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AD7" w:rsidRPr="00FC6A50" w:rsidRDefault="000A1AD7" w:rsidP="000A1AD7">
      <w:pPr>
        <w:rPr>
          <w:rFonts w:ascii="Times New Roman" w:hAnsi="Times New Roman" w:cs="Times New Roman"/>
          <w:sz w:val="24"/>
          <w:szCs w:val="22"/>
        </w:rPr>
      </w:pPr>
      <w:r w:rsidRPr="00FC6A50">
        <w:rPr>
          <w:rFonts w:ascii="Times New Roman" w:hAnsi="Times New Roman" w:cs="Times New Roman"/>
          <w:sz w:val="24"/>
          <w:szCs w:val="22"/>
        </w:rPr>
        <w:t xml:space="preserve">Funding: This work was supported by the </w:t>
      </w:r>
      <w:r w:rsidRPr="00B402E7">
        <w:rPr>
          <w:rFonts w:ascii="Times New Roman" w:hAnsi="Times New Roman" w:cs="Times New Roman"/>
          <w:sz w:val="24"/>
          <w:szCs w:val="22"/>
        </w:rPr>
        <w:t>Humanities and Social Science Fund of Ministry of Education of China</w:t>
      </w:r>
      <w:r w:rsidRPr="00FC6A50">
        <w:rPr>
          <w:rFonts w:ascii="Times New Roman" w:hAnsi="Times New Roman" w:cs="Times New Roman"/>
          <w:sz w:val="24"/>
          <w:szCs w:val="22"/>
        </w:rPr>
        <w:t xml:space="preserve"> [grant number 22YJAZH019]; </w:t>
      </w:r>
      <w:r w:rsidRPr="00B402E7">
        <w:rPr>
          <w:rFonts w:ascii="Times New Roman" w:hAnsi="Times New Roman" w:cs="Times New Roman"/>
          <w:sz w:val="24"/>
          <w:szCs w:val="22"/>
        </w:rPr>
        <w:t>Natural Science Foundation of Shandong Province</w:t>
      </w:r>
      <w:r w:rsidRPr="00FC6A50">
        <w:rPr>
          <w:rFonts w:ascii="Times New Roman" w:hAnsi="Times New Roman" w:cs="Times New Roman"/>
          <w:sz w:val="24"/>
          <w:szCs w:val="22"/>
        </w:rPr>
        <w:t xml:space="preserve"> [grant number ZR2025MS1129]; </w:t>
      </w:r>
      <w:r w:rsidR="0013186A" w:rsidRPr="0013186A">
        <w:rPr>
          <w:rFonts w:ascii="Times New Roman" w:hAnsi="Times New Roman" w:cs="Times New Roman"/>
          <w:sz w:val="24"/>
          <w:szCs w:val="22"/>
        </w:rPr>
        <w:t>Key Technology Research and Development Program of Shandong Province</w:t>
      </w:r>
      <w:r w:rsidR="0013186A" w:rsidRPr="0013186A">
        <w:rPr>
          <w:rFonts w:ascii="Times New Roman" w:hAnsi="Times New Roman" w:cs="Times New Roman"/>
          <w:sz w:val="24"/>
          <w:szCs w:val="22"/>
        </w:rPr>
        <w:t xml:space="preserve"> </w:t>
      </w:r>
      <w:r w:rsidRPr="00FC6A50">
        <w:rPr>
          <w:rFonts w:ascii="Times New Roman" w:hAnsi="Times New Roman" w:cs="Times New Roman"/>
          <w:sz w:val="24"/>
          <w:szCs w:val="22"/>
        </w:rPr>
        <w:t>[grant number 2025RKY0706].</w:t>
      </w:r>
    </w:p>
    <w:p w:rsidR="00FC6A50" w:rsidRPr="000A1AD7" w:rsidRDefault="00FC6A50" w:rsidP="000A1AD7"/>
    <w:sectPr w:rsidR="00FC6A50" w:rsidRPr="000A1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50"/>
    <w:rsid w:val="000A1AD7"/>
    <w:rsid w:val="0013186A"/>
    <w:rsid w:val="00506BF3"/>
    <w:rsid w:val="00C506D4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82D0654-61A3-4A4C-A2D5-808E3762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2025-09-04T15:26:00Z</dcterms:created>
  <dcterms:modified xsi:type="dcterms:W3CDTF">2025-12-04T06:02:00Z</dcterms:modified>
</cp:coreProperties>
</file>