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8817" w14:textId="47AA81AD" w:rsidR="00564A70" w:rsidRDefault="001A7D08">
      <w:pPr>
        <w:pStyle w:val="Rubrik1"/>
      </w:pPr>
      <w:r>
        <w:t>Additional file</w:t>
      </w:r>
      <w:r w:rsidR="001A6DCB">
        <w:t xml:space="preserve"> </w:t>
      </w:r>
      <w:r w:rsidR="00D16B2D">
        <w:t xml:space="preserve">1: </w:t>
      </w:r>
      <w:r w:rsidR="001A6DCB">
        <w:t xml:space="preserve">The </w:t>
      </w:r>
      <w:r w:rsidR="00886A75">
        <w:t xml:space="preserve">full </w:t>
      </w:r>
      <w:r w:rsidR="001A6DCB">
        <w:t>comparative checklist table</w:t>
      </w:r>
    </w:p>
    <w:p w14:paraId="32EADCA7" w14:textId="170A2FCE" w:rsidR="00564A70" w:rsidRDefault="00D16B2D">
      <w:r>
        <w:t>This supplementary file contains the full comparative checklist table (eight municipalities and one health care region) as referenced in the manuscript. The wording has been standardised into academic British English, retaining the original meaning.</w:t>
      </w:r>
      <w:r w:rsidR="000E60F9">
        <w:t xml:space="preserve"> </w:t>
      </w:r>
      <w:r>
        <w:t>Due to variations and gaps in the source material, some entries remain marked with a dash to indicate missing information.</w:t>
      </w:r>
    </w:p>
    <w:tbl>
      <w:tblPr>
        <w:tblStyle w:val="Oformateradtabell1"/>
        <w:tblW w:w="0" w:type="auto"/>
        <w:tblLook w:val="02A0" w:firstRow="1" w:lastRow="0" w:firstColumn="1" w:lastColumn="0" w:noHBand="1" w:noVBand="0"/>
      </w:tblPr>
      <w:tblGrid>
        <w:gridCol w:w="1476"/>
        <w:gridCol w:w="1242"/>
        <w:gridCol w:w="1395"/>
        <w:gridCol w:w="1261"/>
        <w:gridCol w:w="1313"/>
        <w:gridCol w:w="1261"/>
        <w:gridCol w:w="1261"/>
        <w:gridCol w:w="1360"/>
        <w:gridCol w:w="1365"/>
        <w:gridCol w:w="1242"/>
      </w:tblGrid>
      <w:tr w:rsidR="00564A70" w14:paraId="227E02F7" w14:textId="77777777" w:rsidTr="003D0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771FB4E7" w14:textId="77777777" w:rsidR="00564A70" w:rsidRDefault="00D16B2D">
            <w:r>
              <w:t>Category</w:t>
            </w:r>
          </w:p>
        </w:tc>
        <w:tc>
          <w:tcPr>
            <w:cnfStyle w:val="000010000000" w:firstRow="0" w:lastRow="0" w:firstColumn="0" w:lastColumn="0" w:oddVBand="1" w:evenVBand="0" w:oddHBand="0" w:evenHBand="0" w:firstRowFirstColumn="0" w:firstRowLastColumn="0" w:lastRowFirstColumn="0" w:lastRowLastColumn="0"/>
            <w:tcW w:w="864" w:type="dxa"/>
          </w:tcPr>
          <w:p w14:paraId="166BF1A4" w14:textId="77777777" w:rsidR="00564A70" w:rsidRDefault="00D16B2D">
            <w:r>
              <w:t>Municipality 1</w:t>
            </w:r>
          </w:p>
        </w:tc>
        <w:tc>
          <w:tcPr>
            <w:tcW w:w="864" w:type="dxa"/>
          </w:tcPr>
          <w:p w14:paraId="4621CD76" w14:textId="77777777" w:rsidR="00564A70" w:rsidRDefault="00D16B2D">
            <w:pPr>
              <w:cnfStyle w:val="100000000000" w:firstRow="1" w:lastRow="0" w:firstColumn="0" w:lastColumn="0" w:oddVBand="0" w:evenVBand="0" w:oddHBand="0" w:evenHBand="0" w:firstRowFirstColumn="0" w:firstRowLastColumn="0" w:lastRowFirstColumn="0" w:lastRowLastColumn="0"/>
            </w:pPr>
            <w:r>
              <w:t>Municipality 2</w:t>
            </w:r>
          </w:p>
        </w:tc>
        <w:tc>
          <w:tcPr>
            <w:cnfStyle w:val="000010000000" w:firstRow="0" w:lastRow="0" w:firstColumn="0" w:lastColumn="0" w:oddVBand="1" w:evenVBand="0" w:oddHBand="0" w:evenHBand="0" w:firstRowFirstColumn="0" w:firstRowLastColumn="0" w:lastRowFirstColumn="0" w:lastRowLastColumn="0"/>
            <w:tcW w:w="864" w:type="dxa"/>
          </w:tcPr>
          <w:p w14:paraId="19D3FA24" w14:textId="77777777" w:rsidR="00564A70" w:rsidRDefault="00D16B2D">
            <w:r>
              <w:t>Region 1</w:t>
            </w:r>
          </w:p>
        </w:tc>
        <w:tc>
          <w:tcPr>
            <w:tcW w:w="864" w:type="dxa"/>
          </w:tcPr>
          <w:p w14:paraId="742FFB7C" w14:textId="77777777" w:rsidR="00564A70" w:rsidRDefault="00D16B2D">
            <w:pPr>
              <w:cnfStyle w:val="100000000000" w:firstRow="1" w:lastRow="0" w:firstColumn="0" w:lastColumn="0" w:oddVBand="0" w:evenVBand="0" w:oddHBand="0" w:evenHBand="0" w:firstRowFirstColumn="0" w:firstRowLastColumn="0" w:lastRowFirstColumn="0" w:lastRowLastColumn="0"/>
            </w:pPr>
            <w:r>
              <w:t>Municipality 3</w:t>
            </w:r>
          </w:p>
        </w:tc>
        <w:tc>
          <w:tcPr>
            <w:cnfStyle w:val="000010000000" w:firstRow="0" w:lastRow="0" w:firstColumn="0" w:lastColumn="0" w:oddVBand="1" w:evenVBand="0" w:oddHBand="0" w:evenHBand="0" w:firstRowFirstColumn="0" w:firstRowLastColumn="0" w:lastRowFirstColumn="0" w:lastRowLastColumn="0"/>
            <w:tcW w:w="864" w:type="dxa"/>
          </w:tcPr>
          <w:p w14:paraId="6FCFBE07" w14:textId="77777777" w:rsidR="00564A70" w:rsidRDefault="00D16B2D">
            <w:r>
              <w:t>Municipality 4</w:t>
            </w:r>
          </w:p>
        </w:tc>
        <w:tc>
          <w:tcPr>
            <w:tcW w:w="864" w:type="dxa"/>
          </w:tcPr>
          <w:p w14:paraId="0FBA07A9" w14:textId="77777777" w:rsidR="00564A70" w:rsidRDefault="00D16B2D">
            <w:pPr>
              <w:cnfStyle w:val="100000000000" w:firstRow="1" w:lastRow="0" w:firstColumn="0" w:lastColumn="0" w:oddVBand="0" w:evenVBand="0" w:oddHBand="0" w:evenHBand="0" w:firstRowFirstColumn="0" w:firstRowLastColumn="0" w:lastRowFirstColumn="0" w:lastRowLastColumn="0"/>
            </w:pPr>
            <w:r>
              <w:t>Municipality 5</w:t>
            </w:r>
          </w:p>
        </w:tc>
        <w:tc>
          <w:tcPr>
            <w:cnfStyle w:val="000010000000" w:firstRow="0" w:lastRow="0" w:firstColumn="0" w:lastColumn="0" w:oddVBand="1" w:evenVBand="0" w:oddHBand="0" w:evenHBand="0" w:firstRowFirstColumn="0" w:firstRowLastColumn="0" w:lastRowFirstColumn="0" w:lastRowLastColumn="0"/>
            <w:tcW w:w="864" w:type="dxa"/>
          </w:tcPr>
          <w:p w14:paraId="6EC48E45" w14:textId="77777777" w:rsidR="00564A70" w:rsidRDefault="00D16B2D">
            <w:r>
              <w:t>Municipality 6</w:t>
            </w:r>
          </w:p>
        </w:tc>
        <w:tc>
          <w:tcPr>
            <w:tcW w:w="864" w:type="dxa"/>
          </w:tcPr>
          <w:p w14:paraId="0592EFE5" w14:textId="77777777" w:rsidR="00564A70" w:rsidRDefault="00D16B2D">
            <w:pPr>
              <w:cnfStyle w:val="100000000000" w:firstRow="1" w:lastRow="0" w:firstColumn="0" w:lastColumn="0" w:oddVBand="0" w:evenVBand="0" w:oddHBand="0" w:evenHBand="0" w:firstRowFirstColumn="0" w:firstRowLastColumn="0" w:lastRowFirstColumn="0" w:lastRowLastColumn="0"/>
            </w:pPr>
            <w:r>
              <w:t>Municipality 7</w:t>
            </w:r>
          </w:p>
        </w:tc>
        <w:tc>
          <w:tcPr>
            <w:cnfStyle w:val="000010000000" w:firstRow="0" w:lastRow="0" w:firstColumn="0" w:lastColumn="0" w:oddVBand="1" w:evenVBand="0" w:oddHBand="0" w:evenHBand="0" w:firstRowFirstColumn="0" w:firstRowLastColumn="0" w:lastRowFirstColumn="0" w:lastRowLastColumn="0"/>
            <w:tcW w:w="864" w:type="dxa"/>
          </w:tcPr>
          <w:p w14:paraId="7109DD5C" w14:textId="77777777" w:rsidR="00564A70" w:rsidRDefault="00D16B2D">
            <w:r>
              <w:t>Municipality 8</w:t>
            </w:r>
          </w:p>
        </w:tc>
      </w:tr>
      <w:tr w:rsidR="00564A70" w14:paraId="71BE202D"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574490FA" w14:textId="77777777" w:rsidR="00564A70" w:rsidRDefault="00D16B2D">
            <w:r>
              <w:t>Location in Sweden</w:t>
            </w:r>
          </w:p>
        </w:tc>
        <w:tc>
          <w:tcPr>
            <w:cnfStyle w:val="000010000000" w:firstRow="0" w:lastRow="0" w:firstColumn="0" w:lastColumn="0" w:oddVBand="1" w:evenVBand="0" w:oddHBand="0" w:evenHBand="0" w:firstRowFirstColumn="0" w:firstRowLastColumn="0" w:lastRowFirstColumn="0" w:lastRowLastColumn="0"/>
            <w:tcW w:w="864" w:type="dxa"/>
          </w:tcPr>
          <w:p w14:paraId="7C7A9917" w14:textId="77777777" w:rsidR="00564A70" w:rsidRDefault="00D16B2D">
            <w:r>
              <w:t>Northern Sweden</w:t>
            </w:r>
          </w:p>
        </w:tc>
        <w:tc>
          <w:tcPr>
            <w:tcW w:w="864" w:type="dxa"/>
          </w:tcPr>
          <w:p w14:paraId="064FF222" w14:textId="77777777" w:rsidR="00564A70" w:rsidRDefault="00D16B2D">
            <w:pPr>
              <w:cnfStyle w:val="000000000000" w:firstRow="0" w:lastRow="0" w:firstColumn="0" w:lastColumn="0" w:oddVBand="0" w:evenVBand="0" w:oddHBand="0" w:evenHBand="0" w:firstRowFirstColumn="0" w:firstRowLastColumn="0" w:lastRowFirstColumn="0" w:lastRowLastColumn="0"/>
            </w:pPr>
            <w:r>
              <w:t>Northern Sweden</w:t>
            </w:r>
          </w:p>
        </w:tc>
        <w:tc>
          <w:tcPr>
            <w:cnfStyle w:val="000010000000" w:firstRow="0" w:lastRow="0" w:firstColumn="0" w:lastColumn="0" w:oddVBand="1" w:evenVBand="0" w:oddHBand="0" w:evenHBand="0" w:firstRowFirstColumn="0" w:firstRowLastColumn="0" w:lastRowFirstColumn="0" w:lastRowLastColumn="0"/>
            <w:tcW w:w="864" w:type="dxa"/>
          </w:tcPr>
          <w:p w14:paraId="4408AFAF" w14:textId="77777777" w:rsidR="00564A70" w:rsidRDefault="00D16B2D">
            <w:r>
              <w:t>Eastern Sweden</w:t>
            </w:r>
          </w:p>
        </w:tc>
        <w:tc>
          <w:tcPr>
            <w:tcW w:w="864" w:type="dxa"/>
          </w:tcPr>
          <w:p w14:paraId="1C48A24B" w14:textId="77777777" w:rsidR="00564A70" w:rsidRDefault="00D16B2D">
            <w:pPr>
              <w:cnfStyle w:val="000000000000" w:firstRow="0" w:lastRow="0" w:firstColumn="0" w:lastColumn="0" w:oddVBand="0" w:evenVBand="0" w:oddHBand="0" w:evenHBand="0" w:firstRowFirstColumn="0" w:firstRowLastColumn="0" w:lastRowFirstColumn="0" w:lastRowLastColumn="0"/>
            </w:pPr>
            <w:r>
              <w:t>Central Sweden</w:t>
            </w:r>
          </w:p>
        </w:tc>
        <w:tc>
          <w:tcPr>
            <w:cnfStyle w:val="000010000000" w:firstRow="0" w:lastRow="0" w:firstColumn="0" w:lastColumn="0" w:oddVBand="1" w:evenVBand="0" w:oddHBand="0" w:evenHBand="0" w:firstRowFirstColumn="0" w:firstRowLastColumn="0" w:lastRowFirstColumn="0" w:lastRowLastColumn="0"/>
            <w:tcW w:w="864" w:type="dxa"/>
          </w:tcPr>
          <w:p w14:paraId="2986E94B" w14:textId="77777777" w:rsidR="00564A70" w:rsidRDefault="00D16B2D">
            <w:r>
              <w:t>Eastern Sweden</w:t>
            </w:r>
          </w:p>
        </w:tc>
        <w:tc>
          <w:tcPr>
            <w:tcW w:w="864" w:type="dxa"/>
          </w:tcPr>
          <w:p w14:paraId="37B0B81D" w14:textId="77777777" w:rsidR="00564A70" w:rsidRDefault="00D16B2D">
            <w:pPr>
              <w:cnfStyle w:val="000000000000" w:firstRow="0" w:lastRow="0" w:firstColumn="0" w:lastColumn="0" w:oddVBand="0" w:evenVBand="0" w:oddHBand="0" w:evenHBand="0" w:firstRowFirstColumn="0" w:firstRowLastColumn="0" w:lastRowFirstColumn="0" w:lastRowLastColumn="0"/>
            </w:pPr>
            <w:r>
              <w:t>Eastern Sweden</w:t>
            </w:r>
          </w:p>
        </w:tc>
        <w:tc>
          <w:tcPr>
            <w:cnfStyle w:val="000010000000" w:firstRow="0" w:lastRow="0" w:firstColumn="0" w:lastColumn="0" w:oddVBand="1" w:evenVBand="0" w:oddHBand="0" w:evenHBand="0" w:firstRowFirstColumn="0" w:firstRowLastColumn="0" w:lastRowFirstColumn="0" w:lastRowLastColumn="0"/>
            <w:tcW w:w="864" w:type="dxa"/>
          </w:tcPr>
          <w:p w14:paraId="11941085" w14:textId="77777777" w:rsidR="00564A70" w:rsidRDefault="00D16B2D">
            <w:r>
              <w:t>Southern Sweden</w:t>
            </w:r>
          </w:p>
        </w:tc>
        <w:tc>
          <w:tcPr>
            <w:tcW w:w="864" w:type="dxa"/>
          </w:tcPr>
          <w:p w14:paraId="784A8BF0" w14:textId="77777777" w:rsidR="00564A70" w:rsidRDefault="00D16B2D">
            <w:pPr>
              <w:cnfStyle w:val="000000000000" w:firstRow="0" w:lastRow="0" w:firstColumn="0" w:lastColumn="0" w:oddVBand="0" w:evenVBand="0" w:oddHBand="0" w:evenHBand="0" w:firstRowFirstColumn="0" w:firstRowLastColumn="0" w:lastRowFirstColumn="0" w:lastRowLastColumn="0"/>
            </w:pPr>
            <w:r>
              <w:t>Southern Sweden</w:t>
            </w:r>
          </w:p>
        </w:tc>
        <w:tc>
          <w:tcPr>
            <w:cnfStyle w:val="000010000000" w:firstRow="0" w:lastRow="0" w:firstColumn="0" w:lastColumn="0" w:oddVBand="1" w:evenVBand="0" w:oddHBand="0" w:evenHBand="0" w:firstRowFirstColumn="0" w:firstRowLastColumn="0" w:lastRowFirstColumn="0" w:lastRowLastColumn="0"/>
            <w:tcW w:w="864" w:type="dxa"/>
          </w:tcPr>
          <w:p w14:paraId="5EE77D48" w14:textId="77777777" w:rsidR="00564A70" w:rsidRDefault="00D16B2D">
            <w:r>
              <w:t>Southern Sweden</w:t>
            </w:r>
          </w:p>
        </w:tc>
      </w:tr>
      <w:tr w:rsidR="00564A70" w14:paraId="36315E2E"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25E54334" w14:textId="77777777" w:rsidR="00564A70" w:rsidRDefault="00D16B2D">
            <w:r>
              <w:t>Citizens</w:t>
            </w:r>
          </w:p>
        </w:tc>
        <w:tc>
          <w:tcPr>
            <w:cnfStyle w:val="000010000000" w:firstRow="0" w:lastRow="0" w:firstColumn="0" w:lastColumn="0" w:oddVBand="1" w:evenVBand="0" w:oddHBand="0" w:evenHBand="0" w:firstRowFirstColumn="0" w:firstRowLastColumn="0" w:lastRowFirstColumn="0" w:lastRowLastColumn="0"/>
            <w:tcW w:w="864" w:type="dxa"/>
          </w:tcPr>
          <w:p w14:paraId="674FE83F" w14:textId="77777777" w:rsidR="00564A70" w:rsidRDefault="00D16B2D">
            <w:r>
              <w:t>23,000</w:t>
            </w:r>
          </w:p>
        </w:tc>
        <w:tc>
          <w:tcPr>
            <w:tcW w:w="864" w:type="dxa"/>
          </w:tcPr>
          <w:p w14:paraId="7F8DA83A" w14:textId="77777777" w:rsidR="00564A70" w:rsidRDefault="00D16B2D">
            <w:pPr>
              <w:cnfStyle w:val="000000000000" w:firstRow="0" w:lastRow="0" w:firstColumn="0" w:lastColumn="0" w:oddVBand="0" w:evenVBand="0" w:oddHBand="0" w:evenHBand="0" w:firstRowFirstColumn="0" w:firstRowLastColumn="0" w:lastRowFirstColumn="0" w:lastRowLastColumn="0"/>
            </w:pPr>
            <w:r>
              <w:t>49,000</w:t>
            </w:r>
          </w:p>
        </w:tc>
        <w:tc>
          <w:tcPr>
            <w:cnfStyle w:val="000010000000" w:firstRow="0" w:lastRow="0" w:firstColumn="0" w:lastColumn="0" w:oddVBand="1" w:evenVBand="0" w:oddHBand="0" w:evenHBand="0" w:firstRowFirstColumn="0" w:firstRowLastColumn="0" w:lastRowFirstColumn="0" w:lastRowLastColumn="0"/>
            <w:tcW w:w="864" w:type="dxa"/>
          </w:tcPr>
          <w:p w14:paraId="787BB61F" w14:textId="77777777" w:rsidR="00564A70" w:rsidRDefault="00D16B2D">
            <w:r>
              <w:t>177,000</w:t>
            </w:r>
          </w:p>
        </w:tc>
        <w:tc>
          <w:tcPr>
            <w:tcW w:w="864" w:type="dxa"/>
          </w:tcPr>
          <w:p w14:paraId="3D06C99C" w14:textId="77777777" w:rsidR="00564A70" w:rsidRDefault="00D16B2D">
            <w:pPr>
              <w:cnfStyle w:val="000000000000" w:firstRow="0" w:lastRow="0" w:firstColumn="0" w:lastColumn="0" w:oddVBand="0" w:evenVBand="0" w:oddHBand="0" w:evenHBand="0" w:firstRowFirstColumn="0" w:firstRowLastColumn="0" w:lastRowFirstColumn="0" w:lastRowLastColumn="0"/>
            </w:pPr>
            <w:r>
              <w:t>24,000</w:t>
            </w:r>
          </w:p>
        </w:tc>
        <w:tc>
          <w:tcPr>
            <w:cnfStyle w:val="000010000000" w:firstRow="0" w:lastRow="0" w:firstColumn="0" w:lastColumn="0" w:oddVBand="1" w:evenVBand="0" w:oddHBand="0" w:evenHBand="0" w:firstRowFirstColumn="0" w:firstRowLastColumn="0" w:lastRowFirstColumn="0" w:lastRowLastColumn="0"/>
            <w:tcW w:w="864" w:type="dxa"/>
          </w:tcPr>
          <w:p w14:paraId="4871335F" w14:textId="77777777" w:rsidR="00564A70" w:rsidRDefault="00D16B2D">
            <w:r>
              <w:t>143,000</w:t>
            </w:r>
          </w:p>
        </w:tc>
        <w:tc>
          <w:tcPr>
            <w:tcW w:w="864" w:type="dxa"/>
          </w:tcPr>
          <w:p w14:paraId="39CCAB37" w14:textId="77777777" w:rsidR="00564A70" w:rsidRDefault="00D16B2D">
            <w:pPr>
              <w:cnfStyle w:val="000000000000" w:firstRow="0" w:lastRow="0" w:firstColumn="0" w:lastColumn="0" w:oddVBand="0" w:evenVBand="0" w:oddHBand="0" w:evenHBand="0" w:firstRowFirstColumn="0" w:firstRowLastColumn="0" w:lastRowFirstColumn="0" w:lastRowLastColumn="0"/>
            </w:pPr>
            <w:r>
              <w:t>36,000</w:t>
            </w:r>
          </w:p>
        </w:tc>
        <w:tc>
          <w:tcPr>
            <w:cnfStyle w:val="000010000000" w:firstRow="0" w:lastRow="0" w:firstColumn="0" w:lastColumn="0" w:oddVBand="1" w:evenVBand="0" w:oddHBand="0" w:evenHBand="0" w:firstRowFirstColumn="0" w:firstRowLastColumn="0" w:lastRowFirstColumn="0" w:lastRowLastColumn="0"/>
            <w:tcW w:w="864" w:type="dxa"/>
          </w:tcPr>
          <w:p w14:paraId="7BD11F70" w14:textId="77777777" w:rsidR="00564A70" w:rsidRDefault="00D16B2D">
            <w:r>
              <w:t>13,000</w:t>
            </w:r>
          </w:p>
        </w:tc>
        <w:tc>
          <w:tcPr>
            <w:tcW w:w="864" w:type="dxa"/>
          </w:tcPr>
          <w:p w14:paraId="20B01050" w14:textId="77777777" w:rsidR="00564A70" w:rsidRDefault="00D16B2D">
            <w:pPr>
              <w:cnfStyle w:val="000000000000" w:firstRow="0" w:lastRow="0" w:firstColumn="0" w:lastColumn="0" w:oddVBand="0" w:evenVBand="0" w:oddHBand="0" w:evenHBand="0" w:firstRowFirstColumn="0" w:firstRowLastColumn="0" w:lastRowFirstColumn="0" w:lastRowLastColumn="0"/>
            </w:pPr>
            <w:r>
              <w:t>17,000</w:t>
            </w:r>
          </w:p>
        </w:tc>
        <w:tc>
          <w:tcPr>
            <w:cnfStyle w:val="000010000000" w:firstRow="0" w:lastRow="0" w:firstColumn="0" w:lastColumn="0" w:oddVBand="1" w:evenVBand="0" w:oddHBand="0" w:evenHBand="0" w:firstRowFirstColumn="0" w:firstRowLastColumn="0" w:lastRowFirstColumn="0" w:lastRowLastColumn="0"/>
            <w:tcW w:w="864" w:type="dxa"/>
          </w:tcPr>
          <w:p w14:paraId="1D6E9406" w14:textId="77777777" w:rsidR="00564A70" w:rsidRDefault="00D16B2D">
            <w:r>
              <w:t>86,000</w:t>
            </w:r>
          </w:p>
        </w:tc>
      </w:tr>
      <w:tr w:rsidR="00564A70" w14:paraId="01C247A2"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1EF6E6CD" w14:textId="77777777" w:rsidR="00564A70" w:rsidRDefault="00D16B2D">
            <w:r>
              <w:t>Document revised</w:t>
            </w:r>
          </w:p>
        </w:tc>
        <w:tc>
          <w:tcPr>
            <w:cnfStyle w:val="000010000000" w:firstRow="0" w:lastRow="0" w:firstColumn="0" w:lastColumn="0" w:oddVBand="1" w:evenVBand="0" w:oddHBand="0" w:evenHBand="0" w:firstRowFirstColumn="0" w:firstRowLastColumn="0" w:lastRowFirstColumn="0" w:lastRowLastColumn="0"/>
            <w:tcW w:w="864" w:type="dxa"/>
          </w:tcPr>
          <w:p w14:paraId="01010305" w14:textId="77777777" w:rsidR="00564A70" w:rsidRDefault="00D16B2D">
            <w:r>
              <w:t>No document</w:t>
            </w:r>
          </w:p>
        </w:tc>
        <w:tc>
          <w:tcPr>
            <w:tcW w:w="864" w:type="dxa"/>
          </w:tcPr>
          <w:p w14:paraId="1EDD814E" w14:textId="77777777" w:rsidR="00564A70" w:rsidRDefault="00D16B2D">
            <w:pPr>
              <w:cnfStyle w:val="000000000000" w:firstRow="0" w:lastRow="0" w:firstColumn="0" w:lastColumn="0" w:oddVBand="0" w:evenVBand="0" w:oddHBand="0" w:evenHBand="0" w:firstRowFirstColumn="0" w:firstRowLastColumn="0" w:lastRowFirstColumn="0" w:lastRowLastColumn="0"/>
            </w:pPr>
            <w:r>
              <w:t>2023</w:t>
            </w:r>
          </w:p>
        </w:tc>
        <w:tc>
          <w:tcPr>
            <w:cnfStyle w:val="000010000000" w:firstRow="0" w:lastRow="0" w:firstColumn="0" w:lastColumn="0" w:oddVBand="1" w:evenVBand="0" w:oddHBand="0" w:evenHBand="0" w:firstRowFirstColumn="0" w:firstRowLastColumn="0" w:lastRowFirstColumn="0" w:lastRowLastColumn="0"/>
            <w:tcW w:w="864" w:type="dxa"/>
          </w:tcPr>
          <w:p w14:paraId="32B64070" w14:textId="77777777" w:rsidR="00564A70" w:rsidRDefault="00D16B2D">
            <w:r>
              <w:t>2022</w:t>
            </w:r>
          </w:p>
        </w:tc>
        <w:tc>
          <w:tcPr>
            <w:tcW w:w="864" w:type="dxa"/>
          </w:tcPr>
          <w:p w14:paraId="14D2E963" w14:textId="77777777" w:rsidR="00564A70" w:rsidRDefault="00D16B2D">
            <w:pPr>
              <w:cnfStyle w:val="000000000000" w:firstRow="0" w:lastRow="0" w:firstColumn="0" w:lastColumn="0" w:oddVBand="0" w:evenVBand="0" w:oddHBand="0" w:evenHBand="0" w:firstRowFirstColumn="0" w:firstRowLastColumn="0" w:lastRowFirstColumn="0" w:lastRowLastColumn="0"/>
            </w:pPr>
            <w:r>
              <w:t>2009</w:t>
            </w:r>
          </w:p>
        </w:tc>
        <w:tc>
          <w:tcPr>
            <w:cnfStyle w:val="000010000000" w:firstRow="0" w:lastRow="0" w:firstColumn="0" w:lastColumn="0" w:oddVBand="1" w:evenVBand="0" w:oddHBand="0" w:evenHBand="0" w:firstRowFirstColumn="0" w:firstRowLastColumn="0" w:lastRowFirstColumn="0" w:lastRowLastColumn="0"/>
            <w:tcW w:w="864" w:type="dxa"/>
          </w:tcPr>
          <w:p w14:paraId="7A502AE1" w14:textId="77777777" w:rsidR="00564A70" w:rsidRDefault="00D16B2D">
            <w:r>
              <w:t>2019</w:t>
            </w:r>
          </w:p>
        </w:tc>
        <w:tc>
          <w:tcPr>
            <w:tcW w:w="864" w:type="dxa"/>
          </w:tcPr>
          <w:p w14:paraId="7089ECDD" w14:textId="77777777" w:rsidR="00564A70" w:rsidRDefault="00D16B2D">
            <w:pPr>
              <w:cnfStyle w:val="000000000000" w:firstRow="0" w:lastRow="0" w:firstColumn="0" w:lastColumn="0" w:oddVBand="0" w:evenVBand="0" w:oddHBand="0" w:evenHBand="0" w:firstRowFirstColumn="0" w:firstRowLastColumn="0" w:lastRowFirstColumn="0" w:lastRowLastColumn="0"/>
            </w:pPr>
            <w:r>
              <w:t>2011</w:t>
            </w:r>
          </w:p>
        </w:tc>
        <w:tc>
          <w:tcPr>
            <w:cnfStyle w:val="000010000000" w:firstRow="0" w:lastRow="0" w:firstColumn="0" w:lastColumn="0" w:oddVBand="1" w:evenVBand="0" w:oddHBand="0" w:evenHBand="0" w:firstRowFirstColumn="0" w:firstRowLastColumn="0" w:lastRowFirstColumn="0" w:lastRowLastColumn="0"/>
            <w:tcW w:w="864" w:type="dxa"/>
          </w:tcPr>
          <w:p w14:paraId="7650CAE6" w14:textId="77777777" w:rsidR="00564A70" w:rsidRDefault="00D16B2D">
            <w:r>
              <w:t>2021</w:t>
            </w:r>
          </w:p>
        </w:tc>
        <w:tc>
          <w:tcPr>
            <w:tcW w:w="864" w:type="dxa"/>
          </w:tcPr>
          <w:p w14:paraId="1484DA0F" w14:textId="77777777" w:rsidR="00564A70" w:rsidRDefault="00D16B2D">
            <w:pPr>
              <w:cnfStyle w:val="000000000000" w:firstRow="0" w:lastRow="0" w:firstColumn="0" w:lastColumn="0" w:oddVBand="0" w:evenVBand="0" w:oddHBand="0" w:evenHBand="0" w:firstRowFirstColumn="0" w:firstRowLastColumn="0" w:lastRowFirstColumn="0" w:lastRowLastColumn="0"/>
            </w:pPr>
            <w:r>
              <w:t>2019</w:t>
            </w:r>
          </w:p>
        </w:tc>
        <w:tc>
          <w:tcPr>
            <w:cnfStyle w:val="000010000000" w:firstRow="0" w:lastRow="0" w:firstColumn="0" w:lastColumn="0" w:oddVBand="1" w:evenVBand="0" w:oddHBand="0" w:evenHBand="0" w:firstRowFirstColumn="0" w:firstRowLastColumn="0" w:lastRowFirstColumn="0" w:lastRowLastColumn="0"/>
            <w:tcW w:w="864" w:type="dxa"/>
          </w:tcPr>
          <w:p w14:paraId="47AE38B5" w14:textId="77777777" w:rsidR="00564A70" w:rsidRDefault="00D16B2D">
            <w:r>
              <w:t>2022</w:t>
            </w:r>
          </w:p>
        </w:tc>
      </w:tr>
      <w:tr w:rsidR="00564A70" w14:paraId="4B807B21"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1542B718" w14:textId="77777777" w:rsidR="00564A70" w:rsidRDefault="00D16B2D">
            <w:r>
              <w:t>Prevention</w:t>
            </w:r>
          </w:p>
        </w:tc>
        <w:tc>
          <w:tcPr>
            <w:cnfStyle w:val="000010000000" w:firstRow="0" w:lastRow="0" w:firstColumn="0" w:lastColumn="0" w:oddVBand="1" w:evenVBand="0" w:oddHBand="0" w:evenHBand="0" w:firstRowFirstColumn="0" w:firstRowLastColumn="0" w:lastRowFirstColumn="0" w:lastRowLastColumn="0"/>
            <w:tcW w:w="864" w:type="dxa"/>
          </w:tcPr>
          <w:p w14:paraId="3B76D1C3" w14:textId="77777777" w:rsidR="00564A70" w:rsidRDefault="00D16B2D">
            <w:r>
              <w:t>—</w:t>
            </w:r>
          </w:p>
        </w:tc>
        <w:tc>
          <w:tcPr>
            <w:tcW w:w="864" w:type="dxa"/>
          </w:tcPr>
          <w:p w14:paraId="5859FF9A" w14:textId="77777777" w:rsidR="00564A70" w:rsidRDefault="00D16B2D">
            <w:pPr>
              <w:cnfStyle w:val="000000000000" w:firstRow="0" w:lastRow="0" w:firstColumn="0" w:lastColumn="0" w:oddVBand="0" w:evenVBand="0" w:oddHBand="0" w:evenHBand="0" w:firstRowFirstColumn="0" w:firstRowLastColumn="0" w:lastRowFirstColumn="0" w:lastRowLastColumn="0"/>
            </w:pPr>
            <w:r>
              <w:t>GPS alarm; locked door; secure door lock mechanisms</w:t>
            </w:r>
          </w:p>
        </w:tc>
        <w:tc>
          <w:tcPr>
            <w:cnfStyle w:val="000010000000" w:firstRow="0" w:lastRow="0" w:firstColumn="0" w:lastColumn="0" w:oddVBand="1" w:evenVBand="0" w:oddHBand="0" w:evenHBand="0" w:firstRowFirstColumn="0" w:firstRowLastColumn="0" w:lastRowFirstColumn="0" w:lastRowLastColumn="0"/>
            <w:tcW w:w="864" w:type="dxa"/>
          </w:tcPr>
          <w:p w14:paraId="0FAFA804" w14:textId="77777777" w:rsidR="00564A70" w:rsidRDefault="00D16B2D">
            <w:r>
              <w:t>Unknown</w:t>
            </w:r>
          </w:p>
        </w:tc>
        <w:tc>
          <w:tcPr>
            <w:tcW w:w="864" w:type="dxa"/>
          </w:tcPr>
          <w:p w14:paraId="60CD5899" w14:textId="77777777" w:rsidR="00564A70" w:rsidRDefault="00D16B2D">
            <w:pPr>
              <w:cnfStyle w:val="000000000000" w:firstRow="0" w:lastRow="0" w:firstColumn="0" w:lastColumn="0" w:oddVBand="0" w:evenVBand="0" w:oddHBand="0" w:evenHBand="0" w:firstRowFirstColumn="0" w:firstRowLastColumn="0" w:lastRowFirstColumn="0" w:lastRowLastColumn="0"/>
            </w:pPr>
            <w:r>
              <w:t>GPS alarm when required</w:t>
            </w:r>
          </w:p>
        </w:tc>
        <w:tc>
          <w:tcPr>
            <w:cnfStyle w:val="000010000000" w:firstRow="0" w:lastRow="0" w:firstColumn="0" w:lastColumn="0" w:oddVBand="1" w:evenVBand="0" w:oddHBand="0" w:evenHBand="0" w:firstRowFirstColumn="0" w:firstRowLastColumn="0" w:lastRowFirstColumn="0" w:lastRowLastColumn="0"/>
            <w:tcW w:w="864" w:type="dxa"/>
          </w:tcPr>
          <w:p w14:paraId="40CCD9CC" w14:textId="77777777" w:rsidR="00564A70" w:rsidRDefault="00D16B2D">
            <w:r>
              <w:t>—</w:t>
            </w:r>
          </w:p>
        </w:tc>
        <w:tc>
          <w:tcPr>
            <w:tcW w:w="864" w:type="dxa"/>
          </w:tcPr>
          <w:p w14:paraId="0DCC3663" w14:textId="77777777" w:rsidR="00564A70" w:rsidRDefault="00D16B2D">
            <w:pPr>
              <w:cnfStyle w:val="000000000000" w:firstRow="0" w:lastRow="0" w:firstColumn="0" w:lastColumn="0" w:oddVBand="0" w:evenVBand="0" w:oddHBand="0" w:evenHBand="0" w:firstRowFirstColumn="0" w:firstRowLastColumn="0" w:lastRowFirstColumn="0" w:lastRowLastColumn="0"/>
            </w:pPr>
            <w:r>
              <w:t xml:space="preserve">Information provided to residents and relatives with emphasis on personal responsibility </w:t>
            </w:r>
          </w:p>
        </w:tc>
        <w:tc>
          <w:tcPr>
            <w:cnfStyle w:val="000010000000" w:firstRow="0" w:lastRow="0" w:firstColumn="0" w:lastColumn="0" w:oddVBand="1" w:evenVBand="0" w:oddHBand="0" w:evenHBand="0" w:firstRowFirstColumn="0" w:firstRowLastColumn="0" w:lastRowFirstColumn="0" w:lastRowLastColumn="0"/>
            <w:tcW w:w="864" w:type="dxa"/>
          </w:tcPr>
          <w:p w14:paraId="6E4F2E2E" w14:textId="77777777" w:rsidR="00564A70" w:rsidRDefault="00D16B2D">
            <w:r>
              <w:t>—</w:t>
            </w:r>
          </w:p>
        </w:tc>
        <w:tc>
          <w:tcPr>
            <w:tcW w:w="864" w:type="dxa"/>
          </w:tcPr>
          <w:p w14:paraId="6EABA015"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49292BC2" w14:textId="77777777" w:rsidR="00564A70" w:rsidRDefault="00D16B2D">
            <w:r>
              <w:t>—</w:t>
            </w:r>
          </w:p>
        </w:tc>
      </w:tr>
      <w:tr w:rsidR="00564A70" w14:paraId="3782C4D3"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1B009009" w14:textId="77777777" w:rsidR="00564A70" w:rsidRDefault="00D16B2D">
            <w:r>
              <w:t>Secondary prevention</w:t>
            </w:r>
          </w:p>
        </w:tc>
        <w:tc>
          <w:tcPr>
            <w:cnfStyle w:val="000010000000" w:firstRow="0" w:lastRow="0" w:firstColumn="0" w:lastColumn="0" w:oddVBand="1" w:evenVBand="0" w:oddHBand="0" w:evenHBand="0" w:firstRowFirstColumn="0" w:firstRowLastColumn="0" w:lastRowFirstColumn="0" w:lastRowLastColumn="0"/>
            <w:tcW w:w="864" w:type="dxa"/>
          </w:tcPr>
          <w:p w14:paraId="7FA26416" w14:textId="77777777" w:rsidR="00564A70" w:rsidRDefault="00D16B2D">
            <w:r>
              <w:t>—</w:t>
            </w:r>
          </w:p>
        </w:tc>
        <w:tc>
          <w:tcPr>
            <w:tcW w:w="864" w:type="dxa"/>
          </w:tcPr>
          <w:p w14:paraId="13E69063"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0F3DEB21" w14:textId="77777777" w:rsidR="00564A70" w:rsidRDefault="00D16B2D">
            <w:r>
              <w:t>Unknown</w:t>
            </w:r>
          </w:p>
        </w:tc>
        <w:tc>
          <w:tcPr>
            <w:tcW w:w="864" w:type="dxa"/>
          </w:tcPr>
          <w:p w14:paraId="5571F733" w14:textId="77777777" w:rsidR="00564A70" w:rsidRDefault="00D16B2D">
            <w:pPr>
              <w:cnfStyle w:val="000000000000" w:firstRow="0" w:lastRow="0" w:firstColumn="0" w:lastColumn="0" w:oddVBand="0" w:evenVBand="0" w:oddHBand="0" w:evenHBand="0" w:firstRowFirstColumn="0" w:firstRowLastColumn="0" w:lastRowFirstColumn="0" w:lastRowLastColumn="0"/>
            </w:pPr>
            <w:r>
              <w:t>Risk analysis and action plan</w:t>
            </w:r>
          </w:p>
        </w:tc>
        <w:tc>
          <w:tcPr>
            <w:cnfStyle w:val="000010000000" w:firstRow="0" w:lastRow="0" w:firstColumn="0" w:lastColumn="0" w:oddVBand="1" w:evenVBand="0" w:oddHBand="0" w:evenHBand="0" w:firstRowFirstColumn="0" w:firstRowLastColumn="0" w:lastRowFirstColumn="0" w:lastRowLastColumn="0"/>
            <w:tcW w:w="864" w:type="dxa"/>
          </w:tcPr>
          <w:p w14:paraId="102551CC" w14:textId="77777777" w:rsidR="00564A70" w:rsidRDefault="00D16B2D">
            <w:r>
              <w:t>—</w:t>
            </w:r>
          </w:p>
        </w:tc>
        <w:tc>
          <w:tcPr>
            <w:tcW w:w="864" w:type="dxa"/>
          </w:tcPr>
          <w:p w14:paraId="02BFB2AA" w14:textId="77777777" w:rsidR="00564A70" w:rsidRDefault="00D16B2D">
            <w:pPr>
              <w:cnfStyle w:val="000000000000" w:firstRow="0" w:lastRow="0" w:firstColumn="0" w:lastColumn="0" w:oddVBand="0" w:evenVBand="0" w:oddHBand="0" w:evenHBand="0" w:firstRowFirstColumn="0" w:firstRowLastColumn="0" w:lastRowFirstColumn="0" w:lastRowLastColumn="0"/>
            </w:pPr>
            <w:r>
              <w:t>Support to affected individuals</w:t>
            </w:r>
          </w:p>
        </w:tc>
        <w:tc>
          <w:tcPr>
            <w:cnfStyle w:val="000010000000" w:firstRow="0" w:lastRow="0" w:firstColumn="0" w:lastColumn="0" w:oddVBand="1" w:evenVBand="0" w:oddHBand="0" w:evenHBand="0" w:firstRowFirstColumn="0" w:firstRowLastColumn="0" w:lastRowFirstColumn="0" w:lastRowLastColumn="0"/>
            <w:tcW w:w="864" w:type="dxa"/>
          </w:tcPr>
          <w:p w14:paraId="0F35D60A" w14:textId="77777777" w:rsidR="00564A70" w:rsidRDefault="00D16B2D">
            <w:r>
              <w:t>—</w:t>
            </w:r>
          </w:p>
        </w:tc>
        <w:tc>
          <w:tcPr>
            <w:tcW w:w="864" w:type="dxa"/>
          </w:tcPr>
          <w:p w14:paraId="1F60EC8B" w14:textId="77777777" w:rsidR="00564A70" w:rsidRDefault="00D16B2D">
            <w:pPr>
              <w:cnfStyle w:val="000000000000" w:firstRow="0" w:lastRow="0" w:firstColumn="0" w:lastColumn="0" w:oddVBand="0" w:evenVBand="0" w:oddHBand="0" w:evenHBand="0" w:firstRowFirstColumn="0" w:firstRowLastColumn="0" w:lastRowFirstColumn="0" w:lastRowLastColumn="0"/>
            </w:pPr>
            <w:r>
              <w:t>Dialogue with the resident</w:t>
            </w:r>
          </w:p>
        </w:tc>
        <w:tc>
          <w:tcPr>
            <w:cnfStyle w:val="000010000000" w:firstRow="0" w:lastRow="0" w:firstColumn="0" w:lastColumn="0" w:oddVBand="1" w:evenVBand="0" w:oddHBand="0" w:evenHBand="0" w:firstRowFirstColumn="0" w:firstRowLastColumn="0" w:lastRowFirstColumn="0" w:lastRowLastColumn="0"/>
            <w:tcW w:w="864" w:type="dxa"/>
          </w:tcPr>
          <w:p w14:paraId="645F4FBC" w14:textId="77777777" w:rsidR="00564A70" w:rsidRDefault="00D16B2D">
            <w:r>
              <w:t>—</w:t>
            </w:r>
          </w:p>
        </w:tc>
      </w:tr>
      <w:tr w:rsidR="00564A70" w14:paraId="50E58BE7"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2EC5B137" w14:textId="77777777" w:rsidR="00564A70" w:rsidRDefault="00D16B2D">
            <w:r>
              <w:t>Checklist coverage</w:t>
            </w:r>
          </w:p>
        </w:tc>
        <w:tc>
          <w:tcPr>
            <w:cnfStyle w:val="000010000000" w:firstRow="0" w:lastRow="0" w:firstColumn="0" w:lastColumn="0" w:oddVBand="1" w:evenVBand="0" w:oddHBand="0" w:evenHBand="0" w:firstRowFirstColumn="0" w:firstRowLastColumn="0" w:lastRowFirstColumn="0" w:lastRowLastColumn="0"/>
            <w:tcW w:w="864" w:type="dxa"/>
          </w:tcPr>
          <w:p w14:paraId="712C474C" w14:textId="77777777" w:rsidR="00564A70" w:rsidRDefault="00D16B2D">
            <w:r>
              <w:t>—</w:t>
            </w:r>
          </w:p>
        </w:tc>
        <w:tc>
          <w:tcPr>
            <w:tcW w:w="864" w:type="dxa"/>
          </w:tcPr>
          <w:p w14:paraId="4AB810EA" w14:textId="77777777" w:rsidR="00564A70" w:rsidRDefault="00D16B2D">
            <w:pPr>
              <w:cnfStyle w:val="000000000000" w:firstRow="0" w:lastRow="0" w:firstColumn="0" w:lastColumn="0" w:oddVBand="0" w:evenVBand="0" w:oddHBand="0" w:evenHBand="0" w:firstRowFirstColumn="0" w:firstRowLastColumn="0" w:lastRowFirstColumn="0" w:lastRowLastColumn="0"/>
            </w:pPr>
            <w:r>
              <w:t xml:space="preserve">Action plan (6 steps): </w:t>
            </w:r>
            <w:r>
              <w:lastRenderedPageBreak/>
              <w:t>from discovery of absence to notification of supervisor and next-day staff</w:t>
            </w:r>
          </w:p>
        </w:tc>
        <w:tc>
          <w:tcPr>
            <w:cnfStyle w:val="000010000000" w:firstRow="0" w:lastRow="0" w:firstColumn="0" w:lastColumn="0" w:oddVBand="1" w:evenVBand="0" w:oddHBand="0" w:evenHBand="0" w:firstRowFirstColumn="0" w:firstRowLastColumn="0" w:lastRowFirstColumn="0" w:lastRowLastColumn="0"/>
            <w:tcW w:w="864" w:type="dxa"/>
          </w:tcPr>
          <w:p w14:paraId="126DC6D7" w14:textId="77777777" w:rsidR="00564A70" w:rsidRDefault="00D16B2D">
            <w:r>
              <w:lastRenderedPageBreak/>
              <w:t xml:space="preserve">From discovery </w:t>
            </w:r>
            <w:r>
              <w:lastRenderedPageBreak/>
              <w:t>of absence to locating the person</w:t>
            </w:r>
          </w:p>
        </w:tc>
        <w:tc>
          <w:tcPr>
            <w:tcW w:w="864" w:type="dxa"/>
          </w:tcPr>
          <w:p w14:paraId="1871D3D1" w14:textId="77777777" w:rsidR="00564A70" w:rsidRDefault="00D16B2D">
            <w:pPr>
              <w:cnfStyle w:val="000000000000" w:firstRow="0" w:lastRow="0" w:firstColumn="0" w:lastColumn="0" w:oddVBand="0" w:evenVBand="0" w:oddHBand="0" w:evenHBand="0" w:firstRowFirstColumn="0" w:firstRowLastColumn="0" w:lastRowFirstColumn="0" w:lastRowLastColumn="0"/>
            </w:pPr>
            <w:r>
              <w:lastRenderedPageBreak/>
              <w:t xml:space="preserve">Policy document, </w:t>
            </w:r>
            <w:r>
              <w:lastRenderedPageBreak/>
              <w:t>routines, and checklist</w:t>
            </w:r>
          </w:p>
        </w:tc>
        <w:tc>
          <w:tcPr>
            <w:cnfStyle w:val="000010000000" w:firstRow="0" w:lastRow="0" w:firstColumn="0" w:lastColumn="0" w:oddVBand="1" w:evenVBand="0" w:oddHBand="0" w:evenHBand="0" w:firstRowFirstColumn="0" w:firstRowLastColumn="0" w:lastRowFirstColumn="0" w:lastRowLastColumn="0"/>
            <w:tcW w:w="864" w:type="dxa"/>
          </w:tcPr>
          <w:p w14:paraId="61D7A4C2" w14:textId="77777777" w:rsidR="00564A70" w:rsidRDefault="00D16B2D">
            <w:r>
              <w:lastRenderedPageBreak/>
              <w:t xml:space="preserve">Documented </w:t>
            </w:r>
            <w:r>
              <w:lastRenderedPageBreak/>
              <w:t>routines: return after 2 hours if there is no response at the door</w:t>
            </w:r>
          </w:p>
        </w:tc>
        <w:tc>
          <w:tcPr>
            <w:tcW w:w="864" w:type="dxa"/>
          </w:tcPr>
          <w:p w14:paraId="28D88A48" w14:textId="77777777" w:rsidR="00564A70" w:rsidRDefault="00D16B2D">
            <w:pPr>
              <w:cnfStyle w:val="000000000000" w:firstRow="0" w:lastRow="0" w:firstColumn="0" w:lastColumn="0" w:oddVBand="0" w:evenVBand="0" w:oddHBand="0" w:evenHBand="0" w:firstRowFirstColumn="0" w:firstRowLastColumn="0" w:lastRowFirstColumn="0" w:lastRowLastColumn="0"/>
            </w:pPr>
            <w:r>
              <w:lastRenderedPageBreak/>
              <w:t xml:space="preserve">Action plan (6 </w:t>
            </w:r>
            <w:r>
              <w:lastRenderedPageBreak/>
              <w:t>steps)</w:t>
            </w:r>
          </w:p>
        </w:tc>
        <w:tc>
          <w:tcPr>
            <w:cnfStyle w:val="000010000000" w:firstRow="0" w:lastRow="0" w:firstColumn="0" w:lastColumn="0" w:oddVBand="1" w:evenVBand="0" w:oddHBand="0" w:evenHBand="0" w:firstRowFirstColumn="0" w:firstRowLastColumn="0" w:lastRowFirstColumn="0" w:lastRowLastColumn="0"/>
            <w:tcW w:w="864" w:type="dxa"/>
          </w:tcPr>
          <w:p w14:paraId="163DC3E6" w14:textId="77777777" w:rsidR="00564A70" w:rsidRDefault="00D16B2D">
            <w:r>
              <w:lastRenderedPageBreak/>
              <w:t>Routine (13 steps)</w:t>
            </w:r>
          </w:p>
        </w:tc>
        <w:tc>
          <w:tcPr>
            <w:tcW w:w="864" w:type="dxa"/>
          </w:tcPr>
          <w:p w14:paraId="5A911CEE" w14:textId="77777777" w:rsidR="00564A70" w:rsidRDefault="00D16B2D">
            <w:pPr>
              <w:cnfStyle w:val="000000000000" w:firstRow="0" w:lastRow="0" w:firstColumn="0" w:lastColumn="0" w:oddVBand="0" w:evenVBand="0" w:oddHBand="0" w:evenHBand="0" w:firstRowFirstColumn="0" w:firstRowLastColumn="0" w:lastRowFirstColumn="0" w:lastRowLastColumn="0"/>
            </w:pPr>
            <w:r>
              <w:t xml:space="preserve">From discovery of </w:t>
            </w:r>
            <w:r>
              <w:lastRenderedPageBreak/>
              <w:t>absence to follow-up (14 steps)</w:t>
            </w:r>
          </w:p>
        </w:tc>
        <w:tc>
          <w:tcPr>
            <w:cnfStyle w:val="000010000000" w:firstRow="0" w:lastRow="0" w:firstColumn="0" w:lastColumn="0" w:oddVBand="1" w:evenVBand="0" w:oddHBand="0" w:evenHBand="0" w:firstRowFirstColumn="0" w:firstRowLastColumn="0" w:lastRowFirstColumn="0" w:lastRowLastColumn="0"/>
            <w:tcW w:w="864" w:type="dxa"/>
          </w:tcPr>
          <w:p w14:paraId="0C0FB027" w14:textId="77777777" w:rsidR="00564A70" w:rsidRDefault="00D16B2D">
            <w:r>
              <w:lastRenderedPageBreak/>
              <w:t>Checklist (7 steps)</w:t>
            </w:r>
          </w:p>
        </w:tc>
      </w:tr>
      <w:tr w:rsidR="00564A70" w14:paraId="4FA2CF0C"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1134FE8D" w14:textId="77777777" w:rsidR="00564A70" w:rsidRDefault="00D16B2D">
            <w:r>
              <w:t>Search by personnel</w:t>
            </w:r>
          </w:p>
        </w:tc>
        <w:tc>
          <w:tcPr>
            <w:cnfStyle w:val="000010000000" w:firstRow="0" w:lastRow="0" w:firstColumn="0" w:lastColumn="0" w:oddVBand="1" w:evenVBand="0" w:oddHBand="0" w:evenHBand="0" w:firstRowFirstColumn="0" w:firstRowLastColumn="0" w:lastRowFirstColumn="0" w:lastRowLastColumn="0"/>
            <w:tcW w:w="864" w:type="dxa"/>
          </w:tcPr>
          <w:p w14:paraId="391634B3" w14:textId="77777777" w:rsidR="00564A70" w:rsidRDefault="00D16B2D">
            <w:r>
              <w:t>—</w:t>
            </w:r>
          </w:p>
        </w:tc>
        <w:tc>
          <w:tcPr>
            <w:tcW w:w="864" w:type="dxa"/>
          </w:tcPr>
          <w:p w14:paraId="23F089D3" w14:textId="77777777" w:rsidR="00564A70" w:rsidRDefault="00D16B2D">
            <w:pPr>
              <w:cnfStyle w:val="000000000000" w:firstRow="0" w:lastRow="0" w:firstColumn="0" w:lastColumn="0" w:oddVBand="0" w:evenVBand="0" w:oddHBand="0" w:evenHBand="0" w:firstRowFirstColumn="0" w:firstRowLastColumn="0" w:lastRowFirstColumn="0" w:lastRowLastColumn="0"/>
            </w:pPr>
            <w:r>
              <w:t>Alert dispatch center: staff search and engage home help services if needed</w:t>
            </w:r>
          </w:p>
        </w:tc>
        <w:tc>
          <w:tcPr>
            <w:cnfStyle w:val="000010000000" w:firstRow="0" w:lastRow="0" w:firstColumn="0" w:lastColumn="0" w:oddVBand="1" w:evenVBand="0" w:oddHBand="0" w:evenHBand="0" w:firstRowFirstColumn="0" w:firstRowLastColumn="0" w:lastRowFirstColumn="0" w:lastRowLastColumn="0"/>
            <w:tcW w:w="864" w:type="dxa"/>
          </w:tcPr>
          <w:p w14:paraId="5DE4327A" w14:textId="77777777" w:rsidR="00564A70" w:rsidRDefault="00D16B2D">
            <w:r>
              <w:t>Extended search by all personnel</w:t>
            </w:r>
          </w:p>
        </w:tc>
        <w:tc>
          <w:tcPr>
            <w:tcW w:w="864" w:type="dxa"/>
          </w:tcPr>
          <w:p w14:paraId="16714F76" w14:textId="77777777" w:rsidR="00564A70" w:rsidRDefault="00D16B2D">
            <w:pPr>
              <w:cnfStyle w:val="000000000000" w:firstRow="0" w:lastRow="0" w:firstColumn="0" w:lastColumn="0" w:oddVBand="0" w:evenVBand="0" w:oddHBand="0" w:evenHBand="0" w:firstRowFirstColumn="0" w:firstRowLastColumn="0" w:lastRowFirstColumn="0" w:lastRowLastColumn="0"/>
            </w:pPr>
            <w:r>
              <w:t>Step 1: rapid check of nearby environment</w:t>
            </w:r>
          </w:p>
        </w:tc>
        <w:tc>
          <w:tcPr>
            <w:cnfStyle w:val="000010000000" w:firstRow="0" w:lastRow="0" w:firstColumn="0" w:lastColumn="0" w:oddVBand="1" w:evenVBand="0" w:oddHBand="0" w:evenHBand="0" w:firstRowFirstColumn="0" w:firstRowLastColumn="0" w:lastRowFirstColumn="0" w:lastRowLastColumn="0"/>
            <w:tcW w:w="864" w:type="dxa"/>
          </w:tcPr>
          <w:p w14:paraId="14020CE1" w14:textId="77777777" w:rsidR="00564A70" w:rsidRDefault="00D16B2D">
            <w:r>
              <w:t>Review records; contact hospitals and relatives</w:t>
            </w:r>
          </w:p>
        </w:tc>
        <w:tc>
          <w:tcPr>
            <w:tcW w:w="864" w:type="dxa"/>
          </w:tcPr>
          <w:p w14:paraId="2DB4D141" w14:textId="77777777" w:rsidR="00564A70" w:rsidRDefault="00D16B2D">
            <w:pPr>
              <w:cnfStyle w:val="000000000000" w:firstRow="0" w:lastRow="0" w:firstColumn="0" w:lastColumn="0" w:oddVBand="0" w:evenVBand="0" w:oddHBand="0" w:evenHBand="0" w:firstRowFirstColumn="0" w:firstRowLastColumn="0" w:lastRowFirstColumn="0" w:lastRowLastColumn="0"/>
            </w:pPr>
            <w:r>
              <w:t>Step 1–2: systematic search of premises and nearby areas; show Police where searches conducted</w:t>
            </w:r>
          </w:p>
        </w:tc>
        <w:tc>
          <w:tcPr>
            <w:cnfStyle w:val="000010000000" w:firstRow="0" w:lastRow="0" w:firstColumn="0" w:lastColumn="0" w:oddVBand="1" w:evenVBand="0" w:oddHBand="0" w:evenHBand="0" w:firstRowFirstColumn="0" w:firstRowLastColumn="0" w:lastRowFirstColumn="0" w:lastRowLastColumn="0"/>
            <w:tcW w:w="864" w:type="dxa"/>
          </w:tcPr>
          <w:p w14:paraId="0CCC8953" w14:textId="77777777" w:rsidR="00564A70" w:rsidRDefault="00D16B2D">
            <w:r>
              <w:t>Step 1–4: staff search up to 500 m; internal search leader appointed</w:t>
            </w:r>
          </w:p>
        </w:tc>
        <w:tc>
          <w:tcPr>
            <w:tcW w:w="864" w:type="dxa"/>
          </w:tcPr>
          <w:p w14:paraId="1DBCFF69" w14:textId="77777777" w:rsidR="00564A70" w:rsidRDefault="00D16B2D">
            <w:pPr>
              <w:cnfStyle w:val="000000000000" w:firstRow="0" w:lastRow="0" w:firstColumn="0" w:lastColumn="0" w:oddVBand="0" w:evenVBand="0" w:oddHBand="0" w:evenHBand="0" w:firstRowFirstColumn="0" w:firstRowLastColumn="0" w:lastRowFirstColumn="0" w:lastRowLastColumn="0"/>
            </w:pPr>
            <w:r>
              <w:t>Staff search independently for 30 minutes</w:t>
            </w:r>
          </w:p>
        </w:tc>
        <w:tc>
          <w:tcPr>
            <w:cnfStyle w:val="000010000000" w:firstRow="0" w:lastRow="0" w:firstColumn="0" w:lastColumn="0" w:oddVBand="1" w:evenVBand="0" w:oddHBand="0" w:evenHBand="0" w:firstRowFirstColumn="0" w:firstRowLastColumn="0" w:lastRowFirstColumn="0" w:lastRowLastColumn="0"/>
            <w:tcW w:w="864" w:type="dxa"/>
          </w:tcPr>
          <w:p w14:paraId="769F12D8" w14:textId="77777777" w:rsidR="00564A70" w:rsidRDefault="00D16B2D">
            <w:r>
              <w:t>Step 1</w:t>
            </w:r>
          </w:p>
        </w:tc>
      </w:tr>
      <w:tr w:rsidR="00564A70" w14:paraId="518E8E95"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33EDCC76" w14:textId="77777777" w:rsidR="00564A70" w:rsidRDefault="00D16B2D">
            <w:r>
              <w:t>Contact with relatives</w:t>
            </w:r>
          </w:p>
        </w:tc>
        <w:tc>
          <w:tcPr>
            <w:cnfStyle w:val="000010000000" w:firstRow="0" w:lastRow="0" w:firstColumn="0" w:lastColumn="0" w:oddVBand="1" w:evenVBand="0" w:oddHBand="0" w:evenHBand="0" w:firstRowFirstColumn="0" w:firstRowLastColumn="0" w:lastRowFirstColumn="0" w:lastRowLastColumn="0"/>
            <w:tcW w:w="864" w:type="dxa"/>
          </w:tcPr>
          <w:p w14:paraId="44C9A12F" w14:textId="77777777" w:rsidR="00564A70" w:rsidRDefault="00D16B2D">
            <w:r>
              <w:t>—</w:t>
            </w:r>
          </w:p>
        </w:tc>
        <w:tc>
          <w:tcPr>
            <w:tcW w:w="864" w:type="dxa"/>
          </w:tcPr>
          <w:p w14:paraId="06396B82" w14:textId="77777777" w:rsidR="00564A70" w:rsidRDefault="00D16B2D">
            <w:pPr>
              <w:cnfStyle w:val="000000000000" w:firstRow="0" w:lastRow="0" w:firstColumn="0" w:lastColumn="0" w:oddVBand="0" w:evenVBand="0" w:oddHBand="0" w:evenHBand="0" w:firstRowFirstColumn="0" w:firstRowLastColumn="0" w:lastRowFirstColumn="0" w:lastRowLastColumn="0"/>
            </w:pPr>
            <w:r>
              <w:t>If the person is not found, relatives are notified</w:t>
            </w:r>
          </w:p>
        </w:tc>
        <w:tc>
          <w:tcPr>
            <w:cnfStyle w:val="000010000000" w:firstRow="0" w:lastRow="0" w:firstColumn="0" w:lastColumn="0" w:oddVBand="1" w:evenVBand="0" w:oddHBand="0" w:evenHBand="0" w:firstRowFirstColumn="0" w:firstRowLastColumn="0" w:lastRowFirstColumn="0" w:lastRowLastColumn="0"/>
            <w:tcW w:w="864" w:type="dxa"/>
          </w:tcPr>
          <w:p w14:paraId="63DE0F20" w14:textId="77777777" w:rsidR="00564A70" w:rsidRDefault="00D16B2D">
            <w:r>
              <w:t>—</w:t>
            </w:r>
          </w:p>
        </w:tc>
        <w:tc>
          <w:tcPr>
            <w:tcW w:w="864" w:type="dxa"/>
          </w:tcPr>
          <w:p w14:paraId="58F7219B" w14:textId="77777777" w:rsidR="00564A70" w:rsidRDefault="00D16B2D">
            <w:pPr>
              <w:cnfStyle w:val="000000000000" w:firstRow="0" w:lastRow="0" w:firstColumn="0" w:lastColumn="0" w:oddVBand="0" w:evenVBand="0" w:oddHBand="0" w:evenHBand="0" w:firstRowFirstColumn="0" w:firstRowLastColumn="0" w:lastRowFirstColumn="0" w:lastRowLastColumn="0"/>
            </w:pPr>
            <w:r>
              <w:t>Notify legal guardian and relatives (Step 3)</w:t>
            </w:r>
          </w:p>
        </w:tc>
        <w:tc>
          <w:tcPr>
            <w:cnfStyle w:val="000010000000" w:firstRow="0" w:lastRow="0" w:firstColumn="0" w:lastColumn="0" w:oddVBand="1" w:evenVBand="0" w:oddHBand="0" w:evenHBand="0" w:firstRowFirstColumn="0" w:firstRowLastColumn="0" w:lastRowFirstColumn="0" w:lastRowLastColumn="0"/>
            <w:tcW w:w="864" w:type="dxa"/>
          </w:tcPr>
          <w:p w14:paraId="1BD10F21" w14:textId="77777777" w:rsidR="00564A70" w:rsidRDefault="00D16B2D">
            <w:r>
              <w:t>—</w:t>
            </w:r>
          </w:p>
        </w:tc>
        <w:tc>
          <w:tcPr>
            <w:tcW w:w="864" w:type="dxa"/>
          </w:tcPr>
          <w:p w14:paraId="3E3E13F8" w14:textId="77777777" w:rsidR="00564A70" w:rsidRDefault="00D16B2D">
            <w:pPr>
              <w:cnfStyle w:val="000000000000" w:firstRow="0" w:lastRow="0" w:firstColumn="0" w:lastColumn="0" w:oddVBand="0" w:evenVBand="0" w:oddHBand="0" w:evenHBand="0" w:firstRowFirstColumn="0" w:firstRowLastColumn="0" w:lastRowFirstColumn="0" w:lastRowLastColumn="0"/>
            </w:pPr>
            <w:r>
              <w:t>Relatives notified last (Step 6)</w:t>
            </w:r>
          </w:p>
        </w:tc>
        <w:tc>
          <w:tcPr>
            <w:cnfStyle w:val="000010000000" w:firstRow="0" w:lastRow="0" w:firstColumn="0" w:lastColumn="0" w:oddVBand="1" w:evenVBand="0" w:oddHBand="0" w:evenHBand="0" w:firstRowFirstColumn="0" w:firstRowLastColumn="0" w:lastRowFirstColumn="0" w:lastRowLastColumn="0"/>
            <w:tcW w:w="864" w:type="dxa"/>
          </w:tcPr>
          <w:p w14:paraId="6E90E6A9" w14:textId="77777777" w:rsidR="00564A70" w:rsidRDefault="00D16B2D">
            <w:r>
              <w:t>Relatives notified (Step 8)</w:t>
            </w:r>
          </w:p>
        </w:tc>
        <w:tc>
          <w:tcPr>
            <w:tcW w:w="864" w:type="dxa"/>
          </w:tcPr>
          <w:p w14:paraId="47EDCBDE" w14:textId="77777777" w:rsidR="00564A70" w:rsidRDefault="00D16B2D">
            <w:pPr>
              <w:cnfStyle w:val="000000000000" w:firstRow="0" w:lastRow="0" w:firstColumn="0" w:lastColumn="0" w:oddVBand="0" w:evenVBand="0" w:oddHBand="0" w:evenHBand="0" w:firstRowFirstColumn="0" w:firstRowLastColumn="0" w:lastRowFirstColumn="0" w:lastRowLastColumn="0"/>
            </w:pPr>
            <w:r>
              <w:t>Step 2: relatives notified after 30 minutes and during follow-up</w:t>
            </w:r>
          </w:p>
        </w:tc>
        <w:tc>
          <w:tcPr>
            <w:cnfStyle w:val="000010000000" w:firstRow="0" w:lastRow="0" w:firstColumn="0" w:lastColumn="0" w:oddVBand="1" w:evenVBand="0" w:oddHBand="0" w:evenHBand="0" w:firstRowFirstColumn="0" w:firstRowLastColumn="0" w:lastRowFirstColumn="0" w:lastRowLastColumn="0"/>
            <w:tcW w:w="864" w:type="dxa"/>
          </w:tcPr>
          <w:p w14:paraId="08B2E1D6" w14:textId="77777777" w:rsidR="00564A70" w:rsidRDefault="00D16B2D">
            <w:r>
              <w:t>Step 3: relatives notified</w:t>
            </w:r>
          </w:p>
        </w:tc>
      </w:tr>
      <w:tr w:rsidR="00564A70" w14:paraId="6105A397"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6500BAAD" w14:textId="77777777" w:rsidR="00564A70" w:rsidRDefault="00D16B2D">
            <w:r>
              <w:t>Contact with manager</w:t>
            </w:r>
          </w:p>
        </w:tc>
        <w:tc>
          <w:tcPr>
            <w:cnfStyle w:val="000010000000" w:firstRow="0" w:lastRow="0" w:firstColumn="0" w:lastColumn="0" w:oddVBand="1" w:evenVBand="0" w:oddHBand="0" w:evenHBand="0" w:firstRowFirstColumn="0" w:firstRowLastColumn="0" w:lastRowFirstColumn="0" w:lastRowLastColumn="0"/>
            <w:tcW w:w="864" w:type="dxa"/>
          </w:tcPr>
          <w:p w14:paraId="680662CD" w14:textId="77777777" w:rsidR="00564A70" w:rsidRDefault="00D16B2D">
            <w:r>
              <w:t>—</w:t>
            </w:r>
          </w:p>
        </w:tc>
        <w:tc>
          <w:tcPr>
            <w:tcW w:w="864" w:type="dxa"/>
          </w:tcPr>
          <w:p w14:paraId="58093826" w14:textId="77777777" w:rsidR="00564A70" w:rsidRDefault="00D16B2D">
            <w:pPr>
              <w:cnfStyle w:val="000000000000" w:firstRow="0" w:lastRow="0" w:firstColumn="0" w:lastColumn="0" w:oddVBand="0" w:evenVBand="0" w:oddHBand="0" w:evenHBand="0" w:firstRowFirstColumn="0" w:firstRowLastColumn="0" w:lastRowFirstColumn="0" w:lastRowLastColumn="0"/>
            </w:pPr>
            <w:r>
              <w:t xml:space="preserve">Notify head of department if the person cannot be </w:t>
            </w:r>
            <w:r>
              <w:lastRenderedPageBreak/>
              <w:t>located</w:t>
            </w:r>
          </w:p>
        </w:tc>
        <w:tc>
          <w:tcPr>
            <w:cnfStyle w:val="000010000000" w:firstRow="0" w:lastRow="0" w:firstColumn="0" w:lastColumn="0" w:oddVBand="1" w:evenVBand="0" w:oddHBand="0" w:evenHBand="0" w:firstRowFirstColumn="0" w:firstRowLastColumn="0" w:lastRowFirstColumn="0" w:lastRowLastColumn="0"/>
            <w:tcW w:w="864" w:type="dxa"/>
          </w:tcPr>
          <w:p w14:paraId="74BBF64C" w14:textId="77777777" w:rsidR="00564A70" w:rsidRDefault="00D16B2D">
            <w:r>
              <w:lastRenderedPageBreak/>
              <w:t>Arrange search of hospital area</w:t>
            </w:r>
          </w:p>
        </w:tc>
        <w:tc>
          <w:tcPr>
            <w:tcW w:w="864" w:type="dxa"/>
          </w:tcPr>
          <w:p w14:paraId="69E4C269" w14:textId="77777777" w:rsidR="00564A70" w:rsidRDefault="00D16B2D">
            <w:pPr>
              <w:cnfStyle w:val="000000000000" w:firstRow="0" w:lastRow="0" w:firstColumn="0" w:lastColumn="0" w:oddVBand="0" w:evenVBand="0" w:oddHBand="0" w:evenHBand="0" w:firstRowFirstColumn="0" w:firstRowLastColumn="0" w:lastRowFirstColumn="0" w:lastRowLastColumn="0"/>
            </w:pPr>
            <w:r>
              <w:t>Area manager decides on Police contact</w:t>
            </w:r>
          </w:p>
        </w:tc>
        <w:tc>
          <w:tcPr>
            <w:cnfStyle w:val="000010000000" w:firstRow="0" w:lastRow="0" w:firstColumn="0" w:lastColumn="0" w:oddVBand="1" w:evenVBand="0" w:oddHBand="0" w:evenHBand="0" w:firstRowFirstColumn="0" w:firstRowLastColumn="0" w:lastRowFirstColumn="0" w:lastRowLastColumn="0"/>
            <w:tcW w:w="864" w:type="dxa"/>
          </w:tcPr>
          <w:p w14:paraId="08031947" w14:textId="77777777" w:rsidR="00564A70" w:rsidRDefault="00D16B2D">
            <w:r>
              <w:t>Manager contacted second to last</w:t>
            </w:r>
          </w:p>
        </w:tc>
        <w:tc>
          <w:tcPr>
            <w:tcW w:w="864" w:type="dxa"/>
          </w:tcPr>
          <w:p w14:paraId="79ED782E" w14:textId="77777777" w:rsidR="00564A70" w:rsidRDefault="00D16B2D">
            <w:pPr>
              <w:cnfStyle w:val="000000000000" w:firstRow="0" w:lastRow="0" w:firstColumn="0" w:lastColumn="0" w:oddVBand="0" w:evenVBand="0" w:oddHBand="0" w:evenHBand="0" w:firstRowFirstColumn="0" w:firstRowLastColumn="0" w:lastRowFirstColumn="0" w:lastRowLastColumn="0"/>
            </w:pPr>
            <w:r>
              <w:t xml:space="preserve">Priority 3: contact head of department; area manager </w:t>
            </w:r>
            <w:r>
              <w:lastRenderedPageBreak/>
              <w:t>notified</w:t>
            </w:r>
          </w:p>
        </w:tc>
        <w:tc>
          <w:tcPr>
            <w:cnfStyle w:val="000010000000" w:firstRow="0" w:lastRow="0" w:firstColumn="0" w:lastColumn="0" w:oddVBand="1" w:evenVBand="0" w:oddHBand="0" w:evenHBand="0" w:firstRowFirstColumn="0" w:firstRowLastColumn="0" w:lastRowFirstColumn="0" w:lastRowLastColumn="0"/>
            <w:tcW w:w="864" w:type="dxa"/>
          </w:tcPr>
          <w:p w14:paraId="2628702D" w14:textId="77777777" w:rsidR="00564A70" w:rsidRDefault="00D16B2D">
            <w:r>
              <w:lastRenderedPageBreak/>
              <w:t>Contact nurse (Step 5); contact area manager (Step 7)</w:t>
            </w:r>
          </w:p>
        </w:tc>
        <w:tc>
          <w:tcPr>
            <w:tcW w:w="864" w:type="dxa"/>
          </w:tcPr>
          <w:p w14:paraId="786444BD" w14:textId="77777777" w:rsidR="00564A70" w:rsidRDefault="00D16B2D">
            <w:pPr>
              <w:cnfStyle w:val="000000000000" w:firstRow="0" w:lastRow="0" w:firstColumn="0" w:lastColumn="0" w:oddVBand="0" w:evenVBand="0" w:oddHBand="0" w:evenHBand="0" w:firstRowFirstColumn="0" w:firstRowLastColumn="0" w:lastRowFirstColumn="0" w:lastRowLastColumn="0"/>
            </w:pPr>
            <w:r>
              <w:t>Step 3</w:t>
            </w:r>
          </w:p>
        </w:tc>
        <w:tc>
          <w:tcPr>
            <w:cnfStyle w:val="000010000000" w:firstRow="0" w:lastRow="0" w:firstColumn="0" w:lastColumn="0" w:oddVBand="1" w:evenVBand="0" w:oddHBand="0" w:evenHBand="0" w:firstRowFirstColumn="0" w:firstRowLastColumn="0" w:lastRowFirstColumn="0" w:lastRowLastColumn="0"/>
            <w:tcW w:w="864" w:type="dxa"/>
          </w:tcPr>
          <w:p w14:paraId="39ADF10F" w14:textId="77777777" w:rsidR="00564A70" w:rsidRDefault="00D16B2D">
            <w:r>
              <w:t>Contact nurse; head of department; manager</w:t>
            </w:r>
          </w:p>
        </w:tc>
      </w:tr>
      <w:tr w:rsidR="00564A70" w14:paraId="292B21FF"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3061BB36" w14:textId="77777777" w:rsidR="00564A70" w:rsidRDefault="00D16B2D">
            <w:r>
              <w:t>Contact emergency care</w:t>
            </w:r>
          </w:p>
        </w:tc>
        <w:tc>
          <w:tcPr>
            <w:cnfStyle w:val="000010000000" w:firstRow="0" w:lastRow="0" w:firstColumn="0" w:lastColumn="0" w:oddVBand="1" w:evenVBand="0" w:oddHBand="0" w:evenHBand="0" w:firstRowFirstColumn="0" w:firstRowLastColumn="0" w:lastRowFirstColumn="0" w:lastRowLastColumn="0"/>
            <w:tcW w:w="864" w:type="dxa"/>
          </w:tcPr>
          <w:p w14:paraId="3057DAEA" w14:textId="77777777" w:rsidR="00564A70" w:rsidRDefault="00D16B2D">
            <w:r>
              <w:t>—</w:t>
            </w:r>
          </w:p>
        </w:tc>
        <w:tc>
          <w:tcPr>
            <w:tcW w:w="864" w:type="dxa"/>
          </w:tcPr>
          <w:p w14:paraId="357603BF"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0B7A8DD5" w14:textId="77777777" w:rsidR="00564A70" w:rsidRDefault="00D16B2D">
            <w:r>
              <w:t>—</w:t>
            </w:r>
          </w:p>
        </w:tc>
        <w:tc>
          <w:tcPr>
            <w:tcW w:w="864" w:type="dxa"/>
          </w:tcPr>
          <w:p w14:paraId="779FD6E1"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4A035FE9" w14:textId="77777777" w:rsidR="00564A70" w:rsidRDefault="00D16B2D">
            <w:r>
              <w:t>—</w:t>
            </w:r>
          </w:p>
        </w:tc>
        <w:tc>
          <w:tcPr>
            <w:tcW w:w="864" w:type="dxa"/>
          </w:tcPr>
          <w:p w14:paraId="7E835651"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0F93581E" w14:textId="77777777" w:rsidR="00564A70" w:rsidRDefault="00D16B2D">
            <w:r>
              <w:t>—</w:t>
            </w:r>
          </w:p>
        </w:tc>
        <w:tc>
          <w:tcPr>
            <w:tcW w:w="864" w:type="dxa"/>
          </w:tcPr>
          <w:p w14:paraId="22A81F96" w14:textId="77777777" w:rsidR="00564A70" w:rsidRDefault="00D16B2D">
            <w:pPr>
              <w:cnfStyle w:val="000000000000" w:firstRow="0" w:lastRow="0" w:firstColumn="0" w:lastColumn="0" w:oddVBand="0" w:evenVBand="0" w:oddHBand="0" w:evenHBand="0" w:firstRowFirstColumn="0" w:firstRowLastColumn="0" w:lastRowFirstColumn="0" w:lastRowLastColumn="0"/>
            </w:pPr>
            <w:r>
              <w:t>Emergency care contacted (Step 4)</w:t>
            </w:r>
          </w:p>
        </w:tc>
        <w:tc>
          <w:tcPr>
            <w:cnfStyle w:val="000010000000" w:firstRow="0" w:lastRow="0" w:firstColumn="0" w:lastColumn="0" w:oddVBand="1" w:evenVBand="0" w:oddHBand="0" w:evenHBand="0" w:firstRowFirstColumn="0" w:firstRowLastColumn="0" w:lastRowFirstColumn="0" w:lastRowLastColumn="0"/>
            <w:tcW w:w="864" w:type="dxa"/>
          </w:tcPr>
          <w:p w14:paraId="26D0892C" w14:textId="77777777" w:rsidR="00564A70" w:rsidRDefault="00D16B2D">
            <w:r>
              <w:t>—</w:t>
            </w:r>
          </w:p>
        </w:tc>
      </w:tr>
      <w:tr w:rsidR="00564A70" w14:paraId="2D3B936D"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76C3F246" w14:textId="77777777" w:rsidR="00564A70" w:rsidRDefault="00D16B2D">
            <w:r>
              <w:t>Contact with Police</w:t>
            </w:r>
          </w:p>
        </w:tc>
        <w:tc>
          <w:tcPr>
            <w:cnfStyle w:val="000010000000" w:firstRow="0" w:lastRow="0" w:firstColumn="0" w:lastColumn="0" w:oddVBand="1" w:evenVBand="0" w:oddHBand="0" w:evenHBand="0" w:firstRowFirstColumn="0" w:firstRowLastColumn="0" w:lastRowFirstColumn="0" w:lastRowLastColumn="0"/>
            <w:tcW w:w="864" w:type="dxa"/>
          </w:tcPr>
          <w:p w14:paraId="563261F0" w14:textId="77777777" w:rsidR="00564A70" w:rsidRDefault="00D16B2D">
            <w:r>
              <w:t>—</w:t>
            </w:r>
          </w:p>
        </w:tc>
        <w:tc>
          <w:tcPr>
            <w:tcW w:w="864" w:type="dxa"/>
          </w:tcPr>
          <w:p w14:paraId="65E40D6D" w14:textId="77777777" w:rsidR="00564A70" w:rsidRDefault="00D16B2D">
            <w:pPr>
              <w:cnfStyle w:val="000000000000" w:firstRow="0" w:lastRow="0" w:firstColumn="0" w:lastColumn="0" w:oddVBand="0" w:evenVBand="0" w:oddHBand="0" w:evenHBand="0" w:firstRowFirstColumn="0" w:firstRowLastColumn="0" w:lastRowFirstColumn="0" w:lastRowLastColumn="0"/>
            </w:pPr>
            <w:r>
              <w:t>Call Police service number  early (Step 4)</w:t>
            </w:r>
          </w:p>
        </w:tc>
        <w:tc>
          <w:tcPr>
            <w:cnfStyle w:val="000010000000" w:firstRow="0" w:lastRow="0" w:firstColumn="0" w:lastColumn="0" w:oddVBand="1" w:evenVBand="0" w:oddHBand="0" w:evenHBand="0" w:firstRowFirstColumn="0" w:firstRowLastColumn="0" w:lastRowFirstColumn="0" w:lastRowLastColumn="0"/>
            <w:tcW w:w="864" w:type="dxa"/>
          </w:tcPr>
          <w:p w14:paraId="78E3F53F" w14:textId="77777777" w:rsidR="00564A70" w:rsidRDefault="00D16B2D">
            <w:r>
              <w:t>Police contacted after all internal measures exhausted</w:t>
            </w:r>
          </w:p>
        </w:tc>
        <w:tc>
          <w:tcPr>
            <w:tcW w:w="864" w:type="dxa"/>
          </w:tcPr>
          <w:p w14:paraId="5C446C3E" w14:textId="77777777" w:rsidR="00564A70" w:rsidRDefault="00D16B2D">
            <w:pPr>
              <w:cnfStyle w:val="000000000000" w:firstRow="0" w:lastRow="0" w:firstColumn="0" w:lastColumn="0" w:oddVBand="0" w:evenVBand="0" w:oddHBand="0" w:evenHBand="0" w:firstRowFirstColumn="0" w:firstRowLastColumn="0" w:lastRowFirstColumn="0" w:lastRowLastColumn="0"/>
            </w:pPr>
            <w:r>
              <w:t>Police always contacted when a person has disappeared (not only missing)</w:t>
            </w:r>
          </w:p>
        </w:tc>
        <w:tc>
          <w:tcPr>
            <w:cnfStyle w:val="000010000000" w:firstRow="0" w:lastRow="0" w:firstColumn="0" w:lastColumn="0" w:oddVBand="1" w:evenVBand="0" w:oddHBand="0" w:evenHBand="0" w:firstRowFirstColumn="0" w:firstRowLastColumn="0" w:lastRowFirstColumn="0" w:lastRowLastColumn="0"/>
            <w:tcW w:w="864" w:type="dxa"/>
          </w:tcPr>
          <w:p w14:paraId="47F97831" w14:textId="77777777" w:rsidR="00564A70" w:rsidRDefault="00D16B2D">
            <w:r>
              <w:t>Police contacted last</w:t>
            </w:r>
          </w:p>
        </w:tc>
        <w:tc>
          <w:tcPr>
            <w:tcW w:w="864" w:type="dxa"/>
          </w:tcPr>
          <w:p w14:paraId="4884B855" w14:textId="77777777" w:rsidR="00564A70" w:rsidRDefault="00D16B2D">
            <w:pPr>
              <w:cnfStyle w:val="000000000000" w:firstRow="0" w:lastRow="0" w:firstColumn="0" w:lastColumn="0" w:oddVBand="0" w:evenVBand="0" w:oddHBand="0" w:evenHBand="0" w:firstRowFirstColumn="0" w:firstRowLastColumn="0" w:lastRowFirstColumn="0" w:lastRowLastColumn="0"/>
            </w:pPr>
            <w:r>
              <w:t>Call distress number (Step 4–5)</w:t>
            </w:r>
          </w:p>
        </w:tc>
        <w:tc>
          <w:tcPr>
            <w:cnfStyle w:val="000010000000" w:firstRow="0" w:lastRow="0" w:firstColumn="0" w:lastColumn="0" w:oddVBand="1" w:evenVBand="0" w:oddHBand="0" w:evenHBand="0" w:firstRowFirstColumn="0" w:firstRowLastColumn="0" w:lastRowFirstColumn="0" w:lastRowLastColumn="0"/>
            <w:tcW w:w="864" w:type="dxa"/>
          </w:tcPr>
          <w:p w14:paraId="26A06820" w14:textId="77777777" w:rsidR="00564A70" w:rsidRDefault="00D16B2D">
            <w:r>
              <w:t>Emergency: call distress number; otherwise contact Police</w:t>
            </w:r>
          </w:p>
        </w:tc>
        <w:tc>
          <w:tcPr>
            <w:tcW w:w="864" w:type="dxa"/>
          </w:tcPr>
          <w:p w14:paraId="72C765E5" w14:textId="77777777" w:rsidR="00564A70" w:rsidRDefault="00D16B2D">
            <w:pPr>
              <w:cnfStyle w:val="000000000000" w:firstRow="0" w:lastRow="0" w:firstColumn="0" w:lastColumn="0" w:oddVBand="0" w:evenVBand="0" w:oddHBand="0" w:evenHBand="0" w:firstRowFirstColumn="0" w:firstRowLastColumn="0" w:lastRowFirstColumn="0" w:lastRowLastColumn="0"/>
            </w:pPr>
            <w:r>
              <w:t>Police called after 30 minutes</w:t>
            </w:r>
          </w:p>
        </w:tc>
        <w:tc>
          <w:tcPr>
            <w:cnfStyle w:val="000010000000" w:firstRow="0" w:lastRow="0" w:firstColumn="0" w:lastColumn="0" w:oddVBand="1" w:evenVBand="0" w:oddHBand="0" w:evenHBand="0" w:firstRowFirstColumn="0" w:firstRowLastColumn="0" w:lastRowFirstColumn="0" w:lastRowLastColumn="0"/>
            <w:tcW w:w="864" w:type="dxa"/>
          </w:tcPr>
          <w:p w14:paraId="669CECF6" w14:textId="77777777" w:rsidR="00564A70" w:rsidRDefault="00D16B2D">
            <w:r>
              <w:t>Police service number 114 (Step 6)</w:t>
            </w:r>
          </w:p>
        </w:tc>
      </w:tr>
      <w:tr w:rsidR="00564A70" w14:paraId="06954907"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61939250" w14:textId="77777777" w:rsidR="00564A70" w:rsidRDefault="00D16B2D">
            <w:r>
              <w:t>Responsibility for search</w:t>
            </w:r>
          </w:p>
        </w:tc>
        <w:tc>
          <w:tcPr>
            <w:cnfStyle w:val="000010000000" w:firstRow="0" w:lastRow="0" w:firstColumn="0" w:lastColumn="0" w:oddVBand="1" w:evenVBand="0" w:oddHBand="0" w:evenHBand="0" w:firstRowFirstColumn="0" w:firstRowLastColumn="0" w:lastRowFirstColumn="0" w:lastRowLastColumn="0"/>
            <w:tcW w:w="864" w:type="dxa"/>
          </w:tcPr>
          <w:p w14:paraId="7560FF78" w14:textId="77777777" w:rsidR="00564A70" w:rsidRDefault="00D16B2D">
            <w:r>
              <w:t>—</w:t>
            </w:r>
          </w:p>
        </w:tc>
        <w:tc>
          <w:tcPr>
            <w:tcW w:w="864" w:type="dxa"/>
          </w:tcPr>
          <w:p w14:paraId="25359AD4" w14:textId="77777777" w:rsidR="00564A70" w:rsidRDefault="00D16B2D">
            <w:pPr>
              <w:cnfStyle w:val="000000000000" w:firstRow="0" w:lastRow="0" w:firstColumn="0" w:lastColumn="0" w:oddVBand="0" w:evenVBand="0" w:oddHBand="0" w:evenHBand="0" w:firstRowFirstColumn="0" w:firstRowLastColumn="0" w:lastRowFirstColumn="0" w:lastRowLastColumn="0"/>
            </w:pPr>
            <w:r>
              <w:t>Personnel until Police arrive</w:t>
            </w:r>
          </w:p>
        </w:tc>
        <w:tc>
          <w:tcPr>
            <w:cnfStyle w:val="000010000000" w:firstRow="0" w:lastRow="0" w:firstColumn="0" w:lastColumn="0" w:oddVBand="1" w:evenVBand="0" w:oddHBand="0" w:evenHBand="0" w:firstRowFirstColumn="0" w:firstRowLastColumn="0" w:lastRowFirstColumn="0" w:lastRowLastColumn="0"/>
            <w:tcW w:w="864" w:type="dxa"/>
          </w:tcPr>
          <w:p w14:paraId="148170CA" w14:textId="77777777" w:rsidR="00564A70" w:rsidRDefault="00D16B2D">
            <w:r>
              <w:t>Police assume responsibility</w:t>
            </w:r>
          </w:p>
        </w:tc>
        <w:tc>
          <w:tcPr>
            <w:tcW w:w="864" w:type="dxa"/>
          </w:tcPr>
          <w:p w14:paraId="44D0AA95" w14:textId="77777777" w:rsidR="00564A70" w:rsidRDefault="00D16B2D">
            <w:pPr>
              <w:cnfStyle w:val="000000000000" w:firstRow="0" w:lastRow="0" w:firstColumn="0" w:lastColumn="0" w:oddVBand="0" w:evenVBand="0" w:oddHBand="0" w:evenHBand="0" w:firstRowFirstColumn="0" w:firstRowLastColumn="0" w:lastRowFirstColumn="0" w:lastRowLastColumn="0"/>
            </w:pPr>
            <w:r>
              <w:t>Staff search independently without disrupting Police operations</w:t>
            </w:r>
          </w:p>
        </w:tc>
        <w:tc>
          <w:tcPr>
            <w:cnfStyle w:val="000010000000" w:firstRow="0" w:lastRow="0" w:firstColumn="0" w:lastColumn="0" w:oddVBand="1" w:evenVBand="0" w:oddHBand="0" w:evenHBand="0" w:firstRowFirstColumn="0" w:firstRowLastColumn="0" w:lastRowFirstColumn="0" w:lastRowLastColumn="0"/>
            <w:tcW w:w="864" w:type="dxa"/>
          </w:tcPr>
          <w:p w14:paraId="142CEE9F" w14:textId="77777777" w:rsidR="00564A70" w:rsidRDefault="00D16B2D">
            <w:r>
              <w:t>Police assume responsibility</w:t>
            </w:r>
          </w:p>
        </w:tc>
        <w:tc>
          <w:tcPr>
            <w:tcW w:w="864" w:type="dxa"/>
          </w:tcPr>
          <w:p w14:paraId="1ACB1119"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7B5B9C8F" w14:textId="77777777" w:rsidR="00564A70" w:rsidRDefault="00D16B2D">
            <w:r>
              <w:t>Police responsible (Step 11)</w:t>
            </w:r>
          </w:p>
        </w:tc>
        <w:tc>
          <w:tcPr>
            <w:tcW w:w="864" w:type="dxa"/>
          </w:tcPr>
          <w:p w14:paraId="049207CC" w14:textId="77777777" w:rsidR="00564A70" w:rsidRDefault="00D16B2D">
            <w:pPr>
              <w:cnfStyle w:val="000000000000" w:firstRow="0" w:lastRow="0" w:firstColumn="0" w:lastColumn="0" w:oddVBand="0" w:evenVBand="0" w:oddHBand="0" w:evenHBand="0" w:firstRowFirstColumn="0" w:firstRowLastColumn="0" w:lastRowFirstColumn="0" w:lastRowLastColumn="0"/>
            </w:pPr>
            <w:r>
              <w:t>Police assume responsibility</w:t>
            </w:r>
          </w:p>
        </w:tc>
        <w:tc>
          <w:tcPr>
            <w:cnfStyle w:val="000010000000" w:firstRow="0" w:lastRow="0" w:firstColumn="0" w:lastColumn="0" w:oddVBand="1" w:evenVBand="0" w:oddHBand="0" w:evenHBand="0" w:firstRowFirstColumn="0" w:firstRowLastColumn="0" w:lastRowFirstColumn="0" w:lastRowLastColumn="0"/>
            <w:tcW w:w="864" w:type="dxa"/>
          </w:tcPr>
          <w:p w14:paraId="7141DBAC" w14:textId="77777777" w:rsidR="00564A70" w:rsidRDefault="00D16B2D">
            <w:r>
              <w:t>—</w:t>
            </w:r>
          </w:p>
        </w:tc>
      </w:tr>
      <w:tr w:rsidR="00564A70" w14:paraId="6793092E"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281F489E" w14:textId="77777777" w:rsidR="00564A70" w:rsidRDefault="00D16B2D">
            <w:r>
              <w:t>Description of characteristics</w:t>
            </w:r>
          </w:p>
        </w:tc>
        <w:tc>
          <w:tcPr>
            <w:cnfStyle w:val="000010000000" w:firstRow="0" w:lastRow="0" w:firstColumn="0" w:lastColumn="0" w:oddVBand="1" w:evenVBand="0" w:oddHBand="0" w:evenHBand="0" w:firstRowFirstColumn="0" w:firstRowLastColumn="0" w:lastRowFirstColumn="0" w:lastRowLastColumn="0"/>
            <w:tcW w:w="864" w:type="dxa"/>
          </w:tcPr>
          <w:p w14:paraId="53319C48" w14:textId="77777777" w:rsidR="00564A70" w:rsidRDefault="00D16B2D">
            <w:r>
              <w:t>—</w:t>
            </w:r>
          </w:p>
        </w:tc>
        <w:tc>
          <w:tcPr>
            <w:tcW w:w="864" w:type="dxa"/>
          </w:tcPr>
          <w:p w14:paraId="3145498D" w14:textId="77777777" w:rsidR="00564A70" w:rsidRDefault="00D16B2D">
            <w:pPr>
              <w:cnfStyle w:val="000000000000" w:firstRow="0" w:lastRow="0" w:firstColumn="0" w:lastColumn="0" w:oddVBand="0" w:evenVBand="0" w:oddHBand="0" w:evenHBand="0" w:firstRowFirstColumn="0" w:firstRowLastColumn="0" w:lastRowFirstColumn="0" w:lastRowLastColumn="0"/>
            </w:pPr>
            <w:r>
              <w:t>Staff provide information on habits, medical conditions, relatives, search areas, and previous disappearances</w:t>
            </w:r>
          </w:p>
        </w:tc>
        <w:tc>
          <w:tcPr>
            <w:cnfStyle w:val="000010000000" w:firstRow="0" w:lastRow="0" w:firstColumn="0" w:lastColumn="0" w:oddVBand="1" w:evenVBand="0" w:oddHBand="0" w:evenHBand="0" w:firstRowFirstColumn="0" w:firstRowLastColumn="0" w:lastRowFirstColumn="0" w:lastRowLastColumn="0"/>
            <w:tcW w:w="864" w:type="dxa"/>
          </w:tcPr>
          <w:p w14:paraId="4A23866E" w14:textId="77777777" w:rsidR="00564A70" w:rsidRDefault="00D16B2D">
            <w:r>
              <w:t>—</w:t>
            </w:r>
          </w:p>
        </w:tc>
        <w:tc>
          <w:tcPr>
            <w:tcW w:w="864" w:type="dxa"/>
          </w:tcPr>
          <w:p w14:paraId="4FE90C7E" w14:textId="77777777" w:rsidR="00564A70" w:rsidRDefault="00D16B2D">
            <w:pPr>
              <w:cnfStyle w:val="000000000000" w:firstRow="0" w:lastRow="0" w:firstColumn="0" w:lastColumn="0" w:oddVBand="0" w:evenVBand="0" w:oddHBand="0" w:evenHBand="0" w:firstRowFirstColumn="0" w:firstRowLastColumn="0" w:lastRowFirstColumn="0" w:lastRowLastColumn="0"/>
            </w:pPr>
            <w:r>
              <w:t>Life history document used</w:t>
            </w:r>
          </w:p>
        </w:tc>
        <w:tc>
          <w:tcPr>
            <w:cnfStyle w:val="000010000000" w:firstRow="0" w:lastRow="0" w:firstColumn="0" w:lastColumn="0" w:oddVBand="1" w:evenVBand="0" w:oddHBand="0" w:evenHBand="0" w:firstRowFirstColumn="0" w:firstRowLastColumn="0" w:lastRowFirstColumn="0" w:lastRowLastColumn="0"/>
            <w:tcW w:w="864" w:type="dxa"/>
          </w:tcPr>
          <w:p w14:paraId="3A911225" w14:textId="77777777" w:rsidR="00564A70" w:rsidRDefault="00D16B2D">
            <w:r>
              <w:t>—</w:t>
            </w:r>
          </w:p>
        </w:tc>
        <w:tc>
          <w:tcPr>
            <w:tcW w:w="864" w:type="dxa"/>
          </w:tcPr>
          <w:p w14:paraId="6A71DD25" w14:textId="77777777" w:rsidR="00564A70" w:rsidRDefault="00D16B2D">
            <w:pPr>
              <w:cnfStyle w:val="000000000000" w:firstRow="0" w:lastRow="0" w:firstColumn="0" w:lastColumn="0" w:oddVBand="0" w:evenVBand="0" w:oddHBand="0" w:evenHBand="0" w:firstRowFirstColumn="0" w:firstRowLastColumn="0" w:lastRowFirstColumn="0" w:lastRowLastColumn="0"/>
            </w:pPr>
            <w:r>
              <w:t>Yes</w:t>
            </w:r>
          </w:p>
        </w:tc>
        <w:tc>
          <w:tcPr>
            <w:cnfStyle w:val="000010000000" w:firstRow="0" w:lastRow="0" w:firstColumn="0" w:lastColumn="0" w:oddVBand="1" w:evenVBand="0" w:oddHBand="0" w:evenHBand="0" w:firstRowFirstColumn="0" w:firstRowLastColumn="0" w:lastRowFirstColumn="0" w:lastRowLastColumn="0"/>
            <w:tcW w:w="864" w:type="dxa"/>
          </w:tcPr>
          <w:p w14:paraId="2D3DCE20" w14:textId="77777777" w:rsidR="00564A70" w:rsidRDefault="00D16B2D">
            <w:r>
              <w:t xml:space="preserve">Includes name, personal number, emergency contacts, characteristics, clothing, habits, previous addresses, search </w:t>
            </w:r>
            <w:r>
              <w:lastRenderedPageBreak/>
              <w:t>areas, and relatives' contact details</w:t>
            </w:r>
          </w:p>
        </w:tc>
        <w:tc>
          <w:tcPr>
            <w:tcW w:w="864" w:type="dxa"/>
          </w:tcPr>
          <w:p w14:paraId="37197ADE" w14:textId="77777777" w:rsidR="00564A70" w:rsidRDefault="00D16B2D">
            <w:pPr>
              <w:cnfStyle w:val="000000000000" w:firstRow="0" w:lastRow="0" w:firstColumn="0" w:lastColumn="0" w:oddVBand="0" w:evenVBand="0" w:oddHBand="0" w:evenHBand="0" w:firstRowFirstColumn="0" w:firstRowLastColumn="0" w:lastRowFirstColumn="0" w:lastRowLastColumn="0"/>
            </w:pPr>
            <w:r>
              <w:lastRenderedPageBreak/>
              <w:t>Police informed</w:t>
            </w:r>
            <w:r>
              <w:br/>
              <w:t>No recent photos available</w:t>
            </w:r>
          </w:p>
        </w:tc>
        <w:tc>
          <w:tcPr>
            <w:cnfStyle w:val="000010000000" w:firstRow="0" w:lastRow="0" w:firstColumn="0" w:lastColumn="0" w:oddVBand="1" w:evenVBand="0" w:oddHBand="0" w:evenHBand="0" w:firstRowFirstColumn="0" w:firstRowLastColumn="0" w:lastRowFirstColumn="0" w:lastRowLastColumn="0"/>
            <w:tcW w:w="864" w:type="dxa"/>
          </w:tcPr>
          <w:p w14:paraId="678B56EF" w14:textId="77777777" w:rsidR="00564A70" w:rsidRDefault="00D16B2D">
            <w:r>
              <w:t>—</w:t>
            </w:r>
          </w:p>
        </w:tc>
      </w:tr>
      <w:tr w:rsidR="00564A70" w14:paraId="3378E79E"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0ED41B4E" w14:textId="77777777" w:rsidR="00564A70" w:rsidRDefault="00D16B2D">
            <w:r>
              <w:t>Internal organisational contact</w:t>
            </w:r>
          </w:p>
        </w:tc>
        <w:tc>
          <w:tcPr>
            <w:cnfStyle w:val="000010000000" w:firstRow="0" w:lastRow="0" w:firstColumn="0" w:lastColumn="0" w:oddVBand="1" w:evenVBand="0" w:oddHBand="0" w:evenHBand="0" w:firstRowFirstColumn="0" w:firstRowLastColumn="0" w:lastRowFirstColumn="0" w:lastRowLastColumn="0"/>
            <w:tcW w:w="864" w:type="dxa"/>
          </w:tcPr>
          <w:p w14:paraId="7A2840E5" w14:textId="77777777" w:rsidR="00564A70" w:rsidRDefault="00D16B2D">
            <w:r>
              <w:t>—</w:t>
            </w:r>
          </w:p>
        </w:tc>
        <w:tc>
          <w:tcPr>
            <w:tcW w:w="864" w:type="dxa"/>
          </w:tcPr>
          <w:p w14:paraId="754E8EEB" w14:textId="77777777" w:rsidR="00564A70" w:rsidRDefault="00D16B2D">
            <w:pPr>
              <w:cnfStyle w:val="000000000000" w:firstRow="0" w:lastRow="0" w:firstColumn="0" w:lastColumn="0" w:oddVBand="0" w:evenVBand="0" w:oddHBand="0" w:evenHBand="0" w:firstRowFirstColumn="0" w:firstRowLastColumn="0" w:lastRowFirstColumn="0" w:lastRowLastColumn="0"/>
            </w:pPr>
            <w:r>
              <w:t>Deputy head of department</w:t>
            </w:r>
          </w:p>
        </w:tc>
        <w:tc>
          <w:tcPr>
            <w:cnfStyle w:val="000010000000" w:firstRow="0" w:lastRow="0" w:firstColumn="0" w:lastColumn="0" w:oddVBand="1" w:evenVBand="0" w:oddHBand="0" w:evenHBand="0" w:firstRowFirstColumn="0" w:firstRowLastColumn="0" w:lastRowFirstColumn="0" w:lastRowLastColumn="0"/>
            <w:tcW w:w="864" w:type="dxa"/>
          </w:tcPr>
          <w:p w14:paraId="61CDC5C7" w14:textId="77777777" w:rsidR="00564A70" w:rsidRDefault="00D16B2D">
            <w:r>
              <w:t>Chief medical officer</w:t>
            </w:r>
          </w:p>
        </w:tc>
        <w:tc>
          <w:tcPr>
            <w:tcW w:w="864" w:type="dxa"/>
          </w:tcPr>
          <w:p w14:paraId="2E295F9A" w14:textId="77777777" w:rsidR="00564A70" w:rsidRDefault="00D16B2D">
            <w:pPr>
              <w:cnfStyle w:val="000000000000" w:firstRow="0" w:lastRow="0" w:firstColumn="0" w:lastColumn="0" w:oddVBand="0" w:evenVBand="0" w:oddHBand="0" w:evenHBand="0" w:firstRowFirstColumn="0" w:firstRowLastColumn="0" w:lastRowFirstColumn="0" w:lastRowLastColumn="0"/>
            </w:pPr>
            <w:r>
              <w:t>Maintain calm and support relatives</w:t>
            </w:r>
          </w:p>
        </w:tc>
        <w:tc>
          <w:tcPr>
            <w:cnfStyle w:val="000010000000" w:firstRow="0" w:lastRow="0" w:firstColumn="0" w:lastColumn="0" w:oddVBand="1" w:evenVBand="0" w:oddHBand="0" w:evenHBand="0" w:firstRowFirstColumn="0" w:firstRowLastColumn="0" w:lastRowFirstColumn="0" w:lastRowLastColumn="0"/>
            <w:tcW w:w="864" w:type="dxa"/>
          </w:tcPr>
          <w:p w14:paraId="0445578A" w14:textId="77777777" w:rsidR="00564A70" w:rsidRDefault="00D16B2D">
            <w:r>
              <w:t>—</w:t>
            </w:r>
          </w:p>
        </w:tc>
        <w:tc>
          <w:tcPr>
            <w:tcW w:w="864" w:type="dxa"/>
          </w:tcPr>
          <w:p w14:paraId="733BEC45" w14:textId="77777777" w:rsidR="00564A70" w:rsidRDefault="00D16B2D">
            <w:pPr>
              <w:cnfStyle w:val="000000000000" w:firstRow="0" w:lastRow="0" w:firstColumn="0" w:lastColumn="0" w:oddVBand="0" w:evenVBand="0" w:oddHBand="0" w:evenHBand="0" w:firstRowFirstColumn="0" w:firstRowLastColumn="0" w:lastRowFirstColumn="0" w:lastRowLastColumn="0"/>
            </w:pPr>
            <w:r>
              <w:t>Team discussions and internal support</w:t>
            </w:r>
          </w:p>
        </w:tc>
        <w:tc>
          <w:tcPr>
            <w:cnfStyle w:val="000010000000" w:firstRow="0" w:lastRow="0" w:firstColumn="0" w:lastColumn="0" w:oddVBand="1" w:evenVBand="0" w:oddHBand="0" w:evenHBand="0" w:firstRowFirstColumn="0" w:firstRowLastColumn="0" w:lastRowFirstColumn="0" w:lastRowLastColumn="0"/>
            <w:tcW w:w="864" w:type="dxa"/>
          </w:tcPr>
          <w:p w14:paraId="5CE41A89" w14:textId="77777777" w:rsidR="00564A70" w:rsidRDefault="00D16B2D">
            <w:r>
              <w:t>Support from other home‑help units (Step 6)</w:t>
            </w:r>
          </w:p>
        </w:tc>
        <w:tc>
          <w:tcPr>
            <w:tcW w:w="864" w:type="dxa"/>
          </w:tcPr>
          <w:p w14:paraId="35DAE332" w14:textId="77777777" w:rsidR="00564A70" w:rsidRDefault="00D16B2D">
            <w:pPr>
              <w:cnfStyle w:val="000000000000" w:firstRow="0" w:lastRow="0" w:firstColumn="0" w:lastColumn="0" w:oddVBand="0" w:evenVBand="0" w:oddHBand="0" w:evenHBand="0" w:firstRowFirstColumn="0" w:firstRowLastColumn="0" w:lastRowFirstColumn="0" w:lastRowLastColumn="0"/>
            </w:pPr>
            <w:r>
              <w:t>Nurse contacted; home‑help staff assist; area manager contacted</w:t>
            </w:r>
          </w:p>
        </w:tc>
        <w:tc>
          <w:tcPr>
            <w:cnfStyle w:val="000010000000" w:firstRow="0" w:lastRow="0" w:firstColumn="0" w:lastColumn="0" w:oddVBand="1" w:evenVBand="0" w:oddHBand="0" w:evenHBand="0" w:firstRowFirstColumn="0" w:firstRowLastColumn="0" w:lastRowFirstColumn="0" w:lastRowLastColumn="0"/>
            <w:tcW w:w="864" w:type="dxa"/>
          </w:tcPr>
          <w:p w14:paraId="294ABE72" w14:textId="77777777" w:rsidR="00564A70" w:rsidRDefault="00D16B2D">
            <w:r>
              <w:t>Assistance from other departments</w:t>
            </w:r>
          </w:p>
        </w:tc>
      </w:tr>
      <w:tr w:rsidR="00564A70" w14:paraId="4282B901"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405A67D3" w14:textId="77777777" w:rsidR="00564A70" w:rsidRDefault="00D16B2D">
            <w:r>
              <w:t>Documentation</w:t>
            </w:r>
          </w:p>
        </w:tc>
        <w:tc>
          <w:tcPr>
            <w:cnfStyle w:val="000010000000" w:firstRow="0" w:lastRow="0" w:firstColumn="0" w:lastColumn="0" w:oddVBand="1" w:evenVBand="0" w:oddHBand="0" w:evenHBand="0" w:firstRowFirstColumn="0" w:firstRowLastColumn="0" w:lastRowFirstColumn="0" w:lastRowLastColumn="0"/>
            <w:tcW w:w="864" w:type="dxa"/>
          </w:tcPr>
          <w:p w14:paraId="674DD1CE" w14:textId="77777777" w:rsidR="00564A70" w:rsidRDefault="00D16B2D">
            <w:r>
              <w:t>—</w:t>
            </w:r>
          </w:p>
        </w:tc>
        <w:tc>
          <w:tcPr>
            <w:tcW w:w="864" w:type="dxa"/>
          </w:tcPr>
          <w:p w14:paraId="2F76C8F8"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7B08929B" w14:textId="77777777" w:rsidR="00564A70" w:rsidRDefault="00D16B2D">
            <w:r>
              <w:t>—</w:t>
            </w:r>
          </w:p>
        </w:tc>
        <w:tc>
          <w:tcPr>
            <w:tcW w:w="864" w:type="dxa"/>
          </w:tcPr>
          <w:p w14:paraId="12ED2D36"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2FEC2F7C" w14:textId="77777777" w:rsidR="00564A70" w:rsidRDefault="00D16B2D">
            <w:r>
              <w:t>—</w:t>
            </w:r>
          </w:p>
        </w:tc>
        <w:tc>
          <w:tcPr>
            <w:tcW w:w="864" w:type="dxa"/>
          </w:tcPr>
          <w:p w14:paraId="12E66ABC"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2C997B1A" w14:textId="77777777" w:rsidR="00564A70" w:rsidRDefault="00D16B2D">
            <w:r>
              <w:t>—</w:t>
            </w:r>
          </w:p>
        </w:tc>
        <w:tc>
          <w:tcPr>
            <w:tcW w:w="864" w:type="dxa"/>
          </w:tcPr>
          <w:p w14:paraId="17144EE4" w14:textId="77777777" w:rsidR="00564A70" w:rsidRDefault="00D16B2D">
            <w:pPr>
              <w:cnfStyle w:val="000000000000" w:firstRow="0" w:lastRow="0" w:firstColumn="0" w:lastColumn="0" w:oddVBand="0" w:evenVBand="0" w:oddHBand="0" w:evenHBand="0" w:firstRowFirstColumn="0" w:firstRowLastColumn="0" w:lastRowFirstColumn="0" w:lastRowLastColumn="0"/>
            </w:pPr>
            <w:r>
              <w:t>Social documentation (Step 9)</w:t>
            </w:r>
          </w:p>
        </w:tc>
        <w:tc>
          <w:tcPr>
            <w:cnfStyle w:val="000010000000" w:firstRow="0" w:lastRow="0" w:firstColumn="0" w:lastColumn="0" w:oddVBand="1" w:evenVBand="0" w:oddHBand="0" w:evenHBand="0" w:firstRowFirstColumn="0" w:firstRowLastColumn="0" w:lastRowFirstColumn="0" w:lastRowLastColumn="0"/>
            <w:tcW w:w="864" w:type="dxa"/>
          </w:tcPr>
          <w:p w14:paraId="01234E62" w14:textId="77777777" w:rsidR="00564A70" w:rsidRDefault="00D16B2D">
            <w:r>
              <w:t>—</w:t>
            </w:r>
          </w:p>
        </w:tc>
      </w:tr>
      <w:tr w:rsidR="00564A70" w14:paraId="4D989DC9"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2C002612" w14:textId="77777777" w:rsidR="00564A70" w:rsidRDefault="00D16B2D">
            <w:r>
              <w:t>When person is found</w:t>
            </w:r>
          </w:p>
        </w:tc>
        <w:tc>
          <w:tcPr>
            <w:cnfStyle w:val="000010000000" w:firstRow="0" w:lastRow="0" w:firstColumn="0" w:lastColumn="0" w:oddVBand="1" w:evenVBand="0" w:oddHBand="0" w:evenHBand="0" w:firstRowFirstColumn="0" w:firstRowLastColumn="0" w:lastRowFirstColumn="0" w:lastRowLastColumn="0"/>
            <w:tcW w:w="864" w:type="dxa"/>
          </w:tcPr>
          <w:p w14:paraId="1CC14327" w14:textId="77777777" w:rsidR="00564A70" w:rsidRDefault="00D16B2D">
            <w:r>
              <w:t>—</w:t>
            </w:r>
          </w:p>
        </w:tc>
        <w:tc>
          <w:tcPr>
            <w:tcW w:w="864" w:type="dxa"/>
          </w:tcPr>
          <w:p w14:paraId="3D39F500"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7378E5ED" w14:textId="77777777" w:rsidR="00564A70" w:rsidRDefault="00D16B2D">
            <w:r>
              <w:t>Distress call cancelled</w:t>
            </w:r>
          </w:p>
        </w:tc>
        <w:tc>
          <w:tcPr>
            <w:tcW w:w="864" w:type="dxa"/>
          </w:tcPr>
          <w:p w14:paraId="0019A8A4" w14:textId="77777777" w:rsidR="00564A70" w:rsidRDefault="00D16B2D">
            <w:pPr>
              <w:cnfStyle w:val="000000000000" w:firstRow="0" w:lastRow="0" w:firstColumn="0" w:lastColumn="0" w:oddVBand="0" w:evenVBand="0" w:oddHBand="0" w:evenHBand="0" w:firstRowFirstColumn="0" w:firstRowLastColumn="0" w:lastRowFirstColumn="0" w:lastRowLastColumn="0"/>
            </w:pPr>
            <w:r>
              <w:t>Attend to the person; contact physician for psychiatric evaluation if needed; Police may assist; relatives informed</w:t>
            </w:r>
          </w:p>
        </w:tc>
        <w:tc>
          <w:tcPr>
            <w:cnfStyle w:val="000010000000" w:firstRow="0" w:lastRow="0" w:firstColumn="0" w:lastColumn="0" w:oddVBand="1" w:evenVBand="0" w:oddHBand="0" w:evenHBand="0" w:firstRowFirstColumn="0" w:firstRowLastColumn="0" w:lastRowFirstColumn="0" w:lastRowLastColumn="0"/>
            <w:tcW w:w="864" w:type="dxa"/>
          </w:tcPr>
          <w:p w14:paraId="736752A6" w14:textId="77777777" w:rsidR="00564A70" w:rsidRDefault="00D16B2D">
            <w:r>
              <w:t>—</w:t>
            </w:r>
          </w:p>
        </w:tc>
        <w:tc>
          <w:tcPr>
            <w:tcW w:w="864" w:type="dxa"/>
          </w:tcPr>
          <w:p w14:paraId="5DDA978D"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25F4DD68" w14:textId="77777777" w:rsidR="00564A70" w:rsidRDefault="00D16B2D">
            <w:r>
              <w:t>Report to hospital</w:t>
            </w:r>
          </w:p>
        </w:tc>
        <w:tc>
          <w:tcPr>
            <w:tcW w:w="864" w:type="dxa"/>
          </w:tcPr>
          <w:p w14:paraId="3DDEA8D0" w14:textId="77777777" w:rsidR="00564A70" w:rsidRDefault="00D16B2D">
            <w:pPr>
              <w:cnfStyle w:val="000000000000" w:firstRow="0" w:lastRow="0" w:firstColumn="0" w:lastColumn="0" w:oddVBand="0" w:evenVBand="0" w:oddHBand="0" w:evenHBand="0" w:firstRowFirstColumn="0" w:firstRowLastColumn="0" w:lastRowFirstColumn="0" w:lastRowLastColumn="0"/>
            </w:pPr>
            <w:r>
              <w:t>All relevant parties informed</w:t>
            </w:r>
          </w:p>
        </w:tc>
        <w:tc>
          <w:tcPr>
            <w:cnfStyle w:val="000010000000" w:firstRow="0" w:lastRow="0" w:firstColumn="0" w:lastColumn="0" w:oddVBand="1" w:evenVBand="0" w:oddHBand="0" w:evenHBand="0" w:firstRowFirstColumn="0" w:firstRowLastColumn="0" w:lastRowFirstColumn="0" w:lastRowLastColumn="0"/>
            <w:tcW w:w="864" w:type="dxa"/>
          </w:tcPr>
          <w:p w14:paraId="21FEF8B9" w14:textId="77777777" w:rsidR="00564A70" w:rsidRDefault="00D16B2D">
            <w:r>
              <w:t>—</w:t>
            </w:r>
          </w:p>
        </w:tc>
      </w:tr>
      <w:tr w:rsidR="00564A70" w14:paraId="01B336EF"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72E9F3EB" w14:textId="77777777" w:rsidR="00564A70" w:rsidRDefault="00D16B2D">
            <w:r>
              <w:t>Follow‑up</w:t>
            </w:r>
          </w:p>
        </w:tc>
        <w:tc>
          <w:tcPr>
            <w:cnfStyle w:val="000010000000" w:firstRow="0" w:lastRow="0" w:firstColumn="0" w:lastColumn="0" w:oddVBand="1" w:evenVBand="0" w:oddHBand="0" w:evenHBand="0" w:firstRowFirstColumn="0" w:firstRowLastColumn="0" w:lastRowFirstColumn="0" w:lastRowLastColumn="0"/>
            <w:tcW w:w="864" w:type="dxa"/>
          </w:tcPr>
          <w:p w14:paraId="143F7EA7" w14:textId="77777777" w:rsidR="00564A70" w:rsidRDefault="00D16B2D">
            <w:r>
              <w:t>—</w:t>
            </w:r>
          </w:p>
        </w:tc>
        <w:tc>
          <w:tcPr>
            <w:tcW w:w="864" w:type="dxa"/>
          </w:tcPr>
          <w:p w14:paraId="62EA7EF1" w14:textId="77777777" w:rsidR="00564A70" w:rsidRDefault="00D16B2D">
            <w:pPr>
              <w:cnfStyle w:val="000000000000" w:firstRow="0" w:lastRow="0" w:firstColumn="0" w:lastColumn="0" w:oddVBand="0" w:evenVBand="0" w:oddHBand="0" w:evenHBand="0" w:firstRowFirstColumn="0" w:firstRowLastColumn="0" w:lastRowFirstColumn="0" w:lastRowLastColumn="0"/>
            </w:pPr>
            <w:r>
              <w:t>Inform head of staff on next workday</w:t>
            </w:r>
          </w:p>
        </w:tc>
        <w:tc>
          <w:tcPr>
            <w:cnfStyle w:val="000010000000" w:firstRow="0" w:lastRow="0" w:firstColumn="0" w:lastColumn="0" w:oddVBand="1" w:evenVBand="0" w:oddHBand="0" w:evenHBand="0" w:firstRowFirstColumn="0" w:firstRowLastColumn="0" w:lastRowFirstColumn="0" w:lastRowLastColumn="0"/>
            <w:tcW w:w="864" w:type="dxa"/>
          </w:tcPr>
          <w:p w14:paraId="5914DF2E" w14:textId="77777777" w:rsidR="00564A70" w:rsidRDefault="00D16B2D">
            <w:r>
              <w:t>—</w:t>
            </w:r>
          </w:p>
        </w:tc>
        <w:tc>
          <w:tcPr>
            <w:tcW w:w="864" w:type="dxa"/>
          </w:tcPr>
          <w:p w14:paraId="10C2DCAD"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1E98A115" w14:textId="77777777" w:rsidR="00564A70" w:rsidRDefault="00D16B2D">
            <w:r>
              <w:t>—</w:t>
            </w:r>
          </w:p>
        </w:tc>
        <w:tc>
          <w:tcPr>
            <w:tcW w:w="864" w:type="dxa"/>
          </w:tcPr>
          <w:p w14:paraId="60685A00" w14:textId="77777777" w:rsidR="00564A70" w:rsidRDefault="00D16B2D">
            <w:pPr>
              <w:cnfStyle w:val="000000000000" w:firstRow="0" w:lastRow="0" w:firstColumn="0" w:lastColumn="0" w:oddVBand="0" w:evenVBand="0" w:oddHBand="0" w:evenHBand="0" w:firstRowFirstColumn="0" w:firstRowLastColumn="0" w:lastRowFirstColumn="0" w:lastRowLastColumn="0"/>
            </w:pPr>
            <w:r>
              <w:t>Follow‑up offered to personnel (unclear if relatives included)</w:t>
            </w:r>
          </w:p>
        </w:tc>
        <w:tc>
          <w:tcPr>
            <w:cnfStyle w:val="000010000000" w:firstRow="0" w:lastRow="0" w:firstColumn="0" w:lastColumn="0" w:oddVBand="1" w:evenVBand="0" w:oddHBand="0" w:evenHBand="0" w:firstRowFirstColumn="0" w:firstRowLastColumn="0" w:lastRowFirstColumn="0" w:lastRowLastColumn="0"/>
            <w:tcW w:w="864" w:type="dxa"/>
          </w:tcPr>
          <w:p w14:paraId="1E5194C2" w14:textId="77777777" w:rsidR="00564A70" w:rsidRDefault="00D16B2D">
            <w:r>
              <w:t>Follow‑up offered to personnel and relatives</w:t>
            </w:r>
          </w:p>
        </w:tc>
        <w:tc>
          <w:tcPr>
            <w:tcW w:w="864" w:type="dxa"/>
          </w:tcPr>
          <w:p w14:paraId="3AC49963" w14:textId="77777777" w:rsidR="00564A70" w:rsidRDefault="00D16B2D">
            <w:pPr>
              <w:cnfStyle w:val="000000000000" w:firstRow="0" w:lastRow="0" w:firstColumn="0" w:lastColumn="0" w:oddVBand="0" w:evenVBand="0" w:oddHBand="0" w:evenHBand="0" w:firstRowFirstColumn="0" w:firstRowLastColumn="0" w:lastRowFirstColumn="0" w:lastRowLastColumn="0"/>
            </w:pPr>
            <w:r>
              <w:t>Follow‑up dialogue offered to personnel and relatives</w:t>
            </w:r>
          </w:p>
        </w:tc>
        <w:tc>
          <w:tcPr>
            <w:cnfStyle w:val="000010000000" w:firstRow="0" w:lastRow="0" w:firstColumn="0" w:lastColumn="0" w:oddVBand="1" w:evenVBand="0" w:oddHBand="0" w:evenHBand="0" w:firstRowFirstColumn="0" w:firstRowLastColumn="0" w:lastRowFirstColumn="0" w:lastRowLastColumn="0"/>
            <w:tcW w:w="864" w:type="dxa"/>
          </w:tcPr>
          <w:p w14:paraId="233D4CAC" w14:textId="77777777" w:rsidR="00564A70" w:rsidRDefault="00D16B2D">
            <w:r>
              <w:t>—</w:t>
            </w:r>
          </w:p>
        </w:tc>
      </w:tr>
      <w:tr w:rsidR="00564A70" w14:paraId="74E4396F"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534F1723" w14:textId="77777777" w:rsidR="00564A70" w:rsidRDefault="00D16B2D">
            <w:r>
              <w:t xml:space="preserve">Liability / </w:t>
            </w:r>
            <w:r>
              <w:lastRenderedPageBreak/>
              <w:t>culpability</w:t>
            </w:r>
          </w:p>
        </w:tc>
        <w:tc>
          <w:tcPr>
            <w:cnfStyle w:val="000010000000" w:firstRow="0" w:lastRow="0" w:firstColumn="0" w:lastColumn="0" w:oddVBand="1" w:evenVBand="0" w:oddHBand="0" w:evenHBand="0" w:firstRowFirstColumn="0" w:firstRowLastColumn="0" w:lastRowFirstColumn="0" w:lastRowLastColumn="0"/>
            <w:tcW w:w="864" w:type="dxa"/>
          </w:tcPr>
          <w:p w14:paraId="1C3768EB" w14:textId="77777777" w:rsidR="00564A70" w:rsidRDefault="00D16B2D">
            <w:r>
              <w:lastRenderedPageBreak/>
              <w:t>—</w:t>
            </w:r>
          </w:p>
        </w:tc>
        <w:tc>
          <w:tcPr>
            <w:tcW w:w="864" w:type="dxa"/>
          </w:tcPr>
          <w:p w14:paraId="14C0C9A1"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4303D930" w14:textId="77777777" w:rsidR="00564A70" w:rsidRDefault="00D16B2D">
            <w:r>
              <w:t>—</w:t>
            </w:r>
          </w:p>
        </w:tc>
        <w:tc>
          <w:tcPr>
            <w:tcW w:w="864" w:type="dxa"/>
          </w:tcPr>
          <w:p w14:paraId="05AFED05"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49247F7B" w14:textId="77777777" w:rsidR="00564A70" w:rsidRDefault="00D16B2D">
            <w:r>
              <w:t>—</w:t>
            </w:r>
          </w:p>
        </w:tc>
        <w:tc>
          <w:tcPr>
            <w:tcW w:w="864" w:type="dxa"/>
          </w:tcPr>
          <w:p w14:paraId="183B6109" w14:textId="77777777" w:rsidR="00564A70" w:rsidRDefault="00D16B2D">
            <w:pPr>
              <w:cnfStyle w:val="000000000000" w:firstRow="0" w:lastRow="0" w:firstColumn="0" w:lastColumn="0" w:oddVBand="0" w:evenVBand="0" w:oddHBand="0" w:evenHBand="0" w:firstRowFirstColumn="0" w:firstRowLastColumn="0" w:lastRowFirstColumn="0" w:lastRowLastColumn="0"/>
            </w:pPr>
            <w:r>
              <w:t xml:space="preserve">Legal </w:t>
            </w:r>
            <w:r>
              <w:lastRenderedPageBreak/>
              <w:t>liability clarified</w:t>
            </w:r>
          </w:p>
        </w:tc>
        <w:tc>
          <w:tcPr>
            <w:cnfStyle w:val="000010000000" w:firstRow="0" w:lastRow="0" w:firstColumn="0" w:lastColumn="0" w:oddVBand="1" w:evenVBand="0" w:oddHBand="0" w:evenHBand="0" w:firstRowFirstColumn="0" w:firstRowLastColumn="0" w:lastRowFirstColumn="0" w:lastRowLastColumn="0"/>
            <w:tcW w:w="864" w:type="dxa"/>
          </w:tcPr>
          <w:p w14:paraId="39065775" w14:textId="77777777" w:rsidR="00564A70" w:rsidRDefault="00D16B2D">
            <w:r>
              <w:lastRenderedPageBreak/>
              <w:t>—</w:t>
            </w:r>
          </w:p>
        </w:tc>
        <w:tc>
          <w:tcPr>
            <w:tcW w:w="864" w:type="dxa"/>
          </w:tcPr>
          <w:p w14:paraId="4355FE64" w14:textId="77777777" w:rsidR="00564A70" w:rsidRDefault="00D16B2D">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864" w:type="dxa"/>
          </w:tcPr>
          <w:p w14:paraId="550D28D4" w14:textId="77777777" w:rsidR="00564A70" w:rsidRDefault="00D16B2D">
            <w:r>
              <w:t>—</w:t>
            </w:r>
          </w:p>
        </w:tc>
      </w:tr>
      <w:tr w:rsidR="00564A70" w14:paraId="764E8A56" w14:textId="77777777" w:rsidTr="003D04DE">
        <w:tc>
          <w:tcPr>
            <w:cnfStyle w:val="001000000000" w:firstRow="0" w:lastRow="0" w:firstColumn="1" w:lastColumn="0" w:oddVBand="0" w:evenVBand="0" w:oddHBand="0" w:evenHBand="0" w:firstRowFirstColumn="0" w:firstRowLastColumn="0" w:lastRowFirstColumn="0" w:lastRowLastColumn="0"/>
            <w:tcW w:w="864" w:type="dxa"/>
          </w:tcPr>
          <w:p w14:paraId="727C5128" w14:textId="77777777" w:rsidR="00564A70" w:rsidRDefault="00D16B2D">
            <w:r>
              <w:t>Comments</w:t>
            </w:r>
          </w:p>
        </w:tc>
        <w:tc>
          <w:tcPr>
            <w:cnfStyle w:val="000010000000" w:firstRow="0" w:lastRow="0" w:firstColumn="0" w:lastColumn="0" w:oddVBand="1" w:evenVBand="0" w:oddHBand="0" w:evenHBand="0" w:firstRowFirstColumn="0" w:firstRowLastColumn="0" w:lastRowFirstColumn="0" w:lastRowLastColumn="0"/>
            <w:tcW w:w="864" w:type="dxa"/>
          </w:tcPr>
          <w:p w14:paraId="264252DC" w14:textId="77777777" w:rsidR="00564A70" w:rsidRDefault="00D16B2D">
            <w:r>
              <w:t>—</w:t>
            </w:r>
          </w:p>
        </w:tc>
        <w:tc>
          <w:tcPr>
            <w:tcW w:w="864" w:type="dxa"/>
          </w:tcPr>
          <w:p w14:paraId="597187FB" w14:textId="77777777" w:rsidR="00564A70" w:rsidRDefault="00D16B2D">
            <w:pPr>
              <w:cnfStyle w:val="000000000000" w:firstRow="0" w:lastRow="0" w:firstColumn="0" w:lastColumn="0" w:oddVBand="0" w:evenVBand="0" w:oddHBand="0" w:evenHBand="0" w:firstRowFirstColumn="0" w:firstRowLastColumn="0" w:lastRowFirstColumn="0" w:lastRowLastColumn="0"/>
            </w:pPr>
            <w:r>
              <w:t>Responsibility unclear; no follow‑up procedures for staff or relatives</w:t>
            </w:r>
          </w:p>
        </w:tc>
        <w:tc>
          <w:tcPr>
            <w:cnfStyle w:val="000010000000" w:firstRow="0" w:lastRow="0" w:firstColumn="0" w:lastColumn="0" w:oddVBand="1" w:evenVBand="0" w:oddHBand="0" w:evenHBand="0" w:firstRowFirstColumn="0" w:firstRowLastColumn="0" w:lastRowFirstColumn="0" w:lastRowLastColumn="0"/>
            <w:tcW w:w="864" w:type="dxa"/>
          </w:tcPr>
          <w:p w14:paraId="737A7BA7" w14:textId="77777777" w:rsidR="00564A70" w:rsidRDefault="00D16B2D">
            <w:r>
              <w:t>Delay before Police notified; no follow‑up procedures</w:t>
            </w:r>
          </w:p>
        </w:tc>
        <w:tc>
          <w:tcPr>
            <w:tcW w:w="864" w:type="dxa"/>
          </w:tcPr>
          <w:p w14:paraId="3CE69CD8" w14:textId="77777777" w:rsidR="00564A70" w:rsidRDefault="00D16B2D">
            <w:pPr>
              <w:cnfStyle w:val="000000000000" w:firstRow="0" w:lastRow="0" w:firstColumn="0" w:lastColumn="0" w:oddVBand="0" w:evenVBand="0" w:oddHBand="0" w:evenHBand="0" w:firstRowFirstColumn="0" w:firstRowLastColumn="0" w:lastRowFirstColumn="0" w:lastRowLastColumn="0"/>
            </w:pPr>
            <w:r>
              <w:t>Checklist well adapted to risk and response needs; no follow‑up</w:t>
            </w:r>
          </w:p>
        </w:tc>
        <w:tc>
          <w:tcPr>
            <w:cnfStyle w:val="000010000000" w:firstRow="0" w:lastRow="0" w:firstColumn="0" w:lastColumn="0" w:oddVBand="1" w:evenVBand="0" w:oddHBand="0" w:evenHBand="0" w:firstRowFirstColumn="0" w:firstRowLastColumn="0" w:lastRowFirstColumn="0" w:lastRowLastColumn="0"/>
            <w:tcW w:w="864" w:type="dxa"/>
          </w:tcPr>
          <w:p w14:paraId="761BE8F3" w14:textId="77777777" w:rsidR="00564A70" w:rsidRDefault="00D16B2D">
            <w:r>
              <w:t>Police contacted last; Relatives not contacted; Instructions prioritises home‑help service</w:t>
            </w:r>
          </w:p>
        </w:tc>
        <w:tc>
          <w:tcPr>
            <w:tcW w:w="864" w:type="dxa"/>
          </w:tcPr>
          <w:p w14:paraId="27C4B45B" w14:textId="77777777" w:rsidR="00564A70" w:rsidRDefault="00D16B2D">
            <w:pPr>
              <w:cnfStyle w:val="000000000000" w:firstRow="0" w:lastRow="0" w:firstColumn="0" w:lastColumn="0" w:oddVBand="0" w:evenVBand="0" w:oddHBand="0" w:evenHBand="0" w:firstRowFirstColumn="0" w:firstRowLastColumn="0" w:lastRowFirstColumn="0" w:lastRowLastColumn="0"/>
            </w:pPr>
            <w:r>
              <w:t>Emphasises need for early Police alert, but instructions delay this</w:t>
            </w:r>
          </w:p>
        </w:tc>
        <w:tc>
          <w:tcPr>
            <w:cnfStyle w:val="000010000000" w:firstRow="0" w:lastRow="0" w:firstColumn="0" w:lastColumn="0" w:oddVBand="1" w:evenVBand="0" w:oddHBand="0" w:evenHBand="0" w:firstRowFirstColumn="0" w:firstRowLastColumn="0" w:lastRowFirstColumn="0" w:lastRowLastColumn="0"/>
            <w:tcW w:w="864" w:type="dxa"/>
          </w:tcPr>
          <w:p w14:paraId="4047C71F" w14:textId="77777777" w:rsidR="00564A70" w:rsidRDefault="00D16B2D">
            <w:r>
              <w:t>Notes importance of early alert, but procedures delay Police contact</w:t>
            </w:r>
          </w:p>
        </w:tc>
        <w:tc>
          <w:tcPr>
            <w:tcW w:w="864" w:type="dxa"/>
          </w:tcPr>
          <w:p w14:paraId="1CAED5B8" w14:textId="77777777" w:rsidR="00564A70" w:rsidRDefault="00D16B2D">
            <w:pPr>
              <w:cnfStyle w:val="000000000000" w:firstRow="0" w:lastRow="0" w:firstColumn="0" w:lastColumn="0" w:oddVBand="0" w:evenVBand="0" w:oddHBand="0" w:evenHBand="0" w:firstRowFirstColumn="0" w:firstRowLastColumn="0" w:lastRowFirstColumn="0" w:lastRowLastColumn="0"/>
            </w:pPr>
            <w:r>
              <w:t>No written prevention instructions Late Police contact</w:t>
            </w:r>
            <w:r>
              <w:br/>
              <w:t>No guidance on relatives or follow‑up</w:t>
            </w:r>
          </w:p>
        </w:tc>
        <w:tc>
          <w:tcPr>
            <w:cnfStyle w:val="000010000000" w:firstRow="0" w:lastRow="0" w:firstColumn="0" w:lastColumn="0" w:oddVBand="1" w:evenVBand="0" w:oddHBand="0" w:evenHBand="0" w:firstRowFirstColumn="0" w:firstRowLastColumn="0" w:lastRowFirstColumn="0" w:lastRowLastColumn="0"/>
            <w:tcW w:w="864" w:type="dxa"/>
          </w:tcPr>
          <w:p w14:paraId="7A49A512" w14:textId="77777777" w:rsidR="00564A70" w:rsidRDefault="00D16B2D">
            <w:r>
              <w:t>Instructions refer to an inaccessible handbook (broken link)</w:t>
            </w:r>
          </w:p>
        </w:tc>
      </w:tr>
    </w:tbl>
    <w:p w14:paraId="3E1E0D8A" w14:textId="77777777" w:rsidR="00564A70" w:rsidRDefault="00564A70"/>
    <w:p w14:paraId="516ECAD2" w14:textId="77777777" w:rsidR="00564A70" w:rsidRDefault="00564A70"/>
    <w:p w14:paraId="45ADC3B9" w14:textId="77777777" w:rsidR="00564A70" w:rsidRDefault="00564A70"/>
    <w:sectPr w:rsidR="00564A70" w:rsidSect="000E60F9">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2122844267">
    <w:abstractNumId w:val="8"/>
  </w:num>
  <w:num w:numId="2" w16cid:durableId="1269965425">
    <w:abstractNumId w:val="6"/>
  </w:num>
  <w:num w:numId="3" w16cid:durableId="904532343">
    <w:abstractNumId w:val="5"/>
  </w:num>
  <w:num w:numId="4" w16cid:durableId="1624726654">
    <w:abstractNumId w:val="4"/>
  </w:num>
  <w:num w:numId="5" w16cid:durableId="1825077479">
    <w:abstractNumId w:val="7"/>
  </w:num>
  <w:num w:numId="6" w16cid:durableId="1724864113">
    <w:abstractNumId w:val="3"/>
  </w:num>
  <w:num w:numId="7" w16cid:durableId="1499342499">
    <w:abstractNumId w:val="2"/>
  </w:num>
  <w:num w:numId="8" w16cid:durableId="1588998324">
    <w:abstractNumId w:val="1"/>
  </w:num>
  <w:num w:numId="9" w16cid:durableId="131880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6860"/>
    <w:rsid w:val="000E60F9"/>
    <w:rsid w:val="0015074B"/>
    <w:rsid w:val="001A6DCB"/>
    <w:rsid w:val="001A7D08"/>
    <w:rsid w:val="0029639D"/>
    <w:rsid w:val="00326F90"/>
    <w:rsid w:val="003D04DE"/>
    <w:rsid w:val="00524143"/>
    <w:rsid w:val="00564A70"/>
    <w:rsid w:val="0071073C"/>
    <w:rsid w:val="00886A75"/>
    <w:rsid w:val="00AA1D8D"/>
    <w:rsid w:val="00B47730"/>
    <w:rsid w:val="00C82907"/>
    <w:rsid w:val="00CA35C7"/>
    <w:rsid w:val="00CB0664"/>
    <w:rsid w:val="00D16B2D"/>
    <w:rsid w:val="00F936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2AC40"/>
  <w14:defaultImageDpi w14:val="300"/>
  <w15:docId w15:val="{EB2A8DB8-942B-47D4-9813-E194E4D6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formateradtabell1">
    <w:name w:val="Plain Table 1"/>
    <w:basedOn w:val="Normaltabell"/>
    <w:uiPriority w:val="99"/>
    <w:rsid w:val="003D04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4440</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Rebecca Stenberg</cp:lastModifiedBy>
  <cp:revision>2</cp:revision>
  <dcterms:created xsi:type="dcterms:W3CDTF">2026-03-19T09:35:00Z</dcterms:created>
  <dcterms:modified xsi:type="dcterms:W3CDTF">2026-03-19T09:35:00Z</dcterms:modified>
  <cp:category/>
</cp:coreProperties>
</file>