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7B024" w14:textId="77777777" w:rsidR="00C6477F" w:rsidRPr="00F82FBD" w:rsidRDefault="00C6477F" w:rsidP="00C6477F">
      <w:pPr>
        <w:pStyle w:val="NormalWeb"/>
        <w:rPr>
          <w:rFonts w:asciiTheme="minorHAnsi" w:hAnsiTheme="minorHAnsi"/>
          <w:color w:val="000000" w:themeColor="text1"/>
        </w:rPr>
      </w:pPr>
      <w:r w:rsidRPr="00F82FBD">
        <w:rPr>
          <w:rStyle w:val="Strong"/>
          <w:rFonts w:asciiTheme="minorHAnsi" w:eastAsiaTheme="majorEastAsia" w:hAnsiTheme="minorHAnsi"/>
          <w:color w:val="000000" w:themeColor="text1"/>
        </w:rPr>
        <w:t>Table 1. Participants’ Demographics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6477F" w:rsidRPr="00F82FBD" w14:paraId="7BDFC72A" w14:textId="77777777" w:rsidTr="005E0C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05"/>
              <w:gridCol w:w="2572"/>
              <w:gridCol w:w="976"/>
            </w:tblGrid>
            <w:tr w:rsidR="00C6477F" w:rsidRPr="00F82FBD" w14:paraId="3E354B34" w14:textId="77777777" w:rsidTr="005E0C20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4D3F8D" w14:textId="77777777" w:rsidR="00C6477F" w:rsidRPr="00F82FBD" w:rsidRDefault="00C6477F" w:rsidP="005E0C20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F82FBD">
                    <w:rPr>
                      <w:b/>
                      <w:bCs/>
                      <w:color w:val="000000" w:themeColor="text1"/>
                    </w:rPr>
                    <w:t>Characteristic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8BE255" w14:textId="77777777" w:rsidR="00C6477F" w:rsidRPr="00F82FBD" w:rsidRDefault="00C6477F" w:rsidP="005E0C20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F82FBD">
                    <w:rPr>
                      <w:b/>
                      <w:bCs/>
                      <w:color w:val="000000" w:themeColor="text1"/>
                    </w:rPr>
                    <w:t>Category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6B61D" w14:textId="77777777" w:rsidR="00C6477F" w:rsidRPr="00F82FBD" w:rsidRDefault="00C6477F" w:rsidP="005E0C20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F82FBD">
                    <w:rPr>
                      <w:b/>
                      <w:bCs/>
                      <w:color w:val="000000" w:themeColor="text1"/>
                    </w:rPr>
                    <w:t>N (%)</w:t>
                  </w:r>
                </w:p>
              </w:tc>
            </w:tr>
            <w:tr w:rsidR="00C6477F" w:rsidRPr="00F82FBD" w14:paraId="4FD7809D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92ED79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Age (years)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ACFDC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18-29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912F7D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19 (40%)</w:t>
                  </w:r>
                </w:p>
              </w:tc>
            </w:tr>
            <w:tr w:rsidR="00C6477F" w:rsidRPr="00F82FBD" w14:paraId="09B960C1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6DD557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9E16F7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30-39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3C99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14 (30%)</w:t>
                  </w:r>
                </w:p>
              </w:tc>
            </w:tr>
            <w:tr w:rsidR="00C6477F" w:rsidRPr="00F82FBD" w14:paraId="00EAB9A1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C176C0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F564CA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40-49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8665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9 (19%)</w:t>
                  </w:r>
                </w:p>
              </w:tc>
            </w:tr>
            <w:tr w:rsidR="00C6477F" w:rsidRPr="00F82FBD" w14:paraId="362D5515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DFF46F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B120D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50-65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5A73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5 (11%)</w:t>
                  </w:r>
                </w:p>
              </w:tc>
            </w:tr>
            <w:tr w:rsidR="00C6477F" w:rsidRPr="00F82FBD" w14:paraId="5AEC0A6C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25C785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Ethnicity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63F855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Xhosa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3AA580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40 (85%)</w:t>
                  </w:r>
                </w:p>
              </w:tc>
            </w:tr>
            <w:tr w:rsidR="00C6477F" w:rsidRPr="00F82FBD" w14:paraId="3539000F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58B2DE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D2BC1F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Other African ethnicities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87EA6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5 (10%)</w:t>
                  </w:r>
                </w:p>
              </w:tc>
            </w:tr>
            <w:tr w:rsidR="00C6477F" w:rsidRPr="00F82FBD" w14:paraId="6CDF52F7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C41C95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8977DE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Coloured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C83D2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2 (5%)</w:t>
                  </w:r>
                </w:p>
              </w:tc>
            </w:tr>
            <w:tr w:rsidR="00C6477F" w:rsidRPr="00F82FBD" w14:paraId="1FCC3923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7EBE59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Employment Status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593678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Unemployed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8B8723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28 (60%)</w:t>
                  </w:r>
                </w:p>
              </w:tc>
            </w:tr>
            <w:tr w:rsidR="00C6477F" w:rsidRPr="00F82FBD" w14:paraId="3600A1C5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B8AB02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856DE0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Informally employed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D517D9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12 (25%)</w:t>
                  </w:r>
                </w:p>
              </w:tc>
            </w:tr>
            <w:tr w:rsidR="00C6477F" w:rsidRPr="00F82FBD" w14:paraId="6AB3B968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AD669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105DCD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Formally employed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B4B4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7 (15%)</w:t>
                  </w:r>
                </w:p>
              </w:tc>
            </w:tr>
            <w:tr w:rsidR="00C6477F" w:rsidRPr="00F82FBD" w14:paraId="06325018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DCCA17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Education Level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4178C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None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C3020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5 (10%)</w:t>
                  </w:r>
                </w:p>
              </w:tc>
            </w:tr>
            <w:tr w:rsidR="00C6477F" w:rsidRPr="00F82FBD" w14:paraId="4AF47D00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375201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1CD6D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Primary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29901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14 (30%)</w:t>
                  </w:r>
                </w:p>
              </w:tc>
            </w:tr>
            <w:tr w:rsidR="00C6477F" w:rsidRPr="00F82FBD" w14:paraId="7D9A4E09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6C475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F97C04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Secondary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179420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19 (40%)</w:t>
                  </w:r>
                </w:p>
              </w:tc>
            </w:tr>
            <w:tr w:rsidR="00C6477F" w:rsidRPr="00F82FBD" w14:paraId="643F60CC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B0BB3D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0BD253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Tertiary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098B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9 (20%)</w:t>
                  </w:r>
                </w:p>
              </w:tc>
            </w:tr>
            <w:tr w:rsidR="00C6477F" w:rsidRPr="00F82FBD" w14:paraId="73B4D620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71546A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Marital Status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C04C57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Single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3D5363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24 (50%)</w:t>
                  </w:r>
                </w:p>
              </w:tc>
            </w:tr>
            <w:tr w:rsidR="00C6477F" w:rsidRPr="00F82FBD" w14:paraId="1CC64652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878FA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9F91AD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Married/Cohabiting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A46BBE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14 (30%)</w:t>
                  </w:r>
                </w:p>
              </w:tc>
            </w:tr>
            <w:tr w:rsidR="00C6477F" w:rsidRPr="00F82FBD" w14:paraId="4FDE5A9A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8479A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3BC88B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Divorced/Separated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89646C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9 (20%)</w:t>
                  </w:r>
                </w:p>
              </w:tc>
            </w:tr>
            <w:tr w:rsidR="00C6477F" w:rsidRPr="00F82FBD" w14:paraId="65752D08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4697D8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SGBV Experience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3C0166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Personal victimization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0E8E48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33 (70%)</w:t>
                  </w:r>
                </w:p>
              </w:tc>
            </w:tr>
            <w:tr w:rsidR="00C6477F" w:rsidRPr="00F82FBD" w14:paraId="4C0CB60B" w14:textId="77777777" w:rsidTr="005E0C2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4D73AE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5BCA01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Indirect (family/friends)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616280" w14:textId="77777777" w:rsidR="00C6477F" w:rsidRPr="00F82FBD" w:rsidRDefault="00C6477F" w:rsidP="005E0C20">
                  <w:pPr>
                    <w:rPr>
                      <w:color w:val="000000" w:themeColor="text1"/>
                    </w:rPr>
                  </w:pPr>
                  <w:r w:rsidRPr="00F82FBD">
                    <w:rPr>
                      <w:color w:val="000000" w:themeColor="text1"/>
                    </w:rPr>
                    <w:t>14 (30%)</w:t>
                  </w:r>
                </w:p>
              </w:tc>
            </w:tr>
          </w:tbl>
          <w:p w14:paraId="1EB0B36B" w14:textId="77777777" w:rsidR="00C6477F" w:rsidRPr="00F82FBD" w:rsidRDefault="00C6477F" w:rsidP="005E0C20">
            <w:pPr>
              <w:rPr>
                <w:color w:val="000000" w:themeColor="text1"/>
              </w:rPr>
            </w:pPr>
          </w:p>
        </w:tc>
      </w:tr>
    </w:tbl>
    <w:p w14:paraId="52E89868" w14:textId="77777777" w:rsidR="00C6477F" w:rsidRPr="00F82FBD" w:rsidRDefault="00C6477F" w:rsidP="00C6477F">
      <w:pPr>
        <w:pStyle w:val="NormalWeb"/>
        <w:rPr>
          <w:rFonts w:asciiTheme="minorHAnsi" w:hAnsiTheme="minorHAnsi"/>
          <w:color w:val="000000" w:themeColor="text1"/>
        </w:rPr>
      </w:pPr>
      <w:r w:rsidRPr="00F82FBD">
        <w:rPr>
          <w:rStyle w:val="Emphasis"/>
          <w:rFonts w:asciiTheme="minorHAnsi" w:eastAsiaTheme="majorEastAsia" w:hAnsiTheme="minorHAnsi"/>
          <w:color w:val="000000" w:themeColor="text1"/>
        </w:rPr>
        <w:t>Note: Percentages are rounded to the nearest whole number. Total N = 47.</w:t>
      </w:r>
    </w:p>
    <w:p w14:paraId="793DC4C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7F"/>
    <w:rsid w:val="000C4033"/>
    <w:rsid w:val="002E1564"/>
    <w:rsid w:val="004B42CB"/>
    <w:rsid w:val="005F2B46"/>
    <w:rsid w:val="006E1731"/>
    <w:rsid w:val="00B260B7"/>
    <w:rsid w:val="00B85331"/>
    <w:rsid w:val="00C6477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6D1C4"/>
  <w15:chartTrackingRefBased/>
  <w15:docId w15:val="{D9C7763D-6C9B-49AD-9F89-58657091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77F"/>
    <w:rPr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C64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7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7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7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7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7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7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7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7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7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7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7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C64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C64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77F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C647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77F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C647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7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7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77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64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C6477F"/>
    <w:rPr>
      <w:i/>
      <w:iCs/>
    </w:rPr>
  </w:style>
  <w:style w:type="character" w:styleId="Strong">
    <w:name w:val="Strong"/>
    <w:basedOn w:val="DefaultParagraphFont"/>
    <w:uiPriority w:val="22"/>
    <w:qFormat/>
    <w:rsid w:val="00C6477F"/>
    <w:rPr>
      <w:b/>
      <w:bCs/>
    </w:rPr>
  </w:style>
  <w:style w:type="table" w:styleId="GridTable1Light">
    <w:name w:val="Grid Table 1 Light"/>
    <w:basedOn w:val="TableNormal"/>
    <w:uiPriority w:val="46"/>
    <w:rsid w:val="00C6477F"/>
    <w:pPr>
      <w:spacing w:after="0" w:line="240" w:lineRule="auto"/>
    </w:pPr>
    <w:rPr>
      <w:lang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577</Characters>
  <Application>Microsoft Office Word</Application>
  <DocSecurity>0</DocSecurity>
  <Lines>10</Lines>
  <Paragraphs>3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2026-04-02T12:48:00Z</dcterms:created>
  <dcterms:modified xsi:type="dcterms:W3CDTF">2026-04-02T12:48:00Z</dcterms:modified>
</cp:coreProperties>
</file>