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3664A" w14:textId="0D8A64FB" w:rsidR="00614662" w:rsidRPr="00614662" w:rsidRDefault="00614662" w:rsidP="0061466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14662">
        <w:rPr>
          <w:rFonts w:ascii="Times New Roman" w:hAnsi="Times New Roman" w:cs="Times New Roman"/>
          <w:b/>
          <w:sz w:val="24"/>
          <w:szCs w:val="24"/>
        </w:rPr>
        <w:t xml:space="preserve">Supplementary Tables </w:t>
      </w:r>
    </w:p>
    <w:p w14:paraId="7FAA5E71" w14:textId="77777777" w:rsidR="00614662" w:rsidRDefault="00614662" w:rsidP="00614662">
      <w:pPr>
        <w:spacing w:line="360" w:lineRule="auto"/>
        <w:rPr>
          <w:rFonts w:ascii="Times New Roman" w:hAnsi="Times New Roman" w:cs="Times New Roman"/>
          <w:sz w:val="22"/>
        </w:rPr>
      </w:pPr>
      <w:r w:rsidRPr="00614662">
        <w:rPr>
          <w:rFonts w:ascii="Times New Roman" w:hAnsi="Times New Roman" w:cs="Times New Roman"/>
          <w:sz w:val="22"/>
        </w:rPr>
        <w:t xml:space="preserve">Supplementary Table S1. Summary of Formulas </w:t>
      </w:r>
      <w:r w:rsidRPr="00614662">
        <w:rPr>
          <w:rFonts w:ascii="Times New Roman" w:hAnsi="Times New Roman" w:cs="Times New Roman" w:hint="eastAsia"/>
          <w:sz w:val="22"/>
        </w:rPr>
        <w:t>used</w:t>
      </w:r>
      <w:r w:rsidRPr="00614662">
        <w:rPr>
          <w:rFonts w:ascii="Times New Roman" w:hAnsi="Times New Roman" w:cs="Times New Roman"/>
          <w:sz w:val="22"/>
        </w:rPr>
        <w:t xml:space="preserve"> in the </w:t>
      </w:r>
      <w:r w:rsidRPr="00614662">
        <w:rPr>
          <w:rFonts w:ascii="Times New Roman" w:hAnsi="Times New Roman" w:cs="Times New Roman" w:hint="eastAsia"/>
          <w:sz w:val="22"/>
        </w:rPr>
        <w:t>paper.</w:t>
      </w:r>
    </w:p>
    <w:p w14:paraId="796D403C" w14:textId="3AF99770" w:rsidR="0044117B" w:rsidRDefault="0044117B" w:rsidP="0044117B">
      <w:pPr>
        <w:spacing w:line="360" w:lineRule="auto"/>
        <w:rPr>
          <w:rFonts w:ascii="Times New Roman" w:hAnsi="Times New Roman" w:cs="Times New Roman"/>
          <w:sz w:val="22"/>
        </w:rPr>
      </w:pPr>
      <w:r w:rsidRPr="0044117B">
        <w:rPr>
          <w:rFonts w:ascii="Times New Roman" w:hAnsi="Times New Roman" w:cs="Times New Roman"/>
          <w:sz w:val="22"/>
        </w:rPr>
        <w:t>Supplementary Table S2. CT scan parameters</w:t>
      </w:r>
      <w:r w:rsidR="00D933CA">
        <w:rPr>
          <w:rFonts w:ascii="Times New Roman" w:hAnsi="Times New Roman" w:cs="Times New Roman" w:hint="eastAsia"/>
          <w:sz w:val="22"/>
        </w:rPr>
        <w:t>.</w:t>
      </w:r>
    </w:p>
    <w:p w14:paraId="4169581F" w14:textId="14336FD2" w:rsidR="0044117B" w:rsidRDefault="0044117B" w:rsidP="0044117B">
      <w:pPr>
        <w:spacing w:line="360" w:lineRule="auto"/>
        <w:rPr>
          <w:rFonts w:ascii="Times New Roman" w:hAnsi="Times New Roman" w:cs="Times New Roman"/>
          <w:sz w:val="22"/>
        </w:rPr>
      </w:pPr>
      <w:r w:rsidRPr="0044117B">
        <w:rPr>
          <w:rFonts w:ascii="Times New Roman" w:hAnsi="Times New Roman" w:cs="Times New Roman"/>
          <w:sz w:val="22"/>
        </w:rPr>
        <w:t>Supplementary Table S</w:t>
      </w:r>
      <w:r w:rsidRPr="0044117B">
        <w:rPr>
          <w:rFonts w:ascii="Times New Roman" w:hAnsi="Times New Roman" w:cs="Times New Roman" w:hint="eastAsia"/>
          <w:sz w:val="22"/>
        </w:rPr>
        <w:t>3</w:t>
      </w:r>
      <w:r w:rsidRPr="0044117B">
        <w:rPr>
          <w:rFonts w:ascii="Times New Roman" w:hAnsi="Times New Roman" w:cs="Times New Roman"/>
          <w:sz w:val="22"/>
        </w:rPr>
        <w:t xml:space="preserve">. </w:t>
      </w:r>
      <w:r w:rsidRPr="0044117B">
        <w:rPr>
          <w:rFonts w:ascii="Times New Roman" w:hAnsi="Times New Roman" w:cs="Times New Roman" w:hint="eastAsia"/>
          <w:sz w:val="22"/>
        </w:rPr>
        <w:t>R</w:t>
      </w:r>
      <w:r w:rsidRPr="0044117B">
        <w:rPr>
          <w:rFonts w:ascii="Times New Roman" w:hAnsi="Times New Roman" w:cs="Times New Roman"/>
          <w:sz w:val="22"/>
        </w:rPr>
        <w:t>adiomics features were extracted</w:t>
      </w:r>
      <w:r w:rsidRPr="0044117B">
        <w:rPr>
          <w:rFonts w:ascii="Times New Roman" w:hAnsi="Times New Roman" w:cs="Times New Roman" w:hint="eastAsia"/>
          <w:sz w:val="22"/>
        </w:rPr>
        <w:t xml:space="preserve"> </w:t>
      </w:r>
      <w:r w:rsidRPr="0044117B">
        <w:rPr>
          <w:rFonts w:ascii="Times New Roman" w:hAnsi="Times New Roman" w:cs="Times New Roman"/>
          <w:sz w:val="22"/>
        </w:rPr>
        <w:t xml:space="preserve">using </w:t>
      </w:r>
      <w:proofErr w:type="spellStart"/>
      <w:r w:rsidRPr="0044117B">
        <w:rPr>
          <w:rFonts w:ascii="Times New Roman" w:hAnsi="Times New Roman" w:cs="Times New Roman"/>
          <w:sz w:val="22"/>
        </w:rPr>
        <w:t>PyRadiomics</w:t>
      </w:r>
      <w:proofErr w:type="spellEnd"/>
      <w:r w:rsidRPr="0044117B">
        <w:rPr>
          <w:rFonts w:ascii="Times New Roman" w:hAnsi="Times New Roman" w:cs="Times New Roman"/>
          <w:sz w:val="22"/>
        </w:rPr>
        <w:t xml:space="preserve"> v3.1.0</w:t>
      </w:r>
      <w:r w:rsidR="00D933CA">
        <w:rPr>
          <w:rFonts w:ascii="Times New Roman" w:hAnsi="Times New Roman" w:cs="Times New Roman" w:hint="eastAsia"/>
          <w:sz w:val="22"/>
        </w:rPr>
        <w:t>.</w:t>
      </w:r>
    </w:p>
    <w:p w14:paraId="49E7C387" w14:textId="77777777" w:rsidR="00D93700" w:rsidRPr="00D933CA" w:rsidRDefault="00D93700" w:rsidP="00D93700">
      <w:pPr>
        <w:spacing w:line="360" w:lineRule="auto"/>
        <w:rPr>
          <w:rFonts w:ascii="Times New Roman" w:hAnsi="Times New Roman" w:cs="Times New Roman"/>
          <w:sz w:val="22"/>
        </w:rPr>
      </w:pPr>
      <w:r w:rsidRPr="00D933CA">
        <w:rPr>
          <w:rFonts w:ascii="Times New Roman" w:hAnsi="Times New Roman" w:cs="Times New Roman"/>
          <w:sz w:val="22"/>
        </w:rPr>
        <w:t>Supplementary Table S</w:t>
      </w:r>
      <w:r>
        <w:rPr>
          <w:rFonts w:ascii="Times New Roman" w:hAnsi="Times New Roman" w:cs="Times New Roman" w:hint="eastAsia"/>
          <w:sz w:val="22"/>
        </w:rPr>
        <w:t>4</w:t>
      </w:r>
      <w:r w:rsidRPr="00D933CA">
        <w:rPr>
          <w:rFonts w:ascii="Times New Roman" w:hAnsi="Times New Roman" w:cs="Times New Roman"/>
          <w:sz w:val="22"/>
        </w:rPr>
        <w:t xml:space="preserve">. </w:t>
      </w:r>
      <w:r w:rsidRPr="00D93700">
        <w:rPr>
          <w:rFonts w:ascii="Times New Roman" w:hAnsi="Times New Roman" w:cs="Times New Roman"/>
          <w:sz w:val="22"/>
        </w:rPr>
        <w:t xml:space="preserve">selection frequency of </w:t>
      </w:r>
      <w:r>
        <w:rPr>
          <w:rFonts w:ascii="Times New Roman" w:hAnsi="Times New Roman" w:cs="Times New Roman" w:hint="eastAsia"/>
          <w:sz w:val="22"/>
        </w:rPr>
        <w:t>stable</w:t>
      </w:r>
      <w:r w:rsidRPr="00D93700">
        <w:rPr>
          <w:rFonts w:ascii="Times New Roman" w:hAnsi="Times New Roman" w:cs="Times New Roman"/>
          <w:sz w:val="22"/>
        </w:rPr>
        <w:t xml:space="preserve"> feature</w:t>
      </w:r>
      <w:r>
        <w:rPr>
          <w:rFonts w:ascii="Times New Roman" w:hAnsi="Times New Roman" w:cs="Times New Roman" w:hint="eastAsia"/>
          <w:sz w:val="22"/>
        </w:rPr>
        <w:t>s.</w:t>
      </w:r>
    </w:p>
    <w:p w14:paraId="3374765E" w14:textId="43393E21" w:rsidR="00B9382C" w:rsidRPr="00B9382C" w:rsidRDefault="00D933CA" w:rsidP="00D933CA">
      <w:pPr>
        <w:spacing w:line="360" w:lineRule="auto"/>
        <w:rPr>
          <w:rFonts w:ascii="Times New Roman" w:hAnsi="Times New Roman" w:cs="Times New Roman"/>
          <w:sz w:val="22"/>
        </w:rPr>
      </w:pPr>
      <w:r w:rsidRPr="00D933CA">
        <w:rPr>
          <w:rFonts w:ascii="Times New Roman" w:hAnsi="Times New Roman" w:cs="Times New Roman"/>
          <w:sz w:val="22"/>
        </w:rPr>
        <w:t>Supplementary</w:t>
      </w:r>
      <w:r w:rsidR="00226BA8">
        <w:rPr>
          <w:rFonts w:ascii="Times New Roman" w:hAnsi="Times New Roman" w:cs="Times New Roman" w:hint="eastAsia"/>
          <w:sz w:val="22"/>
        </w:rPr>
        <w:t xml:space="preserve"> </w:t>
      </w:r>
      <w:r w:rsidRPr="00D933CA">
        <w:rPr>
          <w:rFonts w:ascii="Times New Roman" w:hAnsi="Times New Roman" w:cs="Times New Roman"/>
          <w:sz w:val="22"/>
        </w:rPr>
        <w:t>Table S</w:t>
      </w:r>
      <w:r w:rsidR="00D93700">
        <w:rPr>
          <w:rFonts w:ascii="Times New Roman" w:hAnsi="Times New Roman" w:cs="Times New Roman" w:hint="eastAsia"/>
          <w:sz w:val="22"/>
        </w:rPr>
        <w:t>5</w:t>
      </w:r>
      <w:r w:rsidRPr="00D933CA">
        <w:rPr>
          <w:rFonts w:ascii="Times New Roman" w:hAnsi="Times New Roman" w:cs="Times New Roman"/>
          <w:sz w:val="22"/>
        </w:rPr>
        <w:t xml:space="preserve">. </w:t>
      </w:r>
      <w:r w:rsidRPr="00D933CA">
        <w:rPr>
          <w:rFonts w:ascii="Times New Roman" w:hAnsi="Times New Roman" w:cs="Times New Roman" w:hint="eastAsia"/>
          <w:sz w:val="22"/>
        </w:rPr>
        <w:t xml:space="preserve">The Performance </w:t>
      </w:r>
      <w:r w:rsidR="00345B66">
        <w:rPr>
          <w:rFonts w:ascii="Times New Roman" w:hAnsi="Times New Roman" w:cs="Times New Roman" w:hint="eastAsia"/>
          <w:sz w:val="22"/>
        </w:rPr>
        <w:t>of</w:t>
      </w:r>
      <w:r w:rsidRPr="00D933CA">
        <w:rPr>
          <w:rFonts w:ascii="Times New Roman" w:hAnsi="Times New Roman" w:cs="Times New Roman" w:hint="eastAsia"/>
          <w:sz w:val="22"/>
        </w:rPr>
        <w:t xml:space="preserve"> different </w:t>
      </w:r>
      <w:r w:rsidRPr="00D933CA">
        <w:rPr>
          <w:rFonts w:ascii="Times New Roman" w:hAnsi="Times New Roman" w:cs="Times New Roman"/>
          <w:sz w:val="22"/>
        </w:rPr>
        <w:t>machine learning</w:t>
      </w:r>
      <w:r w:rsidRPr="00D933CA">
        <w:rPr>
          <w:rFonts w:ascii="Times New Roman" w:hAnsi="Times New Roman" w:cs="Times New Roman" w:hint="eastAsia"/>
          <w:sz w:val="22"/>
        </w:rPr>
        <w:t xml:space="preserve"> model</w:t>
      </w:r>
      <w:r w:rsidR="00345B66">
        <w:rPr>
          <w:rFonts w:ascii="Times New Roman" w:hAnsi="Times New Roman" w:cs="Times New Roman" w:hint="eastAsia"/>
          <w:sz w:val="22"/>
        </w:rPr>
        <w:t>s</w:t>
      </w:r>
      <w:r w:rsidRPr="00D933CA">
        <w:rPr>
          <w:rFonts w:ascii="Times New Roman" w:hAnsi="Times New Roman" w:cs="Times New Roman" w:hint="eastAsia"/>
          <w:sz w:val="22"/>
        </w:rPr>
        <w:t xml:space="preserve"> based on n</w:t>
      </w:r>
      <w:r w:rsidRPr="00D933CA">
        <w:rPr>
          <w:rFonts w:ascii="Times New Roman" w:hAnsi="Times New Roman" w:cs="Times New Roman"/>
          <w:sz w:val="22"/>
        </w:rPr>
        <w:t>ested CV</w:t>
      </w:r>
      <w:r>
        <w:rPr>
          <w:rFonts w:ascii="Times New Roman" w:hAnsi="Times New Roman" w:cs="Times New Roman" w:hint="eastAsia"/>
          <w:sz w:val="22"/>
        </w:rPr>
        <w:t>.</w:t>
      </w:r>
    </w:p>
    <w:p w14:paraId="1734306E" w14:textId="6AF9E2AE" w:rsidR="00226BA8" w:rsidRPr="00C4494D" w:rsidRDefault="00226BA8" w:rsidP="00226BA8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D933CA">
        <w:rPr>
          <w:rFonts w:ascii="Times New Roman" w:hAnsi="Times New Roman" w:cs="Times New Roman"/>
          <w:bCs/>
          <w:sz w:val="22"/>
        </w:rPr>
        <w:t>Supplementary</w:t>
      </w:r>
      <w:r>
        <w:rPr>
          <w:rFonts w:ascii="Times New Roman" w:hAnsi="Times New Roman" w:cs="Times New Roman" w:hint="eastAsia"/>
          <w:bCs/>
          <w:sz w:val="22"/>
        </w:rPr>
        <w:t xml:space="preserve"> </w:t>
      </w:r>
      <w:r w:rsidRPr="00D933CA">
        <w:rPr>
          <w:rFonts w:ascii="Times New Roman" w:hAnsi="Times New Roman" w:cs="Times New Roman"/>
          <w:bCs/>
          <w:sz w:val="22"/>
        </w:rPr>
        <w:t>Table S</w:t>
      </w:r>
      <w:r>
        <w:rPr>
          <w:rFonts w:ascii="Times New Roman" w:hAnsi="Times New Roman" w:cs="Times New Roman" w:hint="eastAsia"/>
          <w:bCs/>
          <w:sz w:val="22"/>
        </w:rPr>
        <w:t>6</w:t>
      </w:r>
      <w:r w:rsidRPr="00D933CA">
        <w:rPr>
          <w:rFonts w:ascii="Times New Roman" w:hAnsi="Times New Roman" w:cs="Times New Roman"/>
          <w:bCs/>
          <w:sz w:val="22"/>
        </w:rPr>
        <w:t>.</w:t>
      </w:r>
      <w:r>
        <w:rPr>
          <w:rFonts w:ascii="Times New Roman" w:hAnsi="Times New Roman" w:cs="Times New Roman" w:hint="eastAsia"/>
          <w:bCs/>
          <w:sz w:val="22"/>
        </w:rPr>
        <w:t xml:space="preserve"> </w:t>
      </w:r>
      <w:r w:rsidRPr="00C4494D">
        <w:rPr>
          <w:rFonts w:ascii="Times New Roman" w:hAnsi="Times New Roman" w:cs="Times New Roman"/>
          <w:bCs/>
          <w:sz w:val="22"/>
        </w:rPr>
        <w:t>Pearson correlation analysis between radiomics features and individual regeneration rate</w:t>
      </w:r>
    </w:p>
    <w:p w14:paraId="4832995E" w14:textId="77777777" w:rsidR="00226BA8" w:rsidRPr="00614662" w:rsidRDefault="00226BA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2A9BAFA" w14:textId="1BA11409" w:rsidR="003C3318" w:rsidRDefault="003C3318" w:rsidP="003C33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14662">
        <w:rPr>
          <w:rFonts w:ascii="Times New Roman" w:hAnsi="Times New Roman" w:cs="Times New Roman"/>
          <w:b/>
          <w:sz w:val="24"/>
          <w:szCs w:val="24"/>
        </w:rPr>
        <w:t>Supplementary Figures</w:t>
      </w:r>
    </w:p>
    <w:p w14:paraId="44343808" w14:textId="77777777" w:rsidR="00226BA8" w:rsidRDefault="00226BA8" w:rsidP="00226BA8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226BA8">
        <w:rPr>
          <w:rFonts w:ascii="Times New Roman" w:hAnsi="Times New Roman" w:cs="Times New Roman"/>
          <w:bCs/>
          <w:sz w:val="22"/>
        </w:rPr>
        <w:t xml:space="preserve">Supplementary </w:t>
      </w:r>
      <w:r w:rsidRPr="00226BA8">
        <w:rPr>
          <w:rFonts w:ascii="Times New Roman" w:hAnsi="Times New Roman" w:cs="Times New Roman" w:hint="eastAsia"/>
          <w:bCs/>
          <w:sz w:val="22"/>
        </w:rPr>
        <w:t>Figure</w:t>
      </w:r>
      <w:r w:rsidRPr="00226BA8">
        <w:rPr>
          <w:rFonts w:ascii="Times New Roman" w:hAnsi="Times New Roman" w:cs="Times New Roman"/>
          <w:bCs/>
          <w:sz w:val="22"/>
        </w:rPr>
        <w:t xml:space="preserve"> </w:t>
      </w:r>
      <w:r w:rsidRPr="00226BA8">
        <w:rPr>
          <w:rFonts w:ascii="Times New Roman" w:hAnsi="Times New Roman" w:cs="Times New Roman" w:hint="eastAsia"/>
          <w:bCs/>
          <w:sz w:val="22"/>
        </w:rPr>
        <w:t>1: The hotpot show</w:t>
      </w:r>
      <w:r w:rsidRPr="00226BA8">
        <w:rPr>
          <w:rFonts w:ascii="Times New Roman" w:hAnsi="Times New Roman" w:cs="Times New Roman"/>
          <w:bCs/>
          <w:sz w:val="22"/>
        </w:rPr>
        <w:t>ed</w:t>
      </w:r>
      <w:r w:rsidRPr="00226BA8">
        <w:rPr>
          <w:rFonts w:ascii="Times New Roman" w:hAnsi="Times New Roman" w:cs="Times New Roman" w:hint="eastAsia"/>
          <w:bCs/>
          <w:sz w:val="22"/>
        </w:rPr>
        <w:t xml:space="preserve"> t</w:t>
      </w:r>
      <w:r w:rsidRPr="00226BA8">
        <w:rPr>
          <w:rFonts w:ascii="Times New Roman" w:hAnsi="Times New Roman" w:cs="Times New Roman"/>
          <w:bCs/>
          <w:sz w:val="22"/>
        </w:rPr>
        <w:t xml:space="preserve">he correlation coefficients between </w:t>
      </w:r>
      <w:proofErr w:type="spellStart"/>
      <w:r w:rsidRPr="00226BA8">
        <w:rPr>
          <w:rFonts w:ascii="Times New Roman" w:hAnsi="Times New Roman" w:cs="Times New Roman" w:hint="eastAsia"/>
          <w:bCs/>
          <w:sz w:val="22"/>
        </w:rPr>
        <w:t>wFLR</w:t>
      </w:r>
      <w:proofErr w:type="spellEnd"/>
      <w:r>
        <w:rPr>
          <w:rFonts w:ascii="Times New Roman" w:hAnsi="Times New Roman" w:cs="Times New Roman" w:hint="eastAsia"/>
          <w:bCs/>
          <w:sz w:val="22"/>
        </w:rPr>
        <w:t>-VOIs</w:t>
      </w:r>
      <w:r w:rsidRPr="00226BA8">
        <w:rPr>
          <w:rFonts w:ascii="Times New Roman" w:hAnsi="Times New Roman" w:cs="Times New Roman"/>
          <w:bCs/>
          <w:sz w:val="22"/>
        </w:rPr>
        <w:t xml:space="preserve"> and</w:t>
      </w:r>
      <w:r w:rsidRPr="00226BA8">
        <w:rPr>
          <w:rFonts w:ascii="Times New Roman" w:hAnsi="Times New Roman" w:cs="Times New Roman" w:hint="eastAsia"/>
          <w:bCs/>
          <w:sz w:val="22"/>
        </w:rPr>
        <w:t xml:space="preserve"> </w:t>
      </w:r>
      <w:proofErr w:type="spellStart"/>
      <w:r w:rsidRPr="00226BA8">
        <w:rPr>
          <w:rFonts w:ascii="Times New Roman" w:hAnsi="Times New Roman" w:cs="Times New Roman" w:hint="eastAsia"/>
          <w:bCs/>
          <w:sz w:val="22"/>
        </w:rPr>
        <w:t>pFLR</w:t>
      </w:r>
      <w:proofErr w:type="spellEnd"/>
      <w:r>
        <w:rPr>
          <w:rFonts w:ascii="Times New Roman" w:hAnsi="Times New Roman" w:cs="Times New Roman" w:hint="eastAsia"/>
          <w:bCs/>
          <w:sz w:val="22"/>
        </w:rPr>
        <w:t>-VOIs</w:t>
      </w:r>
      <w:r w:rsidRPr="00226BA8">
        <w:rPr>
          <w:rFonts w:ascii="Times New Roman" w:hAnsi="Times New Roman" w:cs="Times New Roman"/>
          <w:bCs/>
          <w:sz w:val="22"/>
        </w:rPr>
        <w:t xml:space="preserve"> features</w:t>
      </w:r>
    </w:p>
    <w:p w14:paraId="161C9214" w14:textId="35202FD0" w:rsidR="00226BA8" w:rsidRPr="00226BA8" w:rsidRDefault="00D933CA" w:rsidP="00D933CA">
      <w:pPr>
        <w:spacing w:line="360" w:lineRule="auto"/>
        <w:rPr>
          <w:rFonts w:ascii="Times New Roman" w:hAnsi="Times New Roman" w:cs="Times New Roman"/>
          <w:sz w:val="22"/>
        </w:rPr>
      </w:pPr>
      <w:r w:rsidRPr="00D933CA">
        <w:rPr>
          <w:rFonts w:ascii="Times New Roman" w:hAnsi="Times New Roman" w:cs="Times New Roman"/>
          <w:bCs/>
          <w:sz w:val="22"/>
        </w:rPr>
        <w:t xml:space="preserve">Supplementary </w:t>
      </w:r>
      <w:r w:rsidRPr="00D933CA">
        <w:rPr>
          <w:rFonts w:ascii="Times New Roman" w:hAnsi="Times New Roman" w:cs="Times New Roman" w:hint="eastAsia"/>
          <w:bCs/>
          <w:sz w:val="22"/>
        </w:rPr>
        <w:t>Figure</w:t>
      </w:r>
      <w:r w:rsidRPr="00D933CA">
        <w:rPr>
          <w:rFonts w:ascii="Times New Roman" w:hAnsi="Times New Roman" w:cs="Times New Roman"/>
          <w:bCs/>
          <w:sz w:val="22"/>
        </w:rPr>
        <w:t xml:space="preserve"> S</w:t>
      </w:r>
      <w:r w:rsidR="00226BA8">
        <w:rPr>
          <w:rFonts w:ascii="Times New Roman" w:hAnsi="Times New Roman" w:cs="Times New Roman" w:hint="eastAsia"/>
          <w:bCs/>
          <w:sz w:val="22"/>
        </w:rPr>
        <w:t>2</w:t>
      </w:r>
      <w:r>
        <w:rPr>
          <w:rFonts w:ascii="Times New Roman" w:hAnsi="Times New Roman" w:cs="Times New Roman" w:hint="eastAsia"/>
          <w:bCs/>
          <w:sz w:val="22"/>
        </w:rPr>
        <w:t>.</w:t>
      </w:r>
      <w:r w:rsidRPr="00D933CA">
        <w:rPr>
          <w:rFonts w:ascii="Times New Roman" w:hAnsi="Times New Roman" w:cs="Times New Roman" w:hint="eastAsia"/>
          <w:bCs/>
          <w:sz w:val="22"/>
        </w:rPr>
        <w:t xml:space="preserve"> </w:t>
      </w:r>
      <w:r>
        <w:rPr>
          <w:rFonts w:ascii="Times New Roman" w:hAnsi="Times New Roman" w:cs="Times New Roman" w:hint="eastAsia"/>
          <w:bCs/>
          <w:sz w:val="22"/>
        </w:rPr>
        <w:t>L</w:t>
      </w:r>
      <w:r w:rsidRPr="00D933CA">
        <w:rPr>
          <w:rFonts w:ascii="Times New Roman" w:hAnsi="Times New Roman" w:cs="Times New Roman" w:hint="eastAsia"/>
          <w:bCs/>
          <w:sz w:val="22"/>
        </w:rPr>
        <w:t>earning curve</w:t>
      </w:r>
      <w:r>
        <w:rPr>
          <w:rFonts w:ascii="Times New Roman" w:hAnsi="Times New Roman" w:cs="Times New Roman" w:hint="eastAsia"/>
          <w:bCs/>
          <w:sz w:val="22"/>
        </w:rPr>
        <w:t xml:space="preserve"> </w:t>
      </w:r>
      <w:r w:rsidR="00345B66">
        <w:rPr>
          <w:rFonts w:ascii="Times New Roman" w:hAnsi="Times New Roman" w:cs="Times New Roman" w:hint="eastAsia"/>
          <w:bCs/>
          <w:sz w:val="22"/>
        </w:rPr>
        <w:t>for</w:t>
      </w:r>
      <w:r>
        <w:rPr>
          <w:rFonts w:ascii="Times New Roman" w:hAnsi="Times New Roman" w:cs="Times New Roman" w:hint="eastAsia"/>
          <w:bCs/>
          <w:sz w:val="22"/>
        </w:rPr>
        <w:t xml:space="preserve"> different types and </w:t>
      </w:r>
      <w:r w:rsidRPr="00D933CA">
        <w:rPr>
          <w:rFonts w:ascii="Times New Roman" w:hAnsi="Times New Roman" w:cs="Times New Roman"/>
          <w:sz w:val="22"/>
        </w:rPr>
        <w:t>machine learning</w:t>
      </w:r>
      <w:r w:rsidRPr="00D933CA">
        <w:rPr>
          <w:rFonts w:ascii="Times New Roman" w:hAnsi="Times New Roman" w:cs="Times New Roman" w:hint="eastAsia"/>
          <w:sz w:val="22"/>
        </w:rPr>
        <w:t xml:space="preserve"> model</w:t>
      </w:r>
      <w:r w:rsidR="00345B66">
        <w:rPr>
          <w:rFonts w:ascii="Times New Roman" w:hAnsi="Times New Roman" w:cs="Times New Roman" w:hint="eastAsia"/>
          <w:sz w:val="22"/>
        </w:rPr>
        <w:t>s</w:t>
      </w:r>
      <w:r w:rsidR="003C3318">
        <w:rPr>
          <w:rFonts w:ascii="Times New Roman" w:hAnsi="Times New Roman" w:cs="Times New Roman" w:hint="eastAsia"/>
          <w:sz w:val="22"/>
        </w:rPr>
        <w:t>.</w:t>
      </w:r>
    </w:p>
    <w:p w14:paraId="3111A808" w14:textId="092F82DE" w:rsidR="003C3318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D933CA">
        <w:rPr>
          <w:rFonts w:ascii="Times New Roman" w:hAnsi="Times New Roman" w:cs="Times New Roman"/>
          <w:bCs/>
          <w:sz w:val="22"/>
        </w:rPr>
        <w:t xml:space="preserve">Supplementary </w:t>
      </w:r>
      <w:r w:rsidRPr="00D933CA">
        <w:rPr>
          <w:rFonts w:ascii="Times New Roman" w:hAnsi="Times New Roman" w:cs="Times New Roman" w:hint="eastAsia"/>
          <w:bCs/>
          <w:sz w:val="22"/>
        </w:rPr>
        <w:t>Figure</w:t>
      </w:r>
      <w:r w:rsidRPr="00D933CA">
        <w:rPr>
          <w:rFonts w:ascii="Times New Roman" w:hAnsi="Times New Roman" w:cs="Times New Roman"/>
          <w:bCs/>
          <w:sz w:val="22"/>
        </w:rPr>
        <w:t xml:space="preserve"> S</w:t>
      </w:r>
      <w:r w:rsidR="00226BA8">
        <w:rPr>
          <w:rFonts w:ascii="Times New Roman" w:hAnsi="Times New Roman" w:cs="Times New Roman" w:hint="eastAsia"/>
          <w:bCs/>
          <w:sz w:val="22"/>
        </w:rPr>
        <w:t>3</w:t>
      </w:r>
      <w:r w:rsidRPr="00D933CA">
        <w:rPr>
          <w:rFonts w:ascii="Times New Roman" w:hAnsi="Times New Roman" w:cs="Times New Roman" w:hint="eastAsia"/>
          <w:bCs/>
          <w:sz w:val="22"/>
        </w:rPr>
        <w:t xml:space="preserve">: </w:t>
      </w:r>
      <w:r w:rsidRPr="003C3318">
        <w:rPr>
          <w:rFonts w:ascii="Times New Roman" w:hAnsi="Times New Roman" w:cs="Times New Roman"/>
          <w:bCs/>
          <w:sz w:val="22"/>
        </w:rPr>
        <w:t xml:space="preserve">The interpretability of </w:t>
      </w:r>
      <w:r w:rsidR="00345B66">
        <w:rPr>
          <w:rFonts w:ascii="Times New Roman" w:hAnsi="Times New Roman" w:cs="Times New Roman" w:hint="eastAsia"/>
          <w:bCs/>
          <w:sz w:val="22"/>
        </w:rPr>
        <w:t xml:space="preserve">the </w:t>
      </w:r>
      <w:proofErr w:type="spellStart"/>
      <w:r w:rsidR="00226BA8">
        <w:rPr>
          <w:rFonts w:ascii="Times New Roman" w:hAnsi="Times New Roman" w:cs="Times New Roman" w:hint="eastAsia"/>
          <w:bCs/>
          <w:sz w:val="22"/>
        </w:rPr>
        <w:t>w</w:t>
      </w:r>
      <w:r w:rsidRPr="003C3318">
        <w:rPr>
          <w:rFonts w:ascii="Times New Roman" w:hAnsi="Times New Roman" w:cs="Times New Roman"/>
          <w:bCs/>
          <w:sz w:val="22"/>
        </w:rPr>
        <w:t>FLR</w:t>
      </w:r>
      <w:proofErr w:type="spellEnd"/>
      <w:r w:rsidRPr="003C3318">
        <w:rPr>
          <w:rFonts w:ascii="Times New Roman" w:hAnsi="Times New Roman" w:cs="Times New Roman"/>
          <w:bCs/>
          <w:sz w:val="22"/>
        </w:rPr>
        <w:t>-</w:t>
      </w:r>
      <w:r w:rsidR="00226BA8">
        <w:rPr>
          <w:rFonts w:ascii="Times New Roman" w:hAnsi="Times New Roman" w:cs="Times New Roman" w:hint="eastAsia"/>
          <w:bCs/>
          <w:sz w:val="22"/>
        </w:rPr>
        <w:t>NC</w:t>
      </w:r>
      <w:r w:rsidRPr="003C3318">
        <w:rPr>
          <w:rFonts w:ascii="Times New Roman" w:hAnsi="Times New Roman" w:cs="Times New Roman"/>
          <w:bCs/>
          <w:sz w:val="22"/>
        </w:rPr>
        <w:t>CT</w:t>
      </w:r>
      <w:r w:rsidRPr="003C3318">
        <w:rPr>
          <w:rFonts w:ascii="Times New Roman" w:hAnsi="Times New Roman" w:cs="Times New Roman" w:hint="eastAsia"/>
          <w:bCs/>
          <w:sz w:val="22"/>
        </w:rPr>
        <w:t xml:space="preserve"> </w:t>
      </w:r>
      <w:r w:rsidRPr="003C3318">
        <w:rPr>
          <w:rFonts w:ascii="Times New Roman" w:hAnsi="Times New Roman" w:cs="Times New Roman"/>
          <w:bCs/>
          <w:sz w:val="22"/>
        </w:rPr>
        <w:t>model</w:t>
      </w:r>
      <w:r w:rsidRPr="003C3318">
        <w:rPr>
          <w:rFonts w:ascii="Times New Roman" w:hAnsi="Times New Roman" w:cs="Times New Roman" w:hint="eastAsia"/>
          <w:bCs/>
          <w:sz w:val="22"/>
        </w:rPr>
        <w:t xml:space="preserve"> </w:t>
      </w:r>
      <w:r w:rsidRPr="003C3318">
        <w:rPr>
          <w:rFonts w:ascii="Times New Roman" w:hAnsi="Times New Roman" w:cs="Times New Roman"/>
          <w:bCs/>
          <w:sz w:val="22"/>
        </w:rPr>
        <w:t>using SHAP</w:t>
      </w:r>
      <w:r>
        <w:rPr>
          <w:rFonts w:ascii="Times New Roman" w:hAnsi="Times New Roman" w:cs="Times New Roman" w:hint="eastAsia"/>
          <w:bCs/>
          <w:sz w:val="22"/>
        </w:rPr>
        <w:t>.</w:t>
      </w:r>
    </w:p>
    <w:p w14:paraId="0D63D7A1" w14:textId="130CFC1F" w:rsidR="003C3318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D933CA">
        <w:rPr>
          <w:rFonts w:ascii="Times New Roman" w:hAnsi="Times New Roman" w:cs="Times New Roman"/>
          <w:bCs/>
          <w:sz w:val="22"/>
        </w:rPr>
        <w:t xml:space="preserve">Supplementary </w:t>
      </w:r>
      <w:r w:rsidRPr="00D933CA">
        <w:rPr>
          <w:rFonts w:ascii="Times New Roman" w:hAnsi="Times New Roman" w:cs="Times New Roman" w:hint="eastAsia"/>
          <w:bCs/>
          <w:sz w:val="22"/>
        </w:rPr>
        <w:t>Figure</w:t>
      </w:r>
      <w:r w:rsidRPr="00D933CA">
        <w:rPr>
          <w:rFonts w:ascii="Times New Roman" w:hAnsi="Times New Roman" w:cs="Times New Roman"/>
          <w:bCs/>
          <w:sz w:val="22"/>
        </w:rPr>
        <w:t xml:space="preserve"> S</w:t>
      </w:r>
      <w:r w:rsidR="00226BA8">
        <w:rPr>
          <w:rFonts w:ascii="Times New Roman" w:hAnsi="Times New Roman" w:cs="Times New Roman" w:hint="eastAsia"/>
          <w:bCs/>
          <w:sz w:val="22"/>
        </w:rPr>
        <w:t>4</w:t>
      </w:r>
      <w:r w:rsidRPr="00D933CA">
        <w:rPr>
          <w:rFonts w:ascii="Times New Roman" w:hAnsi="Times New Roman" w:cs="Times New Roman" w:hint="eastAsia"/>
          <w:bCs/>
          <w:sz w:val="22"/>
        </w:rPr>
        <w:t xml:space="preserve">: </w:t>
      </w:r>
      <w:r w:rsidRPr="003C3318">
        <w:rPr>
          <w:rFonts w:ascii="Times New Roman" w:hAnsi="Times New Roman" w:cs="Times New Roman"/>
          <w:bCs/>
          <w:sz w:val="22"/>
        </w:rPr>
        <w:t xml:space="preserve">The interpretability of </w:t>
      </w:r>
      <w:r w:rsidR="00345B66">
        <w:rPr>
          <w:rFonts w:ascii="Times New Roman" w:hAnsi="Times New Roman" w:cs="Times New Roman" w:hint="eastAsia"/>
          <w:bCs/>
          <w:sz w:val="22"/>
        </w:rPr>
        <w:t xml:space="preserve">the </w:t>
      </w:r>
      <w:proofErr w:type="spellStart"/>
      <w:r w:rsidR="00226BA8">
        <w:rPr>
          <w:rFonts w:ascii="Times New Roman" w:hAnsi="Times New Roman" w:cs="Times New Roman" w:hint="eastAsia"/>
          <w:bCs/>
          <w:sz w:val="22"/>
        </w:rPr>
        <w:t>w</w:t>
      </w:r>
      <w:r w:rsidRPr="003C3318">
        <w:rPr>
          <w:rFonts w:ascii="Times New Roman" w:hAnsi="Times New Roman" w:cs="Times New Roman"/>
          <w:bCs/>
          <w:sz w:val="22"/>
        </w:rPr>
        <w:t>FLR</w:t>
      </w:r>
      <w:proofErr w:type="spellEnd"/>
      <w:r w:rsidRPr="003C3318">
        <w:rPr>
          <w:rFonts w:ascii="Times New Roman" w:hAnsi="Times New Roman" w:cs="Times New Roman"/>
          <w:bCs/>
          <w:sz w:val="22"/>
        </w:rPr>
        <w:t>-</w:t>
      </w:r>
      <w:r>
        <w:rPr>
          <w:rFonts w:ascii="Times New Roman" w:hAnsi="Times New Roman" w:cs="Times New Roman" w:hint="eastAsia"/>
          <w:bCs/>
          <w:sz w:val="22"/>
        </w:rPr>
        <w:t>PV</w:t>
      </w:r>
      <w:r w:rsidRPr="003C3318">
        <w:rPr>
          <w:rFonts w:ascii="Times New Roman" w:hAnsi="Times New Roman" w:cs="Times New Roman"/>
          <w:bCs/>
          <w:sz w:val="22"/>
        </w:rPr>
        <w:t>CT</w:t>
      </w:r>
      <w:r w:rsidRPr="003C3318">
        <w:rPr>
          <w:rFonts w:ascii="Times New Roman" w:hAnsi="Times New Roman" w:cs="Times New Roman" w:hint="eastAsia"/>
          <w:bCs/>
          <w:sz w:val="22"/>
        </w:rPr>
        <w:t xml:space="preserve"> </w:t>
      </w:r>
      <w:r w:rsidRPr="003C3318">
        <w:rPr>
          <w:rFonts w:ascii="Times New Roman" w:hAnsi="Times New Roman" w:cs="Times New Roman"/>
          <w:bCs/>
          <w:sz w:val="22"/>
        </w:rPr>
        <w:t>model</w:t>
      </w:r>
      <w:r w:rsidRPr="003C3318">
        <w:rPr>
          <w:rFonts w:ascii="Times New Roman" w:hAnsi="Times New Roman" w:cs="Times New Roman" w:hint="eastAsia"/>
          <w:bCs/>
          <w:sz w:val="22"/>
        </w:rPr>
        <w:t xml:space="preserve"> </w:t>
      </w:r>
      <w:r w:rsidRPr="003C3318">
        <w:rPr>
          <w:rFonts w:ascii="Times New Roman" w:hAnsi="Times New Roman" w:cs="Times New Roman"/>
          <w:bCs/>
          <w:sz w:val="22"/>
        </w:rPr>
        <w:t>using SHAP</w:t>
      </w:r>
      <w:r>
        <w:rPr>
          <w:rFonts w:ascii="Times New Roman" w:hAnsi="Times New Roman" w:cs="Times New Roman" w:hint="eastAsia"/>
          <w:bCs/>
          <w:sz w:val="22"/>
        </w:rPr>
        <w:t>.</w:t>
      </w:r>
    </w:p>
    <w:p w14:paraId="12CD523A" w14:textId="1467A574" w:rsidR="003C3318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D933CA">
        <w:rPr>
          <w:rFonts w:ascii="Times New Roman" w:hAnsi="Times New Roman" w:cs="Times New Roman"/>
          <w:bCs/>
          <w:sz w:val="22"/>
        </w:rPr>
        <w:t xml:space="preserve">Supplementary </w:t>
      </w:r>
      <w:r w:rsidRPr="00D933CA">
        <w:rPr>
          <w:rFonts w:ascii="Times New Roman" w:hAnsi="Times New Roman" w:cs="Times New Roman" w:hint="eastAsia"/>
          <w:bCs/>
          <w:sz w:val="22"/>
        </w:rPr>
        <w:t>Figure</w:t>
      </w:r>
      <w:r w:rsidRPr="00D933CA">
        <w:rPr>
          <w:rFonts w:ascii="Times New Roman" w:hAnsi="Times New Roman" w:cs="Times New Roman"/>
          <w:bCs/>
          <w:sz w:val="22"/>
        </w:rPr>
        <w:t xml:space="preserve"> S</w:t>
      </w:r>
      <w:r w:rsidR="00226BA8">
        <w:rPr>
          <w:rFonts w:ascii="Times New Roman" w:hAnsi="Times New Roman" w:cs="Times New Roman" w:hint="eastAsia"/>
          <w:bCs/>
          <w:sz w:val="22"/>
        </w:rPr>
        <w:t>5</w:t>
      </w:r>
      <w:r w:rsidRPr="00D933CA">
        <w:rPr>
          <w:rFonts w:ascii="Times New Roman" w:hAnsi="Times New Roman" w:cs="Times New Roman" w:hint="eastAsia"/>
          <w:bCs/>
          <w:sz w:val="22"/>
        </w:rPr>
        <w:t xml:space="preserve">: </w:t>
      </w:r>
      <w:r w:rsidRPr="003C3318">
        <w:rPr>
          <w:rFonts w:ascii="Times New Roman" w:hAnsi="Times New Roman" w:cs="Times New Roman"/>
          <w:bCs/>
          <w:sz w:val="22"/>
        </w:rPr>
        <w:t xml:space="preserve">The interpretability of </w:t>
      </w:r>
      <w:r w:rsidR="00345B66">
        <w:rPr>
          <w:rFonts w:ascii="Times New Roman" w:hAnsi="Times New Roman" w:cs="Times New Roman" w:hint="eastAsia"/>
          <w:bCs/>
          <w:sz w:val="22"/>
        </w:rPr>
        <w:t xml:space="preserve">the </w:t>
      </w:r>
      <w:proofErr w:type="spellStart"/>
      <w:r>
        <w:rPr>
          <w:rFonts w:ascii="Times New Roman" w:hAnsi="Times New Roman" w:cs="Times New Roman" w:hint="eastAsia"/>
          <w:bCs/>
          <w:sz w:val="22"/>
        </w:rPr>
        <w:t>p</w:t>
      </w:r>
      <w:r w:rsidRPr="003C3318">
        <w:rPr>
          <w:rFonts w:ascii="Times New Roman" w:hAnsi="Times New Roman" w:cs="Times New Roman"/>
          <w:bCs/>
          <w:sz w:val="22"/>
        </w:rPr>
        <w:t>FLR</w:t>
      </w:r>
      <w:proofErr w:type="spellEnd"/>
      <w:r w:rsidRPr="003C3318">
        <w:rPr>
          <w:rFonts w:ascii="Times New Roman" w:hAnsi="Times New Roman" w:cs="Times New Roman"/>
          <w:bCs/>
          <w:sz w:val="22"/>
        </w:rPr>
        <w:t>-</w:t>
      </w:r>
      <w:r w:rsidR="00226BA8">
        <w:rPr>
          <w:rFonts w:ascii="Times New Roman" w:hAnsi="Times New Roman" w:cs="Times New Roman" w:hint="eastAsia"/>
          <w:bCs/>
          <w:sz w:val="22"/>
        </w:rPr>
        <w:t>NC</w:t>
      </w:r>
      <w:r w:rsidRPr="003C3318">
        <w:rPr>
          <w:rFonts w:ascii="Times New Roman" w:hAnsi="Times New Roman" w:cs="Times New Roman"/>
          <w:bCs/>
          <w:sz w:val="22"/>
        </w:rPr>
        <w:t>CT</w:t>
      </w:r>
      <w:r w:rsidRPr="003C3318">
        <w:rPr>
          <w:rFonts w:ascii="Times New Roman" w:hAnsi="Times New Roman" w:cs="Times New Roman" w:hint="eastAsia"/>
          <w:bCs/>
          <w:sz w:val="22"/>
        </w:rPr>
        <w:t xml:space="preserve"> </w:t>
      </w:r>
      <w:r w:rsidRPr="003C3318">
        <w:rPr>
          <w:rFonts w:ascii="Times New Roman" w:hAnsi="Times New Roman" w:cs="Times New Roman"/>
          <w:bCs/>
          <w:sz w:val="22"/>
        </w:rPr>
        <w:t>model</w:t>
      </w:r>
      <w:r w:rsidRPr="003C3318">
        <w:rPr>
          <w:rFonts w:ascii="Times New Roman" w:hAnsi="Times New Roman" w:cs="Times New Roman" w:hint="eastAsia"/>
          <w:bCs/>
          <w:sz w:val="22"/>
        </w:rPr>
        <w:t xml:space="preserve"> </w:t>
      </w:r>
      <w:r w:rsidRPr="003C3318">
        <w:rPr>
          <w:rFonts w:ascii="Times New Roman" w:hAnsi="Times New Roman" w:cs="Times New Roman"/>
          <w:bCs/>
          <w:sz w:val="22"/>
        </w:rPr>
        <w:t>using SHAP</w:t>
      </w:r>
      <w:r>
        <w:rPr>
          <w:rFonts w:ascii="Times New Roman" w:hAnsi="Times New Roman" w:cs="Times New Roman" w:hint="eastAsia"/>
          <w:bCs/>
          <w:sz w:val="22"/>
        </w:rPr>
        <w:t>.</w:t>
      </w:r>
    </w:p>
    <w:p w14:paraId="20E8BBC8" w14:textId="132218E6" w:rsidR="003C3318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D933CA">
        <w:rPr>
          <w:rFonts w:ascii="Times New Roman" w:hAnsi="Times New Roman" w:cs="Times New Roman"/>
          <w:bCs/>
          <w:sz w:val="22"/>
        </w:rPr>
        <w:t xml:space="preserve">Supplementary </w:t>
      </w:r>
      <w:r w:rsidRPr="00D933CA">
        <w:rPr>
          <w:rFonts w:ascii="Times New Roman" w:hAnsi="Times New Roman" w:cs="Times New Roman" w:hint="eastAsia"/>
          <w:bCs/>
          <w:sz w:val="22"/>
        </w:rPr>
        <w:t>Figure</w:t>
      </w:r>
      <w:r w:rsidRPr="00D933CA">
        <w:rPr>
          <w:rFonts w:ascii="Times New Roman" w:hAnsi="Times New Roman" w:cs="Times New Roman"/>
          <w:bCs/>
          <w:sz w:val="22"/>
        </w:rPr>
        <w:t xml:space="preserve"> S</w:t>
      </w:r>
      <w:r w:rsidR="00226BA8">
        <w:rPr>
          <w:rFonts w:ascii="Times New Roman" w:hAnsi="Times New Roman" w:cs="Times New Roman" w:hint="eastAsia"/>
          <w:bCs/>
          <w:sz w:val="22"/>
        </w:rPr>
        <w:t>6</w:t>
      </w:r>
      <w:r w:rsidRPr="00D933CA">
        <w:rPr>
          <w:rFonts w:ascii="Times New Roman" w:hAnsi="Times New Roman" w:cs="Times New Roman" w:hint="eastAsia"/>
          <w:bCs/>
          <w:sz w:val="22"/>
        </w:rPr>
        <w:t xml:space="preserve">: </w:t>
      </w:r>
      <w:r w:rsidRPr="003C3318">
        <w:rPr>
          <w:rFonts w:ascii="Times New Roman" w:hAnsi="Times New Roman" w:cs="Times New Roman"/>
          <w:bCs/>
          <w:sz w:val="22"/>
        </w:rPr>
        <w:t xml:space="preserve">The interpretability of </w:t>
      </w:r>
      <w:r w:rsidR="00345B66">
        <w:rPr>
          <w:rFonts w:ascii="Times New Roman" w:hAnsi="Times New Roman" w:cs="Times New Roman" w:hint="eastAsia"/>
          <w:bCs/>
          <w:sz w:val="22"/>
        </w:rPr>
        <w:t xml:space="preserve">the </w:t>
      </w:r>
      <w:proofErr w:type="spellStart"/>
      <w:r>
        <w:rPr>
          <w:rFonts w:ascii="Times New Roman" w:hAnsi="Times New Roman" w:cs="Times New Roman" w:hint="eastAsia"/>
          <w:bCs/>
          <w:sz w:val="22"/>
        </w:rPr>
        <w:t>p</w:t>
      </w:r>
      <w:r w:rsidRPr="003C3318">
        <w:rPr>
          <w:rFonts w:ascii="Times New Roman" w:hAnsi="Times New Roman" w:cs="Times New Roman"/>
          <w:bCs/>
          <w:sz w:val="22"/>
        </w:rPr>
        <w:t>FLR</w:t>
      </w:r>
      <w:proofErr w:type="spellEnd"/>
      <w:r w:rsidRPr="003C3318">
        <w:rPr>
          <w:rFonts w:ascii="Times New Roman" w:hAnsi="Times New Roman" w:cs="Times New Roman"/>
          <w:bCs/>
          <w:sz w:val="22"/>
        </w:rPr>
        <w:t>-</w:t>
      </w:r>
      <w:r>
        <w:rPr>
          <w:rFonts w:ascii="Times New Roman" w:hAnsi="Times New Roman" w:cs="Times New Roman" w:hint="eastAsia"/>
          <w:bCs/>
          <w:sz w:val="22"/>
        </w:rPr>
        <w:t>PV</w:t>
      </w:r>
      <w:r w:rsidRPr="003C3318">
        <w:rPr>
          <w:rFonts w:ascii="Times New Roman" w:hAnsi="Times New Roman" w:cs="Times New Roman"/>
          <w:bCs/>
          <w:sz w:val="22"/>
        </w:rPr>
        <w:t>CT</w:t>
      </w:r>
      <w:r w:rsidRPr="003C3318">
        <w:rPr>
          <w:rFonts w:ascii="Times New Roman" w:hAnsi="Times New Roman" w:cs="Times New Roman" w:hint="eastAsia"/>
          <w:bCs/>
          <w:sz w:val="22"/>
        </w:rPr>
        <w:t xml:space="preserve"> </w:t>
      </w:r>
      <w:r w:rsidRPr="003C3318">
        <w:rPr>
          <w:rFonts w:ascii="Times New Roman" w:hAnsi="Times New Roman" w:cs="Times New Roman"/>
          <w:bCs/>
          <w:sz w:val="22"/>
        </w:rPr>
        <w:t>model</w:t>
      </w:r>
      <w:r w:rsidRPr="003C3318">
        <w:rPr>
          <w:rFonts w:ascii="Times New Roman" w:hAnsi="Times New Roman" w:cs="Times New Roman" w:hint="eastAsia"/>
          <w:bCs/>
          <w:sz w:val="22"/>
        </w:rPr>
        <w:t xml:space="preserve"> </w:t>
      </w:r>
      <w:r w:rsidRPr="003C3318">
        <w:rPr>
          <w:rFonts w:ascii="Times New Roman" w:hAnsi="Times New Roman" w:cs="Times New Roman"/>
          <w:bCs/>
          <w:sz w:val="22"/>
        </w:rPr>
        <w:t>using SHAP</w:t>
      </w:r>
      <w:r>
        <w:rPr>
          <w:rFonts w:ascii="Times New Roman" w:hAnsi="Times New Roman" w:cs="Times New Roman" w:hint="eastAsia"/>
          <w:bCs/>
          <w:sz w:val="22"/>
        </w:rPr>
        <w:t>.</w:t>
      </w:r>
    </w:p>
    <w:p w14:paraId="006510AE" w14:textId="77777777" w:rsidR="003C3318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1662AC52" w14:textId="77777777" w:rsidR="00226BA8" w:rsidRDefault="00226BA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4A0B4C22" w14:textId="77777777" w:rsidR="003C3318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0A322232" w14:textId="77777777" w:rsidR="003C3318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55F264D3" w14:textId="77777777" w:rsidR="003C3318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4AA7A6A4" w14:textId="77777777" w:rsidR="003C3318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4529717D" w14:textId="77777777" w:rsidR="003C3318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5AAFC267" w14:textId="77777777" w:rsidR="003C3318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5EA2A7A9" w14:textId="77777777" w:rsidR="003C3318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202935E2" w14:textId="77777777" w:rsidR="003C3318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1E3CF05A" w14:textId="77777777" w:rsidR="003C3318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64C8E431" w14:textId="77777777" w:rsidR="003C3318" w:rsidRPr="00226BA8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1925F638" w14:textId="69D82DDF" w:rsidR="00EA313E" w:rsidRPr="00614662" w:rsidRDefault="00EA313E" w:rsidP="0067580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14662">
        <w:rPr>
          <w:rFonts w:ascii="Times New Roman" w:hAnsi="Times New Roman" w:cs="Times New Roman"/>
          <w:b/>
          <w:sz w:val="24"/>
          <w:szCs w:val="24"/>
        </w:rPr>
        <w:lastRenderedPageBreak/>
        <w:t>Supplementary Tables</w:t>
      </w:r>
    </w:p>
    <w:p w14:paraId="4148E4FA" w14:textId="491745DF" w:rsidR="001F676F" w:rsidRPr="00614662" w:rsidRDefault="000B70D1" w:rsidP="000B70D1">
      <w:pPr>
        <w:spacing w:line="360" w:lineRule="auto"/>
        <w:rPr>
          <w:rFonts w:ascii="Times New Roman" w:hAnsi="Times New Roman" w:cs="Times New Roman"/>
          <w:sz w:val="22"/>
        </w:rPr>
      </w:pPr>
      <w:r w:rsidRPr="00614662">
        <w:rPr>
          <w:rFonts w:ascii="Times New Roman" w:hAnsi="Times New Roman" w:cs="Times New Roman"/>
          <w:sz w:val="22"/>
        </w:rPr>
        <w:t xml:space="preserve">Supplementary Table S1. </w:t>
      </w:r>
      <w:r w:rsidR="00614662" w:rsidRPr="00614662">
        <w:rPr>
          <w:rFonts w:ascii="Times New Roman" w:hAnsi="Times New Roman" w:cs="Times New Roman"/>
          <w:sz w:val="22"/>
        </w:rPr>
        <w:t xml:space="preserve">Summary of Formulas </w:t>
      </w:r>
      <w:r w:rsidR="00614662" w:rsidRPr="00614662">
        <w:rPr>
          <w:rFonts w:ascii="Times New Roman" w:hAnsi="Times New Roman" w:cs="Times New Roman" w:hint="eastAsia"/>
          <w:sz w:val="22"/>
        </w:rPr>
        <w:t>used</w:t>
      </w:r>
      <w:r w:rsidR="00614662" w:rsidRPr="00614662">
        <w:rPr>
          <w:rFonts w:ascii="Times New Roman" w:hAnsi="Times New Roman" w:cs="Times New Roman"/>
          <w:sz w:val="22"/>
        </w:rPr>
        <w:t xml:space="preserve"> in the </w:t>
      </w:r>
      <w:r w:rsidR="00614662" w:rsidRPr="00614662">
        <w:rPr>
          <w:rFonts w:ascii="Times New Roman" w:hAnsi="Times New Roman" w:cs="Times New Roman" w:hint="eastAsia"/>
          <w:sz w:val="22"/>
        </w:rPr>
        <w:t>paper.</w:t>
      </w:r>
    </w:p>
    <w:tbl>
      <w:tblPr>
        <w:tblStyle w:val="aa"/>
        <w:tblW w:w="9209" w:type="dxa"/>
        <w:tblLook w:val="04A0" w:firstRow="1" w:lastRow="0" w:firstColumn="1" w:lastColumn="0" w:noHBand="0" w:noVBand="1"/>
      </w:tblPr>
      <w:tblGrid>
        <w:gridCol w:w="558"/>
        <w:gridCol w:w="2839"/>
        <w:gridCol w:w="5812"/>
      </w:tblGrid>
      <w:tr w:rsidR="00614662" w:rsidRPr="00C540D1" w14:paraId="49F9B25C" w14:textId="77777777" w:rsidTr="00DD2429">
        <w:tc>
          <w:tcPr>
            <w:tcW w:w="558" w:type="dxa"/>
          </w:tcPr>
          <w:p w14:paraId="4E68B7C4" w14:textId="77777777" w:rsidR="00614662" w:rsidRPr="00614662" w:rsidRDefault="00614662" w:rsidP="00DD24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614662">
              <w:rPr>
                <w:rFonts w:ascii="Times New Roman" w:hAnsi="Times New Roman" w:cs="Times New Roman"/>
                <w:b/>
                <w:bCs/>
                <w:szCs w:val="21"/>
              </w:rPr>
              <w:t>No.</w:t>
            </w:r>
          </w:p>
        </w:tc>
        <w:tc>
          <w:tcPr>
            <w:tcW w:w="2839" w:type="dxa"/>
          </w:tcPr>
          <w:p w14:paraId="225EC07B" w14:textId="77777777" w:rsidR="00614662" w:rsidRPr="00614662" w:rsidRDefault="00614662" w:rsidP="00DD2429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614662">
              <w:rPr>
                <w:rFonts w:ascii="Times New Roman" w:hAnsi="Times New Roman" w:cs="Times New Roman"/>
                <w:b/>
                <w:bCs/>
                <w:szCs w:val="21"/>
              </w:rPr>
              <w:t>Description</w:t>
            </w:r>
          </w:p>
        </w:tc>
        <w:tc>
          <w:tcPr>
            <w:tcW w:w="5812" w:type="dxa"/>
          </w:tcPr>
          <w:p w14:paraId="280B0634" w14:textId="77777777" w:rsidR="00614662" w:rsidRPr="00614662" w:rsidRDefault="00614662" w:rsidP="00DD2429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614662">
              <w:rPr>
                <w:rFonts w:ascii="Times New Roman" w:hAnsi="Times New Roman" w:cs="Times New Roman"/>
                <w:b/>
                <w:bCs/>
                <w:szCs w:val="21"/>
              </w:rPr>
              <w:t>Formula</w:t>
            </w:r>
          </w:p>
        </w:tc>
      </w:tr>
      <w:tr w:rsidR="00614662" w:rsidRPr="00C540D1" w14:paraId="168726F6" w14:textId="77777777" w:rsidTr="00DD2429">
        <w:tc>
          <w:tcPr>
            <w:tcW w:w="558" w:type="dxa"/>
          </w:tcPr>
          <w:p w14:paraId="0B3C597A" w14:textId="77777777" w:rsidR="00614662" w:rsidRPr="00614662" w:rsidRDefault="00614662" w:rsidP="00DD2429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614662">
              <w:rPr>
                <w:rFonts w:ascii="Times New Roman" w:hAnsi="Times New Roman" w:cs="Times New Roman" w:hint="eastAsia"/>
                <w:kern w:val="0"/>
                <w:szCs w:val="21"/>
              </w:rPr>
              <w:t>1</w:t>
            </w:r>
          </w:p>
        </w:tc>
        <w:tc>
          <w:tcPr>
            <w:tcW w:w="2839" w:type="dxa"/>
          </w:tcPr>
          <w:p w14:paraId="25415FEF" w14:textId="77777777" w:rsidR="00614662" w:rsidRPr="00614662" w:rsidRDefault="00614662" w:rsidP="00DD2429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614662">
              <w:rPr>
                <w:rFonts w:ascii="Times New Roman" w:hAnsi="Times New Roman" w:cs="Times New Roman" w:hint="eastAsia"/>
                <w:kern w:val="0"/>
                <w:szCs w:val="21"/>
              </w:rPr>
              <w:t>B</w:t>
            </w:r>
            <w:r w:rsidRPr="00614662">
              <w:rPr>
                <w:rFonts w:ascii="Times New Roman" w:hAnsi="Times New Roman" w:cs="Times New Roman"/>
                <w:kern w:val="0"/>
                <w:szCs w:val="21"/>
              </w:rPr>
              <w:t>ody surface area</w:t>
            </w:r>
            <w:r w:rsidRPr="00614662">
              <w:rPr>
                <w:rFonts w:ascii="Times New Roman" w:hAnsi="Times New Roman" w:cs="Times New Roman" w:hint="eastAsia"/>
                <w:kern w:val="0"/>
                <w:szCs w:val="21"/>
              </w:rPr>
              <w:t xml:space="preserve"> (BSA)</w:t>
            </w:r>
          </w:p>
        </w:tc>
        <w:tc>
          <w:tcPr>
            <w:tcW w:w="5812" w:type="dxa"/>
          </w:tcPr>
          <w:p w14:paraId="580A19A8" w14:textId="77777777" w:rsidR="00614662" w:rsidRPr="00614662" w:rsidRDefault="00614662" w:rsidP="00DD2429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614662">
              <w:rPr>
                <w:rFonts w:ascii="Times New Roman" w:hAnsi="Times New Roman" w:cs="Times New Roman"/>
                <w:kern w:val="0"/>
                <w:szCs w:val="21"/>
              </w:rPr>
              <w:t>BSA (m²) = 0.007184 × Weight (kg)</w:t>
            </w:r>
            <w:proofErr w:type="gramStart"/>
            <w:r w:rsidRPr="00614662">
              <w:rPr>
                <w:rFonts w:ascii="Times New Roman" w:hAnsi="Times New Roman" w:cs="Times New Roman"/>
                <w:kern w:val="0"/>
                <w:szCs w:val="21"/>
              </w:rPr>
              <w:t>^{</w:t>
            </w:r>
            <w:proofErr w:type="gramEnd"/>
            <w:r w:rsidRPr="00614662">
              <w:rPr>
                <w:rFonts w:ascii="Times New Roman" w:hAnsi="Times New Roman" w:cs="Times New Roman"/>
                <w:kern w:val="0"/>
                <w:szCs w:val="21"/>
              </w:rPr>
              <w:t>0.425} × Height (cm)</w:t>
            </w:r>
            <w:proofErr w:type="gramStart"/>
            <w:r w:rsidRPr="00614662">
              <w:rPr>
                <w:rFonts w:ascii="Times New Roman" w:hAnsi="Times New Roman" w:cs="Times New Roman"/>
                <w:kern w:val="0"/>
                <w:szCs w:val="21"/>
              </w:rPr>
              <w:t>^{</w:t>
            </w:r>
            <w:proofErr w:type="gramEnd"/>
            <w:r w:rsidRPr="00614662">
              <w:rPr>
                <w:rFonts w:ascii="Times New Roman" w:hAnsi="Times New Roman" w:cs="Times New Roman"/>
                <w:kern w:val="0"/>
                <w:szCs w:val="21"/>
              </w:rPr>
              <w:t>0.725}</w:t>
            </w:r>
          </w:p>
        </w:tc>
      </w:tr>
      <w:tr w:rsidR="00614662" w:rsidRPr="00C540D1" w14:paraId="09354B5F" w14:textId="77777777" w:rsidTr="00DD2429">
        <w:tc>
          <w:tcPr>
            <w:tcW w:w="558" w:type="dxa"/>
          </w:tcPr>
          <w:p w14:paraId="59EE788B" w14:textId="77777777" w:rsidR="00614662" w:rsidRPr="00614662" w:rsidRDefault="00614662" w:rsidP="00DD242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614662">
              <w:rPr>
                <w:rFonts w:ascii="Times New Roman" w:hAnsi="Times New Roman" w:cs="Times New Roman" w:hint="eastAsia"/>
                <w:bCs/>
                <w:szCs w:val="21"/>
              </w:rPr>
              <w:t>2</w:t>
            </w:r>
          </w:p>
        </w:tc>
        <w:tc>
          <w:tcPr>
            <w:tcW w:w="2839" w:type="dxa"/>
          </w:tcPr>
          <w:p w14:paraId="2C9349C9" w14:textId="77777777" w:rsidR="00614662" w:rsidRPr="00614662" w:rsidRDefault="00614662" w:rsidP="00DD2429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614662">
              <w:rPr>
                <w:rFonts w:ascii="Times New Roman" w:hAnsi="Times New Roman" w:cs="Times New Roman"/>
                <w:szCs w:val="21"/>
              </w:rPr>
              <w:t>Standard liver volume (SLV)</w:t>
            </w:r>
          </w:p>
        </w:tc>
        <w:tc>
          <w:tcPr>
            <w:tcW w:w="5812" w:type="dxa"/>
          </w:tcPr>
          <w:p w14:paraId="29825CF7" w14:textId="77777777" w:rsidR="00614662" w:rsidRPr="00614662" w:rsidRDefault="00614662" w:rsidP="00DD2429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614662">
              <w:rPr>
                <w:rFonts w:ascii="Times New Roman" w:hAnsi="Times New Roman" w:cs="Times New Roman"/>
                <w:szCs w:val="21"/>
              </w:rPr>
              <w:t>SLV (mL) = 706.2 × BSA (m²) + 2.4</w:t>
            </w:r>
          </w:p>
        </w:tc>
      </w:tr>
      <w:tr w:rsidR="00614662" w:rsidRPr="00C540D1" w14:paraId="5FC34DBF" w14:textId="77777777" w:rsidTr="00DD2429">
        <w:trPr>
          <w:trHeight w:val="264"/>
        </w:trPr>
        <w:tc>
          <w:tcPr>
            <w:tcW w:w="558" w:type="dxa"/>
          </w:tcPr>
          <w:p w14:paraId="5C99349B" w14:textId="77777777" w:rsidR="00614662" w:rsidRPr="00614662" w:rsidRDefault="00614662" w:rsidP="00DD242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614662">
              <w:rPr>
                <w:rFonts w:ascii="Times New Roman" w:hAnsi="Times New Roman" w:cs="Times New Roman" w:hint="eastAsia"/>
                <w:bCs/>
                <w:szCs w:val="21"/>
              </w:rPr>
              <w:t>3</w:t>
            </w:r>
          </w:p>
        </w:tc>
        <w:tc>
          <w:tcPr>
            <w:tcW w:w="2839" w:type="dxa"/>
          </w:tcPr>
          <w:p w14:paraId="7C8407E1" w14:textId="77777777" w:rsidR="00614662" w:rsidRPr="00614662" w:rsidRDefault="00614662" w:rsidP="00DD2429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614662">
              <w:rPr>
                <w:rFonts w:ascii="Times New Roman" w:hAnsi="Times New Roman" w:cs="Times New Roman"/>
                <w:szCs w:val="21"/>
              </w:rPr>
              <w:t>Relative FLR volume</w:t>
            </w:r>
          </w:p>
        </w:tc>
        <w:tc>
          <w:tcPr>
            <w:tcW w:w="5812" w:type="dxa"/>
          </w:tcPr>
          <w:p w14:paraId="702F4051" w14:textId="77777777" w:rsidR="00614662" w:rsidRPr="00614662" w:rsidRDefault="00614662" w:rsidP="00DD2429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614662">
              <w:rPr>
                <w:rFonts w:ascii="Times New Roman" w:hAnsi="Times New Roman" w:cs="Times New Roman"/>
                <w:szCs w:val="21"/>
              </w:rPr>
              <w:t>Relative </w:t>
            </w:r>
            <w:proofErr w:type="spellStart"/>
            <w:proofErr w:type="gramStart"/>
            <w:r w:rsidRPr="00614662">
              <w:rPr>
                <w:rFonts w:ascii="Times New Roman" w:hAnsi="Times New Roman" w:cs="Times New Roman"/>
                <w:szCs w:val="21"/>
              </w:rPr>
              <w:t>Volume</w:t>
            </w:r>
            <w:r w:rsidRPr="00614662">
              <w:rPr>
                <w:rFonts w:ascii="Times New Roman" w:hAnsi="Times New Roman" w:cs="Times New Roman"/>
                <w:i/>
                <w:iCs/>
                <w:szCs w:val="21"/>
                <w:vertAlign w:val="subscript"/>
              </w:rPr>
              <w:t>i,j</w:t>
            </w:r>
            <w:proofErr w:type="spellEnd"/>
            <w:r w:rsidRPr="00614662">
              <w:rPr>
                <w:rFonts w:ascii="Times New Roman" w:hAnsi="Times New Roman" w:cs="Times New Roman"/>
                <w:i/>
                <w:iCs/>
                <w:szCs w:val="21"/>
                <w:vertAlign w:val="subscript"/>
              </w:rPr>
              <w:t>​</w:t>
            </w:r>
            <w:proofErr w:type="gramEnd"/>
            <w:r w:rsidRPr="00614662">
              <w:rPr>
                <w:rFonts w:ascii="Times New Roman" w:hAnsi="Times New Roman" w:cs="Times New Roman"/>
                <w:szCs w:val="21"/>
                <w:vertAlign w:val="subscript"/>
              </w:rPr>
              <w:t xml:space="preserve"> </w:t>
            </w:r>
            <w:r w:rsidRPr="00614662">
              <w:rPr>
                <w:rFonts w:ascii="Times New Roman" w:hAnsi="Times New Roman" w:cs="Times New Roman"/>
                <w:szCs w:val="21"/>
              </w:rPr>
              <w:t xml:space="preserve">= </w:t>
            </w:r>
            <w:proofErr w:type="spellStart"/>
            <w:proofErr w:type="gramStart"/>
            <w:r w:rsidRPr="00614662">
              <w:rPr>
                <w:rFonts w:ascii="Times New Roman" w:hAnsi="Times New Roman" w:cs="Times New Roman"/>
                <w:szCs w:val="21"/>
              </w:rPr>
              <w:t>Volume</w:t>
            </w:r>
            <w:r w:rsidRPr="00614662">
              <w:rPr>
                <w:rFonts w:ascii="Times New Roman" w:hAnsi="Times New Roman" w:cs="Times New Roman"/>
                <w:i/>
                <w:iCs/>
                <w:szCs w:val="21"/>
                <w:vertAlign w:val="subscript"/>
              </w:rPr>
              <w:t>i,j</w:t>
            </w:r>
            <w:proofErr w:type="spellEnd"/>
            <w:proofErr w:type="gramEnd"/>
            <w:r w:rsidRPr="00614662">
              <w:rPr>
                <w:rFonts w:ascii="Times New Roman" w:hAnsi="Times New Roman" w:cs="Times New Roman"/>
                <w:i/>
                <w:iCs/>
                <w:szCs w:val="21"/>
                <w:vertAlign w:val="subscript"/>
              </w:rPr>
              <w:t xml:space="preserve"> </w:t>
            </w:r>
            <w:r w:rsidRPr="00614662">
              <w:rPr>
                <w:rFonts w:ascii="Times New Roman" w:hAnsi="Times New Roman" w:cs="Times New Roman"/>
                <w:szCs w:val="21"/>
              </w:rPr>
              <w:t>/ Volume</w:t>
            </w:r>
            <w:r w:rsidRPr="00614662">
              <w:rPr>
                <w:rFonts w:ascii="Times New Roman" w:hAnsi="Times New Roman" w:cs="Times New Roman"/>
                <w:i/>
                <w:iCs/>
                <w:szCs w:val="21"/>
                <w:vertAlign w:val="subscript"/>
              </w:rPr>
              <w:t>i,</w:t>
            </w:r>
            <w:r w:rsidRPr="00614662">
              <w:rPr>
                <w:rFonts w:ascii="Times New Roman" w:hAnsi="Times New Roman" w:cs="Times New Roman" w:hint="eastAsia"/>
                <w:i/>
                <w:iCs/>
                <w:szCs w:val="21"/>
                <w:vertAlign w:val="subscript"/>
              </w:rPr>
              <w:t>0</w:t>
            </w:r>
          </w:p>
        </w:tc>
      </w:tr>
      <w:tr w:rsidR="00614662" w:rsidRPr="00C540D1" w14:paraId="3C6514AC" w14:textId="77777777" w:rsidTr="00DD2429">
        <w:trPr>
          <w:trHeight w:val="483"/>
        </w:trPr>
        <w:tc>
          <w:tcPr>
            <w:tcW w:w="558" w:type="dxa"/>
          </w:tcPr>
          <w:p w14:paraId="628A8EFF" w14:textId="77777777" w:rsidR="00614662" w:rsidRPr="00614662" w:rsidRDefault="00614662" w:rsidP="00DD24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614662">
              <w:rPr>
                <w:rFonts w:ascii="Times New Roman" w:hAnsi="Times New Roman" w:cs="Times New Roman" w:hint="eastAsia"/>
                <w:b/>
                <w:szCs w:val="21"/>
              </w:rPr>
              <w:t>4</w:t>
            </w:r>
          </w:p>
        </w:tc>
        <w:tc>
          <w:tcPr>
            <w:tcW w:w="2839" w:type="dxa"/>
          </w:tcPr>
          <w:p w14:paraId="789CBB14" w14:textId="77777777" w:rsidR="00614662" w:rsidRPr="00614662" w:rsidRDefault="00614662" w:rsidP="00DD2429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614662">
              <w:rPr>
                <w:rFonts w:ascii="Times New Roman" w:hAnsi="Times New Roman" w:cs="Times New Roman"/>
                <w:szCs w:val="21"/>
              </w:rPr>
              <w:t>Linear mixed-effects model</w:t>
            </w:r>
          </w:p>
        </w:tc>
        <w:tc>
          <w:tcPr>
            <w:tcW w:w="5812" w:type="dxa"/>
          </w:tcPr>
          <w:p w14:paraId="2FC1E46E" w14:textId="77777777" w:rsidR="00614662" w:rsidRPr="00614662" w:rsidRDefault="00614662" w:rsidP="00DD2429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proofErr w:type="gramStart"/>
            <w:r w:rsidRPr="00614662">
              <w:rPr>
                <w:rFonts w:ascii="Times New Roman" w:hAnsi="Times New Roman" w:cs="Times New Roman"/>
                <w:szCs w:val="21"/>
              </w:rPr>
              <w:t>RelativeVolume</w:t>
            </w:r>
            <w:r w:rsidRPr="00614662">
              <w:rPr>
                <w:rFonts w:ascii="Times New Roman" w:hAnsi="Times New Roman" w:cs="Times New Roman"/>
                <w:i/>
                <w:iCs/>
                <w:szCs w:val="21"/>
                <w:vertAlign w:val="subscript"/>
              </w:rPr>
              <w:t>i,j</w:t>
            </w:r>
            <w:proofErr w:type="spellEnd"/>
            <w:proofErr w:type="gramEnd"/>
            <w:r w:rsidRPr="00614662">
              <w:rPr>
                <w:rFonts w:ascii="Times New Roman" w:hAnsi="Times New Roman" w:cs="Times New Roman"/>
                <w:szCs w:val="21"/>
              </w:rPr>
              <w:t>=(β₀+</w:t>
            </w:r>
            <w:proofErr w:type="gramStart"/>
            <w:r w:rsidRPr="00614662">
              <w:rPr>
                <w:rFonts w:ascii="Times New Roman" w:hAnsi="Times New Roman" w:cs="Times New Roman"/>
                <w:szCs w:val="21"/>
              </w:rPr>
              <w:t>bᵢ)+</w:t>
            </w:r>
            <w:proofErr w:type="gramEnd"/>
            <w:r w:rsidRPr="00614662">
              <w:rPr>
                <w:rFonts w:ascii="Times New Roman" w:hAnsi="Times New Roman" w:cs="Times New Roman"/>
                <w:szCs w:val="21"/>
              </w:rPr>
              <w:t xml:space="preserve">(β₁+β₃ · Groupᵢ) · Timeⱼ + </w:t>
            </w:r>
            <w:proofErr w:type="spellStart"/>
            <w:r w:rsidRPr="00614662">
              <w:rPr>
                <w:rFonts w:ascii="Times New Roman" w:hAnsi="Times New Roman" w:cs="Times New Roman"/>
                <w:szCs w:val="21"/>
              </w:rPr>
              <w:t>ε</w:t>
            </w:r>
            <w:proofErr w:type="gramStart"/>
            <w:r w:rsidRPr="00614662">
              <w:rPr>
                <w:rFonts w:ascii="Times New Roman" w:hAnsi="Times New Roman" w:cs="Times New Roman"/>
                <w:i/>
                <w:iCs/>
                <w:szCs w:val="21"/>
                <w:vertAlign w:val="subscript"/>
              </w:rPr>
              <w:t>i,j</w:t>
            </w:r>
            <w:proofErr w:type="spellEnd"/>
            <w:proofErr w:type="gramEnd"/>
          </w:p>
        </w:tc>
      </w:tr>
      <w:tr w:rsidR="00614662" w:rsidRPr="00C540D1" w14:paraId="2DAFAC01" w14:textId="77777777" w:rsidTr="00DD2429">
        <w:trPr>
          <w:trHeight w:val="483"/>
        </w:trPr>
        <w:tc>
          <w:tcPr>
            <w:tcW w:w="558" w:type="dxa"/>
          </w:tcPr>
          <w:p w14:paraId="0CD6D39E" w14:textId="77777777" w:rsidR="00614662" w:rsidRPr="00614662" w:rsidRDefault="00614662" w:rsidP="00DD24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614662">
              <w:rPr>
                <w:rFonts w:ascii="Times New Roman" w:hAnsi="Times New Roman" w:cs="Times New Roman" w:hint="eastAsia"/>
                <w:b/>
                <w:szCs w:val="21"/>
              </w:rPr>
              <w:t>5</w:t>
            </w:r>
          </w:p>
        </w:tc>
        <w:tc>
          <w:tcPr>
            <w:tcW w:w="2839" w:type="dxa"/>
          </w:tcPr>
          <w:p w14:paraId="288112AA" w14:textId="77777777" w:rsidR="00614662" w:rsidRPr="00614662" w:rsidRDefault="00614662" w:rsidP="00DD24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614662">
              <w:rPr>
                <w:rFonts w:ascii="Times New Roman" w:hAnsi="Times New Roman" w:cs="Times New Roman"/>
                <w:szCs w:val="21"/>
              </w:rPr>
              <w:t>Log-linear mixed-effects model</w:t>
            </w:r>
          </w:p>
        </w:tc>
        <w:tc>
          <w:tcPr>
            <w:tcW w:w="5812" w:type="dxa"/>
          </w:tcPr>
          <w:p w14:paraId="7AB5DB6C" w14:textId="77777777" w:rsidR="00614662" w:rsidRPr="00614662" w:rsidRDefault="00614662" w:rsidP="00DD2429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proofErr w:type="gramStart"/>
            <w:r w:rsidRPr="00614662">
              <w:rPr>
                <w:rFonts w:ascii="Times New Roman" w:hAnsi="Times New Roman" w:cs="Times New Roman" w:hint="eastAsia"/>
                <w:szCs w:val="21"/>
              </w:rPr>
              <w:t>ln</w:t>
            </w:r>
            <w:r w:rsidRPr="00614662">
              <w:rPr>
                <w:rFonts w:ascii="Times New Roman" w:hAnsi="Times New Roman" w:cs="Times New Roman"/>
                <w:szCs w:val="21"/>
              </w:rPr>
              <w:t>(</w:t>
            </w:r>
            <w:proofErr w:type="spellStart"/>
            <w:r w:rsidRPr="00614662">
              <w:rPr>
                <w:rFonts w:ascii="Times New Roman" w:hAnsi="Times New Roman" w:cs="Times New Roman"/>
                <w:szCs w:val="21"/>
              </w:rPr>
              <w:t>RelativeVolume</w:t>
            </w:r>
            <w:r w:rsidRPr="00614662">
              <w:rPr>
                <w:rFonts w:ascii="Times New Roman" w:hAnsi="Times New Roman" w:cs="Times New Roman"/>
                <w:i/>
                <w:iCs/>
                <w:szCs w:val="21"/>
                <w:vertAlign w:val="subscript"/>
              </w:rPr>
              <w:t>i,j</w:t>
            </w:r>
            <w:proofErr w:type="spellEnd"/>
            <w:proofErr w:type="gramEnd"/>
            <w:r w:rsidRPr="00614662">
              <w:rPr>
                <w:rFonts w:ascii="Times New Roman" w:hAnsi="Times New Roman" w:cs="Times New Roman"/>
                <w:szCs w:val="21"/>
              </w:rPr>
              <w:t>)=(β₀+</w:t>
            </w:r>
            <w:proofErr w:type="gramStart"/>
            <w:r w:rsidRPr="00614662">
              <w:rPr>
                <w:rFonts w:ascii="Times New Roman" w:hAnsi="Times New Roman" w:cs="Times New Roman"/>
                <w:szCs w:val="21"/>
              </w:rPr>
              <w:t>bᵢ)+</w:t>
            </w:r>
            <w:proofErr w:type="gramEnd"/>
            <w:r w:rsidRPr="00614662">
              <w:rPr>
                <w:rFonts w:ascii="Times New Roman" w:hAnsi="Times New Roman" w:cs="Times New Roman"/>
                <w:szCs w:val="21"/>
              </w:rPr>
              <w:t xml:space="preserve">(β₁+β₃ · Groupᵢ) · Timeⱼ + </w:t>
            </w:r>
            <w:proofErr w:type="spellStart"/>
            <w:r w:rsidRPr="00614662">
              <w:rPr>
                <w:rFonts w:ascii="Times New Roman" w:hAnsi="Times New Roman" w:cs="Times New Roman"/>
                <w:szCs w:val="21"/>
              </w:rPr>
              <w:t>ε</w:t>
            </w:r>
            <w:proofErr w:type="gramStart"/>
            <w:r w:rsidRPr="00614662">
              <w:rPr>
                <w:rFonts w:ascii="Times New Roman" w:hAnsi="Times New Roman" w:cs="Times New Roman"/>
                <w:i/>
                <w:iCs/>
                <w:szCs w:val="21"/>
                <w:vertAlign w:val="subscript"/>
              </w:rPr>
              <w:t>i,j</w:t>
            </w:r>
            <w:proofErr w:type="spellEnd"/>
            <w:proofErr w:type="gramEnd"/>
          </w:p>
        </w:tc>
      </w:tr>
      <w:tr w:rsidR="00614662" w:rsidRPr="00C540D1" w14:paraId="4D2B3391" w14:textId="77777777" w:rsidTr="00DD2429">
        <w:tc>
          <w:tcPr>
            <w:tcW w:w="558" w:type="dxa"/>
          </w:tcPr>
          <w:p w14:paraId="47668040" w14:textId="77777777" w:rsidR="00614662" w:rsidRPr="00614662" w:rsidRDefault="00614662" w:rsidP="00DD24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614662">
              <w:rPr>
                <w:rFonts w:ascii="Times New Roman" w:hAnsi="Times New Roman" w:cs="Times New Roman" w:hint="eastAsia"/>
                <w:b/>
                <w:szCs w:val="21"/>
              </w:rPr>
              <w:t>6</w:t>
            </w:r>
          </w:p>
        </w:tc>
        <w:tc>
          <w:tcPr>
            <w:tcW w:w="2839" w:type="dxa"/>
          </w:tcPr>
          <w:p w14:paraId="4252E194" w14:textId="77777777" w:rsidR="00614662" w:rsidRPr="00614662" w:rsidRDefault="00614662" w:rsidP="00DD2429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614662">
              <w:rPr>
                <w:rFonts w:ascii="Times New Roman" w:hAnsi="Times New Roman" w:cs="Times New Roman"/>
                <w:szCs w:val="21"/>
              </w:rPr>
              <w:t>Daily regeneration rate</w:t>
            </w:r>
          </w:p>
        </w:tc>
        <w:tc>
          <w:tcPr>
            <w:tcW w:w="5812" w:type="dxa"/>
          </w:tcPr>
          <w:p w14:paraId="00A4CBCD" w14:textId="77777777" w:rsidR="00614662" w:rsidRPr="00614662" w:rsidRDefault="00614662" w:rsidP="00DD2429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614662">
              <w:rPr>
                <w:rFonts w:ascii="Times New Roman" w:hAnsi="Times New Roman" w:cs="Times New Roman"/>
                <w:szCs w:val="21"/>
              </w:rPr>
              <w:t>Daily growth rate (</w:t>
            </w:r>
            <w:r w:rsidRPr="00614662">
              <w:rPr>
                <w:rFonts w:ascii="Times New Roman" w:hAnsi="Times New Roman" w:cs="Times New Roman"/>
                <w:kern w:val="0"/>
                <w:szCs w:val="21"/>
              </w:rPr>
              <w:t>%/day</w:t>
            </w:r>
            <w:r w:rsidRPr="00614662">
              <w:rPr>
                <w:rFonts w:ascii="Times New Roman" w:hAnsi="Times New Roman" w:cs="Times New Roman"/>
                <w:szCs w:val="21"/>
              </w:rPr>
              <w:t>) = (exp(β₃) − 1) × 100</w:t>
            </w:r>
          </w:p>
        </w:tc>
      </w:tr>
      <w:tr w:rsidR="00614662" w:rsidRPr="00C540D1" w14:paraId="40C2ADEB" w14:textId="77777777" w:rsidTr="00DD2429">
        <w:tc>
          <w:tcPr>
            <w:tcW w:w="558" w:type="dxa"/>
          </w:tcPr>
          <w:p w14:paraId="6493293B" w14:textId="159E8229" w:rsidR="00614662" w:rsidRPr="00614662" w:rsidRDefault="00614662" w:rsidP="00DD2429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614662">
              <w:rPr>
                <w:rFonts w:ascii="Times New Roman" w:hAnsi="Times New Roman" w:cs="Times New Roman" w:hint="eastAsia"/>
                <w:kern w:val="0"/>
                <w:szCs w:val="21"/>
              </w:rPr>
              <w:t>7</w:t>
            </w:r>
          </w:p>
        </w:tc>
        <w:tc>
          <w:tcPr>
            <w:tcW w:w="2839" w:type="dxa"/>
          </w:tcPr>
          <w:p w14:paraId="7CA1B331" w14:textId="77777777" w:rsidR="00614662" w:rsidRPr="00614662" w:rsidRDefault="00614662" w:rsidP="00DD2429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614662">
              <w:rPr>
                <w:rFonts w:ascii="Times New Roman" w:hAnsi="Times New Roman" w:cs="Times New Roman"/>
                <w:kern w:val="0"/>
                <w:szCs w:val="21"/>
              </w:rPr>
              <w:t>Model for End-Stage Liver Disease</w:t>
            </w:r>
            <w:r w:rsidRPr="00614662">
              <w:rPr>
                <w:rFonts w:ascii="Times New Roman" w:hAnsi="Times New Roman" w:cs="Times New Roman" w:hint="eastAsia"/>
                <w:kern w:val="0"/>
                <w:szCs w:val="21"/>
              </w:rPr>
              <w:t xml:space="preserve"> (MELD)</w:t>
            </w:r>
            <w:r w:rsidRPr="00614662">
              <w:rPr>
                <w:rFonts w:ascii="Times New Roman" w:hAnsi="Times New Roman" w:cs="Times New Roman"/>
                <w:kern w:val="0"/>
                <w:szCs w:val="21"/>
              </w:rPr>
              <w:t xml:space="preserve"> score</w:t>
            </w:r>
          </w:p>
        </w:tc>
        <w:tc>
          <w:tcPr>
            <w:tcW w:w="5812" w:type="dxa"/>
          </w:tcPr>
          <w:p w14:paraId="626466A5" w14:textId="77777777" w:rsidR="00614662" w:rsidRPr="00614662" w:rsidRDefault="00614662" w:rsidP="00DD2429">
            <w:pPr>
              <w:spacing w:line="360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614662">
              <w:rPr>
                <w:rFonts w:ascii="Times New Roman" w:hAnsi="Times New Roman" w:cs="Times New Roman"/>
                <w:kern w:val="0"/>
                <w:szCs w:val="21"/>
              </w:rPr>
              <w:t>MELD</w:t>
            </w:r>
            <w:r w:rsidRPr="00614662">
              <w:rPr>
                <w:rFonts w:ascii="Times New Roman" w:hAnsi="Times New Roman" w:cs="Times New Roman" w:hint="eastAsia"/>
                <w:kern w:val="0"/>
                <w:szCs w:val="21"/>
              </w:rPr>
              <w:t xml:space="preserve"> score </w:t>
            </w:r>
            <w:r w:rsidRPr="00614662">
              <w:rPr>
                <w:rFonts w:ascii="Times New Roman" w:hAnsi="Times New Roman" w:cs="Times New Roman"/>
                <w:kern w:val="0"/>
                <w:szCs w:val="21"/>
              </w:rPr>
              <w:t xml:space="preserve">= 3.78 × </w:t>
            </w:r>
            <w:proofErr w:type="gramStart"/>
            <w:r w:rsidRPr="00614662">
              <w:rPr>
                <w:rFonts w:ascii="Times New Roman" w:hAnsi="Times New Roman" w:cs="Times New Roman"/>
                <w:kern w:val="0"/>
                <w:szCs w:val="21"/>
              </w:rPr>
              <w:t>ln[</w:t>
            </w:r>
            <w:proofErr w:type="gramEnd"/>
            <w:r w:rsidRPr="00614662">
              <w:rPr>
                <w:rFonts w:ascii="Times New Roman" w:hAnsi="Times New Roman" w:cs="Times New Roman" w:hint="eastAsia"/>
                <w:kern w:val="0"/>
                <w:szCs w:val="21"/>
              </w:rPr>
              <w:t>TB</w:t>
            </w:r>
            <w:r w:rsidRPr="00614662">
              <w:rPr>
                <w:rFonts w:ascii="Times New Roman" w:hAnsi="Times New Roman" w:cs="Times New Roman"/>
                <w:kern w:val="0"/>
                <w:szCs w:val="21"/>
              </w:rPr>
              <w:t xml:space="preserve"> (mg/dL)] + 11.2 × ln (INR) + 9.57 × </w:t>
            </w:r>
            <w:proofErr w:type="gramStart"/>
            <w:r w:rsidRPr="00614662">
              <w:rPr>
                <w:rFonts w:ascii="Times New Roman" w:hAnsi="Times New Roman" w:cs="Times New Roman"/>
                <w:kern w:val="0"/>
                <w:szCs w:val="21"/>
              </w:rPr>
              <w:t>ln[</w:t>
            </w:r>
            <w:proofErr w:type="gramEnd"/>
            <w:r w:rsidRPr="00614662">
              <w:rPr>
                <w:rFonts w:ascii="Times New Roman" w:hAnsi="Times New Roman" w:cs="Times New Roman"/>
                <w:kern w:val="0"/>
                <w:szCs w:val="21"/>
              </w:rPr>
              <w:t>Cr (mg/dL)] + 6.43</w:t>
            </w:r>
          </w:p>
        </w:tc>
      </w:tr>
    </w:tbl>
    <w:p w14:paraId="6B4F22DF" w14:textId="154BB88C" w:rsidR="000B70D1" w:rsidRPr="0044117B" w:rsidRDefault="007C0AE0" w:rsidP="007C0AE0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44117B">
        <w:rPr>
          <w:rFonts w:ascii="Times New Roman" w:hAnsi="Times New Roman" w:cs="Times New Roman"/>
          <w:sz w:val="20"/>
          <w:szCs w:val="20"/>
        </w:rPr>
        <w:t xml:space="preserve">Note: </w:t>
      </w:r>
      <w:proofErr w:type="gramStart"/>
      <w:r w:rsidR="00DE2F5A" w:rsidRPr="0044117B">
        <w:rPr>
          <w:rFonts w:ascii="Times New Roman" w:hAnsi="Times New Roman" w:cs="Times New Roman" w:hint="eastAsia"/>
          <w:sz w:val="20"/>
          <w:szCs w:val="20"/>
        </w:rPr>
        <w:t>the</w:t>
      </w:r>
      <w:proofErr w:type="gramEnd"/>
      <w:r w:rsidR="00DE2F5A" w:rsidRPr="0044117B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DE2F5A" w:rsidRPr="0044117B">
        <w:rPr>
          <w:rFonts w:ascii="Times New Roman" w:hAnsi="Times New Roman" w:cs="Times New Roman"/>
          <w:sz w:val="20"/>
          <w:szCs w:val="20"/>
        </w:rPr>
        <w:t>Formula No.</w:t>
      </w:r>
      <w:r w:rsidR="00DE2F5A" w:rsidRPr="0044117B">
        <w:rPr>
          <w:rFonts w:ascii="Times New Roman" w:hAnsi="Times New Roman" w:cs="Times New Roman" w:hint="eastAsia"/>
          <w:sz w:val="20"/>
          <w:szCs w:val="20"/>
        </w:rPr>
        <w:t xml:space="preserve"> 6 is based on the </w:t>
      </w:r>
      <w:r w:rsidR="00DE2F5A" w:rsidRPr="0044117B">
        <w:rPr>
          <w:rFonts w:ascii="Times New Roman" w:hAnsi="Times New Roman" w:cs="Times New Roman"/>
          <w:sz w:val="20"/>
          <w:szCs w:val="20"/>
        </w:rPr>
        <w:t>Formula No.</w:t>
      </w:r>
      <w:r w:rsidR="00DE2F5A" w:rsidRPr="0044117B">
        <w:rPr>
          <w:rFonts w:ascii="Times New Roman" w:hAnsi="Times New Roman" w:cs="Times New Roman" w:hint="eastAsia"/>
          <w:sz w:val="20"/>
          <w:szCs w:val="20"/>
        </w:rPr>
        <w:t xml:space="preserve"> 5</w:t>
      </w:r>
    </w:p>
    <w:p w14:paraId="62FDE510" w14:textId="06B233CD" w:rsidR="000B70D1" w:rsidRPr="0044117B" w:rsidRDefault="007C0AE0" w:rsidP="00675807">
      <w:pPr>
        <w:spacing w:line="360" w:lineRule="auto"/>
        <w:rPr>
          <w:rFonts w:ascii="Times New Roman" w:hAnsi="Times New Roman" w:cs="Times New Roman"/>
          <w:bCs/>
          <w:sz w:val="20"/>
          <w:szCs w:val="20"/>
        </w:rPr>
      </w:pPr>
      <w:r w:rsidRPr="0044117B">
        <w:rPr>
          <w:rFonts w:ascii="Times New Roman" w:hAnsi="Times New Roman" w:cs="Times New Roman"/>
          <w:sz w:val="20"/>
          <w:szCs w:val="20"/>
        </w:rPr>
        <w:t xml:space="preserve">Abbreviations: </w:t>
      </w:r>
      <w:proofErr w:type="spellStart"/>
      <w:r w:rsidR="00DE2F5A" w:rsidRPr="0044117B">
        <w:rPr>
          <w:rFonts w:ascii="Times New Roman" w:hAnsi="Times New Roman" w:cs="Times New Roman"/>
          <w:bCs/>
          <w:sz w:val="20"/>
          <w:szCs w:val="20"/>
        </w:rPr>
        <w:t>Volume</w:t>
      </w:r>
      <w:r w:rsidR="00DE2F5A" w:rsidRPr="0044117B">
        <w:rPr>
          <w:rFonts w:ascii="Times New Roman" w:hAnsi="Times New Roman" w:cs="Times New Roman"/>
          <w:bCs/>
          <w:sz w:val="20"/>
          <w:szCs w:val="20"/>
          <w:vertAlign w:val="subscript"/>
        </w:rPr>
        <w:t>i,j</w:t>
      </w:r>
      <w:proofErr w:type="spellEnd"/>
      <w:r w:rsidR="00DE2F5A" w:rsidRPr="0044117B">
        <w:rPr>
          <w:rFonts w:ascii="Times New Roman" w:hAnsi="Times New Roman" w:cs="Times New Roman"/>
          <w:bCs/>
          <w:sz w:val="20"/>
          <w:szCs w:val="20"/>
        </w:rPr>
        <w:t xml:space="preserve"> : FLR volume of the </w:t>
      </w:r>
      <w:proofErr w:type="spellStart"/>
      <w:r w:rsidR="00DE2F5A" w:rsidRPr="0044117B">
        <w:rPr>
          <w:rFonts w:ascii="Times New Roman" w:hAnsi="Times New Roman" w:cs="Times New Roman"/>
          <w:bCs/>
          <w:sz w:val="20"/>
          <w:szCs w:val="20"/>
        </w:rPr>
        <w:t>i-th</w:t>
      </w:r>
      <w:proofErr w:type="spellEnd"/>
      <w:r w:rsidR="00DE2F5A" w:rsidRPr="0044117B">
        <w:rPr>
          <w:rFonts w:ascii="Times New Roman" w:hAnsi="Times New Roman" w:cs="Times New Roman"/>
          <w:bCs/>
          <w:sz w:val="20"/>
          <w:szCs w:val="20"/>
        </w:rPr>
        <w:t xml:space="preserve"> individual at the j-</w:t>
      </w:r>
      <w:proofErr w:type="spellStart"/>
      <w:r w:rsidR="00DE2F5A" w:rsidRPr="0044117B">
        <w:rPr>
          <w:rFonts w:ascii="Times New Roman" w:hAnsi="Times New Roman" w:cs="Times New Roman"/>
          <w:bCs/>
          <w:sz w:val="20"/>
          <w:szCs w:val="20"/>
        </w:rPr>
        <w:t>th</w:t>
      </w:r>
      <w:proofErr w:type="spellEnd"/>
      <w:r w:rsidR="00DE2F5A" w:rsidRPr="0044117B">
        <w:rPr>
          <w:rFonts w:ascii="Times New Roman" w:hAnsi="Times New Roman" w:cs="Times New Roman"/>
          <w:bCs/>
          <w:sz w:val="20"/>
          <w:szCs w:val="20"/>
        </w:rPr>
        <w:t xml:space="preserve"> postoperative time point</w:t>
      </w:r>
      <w:r w:rsidR="00DE2F5A" w:rsidRPr="0044117B">
        <w:rPr>
          <w:rFonts w:ascii="Times New Roman" w:hAnsi="Times New Roman" w:cs="Times New Roman" w:hint="eastAsia"/>
          <w:bCs/>
          <w:sz w:val="20"/>
          <w:szCs w:val="20"/>
        </w:rPr>
        <w:t xml:space="preserve">; </w:t>
      </w:r>
      <w:r w:rsidR="00DE2F5A" w:rsidRPr="0044117B">
        <w:rPr>
          <w:rFonts w:ascii="Times New Roman" w:hAnsi="Times New Roman" w:cs="Times New Roman"/>
          <w:bCs/>
          <w:sz w:val="20"/>
          <w:szCs w:val="20"/>
        </w:rPr>
        <w:t>β₀: overall fixed intercept (baseline)</w:t>
      </w:r>
      <w:r w:rsidR="00DE2F5A" w:rsidRPr="0044117B">
        <w:rPr>
          <w:rFonts w:ascii="Times New Roman" w:hAnsi="Times New Roman" w:cs="Times New Roman" w:hint="eastAsia"/>
          <w:bCs/>
          <w:sz w:val="20"/>
          <w:szCs w:val="20"/>
        </w:rPr>
        <w:t xml:space="preserve">; </w:t>
      </w:r>
      <w:r w:rsidR="00DE2F5A" w:rsidRPr="0044117B">
        <w:rPr>
          <w:rFonts w:ascii="Times New Roman" w:hAnsi="Times New Roman" w:cs="Times New Roman"/>
          <w:bCs/>
          <w:sz w:val="20"/>
          <w:szCs w:val="20"/>
        </w:rPr>
        <w:t xml:space="preserve">bᵢ = </w:t>
      </w:r>
      <w:proofErr w:type="spellStart"/>
      <w:r w:rsidR="00DE2F5A" w:rsidRPr="0044117B">
        <w:rPr>
          <w:rFonts w:ascii="Times New Roman" w:hAnsi="Times New Roman" w:cs="Times New Roman"/>
          <w:bCs/>
          <w:sz w:val="20"/>
          <w:szCs w:val="20"/>
        </w:rPr>
        <w:t>i-th</w:t>
      </w:r>
      <w:proofErr w:type="spellEnd"/>
      <w:r w:rsidR="00DE2F5A" w:rsidRPr="0044117B">
        <w:rPr>
          <w:rFonts w:ascii="Times New Roman" w:hAnsi="Times New Roman" w:cs="Times New Roman"/>
          <w:bCs/>
          <w:sz w:val="20"/>
          <w:szCs w:val="20"/>
        </w:rPr>
        <w:t xml:space="preserve"> individual specific random intercept</w:t>
      </w:r>
      <w:r w:rsidR="00DE2F5A" w:rsidRPr="0044117B">
        <w:rPr>
          <w:rFonts w:ascii="Times New Roman" w:hAnsi="Times New Roman" w:cs="Times New Roman" w:hint="eastAsia"/>
          <w:bCs/>
          <w:sz w:val="20"/>
          <w:szCs w:val="20"/>
        </w:rPr>
        <w:t xml:space="preserve">; </w:t>
      </w:r>
      <w:r w:rsidR="00DE2F5A" w:rsidRPr="0044117B">
        <w:rPr>
          <w:rFonts w:ascii="Times New Roman" w:hAnsi="Times New Roman" w:cs="Times New Roman"/>
          <w:bCs/>
          <w:sz w:val="20"/>
          <w:szCs w:val="20"/>
        </w:rPr>
        <w:t>β₁: Fixed-effect slope for time in the non-PHLF group</w:t>
      </w:r>
      <w:r w:rsidR="00DE2F5A" w:rsidRPr="0044117B">
        <w:rPr>
          <w:rFonts w:ascii="Times New Roman" w:hAnsi="Times New Roman" w:cs="Times New Roman" w:hint="eastAsia"/>
          <w:bCs/>
          <w:sz w:val="20"/>
          <w:szCs w:val="20"/>
        </w:rPr>
        <w:t xml:space="preserve">; </w:t>
      </w:r>
      <w:r w:rsidR="00DE2F5A" w:rsidRPr="0044117B">
        <w:rPr>
          <w:rFonts w:ascii="Times New Roman" w:hAnsi="Times New Roman" w:cs="Times New Roman"/>
          <w:bCs/>
          <w:sz w:val="20"/>
          <w:szCs w:val="20"/>
        </w:rPr>
        <w:t>β₃: difference in daily growth coefficient between two groups</w:t>
      </w:r>
      <w:r w:rsidR="00DE2F5A" w:rsidRPr="0044117B">
        <w:rPr>
          <w:rFonts w:ascii="Times New Roman" w:hAnsi="Times New Roman" w:cs="Times New Roman" w:hint="eastAsia"/>
          <w:bCs/>
          <w:sz w:val="20"/>
          <w:szCs w:val="20"/>
        </w:rPr>
        <w:t xml:space="preserve">; </w:t>
      </w:r>
      <w:r w:rsidR="00DE2F5A" w:rsidRPr="0044117B">
        <w:rPr>
          <w:rFonts w:ascii="Times New Roman" w:hAnsi="Times New Roman" w:cs="Times New Roman"/>
          <w:bCs/>
          <w:sz w:val="20"/>
          <w:szCs w:val="20"/>
        </w:rPr>
        <w:t>Groupᵢ: Dummy variable for PHLF group (1 = PHLF, 0 = non-PHLF)</w:t>
      </w:r>
      <w:r w:rsidR="00DE2F5A" w:rsidRPr="0044117B">
        <w:rPr>
          <w:rFonts w:ascii="Times New Roman" w:hAnsi="Times New Roman" w:cs="Times New Roman" w:hint="eastAsia"/>
          <w:bCs/>
          <w:sz w:val="20"/>
          <w:szCs w:val="20"/>
        </w:rPr>
        <w:t xml:space="preserve">; </w:t>
      </w:r>
      <w:r w:rsidR="00DE2F5A" w:rsidRPr="0044117B">
        <w:rPr>
          <w:rFonts w:ascii="Times New Roman" w:hAnsi="Times New Roman" w:cs="Times New Roman"/>
          <w:bCs/>
          <w:sz w:val="20"/>
          <w:szCs w:val="20"/>
        </w:rPr>
        <w:t>Timeⱼ = j-</w:t>
      </w:r>
      <w:proofErr w:type="spellStart"/>
      <w:r w:rsidR="00DE2F5A" w:rsidRPr="0044117B">
        <w:rPr>
          <w:rFonts w:ascii="Times New Roman" w:hAnsi="Times New Roman" w:cs="Times New Roman"/>
          <w:bCs/>
          <w:sz w:val="20"/>
          <w:szCs w:val="20"/>
        </w:rPr>
        <w:t>th</w:t>
      </w:r>
      <w:proofErr w:type="spellEnd"/>
      <w:r w:rsidR="00DE2F5A" w:rsidRPr="0044117B">
        <w:rPr>
          <w:rFonts w:ascii="Times New Roman" w:hAnsi="Times New Roman" w:cs="Times New Roman"/>
          <w:bCs/>
          <w:sz w:val="20"/>
          <w:szCs w:val="20"/>
        </w:rPr>
        <w:t xml:space="preserve"> postoperative time point</w:t>
      </w:r>
      <w:r w:rsidR="00DE2F5A" w:rsidRPr="0044117B">
        <w:rPr>
          <w:rFonts w:ascii="Times New Roman" w:hAnsi="Times New Roman" w:cs="Times New Roman" w:hint="eastAsia"/>
          <w:bCs/>
          <w:sz w:val="20"/>
          <w:szCs w:val="20"/>
        </w:rPr>
        <w:t xml:space="preserve">; </w:t>
      </w:r>
      <w:r w:rsidR="00DE2F5A" w:rsidRPr="0044117B">
        <w:rPr>
          <w:rFonts w:ascii="Times New Roman" w:hAnsi="Times New Roman" w:cs="Times New Roman"/>
          <w:bCs/>
          <w:sz w:val="20"/>
          <w:szCs w:val="20"/>
        </w:rPr>
        <w:t>ε = residual error</w:t>
      </w:r>
      <w:r w:rsidR="00DE2F5A" w:rsidRPr="0044117B">
        <w:rPr>
          <w:rFonts w:ascii="Times New Roman" w:hAnsi="Times New Roman" w:cs="Times New Roman" w:hint="eastAsia"/>
          <w:bCs/>
          <w:sz w:val="20"/>
          <w:szCs w:val="20"/>
        </w:rPr>
        <w:t xml:space="preserve">; </w:t>
      </w:r>
      <w:proofErr w:type="spellStart"/>
      <w:r w:rsidR="00DE2F5A" w:rsidRPr="0044117B">
        <w:rPr>
          <w:rFonts w:ascii="Times New Roman" w:hAnsi="Times New Roman" w:cs="Times New Roman"/>
          <w:bCs/>
          <w:sz w:val="20"/>
          <w:szCs w:val="20"/>
        </w:rPr>
        <w:t>Δdays</w:t>
      </w:r>
      <w:proofErr w:type="spellEnd"/>
      <w:r w:rsidR="00DE2F5A" w:rsidRPr="0044117B">
        <w:rPr>
          <w:rFonts w:ascii="Times New Roman" w:hAnsi="Times New Roman" w:cs="Times New Roman" w:hint="eastAsia"/>
          <w:bCs/>
          <w:sz w:val="20"/>
          <w:szCs w:val="20"/>
        </w:rPr>
        <w:t xml:space="preserve">: </w:t>
      </w:r>
      <w:r w:rsidR="00DE2F5A" w:rsidRPr="0044117B">
        <w:rPr>
          <w:rFonts w:ascii="Times New Roman" w:hAnsi="Times New Roman" w:cs="Times New Roman"/>
          <w:bCs/>
          <w:sz w:val="20"/>
          <w:szCs w:val="20"/>
        </w:rPr>
        <w:t>interval (days) from stage I to the follow-up computed tomography scan</w:t>
      </w:r>
      <w:r w:rsidR="00302D31" w:rsidRPr="0044117B">
        <w:rPr>
          <w:rFonts w:ascii="Times New Roman" w:hAnsi="Times New Roman" w:cs="Times New Roman" w:hint="eastAsia"/>
          <w:bCs/>
          <w:sz w:val="20"/>
          <w:szCs w:val="20"/>
        </w:rPr>
        <w:t xml:space="preserve">; TB: Tota l </w:t>
      </w:r>
      <w:proofErr w:type="spellStart"/>
      <w:r w:rsidR="00302D31" w:rsidRPr="0044117B">
        <w:rPr>
          <w:rFonts w:ascii="Times New Roman" w:hAnsi="Times New Roman" w:cs="Times New Roman"/>
          <w:bCs/>
          <w:sz w:val="20"/>
          <w:szCs w:val="20"/>
        </w:rPr>
        <w:t>Bilirubi</w:t>
      </w:r>
      <w:proofErr w:type="spellEnd"/>
      <w:r w:rsidR="00302D31" w:rsidRPr="0044117B">
        <w:rPr>
          <w:rFonts w:ascii="Times New Roman" w:hAnsi="Times New Roman" w:cs="Times New Roman" w:hint="eastAsia"/>
          <w:bCs/>
          <w:sz w:val="20"/>
          <w:szCs w:val="20"/>
        </w:rPr>
        <w:t xml:space="preserve">; INR: </w:t>
      </w:r>
      <w:r w:rsidR="00302D31" w:rsidRPr="0044117B">
        <w:rPr>
          <w:rFonts w:ascii="Times New Roman" w:hAnsi="Times New Roman" w:cs="Times New Roman"/>
          <w:bCs/>
          <w:sz w:val="20"/>
          <w:szCs w:val="20"/>
        </w:rPr>
        <w:t>International Normalized Ratio</w:t>
      </w:r>
      <w:r w:rsidR="00302D31" w:rsidRPr="0044117B">
        <w:rPr>
          <w:rFonts w:ascii="Times New Roman" w:hAnsi="Times New Roman" w:cs="Times New Roman" w:hint="eastAsia"/>
          <w:bCs/>
          <w:sz w:val="20"/>
          <w:szCs w:val="20"/>
        </w:rPr>
        <w:t xml:space="preserve">; Cr: </w:t>
      </w:r>
      <w:r w:rsidR="00302D31" w:rsidRPr="0044117B">
        <w:rPr>
          <w:rFonts w:ascii="Times New Roman" w:hAnsi="Times New Roman" w:cs="Times New Roman"/>
          <w:bCs/>
          <w:sz w:val="20"/>
          <w:szCs w:val="20"/>
        </w:rPr>
        <w:t>Creatinine</w:t>
      </w:r>
    </w:p>
    <w:p w14:paraId="3B50B2DF" w14:textId="77777777" w:rsidR="000B70D1" w:rsidRDefault="000B70D1" w:rsidP="00675807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E923714" w14:textId="77777777" w:rsidR="003C3318" w:rsidRDefault="003C3318" w:rsidP="00675807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2912E19" w14:textId="77777777" w:rsidR="003C3318" w:rsidRDefault="003C3318" w:rsidP="00675807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2C02622D" w14:textId="77777777" w:rsidR="003C3318" w:rsidRDefault="003C3318" w:rsidP="00675807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3F8FB47" w14:textId="77777777" w:rsidR="003C3318" w:rsidRDefault="003C3318" w:rsidP="00675807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5FBBE05" w14:textId="77777777" w:rsidR="003C3318" w:rsidRDefault="003C3318" w:rsidP="00675807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256FAE0C" w14:textId="77777777" w:rsidR="003C3318" w:rsidRDefault="003C3318" w:rsidP="00675807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43C38B4" w14:textId="77777777" w:rsidR="003C3318" w:rsidRDefault="003C3318" w:rsidP="00675807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30A7DD51" w14:textId="77777777" w:rsidR="003C3318" w:rsidRDefault="003C3318" w:rsidP="00675807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3705E37" w14:textId="2EFF3290" w:rsidR="00DB29FA" w:rsidRPr="0044117B" w:rsidRDefault="00DC4565" w:rsidP="00675807">
      <w:pPr>
        <w:spacing w:line="360" w:lineRule="auto"/>
        <w:rPr>
          <w:rFonts w:ascii="Times New Roman" w:hAnsi="Times New Roman" w:cs="Times New Roman"/>
          <w:sz w:val="22"/>
        </w:rPr>
      </w:pPr>
      <w:r w:rsidRPr="0044117B">
        <w:rPr>
          <w:rFonts w:ascii="Times New Roman" w:hAnsi="Times New Roman" w:cs="Times New Roman"/>
          <w:sz w:val="22"/>
        </w:rPr>
        <w:lastRenderedPageBreak/>
        <w:t xml:space="preserve">Supplementary Table </w:t>
      </w:r>
      <w:r w:rsidR="005C188D" w:rsidRPr="0044117B">
        <w:rPr>
          <w:rFonts w:ascii="Times New Roman" w:hAnsi="Times New Roman" w:cs="Times New Roman"/>
          <w:sz w:val="22"/>
        </w:rPr>
        <w:t>S</w:t>
      </w:r>
      <w:r w:rsidR="00747280" w:rsidRPr="0044117B">
        <w:rPr>
          <w:rFonts w:ascii="Times New Roman" w:hAnsi="Times New Roman" w:cs="Times New Roman"/>
          <w:sz w:val="22"/>
        </w:rPr>
        <w:t>2</w:t>
      </w:r>
      <w:r w:rsidRPr="0044117B">
        <w:rPr>
          <w:rFonts w:ascii="Times New Roman" w:hAnsi="Times New Roman" w:cs="Times New Roman"/>
          <w:sz w:val="22"/>
        </w:rPr>
        <w:t>. CT scan parameters</w:t>
      </w:r>
      <w:r w:rsidR="00D933CA">
        <w:rPr>
          <w:rFonts w:ascii="Times New Roman" w:hAnsi="Times New Roman" w:cs="Times New Roman" w:hint="eastAsia"/>
          <w:sz w:val="22"/>
        </w:rPr>
        <w:t>.</w:t>
      </w:r>
    </w:p>
    <w:tbl>
      <w:tblPr>
        <w:tblStyle w:val="aa"/>
        <w:tblW w:w="8500" w:type="dxa"/>
        <w:tblLook w:val="04A0" w:firstRow="1" w:lastRow="0" w:firstColumn="1" w:lastColumn="0" w:noHBand="0" w:noVBand="1"/>
      </w:tblPr>
      <w:tblGrid>
        <w:gridCol w:w="2405"/>
        <w:gridCol w:w="6095"/>
      </w:tblGrid>
      <w:tr w:rsidR="00345B66" w:rsidRPr="00C540D1" w14:paraId="03F380F3" w14:textId="7B50F113" w:rsidTr="00345B66">
        <w:tc>
          <w:tcPr>
            <w:tcW w:w="2405" w:type="dxa"/>
            <w:vAlign w:val="center"/>
          </w:tcPr>
          <w:p w14:paraId="14A480A1" w14:textId="4C5DB4AA" w:rsidR="00345B66" w:rsidRPr="0044117B" w:rsidRDefault="00345B66" w:rsidP="00DA25BC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Centers</w:t>
            </w:r>
          </w:p>
        </w:tc>
        <w:tc>
          <w:tcPr>
            <w:tcW w:w="6095" w:type="dxa"/>
            <w:vAlign w:val="center"/>
          </w:tcPr>
          <w:p w14:paraId="1A3BD1FC" w14:textId="2FCAE302" w:rsidR="00345B66" w:rsidRPr="0044117B" w:rsidRDefault="00345B66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4117B">
              <w:rPr>
                <w:rFonts w:ascii="Times New Roman" w:hAnsi="Times New Roman" w:cs="Times New Roman"/>
                <w:kern w:val="0"/>
                <w:szCs w:val="21"/>
              </w:rPr>
              <w:t>Hospital A (The First Affiliated Hospital of Guangxi Medical University)</w:t>
            </w:r>
          </w:p>
        </w:tc>
      </w:tr>
      <w:tr w:rsidR="00345B66" w:rsidRPr="00C540D1" w14:paraId="5FF2D7FF" w14:textId="2B0A8802" w:rsidTr="00345B66">
        <w:tc>
          <w:tcPr>
            <w:tcW w:w="2405" w:type="dxa"/>
            <w:vAlign w:val="center"/>
          </w:tcPr>
          <w:p w14:paraId="75374709" w14:textId="7D50842C" w:rsidR="00345B66" w:rsidRPr="0044117B" w:rsidRDefault="00345B66" w:rsidP="0044117B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4117B">
              <w:rPr>
                <w:rFonts w:ascii="Times New Roman" w:hAnsi="Times New Roman" w:cs="Times New Roman"/>
                <w:kern w:val="0"/>
                <w:szCs w:val="21"/>
              </w:rPr>
              <w:t>CT system</w:t>
            </w:r>
          </w:p>
        </w:tc>
        <w:tc>
          <w:tcPr>
            <w:tcW w:w="6095" w:type="dxa"/>
            <w:vAlign w:val="center"/>
          </w:tcPr>
          <w:p w14:paraId="44CEDB0D" w14:textId="77777777" w:rsidR="00345B66" w:rsidRDefault="00345B66" w:rsidP="0044117B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345B66">
              <w:rPr>
                <w:rFonts w:ascii="Times New Roman" w:hAnsi="Times New Roman" w:cs="Times New Roman"/>
                <w:kern w:val="0"/>
                <w:szCs w:val="21"/>
              </w:rPr>
              <w:t>Revolution CT, GE Healthcare, Boston, MA, USA</w:t>
            </w:r>
          </w:p>
          <w:p w14:paraId="0965F17A" w14:textId="77777777" w:rsidR="00345B66" w:rsidRDefault="00345B66" w:rsidP="0044117B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345B66">
              <w:rPr>
                <w:rFonts w:ascii="Times New Roman" w:hAnsi="Times New Roman" w:cs="Times New Roman"/>
                <w:kern w:val="0"/>
                <w:szCs w:val="21"/>
              </w:rPr>
              <w:t xml:space="preserve">Definition Flash, Siemens </w:t>
            </w:r>
            <w:proofErr w:type="spellStart"/>
            <w:r w:rsidRPr="00345B66">
              <w:rPr>
                <w:rFonts w:ascii="Times New Roman" w:hAnsi="Times New Roman" w:cs="Times New Roman"/>
                <w:kern w:val="0"/>
                <w:szCs w:val="21"/>
              </w:rPr>
              <w:t>Healthineers</w:t>
            </w:r>
            <w:proofErr w:type="spellEnd"/>
            <w:r w:rsidRPr="00345B66">
              <w:rPr>
                <w:rFonts w:ascii="Times New Roman" w:hAnsi="Times New Roman" w:cs="Times New Roman"/>
                <w:kern w:val="0"/>
                <w:szCs w:val="21"/>
              </w:rPr>
              <w:t>, Erlangen, Germany</w:t>
            </w:r>
          </w:p>
          <w:p w14:paraId="64AD1B07" w14:textId="38351601" w:rsidR="00345B66" w:rsidRPr="0044117B" w:rsidRDefault="00345B66" w:rsidP="0044117B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  <w:highlight w:val="yellow"/>
              </w:rPr>
            </w:pPr>
            <w:r w:rsidRPr="00345B66">
              <w:rPr>
                <w:rFonts w:ascii="Times New Roman" w:hAnsi="Times New Roman" w:cs="Times New Roman"/>
                <w:kern w:val="0"/>
                <w:szCs w:val="21"/>
              </w:rPr>
              <w:t xml:space="preserve">SOMATOM Force, Siemens </w:t>
            </w:r>
            <w:proofErr w:type="spellStart"/>
            <w:r w:rsidRPr="00345B66">
              <w:rPr>
                <w:rFonts w:ascii="Times New Roman" w:hAnsi="Times New Roman" w:cs="Times New Roman"/>
                <w:kern w:val="0"/>
                <w:szCs w:val="21"/>
              </w:rPr>
              <w:t>Healthineers</w:t>
            </w:r>
            <w:proofErr w:type="spellEnd"/>
            <w:r w:rsidRPr="00345B66">
              <w:rPr>
                <w:rFonts w:ascii="Times New Roman" w:hAnsi="Times New Roman" w:cs="Times New Roman"/>
                <w:kern w:val="0"/>
                <w:szCs w:val="21"/>
              </w:rPr>
              <w:t>, Erlangen, Germany</w:t>
            </w:r>
          </w:p>
        </w:tc>
      </w:tr>
      <w:tr w:rsidR="00345B66" w:rsidRPr="00C540D1" w14:paraId="4215CDFC" w14:textId="6B1AAF47" w:rsidTr="00345B66">
        <w:tc>
          <w:tcPr>
            <w:tcW w:w="2405" w:type="dxa"/>
            <w:vAlign w:val="center"/>
          </w:tcPr>
          <w:p w14:paraId="2FA699EF" w14:textId="77777777" w:rsidR="00345B66" w:rsidRPr="0044117B" w:rsidRDefault="00345B66" w:rsidP="0044117B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4117B">
              <w:rPr>
                <w:rFonts w:ascii="Times New Roman" w:hAnsi="Times New Roman" w:cs="Times New Roman"/>
                <w:kern w:val="0"/>
                <w:szCs w:val="21"/>
              </w:rPr>
              <w:t>Tube Voltage</w:t>
            </w:r>
          </w:p>
        </w:tc>
        <w:tc>
          <w:tcPr>
            <w:tcW w:w="6095" w:type="dxa"/>
            <w:vAlign w:val="center"/>
          </w:tcPr>
          <w:p w14:paraId="256C2D62" w14:textId="519595E6" w:rsidR="00345B66" w:rsidRPr="0044117B" w:rsidRDefault="00345B66" w:rsidP="0044117B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4117B">
              <w:rPr>
                <w:rFonts w:ascii="Times New Roman" w:hAnsi="Times New Roman" w:cs="Times New Roman"/>
                <w:kern w:val="0"/>
                <w:szCs w:val="21"/>
              </w:rPr>
              <w:t>90-120 KeV (median 120 keV)</w:t>
            </w:r>
          </w:p>
        </w:tc>
      </w:tr>
      <w:tr w:rsidR="00345B66" w:rsidRPr="00C540D1" w14:paraId="7CEBE335" w14:textId="4F94F83B" w:rsidTr="00345B66">
        <w:tc>
          <w:tcPr>
            <w:tcW w:w="2405" w:type="dxa"/>
            <w:vAlign w:val="center"/>
          </w:tcPr>
          <w:p w14:paraId="024D7E33" w14:textId="6B1FC077" w:rsidR="00345B66" w:rsidRPr="0044117B" w:rsidRDefault="00345B66" w:rsidP="0044117B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4117B">
              <w:rPr>
                <w:rFonts w:ascii="Times New Roman" w:hAnsi="Times New Roman" w:cs="Times New Roman"/>
                <w:kern w:val="0"/>
                <w:szCs w:val="21"/>
              </w:rPr>
              <w:t>Tube current</w:t>
            </w:r>
          </w:p>
        </w:tc>
        <w:tc>
          <w:tcPr>
            <w:tcW w:w="6095" w:type="dxa"/>
            <w:vAlign w:val="center"/>
          </w:tcPr>
          <w:p w14:paraId="71EF1B01" w14:textId="28F80653" w:rsidR="00345B66" w:rsidRPr="0044117B" w:rsidRDefault="00345B66" w:rsidP="0044117B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4117B">
              <w:rPr>
                <w:rFonts w:ascii="Times New Roman" w:hAnsi="Times New Roman" w:cs="Times New Roman"/>
                <w:kern w:val="0"/>
                <w:szCs w:val="21"/>
              </w:rPr>
              <w:t>160-190 mA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 xml:space="preserve"> </w:t>
            </w:r>
            <w:r w:rsidRPr="0044117B">
              <w:rPr>
                <w:rFonts w:ascii="Times New Roman" w:hAnsi="Times New Roman" w:cs="Times New Roman"/>
                <w:kern w:val="0"/>
                <w:szCs w:val="21"/>
              </w:rPr>
              <w:t>(median 190 keV)</w:t>
            </w:r>
          </w:p>
        </w:tc>
      </w:tr>
      <w:tr w:rsidR="00345B66" w:rsidRPr="00C540D1" w14:paraId="2D1BBB65" w14:textId="2947945D" w:rsidTr="00345B66">
        <w:tc>
          <w:tcPr>
            <w:tcW w:w="2405" w:type="dxa"/>
            <w:vAlign w:val="center"/>
          </w:tcPr>
          <w:p w14:paraId="794A002A" w14:textId="3C277DE8" w:rsidR="00345B66" w:rsidRPr="0044117B" w:rsidRDefault="00345B66" w:rsidP="0044117B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4117B">
              <w:rPr>
                <w:rFonts w:ascii="Times New Roman" w:hAnsi="Times New Roman" w:cs="Times New Roman"/>
                <w:kern w:val="0"/>
                <w:szCs w:val="21"/>
              </w:rPr>
              <w:t>Rotation time</w:t>
            </w:r>
          </w:p>
        </w:tc>
        <w:tc>
          <w:tcPr>
            <w:tcW w:w="6095" w:type="dxa"/>
            <w:vAlign w:val="center"/>
          </w:tcPr>
          <w:p w14:paraId="26F5571D" w14:textId="6ABEE9A7" w:rsidR="00345B66" w:rsidRPr="0044117B" w:rsidRDefault="00345B66" w:rsidP="0044117B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4117B">
              <w:rPr>
                <w:rFonts w:ascii="Times New Roman" w:hAnsi="Times New Roman" w:cs="Times New Roman"/>
                <w:kern w:val="0"/>
                <w:szCs w:val="21"/>
              </w:rPr>
              <w:t>0.6s or 1.2s</w:t>
            </w:r>
          </w:p>
        </w:tc>
      </w:tr>
      <w:tr w:rsidR="00345B66" w:rsidRPr="00C540D1" w14:paraId="7F2C05F9" w14:textId="16983991" w:rsidTr="00345B66">
        <w:tc>
          <w:tcPr>
            <w:tcW w:w="2405" w:type="dxa"/>
            <w:vAlign w:val="center"/>
          </w:tcPr>
          <w:p w14:paraId="7BE2A2CD" w14:textId="30B1D23B" w:rsidR="00345B66" w:rsidRPr="0044117B" w:rsidRDefault="00345B66" w:rsidP="0044117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4117B">
              <w:rPr>
                <w:rFonts w:ascii="Times New Roman" w:hAnsi="Times New Roman" w:cs="Times New Roman"/>
                <w:kern w:val="0"/>
                <w:szCs w:val="21"/>
              </w:rPr>
              <w:t>Venous phase CT</w:t>
            </w:r>
          </w:p>
          <w:p w14:paraId="11D935BE" w14:textId="30DAE8FE" w:rsidR="00345B66" w:rsidRPr="0044117B" w:rsidRDefault="00345B66" w:rsidP="0044117B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4117B">
              <w:rPr>
                <w:rFonts w:ascii="Times New Roman" w:hAnsi="Times New Roman" w:cs="Times New Roman"/>
                <w:kern w:val="0"/>
                <w:szCs w:val="21"/>
              </w:rPr>
              <w:t>(After injection)</w:t>
            </w:r>
          </w:p>
        </w:tc>
        <w:tc>
          <w:tcPr>
            <w:tcW w:w="6095" w:type="dxa"/>
            <w:vAlign w:val="center"/>
          </w:tcPr>
          <w:p w14:paraId="54EF6615" w14:textId="057CE164" w:rsidR="00345B66" w:rsidRPr="0044117B" w:rsidRDefault="00345B66" w:rsidP="0044117B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4117B">
              <w:rPr>
                <w:rFonts w:ascii="Times New Roman" w:hAnsi="Times New Roman" w:cs="Times New Roman"/>
                <w:kern w:val="0"/>
                <w:szCs w:val="21"/>
              </w:rPr>
              <w:t>40-60 s</w:t>
            </w:r>
          </w:p>
        </w:tc>
      </w:tr>
      <w:tr w:rsidR="00345B66" w:rsidRPr="00C540D1" w14:paraId="4AA66A74" w14:textId="38742CFF" w:rsidTr="00345B66">
        <w:tc>
          <w:tcPr>
            <w:tcW w:w="2405" w:type="dxa"/>
            <w:vAlign w:val="center"/>
          </w:tcPr>
          <w:p w14:paraId="2CA7EAAB" w14:textId="59291DA8" w:rsidR="00345B66" w:rsidRPr="0044117B" w:rsidRDefault="00345B66" w:rsidP="0044117B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4117B">
              <w:rPr>
                <w:rFonts w:ascii="Times New Roman" w:hAnsi="Times New Roman" w:cs="Times New Roman"/>
                <w:kern w:val="0"/>
                <w:szCs w:val="21"/>
              </w:rPr>
              <w:t>Image matrix</w:t>
            </w:r>
          </w:p>
        </w:tc>
        <w:tc>
          <w:tcPr>
            <w:tcW w:w="6095" w:type="dxa"/>
            <w:vAlign w:val="center"/>
          </w:tcPr>
          <w:p w14:paraId="40E274C4" w14:textId="2B0C0C60" w:rsidR="00345B66" w:rsidRPr="0044117B" w:rsidRDefault="00345B66" w:rsidP="0044117B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4117B">
              <w:rPr>
                <w:rFonts w:ascii="Times New Roman" w:hAnsi="Times New Roman" w:cs="Times New Roman"/>
                <w:kern w:val="0"/>
                <w:szCs w:val="21"/>
              </w:rPr>
              <w:t>512×512</w:t>
            </w:r>
          </w:p>
        </w:tc>
      </w:tr>
      <w:tr w:rsidR="00345B66" w:rsidRPr="00C540D1" w14:paraId="6F67F84A" w14:textId="7D3CF04C" w:rsidTr="00345B66">
        <w:tc>
          <w:tcPr>
            <w:tcW w:w="2405" w:type="dxa"/>
            <w:vAlign w:val="center"/>
          </w:tcPr>
          <w:p w14:paraId="598C1E07" w14:textId="77777777" w:rsidR="00345B66" w:rsidRPr="0044117B" w:rsidRDefault="00345B66" w:rsidP="0044117B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4117B">
              <w:rPr>
                <w:rFonts w:ascii="Times New Roman" w:hAnsi="Times New Roman" w:cs="Times New Roman"/>
                <w:kern w:val="0"/>
                <w:szCs w:val="21"/>
              </w:rPr>
              <w:t>Reconstruction thickness</w:t>
            </w:r>
          </w:p>
        </w:tc>
        <w:tc>
          <w:tcPr>
            <w:tcW w:w="6095" w:type="dxa"/>
            <w:vAlign w:val="center"/>
          </w:tcPr>
          <w:p w14:paraId="24446874" w14:textId="3CB3AF88" w:rsidR="00345B66" w:rsidRPr="0044117B" w:rsidRDefault="00345B66" w:rsidP="0044117B">
            <w:pPr>
              <w:jc w:val="center"/>
              <w:rPr>
                <w:rFonts w:ascii="Times New Roman" w:hAnsi="Times New Roman" w:cs="Times New Roman"/>
                <w:spacing w:val="-1"/>
                <w:szCs w:val="21"/>
              </w:rPr>
            </w:pPr>
            <w:r w:rsidRPr="0044117B">
              <w:rPr>
                <w:rFonts w:ascii="Times New Roman" w:hAnsi="Times New Roman" w:cs="Times New Roman"/>
                <w:spacing w:val="-1"/>
                <w:szCs w:val="21"/>
              </w:rPr>
              <w:t>Layer thickness:1mm,1.5mm,2mm</w:t>
            </w:r>
          </w:p>
        </w:tc>
      </w:tr>
    </w:tbl>
    <w:p w14:paraId="786BC8D8" w14:textId="17F453B2" w:rsidR="0044117B" w:rsidRDefault="004232F3" w:rsidP="0044117B">
      <w:pPr>
        <w:rPr>
          <w:rFonts w:ascii="Times New Roman" w:hAnsi="Times New Roman" w:cs="Times New Roman"/>
          <w:sz w:val="20"/>
          <w:szCs w:val="20"/>
        </w:rPr>
      </w:pPr>
      <w:r w:rsidRPr="0044117B">
        <w:rPr>
          <w:rFonts w:ascii="Times New Roman" w:hAnsi="Times New Roman" w:cs="Times New Roman" w:hint="eastAsia"/>
          <w:b/>
          <w:bCs/>
          <w:sz w:val="20"/>
          <w:szCs w:val="20"/>
        </w:rPr>
        <w:t>Note:</w:t>
      </w:r>
      <w:r w:rsidR="0044117B" w:rsidRPr="0044117B">
        <w:rPr>
          <w:sz w:val="20"/>
          <w:szCs w:val="20"/>
        </w:rPr>
        <w:t xml:space="preserve"> </w:t>
      </w:r>
      <w:r w:rsidR="0044117B" w:rsidRPr="0044117B">
        <w:rPr>
          <w:rFonts w:ascii="Times New Roman" w:hAnsi="Times New Roman" w:cs="Times New Roman"/>
          <w:sz w:val="20"/>
          <w:szCs w:val="20"/>
        </w:rPr>
        <w:t xml:space="preserve">After intravenous administration of contrast material, contrast-enhanced CT scans were performed in the arterial and portal venous phases with delays of 28 seconds and </w:t>
      </w:r>
      <w:r w:rsidR="0044117B">
        <w:rPr>
          <w:rFonts w:ascii="Times New Roman" w:hAnsi="Times New Roman" w:cs="Times New Roman" w:hint="eastAsia"/>
          <w:sz w:val="20"/>
          <w:szCs w:val="20"/>
        </w:rPr>
        <w:t>40-</w:t>
      </w:r>
      <w:r w:rsidR="0044117B" w:rsidRPr="0044117B">
        <w:rPr>
          <w:rFonts w:ascii="Times New Roman" w:hAnsi="Times New Roman" w:cs="Times New Roman"/>
          <w:sz w:val="20"/>
          <w:szCs w:val="20"/>
        </w:rPr>
        <w:t>60 seconds, respectively.</w:t>
      </w:r>
    </w:p>
    <w:p w14:paraId="304577C4" w14:textId="77777777" w:rsidR="0044117B" w:rsidRDefault="0044117B" w:rsidP="0044117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B69CA80" w14:textId="77777777" w:rsidR="003C3318" w:rsidRDefault="003C3318" w:rsidP="0044117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B5271F9" w14:textId="77777777" w:rsidR="003C3318" w:rsidRPr="00345B66" w:rsidRDefault="003C3318" w:rsidP="0044117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9F826DC" w14:textId="77777777" w:rsidR="003C3318" w:rsidRDefault="003C3318" w:rsidP="0044117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5D07A85" w14:textId="77777777" w:rsidR="003C3318" w:rsidRDefault="003C3318" w:rsidP="0044117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0CFABD8" w14:textId="77777777" w:rsidR="003C3318" w:rsidRDefault="003C3318" w:rsidP="0044117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D751D2B" w14:textId="77777777" w:rsidR="003C3318" w:rsidRDefault="003C3318" w:rsidP="0044117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504CE0E" w14:textId="77777777" w:rsidR="003C3318" w:rsidRDefault="003C3318" w:rsidP="0044117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35B0C51" w14:textId="77777777" w:rsidR="003C3318" w:rsidRDefault="003C3318" w:rsidP="0044117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9D4778F" w14:textId="77777777" w:rsidR="003C3318" w:rsidRDefault="003C3318" w:rsidP="0044117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D112BCF" w14:textId="77777777" w:rsidR="003C3318" w:rsidRDefault="003C3318" w:rsidP="0044117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19CD3F2" w14:textId="77777777" w:rsidR="003C3318" w:rsidRDefault="003C3318" w:rsidP="0044117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A97A711" w14:textId="77777777" w:rsidR="003C3318" w:rsidRDefault="003C3318" w:rsidP="0044117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A90C7D4" w14:textId="77777777" w:rsidR="003C3318" w:rsidRDefault="003C3318" w:rsidP="0044117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DB7C0B4" w14:textId="77777777" w:rsidR="003C3318" w:rsidRPr="0044117B" w:rsidRDefault="003C3318" w:rsidP="0044117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92ABCB0" w14:textId="0F439ADA" w:rsidR="00A9421F" w:rsidRPr="0044117B" w:rsidRDefault="00A9421F" w:rsidP="0044117B">
      <w:pPr>
        <w:spacing w:line="360" w:lineRule="auto"/>
        <w:rPr>
          <w:rFonts w:ascii="Times New Roman" w:hAnsi="Times New Roman" w:cs="Times New Roman"/>
          <w:sz w:val="22"/>
        </w:rPr>
      </w:pPr>
      <w:r w:rsidRPr="0044117B">
        <w:rPr>
          <w:rFonts w:ascii="Times New Roman" w:hAnsi="Times New Roman" w:cs="Times New Roman"/>
          <w:sz w:val="22"/>
        </w:rPr>
        <w:lastRenderedPageBreak/>
        <w:t>Supplementary Table S</w:t>
      </w:r>
      <w:r w:rsidRPr="0044117B">
        <w:rPr>
          <w:rFonts w:ascii="Times New Roman" w:hAnsi="Times New Roman" w:cs="Times New Roman" w:hint="eastAsia"/>
          <w:sz w:val="22"/>
        </w:rPr>
        <w:t>3</w:t>
      </w:r>
      <w:r w:rsidRPr="0044117B">
        <w:rPr>
          <w:rFonts w:ascii="Times New Roman" w:hAnsi="Times New Roman" w:cs="Times New Roman"/>
          <w:sz w:val="22"/>
        </w:rPr>
        <w:t xml:space="preserve">. </w:t>
      </w:r>
      <w:r w:rsidRPr="0044117B">
        <w:rPr>
          <w:rFonts w:ascii="Times New Roman" w:hAnsi="Times New Roman" w:cs="Times New Roman" w:hint="eastAsia"/>
          <w:sz w:val="22"/>
        </w:rPr>
        <w:t>R</w:t>
      </w:r>
      <w:r w:rsidRPr="0044117B">
        <w:rPr>
          <w:rFonts w:ascii="Times New Roman" w:hAnsi="Times New Roman" w:cs="Times New Roman"/>
          <w:sz w:val="22"/>
        </w:rPr>
        <w:t>adiomics features were extracted</w:t>
      </w:r>
      <w:r w:rsidRPr="0044117B">
        <w:rPr>
          <w:rFonts w:ascii="Times New Roman" w:hAnsi="Times New Roman" w:cs="Times New Roman" w:hint="eastAsia"/>
          <w:sz w:val="22"/>
        </w:rPr>
        <w:t xml:space="preserve"> </w:t>
      </w:r>
      <w:r w:rsidRPr="0044117B">
        <w:rPr>
          <w:rFonts w:ascii="Times New Roman" w:hAnsi="Times New Roman" w:cs="Times New Roman"/>
          <w:sz w:val="22"/>
        </w:rPr>
        <w:t xml:space="preserve">using </w:t>
      </w:r>
      <w:proofErr w:type="spellStart"/>
      <w:r w:rsidRPr="0044117B">
        <w:rPr>
          <w:rFonts w:ascii="Times New Roman" w:hAnsi="Times New Roman" w:cs="Times New Roman"/>
          <w:sz w:val="22"/>
        </w:rPr>
        <w:t>PyRadiomics</w:t>
      </w:r>
      <w:proofErr w:type="spellEnd"/>
      <w:r w:rsidRPr="0044117B">
        <w:rPr>
          <w:rFonts w:ascii="Times New Roman" w:hAnsi="Times New Roman" w:cs="Times New Roman"/>
          <w:sz w:val="22"/>
        </w:rPr>
        <w:t xml:space="preserve"> v3.1.0</w:t>
      </w:r>
      <w:r w:rsidR="00D933CA">
        <w:rPr>
          <w:rFonts w:ascii="Times New Roman" w:hAnsi="Times New Roman" w:cs="Times New Roman" w:hint="eastAsia"/>
          <w:sz w:val="22"/>
        </w:rPr>
        <w:t>.</w:t>
      </w:r>
    </w:p>
    <w:tbl>
      <w:tblPr>
        <w:tblStyle w:val="aa"/>
        <w:tblW w:w="9493" w:type="dxa"/>
        <w:tblLook w:val="04A0" w:firstRow="1" w:lastRow="0" w:firstColumn="1" w:lastColumn="0" w:noHBand="0" w:noVBand="1"/>
      </w:tblPr>
      <w:tblGrid>
        <w:gridCol w:w="2782"/>
        <w:gridCol w:w="4305"/>
        <w:gridCol w:w="1272"/>
        <w:gridCol w:w="1134"/>
      </w:tblGrid>
      <w:tr w:rsidR="00A9421F" w:rsidRPr="00C540D1" w14:paraId="20B332A7" w14:textId="77777777" w:rsidTr="00DC4565">
        <w:trPr>
          <w:trHeight w:val="314"/>
        </w:trPr>
        <w:tc>
          <w:tcPr>
            <w:tcW w:w="2782" w:type="dxa"/>
          </w:tcPr>
          <w:p w14:paraId="779595BC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Feature</w:t>
            </w:r>
            <w:r w:rsidRPr="00C540D1">
              <w:rPr>
                <w:rFonts w:ascii="Times New Roman" w:hAnsi="Times New Roman" w:cs="Times New Roman"/>
                <w:b/>
                <w:bCs/>
                <w:spacing w:val="8"/>
                <w:kern w:val="0"/>
                <w:sz w:val="20"/>
                <w:szCs w:val="20"/>
              </w:rPr>
              <w:t xml:space="preserve"> </w:t>
            </w:r>
            <w:r w:rsidRPr="00C540D1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Category</w:t>
            </w:r>
          </w:p>
        </w:tc>
        <w:tc>
          <w:tcPr>
            <w:tcW w:w="4305" w:type="dxa"/>
          </w:tcPr>
          <w:p w14:paraId="409E396B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Feature</w:t>
            </w:r>
            <w:r w:rsidRPr="00C540D1">
              <w:rPr>
                <w:rFonts w:ascii="Times New Roman" w:hAnsi="Times New Roman" w:cs="Times New Roman"/>
                <w:b/>
                <w:bCs/>
                <w:spacing w:val="5"/>
                <w:kern w:val="0"/>
                <w:sz w:val="20"/>
                <w:szCs w:val="20"/>
              </w:rPr>
              <w:t xml:space="preserve"> </w:t>
            </w:r>
            <w:r w:rsidRPr="00C540D1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Name</w:t>
            </w:r>
          </w:p>
        </w:tc>
        <w:tc>
          <w:tcPr>
            <w:tcW w:w="1272" w:type="dxa"/>
          </w:tcPr>
          <w:p w14:paraId="110D9BE9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Number</w:t>
            </w:r>
            <w:r w:rsidRPr="00C540D1">
              <w:rPr>
                <w:rFonts w:ascii="Times New Roman" w:hAnsi="Times New Roman" w:cs="Times New Roman"/>
                <w:b/>
                <w:bCs/>
                <w:spacing w:val="2"/>
                <w:kern w:val="0"/>
                <w:sz w:val="20"/>
                <w:szCs w:val="20"/>
              </w:rPr>
              <w:t xml:space="preserve"> </w:t>
            </w:r>
            <w:r w:rsidRPr="00C540D1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of</w:t>
            </w:r>
            <w:r w:rsidRPr="00C540D1">
              <w:rPr>
                <w:rFonts w:ascii="Times New Roman" w:hAnsi="Times New Roman" w:cs="Times New Roman"/>
                <w:b/>
                <w:bCs/>
                <w:spacing w:val="2"/>
                <w:kern w:val="0"/>
                <w:sz w:val="20"/>
                <w:szCs w:val="20"/>
              </w:rPr>
              <w:t xml:space="preserve"> </w:t>
            </w:r>
            <w:r w:rsidRPr="00C540D1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features</w:t>
            </w:r>
          </w:p>
        </w:tc>
        <w:tc>
          <w:tcPr>
            <w:tcW w:w="1134" w:type="dxa"/>
          </w:tcPr>
          <w:p w14:paraId="5222EB8C" w14:textId="77777777" w:rsidR="00A9421F" w:rsidRPr="00C540D1" w:rsidRDefault="00A9421F" w:rsidP="00DC4565">
            <w:pP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Sum of features</w:t>
            </w:r>
          </w:p>
        </w:tc>
      </w:tr>
      <w:tr w:rsidR="00A9421F" w:rsidRPr="00C540D1" w14:paraId="5E4C9D07" w14:textId="77777777" w:rsidTr="00DC4565">
        <w:trPr>
          <w:trHeight w:val="314"/>
        </w:trPr>
        <w:tc>
          <w:tcPr>
            <w:tcW w:w="2782" w:type="dxa"/>
            <w:vMerge w:val="restart"/>
          </w:tcPr>
          <w:p w14:paraId="15AAED83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Original shape features</w:t>
            </w:r>
          </w:p>
        </w:tc>
        <w:tc>
          <w:tcPr>
            <w:tcW w:w="4305" w:type="dxa"/>
          </w:tcPr>
          <w:p w14:paraId="596680F2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1. Elongation</w:t>
            </w:r>
          </w:p>
        </w:tc>
        <w:tc>
          <w:tcPr>
            <w:tcW w:w="1272" w:type="dxa"/>
            <w:vMerge w:val="restart"/>
          </w:tcPr>
          <w:p w14:paraId="4C6DB342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  <w:vMerge w:val="restart"/>
          </w:tcPr>
          <w:p w14:paraId="2782C1AC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A9421F" w:rsidRPr="00C540D1" w14:paraId="62AF8A2B" w14:textId="77777777" w:rsidTr="00DC4565">
        <w:trPr>
          <w:trHeight w:val="314"/>
        </w:trPr>
        <w:tc>
          <w:tcPr>
            <w:tcW w:w="2782" w:type="dxa"/>
            <w:vMerge/>
          </w:tcPr>
          <w:p w14:paraId="3C310290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3F3C332B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2. Flatness</w:t>
            </w:r>
          </w:p>
        </w:tc>
        <w:tc>
          <w:tcPr>
            <w:tcW w:w="1272" w:type="dxa"/>
            <w:vMerge/>
          </w:tcPr>
          <w:p w14:paraId="0383BED5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03CAC6B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2ABB30E6" w14:textId="77777777" w:rsidTr="00DC4565">
        <w:trPr>
          <w:trHeight w:val="307"/>
        </w:trPr>
        <w:tc>
          <w:tcPr>
            <w:tcW w:w="2782" w:type="dxa"/>
            <w:vMerge/>
          </w:tcPr>
          <w:p w14:paraId="035472DC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59C7103A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3. Least Axis Length</w:t>
            </w:r>
          </w:p>
        </w:tc>
        <w:tc>
          <w:tcPr>
            <w:tcW w:w="1272" w:type="dxa"/>
            <w:vMerge/>
          </w:tcPr>
          <w:p w14:paraId="44C664A7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A103483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319BC8F1" w14:textId="77777777" w:rsidTr="00DC4565">
        <w:trPr>
          <w:trHeight w:val="314"/>
        </w:trPr>
        <w:tc>
          <w:tcPr>
            <w:tcW w:w="2782" w:type="dxa"/>
            <w:vMerge/>
          </w:tcPr>
          <w:p w14:paraId="6A4FC0F1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10A9D224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4. Major Axis Length</w:t>
            </w:r>
          </w:p>
        </w:tc>
        <w:tc>
          <w:tcPr>
            <w:tcW w:w="1272" w:type="dxa"/>
            <w:vMerge/>
          </w:tcPr>
          <w:p w14:paraId="5DEF7AD4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748095B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72D3F023" w14:textId="77777777" w:rsidTr="00DC4565">
        <w:trPr>
          <w:trHeight w:val="314"/>
        </w:trPr>
        <w:tc>
          <w:tcPr>
            <w:tcW w:w="2782" w:type="dxa"/>
            <w:vMerge/>
          </w:tcPr>
          <w:p w14:paraId="40789A12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6DBB7A2E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5. Maximum 2D Diameter Column</w:t>
            </w:r>
          </w:p>
        </w:tc>
        <w:tc>
          <w:tcPr>
            <w:tcW w:w="1272" w:type="dxa"/>
            <w:vMerge/>
          </w:tcPr>
          <w:p w14:paraId="4C4B2827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A503A27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014A22F5" w14:textId="77777777" w:rsidTr="00DC4565">
        <w:trPr>
          <w:trHeight w:val="314"/>
        </w:trPr>
        <w:tc>
          <w:tcPr>
            <w:tcW w:w="2782" w:type="dxa"/>
            <w:vMerge/>
          </w:tcPr>
          <w:p w14:paraId="47B0663A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554E8E1E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6. Maximum 2D Diameter Row</w:t>
            </w:r>
          </w:p>
        </w:tc>
        <w:tc>
          <w:tcPr>
            <w:tcW w:w="1272" w:type="dxa"/>
            <w:vMerge/>
          </w:tcPr>
          <w:p w14:paraId="41AF06F1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2AA108F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3074525B" w14:textId="77777777" w:rsidTr="00DC4565">
        <w:trPr>
          <w:trHeight w:val="314"/>
        </w:trPr>
        <w:tc>
          <w:tcPr>
            <w:tcW w:w="2782" w:type="dxa"/>
            <w:vMerge/>
          </w:tcPr>
          <w:p w14:paraId="142BBECA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6D42FE2F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7. Maximum 2D Diameter Slice</w:t>
            </w:r>
          </w:p>
        </w:tc>
        <w:tc>
          <w:tcPr>
            <w:tcW w:w="1272" w:type="dxa"/>
            <w:vMerge/>
          </w:tcPr>
          <w:p w14:paraId="3E1E3C42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8FA96B4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13CD4819" w14:textId="77777777" w:rsidTr="00DC4565">
        <w:trPr>
          <w:trHeight w:val="314"/>
        </w:trPr>
        <w:tc>
          <w:tcPr>
            <w:tcW w:w="2782" w:type="dxa"/>
            <w:vMerge/>
          </w:tcPr>
          <w:p w14:paraId="7988342A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7946178E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8. Maximum 3D Diameter</w:t>
            </w:r>
          </w:p>
        </w:tc>
        <w:tc>
          <w:tcPr>
            <w:tcW w:w="1272" w:type="dxa"/>
            <w:vMerge/>
          </w:tcPr>
          <w:p w14:paraId="11029CCC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C45FB7A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54929448" w14:textId="77777777" w:rsidTr="00DC4565">
        <w:trPr>
          <w:trHeight w:val="314"/>
        </w:trPr>
        <w:tc>
          <w:tcPr>
            <w:tcW w:w="2782" w:type="dxa"/>
            <w:vMerge/>
          </w:tcPr>
          <w:p w14:paraId="45539337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32437E4C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9. Mesh Volume</w:t>
            </w:r>
          </w:p>
        </w:tc>
        <w:tc>
          <w:tcPr>
            <w:tcW w:w="1272" w:type="dxa"/>
            <w:vMerge/>
          </w:tcPr>
          <w:p w14:paraId="6250F0DD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6354485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57F6795F" w14:textId="77777777" w:rsidTr="00DC4565">
        <w:trPr>
          <w:trHeight w:val="314"/>
        </w:trPr>
        <w:tc>
          <w:tcPr>
            <w:tcW w:w="2782" w:type="dxa"/>
            <w:vMerge/>
          </w:tcPr>
          <w:p w14:paraId="164F7290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00EAC114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10. Minor Axis Length</w:t>
            </w:r>
          </w:p>
        </w:tc>
        <w:tc>
          <w:tcPr>
            <w:tcW w:w="1272" w:type="dxa"/>
            <w:vMerge/>
          </w:tcPr>
          <w:p w14:paraId="48FDC9AC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B2EA82C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7C061FE7" w14:textId="77777777" w:rsidTr="00DC4565">
        <w:trPr>
          <w:trHeight w:val="314"/>
        </w:trPr>
        <w:tc>
          <w:tcPr>
            <w:tcW w:w="2782" w:type="dxa"/>
            <w:vMerge/>
          </w:tcPr>
          <w:p w14:paraId="259B261A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4C117F33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11. Sphericity</w:t>
            </w:r>
          </w:p>
        </w:tc>
        <w:tc>
          <w:tcPr>
            <w:tcW w:w="1272" w:type="dxa"/>
            <w:vMerge/>
          </w:tcPr>
          <w:p w14:paraId="56499381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FAC9CBE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28BEC58C" w14:textId="77777777" w:rsidTr="00DC4565">
        <w:trPr>
          <w:trHeight w:val="314"/>
        </w:trPr>
        <w:tc>
          <w:tcPr>
            <w:tcW w:w="2782" w:type="dxa"/>
            <w:vMerge/>
          </w:tcPr>
          <w:p w14:paraId="1202DCED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12E23B41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12. Surface Area</w:t>
            </w:r>
          </w:p>
        </w:tc>
        <w:tc>
          <w:tcPr>
            <w:tcW w:w="1272" w:type="dxa"/>
            <w:vMerge/>
          </w:tcPr>
          <w:p w14:paraId="0C07E736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63DB7BE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5A0DD3FC" w14:textId="77777777" w:rsidTr="00DC4565">
        <w:trPr>
          <w:trHeight w:val="314"/>
        </w:trPr>
        <w:tc>
          <w:tcPr>
            <w:tcW w:w="2782" w:type="dxa"/>
            <w:vMerge/>
          </w:tcPr>
          <w:p w14:paraId="39AD5750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49FB6E88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13. Surface Volume Ratio</w:t>
            </w:r>
          </w:p>
        </w:tc>
        <w:tc>
          <w:tcPr>
            <w:tcW w:w="1272" w:type="dxa"/>
            <w:vMerge/>
          </w:tcPr>
          <w:p w14:paraId="4DCC2269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B50E92B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6742E9CC" w14:textId="77777777" w:rsidTr="00DC4565">
        <w:trPr>
          <w:trHeight w:val="314"/>
        </w:trPr>
        <w:tc>
          <w:tcPr>
            <w:tcW w:w="2782" w:type="dxa"/>
            <w:vMerge/>
          </w:tcPr>
          <w:p w14:paraId="5F8A61AE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5AD24912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14. Voxel Volume</w:t>
            </w:r>
          </w:p>
        </w:tc>
        <w:tc>
          <w:tcPr>
            <w:tcW w:w="1272" w:type="dxa"/>
            <w:vMerge/>
          </w:tcPr>
          <w:p w14:paraId="504A10DA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47568D1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7772CEE6" w14:textId="77777777" w:rsidTr="00DC4565">
        <w:trPr>
          <w:trHeight w:val="314"/>
        </w:trPr>
        <w:tc>
          <w:tcPr>
            <w:tcW w:w="2782" w:type="dxa"/>
            <w:vMerge w:val="restart"/>
          </w:tcPr>
          <w:p w14:paraId="0D102914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Original first-order features</w:t>
            </w:r>
          </w:p>
        </w:tc>
        <w:tc>
          <w:tcPr>
            <w:tcW w:w="4305" w:type="dxa"/>
          </w:tcPr>
          <w:p w14:paraId="4004A24E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1. The 10th percentile of X</w:t>
            </w:r>
          </w:p>
        </w:tc>
        <w:tc>
          <w:tcPr>
            <w:tcW w:w="1272" w:type="dxa"/>
            <w:vMerge w:val="restart"/>
          </w:tcPr>
          <w:p w14:paraId="0CD37377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vMerge w:val="restart"/>
          </w:tcPr>
          <w:p w14:paraId="270149A4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93</w:t>
            </w:r>
          </w:p>
        </w:tc>
      </w:tr>
      <w:tr w:rsidR="00A9421F" w:rsidRPr="00C540D1" w14:paraId="3F2F1469" w14:textId="77777777" w:rsidTr="00DC4565">
        <w:trPr>
          <w:trHeight w:val="314"/>
        </w:trPr>
        <w:tc>
          <w:tcPr>
            <w:tcW w:w="2782" w:type="dxa"/>
            <w:vMerge/>
          </w:tcPr>
          <w:p w14:paraId="0A7841D9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4282D1B6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2. The 90th percentile of X</w:t>
            </w:r>
          </w:p>
        </w:tc>
        <w:tc>
          <w:tcPr>
            <w:tcW w:w="1272" w:type="dxa"/>
            <w:vMerge/>
          </w:tcPr>
          <w:p w14:paraId="2FB40F94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9C68027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4E5C5CAF" w14:textId="77777777" w:rsidTr="00DC4565">
        <w:trPr>
          <w:trHeight w:val="314"/>
        </w:trPr>
        <w:tc>
          <w:tcPr>
            <w:tcW w:w="2782" w:type="dxa"/>
            <w:vMerge/>
          </w:tcPr>
          <w:p w14:paraId="0C2EDB7C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7CA6E7A1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3. Energy</w:t>
            </w:r>
          </w:p>
        </w:tc>
        <w:tc>
          <w:tcPr>
            <w:tcW w:w="1272" w:type="dxa"/>
            <w:vMerge/>
          </w:tcPr>
          <w:p w14:paraId="2A11058C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A0EA1A6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31811E63" w14:textId="77777777" w:rsidTr="00DC4565">
        <w:trPr>
          <w:trHeight w:val="307"/>
        </w:trPr>
        <w:tc>
          <w:tcPr>
            <w:tcW w:w="2782" w:type="dxa"/>
            <w:vMerge/>
          </w:tcPr>
          <w:p w14:paraId="485C7752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1E5A6526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4. Entropy</w:t>
            </w:r>
          </w:p>
        </w:tc>
        <w:tc>
          <w:tcPr>
            <w:tcW w:w="1272" w:type="dxa"/>
            <w:vMerge/>
          </w:tcPr>
          <w:p w14:paraId="0CE72CEA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BB2B2C6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71433816" w14:textId="77777777" w:rsidTr="00DC4565">
        <w:trPr>
          <w:trHeight w:val="314"/>
        </w:trPr>
        <w:tc>
          <w:tcPr>
            <w:tcW w:w="2782" w:type="dxa"/>
            <w:vMerge/>
          </w:tcPr>
          <w:p w14:paraId="4177883E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21B288EB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5. Interquartile Range</w:t>
            </w:r>
          </w:p>
        </w:tc>
        <w:tc>
          <w:tcPr>
            <w:tcW w:w="1272" w:type="dxa"/>
            <w:vMerge/>
          </w:tcPr>
          <w:p w14:paraId="593B6368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66163EC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77B3887D" w14:textId="77777777" w:rsidTr="00DC4565">
        <w:trPr>
          <w:trHeight w:val="314"/>
        </w:trPr>
        <w:tc>
          <w:tcPr>
            <w:tcW w:w="2782" w:type="dxa"/>
            <w:vMerge/>
          </w:tcPr>
          <w:p w14:paraId="3ACB9EA7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30922D7B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6. Kurtosis</w:t>
            </w:r>
          </w:p>
        </w:tc>
        <w:tc>
          <w:tcPr>
            <w:tcW w:w="1272" w:type="dxa"/>
            <w:vMerge/>
          </w:tcPr>
          <w:p w14:paraId="72E7A617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BDBBB77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25EB3EB1" w14:textId="77777777" w:rsidTr="00DC4565">
        <w:trPr>
          <w:trHeight w:val="314"/>
        </w:trPr>
        <w:tc>
          <w:tcPr>
            <w:tcW w:w="2782" w:type="dxa"/>
            <w:vMerge/>
          </w:tcPr>
          <w:p w14:paraId="3D880F75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27C5D27F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7. Maximum</w:t>
            </w:r>
          </w:p>
        </w:tc>
        <w:tc>
          <w:tcPr>
            <w:tcW w:w="1272" w:type="dxa"/>
            <w:vMerge/>
          </w:tcPr>
          <w:p w14:paraId="6B29278D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4DF4F20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5BAC62DB" w14:textId="77777777" w:rsidTr="00DC4565">
        <w:trPr>
          <w:trHeight w:val="314"/>
        </w:trPr>
        <w:tc>
          <w:tcPr>
            <w:tcW w:w="2782" w:type="dxa"/>
            <w:vMerge/>
          </w:tcPr>
          <w:p w14:paraId="4CD0CB64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011792EC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8. Mean Absolute Deviation</w:t>
            </w:r>
          </w:p>
        </w:tc>
        <w:tc>
          <w:tcPr>
            <w:tcW w:w="1272" w:type="dxa"/>
            <w:vMerge/>
          </w:tcPr>
          <w:p w14:paraId="006C282D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04E01EB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21D19BF7" w14:textId="77777777" w:rsidTr="00DC4565">
        <w:trPr>
          <w:trHeight w:val="314"/>
        </w:trPr>
        <w:tc>
          <w:tcPr>
            <w:tcW w:w="2782" w:type="dxa"/>
            <w:vMerge/>
          </w:tcPr>
          <w:p w14:paraId="7F594BEA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1FC2407A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9. Mean Intensity</w:t>
            </w:r>
          </w:p>
        </w:tc>
        <w:tc>
          <w:tcPr>
            <w:tcW w:w="1272" w:type="dxa"/>
            <w:vMerge/>
          </w:tcPr>
          <w:p w14:paraId="7A305485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B27681B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1845BDFB" w14:textId="77777777" w:rsidTr="00DC4565">
        <w:trPr>
          <w:trHeight w:val="314"/>
        </w:trPr>
        <w:tc>
          <w:tcPr>
            <w:tcW w:w="2782" w:type="dxa"/>
            <w:vMerge/>
          </w:tcPr>
          <w:p w14:paraId="01592980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5499D403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10. Median Intensity</w:t>
            </w:r>
          </w:p>
        </w:tc>
        <w:tc>
          <w:tcPr>
            <w:tcW w:w="1272" w:type="dxa"/>
            <w:vMerge/>
          </w:tcPr>
          <w:p w14:paraId="2C675FFE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4DA5D9B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7418E01A" w14:textId="77777777" w:rsidTr="00DC4565">
        <w:trPr>
          <w:trHeight w:val="314"/>
        </w:trPr>
        <w:tc>
          <w:tcPr>
            <w:tcW w:w="2782" w:type="dxa"/>
            <w:vMerge/>
          </w:tcPr>
          <w:p w14:paraId="46960247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03E22B33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11. Minimum Intensity</w:t>
            </w:r>
          </w:p>
        </w:tc>
        <w:tc>
          <w:tcPr>
            <w:tcW w:w="1272" w:type="dxa"/>
            <w:vMerge/>
          </w:tcPr>
          <w:p w14:paraId="169FE8FF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FBA2B39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58E828F6" w14:textId="77777777" w:rsidTr="00DC4565">
        <w:trPr>
          <w:trHeight w:val="314"/>
        </w:trPr>
        <w:tc>
          <w:tcPr>
            <w:tcW w:w="2782" w:type="dxa"/>
            <w:vMerge/>
          </w:tcPr>
          <w:p w14:paraId="795A40B3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16710B97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12. Range</w:t>
            </w:r>
          </w:p>
        </w:tc>
        <w:tc>
          <w:tcPr>
            <w:tcW w:w="1272" w:type="dxa"/>
            <w:vMerge/>
          </w:tcPr>
          <w:p w14:paraId="09D65D60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FC8E438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64919971" w14:textId="77777777" w:rsidTr="00DC4565">
        <w:trPr>
          <w:trHeight w:val="314"/>
        </w:trPr>
        <w:tc>
          <w:tcPr>
            <w:tcW w:w="2782" w:type="dxa"/>
            <w:vMerge/>
          </w:tcPr>
          <w:p w14:paraId="5D783F81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69292568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13. Robust Mean Absolute Deviation</w:t>
            </w:r>
          </w:p>
        </w:tc>
        <w:tc>
          <w:tcPr>
            <w:tcW w:w="1272" w:type="dxa"/>
            <w:vMerge/>
          </w:tcPr>
          <w:p w14:paraId="6A8CF60C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CC82072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32D2DB75" w14:textId="77777777" w:rsidTr="00DC4565">
        <w:trPr>
          <w:trHeight w:val="314"/>
        </w:trPr>
        <w:tc>
          <w:tcPr>
            <w:tcW w:w="2782" w:type="dxa"/>
            <w:vMerge/>
          </w:tcPr>
          <w:p w14:paraId="40B870B2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7EC84509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14. Root Mean Squared</w:t>
            </w:r>
          </w:p>
        </w:tc>
        <w:tc>
          <w:tcPr>
            <w:tcW w:w="1272" w:type="dxa"/>
            <w:vMerge/>
          </w:tcPr>
          <w:p w14:paraId="640D6B72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1DFD3F2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2033E834" w14:textId="77777777" w:rsidTr="00DC4565">
        <w:trPr>
          <w:trHeight w:val="314"/>
        </w:trPr>
        <w:tc>
          <w:tcPr>
            <w:tcW w:w="2782" w:type="dxa"/>
            <w:vMerge/>
          </w:tcPr>
          <w:p w14:paraId="5E39EA99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6EE9DA47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15. Skewness</w:t>
            </w:r>
          </w:p>
        </w:tc>
        <w:tc>
          <w:tcPr>
            <w:tcW w:w="1272" w:type="dxa"/>
            <w:vMerge/>
          </w:tcPr>
          <w:p w14:paraId="1C67C8CF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48F8025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73BEC24E" w14:textId="77777777" w:rsidTr="00DC4565">
        <w:trPr>
          <w:trHeight w:val="314"/>
        </w:trPr>
        <w:tc>
          <w:tcPr>
            <w:tcW w:w="2782" w:type="dxa"/>
            <w:vMerge/>
          </w:tcPr>
          <w:p w14:paraId="025FE7CA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344BDC24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16. Total Energy</w:t>
            </w:r>
          </w:p>
        </w:tc>
        <w:tc>
          <w:tcPr>
            <w:tcW w:w="1272" w:type="dxa"/>
            <w:vMerge/>
          </w:tcPr>
          <w:p w14:paraId="5D492DEA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B735CDF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7397661E" w14:textId="77777777" w:rsidTr="00DC4565">
        <w:trPr>
          <w:trHeight w:val="314"/>
        </w:trPr>
        <w:tc>
          <w:tcPr>
            <w:tcW w:w="2782" w:type="dxa"/>
            <w:vMerge/>
          </w:tcPr>
          <w:p w14:paraId="78312EBB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11DABAA4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17. Uniformity</w:t>
            </w:r>
          </w:p>
        </w:tc>
        <w:tc>
          <w:tcPr>
            <w:tcW w:w="1272" w:type="dxa"/>
            <w:vMerge/>
          </w:tcPr>
          <w:p w14:paraId="0F36DF0D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717B569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4051577A" w14:textId="77777777" w:rsidTr="00DC4565">
        <w:trPr>
          <w:trHeight w:val="314"/>
        </w:trPr>
        <w:tc>
          <w:tcPr>
            <w:tcW w:w="2782" w:type="dxa"/>
            <w:vMerge/>
          </w:tcPr>
          <w:p w14:paraId="12357919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287372A6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18. Variance</w:t>
            </w:r>
          </w:p>
        </w:tc>
        <w:tc>
          <w:tcPr>
            <w:tcW w:w="1272" w:type="dxa"/>
            <w:vMerge/>
          </w:tcPr>
          <w:p w14:paraId="7002177A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B4BA6F9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6DD1AA57" w14:textId="77777777" w:rsidTr="00DC4565">
        <w:trPr>
          <w:trHeight w:val="314"/>
        </w:trPr>
        <w:tc>
          <w:tcPr>
            <w:tcW w:w="2782" w:type="dxa"/>
            <w:vMerge w:val="restart"/>
          </w:tcPr>
          <w:p w14:paraId="0B95C5EE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Original</w:t>
            </w:r>
            <w:r w:rsidRPr="00C540D1">
              <w:rPr>
                <w:rFonts w:ascii="Times New Roman" w:hAnsi="Times New Roman" w:cs="Times New Roman"/>
                <w:color w:val="101214"/>
                <w:kern w:val="0"/>
                <w:sz w:val="20"/>
                <w:szCs w:val="20"/>
              </w:rPr>
              <w:t xml:space="preserve"> GLCM texture features</w:t>
            </w:r>
          </w:p>
        </w:tc>
        <w:tc>
          <w:tcPr>
            <w:tcW w:w="4305" w:type="dxa"/>
          </w:tcPr>
          <w:p w14:paraId="0BD6F070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1. Autocorrelation</w:t>
            </w:r>
          </w:p>
        </w:tc>
        <w:tc>
          <w:tcPr>
            <w:tcW w:w="1272" w:type="dxa"/>
            <w:vMerge w:val="restart"/>
          </w:tcPr>
          <w:p w14:paraId="4FD2BC46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134" w:type="dxa"/>
            <w:vMerge/>
          </w:tcPr>
          <w:p w14:paraId="628D9D1F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45CFCD99" w14:textId="77777777" w:rsidTr="00DC4565">
        <w:trPr>
          <w:trHeight w:val="314"/>
        </w:trPr>
        <w:tc>
          <w:tcPr>
            <w:tcW w:w="2782" w:type="dxa"/>
            <w:vMerge/>
          </w:tcPr>
          <w:p w14:paraId="1F80C404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29ECA366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2. Cluster Prominence</w:t>
            </w:r>
          </w:p>
        </w:tc>
        <w:tc>
          <w:tcPr>
            <w:tcW w:w="1272" w:type="dxa"/>
            <w:vMerge/>
          </w:tcPr>
          <w:p w14:paraId="764540A4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9CDC372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0CA1D804" w14:textId="77777777" w:rsidTr="00DC4565">
        <w:trPr>
          <w:trHeight w:val="314"/>
        </w:trPr>
        <w:tc>
          <w:tcPr>
            <w:tcW w:w="2782" w:type="dxa"/>
            <w:vMerge/>
          </w:tcPr>
          <w:p w14:paraId="500F309C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71C8BC31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3. Cluster Shade</w:t>
            </w:r>
          </w:p>
        </w:tc>
        <w:tc>
          <w:tcPr>
            <w:tcW w:w="1272" w:type="dxa"/>
            <w:vMerge/>
          </w:tcPr>
          <w:p w14:paraId="3CE896BE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1EBC2ED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674E40F8" w14:textId="77777777" w:rsidTr="00DC4565">
        <w:trPr>
          <w:trHeight w:val="307"/>
        </w:trPr>
        <w:tc>
          <w:tcPr>
            <w:tcW w:w="2782" w:type="dxa"/>
            <w:vMerge/>
          </w:tcPr>
          <w:p w14:paraId="37E8C3BB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77A9B233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4. Cluster Tendency</w:t>
            </w:r>
          </w:p>
        </w:tc>
        <w:tc>
          <w:tcPr>
            <w:tcW w:w="1272" w:type="dxa"/>
            <w:vMerge/>
          </w:tcPr>
          <w:p w14:paraId="4426437E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AF80115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13C5C570" w14:textId="77777777" w:rsidTr="00DC4565">
        <w:trPr>
          <w:trHeight w:val="314"/>
        </w:trPr>
        <w:tc>
          <w:tcPr>
            <w:tcW w:w="2782" w:type="dxa"/>
            <w:vMerge/>
          </w:tcPr>
          <w:p w14:paraId="401F48BA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0B35F139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5. Contrast</w:t>
            </w:r>
          </w:p>
        </w:tc>
        <w:tc>
          <w:tcPr>
            <w:tcW w:w="1272" w:type="dxa"/>
            <w:vMerge/>
          </w:tcPr>
          <w:p w14:paraId="2F73CF88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8ED5440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1A3086CE" w14:textId="77777777" w:rsidTr="00DC4565">
        <w:trPr>
          <w:trHeight w:val="314"/>
        </w:trPr>
        <w:tc>
          <w:tcPr>
            <w:tcW w:w="2782" w:type="dxa"/>
            <w:vMerge/>
          </w:tcPr>
          <w:p w14:paraId="25341748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5A6DE478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6. Correlation</w:t>
            </w:r>
          </w:p>
        </w:tc>
        <w:tc>
          <w:tcPr>
            <w:tcW w:w="1272" w:type="dxa"/>
            <w:vMerge/>
          </w:tcPr>
          <w:p w14:paraId="44E2BC17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95698CB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7390865C" w14:textId="77777777" w:rsidTr="00DC4565">
        <w:trPr>
          <w:trHeight w:val="314"/>
        </w:trPr>
        <w:tc>
          <w:tcPr>
            <w:tcW w:w="2782" w:type="dxa"/>
            <w:vMerge/>
          </w:tcPr>
          <w:p w14:paraId="52B04542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4F5DC633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7. Difference Average</w:t>
            </w:r>
          </w:p>
        </w:tc>
        <w:tc>
          <w:tcPr>
            <w:tcW w:w="1272" w:type="dxa"/>
            <w:vMerge/>
          </w:tcPr>
          <w:p w14:paraId="5B896878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179AA8C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4277F31E" w14:textId="77777777" w:rsidTr="00DC4565">
        <w:trPr>
          <w:trHeight w:val="314"/>
        </w:trPr>
        <w:tc>
          <w:tcPr>
            <w:tcW w:w="2782" w:type="dxa"/>
            <w:vMerge/>
          </w:tcPr>
          <w:p w14:paraId="0A7F7EE5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5833DA40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8. Difference Entropy</w:t>
            </w:r>
          </w:p>
        </w:tc>
        <w:tc>
          <w:tcPr>
            <w:tcW w:w="1272" w:type="dxa"/>
            <w:vMerge/>
          </w:tcPr>
          <w:p w14:paraId="5848B8E4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8E9F564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0F8B37EB" w14:textId="77777777" w:rsidTr="00DC4565">
        <w:trPr>
          <w:trHeight w:val="314"/>
        </w:trPr>
        <w:tc>
          <w:tcPr>
            <w:tcW w:w="2782" w:type="dxa"/>
            <w:vMerge/>
          </w:tcPr>
          <w:p w14:paraId="0EB68E0F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0C7485DB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9. Difference Variance</w:t>
            </w:r>
          </w:p>
        </w:tc>
        <w:tc>
          <w:tcPr>
            <w:tcW w:w="1272" w:type="dxa"/>
            <w:vMerge/>
          </w:tcPr>
          <w:p w14:paraId="6D3FE312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6F71270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6BA775A7" w14:textId="77777777" w:rsidTr="00DC4565">
        <w:trPr>
          <w:trHeight w:val="314"/>
        </w:trPr>
        <w:tc>
          <w:tcPr>
            <w:tcW w:w="2782" w:type="dxa"/>
            <w:vMerge/>
          </w:tcPr>
          <w:p w14:paraId="6AECF50E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1F820D41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10. ID (inverse difference)</w:t>
            </w:r>
          </w:p>
        </w:tc>
        <w:tc>
          <w:tcPr>
            <w:tcW w:w="1272" w:type="dxa"/>
            <w:vMerge/>
          </w:tcPr>
          <w:p w14:paraId="5B433122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BC0B9DF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5AB13910" w14:textId="77777777" w:rsidTr="00DC4565">
        <w:trPr>
          <w:trHeight w:val="314"/>
        </w:trPr>
        <w:tc>
          <w:tcPr>
            <w:tcW w:w="2782" w:type="dxa"/>
            <w:vMerge/>
          </w:tcPr>
          <w:p w14:paraId="1259791D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0D88012A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11. IDM (inverse difference moment)</w:t>
            </w:r>
          </w:p>
        </w:tc>
        <w:tc>
          <w:tcPr>
            <w:tcW w:w="1272" w:type="dxa"/>
            <w:vMerge/>
          </w:tcPr>
          <w:p w14:paraId="35A16181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B266304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1932BAE9" w14:textId="77777777" w:rsidTr="00DC4565">
        <w:trPr>
          <w:trHeight w:val="314"/>
        </w:trPr>
        <w:tc>
          <w:tcPr>
            <w:tcW w:w="2782" w:type="dxa"/>
            <w:vMerge/>
          </w:tcPr>
          <w:p w14:paraId="5BE705E2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48D99E98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12. IDMN (inverse difference moment normalized)</w:t>
            </w:r>
          </w:p>
        </w:tc>
        <w:tc>
          <w:tcPr>
            <w:tcW w:w="1272" w:type="dxa"/>
            <w:vMerge/>
          </w:tcPr>
          <w:p w14:paraId="5FA611D9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1078981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0772F3A3" w14:textId="77777777" w:rsidTr="00DC4565">
        <w:trPr>
          <w:trHeight w:val="314"/>
        </w:trPr>
        <w:tc>
          <w:tcPr>
            <w:tcW w:w="2782" w:type="dxa"/>
            <w:vMerge/>
          </w:tcPr>
          <w:p w14:paraId="4A393418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0F904B96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13. IDN (inverse difference normalized)</w:t>
            </w:r>
          </w:p>
        </w:tc>
        <w:tc>
          <w:tcPr>
            <w:tcW w:w="1272" w:type="dxa"/>
            <w:vMerge/>
          </w:tcPr>
          <w:p w14:paraId="2DB0609B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276ED1A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5DF2114F" w14:textId="77777777" w:rsidTr="00DC4565">
        <w:trPr>
          <w:trHeight w:val="314"/>
        </w:trPr>
        <w:tc>
          <w:tcPr>
            <w:tcW w:w="2782" w:type="dxa"/>
            <w:vMerge/>
          </w:tcPr>
          <w:p w14:paraId="5FF96AFC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7E8A3D47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14. IMC1 (informational measure of correlation 1)</w:t>
            </w:r>
          </w:p>
        </w:tc>
        <w:tc>
          <w:tcPr>
            <w:tcW w:w="1272" w:type="dxa"/>
            <w:vMerge/>
          </w:tcPr>
          <w:p w14:paraId="185DD70A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30F530D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67ADF32C" w14:textId="77777777" w:rsidTr="00DC4565">
        <w:trPr>
          <w:trHeight w:val="314"/>
        </w:trPr>
        <w:tc>
          <w:tcPr>
            <w:tcW w:w="2782" w:type="dxa"/>
            <w:vMerge/>
          </w:tcPr>
          <w:p w14:paraId="2A8ED9A5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45404F88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15. IMC2 (informational measure of correlation 2)</w:t>
            </w:r>
          </w:p>
        </w:tc>
        <w:tc>
          <w:tcPr>
            <w:tcW w:w="1272" w:type="dxa"/>
            <w:vMerge/>
          </w:tcPr>
          <w:p w14:paraId="4F37DDE9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D4914C1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6732E856" w14:textId="77777777" w:rsidTr="00DC4565">
        <w:trPr>
          <w:trHeight w:val="314"/>
        </w:trPr>
        <w:tc>
          <w:tcPr>
            <w:tcW w:w="2782" w:type="dxa"/>
            <w:vMerge/>
          </w:tcPr>
          <w:p w14:paraId="1756CEA1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7841C2B0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16. Inverse Variance</w:t>
            </w:r>
          </w:p>
        </w:tc>
        <w:tc>
          <w:tcPr>
            <w:tcW w:w="1272" w:type="dxa"/>
            <w:vMerge/>
          </w:tcPr>
          <w:p w14:paraId="0DD6CFBA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4EBDABB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5E6129EB" w14:textId="77777777" w:rsidTr="00DC4565">
        <w:trPr>
          <w:trHeight w:val="314"/>
        </w:trPr>
        <w:tc>
          <w:tcPr>
            <w:tcW w:w="2782" w:type="dxa"/>
            <w:vMerge/>
          </w:tcPr>
          <w:p w14:paraId="2708121F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7BABF1CB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17. Joint Average</w:t>
            </w:r>
          </w:p>
        </w:tc>
        <w:tc>
          <w:tcPr>
            <w:tcW w:w="1272" w:type="dxa"/>
            <w:vMerge/>
          </w:tcPr>
          <w:p w14:paraId="0E680457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77B405E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0F2E02CF" w14:textId="77777777" w:rsidTr="00DC4565">
        <w:trPr>
          <w:trHeight w:val="314"/>
        </w:trPr>
        <w:tc>
          <w:tcPr>
            <w:tcW w:w="2782" w:type="dxa"/>
            <w:vMerge/>
          </w:tcPr>
          <w:p w14:paraId="5091F90F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0B0C8261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18. Joint Energy</w:t>
            </w:r>
          </w:p>
        </w:tc>
        <w:tc>
          <w:tcPr>
            <w:tcW w:w="1272" w:type="dxa"/>
            <w:vMerge/>
          </w:tcPr>
          <w:p w14:paraId="79F2731D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537225C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334C6100" w14:textId="77777777" w:rsidTr="00DC4565">
        <w:trPr>
          <w:trHeight w:val="307"/>
        </w:trPr>
        <w:tc>
          <w:tcPr>
            <w:tcW w:w="2782" w:type="dxa"/>
            <w:vMerge/>
          </w:tcPr>
          <w:p w14:paraId="732E7B70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59427963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19. Joint Entropy</w:t>
            </w:r>
          </w:p>
        </w:tc>
        <w:tc>
          <w:tcPr>
            <w:tcW w:w="1272" w:type="dxa"/>
            <w:vMerge/>
          </w:tcPr>
          <w:p w14:paraId="6637B4FD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2272894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171A59F2" w14:textId="77777777" w:rsidTr="00DC4565">
        <w:trPr>
          <w:trHeight w:val="314"/>
        </w:trPr>
        <w:tc>
          <w:tcPr>
            <w:tcW w:w="2782" w:type="dxa"/>
            <w:vMerge/>
          </w:tcPr>
          <w:p w14:paraId="14320F6D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5F868B95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20. MCC</w:t>
            </w:r>
          </w:p>
        </w:tc>
        <w:tc>
          <w:tcPr>
            <w:tcW w:w="1272" w:type="dxa"/>
            <w:vMerge/>
          </w:tcPr>
          <w:p w14:paraId="47A5BBCE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C229E29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1D07A487" w14:textId="77777777" w:rsidTr="00DC4565">
        <w:trPr>
          <w:trHeight w:val="314"/>
        </w:trPr>
        <w:tc>
          <w:tcPr>
            <w:tcW w:w="2782" w:type="dxa"/>
            <w:vMerge/>
          </w:tcPr>
          <w:p w14:paraId="68F96497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4294E03A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21. Maximum Probability</w:t>
            </w:r>
          </w:p>
        </w:tc>
        <w:tc>
          <w:tcPr>
            <w:tcW w:w="1272" w:type="dxa"/>
            <w:vMerge/>
          </w:tcPr>
          <w:p w14:paraId="646AF612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66F0B0B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0AD2FF11" w14:textId="77777777" w:rsidTr="00DC4565">
        <w:trPr>
          <w:trHeight w:val="314"/>
        </w:trPr>
        <w:tc>
          <w:tcPr>
            <w:tcW w:w="2782" w:type="dxa"/>
            <w:vMerge/>
          </w:tcPr>
          <w:p w14:paraId="493F885D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255F2FE7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22. Sum Average</w:t>
            </w:r>
          </w:p>
        </w:tc>
        <w:tc>
          <w:tcPr>
            <w:tcW w:w="1272" w:type="dxa"/>
            <w:vMerge/>
          </w:tcPr>
          <w:p w14:paraId="4FBD7BC5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3422004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310F54B3" w14:textId="77777777" w:rsidTr="00DC4565">
        <w:trPr>
          <w:trHeight w:val="314"/>
        </w:trPr>
        <w:tc>
          <w:tcPr>
            <w:tcW w:w="2782" w:type="dxa"/>
            <w:vMerge/>
          </w:tcPr>
          <w:p w14:paraId="5B8FD8D6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387E6348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23. Sum Entropy</w:t>
            </w:r>
          </w:p>
        </w:tc>
        <w:tc>
          <w:tcPr>
            <w:tcW w:w="1272" w:type="dxa"/>
            <w:vMerge/>
          </w:tcPr>
          <w:p w14:paraId="63B39D51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CA7164C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61E685F0" w14:textId="77777777" w:rsidTr="00DC4565">
        <w:trPr>
          <w:trHeight w:val="314"/>
        </w:trPr>
        <w:tc>
          <w:tcPr>
            <w:tcW w:w="2782" w:type="dxa"/>
            <w:vMerge/>
          </w:tcPr>
          <w:p w14:paraId="343130DE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5E2C8652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24. Sum Squares</w:t>
            </w:r>
          </w:p>
        </w:tc>
        <w:tc>
          <w:tcPr>
            <w:tcW w:w="1272" w:type="dxa"/>
            <w:vMerge/>
          </w:tcPr>
          <w:p w14:paraId="6D29D12D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84A9FEF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13D1D872" w14:textId="77777777" w:rsidTr="00DC4565">
        <w:trPr>
          <w:trHeight w:val="314"/>
        </w:trPr>
        <w:tc>
          <w:tcPr>
            <w:tcW w:w="2782" w:type="dxa"/>
            <w:vMerge w:val="restart"/>
          </w:tcPr>
          <w:p w14:paraId="63AD3A9A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Original</w:t>
            </w:r>
            <w:r w:rsidRPr="00C540D1">
              <w:rPr>
                <w:rFonts w:ascii="Times New Roman" w:hAnsi="Times New Roman" w:cs="Times New Roman"/>
                <w:color w:val="101214"/>
                <w:kern w:val="0"/>
                <w:sz w:val="20"/>
                <w:szCs w:val="20"/>
              </w:rPr>
              <w:t xml:space="preserve"> GLDM texture features</w:t>
            </w:r>
          </w:p>
        </w:tc>
        <w:tc>
          <w:tcPr>
            <w:tcW w:w="4305" w:type="dxa"/>
          </w:tcPr>
          <w:p w14:paraId="07AE0DCD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1. Dependence Entropy</w:t>
            </w:r>
          </w:p>
        </w:tc>
        <w:tc>
          <w:tcPr>
            <w:tcW w:w="1272" w:type="dxa"/>
            <w:vMerge w:val="restart"/>
          </w:tcPr>
          <w:p w14:paraId="3B541B82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  <w:vMerge/>
          </w:tcPr>
          <w:p w14:paraId="24B0203F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104D7FEC" w14:textId="77777777" w:rsidTr="00DC4565">
        <w:trPr>
          <w:trHeight w:val="314"/>
        </w:trPr>
        <w:tc>
          <w:tcPr>
            <w:tcW w:w="2782" w:type="dxa"/>
            <w:vMerge/>
          </w:tcPr>
          <w:p w14:paraId="746952CB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079A3D98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 xml:space="preserve">2. Dependence </w:t>
            </w:r>
            <w:proofErr w:type="gramStart"/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Non-Uniformity</w:t>
            </w:r>
            <w:proofErr w:type="gramEnd"/>
          </w:p>
        </w:tc>
        <w:tc>
          <w:tcPr>
            <w:tcW w:w="1272" w:type="dxa"/>
            <w:vMerge/>
          </w:tcPr>
          <w:p w14:paraId="4339AFD5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71B6063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0219F68E" w14:textId="77777777" w:rsidTr="00DC4565">
        <w:trPr>
          <w:trHeight w:val="314"/>
        </w:trPr>
        <w:tc>
          <w:tcPr>
            <w:tcW w:w="2782" w:type="dxa"/>
            <w:vMerge/>
          </w:tcPr>
          <w:p w14:paraId="08313EEE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6447DACB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3. Dependence Non-Uniformity Normalized</w:t>
            </w:r>
          </w:p>
        </w:tc>
        <w:tc>
          <w:tcPr>
            <w:tcW w:w="1272" w:type="dxa"/>
            <w:vMerge/>
          </w:tcPr>
          <w:p w14:paraId="33A18FA3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8103DA6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182F1777" w14:textId="77777777" w:rsidTr="00DC4565">
        <w:trPr>
          <w:trHeight w:val="314"/>
        </w:trPr>
        <w:tc>
          <w:tcPr>
            <w:tcW w:w="2782" w:type="dxa"/>
            <w:vMerge/>
          </w:tcPr>
          <w:p w14:paraId="3914529E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5BB2579B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4. Dependence Variance</w:t>
            </w:r>
          </w:p>
        </w:tc>
        <w:tc>
          <w:tcPr>
            <w:tcW w:w="1272" w:type="dxa"/>
            <w:vMerge/>
          </w:tcPr>
          <w:p w14:paraId="63D7CED7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926FFC5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4994FFFF" w14:textId="77777777" w:rsidTr="00DC4565">
        <w:trPr>
          <w:trHeight w:val="314"/>
        </w:trPr>
        <w:tc>
          <w:tcPr>
            <w:tcW w:w="2782" w:type="dxa"/>
            <w:vMerge/>
          </w:tcPr>
          <w:p w14:paraId="61A3DD1C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666673CE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5. Gray Level Non-Uniformity</w:t>
            </w:r>
          </w:p>
        </w:tc>
        <w:tc>
          <w:tcPr>
            <w:tcW w:w="1272" w:type="dxa"/>
            <w:vMerge/>
          </w:tcPr>
          <w:p w14:paraId="0375909D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039844B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22971C1D" w14:textId="77777777" w:rsidTr="00DC4565">
        <w:trPr>
          <w:trHeight w:val="314"/>
        </w:trPr>
        <w:tc>
          <w:tcPr>
            <w:tcW w:w="2782" w:type="dxa"/>
            <w:vMerge/>
          </w:tcPr>
          <w:p w14:paraId="742DAFCD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17BE4755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6. Gray Level Variance</w:t>
            </w:r>
          </w:p>
        </w:tc>
        <w:tc>
          <w:tcPr>
            <w:tcW w:w="1272" w:type="dxa"/>
            <w:vMerge/>
          </w:tcPr>
          <w:p w14:paraId="79C34518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33E92EB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74BAF0DF" w14:textId="77777777" w:rsidTr="00DC4565">
        <w:trPr>
          <w:trHeight w:val="314"/>
        </w:trPr>
        <w:tc>
          <w:tcPr>
            <w:tcW w:w="2782" w:type="dxa"/>
            <w:vMerge/>
          </w:tcPr>
          <w:p w14:paraId="1A1E36BD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1426BEF7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7. High Gray Level Emphasis</w:t>
            </w:r>
          </w:p>
        </w:tc>
        <w:tc>
          <w:tcPr>
            <w:tcW w:w="1272" w:type="dxa"/>
            <w:vMerge/>
          </w:tcPr>
          <w:p w14:paraId="2D78B617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AEE5837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17363244" w14:textId="77777777" w:rsidTr="00DC4565">
        <w:trPr>
          <w:trHeight w:val="314"/>
        </w:trPr>
        <w:tc>
          <w:tcPr>
            <w:tcW w:w="2782" w:type="dxa"/>
            <w:vMerge/>
          </w:tcPr>
          <w:p w14:paraId="42B7925F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17772DFE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8. Large Dependence Emphasis</w:t>
            </w:r>
          </w:p>
        </w:tc>
        <w:tc>
          <w:tcPr>
            <w:tcW w:w="1272" w:type="dxa"/>
            <w:vMerge/>
          </w:tcPr>
          <w:p w14:paraId="522C16D4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074ADA5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64DAF34A" w14:textId="77777777" w:rsidTr="00DC4565">
        <w:trPr>
          <w:trHeight w:val="314"/>
        </w:trPr>
        <w:tc>
          <w:tcPr>
            <w:tcW w:w="2782" w:type="dxa"/>
            <w:vMerge/>
          </w:tcPr>
          <w:p w14:paraId="15330B56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62469CCC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9. Large Dependence High Gray Level Emphasis</w:t>
            </w:r>
          </w:p>
        </w:tc>
        <w:tc>
          <w:tcPr>
            <w:tcW w:w="1272" w:type="dxa"/>
            <w:vMerge/>
          </w:tcPr>
          <w:p w14:paraId="49FA294B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D0F090D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5B8F6130" w14:textId="77777777" w:rsidTr="00DC4565">
        <w:trPr>
          <w:trHeight w:val="314"/>
        </w:trPr>
        <w:tc>
          <w:tcPr>
            <w:tcW w:w="2782" w:type="dxa"/>
            <w:vMerge/>
          </w:tcPr>
          <w:p w14:paraId="3EB4473B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251D8B1C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10. Large Dependence Low Gray Level Emphasis</w:t>
            </w:r>
          </w:p>
        </w:tc>
        <w:tc>
          <w:tcPr>
            <w:tcW w:w="1272" w:type="dxa"/>
            <w:vMerge/>
          </w:tcPr>
          <w:p w14:paraId="796E817E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F6AB430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7506FB52" w14:textId="77777777" w:rsidTr="00DC4565">
        <w:trPr>
          <w:trHeight w:val="314"/>
        </w:trPr>
        <w:tc>
          <w:tcPr>
            <w:tcW w:w="2782" w:type="dxa"/>
            <w:vMerge/>
          </w:tcPr>
          <w:p w14:paraId="269060C8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0BDD932E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11. Low Gray Level Emphasis</w:t>
            </w:r>
          </w:p>
        </w:tc>
        <w:tc>
          <w:tcPr>
            <w:tcW w:w="1272" w:type="dxa"/>
            <w:vMerge/>
          </w:tcPr>
          <w:p w14:paraId="4E63F9DE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C758F4A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1DD75E03" w14:textId="77777777" w:rsidTr="00DC4565">
        <w:trPr>
          <w:trHeight w:val="314"/>
        </w:trPr>
        <w:tc>
          <w:tcPr>
            <w:tcW w:w="2782" w:type="dxa"/>
            <w:vMerge/>
          </w:tcPr>
          <w:p w14:paraId="27E47925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030839C4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12. Small Dependence Emphasis</w:t>
            </w:r>
          </w:p>
        </w:tc>
        <w:tc>
          <w:tcPr>
            <w:tcW w:w="1272" w:type="dxa"/>
            <w:vMerge/>
          </w:tcPr>
          <w:p w14:paraId="6D9CC5F4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26312DC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02A4F3BB" w14:textId="77777777" w:rsidTr="00DC4565">
        <w:trPr>
          <w:trHeight w:val="314"/>
        </w:trPr>
        <w:tc>
          <w:tcPr>
            <w:tcW w:w="2782" w:type="dxa"/>
            <w:vMerge/>
          </w:tcPr>
          <w:p w14:paraId="6A3E55A1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7467F8B2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13. Small Dependence High Gray Level Emphasis</w:t>
            </w:r>
          </w:p>
        </w:tc>
        <w:tc>
          <w:tcPr>
            <w:tcW w:w="1272" w:type="dxa"/>
            <w:vMerge/>
          </w:tcPr>
          <w:p w14:paraId="53BCC47E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BCAEAF8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2F870039" w14:textId="77777777" w:rsidTr="00DC4565">
        <w:trPr>
          <w:trHeight w:val="314"/>
        </w:trPr>
        <w:tc>
          <w:tcPr>
            <w:tcW w:w="2782" w:type="dxa"/>
            <w:vMerge/>
          </w:tcPr>
          <w:p w14:paraId="0D26F2ED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2A422519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14. Small Dependence Low Gray Level Emphasis</w:t>
            </w:r>
          </w:p>
        </w:tc>
        <w:tc>
          <w:tcPr>
            <w:tcW w:w="1272" w:type="dxa"/>
            <w:vMerge/>
          </w:tcPr>
          <w:p w14:paraId="469606FD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496FD7B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3E1F3DA0" w14:textId="77777777" w:rsidTr="00DC4565">
        <w:trPr>
          <w:trHeight w:val="314"/>
        </w:trPr>
        <w:tc>
          <w:tcPr>
            <w:tcW w:w="2782" w:type="dxa"/>
            <w:vMerge w:val="restart"/>
          </w:tcPr>
          <w:p w14:paraId="69204872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Original </w:t>
            </w:r>
            <w:r w:rsidRPr="00C540D1">
              <w:rPr>
                <w:rFonts w:ascii="Times New Roman" w:hAnsi="Times New Roman" w:cs="Times New Roman"/>
                <w:color w:val="101214"/>
                <w:kern w:val="0"/>
                <w:sz w:val="20"/>
                <w:szCs w:val="20"/>
              </w:rPr>
              <w:t>GLRLM texture features</w:t>
            </w:r>
          </w:p>
        </w:tc>
        <w:tc>
          <w:tcPr>
            <w:tcW w:w="4305" w:type="dxa"/>
          </w:tcPr>
          <w:p w14:paraId="16883108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1. Gray Level Non-Uniformity</w:t>
            </w:r>
          </w:p>
        </w:tc>
        <w:tc>
          <w:tcPr>
            <w:tcW w:w="1272" w:type="dxa"/>
            <w:vMerge w:val="restart"/>
          </w:tcPr>
          <w:p w14:paraId="01CDBDCD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  <w:vMerge/>
          </w:tcPr>
          <w:p w14:paraId="4CF7164C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11904D1E" w14:textId="77777777" w:rsidTr="00DC4565">
        <w:trPr>
          <w:trHeight w:val="314"/>
        </w:trPr>
        <w:tc>
          <w:tcPr>
            <w:tcW w:w="2782" w:type="dxa"/>
            <w:vMerge/>
          </w:tcPr>
          <w:p w14:paraId="4F8BEFB3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4677984B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2. Gray Level Non-Uniformity Normalized</w:t>
            </w:r>
          </w:p>
        </w:tc>
        <w:tc>
          <w:tcPr>
            <w:tcW w:w="1272" w:type="dxa"/>
            <w:vMerge/>
          </w:tcPr>
          <w:p w14:paraId="751A4F28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D5BB08A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37F6640A" w14:textId="77777777" w:rsidTr="00DC4565">
        <w:trPr>
          <w:trHeight w:val="314"/>
        </w:trPr>
        <w:tc>
          <w:tcPr>
            <w:tcW w:w="2782" w:type="dxa"/>
            <w:vMerge/>
          </w:tcPr>
          <w:p w14:paraId="67EB271A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4347FAEB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3. Gray Level Variance</w:t>
            </w:r>
          </w:p>
        </w:tc>
        <w:tc>
          <w:tcPr>
            <w:tcW w:w="1272" w:type="dxa"/>
            <w:vMerge/>
          </w:tcPr>
          <w:p w14:paraId="3B71E77B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BCA38EC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5A5545BE" w14:textId="77777777" w:rsidTr="00DC4565">
        <w:trPr>
          <w:trHeight w:val="314"/>
        </w:trPr>
        <w:tc>
          <w:tcPr>
            <w:tcW w:w="2782" w:type="dxa"/>
            <w:vMerge/>
          </w:tcPr>
          <w:p w14:paraId="0268B737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06497BD2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4. High Gray Level Run Emphasis</w:t>
            </w:r>
          </w:p>
        </w:tc>
        <w:tc>
          <w:tcPr>
            <w:tcW w:w="1272" w:type="dxa"/>
            <w:vMerge/>
          </w:tcPr>
          <w:p w14:paraId="4C1FDBAA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D3AF851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2C6C8D4C" w14:textId="77777777" w:rsidTr="00DC4565">
        <w:trPr>
          <w:trHeight w:val="314"/>
        </w:trPr>
        <w:tc>
          <w:tcPr>
            <w:tcW w:w="2782" w:type="dxa"/>
            <w:vMerge/>
          </w:tcPr>
          <w:p w14:paraId="14616FB4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79071285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5. Long Run Emphasis</w:t>
            </w:r>
          </w:p>
        </w:tc>
        <w:tc>
          <w:tcPr>
            <w:tcW w:w="1272" w:type="dxa"/>
            <w:vMerge/>
          </w:tcPr>
          <w:p w14:paraId="1F5E791F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6595708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76F342DA" w14:textId="77777777" w:rsidTr="00DC4565">
        <w:trPr>
          <w:trHeight w:val="314"/>
        </w:trPr>
        <w:tc>
          <w:tcPr>
            <w:tcW w:w="2782" w:type="dxa"/>
            <w:vMerge/>
          </w:tcPr>
          <w:p w14:paraId="5B7569B6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4265416F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6. Long Run High Gray Level Emphasis</w:t>
            </w:r>
          </w:p>
        </w:tc>
        <w:tc>
          <w:tcPr>
            <w:tcW w:w="1272" w:type="dxa"/>
            <w:vMerge/>
          </w:tcPr>
          <w:p w14:paraId="418C22C1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81E2160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3B51F3C5" w14:textId="77777777" w:rsidTr="00DC4565">
        <w:trPr>
          <w:trHeight w:val="314"/>
        </w:trPr>
        <w:tc>
          <w:tcPr>
            <w:tcW w:w="2782" w:type="dxa"/>
            <w:vMerge/>
          </w:tcPr>
          <w:p w14:paraId="6D58A35F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7C806F37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7. Long Run High Gray Level Emphasis</w:t>
            </w:r>
          </w:p>
        </w:tc>
        <w:tc>
          <w:tcPr>
            <w:tcW w:w="1272" w:type="dxa"/>
            <w:vMerge/>
          </w:tcPr>
          <w:p w14:paraId="66378CFC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C28910F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107383BA" w14:textId="77777777" w:rsidTr="00DC4565">
        <w:trPr>
          <w:trHeight w:val="314"/>
        </w:trPr>
        <w:tc>
          <w:tcPr>
            <w:tcW w:w="2782" w:type="dxa"/>
            <w:vMerge/>
          </w:tcPr>
          <w:p w14:paraId="5201A80E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2498F29C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8. Low Gray Level Run Emphasis</w:t>
            </w:r>
          </w:p>
        </w:tc>
        <w:tc>
          <w:tcPr>
            <w:tcW w:w="1272" w:type="dxa"/>
            <w:vMerge/>
          </w:tcPr>
          <w:p w14:paraId="1AA01621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A7DA019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6515E7EA" w14:textId="77777777" w:rsidTr="00DC4565">
        <w:trPr>
          <w:trHeight w:val="314"/>
        </w:trPr>
        <w:tc>
          <w:tcPr>
            <w:tcW w:w="2782" w:type="dxa"/>
            <w:vMerge/>
          </w:tcPr>
          <w:p w14:paraId="3A91233A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6D014BCC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9. Run Entropy</w:t>
            </w:r>
          </w:p>
        </w:tc>
        <w:tc>
          <w:tcPr>
            <w:tcW w:w="1272" w:type="dxa"/>
            <w:vMerge/>
          </w:tcPr>
          <w:p w14:paraId="65C5C83E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F9FEB61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3C5C2D25" w14:textId="77777777" w:rsidTr="00DC4565">
        <w:trPr>
          <w:trHeight w:val="314"/>
        </w:trPr>
        <w:tc>
          <w:tcPr>
            <w:tcW w:w="2782" w:type="dxa"/>
            <w:vMerge/>
          </w:tcPr>
          <w:p w14:paraId="146EE9A2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7E05955C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10. Run Length Non-Uniformity</w:t>
            </w:r>
          </w:p>
        </w:tc>
        <w:tc>
          <w:tcPr>
            <w:tcW w:w="1272" w:type="dxa"/>
            <w:vMerge/>
          </w:tcPr>
          <w:p w14:paraId="373FDC64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7F6A672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5108354C" w14:textId="77777777" w:rsidTr="00DC4565">
        <w:trPr>
          <w:trHeight w:val="314"/>
        </w:trPr>
        <w:tc>
          <w:tcPr>
            <w:tcW w:w="2782" w:type="dxa"/>
            <w:vMerge/>
          </w:tcPr>
          <w:p w14:paraId="373CB417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2ED5B36B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11. Run Length Non-Uniformity Normalized</w:t>
            </w:r>
          </w:p>
        </w:tc>
        <w:tc>
          <w:tcPr>
            <w:tcW w:w="1272" w:type="dxa"/>
            <w:vMerge/>
          </w:tcPr>
          <w:p w14:paraId="5750DA46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3D2976E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16155D41" w14:textId="77777777" w:rsidTr="00DC4565">
        <w:trPr>
          <w:trHeight w:val="314"/>
        </w:trPr>
        <w:tc>
          <w:tcPr>
            <w:tcW w:w="2782" w:type="dxa"/>
            <w:vMerge/>
          </w:tcPr>
          <w:p w14:paraId="42F17263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43BE0845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12. Run Percentage</w:t>
            </w:r>
          </w:p>
        </w:tc>
        <w:tc>
          <w:tcPr>
            <w:tcW w:w="1272" w:type="dxa"/>
            <w:vMerge/>
          </w:tcPr>
          <w:p w14:paraId="6C5023C5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9791B33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5C790531" w14:textId="77777777" w:rsidTr="00DC4565">
        <w:trPr>
          <w:trHeight w:val="314"/>
        </w:trPr>
        <w:tc>
          <w:tcPr>
            <w:tcW w:w="2782" w:type="dxa"/>
            <w:vMerge/>
          </w:tcPr>
          <w:p w14:paraId="4CA74567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481E6280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13. Run Variance</w:t>
            </w:r>
          </w:p>
        </w:tc>
        <w:tc>
          <w:tcPr>
            <w:tcW w:w="1272" w:type="dxa"/>
            <w:vMerge/>
          </w:tcPr>
          <w:p w14:paraId="50B5996C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1CBA4AA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3C25F5B2" w14:textId="77777777" w:rsidTr="00DC4565">
        <w:trPr>
          <w:trHeight w:val="314"/>
        </w:trPr>
        <w:tc>
          <w:tcPr>
            <w:tcW w:w="2782" w:type="dxa"/>
            <w:vMerge/>
          </w:tcPr>
          <w:p w14:paraId="29C9172C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228ABBD1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14. Short Run Emphasis</w:t>
            </w:r>
          </w:p>
        </w:tc>
        <w:tc>
          <w:tcPr>
            <w:tcW w:w="1272" w:type="dxa"/>
            <w:vMerge/>
          </w:tcPr>
          <w:p w14:paraId="3F5409AE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604405D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6C22D904" w14:textId="77777777" w:rsidTr="00DC4565">
        <w:trPr>
          <w:trHeight w:val="314"/>
        </w:trPr>
        <w:tc>
          <w:tcPr>
            <w:tcW w:w="2782" w:type="dxa"/>
            <w:vMerge/>
          </w:tcPr>
          <w:p w14:paraId="174F7333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5E033495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15. Short Run High Gray Level Emphasis</w:t>
            </w:r>
          </w:p>
        </w:tc>
        <w:tc>
          <w:tcPr>
            <w:tcW w:w="1272" w:type="dxa"/>
            <w:vMerge/>
          </w:tcPr>
          <w:p w14:paraId="3C0515CA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A21C22C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0251F209" w14:textId="77777777" w:rsidTr="00DC4565">
        <w:trPr>
          <w:trHeight w:val="314"/>
        </w:trPr>
        <w:tc>
          <w:tcPr>
            <w:tcW w:w="2782" w:type="dxa"/>
            <w:vMerge/>
          </w:tcPr>
          <w:p w14:paraId="0FEC4FCA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77BDAA0F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16. Short Run Low Gray Level Emphasis</w:t>
            </w:r>
          </w:p>
        </w:tc>
        <w:tc>
          <w:tcPr>
            <w:tcW w:w="1272" w:type="dxa"/>
            <w:vMerge/>
          </w:tcPr>
          <w:p w14:paraId="4231EBB3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02BFB3C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1E8CEB12" w14:textId="77777777" w:rsidTr="00DC4565">
        <w:trPr>
          <w:trHeight w:val="314"/>
        </w:trPr>
        <w:tc>
          <w:tcPr>
            <w:tcW w:w="2782" w:type="dxa"/>
            <w:vMerge w:val="restart"/>
          </w:tcPr>
          <w:p w14:paraId="1CBEF074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Original</w:t>
            </w:r>
            <w:r w:rsidRPr="00C540D1">
              <w:rPr>
                <w:rFonts w:ascii="Times New Roman" w:hAnsi="Times New Roman" w:cs="Times New Roman"/>
                <w:color w:val="101214"/>
                <w:kern w:val="0"/>
                <w:sz w:val="20"/>
                <w:szCs w:val="20"/>
              </w:rPr>
              <w:t xml:space="preserve"> GLSZM texture features</w:t>
            </w:r>
          </w:p>
        </w:tc>
        <w:tc>
          <w:tcPr>
            <w:tcW w:w="4305" w:type="dxa"/>
          </w:tcPr>
          <w:p w14:paraId="641B59EC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1. Gray Level Non-Uniformity</w:t>
            </w:r>
          </w:p>
        </w:tc>
        <w:tc>
          <w:tcPr>
            <w:tcW w:w="1272" w:type="dxa"/>
            <w:vMerge w:val="restart"/>
          </w:tcPr>
          <w:p w14:paraId="0855A408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  <w:vMerge/>
          </w:tcPr>
          <w:p w14:paraId="58826C98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0A007F66" w14:textId="77777777" w:rsidTr="00DC4565">
        <w:trPr>
          <w:trHeight w:val="314"/>
        </w:trPr>
        <w:tc>
          <w:tcPr>
            <w:tcW w:w="2782" w:type="dxa"/>
            <w:vMerge/>
          </w:tcPr>
          <w:p w14:paraId="1F22E1F0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18428A35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2. Gray Level Non-Uniformity Normalized</w:t>
            </w:r>
          </w:p>
        </w:tc>
        <w:tc>
          <w:tcPr>
            <w:tcW w:w="1272" w:type="dxa"/>
            <w:vMerge/>
          </w:tcPr>
          <w:p w14:paraId="4BBCDACF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72322F3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36A93737" w14:textId="77777777" w:rsidTr="00DC4565">
        <w:trPr>
          <w:trHeight w:val="314"/>
        </w:trPr>
        <w:tc>
          <w:tcPr>
            <w:tcW w:w="2782" w:type="dxa"/>
            <w:vMerge/>
          </w:tcPr>
          <w:p w14:paraId="50242B98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16A94142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3. Gray Level Variance</w:t>
            </w:r>
          </w:p>
        </w:tc>
        <w:tc>
          <w:tcPr>
            <w:tcW w:w="1272" w:type="dxa"/>
            <w:vMerge/>
          </w:tcPr>
          <w:p w14:paraId="76394F0D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F9A89E8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60F45587" w14:textId="77777777" w:rsidTr="00DC4565">
        <w:trPr>
          <w:trHeight w:val="314"/>
        </w:trPr>
        <w:tc>
          <w:tcPr>
            <w:tcW w:w="2782" w:type="dxa"/>
            <w:vMerge/>
          </w:tcPr>
          <w:p w14:paraId="14B7F9B9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70F3DF48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4. High Gray Level Zone Emphasis</w:t>
            </w:r>
          </w:p>
        </w:tc>
        <w:tc>
          <w:tcPr>
            <w:tcW w:w="1272" w:type="dxa"/>
            <w:vMerge/>
          </w:tcPr>
          <w:p w14:paraId="56C9CC62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6B2B5C7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5911A1F3" w14:textId="77777777" w:rsidTr="00DC4565">
        <w:trPr>
          <w:trHeight w:val="314"/>
        </w:trPr>
        <w:tc>
          <w:tcPr>
            <w:tcW w:w="2782" w:type="dxa"/>
            <w:vMerge/>
          </w:tcPr>
          <w:p w14:paraId="18820BC4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500A0B02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5. Large Area Emphasis</w:t>
            </w:r>
          </w:p>
        </w:tc>
        <w:tc>
          <w:tcPr>
            <w:tcW w:w="1272" w:type="dxa"/>
            <w:vMerge/>
          </w:tcPr>
          <w:p w14:paraId="2C553D65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D211438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027CCEDA" w14:textId="77777777" w:rsidTr="00DC4565">
        <w:trPr>
          <w:trHeight w:val="314"/>
        </w:trPr>
        <w:tc>
          <w:tcPr>
            <w:tcW w:w="2782" w:type="dxa"/>
            <w:vMerge/>
          </w:tcPr>
          <w:p w14:paraId="147EDFEA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6260D86A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6. Large Area High Gray Level Emphasis</w:t>
            </w:r>
          </w:p>
        </w:tc>
        <w:tc>
          <w:tcPr>
            <w:tcW w:w="1272" w:type="dxa"/>
            <w:vMerge/>
          </w:tcPr>
          <w:p w14:paraId="385B547E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2C53486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05FFF4C1" w14:textId="77777777" w:rsidTr="00DC4565">
        <w:trPr>
          <w:trHeight w:val="314"/>
        </w:trPr>
        <w:tc>
          <w:tcPr>
            <w:tcW w:w="2782" w:type="dxa"/>
            <w:vMerge/>
          </w:tcPr>
          <w:p w14:paraId="09183054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0002C3AA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7. Large Area Low Gray Level Emphasis</w:t>
            </w:r>
          </w:p>
        </w:tc>
        <w:tc>
          <w:tcPr>
            <w:tcW w:w="1272" w:type="dxa"/>
            <w:vMerge/>
          </w:tcPr>
          <w:p w14:paraId="0518FD43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AB89384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071B786A" w14:textId="77777777" w:rsidTr="00DC4565">
        <w:trPr>
          <w:trHeight w:val="314"/>
        </w:trPr>
        <w:tc>
          <w:tcPr>
            <w:tcW w:w="2782" w:type="dxa"/>
            <w:vMerge/>
          </w:tcPr>
          <w:p w14:paraId="475D3803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5E3AAD82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8. Low Gray Level Zone Emphasis</w:t>
            </w:r>
          </w:p>
        </w:tc>
        <w:tc>
          <w:tcPr>
            <w:tcW w:w="1272" w:type="dxa"/>
            <w:vMerge/>
          </w:tcPr>
          <w:p w14:paraId="0C1F315E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3B58E29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1FE7EC6B" w14:textId="77777777" w:rsidTr="00DC4565">
        <w:trPr>
          <w:trHeight w:val="314"/>
        </w:trPr>
        <w:tc>
          <w:tcPr>
            <w:tcW w:w="2782" w:type="dxa"/>
            <w:vMerge/>
          </w:tcPr>
          <w:p w14:paraId="43E732DB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1796C5D1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9. Size Zone Non-Uniformity</w:t>
            </w:r>
          </w:p>
        </w:tc>
        <w:tc>
          <w:tcPr>
            <w:tcW w:w="1272" w:type="dxa"/>
            <w:vMerge/>
          </w:tcPr>
          <w:p w14:paraId="0E2F96A1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2B25EB3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46F053A0" w14:textId="77777777" w:rsidTr="00DC4565">
        <w:trPr>
          <w:trHeight w:val="314"/>
        </w:trPr>
        <w:tc>
          <w:tcPr>
            <w:tcW w:w="2782" w:type="dxa"/>
            <w:vMerge/>
          </w:tcPr>
          <w:p w14:paraId="1F659439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16F40FE6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10. Size Zone Non-Uniformity Normalized</w:t>
            </w:r>
          </w:p>
        </w:tc>
        <w:tc>
          <w:tcPr>
            <w:tcW w:w="1272" w:type="dxa"/>
            <w:vMerge/>
          </w:tcPr>
          <w:p w14:paraId="2C129F15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16DA8C4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1D1710FD" w14:textId="77777777" w:rsidTr="00DC4565">
        <w:trPr>
          <w:trHeight w:val="314"/>
        </w:trPr>
        <w:tc>
          <w:tcPr>
            <w:tcW w:w="2782" w:type="dxa"/>
            <w:vMerge/>
          </w:tcPr>
          <w:p w14:paraId="0CC4F499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7AE85264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11. Small Area Emphasis</w:t>
            </w:r>
          </w:p>
        </w:tc>
        <w:tc>
          <w:tcPr>
            <w:tcW w:w="1272" w:type="dxa"/>
            <w:vMerge/>
          </w:tcPr>
          <w:p w14:paraId="3DADCB1A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F557930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7831A2DE" w14:textId="77777777" w:rsidTr="00DC4565">
        <w:trPr>
          <w:trHeight w:val="314"/>
        </w:trPr>
        <w:tc>
          <w:tcPr>
            <w:tcW w:w="2782" w:type="dxa"/>
            <w:vMerge/>
          </w:tcPr>
          <w:p w14:paraId="18F378A1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4F676D3D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12. Small Area High Gray Level Emphasis</w:t>
            </w:r>
          </w:p>
        </w:tc>
        <w:tc>
          <w:tcPr>
            <w:tcW w:w="1272" w:type="dxa"/>
            <w:vMerge/>
          </w:tcPr>
          <w:p w14:paraId="4DD69234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BB3B4F3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31385554" w14:textId="77777777" w:rsidTr="00DC4565">
        <w:trPr>
          <w:trHeight w:val="314"/>
        </w:trPr>
        <w:tc>
          <w:tcPr>
            <w:tcW w:w="2782" w:type="dxa"/>
            <w:vMerge/>
          </w:tcPr>
          <w:p w14:paraId="234221A0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3B10BE15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13. Small Area Low Gray Level Emphasis</w:t>
            </w:r>
          </w:p>
        </w:tc>
        <w:tc>
          <w:tcPr>
            <w:tcW w:w="1272" w:type="dxa"/>
            <w:vMerge/>
          </w:tcPr>
          <w:p w14:paraId="0C5905FF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E47BD5C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575B62B6" w14:textId="77777777" w:rsidTr="00DC4565">
        <w:trPr>
          <w:trHeight w:val="314"/>
        </w:trPr>
        <w:tc>
          <w:tcPr>
            <w:tcW w:w="2782" w:type="dxa"/>
            <w:vMerge/>
          </w:tcPr>
          <w:p w14:paraId="592E485D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5F9AF13F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14. Zone Entropy</w:t>
            </w:r>
          </w:p>
        </w:tc>
        <w:tc>
          <w:tcPr>
            <w:tcW w:w="1272" w:type="dxa"/>
            <w:vMerge/>
          </w:tcPr>
          <w:p w14:paraId="5625F971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9DF520D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312B3D10" w14:textId="77777777" w:rsidTr="00DC4565">
        <w:trPr>
          <w:trHeight w:val="314"/>
        </w:trPr>
        <w:tc>
          <w:tcPr>
            <w:tcW w:w="2782" w:type="dxa"/>
            <w:vMerge/>
          </w:tcPr>
          <w:p w14:paraId="67E6BD7A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19FFD79A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15. Zone Percentage</w:t>
            </w:r>
          </w:p>
        </w:tc>
        <w:tc>
          <w:tcPr>
            <w:tcW w:w="1272" w:type="dxa"/>
            <w:vMerge/>
          </w:tcPr>
          <w:p w14:paraId="06FEE01A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AE7FEE9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7FD223A5" w14:textId="77777777" w:rsidTr="00DC4565">
        <w:trPr>
          <w:trHeight w:val="314"/>
        </w:trPr>
        <w:tc>
          <w:tcPr>
            <w:tcW w:w="2782" w:type="dxa"/>
            <w:vMerge/>
          </w:tcPr>
          <w:p w14:paraId="62D2516C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398A886E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16. Zone Variance</w:t>
            </w:r>
          </w:p>
        </w:tc>
        <w:tc>
          <w:tcPr>
            <w:tcW w:w="1272" w:type="dxa"/>
            <w:vMerge/>
          </w:tcPr>
          <w:p w14:paraId="12A0C8E4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D47A001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1C41FAD8" w14:textId="77777777" w:rsidTr="00DC4565">
        <w:trPr>
          <w:trHeight w:val="314"/>
        </w:trPr>
        <w:tc>
          <w:tcPr>
            <w:tcW w:w="2782" w:type="dxa"/>
            <w:vMerge w:val="restart"/>
          </w:tcPr>
          <w:p w14:paraId="3BAE769D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Original</w:t>
            </w:r>
            <w:r w:rsidRPr="00C540D1">
              <w:rPr>
                <w:rFonts w:ascii="Times New Roman" w:hAnsi="Times New Roman" w:cs="Times New Roman"/>
                <w:color w:val="101214"/>
                <w:kern w:val="0"/>
                <w:sz w:val="20"/>
                <w:szCs w:val="20"/>
              </w:rPr>
              <w:t xml:space="preserve"> NGTDM texture features</w:t>
            </w:r>
          </w:p>
        </w:tc>
        <w:tc>
          <w:tcPr>
            <w:tcW w:w="4305" w:type="dxa"/>
          </w:tcPr>
          <w:p w14:paraId="2F0940AC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1. Busyness</w:t>
            </w:r>
          </w:p>
        </w:tc>
        <w:tc>
          <w:tcPr>
            <w:tcW w:w="1272" w:type="dxa"/>
            <w:vMerge w:val="restart"/>
          </w:tcPr>
          <w:p w14:paraId="1102E5F2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vMerge/>
          </w:tcPr>
          <w:p w14:paraId="373C3820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147DDA73" w14:textId="77777777" w:rsidTr="00DC4565">
        <w:trPr>
          <w:trHeight w:val="314"/>
        </w:trPr>
        <w:tc>
          <w:tcPr>
            <w:tcW w:w="2782" w:type="dxa"/>
            <w:vMerge/>
          </w:tcPr>
          <w:p w14:paraId="2A40F46E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18EDF023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2. Coarseness</w:t>
            </w:r>
          </w:p>
        </w:tc>
        <w:tc>
          <w:tcPr>
            <w:tcW w:w="1272" w:type="dxa"/>
            <w:vMerge/>
          </w:tcPr>
          <w:p w14:paraId="7B222FD3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991ABEF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4AEF0A6E" w14:textId="77777777" w:rsidTr="00DC4565">
        <w:trPr>
          <w:trHeight w:val="314"/>
        </w:trPr>
        <w:tc>
          <w:tcPr>
            <w:tcW w:w="2782" w:type="dxa"/>
            <w:vMerge/>
          </w:tcPr>
          <w:p w14:paraId="3B323376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0FED0CDD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3. Complexity</w:t>
            </w:r>
          </w:p>
        </w:tc>
        <w:tc>
          <w:tcPr>
            <w:tcW w:w="1272" w:type="dxa"/>
            <w:vMerge/>
          </w:tcPr>
          <w:p w14:paraId="14132958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E25CB24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3A8540F1" w14:textId="77777777" w:rsidTr="00DC4565">
        <w:trPr>
          <w:trHeight w:val="314"/>
        </w:trPr>
        <w:tc>
          <w:tcPr>
            <w:tcW w:w="2782" w:type="dxa"/>
            <w:vMerge/>
          </w:tcPr>
          <w:p w14:paraId="4F6FFC72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16347D21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4. Contrast</w:t>
            </w:r>
          </w:p>
        </w:tc>
        <w:tc>
          <w:tcPr>
            <w:tcW w:w="1272" w:type="dxa"/>
            <w:vMerge/>
          </w:tcPr>
          <w:p w14:paraId="76B11B0D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367A72E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46B69140" w14:textId="77777777" w:rsidTr="00DC4565">
        <w:trPr>
          <w:trHeight w:val="314"/>
        </w:trPr>
        <w:tc>
          <w:tcPr>
            <w:tcW w:w="2782" w:type="dxa"/>
            <w:vMerge/>
          </w:tcPr>
          <w:p w14:paraId="25191DFE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4FA054D7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sz w:val="20"/>
                <w:szCs w:val="20"/>
              </w:rPr>
              <w:t>5. Strength</w:t>
            </w:r>
          </w:p>
        </w:tc>
        <w:tc>
          <w:tcPr>
            <w:tcW w:w="1272" w:type="dxa"/>
            <w:vMerge/>
          </w:tcPr>
          <w:p w14:paraId="54E3A574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C4F3BD1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788DFB56" w14:textId="77777777" w:rsidTr="00DC4565">
        <w:trPr>
          <w:trHeight w:val="314"/>
        </w:trPr>
        <w:tc>
          <w:tcPr>
            <w:tcW w:w="2782" w:type="dxa"/>
            <w:vMerge w:val="restart"/>
          </w:tcPr>
          <w:p w14:paraId="64EF134C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LoG</w:t>
            </w:r>
            <w:proofErr w:type="spellEnd"/>
            <w:r w:rsidRPr="00C540D1">
              <w:rPr>
                <w:rFonts w:ascii="Times New Roman" w:hAnsi="Times New Roman" w:cs="Times New Roman"/>
                <w:spacing w:val="10"/>
                <w:kern w:val="0"/>
                <w:sz w:val="20"/>
                <w:szCs w:val="20"/>
              </w:rPr>
              <w:t xml:space="preserve"> </w:t>
            </w: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transform features</w:t>
            </w:r>
          </w:p>
        </w:tc>
        <w:tc>
          <w:tcPr>
            <w:tcW w:w="4305" w:type="dxa"/>
          </w:tcPr>
          <w:p w14:paraId="42C43CA6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LoG</w:t>
            </w:r>
            <w:r w:rsidRPr="00C540D1">
              <w:rPr>
                <w:rFonts w:ascii="Times New Roman" w:hAnsi="Times New Roman" w:cs="Times New Roman"/>
                <w:spacing w:val="2"/>
                <w:kern w:val="0"/>
                <w:sz w:val="20"/>
                <w:szCs w:val="20"/>
              </w:rPr>
              <w:t>-</w:t>
            </w: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sigma</w:t>
            </w:r>
            <w:r w:rsidRPr="00C540D1">
              <w:rPr>
                <w:rFonts w:ascii="Times New Roman" w:hAnsi="Times New Roman" w:cs="Times New Roman"/>
                <w:spacing w:val="2"/>
                <w:kern w:val="0"/>
                <w:sz w:val="20"/>
                <w:szCs w:val="20"/>
              </w:rPr>
              <w:t>-1.0</w:t>
            </w: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mm</w:t>
            </w:r>
            <w:r w:rsidRPr="00C540D1">
              <w:rPr>
                <w:rFonts w:ascii="Times New Roman" w:hAnsi="Times New Roman" w:cs="Times New Roman"/>
                <w:spacing w:val="2"/>
                <w:kern w:val="0"/>
                <w:sz w:val="20"/>
                <w:szCs w:val="20"/>
              </w:rPr>
              <w:t xml:space="preserve">-3D </w:t>
            </w:r>
            <w:r w:rsidRPr="00C540D1">
              <w:rPr>
                <w:rFonts w:ascii="Times New Roman" w:hAnsi="Times New Roman" w:cs="Times New Roman"/>
                <w:color w:val="101214"/>
                <w:kern w:val="0"/>
                <w:sz w:val="20"/>
                <w:szCs w:val="20"/>
              </w:rPr>
              <w:t>features</w:t>
            </w:r>
          </w:p>
        </w:tc>
        <w:tc>
          <w:tcPr>
            <w:tcW w:w="1272" w:type="dxa"/>
          </w:tcPr>
          <w:p w14:paraId="7D5797AC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93</w:t>
            </w:r>
          </w:p>
        </w:tc>
        <w:tc>
          <w:tcPr>
            <w:tcW w:w="1134" w:type="dxa"/>
            <w:vMerge w:val="restart"/>
          </w:tcPr>
          <w:p w14:paraId="2462ACDA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372</w:t>
            </w:r>
          </w:p>
        </w:tc>
      </w:tr>
      <w:tr w:rsidR="00A9421F" w:rsidRPr="00C540D1" w14:paraId="2E9E1357" w14:textId="77777777" w:rsidTr="00DC4565">
        <w:trPr>
          <w:trHeight w:val="314"/>
        </w:trPr>
        <w:tc>
          <w:tcPr>
            <w:tcW w:w="2782" w:type="dxa"/>
            <w:vMerge/>
          </w:tcPr>
          <w:p w14:paraId="79F011C4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09E69241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LoG</w:t>
            </w:r>
            <w:r w:rsidRPr="00C540D1">
              <w:rPr>
                <w:rFonts w:ascii="Times New Roman" w:hAnsi="Times New Roman" w:cs="Times New Roman"/>
                <w:spacing w:val="2"/>
                <w:kern w:val="0"/>
                <w:sz w:val="20"/>
                <w:szCs w:val="20"/>
              </w:rPr>
              <w:t>-</w:t>
            </w: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sigma</w:t>
            </w:r>
            <w:r w:rsidRPr="00C540D1">
              <w:rPr>
                <w:rFonts w:ascii="Times New Roman" w:hAnsi="Times New Roman" w:cs="Times New Roman"/>
                <w:spacing w:val="2"/>
                <w:kern w:val="0"/>
                <w:sz w:val="20"/>
                <w:szCs w:val="20"/>
              </w:rPr>
              <w:t>-1.5</w:t>
            </w: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mm</w:t>
            </w:r>
            <w:r w:rsidRPr="00C540D1">
              <w:rPr>
                <w:rFonts w:ascii="Times New Roman" w:hAnsi="Times New Roman" w:cs="Times New Roman"/>
                <w:spacing w:val="2"/>
                <w:kern w:val="0"/>
                <w:sz w:val="20"/>
                <w:szCs w:val="20"/>
              </w:rPr>
              <w:t>-3D</w:t>
            </w:r>
            <w:r w:rsidRPr="00C540D1">
              <w:rPr>
                <w:rFonts w:ascii="Times New Roman" w:hAnsi="Times New Roman" w:cs="Times New Roman"/>
                <w:color w:val="101214"/>
                <w:kern w:val="0"/>
                <w:sz w:val="20"/>
                <w:szCs w:val="20"/>
              </w:rPr>
              <w:t xml:space="preserve"> features</w:t>
            </w:r>
          </w:p>
        </w:tc>
        <w:tc>
          <w:tcPr>
            <w:tcW w:w="1272" w:type="dxa"/>
          </w:tcPr>
          <w:p w14:paraId="6D857970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93</w:t>
            </w:r>
          </w:p>
        </w:tc>
        <w:tc>
          <w:tcPr>
            <w:tcW w:w="1134" w:type="dxa"/>
            <w:vMerge/>
          </w:tcPr>
          <w:p w14:paraId="3490B5E0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4FBE4F32" w14:textId="77777777" w:rsidTr="00DC4565">
        <w:trPr>
          <w:trHeight w:val="314"/>
        </w:trPr>
        <w:tc>
          <w:tcPr>
            <w:tcW w:w="2782" w:type="dxa"/>
            <w:vMerge/>
          </w:tcPr>
          <w:p w14:paraId="0158B698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43618B5B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LoG</w:t>
            </w:r>
            <w:r w:rsidRPr="00C540D1">
              <w:rPr>
                <w:rFonts w:ascii="Times New Roman" w:hAnsi="Times New Roman" w:cs="Times New Roman"/>
                <w:spacing w:val="2"/>
                <w:kern w:val="0"/>
                <w:sz w:val="20"/>
                <w:szCs w:val="20"/>
              </w:rPr>
              <w:t>-</w:t>
            </w: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sigma</w:t>
            </w:r>
            <w:r w:rsidRPr="00C540D1">
              <w:rPr>
                <w:rFonts w:ascii="Times New Roman" w:hAnsi="Times New Roman" w:cs="Times New Roman"/>
                <w:spacing w:val="2"/>
                <w:kern w:val="0"/>
                <w:sz w:val="20"/>
                <w:szCs w:val="20"/>
              </w:rPr>
              <w:t>-2.0</w:t>
            </w: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mm</w:t>
            </w:r>
            <w:r w:rsidRPr="00C540D1">
              <w:rPr>
                <w:rFonts w:ascii="Times New Roman" w:hAnsi="Times New Roman" w:cs="Times New Roman"/>
                <w:spacing w:val="2"/>
                <w:kern w:val="0"/>
                <w:sz w:val="20"/>
                <w:szCs w:val="20"/>
              </w:rPr>
              <w:t>-3D</w:t>
            </w:r>
            <w:r w:rsidRPr="00C540D1">
              <w:rPr>
                <w:rFonts w:ascii="Times New Roman" w:hAnsi="Times New Roman" w:cs="Times New Roman"/>
                <w:color w:val="101214"/>
                <w:kern w:val="0"/>
                <w:sz w:val="20"/>
                <w:szCs w:val="20"/>
              </w:rPr>
              <w:t xml:space="preserve"> features</w:t>
            </w:r>
          </w:p>
        </w:tc>
        <w:tc>
          <w:tcPr>
            <w:tcW w:w="1272" w:type="dxa"/>
          </w:tcPr>
          <w:p w14:paraId="102C0D5C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93</w:t>
            </w:r>
          </w:p>
        </w:tc>
        <w:tc>
          <w:tcPr>
            <w:tcW w:w="1134" w:type="dxa"/>
            <w:vMerge/>
          </w:tcPr>
          <w:p w14:paraId="05094590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69F30BFC" w14:textId="77777777" w:rsidTr="00DC4565">
        <w:trPr>
          <w:trHeight w:val="314"/>
        </w:trPr>
        <w:tc>
          <w:tcPr>
            <w:tcW w:w="2782" w:type="dxa"/>
            <w:vMerge/>
          </w:tcPr>
          <w:p w14:paraId="52F11F9C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07567379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LoG</w:t>
            </w:r>
            <w:r w:rsidRPr="00C540D1">
              <w:rPr>
                <w:rFonts w:ascii="Times New Roman" w:hAnsi="Times New Roman" w:cs="Times New Roman"/>
                <w:spacing w:val="2"/>
                <w:kern w:val="0"/>
                <w:sz w:val="20"/>
                <w:szCs w:val="20"/>
              </w:rPr>
              <w:t>-</w:t>
            </w: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sigma</w:t>
            </w:r>
            <w:r w:rsidRPr="00C540D1">
              <w:rPr>
                <w:rFonts w:ascii="Times New Roman" w:hAnsi="Times New Roman" w:cs="Times New Roman"/>
                <w:spacing w:val="2"/>
                <w:kern w:val="0"/>
                <w:sz w:val="20"/>
                <w:szCs w:val="20"/>
              </w:rPr>
              <w:t>-2.5</w:t>
            </w: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mm</w:t>
            </w:r>
            <w:r w:rsidRPr="00C540D1">
              <w:rPr>
                <w:rFonts w:ascii="Times New Roman" w:hAnsi="Times New Roman" w:cs="Times New Roman"/>
                <w:spacing w:val="2"/>
                <w:kern w:val="0"/>
                <w:sz w:val="20"/>
                <w:szCs w:val="20"/>
              </w:rPr>
              <w:t>-3D</w:t>
            </w:r>
            <w:r w:rsidRPr="00C540D1">
              <w:rPr>
                <w:rFonts w:ascii="Times New Roman" w:hAnsi="Times New Roman" w:cs="Times New Roman"/>
                <w:color w:val="101214"/>
                <w:kern w:val="0"/>
                <w:sz w:val="20"/>
                <w:szCs w:val="20"/>
              </w:rPr>
              <w:t xml:space="preserve"> features</w:t>
            </w:r>
          </w:p>
        </w:tc>
        <w:tc>
          <w:tcPr>
            <w:tcW w:w="1272" w:type="dxa"/>
          </w:tcPr>
          <w:p w14:paraId="1A98AD98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93</w:t>
            </w:r>
          </w:p>
        </w:tc>
        <w:tc>
          <w:tcPr>
            <w:tcW w:w="1134" w:type="dxa"/>
            <w:vMerge/>
          </w:tcPr>
          <w:p w14:paraId="6E486261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4440F2E7" w14:textId="77777777" w:rsidTr="00DC4565">
        <w:trPr>
          <w:trHeight w:val="314"/>
        </w:trPr>
        <w:tc>
          <w:tcPr>
            <w:tcW w:w="2782" w:type="dxa"/>
            <w:vMerge w:val="restart"/>
          </w:tcPr>
          <w:p w14:paraId="2C1FC034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Wavelet transform features</w:t>
            </w:r>
          </w:p>
        </w:tc>
        <w:tc>
          <w:tcPr>
            <w:tcW w:w="4305" w:type="dxa"/>
          </w:tcPr>
          <w:p w14:paraId="591D55D1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wavelet</w:t>
            </w:r>
            <w:r w:rsidRPr="00C540D1">
              <w:rPr>
                <w:rFonts w:ascii="Times New Roman" w:hAnsi="Times New Roman" w:cs="Times New Roman"/>
                <w:spacing w:val="5"/>
                <w:kern w:val="0"/>
                <w:sz w:val="20"/>
                <w:szCs w:val="20"/>
              </w:rPr>
              <w:t>-</w:t>
            </w: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LLH</w:t>
            </w:r>
            <w:r w:rsidRPr="00C540D1">
              <w:rPr>
                <w:rFonts w:ascii="Times New Roman" w:hAnsi="Times New Roman" w:cs="Times New Roman"/>
                <w:color w:val="101214"/>
                <w:kern w:val="0"/>
                <w:sz w:val="20"/>
                <w:szCs w:val="20"/>
              </w:rPr>
              <w:t xml:space="preserve"> features</w:t>
            </w:r>
          </w:p>
        </w:tc>
        <w:tc>
          <w:tcPr>
            <w:tcW w:w="1272" w:type="dxa"/>
          </w:tcPr>
          <w:p w14:paraId="55722557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93</w:t>
            </w:r>
          </w:p>
        </w:tc>
        <w:tc>
          <w:tcPr>
            <w:tcW w:w="1134" w:type="dxa"/>
            <w:vMerge w:val="restart"/>
          </w:tcPr>
          <w:p w14:paraId="170F6275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744</w:t>
            </w:r>
          </w:p>
        </w:tc>
      </w:tr>
      <w:tr w:rsidR="00A9421F" w:rsidRPr="00C540D1" w14:paraId="00514457" w14:textId="77777777" w:rsidTr="00DC4565">
        <w:trPr>
          <w:trHeight w:val="314"/>
        </w:trPr>
        <w:tc>
          <w:tcPr>
            <w:tcW w:w="2782" w:type="dxa"/>
            <w:vMerge/>
          </w:tcPr>
          <w:p w14:paraId="0AB35DF0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1E2787BF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wavelet</w:t>
            </w:r>
            <w:r w:rsidRPr="00C540D1">
              <w:rPr>
                <w:rFonts w:ascii="Times New Roman" w:hAnsi="Times New Roman" w:cs="Times New Roman"/>
                <w:spacing w:val="6"/>
                <w:kern w:val="0"/>
                <w:sz w:val="20"/>
                <w:szCs w:val="20"/>
              </w:rPr>
              <w:t>-</w:t>
            </w: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LHL</w:t>
            </w:r>
            <w:r w:rsidRPr="00C540D1">
              <w:rPr>
                <w:rFonts w:ascii="Times New Roman" w:hAnsi="Times New Roman" w:cs="Times New Roman"/>
                <w:color w:val="101214"/>
                <w:kern w:val="0"/>
                <w:sz w:val="20"/>
                <w:szCs w:val="20"/>
              </w:rPr>
              <w:t xml:space="preserve"> features</w:t>
            </w:r>
          </w:p>
        </w:tc>
        <w:tc>
          <w:tcPr>
            <w:tcW w:w="1272" w:type="dxa"/>
          </w:tcPr>
          <w:p w14:paraId="6D8F6FC5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93</w:t>
            </w:r>
          </w:p>
        </w:tc>
        <w:tc>
          <w:tcPr>
            <w:tcW w:w="1134" w:type="dxa"/>
            <w:vMerge/>
          </w:tcPr>
          <w:p w14:paraId="32BFBA0D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79023211" w14:textId="77777777" w:rsidTr="00DC4565">
        <w:trPr>
          <w:trHeight w:val="314"/>
        </w:trPr>
        <w:tc>
          <w:tcPr>
            <w:tcW w:w="2782" w:type="dxa"/>
            <w:vMerge/>
          </w:tcPr>
          <w:p w14:paraId="48B77940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41B35635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wavelet</w:t>
            </w:r>
            <w:r w:rsidRPr="00C540D1">
              <w:rPr>
                <w:rFonts w:ascii="Times New Roman" w:hAnsi="Times New Roman" w:cs="Times New Roman"/>
                <w:spacing w:val="5"/>
                <w:kern w:val="0"/>
                <w:sz w:val="20"/>
                <w:szCs w:val="20"/>
              </w:rPr>
              <w:t>-</w:t>
            </w: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LHH</w:t>
            </w:r>
            <w:r w:rsidRPr="00C540D1">
              <w:rPr>
                <w:rFonts w:ascii="Times New Roman" w:hAnsi="Times New Roman" w:cs="Times New Roman"/>
                <w:color w:val="101214"/>
                <w:kern w:val="0"/>
                <w:sz w:val="20"/>
                <w:szCs w:val="20"/>
              </w:rPr>
              <w:t xml:space="preserve"> features</w:t>
            </w:r>
          </w:p>
        </w:tc>
        <w:tc>
          <w:tcPr>
            <w:tcW w:w="1272" w:type="dxa"/>
          </w:tcPr>
          <w:p w14:paraId="17FEFBD5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93</w:t>
            </w:r>
          </w:p>
        </w:tc>
        <w:tc>
          <w:tcPr>
            <w:tcW w:w="1134" w:type="dxa"/>
            <w:vMerge/>
          </w:tcPr>
          <w:p w14:paraId="2C0FE648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07201531" w14:textId="77777777" w:rsidTr="00DC4565">
        <w:trPr>
          <w:trHeight w:val="314"/>
        </w:trPr>
        <w:tc>
          <w:tcPr>
            <w:tcW w:w="2782" w:type="dxa"/>
            <w:vMerge/>
          </w:tcPr>
          <w:p w14:paraId="6447B52D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2DFE7B0E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wavelet</w:t>
            </w:r>
            <w:r w:rsidRPr="00C540D1">
              <w:rPr>
                <w:rFonts w:ascii="Times New Roman" w:hAnsi="Times New Roman" w:cs="Times New Roman"/>
                <w:spacing w:val="6"/>
                <w:kern w:val="0"/>
                <w:sz w:val="20"/>
                <w:szCs w:val="20"/>
              </w:rPr>
              <w:t>-</w:t>
            </w: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HLL</w:t>
            </w:r>
            <w:r w:rsidRPr="00C540D1">
              <w:rPr>
                <w:rFonts w:ascii="Times New Roman" w:hAnsi="Times New Roman" w:cs="Times New Roman"/>
                <w:color w:val="101214"/>
                <w:kern w:val="0"/>
                <w:sz w:val="20"/>
                <w:szCs w:val="20"/>
              </w:rPr>
              <w:t xml:space="preserve"> features</w:t>
            </w:r>
          </w:p>
        </w:tc>
        <w:tc>
          <w:tcPr>
            <w:tcW w:w="1272" w:type="dxa"/>
          </w:tcPr>
          <w:p w14:paraId="16C39DA8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93</w:t>
            </w:r>
          </w:p>
        </w:tc>
        <w:tc>
          <w:tcPr>
            <w:tcW w:w="1134" w:type="dxa"/>
            <w:vMerge/>
          </w:tcPr>
          <w:p w14:paraId="6983FA24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4BF7183B" w14:textId="77777777" w:rsidTr="00DC4565">
        <w:trPr>
          <w:trHeight w:val="314"/>
        </w:trPr>
        <w:tc>
          <w:tcPr>
            <w:tcW w:w="2782" w:type="dxa"/>
            <w:vMerge/>
          </w:tcPr>
          <w:p w14:paraId="74D9B1AB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5E81E827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wavelet</w:t>
            </w:r>
            <w:r w:rsidRPr="00C540D1">
              <w:rPr>
                <w:rFonts w:ascii="Times New Roman" w:hAnsi="Times New Roman" w:cs="Times New Roman"/>
                <w:spacing w:val="5"/>
                <w:kern w:val="0"/>
                <w:sz w:val="20"/>
                <w:szCs w:val="20"/>
              </w:rPr>
              <w:t>-</w:t>
            </w: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HLH</w:t>
            </w:r>
            <w:r w:rsidRPr="00C540D1">
              <w:rPr>
                <w:rFonts w:ascii="Times New Roman" w:hAnsi="Times New Roman" w:cs="Times New Roman"/>
                <w:color w:val="101214"/>
                <w:kern w:val="0"/>
                <w:sz w:val="20"/>
                <w:szCs w:val="20"/>
              </w:rPr>
              <w:t xml:space="preserve"> features</w:t>
            </w:r>
          </w:p>
        </w:tc>
        <w:tc>
          <w:tcPr>
            <w:tcW w:w="1272" w:type="dxa"/>
          </w:tcPr>
          <w:p w14:paraId="38B403C0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93</w:t>
            </w:r>
          </w:p>
        </w:tc>
        <w:tc>
          <w:tcPr>
            <w:tcW w:w="1134" w:type="dxa"/>
            <w:vMerge/>
          </w:tcPr>
          <w:p w14:paraId="6D009F95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0270F4F2" w14:textId="77777777" w:rsidTr="00DC4565">
        <w:trPr>
          <w:trHeight w:val="314"/>
        </w:trPr>
        <w:tc>
          <w:tcPr>
            <w:tcW w:w="2782" w:type="dxa"/>
            <w:vMerge/>
          </w:tcPr>
          <w:p w14:paraId="61696812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23CA762C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wavelet</w:t>
            </w:r>
            <w:r w:rsidRPr="00C540D1">
              <w:rPr>
                <w:rFonts w:ascii="Times New Roman" w:hAnsi="Times New Roman" w:cs="Times New Roman"/>
                <w:spacing w:val="5"/>
                <w:kern w:val="0"/>
                <w:sz w:val="20"/>
                <w:szCs w:val="20"/>
              </w:rPr>
              <w:t>-</w:t>
            </w: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HHL</w:t>
            </w:r>
            <w:r w:rsidRPr="00C540D1">
              <w:rPr>
                <w:rFonts w:ascii="Times New Roman" w:hAnsi="Times New Roman" w:cs="Times New Roman"/>
                <w:color w:val="101214"/>
                <w:kern w:val="0"/>
                <w:sz w:val="20"/>
                <w:szCs w:val="20"/>
              </w:rPr>
              <w:t xml:space="preserve"> features</w:t>
            </w:r>
          </w:p>
        </w:tc>
        <w:tc>
          <w:tcPr>
            <w:tcW w:w="1272" w:type="dxa"/>
          </w:tcPr>
          <w:p w14:paraId="29244496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93</w:t>
            </w:r>
          </w:p>
        </w:tc>
        <w:tc>
          <w:tcPr>
            <w:tcW w:w="1134" w:type="dxa"/>
            <w:vMerge/>
          </w:tcPr>
          <w:p w14:paraId="6F67F6B8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6CEF5820" w14:textId="77777777" w:rsidTr="00DC4565">
        <w:trPr>
          <w:trHeight w:val="314"/>
        </w:trPr>
        <w:tc>
          <w:tcPr>
            <w:tcW w:w="2782" w:type="dxa"/>
            <w:vMerge/>
          </w:tcPr>
          <w:p w14:paraId="4271A462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1CBC0D7C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wavelet</w:t>
            </w:r>
            <w:r w:rsidRPr="00C540D1">
              <w:rPr>
                <w:rFonts w:ascii="Times New Roman" w:hAnsi="Times New Roman" w:cs="Times New Roman"/>
                <w:spacing w:val="6"/>
                <w:kern w:val="0"/>
                <w:sz w:val="20"/>
                <w:szCs w:val="20"/>
              </w:rPr>
              <w:t>-</w:t>
            </w: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HHH</w:t>
            </w:r>
            <w:r w:rsidRPr="00C540D1">
              <w:rPr>
                <w:rFonts w:ascii="Times New Roman" w:hAnsi="Times New Roman" w:cs="Times New Roman"/>
                <w:color w:val="101214"/>
                <w:kern w:val="0"/>
                <w:sz w:val="20"/>
                <w:szCs w:val="20"/>
              </w:rPr>
              <w:t xml:space="preserve"> features</w:t>
            </w:r>
          </w:p>
        </w:tc>
        <w:tc>
          <w:tcPr>
            <w:tcW w:w="1272" w:type="dxa"/>
          </w:tcPr>
          <w:p w14:paraId="755E1C45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93</w:t>
            </w:r>
          </w:p>
        </w:tc>
        <w:tc>
          <w:tcPr>
            <w:tcW w:w="1134" w:type="dxa"/>
            <w:vMerge/>
          </w:tcPr>
          <w:p w14:paraId="366F752F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2B610FDB" w14:textId="77777777" w:rsidTr="00DC4565">
        <w:trPr>
          <w:trHeight w:val="314"/>
        </w:trPr>
        <w:tc>
          <w:tcPr>
            <w:tcW w:w="2782" w:type="dxa"/>
            <w:vMerge/>
          </w:tcPr>
          <w:p w14:paraId="3514AB7A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750337B7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wavelet</w:t>
            </w:r>
            <w:r w:rsidRPr="00C540D1">
              <w:rPr>
                <w:rFonts w:ascii="Times New Roman" w:hAnsi="Times New Roman" w:cs="Times New Roman"/>
                <w:spacing w:val="7"/>
                <w:kern w:val="0"/>
                <w:sz w:val="20"/>
                <w:szCs w:val="20"/>
              </w:rPr>
              <w:t>-</w:t>
            </w: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LLL</w:t>
            </w:r>
            <w:r w:rsidRPr="00C540D1">
              <w:rPr>
                <w:rFonts w:ascii="Times New Roman" w:hAnsi="Times New Roman" w:cs="Times New Roman"/>
                <w:color w:val="101214"/>
                <w:kern w:val="0"/>
                <w:sz w:val="20"/>
                <w:szCs w:val="20"/>
              </w:rPr>
              <w:t xml:space="preserve"> features</w:t>
            </w:r>
          </w:p>
        </w:tc>
        <w:tc>
          <w:tcPr>
            <w:tcW w:w="1272" w:type="dxa"/>
          </w:tcPr>
          <w:p w14:paraId="177D63DD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93</w:t>
            </w:r>
          </w:p>
        </w:tc>
        <w:tc>
          <w:tcPr>
            <w:tcW w:w="1134" w:type="dxa"/>
            <w:vMerge/>
          </w:tcPr>
          <w:p w14:paraId="406CDCD8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64993CAE" w14:textId="77777777" w:rsidTr="00DC4565">
        <w:trPr>
          <w:trHeight w:val="314"/>
        </w:trPr>
        <w:tc>
          <w:tcPr>
            <w:tcW w:w="2782" w:type="dxa"/>
          </w:tcPr>
          <w:p w14:paraId="45A9FFAD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0E0F">
              <w:rPr>
                <w:rFonts w:ascii="Times New Roman" w:hAnsi="Times New Roman" w:cs="Times New Roman"/>
                <w:sz w:val="20"/>
                <w:szCs w:val="20"/>
              </w:rPr>
              <w:t>LBP-3D features</w:t>
            </w:r>
          </w:p>
        </w:tc>
        <w:tc>
          <w:tcPr>
            <w:tcW w:w="4305" w:type="dxa"/>
          </w:tcPr>
          <w:p w14:paraId="25C275C1" w14:textId="77777777" w:rsidR="00A9421F" w:rsidRPr="00C540D1" w:rsidRDefault="00A9421F" w:rsidP="00DC4565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E0E0F">
              <w:rPr>
                <w:rFonts w:ascii="Times New Roman" w:hAnsi="Times New Roman" w:cs="Times New Roman"/>
                <w:kern w:val="0"/>
                <w:sz w:val="20"/>
                <w:szCs w:val="20"/>
              </w:rPr>
              <w:t>LBP-3D-m1</w:t>
            </w:r>
          </w:p>
        </w:tc>
        <w:tc>
          <w:tcPr>
            <w:tcW w:w="1272" w:type="dxa"/>
          </w:tcPr>
          <w:p w14:paraId="302C21CA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93</w:t>
            </w:r>
          </w:p>
        </w:tc>
        <w:tc>
          <w:tcPr>
            <w:tcW w:w="1134" w:type="dxa"/>
            <w:vMerge w:val="restart"/>
          </w:tcPr>
          <w:p w14:paraId="28191076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279</w:t>
            </w:r>
          </w:p>
        </w:tc>
      </w:tr>
      <w:tr w:rsidR="00A9421F" w:rsidRPr="00C540D1" w14:paraId="17184191" w14:textId="77777777" w:rsidTr="00DC4565">
        <w:trPr>
          <w:trHeight w:val="314"/>
        </w:trPr>
        <w:tc>
          <w:tcPr>
            <w:tcW w:w="2782" w:type="dxa"/>
          </w:tcPr>
          <w:p w14:paraId="65B9D9CB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25E520E2" w14:textId="77777777" w:rsidR="00A9421F" w:rsidRPr="00C540D1" w:rsidRDefault="00A9421F" w:rsidP="00DC4565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E0E0F">
              <w:rPr>
                <w:rFonts w:ascii="Times New Roman" w:hAnsi="Times New Roman" w:cs="Times New Roman"/>
                <w:kern w:val="0"/>
                <w:sz w:val="20"/>
                <w:szCs w:val="20"/>
              </w:rPr>
              <w:t>LBP-3D-m2</w:t>
            </w:r>
          </w:p>
        </w:tc>
        <w:tc>
          <w:tcPr>
            <w:tcW w:w="1272" w:type="dxa"/>
          </w:tcPr>
          <w:p w14:paraId="622B334D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93</w:t>
            </w:r>
          </w:p>
        </w:tc>
        <w:tc>
          <w:tcPr>
            <w:tcW w:w="1134" w:type="dxa"/>
            <w:vMerge/>
          </w:tcPr>
          <w:p w14:paraId="2E5BE977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783073C6" w14:textId="77777777" w:rsidTr="00DC4565">
        <w:trPr>
          <w:trHeight w:val="314"/>
        </w:trPr>
        <w:tc>
          <w:tcPr>
            <w:tcW w:w="2782" w:type="dxa"/>
          </w:tcPr>
          <w:p w14:paraId="18980828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1B7DAE04" w14:textId="77777777" w:rsidR="00A9421F" w:rsidRPr="00C540D1" w:rsidRDefault="00A9421F" w:rsidP="00DC4565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E0E0F">
              <w:rPr>
                <w:rFonts w:ascii="Times New Roman" w:hAnsi="Times New Roman" w:cs="Times New Roman"/>
                <w:kern w:val="0"/>
                <w:sz w:val="20"/>
                <w:szCs w:val="20"/>
              </w:rPr>
              <w:t>LBP-3D-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k</w:t>
            </w:r>
          </w:p>
        </w:tc>
        <w:tc>
          <w:tcPr>
            <w:tcW w:w="1272" w:type="dxa"/>
          </w:tcPr>
          <w:p w14:paraId="3F898DDE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93</w:t>
            </w:r>
          </w:p>
        </w:tc>
        <w:tc>
          <w:tcPr>
            <w:tcW w:w="1134" w:type="dxa"/>
            <w:vMerge/>
          </w:tcPr>
          <w:p w14:paraId="1B146341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51D66598" w14:textId="77777777" w:rsidTr="00DC4565">
        <w:trPr>
          <w:trHeight w:val="314"/>
        </w:trPr>
        <w:tc>
          <w:tcPr>
            <w:tcW w:w="2782" w:type="dxa"/>
          </w:tcPr>
          <w:p w14:paraId="75D677D9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Others</w:t>
            </w:r>
          </w:p>
        </w:tc>
        <w:tc>
          <w:tcPr>
            <w:tcW w:w="4305" w:type="dxa"/>
          </w:tcPr>
          <w:p w14:paraId="3FC0C8E0" w14:textId="77777777" w:rsidR="00A9421F" w:rsidRPr="00C540D1" w:rsidRDefault="00A9421F" w:rsidP="00DC4565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E0E0F">
              <w:rPr>
                <w:rFonts w:ascii="Times New Roman" w:hAnsi="Times New Roman" w:cs="Times New Roman"/>
                <w:kern w:val="0"/>
                <w:sz w:val="20"/>
                <w:szCs w:val="20"/>
              </w:rPr>
              <w:t>Gradient</w:t>
            </w:r>
          </w:p>
        </w:tc>
        <w:tc>
          <w:tcPr>
            <w:tcW w:w="1272" w:type="dxa"/>
          </w:tcPr>
          <w:p w14:paraId="61E71BC1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93</w:t>
            </w:r>
          </w:p>
        </w:tc>
        <w:tc>
          <w:tcPr>
            <w:tcW w:w="1134" w:type="dxa"/>
            <w:vMerge w:val="restart"/>
          </w:tcPr>
          <w:p w14:paraId="7A20A7E8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465</w:t>
            </w:r>
          </w:p>
        </w:tc>
      </w:tr>
      <w:tr w:rsidR="00A9421F" w:rsidRPr="00C540D1" w14:paraId="0EEE9286" w14:textId="77777777" w:rsidTr="00DC4565">
        <w:trPr>
          <w:trHeight w:val="314"/>
        </w:trPr>
        <w:tc>
          <w:tcPr>
            <w:tcW w:w="2782" w:type="dxa"/>
          </w:tcPr>
          <w:p w14:paraId="29044ADE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24B8E78A" w14:textId="77777777" w:rsidR="00A9421F" w:rsidRPr="00C540D1" w:rsidRDefault="00A9421F" w:rsidP="00DC4565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E0E0F">
              <w:rPr>
                <w:rFonts w:ascii="Times New Roman" w:hAnsi="Times New Roman" w:cs="Times New Roman"/>
                <w:kern w:val="0"/>
                <w:sz w:val="20"/>
                <w:szCs w:val="20"/>
              </w:rPr>
              <w:t>Logarithm</w:t>
            </w:r>
          </w:p>
        </w:tc>
        <w:tc>
          <w:tcPr>
            <w:tcW w:w="1272" w:type="dxa"/>
          </w:tcPr>
          <w:p w14:paraId="64975825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540D1">
              <w:rPr>
                <w:rFonts w:ascii="Times New Roman" w:hAnsi="Times New Roman" w:cs="Times New Roman"/>
                <w:kern w:val="0"/>
                <w:sz w:val="20"/>
                <w:szCs w:val="20"/>
              </w:rPr>
              <w:t>93</w:t>
            </w:r>
          </w:p>
        </w:tc>
        <w:tc>
          <w:tcPr>
            <w:tcW w:w="1134" w:type="dxa"/>
            <w:vMerge/>
          </w:tcPr>
          <w:p w14:paraId="1D1D7A6E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2AB20A41" w14:textId="77777777" w:rsidTr="00DC4565">
        <w:trPr>
          <w:trHeight w:val="314"/>
        </w:trPr>
        <w:tc>
          <w:tcPr>
            <w:tcW w:w="2782" w:type="dxa"/>
          </w:tcPr>
          <w:p w14:paraId="7177D9DF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1DEE2CE3" w14:textId="77777777" w:rsidR="00A9421F" w:rsidRPr="00C540D1" w:rsidRDefault="00A9421F" w:rsidP="00DC4565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E0E0F">
              <w:rPr>
                <w:rFonts w:ascii="Times New Roman" w:hAnsi="Times New Roman" w:cs="Times New Roman"/>
                <w:kern w:val="0"/>
                <w:sz w:val="20"/>
                <w:szCs w:val="20"/>
              </w:rPr>
              <w:t>Exponential</w:t>
            </w:r>
          </w:p>
        </w:tc>
        <w:tc>
          <w:tcPr>
            <w:tcW w:w="1272" w:type="dxa"/>
          </w:tcPr>
          <w:p w14:paraId="553CB118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93</w:t>
            </w:r>
          </w:p>
        </w:tc>
        <w:tc>
          <w:tcPr>
            <w:tcW w:w="1134" w:type="dxa"/>
            <w:vMerge/>
          </w:tcPr>
          <w:p w14:paraId="1462BB24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009EA41A" w14:textId="77777777" w:rsidTr="00DC4565">
        <w:trPr>
          <w:trHeight w:val="314"/>
        </w:trPr>
        <w:tc>
          <w:tcPr>
            <w:tcW w:w="2782" w:type="dxa"/>
          </w:tcPr>
          <w:p w14:paraId="0B401F9B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3609356E" w14:textId="77777777" w:rsidR="00A9421F" w:rsidRPr="00C540D1" w:rsidRDefault="00A9421F" w:rsidP="00DC4565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0E0E0F">
              <w:rPr>
                <w:rFonts w:ascii="Times New Roman" w:hAnsi="Times New Roman" w:cs="Times New Roman"/>
                <w:kern w:val="0"/>
                <w:sz w:val="20"/>
                <w:szCs w:val="20"/>
              </w:rPr>
              <w:t>Square</w:t>
            </w:r>
          </w:p>
        </w:tc>
        <w:tc>
          <w:tcPr>
            <w:tcW w:w="1272" w:type="dxa"/>
          </w:tcPr>
          <w:p w14:paraId="1A5398AD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93</w:t>
            </w:r>
          </w:p>
        </w:tc>
        <w:tc>
          <w:tcPr>
            <w:tcW w:w="1134" w:type="dxa"/>
            <w:vMerge/>
          </w:tcPr>
          <w:p w14:paraId="1414E4EA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21F" w:rsidRPr="00C540D1" w14:paraId="4671FB92" w14:textId="77777777" w:rsidTr="00DC4565">
        <w:trPr>
          <w:trHeight w:val="314"/>
        </w:trPr>
        <w:tc>
          <w:tcPr>
            <w:tcW w:w="2782" w:type="dxa"/>
          </w:tcPr>
          <w:p w14:paraId="610A2AAC" w14:textId="77777777" w:rsidR="00A9421F" w:rsidRPr="00C540D1" w:rsidRDefault="00A9421F" w:rsidP="00DC45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5" w:type="dxa"/>
          </w:tcPr>
          <w:p w14:paraId="5E13EF49" w14:textId="77777777" w:rsidR="00A9421F" w:rsidRPr="00C540D1" w:rsidRDefault="00A9421F" w:rsidP="00DC4565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0E0E0F">
              <w:rPr>
                <w:rFonts w:ascii="Times New Roman" w:hAnsi="Times New Roman" w:cs="Times New Roman"/>
                <w:kern w:val="0"/>
                <w:sz w:val="20"/>
                <w:szCs w:val="20"/>
              </w:rPr>
              <w:t>Squareroot</w:t>
            </w:r>
            <w:proofErr w:type="spellEnd"/>
          </w:p>
        </w:tc>
        <w:tc>
          <w:tcPr>
            <w:tcW w:w="1272" w:type="dxa"/>
          </w:tcPr>
          <w:p w14:paraId="3DCFB0EA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93</w:t>
            </w:r>
          </w:p>
        </w:tc>
        <w:tc>
          <w:tcPr>
            <w:tcW w:w="1134" w:type="dxa"/>
            <w:vMerge/>
          </w:tcPr>
          <w:p w14:paraId="63C2E256" w14:textId="77777777" w:rsidR="00A9421F" w:rsidRPr="00C540D1" w:rsidRDefault="00A9421F" w:rsidP="00DC456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DCCF352" w14:textId="77777777" w:rsidR="00A9421F" w:rsidRPr="0044117B" w:rsidRDefault="00A9421F" w:rsidP="00A9421F">
      <w:pPr>
        <w:rPr>
          <w:rFonts w:ascii="Times New Roman" w:hAnsi="Times New Roman" w:cs="Times New Roman"/>
          <w:sz w:val="20"/>
          <w:szCs w:val="20"/>
        </w:rPr>
      </w:pPr>
      <w:r w:rsidRPr="00C540D1">
        <w:rPr>
          <w:rFonts w:ascii="Times New Roman" w:hAnsi="Times New Roman" w:cs="Times New Roman"/>
          <w:sz w:val="20"/>
          <w:szCs w:val="20"/>
        </w:rPr>
        <w:t xml:space="preserve">Note: </w:t>
      </w:r>
      <w:r w:rsidRPr="0044117B">
        <w:rPr>
          <w:rFonts w:ascii="Times New Roman" w:hAnsi="Times New Roman" w:cs="Times New Roman"/>
          <w:sz w:val="20"/>
          <w:szCs w:val="20"/>
        </w:rPr>
        <w:t>All transformed features both are obtained based on the original first-order features and original texture features.</w:t>
      </w:r>
    </w:p>
    <w:p w14:paraId="5A9F5E1D" w14:textId="77777777" w:rsidR="00A9421F" w:rsidRPr="00C540D1" w:rsidRDefault="00A9421F" w:rsidP="00A9421F">
      <w:pPr>
        <w:rPr>
          <w:rFonts w:ascii="Times New Roman" w:hAnsi="Times New Roman" w:cs="Times New Roman"/>
          <w:sz w:val="20"/>
          <w:szCs w:val="20"/>
        </w:rPr>
      </w:pPr>
      <w:r w:rsidRPr="00C540D1">
        <w:rPr>
          <w:rFonts w:ascii="Times New Roman" w:hAnsi="Times New Roman" w:cs="Times New Roman"/>
          <w:sz w:val="20"/>
          <w:szCs w:val="20"/>
        </w:rPr>
        <w:t xml:space="preserve">Abbreviations: CECT, </w:t>
      </w:r>
      <w:r w:rsidRPr="0044117B">
        <w:rPr>
          <w:rFonts w:ascii="Times New Roman" w:hAnsi="Times New Roman" w:cs="Times New Roman"/>
          <w:sz w:val="20"/>
          <w:szCs w:val="20"/>
        </w:rPr>
        <w:t>contrast-enhanced computed tomography;</w:t>
      </w:r>
      <w:r w:rsidRPr="00C540D1">
        <w:rPr>
          <w:rFonts w:ascii="Times New Roman" w:hAnsi="Times New Roman" w:cs="Times New Roman"/>
          <w:sz w:val="20"/>
          <w:szCs w:val="20"/>
        </w:rPr>
        <w:t xml:space="preserve"> GLCM,</w:t>
      </w:r>
      <w:r w:rsidRPr="0044117B">
        <w:rPr>
          <w:rFonts w:ascii="Times New Roman" w:hAnsi="Times New Roman" w:cs="Times New Roman"/>
          <w:sz w:val="20"/>
          <w:szCs w:val="20"/>
        </w:rPr>
        <w:t xml:space="preserve"> </w:t>
      </w:r>
      <w:r w:rsidRPr="00C540D1">
        <w:rPr>
          <w:rFonts w:ascii="Times New Roman" w:hAnsi="Times New Roman" w:cs="Times New Roman"/>
          <w:sz w:val="20"/>
          <w:szCs w:val="20"/>
        </w:rPr>
        <w:t>Gray Level Co-occurrence Matrix; GLDM, Gray Level D</w:t>
      </w:r>
      <w:r>
        <w:rPr>
          <w:rFonts w:ascii="Times New Roman" w:hAnsi="Times New Roman" w:cs="Times New Roman" w:hint="eastAsia"/>
          <w:sz w:val="20"/>
          <w:szCs w:val="20"/>
        </w:rPr>
        <w:t>ependence</w:t>
      </w:r>
      <w:r w:rsidRPr="00C540D1">
        <w:rPr>
          <w:rFonts w:ascii="Times New Roman" w:hAnsi="Times New Roman" w:cs="Times New Roman"/>
          <w:sz w:val="20"/>
          <w:szCs w:val="20"/>
        </w:rPr>
        <w:t xml:space="preserve"> Matrix; GLRLM, Gray Level Run Length Matrix; GLSZM, Gray Level Size Zone Matrix; NGTDM, Neighborhood Gray-tone Difference Matrix; </w:t>
      </w:r>
      <w:proofErr w:type="spellStart"/>
      <w:r w:rsidRPr="00C540D1">
        <w:rPr>
          <w:rFonts w:ascii="Times New Roman" w:hAnsi="Times New Roman" w:cs="Times New Roman"/>
          <w:sz w:val="20"/>
          <w:szCs w:val="20"/>
        </w:rPr>
        <w:t>LoG</w:t>
      </w:r>
      <w:proofErr w:type="spellEnd"/>
      <w:r w:rsidRPr="00C540D1">
        <w:rPr>
          <w:rFonts w:ascii="Times New Roman" w:hAnsi="Times New Roman" w:cs="Times New Roman"/>
          <w:sz w:val="20"/>
          <w:szCs w:val="20"/>
        </w:rPr>
        <w:t>, Laplacian of Gaussian.</w:t>
      </w:r>
    </w:p>
    <w:p w14:paraId="55E97B44" w14:textId="77777777" w:rsidR="00A9421F" w:rsidRDefault="00A9421F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EE53B9E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45751B4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4D853F5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51005817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5CF82A2C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15046A4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C5900E0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2A411A47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0F912DCC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2EC7407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E1A83C6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D49D312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7E7FDCCA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2D1EEB0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5210C3F4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F11304C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BF53F7B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70562D5F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02E74D2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DB91C06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31C25D32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9BF354B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3A70837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26615658" w14:textId="2966E91F" w:rsidR="00E07AA4" w:rsidRPr="00D933CA" w:rsidRDefault="00D933CA" w:rsidP="00DA25BC">
      <w:pPr>
        <w:spacing w:line="360" w:lineRule="auto"/>
        <w:rPr>
          <w:rFonts w:ascii="Times New Roman" w:hAnsi="Times New Roman" w:cs="Times New Roman"/>
          <w:sz w:val="22"/>
        </w:rPr>
      </w:pPr>
      <w:r w:rsidRPr="00D933CA">
        <w:rPr>
          <w:rFonts w:ascii="Times New Roman" w:hAnsi="Times New Roman" w:cs="Times New Roman"/>
          <w:sz w:val="22"/>
        </w:rPr>
        <w:lastRenderedPageBreak/>
        <w:t>Supplementary Table S</w:t>
      </w:r>
      <w:r w:rsidR="003C3318">
        <w:rPr>
          <w:rFonts w:ascii="Times New Roman" w:hAnsi="Times New Roman" w:cs="Times New Roman" w:hint="eastAsia"/>
          <w:sz w:val="22"/>
        </w:rPr>
        <w:t>4</w:t>
      </w:r>
      <w:r w:rsidRPr="00D933CA">
        <w:rPr>
          <w:rFonts w:ascii="Times New Roman" w:hAnsi="Times New Roman" w:cs="Times New Roman"/>
          <w:sz w:val="22"/>
        </w:rPr>
        <w:t xml:space="preserve">. </w:t>
      </w:r>
      <w:r w:rsidR="00D93700" w:rsidRPr="00D93700">
        <w:rPr>
          <w:rFonts w:ascii="Times New Roman" w:hAnsi="Times New Roman" w:cs="Times New Roman"/>
          <w:sz w:val="22"/>
        </w:rPr>
        <w:t xml:space="preserve">selection frequency of </w:t>
      </w:r>
      <w:r w:rsidR="00D93700">
        <w:rPr>
          <w:rFonts w:ascii="Times New Roman" w:hAnsi="Times New Roman" w:cs="Times New Roman" w:hint="eastAsia"/>
          <w:sz w:val="22"/>
        </w:rPr>
        <w:t>stable</w:t>
      </w:r>
      <w:r w:rsidR="00D93700" w:rsidRPr="00D93700">
        <w:rPr>
          <w:rFonts w:ascii="Times New Roman" w:hAnsi="Times New Roman" w:cs="Times New Roman"/>
          <w:sz w:val="22"/>
        </w:rPr>
        <w:t xml:space="preserve"> feature</w:t>
      </w:r>
      <w:r w:rsidR="00D93700">
        <w:rPr>
          <w:rFonts w:ascii="Times New Roman" w:hAnsi="Times New Roman" w:cs="Times New Roman" w:hint="eastAsia"/>
          <w:sz w:val="22"/>
        </w:rPr>
        <w:t>s.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1418"/>
        <w:gridCol w:w="5953"/>
        <w:gridCol w:w="1701"/>
      </w:tblGrid>
      <w:tr w:rsidR="00A9421F" w:rsidRPr="00A9421F" w14:paraId="78639B6E" w14:textId="77777777" w:rsidTr="00A9421F">
        <w:trPr>
          <w:trHeight w:val="620"/>
        </w:trPr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E913504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Tpyes</w:t>
            </w:r>
            <w:proofErr w:type="spellEnd"/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3AB986B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Lasso features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9032307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Frequency</w:t>
            </w:r>
          </w:p>
        </w:tc>
      </w:tr>
      <w:tr w:rsidR="00A9421F" w:rsidRPr="00A9421F" w14:paraId="5EE45A1C" w14:textId="77777777" w:rsidTr="00A9421F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4ECDA3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wFLR</w:t>
            </w:r>
            <w:proofErr w:type="spellEnd"/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 xml:space="preserve">-NCCT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33B7AA" w14:textId="77777777" w:rsidR="00A9421F" w:rsidRPr="00A9421F" w:rsidRDefault="00A9421F" w:rsidP="00A9421F">
            <w:pPr>
              <w:widowControl/>
              <w:jc w:val="left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squareroot_firstorder_Skewness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19B93D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0.800</w:t>
            </w:r>
          </w:p>
        </w:tc>
      </w:tr>
      <w:tr w:rsidR="00A9421F" w:rsidRPr="00A9421F" w14:paraId="506A6884" w14:textId="77777777" w:rsidTr="00A9421F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61D53C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3E62AC" w14:textId="77777777" w:rsidR="00A9421F" w:rsidRPr="00A9421F" w:rsidRDefault="00A9421F" w:rsidP="00A9421F">
            <w:pPr>
              <w:widowControl/>
              <w:jc w:val="left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wavelet-</w:t>
            </w:r>
            <w:proofErr w:type="spellStart"/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LLH_glcm_Correlation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5C2E56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0.640</w:t>
            </w:r>
          </w:p>
        </w:tc>
      </w:tr>
      <w:tr w:rsidR="00A9421F" w:rsidRPr="00A9421F" w14:paraId="5A1316D0" w14:textId="77777777" w:rsidTr="00A9421F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38708A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4216C8" w14:textId="77777777" w:rsidR="00A9421F" w:rsidRPr="00A9421F" w:rsidRDefault="00A9421F" w:rsidP="00A9421F">
            <w:pPr>
              <w:widowControl/>
              <w:jc w:val="left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log-sigma-1-0-mm-3D_gldm_DependenceNonUniformityNormalized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0B66C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0.600</w:t>
            </w:r>
          </w:p>
        </w:tc>
      </w:tr>
      <w:tr w:rsidR="00A9421F" w:rsidRPr="00A9421F" w14:paraId="74394B22" w14:textId="77777777" w:rsidTr="00A9421F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5F11A4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347F85" w14:textId="77777777" w:rsidR="00A9421F" w:rsidRPr="00A9421F" w:rsidRDefault="00A9421F" w:rsidP="00A9421F">
            <w:pPr>
              <w:widowControl/>
              <w:jc w:val="left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original_firstorder_Mean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0CDAF8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0.560</w:t>
            </w:r>
          </w:p>
        </w:tc>
      </w:tr>
      <w:tr w:rsidR="00A9421F" w:rsidRPr="00A9421F" w14:paraId="6730FF22" w14:textId="77777777" w:rsidTr="00A9421F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045EE5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967A9" w14:textId="77777777" w:rsidR="00A9421F" w:rsidRPr="00A9421F" w:rsidRDefault="00A9421F" w:rsidP="00A9421F">
            <w:pPr>
              <w:widowControl/>
              <w:jc w:val="left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original_shape_Maximum2DDiameterColumn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CA8A86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0.560</w:t>
            </w:r>
          </w:p>
        </w:tc>
      </w:tr>
      <w:tr w:rsidR="00A9421F" w:rsidRPr="00A9421F" w14:paraId="666520AC" w14:textId="77777777" w:rsidTr="00A9421F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DB8ADFE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wFLR</w:t>
            </w:r>
            <w:proofErr w:type="spellEnd"/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-PVCT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0F7BFAB" w14:textId="77777777" w:rsidR="00A9421F" w:rsidRPr="00A9421F" w:rsidRDefault="00A9421F" w:rsidP="00A9421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wavelet-</w:t>
            </w:r>
            <w:proofErr w:type="spellStart"/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HLH_firstorder_Median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B80C729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0.740</w:t>
            </w:r>
          </w:p>
        </w:tc>
      </w:tr>
      <w:tr w:rsidR="00A9421F" w:rsidRPr="00A9421F" w14:paraId="7EE31EF8" w14:textId="77777777" w:rsidTr="00A9421F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0A349D7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3549167" w14:textId="77777777" w:rsidR="00A9421F" w:rsidRPr="00A9421F" w:rsidRDefault="00A9421F" w:rsidP="00A9421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square_ngtdm_Strength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E5ADD27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0.700</w:t>
            </w:r>
          </w:p>
        </w:tc>
      </w:tr>
      <w:tr w:rsidR="00A9421F" w:rsidRPr="00A9421F" w14:paraId="7B07948A" w14:textId="77777777" w:rsidTr="00A9421F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A280F65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DE386E9" w14:textId="77777777" w:rsidR="00A9421F" w:rsidRPr="00A9421F" w:rsidRDefault="00A9421F" w:rsidP="00A9421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log-sigma-1-0-mm-3D_glcm_Correlation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CBB5DBB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0.700</w:t>
            </w:r>
          </w:p>
        </w:tc>
      </w:tr>
      <w:tr w:rsidR="00A9421F" w:rsidRPr="00A9421F" w14:paraId="349C7C97" w14:textId="77777777" w:rsidTr="00A9421F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CDA6884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1E88FDC" w14:textId="77777777" w:rsidR="00A9421F" w:rsidRPr="00A9421F" w:rsidRDefault="00A9421F" w:rsidP="00A9421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lbp-3D-m1_firstorder_RootMeanSquared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1E3A0CC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0.680</w:t>
            </w:r>
          </w:p>
        </w:tc>
      </w:tr>
      <w:tr w:rsidR="00A9421F" w:rsidRPr="00A9421F" w14:paraId="0184DE72" w14:textId="77777777" w:rsidTr="00A9421F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2647575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2FB0A15" w14:textId="77777777" w:rsidR="00A9421F" w:rsidRPr="00A9421F" w:rsidRDefault="00A9421F" w:rsidP="00A9421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square_glszm_ZoneVariance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3BE95C7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0.660</w:t>
            </w:r>
          </w:p>
        </w:tc>
      </w:tr>
      <w:tr w:rsidR="00A9421F" w:rsidRPr="00A9421F" w14:paraId="2E6297E8" w14:textId="77777777" w:rsidTr="00A9421F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1566526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A734350" w14:textId="77777777" w:rsidR="00A9421F" w:rsidRPr="00A9421F" w:rsidRDefault="00A9421F" w:rsidP="00A9421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lbp-3D-m1_firstorder_90Percentile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2EA3791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0.580</w:t>
            </w:r>
          </w:p>
        </w:tc>
      </w:tr>
      <w:tr w:rsidR="00A9421F" w:rsidRPr="00A9421F" w14:paraId="1F67CECB" w14:textId="77777777" w:rsidTr="00A9421F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76A7E25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B760344" w14:textId="77777777" w:rsidR="00A9421F" w:rsidRPr="00A9421F" w:rsidRDefault="00A9421F" w:rsidP="00A9421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gradient_ngtdm_Busyness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9683FE4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0.580</w:t>
            </w:r>
          </w:p>
        </w:tc>
      </w:tr>
      <w:tr w:rsidR="00A9421F" w:rsidRPr="00A9421F" w14:paraId="4CA9CFAB" w14:textId="77777777" w:rsidTr="00A9421F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C7507BA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0B65D6F" w14:textId="77777777" w:rsidR="00A9421F" w:rsidRPr="00A9421F" w:rsidRDefault="00A9421F" w:rsidP="00A9421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wavelet-</w:t>
            </w:r>
            <w:proofErr w:type="spellStart"/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HLL_firstorder_Skewness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4F2B56B2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0.560</w:t>
            </w:r>
          </w:p>
        </w:tc>
      </w:tr>
      <w:tr w:rsidR="00A9421F" w:rsidRPr="00A9421F" w14:paraId="493AFCFF" w14:textId="77777777" w:rsidTr="00A9421F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990A744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D6DB4DF" w14:textId="77777777" w:rsidR="00A9421F" w:rsidRPr="00A9421F" w:rsidRDefault="00A9421F" w:rsidP="00A9421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wavelet-HLL_firstorder_Maximum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4C08854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0.540</w:t>
            </w:r>
          </w:p>
        </w:tc>
      </w:tr>
      <w:tr w:rsidR="00A9421F" w:rsidRPr="00A9421F" w14:paraId="0086F16F" w14:textId="77777777" w:rsidTr="00A9421F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7088D7D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E28DFDC" w14:textId="77777777" w:rsidR="00A9421F" w:rsidRPr="00A9421F" w:rsidRDefault="00A9421F" w:rsidP="00A9421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square_glszm_SmallAreaLowGrayLevelEmphasis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120C088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0.500</w:t>
            </w:r>
          </w:p>
        </w:tc>
      </w:tr>
      <w:tr w:rsidR="00A9421F" w:rsidRPr="00A9421F" w14:paraId="6A675D01" w14:textId="77777777" w:rsidTr="00A9421F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E8E280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pFLR</w:t>
            </w:r>
            <w:proofErr w:type="spellEnd"/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 xml:space="preserve">-NCCT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4624AA" w14:textId="77777777" w:rsidR="00A9421F" w:rsidRPr="00A9421F" w:rsidRDefault="00A9421F" w:rsidP="00A9421F">
            <w:pPr>
              <w:widowControl/>
              <w:jc w:val="left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log-sigma-1-0-mm-3D_gldm_DependenceNonUniformity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95CBC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0.720</w:t>
            </w:r>
          </w:p>
        </w:tc>
      </w:tr>
      <w:tr w:rsidR="00A9421F" w:rsidRPr="00A9421F" w14:paraId="6E675436" w14:textId="77777777" w:rsidTr="00A9421F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67DEDC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DD5C31" w14:textId="77777777" w:rsidR="00A9421F" w:rsidRPr="00A9421F" w:rsidRDefault="00A9421F" w:rsidP="00A9421F">
            <w:pPr>
              <w:widowControl/>
              <w:jc w:val="left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original_firstorder_10Percentile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26751A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0.600</w:t>
            </w:r>
          </w:p>
        </w:tc>
      </w:tr>
      <w:tr w:rsidR="00A9421F" w:rsidRPr="00A9421F" w14:paraId="363CF173" w14:textId="77777777" w:rsidTr="00A9421F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169FCB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FCF21C" w14:textId="77777777" w:rsidR="00A9421F" w:rsidRPr="00A9421F" w:rsidRDefault="00A9421F" w:rsidP="00A9421F">
            <w:pPr>
              <w:widowControl/>
              <w:jc w:val="left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squareroot_glcm_Idn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E0DAF5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0.580</w:t>
            </w:r>
          </w:p>
        </w:tc>
      </w:tr>
      <w:tr w:rsidR="00A9421F" w:rsidRPr="00A9421F" w14:paraId="7F6BE0C2" w14:textId="77777777" w:rsidTr="00A9421F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0799C6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A32855" w14:textId="77777777" w:rsidR="00A9421F" w:rsidRPr="00A9421F" w:rsidRDefault="00A9421F" w:rsidP="00A9421F">
            <w:pPr>
              <w:widowControl/>
              <w:jc w:val="left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wavelet-</w:t>
            </w:r>
            <w:proofErr w:type="spellStart"/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HHH_firstorder_Skewness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F11D6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</w:pPr>
            <w:r w:rsidRPr="00A9421F">
              <w:rPr>
                <w:rFonts w:ascii="Times New Roman" w:eastAsia="宋体" w:hAnsi="Times New Roman" w:cs="Times New Roman"/>
                <w:sz w:val="20"/>
                <w:szCs w:val="20"/>
                <w:shd w:val="clear" w:color="auto" w:fill="FFFFFF"/>
              </w:rPr>
              <w:t>0.540</w:t>
            </w:r>
          </w:p>
        </w:tc>
      </w:tr>
      <w:tr w:rsidR="00A9421F" w:rsidRPr="00A9421F" w14:paraId="1ECBFB55" w14:textId="77777777" w:rsidTr="00A9421F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89A5E25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pFLR</w:t>
            </w:r>
            <w:proofErr w:type="spellEnd"/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-PVCT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51AB266" w14:textId="77777777" w:rsidR="00A9421F" w:rsidRPr="00A9421F" w:rsidRDefault="00A9421F" w:rsidP="00A9421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wavelet-</w:t>
            </w:r>
            <w:proofErr w:type="spellStart"/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HHL_firstorder_Mean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6C3A9751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0.520</w:t>
            </w:r>
          </w:p>
        </w:tc>
      </w:tr>
      <w:tr w:rsidR="00A9421F" w:rsidRPr="00A9421F" w14:paraId="7499431A" w14:textId="77777777" w:rsidTr="00A9421F">
        <w:trPr>
          <w:trHeight w:val="340"/>
        </w:trPr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8E8E8"/>
            <w:noWrap/>
            <w:vAlign w:val="center"/>
            <w:hideMark/>
          </w:tcPr>
          <w:p w14:paraId="1275BDEE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8E8E8"/>
            <w:noWrap/>
            <w:vAlign w:val="center"/>
            <w:hideMark/>
          </w:tcPr>
          <w:p w14:paraId="4A0402F7" w14:textId="77777777" w:rsidR="00A9421F" w:rsidRPr="00A9421F" w:rsidRDefault="00A9421F" w:rsidP="00A9421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exponential_firstorder_Kurtosis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8E8E8"/>
            <w:noWrap/>
            <w:vAlign w:val="center"/>
            <w:hideMark/>
          </w:tcPr>
          <w:p w14:paraId="16F29DB7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0.520</w:t>
            </w:r>
          </w:p>
        </w:tc>
      </w:tr>
    </w:tbl>
    <w:p w14:paraId="7252A420" w14:textId="77777777" w:rsidR="00A9421F" w:rsidRDefault="00A9421F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70DC49A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B8A11F6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79395D7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646382D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3C6AF6F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997D022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5C354EE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985A322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59BEA17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762E415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A79977F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F601B76" w14:textId="77777777" w:rsidR="00147089" w:rsidRDefault="00147089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0874D02" w14:textId="10222CC5" w:rsidR="00D933CA" w:rsidRPr="00D933CA" w:rsidRDefault="00A9421F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D933CA">
        <w:rPr>
          <w:rFonts w:ascii="Times New Roman" w:hAnsi="Times New Roman" w:cs="Times New Roman"/>
          <w:bCs/>
          <w:sz w:val="22"/>
        </w:rPr>
        <w:lastRenderedPageBreak/>
        <w:t>Supplementary Table S</w:t>
      </w:r>
      <w:r w:rsidR="00C4494D">
        <w:rPr>
          <w:rFonts w:ascii="Times New Roman" w:hAnsi="Times New Roman" w:cs="Times New Roman" w:hint="eastAsia"/>
          <w:bCs/>
          <w:sz w:val="22"/>
        </w:rPr>
        <w:t>5</w:t>
      </w:r>
      <w:r w:rsidRPr="00D933CA">
        <w:rPr>
          <w:rFonts w:ascii="Times New Roman" w:hAnsi="Times New Roman" w:cs="Times New Roman"/>
          <w:bCs/>
          <w:sz w:val="22"/>
        </w:rPr>
        <w:t xml:space="preserve">. </w:t>
      </w:r>
      <w:r w:rsidRPr="00D933CA">
        <w:rPr>
          <w:rFonts w:ascii="Times New Roman" w:hAnsi="Times New Roman" w:cs="Times New Roman" w:hint="eastAsia"/>
          <w:bCs/>
          <w:sz w:val="22"/>
        </w:rPr>
        <w:t xml:space="preserve">The </w:t>
      </w:r>
      <w:r w:rsidR="00CB1F33" w:rsidRPr="00D933CA">
        <w:rPr>
          <w:rFonts w:ascii="Times New Roman" w:hAnsi="Times New Roman" w:cs="Times New Roman" w:hint="eastAsia"/>
          <w:bCs/>
          <w:sz w:val="22"/>
        </w:rPr>
        <w:t xml:space="preserve">Performance </w:t>
      </w:r>
      <w:r w:rsidR="00147089">
        <w:rPr>
          <w:rFonts w:ascii="Times New Roman" w:hAnsi="Times New Roman" w:cs="Times New Roman" w:hint="eastAsia"/>
          <w:bCs/>
          <w:sz w:val="22"/>
        </w:rPr>
        <w:t>of</w:t>
      </w:r>
      <w:r w:rsidR="0044117B" w:rsidRPr="00D933CA">
        <w:rPr>
          <w:rFonts w:ascii="Times New Roman" w:hAnsi="Times New Roman" w:cs="Times New Roman" w:hint="eastAsia"/>
          <w:bCs/>
          <w:sz w:val="22"/>
        </w:rPr>
        <w:t xml:space="preserve"> different </w:t>
      </w:r>
      <w:r w:rsidR="00D933CA" w:rsidRPr="00D933CA">
        <w:rPr>
          <w:rFonts w:ascii="Times New Roman" w:hAnsi="Times New Roman" w:cs="Times New Roman"/>
          <w:bCs/>
          <w:sz w:val="22"/>
        </w:rPr>
        <w:t>machine learning</w:t>
      </w:r>
      <w:r w:rsidR="00D933CA" w:rsidRPr="00D933CA">
        <w:rPr>
          <w:rFonts w:ascii="Times New Roman" w:hAnsi="Times New Roman" w:cs="Times New Roman" w:hint="eastAsia"/>
          <w:bCs/>
          <w:sz w:val="22"/>
        </w:rPr>
        <w:t xml:space="preserve"> model</w:t>
      </w:r>
      <w:r w:rsidR="00147089">
        <w:rPr>
          <w:rFonts w:ascii="Times New Roman" w:hAnsi="Times New Roman" w:cs="Times New Roman" w:hint="eastAsia"/>
          <w:bCs/>
          <w:sz w:val="22"/>
        </w:rPr>
        <w:t>s</w:t>
      </w:r>
      <w:r w:rsidR="00D933CA" w:rsidRPr="00D933CA">
        <w:rPr>
          <w:rFonts w:ascii="Times New Roman" w:hAnsi="Times New Roman" w:cs="Times New Roman" w:hint="eastAsia"/>
          <w:bCs/>
          <w:sz w:val="22"/>
        </w:rPr>
        <w:t xml:space="preserve"> based on </w:t>
      </w:r>
      <w:r w:rsidR="00D933CA" w:rsidRPr="00D933CA">
        <w:rPr>
          <w:rFonts w:ascii="Times New Roman" w:hAnsi="Times New Roman" w:cs="Times New Roman" w:hint="eastAsia"/>
          <w:sz w:val="22"/>
        </w:rPr>
        <w:t>n</w:t>
      </w:r>
      <w:r w:rsidR="00D933CA" w:rsidRPr="00D933CA">
        <w:rPr>
          <w:rFonts w:ascii="Times New Roman" w:hAnsi="Times New Roman" w:cs="Times New Roman"/>
          <w:sz w:val="22"/>
        </w:rPr>
        <w:t>ested CV</w:t>
      </w:r>
      <w:r w:rsidR="00D933CA">
        <w:rPr>
          <w:rFonts w:ascii="Times New Roman" w:hAnsi="Times New Roman" w:cs="Times New Roman" w:hint="eastAsia"/>
          <w:sz w:val="22"/>
        </w:rPr>
        <w:t>.</w:t>
      </w:r>
    </w:p>
    <w:tbl>
      <w:tblPr>
        <w:tblW w:w="9497" w:type="dxa"/>
        <w:tblLook w:val="04A0" w:firstRow="1" w:lastRow="0" w:firstColumn="1" w:lastColumn="0" w:noHBand="0" w:noVBand="1"/>
      </w:tblPr>
      <w:tblGrid>
        <w:gridCol w:w="992"/>
        <w:gridCol w:w="739"/>
        <w:gridCol w:w="894"/>
        <w:gridCol w:w="2052"/>
        <w:gridCol w:w="851"/>
        <w:gridCol w:w="992"/>
        <w:gridCol w:w="992"/>
        <w:gridCol w:w="993"/>
        <w:gridCol w:w="992"/>
      </w:tblGrid>
      <w:tr w:rsidR="00A9421F" w:rsidRPr="00A9421F" w14:paraId="604C4EB1" w14:textId="77777777" w:rsidTr="00D933CA">
        <w:trPr>
          <w:trHeight w:val="498"/>
        </w:trPr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B0894FE" w14:textId="391BE0C2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yp</w:t>
            </w: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73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3488C8C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Model</w:t>
            </w:r>
          </w:p>
        </w:tc>
        <w:tc>
          <w:tcPr>
            <w:tcW w:w="8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1449A26" w14:textId="77777777" w:rsidR="00A9421F" w:rsidRPr="00A9421F" w:rsidRDefault="00A9421F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Group</w:t>
            </w:r>
          </w:p>
        </w:tc>
        <w:tc>
          <w:tcPr>
            <w:tcW w:w="20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FDA5BA0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AUC (95% CI)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6F9EF54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Sen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D5F4587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Spe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AFB27FB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Acc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0399D27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PPV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D4EBA42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NPV</w:t>
            </w:r>
          </w:p>
        </w:tc>
      </w:tr>
      <w:tr w:rsidR="00A9421F" w:rsidRPr="00A9421F" w14:paraId="45DDF39F" w14:textId="77777777" w:rsidTr="00D933CA">
        <w:trPr>
          <w:trHeight w:val="320"/>
        </w:trPr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73B889" w14:textId="7D8A554E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wFLR</w:t>
            </w:r>
            <w:proofErr w:type="spellEnd"/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-NCCT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B509C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LR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D05FA4" w14:textId="77777777" w:rsidR="00A9421F" w:rsidRPr="00A9421F" w:rsidRDefault="00A9421F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Average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F1F0DF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0.733 (0.343-1.000)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B249C5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C4CB3B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B566E8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39AF45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5AD81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0.922</w:t>
            </w:r>
          </w:p>
        </w:tc>
      </w:tr>
      <w:tr w:rsidR="00A9421F" w:rsidRPr="00A9421F" w14:paraId="77F43BE4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D7F8B8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6DA280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000BD9" w14:textId="04E9FB2B" w:rsidR="00A9421F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old </w:t>
            </w:r>
            <w:r w:rsidR="00A9421F"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D36DB5" w14:textId="193DDC41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0.768 (0.438-1.000)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24858F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47964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51E53E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D4555C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DBA276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A9421F" w:rsidRPr="00A9421F" w14:paraId="7C47E9F8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AA8E6A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266A9F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5482D" w14:textId="44B8B65F" w:rsidR="00A9421F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3ECE46" w14:textId="68234B3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0.768 (0.200-1.000)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C2ACB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82A601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2762A9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0.944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00AF41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043DB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0.933</w:t>
            </w:r>
          </w:p>
        </w:tc>
      </w:tr>
      <w:tr w:rsidR="00A9421F" w:rsidRPr="00A9421F" w14:paraId="61C42DBF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E7BEE2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92E49A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58D592" w14:textId="7F395B20" w:rsidR="00A9421F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05EBA0" w14:textId="5D1D67E3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0.714 (0.375-1.000)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2D2BB3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F22BF3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8CCC6A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8ACEC1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2AB08E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A9421F" w:rsidRPr="00A9421F" w14:paraId="382253DE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1BE362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EF0F20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242760" w14:textId="38FFB5ED" w:rsidR="00A9421F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="00A9421F"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07652B" w14:textId="1C33AFFE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0.631 (0.231-1.000)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C0ED8D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60647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0B9347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1E018F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E7A9A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0.812</w:t>
            </w:r>
          </w:p>
        </w:tc>
      </w:tr>
      <w:tr w:rsidR="00A9421F" w:rsidRPr="00A9421F" w14:paraId="7D546CEC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F83109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7DE164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3C78DF" w14:textId="144C85FB" w:rsidR="00A9421F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="00A9421F"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F5B7AF" w14:textId="2920534E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0.785 (0.469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94A904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4BC45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577749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0.889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880BA8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33E13B" w14:textId="77777777" w:rsidR="00A9421F" w:rsidRPr="00A9421F" w:rsidRDefault="00A9421F" w:rsidP="00A9421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0.867</w:t>
            </w:r>
          </w:p>
        </w:tc>
      </w:tr>
      <w:tr w:rsidR="00422102" w:rsidRPr="00A9421F" w14:paraId="2AE4B570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E3876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CF5DC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RF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4E6F52" w14:textId="7D4C7F7B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Average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115B3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0.694 (0.319-0.984)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E4BF7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932A4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CAAA8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FD061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DF5C4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0.918</w:t>
            </w:r>
          </w:p>
        </w:tc>
      </w:tr>
      <w:tr w:rsidR="00422102" w:rsidRPr="00A9421F" w14:paraId="21AE8F23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115DC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46ADA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18349" w14:textId="1F555B4B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old 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96859F" w14:textId="2B3EC73D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0.589 (0.062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91199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8EFD2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91EE4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0.889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6FB77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DF4D8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0.875</w:t>
            </w:r>
          </w:p>
        </w:tc>
      </w:tr>
      <w:tr w:rsidR="00422102" w:rsidRPr="00A9421F" w14:paraId="55634220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B5E9B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D2D2B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A7EC9" w14:textId="717F943F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0EC9B9" w14:textId="78EE1975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0.643 (0.312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0.941)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5D9CD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56CDC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0434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0.556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C2A0D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A01C1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235C0CE6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ECAB4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74957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96F709" w14:textId="010D7DDD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8FD0F7" w14:textId="5F2C620E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0.893 (0.679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504C2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86456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0E34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BBB50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1C4A5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7FC6268A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67969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09F4A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FC8369" w14:textId="5498324C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4A48EF" w14:textId="459D3C2C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0.638 (0.232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0.978)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DCC0F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E433F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A9D82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D6391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58266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0.846</w:t>
            </w:r>
          </w:p>
        </w:tc>
      </w:tr>
      <w:tr w:rsidR="00422102" w:rsidRPr="00A9421F" w14:paraId="096E8784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C1765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E5CB5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B67316" w14:textId="213E45A5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5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6A12E6" w14:textId="560A761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0.708 (0.308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3B75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7DE19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436AC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0.889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63BB0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0B66A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0.867</w:t>
            </w:r>
          </w:p>
        </w:tc>
      </w:tr>
      <w:tr w:rsidR="00422102" w:rsidRPr="00A9421F" w14:paraId="3FBF550E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51893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08FAD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SVM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8CCFF9" w14:textId="0934399D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Average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13353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0.629 (0.223-0.961)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ED3A7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E8BA5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40ECD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CB33D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90DEC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0.864</w:t>
            </w:r>
          </w:p>
        </w:tc>
      </w:tr>
      <w:tr w:rsidR="00422102" w:rsidRPr="00A9421F" w14:paraId="2814D006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2ECEF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C7454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BA9E2C" w14:textId="289C085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old 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52D9D9" w14:textId="2E5A1DCB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0.607 (0.215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0.938)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C27D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10F39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5DC03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A31DE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BFC5D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0.857</w:t>
            </w:r>
          </w:p>
        </w:tc>
      </w:tr>
      <w:tr w:rsidR="00422102" w:rsidRPr="00A9421F" w14:paraId="05A02E3E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7D3BA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65C4A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368F8A" w14:textId="6A153C54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2D7C9F" w14:textId="7174AE01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0.518 (0.178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0.908)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12B14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0.250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2808F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ED0F0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6544F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13D35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0.824</w:t>
            </w:r>
          </w:p>
        </w:tc>
      </w:tr>
      <w:tr w:rsidR="00422102" w:rsidRPr="00A9421F" w14:paraId="54B30968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1AAE6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A09F5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0EDB26" w14:textId="77D8EABE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FA2044" w14:textId="6A333FCA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0.714 (0.176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B493E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9B4F3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3B280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B8B1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9365B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0.917</w:t>
            </w:r>
          </w:p>
        </w:tc>
      </w:tr>
      <w:tr w:rsidR="00422102" w:rsidRPr="00A9421F" w14:paraId="45A62E69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7CBD7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7D3A2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2D8FD0" w14:textId="739BC3EB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F2F2A1" w14:textId="1D6BC49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0.692 (0.344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0.961)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53030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A8C72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ED6E0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A1C46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F7709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0.909</w:t>
            </w:r>
          </w:p>
        </w:tc>
      </w:tr>
      <w:tr w:rsidR="00422102" w:rsidRPr="00A9421F" w14:paraId="25B3F789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4F53C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4DC6C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CF465C" w14:textId="6647813C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5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B2C9B" w14:textId="1E586CC8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0.615 (0.200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7B39C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658BA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AB23C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88D6F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BD91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0.812</w:t>
            </w:r>
          </w:p>
        </w:tc>
      </w:tr>
      <w:tr w:rsidR="00422102" w:rsidRPr="00A9421F" w14:paraId="1F320EEF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2C14B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248BE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XGB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18C0D6" w14:textId="118A9242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Average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AAC55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0.579 (0.184-0.921)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62185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4B903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E9C34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0.689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F4BD4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0E21C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0.878</w:t>
            </w:r>
          </w:p>
        </w:tc>
      </w:tr>
      <w:tr w:rsidR="00422102" w:rsidRPr="00A9421F" w14:paraId="493EAF6C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73992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C82F9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D657FA" w14:textId="04F8BF03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old 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F9B411" w14:textId="7FEF7EC0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0.580 (0.259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0.875)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7DA40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0A85B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0.286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B7DFB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0.444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0F735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0.286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C77E2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69D3AC37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DCB09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6FF32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CF74D5" w14:textId="7CC687CE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C1F787" w14:textId="71920279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0.643 (0.267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0.938)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41E25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9402F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42606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79ECE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81E8F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0.909</w:t>
            </w:r>
          </w:p>
        </w:tc>
      </w:tr>
      <w:tr w:rsidR="00422102" w:rsidRPr="00A9421F" w14:paraId="090711C2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829B4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8D240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C03D2" w14:textId="3C5079A9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1B82FB" w14:textId="0949C58B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0.571 (0.000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7C9C0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7B291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E3273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63A7F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2EAF4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0.867</w:t>
            </w:r>
          </w:p>
        </w:tc>
      </w:tr>
      <w:tr w:rsidR="00422102" w:rsidRPr="00A9421F" w14:paraId="3F851A60" w14:textId="77777777" w:rsidTr="009034F5">
        <w:trPr>
          <w:trHeight w:val="81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41069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A66A6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DD1CF" w14:textId="2DF54BAB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6AF7D" w14:textId="2F6A5BBD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0.469 (0.143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0.792)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73E9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688A6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91AA8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48614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C89EE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0.800</w:t>
            </w:r>
          </w:p>
        </w:tc>
      </w:tr>
      <w:tr w:rsidR="00422102" w:rsidRPr="00A9421F" w14:paraId="4315AB60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51A48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2185B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14946E" w14:textId="500A5332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5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8F019A" w14:textId="38D7BFFC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0.631 (0.250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3D28E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578D2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CEB31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A1DE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18F90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0.812</w:t>
            </w:r>
          </w:p>
        </w:tc>
      </w:tr>
      <w:tr w:rsidR="00422102" w:rsidRPr="00A9421F" w14:paraId="3795189B" w14:textId="77777777" w:rsidTr="00D933CA">
        <w:trPr>
          <w:trHeight w:val="320"/>
        </w:trPr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15C6010" w14:textId="3EF78194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wFLR</w:t>
            </w:r>
            <w:proofErr w:type="spellEnd"/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-PVCT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FDE05A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LR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38BA837" w14:textId="3D786392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Average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FC129E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0.824 (0.565-0.992)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0729B8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7C46A0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523361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2DE59F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72DEAC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0.948</w:t>
            </w:r>
          </w:p>
        </w:tc>
      </w:tr>
      <w:tr w:rsidR="00422102" w:rsidRPr="00A9421F" w14:paraId="4A4CF5C7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6DDDC84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058263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0BE6266" w14:textId="55C47B8E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old 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2D19DE0" w14:textId="69EFAABD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0.768 (0.403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EA2646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6F2BA7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8E75C4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0.889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ECD4C0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4EB19E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0.875</w:t>
            </w:r>
          </w:p>
        </w:tc>
      </w:tr>
      <w:tr w:rsidR="00422102" w:rsidRPr="00A9421F" w14:paraId="2DB57067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057DA4B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025D18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5E342D2" w14:textId="39FF3F6E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A87168D" w14:textId="0C8D10AC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0.893 (0.696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B791C2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038F00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35D5F2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017A1B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5A31DA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78D5F3B8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24A5E60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B756BE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2B8ADCB" w14:textId="48AB012F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1F025C7" w14:textId="1CC1BEE8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0.875 (0.691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4E625C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C43042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20317F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BBC649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56B84E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1721EA7A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42F3D25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ED8BD5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BE5018E" w14:textId="70EF4EF0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B7998F4" w14:textId="66878C5F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0.769 (0.506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0.958)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2ED7F9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C4396A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7F62D6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A38818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4CD682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576F30E1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0B2D0E4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A89B05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F3E6DFD" w14:textId="491B5D52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5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90E7D31" w14:textId="01F8219C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0.815 (0.529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BE5AB6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4EE3A4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23EB32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0.889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A6B8E3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B3BFD3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0.867</w:t>
            </w:r>
          </w:p>
        </w:tc>
      </w:tr>
      <w:tr w:rsidR="00422102" w:rsidRPr="00A9421F" w14:paraId="2229D9E5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5FB2FD2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0A6C41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RF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8BCA687" w14:textId="29956592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Average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84D6788" w14:textId="76E4DB1A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0.773 (0.426-1.000)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C8981C2" w14:textId="23A098C4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243AF8A" w14:textId="2E80EC4D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9B22696" w14:textId="534F8CDA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27F2016" w14:textId="546E44B5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1FEAC6F" w14:textId="5823FDD8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0.902</w:t>
            </w:r>
          </w:p>
        </w:tc>
      </w:tr>
      <w:tr w:rsidR="00422102" w:rsidRPr="00A9421F" w14:paraId="6FB90F83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3A98E92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736630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C81CACD" w14:textId="6DC4C98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old 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A4DEA59" w14:textId="3BD1EF00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0.768(0.477-1.000)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A2423EF" w14:textId="19EBAD18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7836C3B" w14:textId="4AC05628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7DBD632" w14:textId="1A9E73F5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7B50FEF" w14:textId="00DEA4B2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8312082" w14:textId="394F489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0.917</w:t>
            </w:r>
          </w:p>
        </w:tc>
      </w:tr>
      <w:tr w:rsidR="00422102" w:rsidRPr="00A9421F" w14:paraId="0F6192C7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2995113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6C187B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97FC461" w14:textId="0228F3FE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59D9BBA" w14:textId="794C66D1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0.857(0.471-1.000)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A6BE3EB" w14:textId="4CBE6271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81394CC" w14:textId="4F12872A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2403B90" w14:textId="4788A06C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0.889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539DAE8" w14:textId="2D1B06C8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78FB6B8" w14:textId="2AAE2EC3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0.929</w:t>
            </w:r>
          </w:p>
        </w:tc>
      </w:tr>
      <w:tr w:rsidR="00422102" w:rsidRPr="00A9421F" w14:paraId="4027267B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2D489F4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6134F7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DDC7EEB" w14:textId="42170289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EFDCC6B" w14:textId="2152C0BC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0.857(0.471-1.000)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99816E9" w14:textId="10EF45E4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AB3D404" w14:textId="5E234686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FD98288" w14:textId="078BEED6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0.944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6717686" w14:textId="6F300DBC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9DCA15D" w14:textId="0CF08845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0.933</w:t>
            </w:r>
          </w:p>
        </w:tc>
      </w:tr>
      <w:tr w:rsidR="00422102" w:rsidRPr="00A9421F" w14:paraId="12BCFAD4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38FC114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92FAD6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51C35BC" w14:textId="46C25D89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6466E06" w14:textId="14EB5CE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0.723(0.375-1.000)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6F7B844" w14:textId="54EFD58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864EB9C" w14:textId="0EDC012F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2AF9085" w14:textId="389C63A2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44817C9" w14:textId="3E6A3CCD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CC528D9" w14:textId="262E2AA6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0.857</w:t>
            </w:r>
          </w:p>
        </w:tc>
      </w:tr>
      <w:tr w:rsidR="00422102" w:rsidRPr="00A9421F" w14:paraId="7627B208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76EF635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8C3EA8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F086380" w14:textId="5D445971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5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FDE2361" w14:textId="746502FA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0.662(0.338-1.000)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8002012" w14:textId="6ACD67D8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7DB3898" w14:textId="0B26B3DD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016E1D4" w14:textId="2AD40631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8E26E36" w14:textId="10916BD1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1AAF28B" w14:textId="390F120B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C0035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0.875</w:t>
            </w:r>
          </w:p>
        </w:tc>
      </w:tr>
      <w:tr w:rsidR="00422102" w:rsidRPr="00A9421F" w14:paraId="39D7FC18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6BE5E08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CE486F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SVM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61ABAC7" w14:textId="7BC41AD2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Average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A7C205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0.773 (0.487-0.979)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6F0637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F25CF1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886519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3F3E19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E226DB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0.949</w:t>
            </w:r>
          </w:p>
        </w:tc>
      </w:tr>
      <w:tr w:rsidR="00422102" w:rsidRPr="00A9421F" w14:paraId="2D5ADFAC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2DEEECE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202242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7315FF4" w14:textId="3174432B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old 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C3AFC8A" w14:textId="00B2CD20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0.929 (0.750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DF71F5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C7AF58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42ACFA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96C302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680FC4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26FC50D8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1243A5F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842144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A118A37" w14:textId="6983BA19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DF03B51" w14:textId="0724D01A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0.625 (0.323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0.893)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4207C6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D50429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B16B0C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087D48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5F0EE8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0.909</w:t>
            </w:r>
          </w:p>
        </w:tc>
      </w:tr>
      <w:tr w:rsidR="00422102" w:rsidRPr="00A9421F" w14:paraId="32C339A1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38B63C1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22C457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77139B9" w14:textId="4749BD1A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DC04C18" w14:textId="5E674C9D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0.679 (0.294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533FF0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6CC506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734EEC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0.556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4B9626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701952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1DF6E384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0686AE2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7D2FD4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44A9B93" w14:textId="59AD81EA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D3F4512" w14:textId="775706F4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0.831 (0.569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F49A85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7CB111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45BFEF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8503DF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966F5F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0.917</w:t>
            </w:r>
          </w:p>
        </w:tc>
      </w:tr>
      <w:tr w:rsidR="00422102" w:rsidRPr="00A9421F" w14:paraId="6B201745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2383102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610644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DE451D5" w14:textId="596F5A00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5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B24483F" w14:textId="42844AE8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0.800 (0.500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9F47A1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2FBCEA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1335C1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A5FE6F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C2D90F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0.917</w:t>
            </w:r>
          </w:p>
        </w:tc>
      </w:tr>
      <w:tr w:rsidR="00422102" w:rsidRPr="00A9421F" w14:paraId="0454E1AD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4929985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BC63F8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XGB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F8137C0" w14:textId="6F48D699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Average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B44A2A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0.581 (0.178-0.958)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321D69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43114A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9F10E7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FC420D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22C30B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0.852</w:t>
            </w:r>
          </w:p>
        </w:tc>
      </w:tr>
      <w:tr w:rsidR="00422102" w:rsidRPr="00A9421F" w14:paraId="13B473F3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4762687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54F578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FDEBBBF" w14:textId="54419D84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old 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ED5946F" w14:textId="295FFF45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 (0.000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0.969)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2AC3E8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4E71FC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1BAD64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7BA67F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53314D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0.857</w:t>
            </w:r>
          </w:p>
        </w:tc>
      </w:tr>
      <w:tr w:rsidR="00422102" w:rsidRPr="00A9421F" w14:paraId="1C56C36E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0CD0E8F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5858A8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F20CF4A" w14:textId="1FA120A4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8BD06BA" w14:textId="7C84494F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 (0.125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0.941)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6B7D3E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0.250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54A1A7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6E537B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298540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8DB9E5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0.812</w:t>
            </w:r>
          </w:p>
        </w:tc>
      </w:tr>
      <w:tr w:rsidR="00422102" w:rsidRPr="00A9421F" w14:paraId="6BD47311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4794199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7A7A74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5C82ED3" w14:textId="2B14CC73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BB90FB2" w14:textId="06C72996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0.518 (0.156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0.882)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59BFE9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C8312B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B72D0B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0.667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EBE30E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1671D1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0.833</w:t>
            </w:r>
          </w:p>
        </w:tc>
      </w:tr>
      <w:tr w:rsidR="00422102" w:rsidRPr="00A9421F" w14:paraId="30B7195B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504F405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B646E3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6E55D05" w14:textId="49D63D79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82E5A43" w14:textId="22FDBDC0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0.631 (0.176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549A73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59FB70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B3D522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A86388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A33650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0.857</w:t>
            </w:r>
          </w:p>
        </w:tc>
      </w:tr>
      <w:tr w:rsidR="00422102" w:rsidRPr="00A9421F" w14:paraId="439808C7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7B5475C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23806B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A66CB89" w14:textId="360FF63B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5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49B2901" w14:textId="73C1C703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0.754 (0.431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F80C3D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9E6A71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0A5D55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4F6EB6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FB0FAF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0.900</w:t>
            </w:r>
          </w:p>
        </w:tc>
      </w:tr>
      <w:tr w:rsidR="00422102" w:rsidRPr="00A9421F" w14:paraId="57440A5C" w14:textId="77777777" w:rsidTr="00D933CA">
        <w:trPr>
          <w:trHeight w:val="320"/>
        </w:trPr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95A5AA" w14:textId="3832E85A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pFLR</w:t>
            </w:r>
            <w:proofErr w:type="spellEnd"/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-NCCT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014FC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LR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5DBFFC" w14:textId="6DAA1604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Average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AFFB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0.708 (0.410-0.955)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50C8C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34389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6BC3B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3FE24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D88A7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0.916</w:t>
            </w:r>
          </w:p>
        </w:tc>
      </w:tr>
      <w:tr w:rsidR="00422102" w:rsidRPr="00A9421F" w14:paraId="631314EE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4E482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3407F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228737" w14:textId="7444A312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old 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AA25D1" w14:textId="59C6D8DF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0.875 (0.653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799EC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CD796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681D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9EE0E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26DDA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0ED3AD16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16DBA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F4A24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026220" w14:textId="1065AB1D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B217E" w14:textId="4DF06EBE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0.786 (0.467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C0BDA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37C80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021FD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8B7C4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2A8F9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0.917</w:t>
            </w:r>
          </w:p>
        </w:tc>
      </w:tr>
      <w:tr w:rsidR="00422102" w:rsidRPr="00A9421F" w14:paraId="5CE27C50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A3E9E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2072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E87B9D" w14:textId="7A38D95B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DB3530" w14:textId="620284D1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0.571 (0.292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0.857)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9455B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A9413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38D9B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0.556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05146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ED765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51787A34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C8018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F034B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226C99" w14:textId="3D6318CC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AD24E9" w14:textId="5489ADED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0.600 (0.262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0.917)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6DFE1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B9DDE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81973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0.667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9305B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4E935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0.818</w:t>
            </w:r>
          </w:p>
        </w:tc>
      </w:tr>
      <w:tr w:rsidR="00422102" w:rsidRPr="00A9421F" w14:paraId="7E5AD8B1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F4FCC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930B2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1ED5D8" w14:textId="2F2B354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5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FE85AD" w14:textId="41A763C1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0.708 (0.375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5B1F4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CADF8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EEDD1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A4B66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5D78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0.846</w:t>
            </w:r>
          </w:p>
        </w:tc>
      </w:tr>
      <w:tr w:rsidR="00422102" w:rsidRPr="00A9421F" w14:paraId="31F16D9C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37FF6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4DEB0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RF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3F73CB" w14:textId="68D623B2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Average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4A085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0.667 (0.359-0.937)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2DCF8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7F98F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1BAED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0.656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0F650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A339E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0.924</w:t>
            </w:r>
          </w:p>
        </w:tc>
      </w:tr>
      <w:tr w:rsidR="00422102" w:rsidRPr="00A9421F" w14:paraId="37DCB83D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06C03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08EB9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41D2E3" w14:textId="0830ECBE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old 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4408F3" w14:textId="2C7B5328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0.804 (0.531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18102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2FACD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07E3C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B9C0A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218AF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65E90626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94D0D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C389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B4086B" w14:textId="27C7F4BA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B3CB9B" w14:textId="1FD756F3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0.714 (0.438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0.938)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96F83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BE0A7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A423A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F8FF9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1D44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5EF50EA2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9DCAB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77232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8B6F7E" w14:textId="6713C9C5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41320D" w14:textId="6CEAF53F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0.571 (0.231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0.882)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2A118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EF956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445C9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0556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F9671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4430B0B5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3F53E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83038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B7C35" w14:textId="4654A6C3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48C424" w14:textId="0A1CD35A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0.631 (0.294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0.933)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99461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23806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0102C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D4313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1936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0.800</w:t>
            </w:r>
          </w:p>
        </w:tc>
      </w:tr>
      <w:tr w:rsidR="00422102" w:rsidRPr="00A9421F" w14:paraId="702A1E6B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F7E4F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1705E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4A8800" w14:textId="47FA9213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5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501EFF" w14:textId="7CBD9D8A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0.615 (0.299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0.933)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C202E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F6A28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C5CE8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0.667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905DA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65458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0.818</w:t>
            </w:r>
          </w:p>
        </w:tc>
      </w:tr>
      <w:tr w:rsidR="00422102" w:rsidRPr="00A9421F" w14:paraId="7D5681B3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DDD3C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132CB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SVM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A79976" w14:textId="337F1A51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Average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B71F0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0.681 (0.365-0.927)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2F381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87F30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82DBC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36871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EA15E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0.950</w:t>
            </w:r>
          </w:p>
        </w:tc>
      </w:tr>
      <w:tr w:rsidR="00422102" w:rsidRPr="00A9421F" w14:paraId="70603051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BAA0D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A539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26AEB0" w14:textId="57F6EA99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old 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086B0E" w14:textId="07690A9E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0.714 (0.429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0.946)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FDF1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1F2C1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EB059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420AC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A56D5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5B899D8E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2A767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102B7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606BD1" w14:textId="3A34E786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1506DE" w14:textId="2F1BD898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0.839 (0.467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B5599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3B327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0B46F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0.944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AE156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77AF3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0.933</w:t>
            </w:r>
          </w:p>
        </w:tc>
      </w:tr>
      <w:tr w:rsidR="00422102" w:rsidRPr="00A9421F" w14:paraId="73B870A4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6E42D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077F1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A42DD1" w14:textId="73716124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7E59D5" w14:textId="737A8EC8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0.714 (0.412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0.946)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490EF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D07B6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1B6F3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87805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53ED0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0161A122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C63AA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C4712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36D61E" w14:textId="63E4F036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0FFA8" w14:textId="73BA734E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0.600 (0.319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0.875)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1CCA2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8489F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ACD6D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0.556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ACC5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3E4EC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03B3C798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6F519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9A0F8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53B009" w14:textId="13FCD9D2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5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952BA7" w14:textId="6D45A928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0.538 (0.200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0.867)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B86C1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17F16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94824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0.667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56249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C7D14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0.818</w:t>
            </w:r>
          </w:p>
        </w:tc>
      </w:tr>
      <w:tr w:rsidR="00422102" w:rsidRPr="00A9421F" w14:paraId="62F1F314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FCB3F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8FCDF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XGB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DE278B" w14:textId="50CB68EA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Average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9FE80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0.606 (0.263-0.933)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94F09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DDC1F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67120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2B47C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6D375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0.872</w:t>
            </w:r>
          </w:p>
        </w:tc>
      </w:tr>
      <w:tr w:rsidR="00422102" w:rsidRPr="00A9421F" w14:paraId="22A82CBF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072FB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BD629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7BBA55" w14:textId="3692C48D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old 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A81E4E" w14:textId="12B89ACB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 (0.161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0.875)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9F5E7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0.250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F8DE8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7E3B0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AAA4A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7A735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0.812</w:t>
            </w:r>
          </w:p>
        </w:tc>
      </w:tr>
      <w:tr w:rsidR="00422102" w:rsidRPr="00A9421F" w14:paraId="35B00747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C9683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AEDA3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77070" w14:textId="7D0C5C8B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A15274" w14:textId="41F6F526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0.607 (0.178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E4F6D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DE99F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C6000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FC288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AC3D1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0.857</w:t>
            </w:r>
          </w:p>
        </w:tc>
      </w:tr>
      <w:tr w:rsidR="00422102" w:rsidRPr="00A9421F" w14:paraId="11B2C656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13EE8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B3AD8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14FC1E" w14:textId="701C52AA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18F033" w14:textId="18EF9744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0.768 (0.482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C3C48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57F78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C04A5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EFCF7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F680A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33742F65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6F9D2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EC6E5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5271B3" w14:textId="4BA89D60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E0B54D" w14:textId="77C0FA49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0.677 (0.306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97F33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5A26D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91309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010D8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6FFE1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0.857</w:t>
            </w:r>
          </w:p>
        </w:tc>
      </w:tr>
      <w:tr w:rsidR="00422102" w:rsidRPr="00A9421F" w14:paraId="2B5BD425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4B0A8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DF0EB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456FFC" w14:textId="040DBCFF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5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E5CBAD" w14:textId="0412B615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0.477 (0.188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0.792)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C3570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EDC18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27365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5C3B3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595D4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0.833</w:t>
            </w:r>
          </w:p>
        </w:tc>
      </w:tr>
      <w:tr w:rsidR="00422102" w:rsidRPr="00A9421F" w14:paraId="51ED4C30" w14:textId="77777777" w:rsidTr="00D933CA">
        <w:trPr>
          <w:trHeight w:val="320"/>
        </w:trPr>
        <w:tc>
          <w:tcPr>
            <w:tcW w:w="9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CE64C21" w14:textId="14089984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pFLR</w:t>
            </w:r>
            <w:proofErr w:type="spellEnd"/>
            <w:r w:rsidRPr="00A9421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-PVCT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A03932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LR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6307703" w14:textId="1EE70A7B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Average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C528B0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0.688 (0.228-0.971)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5AB61D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AD4F25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6618B6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72EF20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F079BB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0.915</w:t>
            </w:r>
          </w:p>
        </w:tc>
      </w:tr>
      <w:tr w:rsidR="00422102" w:rsidRPr="00A9421F" w14:paraId="520B70AE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14:paraId="1790BAB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6569EF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41D704D" w14:textId="378B2E50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old 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86A1C81" w14:textId="18ACE640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0.643 (0.156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9D4553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1D6A68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2BE764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FCBA22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219C79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0.867</w:t>
            </w:r>
          </w:p>
        </w:tc>
      </w:tr>
      <w:tr w:rsidR="00422102" w:rsidRPr="00A9421F" w14:paraId="4C1DBEDC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14:paraId="1BEEA83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DB81A2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ACF16CB" w14:textId="345E17A6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5AA2311" w14:textId="5FE353B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0.661 (0.133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B101B4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3F3D71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C8FC58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299B80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E35417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0.867</w:t>
            </w:r>
          </w:p>
        </w:tc>
      </w:tr>
      <w:tr w:rsidR="00422102" w:rsidRPr="00A9421F" w14:paraId="52DC53E7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14:paraId="2C2FDA1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2CE418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DB3BE96" w14:textId="4AE59029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3A380B1" w14:textId="01D866D0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0.750 (0.000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28CFE6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608E29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DE918D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0.944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26AB81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325F95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0.933</w:t>
            </w:r>
          </w:p>
        </w:tc>
      </w:tr>
      <w:tr w:rsidR="00422102" w:rsidRPr="00A9421F" w14:paraId="74619834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14:paraId="698BAD1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E7B517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BF06E4F" w14:textId="7F8A4ED9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1C4BC1E" w14:textId="4DB305C8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0.723 (0.477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0.938)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371A88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A5C51B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2B886B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C1415A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98EBFD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0.909</w:t>
            </w:r>
          </w:p>
        </w:tc>
      </w:tr>
      <w:tr w:rsidR="00422102" w:rsidRPr="00A9421F" w14:paraId="1B0C4626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14:paraId="5F18F6A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BBB56E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D02E8BD" w14:textId="2E6B8F78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5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3A7734D" w14:textId="3B1D1C31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0.662 (0.375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0.917)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9FF263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C6AE72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C317ED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0.667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1DC754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18CA11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3400B5AA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14:paraId="40EBD70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2A4FC5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RF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E7246EF" w14:textId="10DECB13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Average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118462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0.662 (0.345-0.932)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B47D4E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DC07FF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CFABD8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A44BC9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A04C4D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0.961</w:t>
            </w:r>
          </w:p>
        </w:tc>
      </w:tr>
      <w:tr w:rsidR="00422102" w:rsidRPr="00A9421F" w14:paraId="4A9D5170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14:paraId="1A4605C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B57DCD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4C0C7A7" w14:textId="717C8BC6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old 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2B82271" w14:textId="3912133D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0.750 (0.422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D0E1B8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143A32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AD7BC9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16B562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DD6202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0.917</w:t>
            </w:r>
          </w:p>
        </w:tc>
      </w:tr>
      <w:tr w:rsidR="00422102" w:rsidRPr="00A9421F" w14:paraId="7A8D11AA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14:paraId="104A0F8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4427FB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62A68E0" w14:textId="2460E5E6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406013D" w14:textId="084C95D1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0.598 (0.268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0.875)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56A4CE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A1578F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4CF3C6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D4E1C7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8A7705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0.889</w:t>
            </w:r>
          </w:p>
        </w:tc>
      </w:tr>
      <w:tr w:rsidR="00422102" w:rsidRPr="00A9421F" w14:paraId="55F3CBF5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14:paraId="10EBAE1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C8210C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4C98DA2" w14:textId="731E6964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34B71AB" w14:textId="3B53569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0.714 (0.375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054839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54902D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CFF84F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19BF54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71D9BE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0129401A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14:paraId="04E44F5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5C3C40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244D03D" w14:textId="45E03532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4F55967" w14:textId="015547DB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0.708 (0.464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0.929)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373827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160C2A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8178B8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0.667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A51A41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91120E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323393D9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14:paraId="268CDFA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56D5BC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F665FD5" w14:textId="64A318EE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5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577469C" w14:textId="3675FDCA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0.538 (0.196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0.857)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BDC90D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7AD242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0.231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84FDD4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0.444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AE8DE1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29CBE0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6F6155C2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14:paraId="7FBBBC3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030F97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SVM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1DE9EB2" w14:textId="09182DF8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Average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47AFE6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0.639 (0.181-0.935)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D7EE3A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7EF570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3EA829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6A05C3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0FE1B1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0.891</w:t>
            </w:r>
          </w:p>
        </w:tc>
      </w:tr>
      <w:tr w:rsidR="00422102" w:rsidRPr="00A9421F" w14:paraId="7942A52D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14:paraId="0423D39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D79E34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8122D28" w14:textId="520B2D8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old 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C5B411A" w14:textId="7FC3BB86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0.750 (0.000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3DD801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388307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AB77EC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0.944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C883BD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16C77F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0.933</w:t>
            </w:r>
          </w:p>
        </w:tc>
      </w:tr>
      <w:tr w:rsidR="00422102" w:rsidRPr="00A9421F" w14:paraId="6D478742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14:paraId="0CC7B1E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3FFA1E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0F24E31" w14:textId="155AE4A4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AAE87A4" w14:textId="3726D86B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0.589 (0.000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496704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A5D20A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1BA01C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7E4079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203F7D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0.889</w:t>
            </w:r>
          </w:p>
        </w:tc>
      </w:tr>
      <w:tr w:rsidR="00422102" w:rsidRPr="00A9421F" w14:paraId="05E11372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14:paraId="6C1CE9D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C44897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C5B8841" w14:textId="7BA69050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E870B84" w14:textId="6188A585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0.643 (0.385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0.867)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DD1A1F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E405B59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5FD498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0F9FAC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117B75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55E06090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14:paraId="26B3AE8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63BDD5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1A6C501" w14:textId="27A791AD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5E0A5A9" w14:textId="675287D8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0.677 (0.308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0.944)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640064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13CDED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73E38F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91C71E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349EB9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0.846</w:t>
            </w:r>
          </w:p>
        </w:tc>
      </w:tr>
      <w:tr w:rsidR="00422102" w:rsidRPr="00A9421F" w14:paraId="351DAE1A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14:paraId="1BE56A8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B356ED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BE9790E" w14:textId="40DA5D23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5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6D5F736" w14:textId="7AC53768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0.538 (0.214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0.862)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979A66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AF100A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AB2D4A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995815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78F723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0.786</w:t>
            </w:r>
          </w:p>
        </w:tc>
      </w:tr>
      <w:tr w:rsidR="00422102" w:rsidRPr="00A9421F" w14:paraId="60D331F7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14:paraId="4EACFA8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D13FA2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XGB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26FFC89" w14:textId="23EE06F1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Average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D37FC3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0.647 (0.367-0.903)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7D3D22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430F11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49EB70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0.656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7E185E6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1DAC56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0.928</w:t>
            </w:r>
          </w:p>
        </w:tc>
      </w:tr>
      <w:tr w:rsidR="00422102" w:rsidRPr="00A9421F" w14:paraId="07B1E252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14:paraId="2130CA1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7C69E43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9B2677A" w14:textId="11DE84F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old 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C3885D1" w14:textId="38F812CC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0.804 (0.558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F727C3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6151DC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324519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35B79E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75F8D0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7C33D406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14:paraId="4E440DA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3CD6DE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AFF1343" w14:textId="0C073669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692B5F9" w14:textId="3B75EB1A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 (0.206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0.786)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55BF9F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491FAEF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F547A1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0.556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6DD9BD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EAFE01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0.875</w:t>
            </w:r>
          </w:p>
        </w:tc>
      </w:tr>
      <w:tr w:rsidR="00422102" w:rsidRPr="00A9421F" w14:paraId="6238A580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14:paraId="6B59E0F0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21753A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3F0AF8C" w14:textId="3A32AD2D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 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38B2FCD" w14:textId="008D1D55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0.625 (0.323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0.892)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DB5B02D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E348CF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11162D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0.556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3096391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0.333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A3D718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5C797035" w14:textId="77777777" w:rsidTr="00D933CA">
        <w:trPr>
          <w:trHeight w:val="320"/>
        </w:trPr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14:paraId="3232037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3BB5ED2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631646D" w14:textId="099E0098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FE65DAD" w14:textId="79F92C0E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0.738 (0.518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0.938)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3A4728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6CAF6EB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36F6697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0.667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3BFAB2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0.455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B162AE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422102" w:rsidRPr="00A9421F" w14:paraId="39123B5D" w14:textId="77777777" w:rsidTr="00D933CA">
        <w:trPr>
          <w:trHeight w:val="340"/>
        </w:trPr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14:paraId="39D27E3E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B41D3F5" w14:textId="28F6281C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76D4A21" w14:textId="6EC489DE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old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5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6C18B97" w14:textId="3CAE5AF1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0.569 (0.232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0.900)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A14CACA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AB4844C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A441414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0C30D25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5DC2208" w14:textId="77777777" w:rsidR="00422102" w:rsidRPr="00A9421F" w:rsidRDefault="00422102" w:rsidP="0042210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9421F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0.765</w:t>
            </w:r>
          </w:p>
        </w:tc>
      </w:tr>
    </w:tbl>
    <w:p w14:paraId="59F43492" w14:textId="373B0CA7" w:rsidR="00A9421F" w:rsidRDefault="00CB1F33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Note:</w:t>
      </w:r>
      <w:r w:rsidRPr="00CB1F33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</w:rPr>
        <w:t xml:space="preserve"> </w:t>
      </w:r>
      <w:r w:rsidRPr="00A9421F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</w:rPr>
        <w:t>Average</w:t>
      </w:r>
      <w:r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</w:rPr>
        <w:t xml:space="preserve"> refer</w:t>
      </w:r>
      <w:r w:rsidR="0084069A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</w:rPr>
        <w:t>s</w:t>
      </w:r>
      <w:r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</w:rPr>
        <w:t xml:space="preserve"> to </w:t>
      </w:r>
      <w:r>
        <w:rPr>
          <w:rFonts w:ascii="Times New Roman" w:hAnsi="Times New Roman" w:cs="Times New Roman" w:hint="eastAsia"/>
          <w:sz w:val="20"/>
          <w:szCs w:val="20"/>
        </w:rPr>
        <w:t>n</w:t>
      </w:r>
      <w:r w:rsidRPr="00CB1F33">
        <w:rPr>
          <w:rFonts w:ascii="Times New Roman" w:hAnsi="Times New Roman" w:cs="Times New Roman"/>
          <w:sz w:val="20"/>
          <w:szCs w:val="20"/>
        </w:rPr>
        <w:t>ested CV Average</w:t>
      </w:r>
    </w:p>
    <w:p w14:paraId="582C7104" w14:textId="77777777" w:rsidR="00A9421F" w:rsidRPr="00CB1F33" w:rsidRDefault="00A9421F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BA5BDA5" w14:textId="77777777" w:rsidR="00A9421F" w:rsidRDefault="00A9421F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7849AC3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2165CBA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35E3F43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4938C4D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EAF208C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1E3BC58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DA6B085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967E022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6EAFEBD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C62E7F1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7464D91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0B24ED6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481BE9C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9E47B5A" w14:textId="77777777" w:rsidR="00D93700" w:rsidRDefault="00D93700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A92267F" w14:textId="77777777" w:rsidR="00D93700" w:rsidRDefault="00D93700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64F93D3" w14:textId="77777777" w:rsidR="00D93700" w:rsidRDefault="00D93700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3BE8D1C" w14:textId="2F1F5FFD" w:rsidR="00C4494D" w:rsidRPr="00C4494D" w:rsidRDefault="00C4494D" w:rsidP="00C4494D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D933CA">
        <w:rPr>
          <w:rFonts w:ascii="Times New Roman" w:hAnsi="Times New Roman" w:cs="Times New Roman"/>
          <w:bCs/>
          <w:sz w:val="22"/>
        </w:rPr>
        <w:lastRenderedPageBreak/>
        <w:t>Supplementary Table S</w:t>
      </w:r>
      <w:r>
        <w:rPr>
          <w:rFonts w:ascii="Times New Roman" w:hAnsi="Times New Roman" w:cs="Times New Roman" w:hint="eastAsia"/>
          <w:bCs/>
          <w:sz w:val="22"/>
        </w:rPr>
        <w:t>6</w:t>
      </w:r>
      <w:r w:rsidRPr="00D933CA">
        <w:rPr>
          <w:rFonts w:ascii="Times New Roman" w:hAnsi="Times New Roman" w:cs="Times New Roman"/>
          <w:bCs/>
          <w:sz w:val="22"/>
        </w:rPr>
        <w:t>.</w:t>
      </w:r>
      <w:r>
        <w:rPr>
          <w:rFonts w:ascii="Times New Roman" w:hAnsi="Times New Roman" w:cs="Times New Roman" w:hint="eastAsia"/>
          <w:bCs/>
          <w:sz w:val="22"/>
        </w:rPr>
        <w:t xml:space="preserve"> </w:t>
      </w:r>
      <w:r w:rsidRPr="00C4494D">
        <w:rPr>
          <w:rFonts w:ascii="Times New Roman" w:hAnsi="Times New Roman" w:cs="Times New Roman"/>
          <w:bCs/>
          <w:sz w:val="22"/>
        </w:rPr>
        <w:t>Pearson correlation analysis between radiomics features and individual regeneration rate</w:t>
      </w: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1676"/>
        <w:gridCol w:w="4147"/>
        <w:gridCol w:w="1123"/>
        <w:gridCol w:w="1134"/>
        <w:gridCol w:w="992"/>
      </w:tblGrid>
      <w:tr w:rsidR="00C4494D" w:rsidRPr="00A9421F" w14:paraId="6CB5D81D" w14:textId="77777777" w:rsidTr="008608A0">
        <w:trPr>
          <w:trHeight w:hRule="exact" w:val="340"/>
          <w:jc w:val="center"/>
        </w:trPr>
        <w:tc>
          <w:tcPr>
            <w:tcW w:w="16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384D8E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Types</w:t>
            </w:r>
          </w:p>
        </w:tc>
        <w:tc>
          <w:tcPr>
            <w:tcW w:w="41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40705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Feature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8E1AC4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A5A3C6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p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6F88C336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</w:rPr>
              <w:t>FDR_p</w:t>
            </w:r>
            <w:proofErr w:type="spellEnd"/>
          </w:p>
        </w:tc>
      </w:tr>
      <w:tr w:rsidR="00C4494D" w:rsidRPr="00A9421F" w14:paraId="5FCD6352" w14:textId="77777777" w:rsidTr="008608A0">
        <w:trPr>
          <w:trHeight w:hRule="exact" w:val="340"/>
          <w:jc w:val="center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0C726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</w:rPr>
              <w:t>wFLR</w:t>
            </w:r>
            <w:proofErr w:type="spellEnd"/>
            <w:r>
              <w:rPr>
                <w:rFonts w:ascii="Times New Roman" w:eastAsia="DengXian" w:hAnsi="Times New Roman" w:cs="Times New Roman"/>
                <w:color w:val="000000"/>
              </w:rPr>
              <w:t xml:space="preserve">-NCCT 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54C4F6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</w:rPr>
              <w:t>squareroot_firstorder_Skewness</w:t>
            </w:r>
            <w:proofErr w:type="spell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14E822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-0.261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1A473B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0.013</w:t>
            </w:r>
          </w:p>
        </w:tc>
        <w:tc>
          <w:tcPr>
            <w:tcW w:w="992" w:type="dxa"/>
            <w:vAlign w:val="center"/>
          </w:tcPr>
          <w:p w14:paraId="142B64F9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</w:rPr>
              <w:t>0.034</w:t>
            </w:r>
          </w:p>
        </w:tc>
      </w:tr>
      <w:tr w:rsidR="00C4494D" w:rsidRPr="00A9421F" w14:paraId="15CFE611" w14:textId="77777777" w:rsidTr="008608A0">
        <w:trPr>
          <w:trHeight w:hRule="exact" w:val="340"/>
          <w:jc w:val="center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6829D6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19E9E8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</w:rPr>
              <w:t>wavelet.LLH_glcm_Correlation</w:t>
            </w:r>
            <w:proofErr w:type="spell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2F4A17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0.112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3A21E8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0.293</w:t>
            </w:r>
          </w:p>
        </w:tc>
        <w:tc>
          <w:tcPr>
            <w:tcW w:w="992" w:type="dxa"/>
            <w:vAlign w:val="center"/>
          </w:tcPr>
          <w:p w14:paraId="4B339B0C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0.307</w:t>
            </w:r>
          </w:p>
        </w:tc>
      </w:tr>
      <w:tr w:rsidR="00C4494D" w:rsidRPr="00A9421F" w14:paraId="5ACB951F" w14:textId="77777777" w:rsidTr="008608A0">
        <w:trPr>
          <w:trHeight w:hRule="exact" w:val="340"/>
          <w:jc w:val="center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B9D152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A02B00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log.sigma.1.0.mm.3D_gldm_</w:t>
            </w:r>
          </w:p>
          <w:p w14:paraId="1D9E94A4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</w:rPr>
              <w:t>DependenceNonUniformityNormalized</w:t>
            </w:r>
            <w:proofErr w:type="spell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B911CC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-0.214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EC9E1E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0.043</w:t>
            </w:r>
          </w:p>
        </w:tc>
        <w:tc>
          <w:tcPr>
            <w:tcW w:w="992" w:type="dxa"/>
            <w:vAlign w:val="center"/>
          </w:tcPr>
          <w:p w14:paraId="2D7ACB07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0.060</w:t>
            </w:r>
          </w:p>
        </w:tc>
      </w:tr>
      <w:tr w:rsidR="00C4494D" w:rsidRPr="00A9421F" w14:paraId="2F68ED4D" w14:textId="77777777" w:rsidTr="008608A0">
        <w:trPr>
          <w:trHeight w:hRule="exact" w:val="340"/>
          <w:jc w:val="center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24AE56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40FE8B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</w:rPr>
              <w:t>original_firstorder_MeanAbsoluteDeviation</w:t>
            </w:r>
            <w:proofErr w:type="spell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20A83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-0.233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A32A3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0.027</w:t>
            </w:r>
          </w:p>
        </w:tc>
        <w:tc>
          <w:tcPr>
            <w:tcW w:w="992" w:type="dxa"/>
            <w:vAlign w:val="center"/>
          </w:tcPr>
          <w:p w14:paraId="65455208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</w:rPr>
              <w:t>0.046</w:t>
            </w:r>
          </w:p>
        </w:tc>
      </w:tr>
      <w:tr w:rsidR="00C4494D" w:rsidRPr="00A9421F" w14:paraId="782C1F76" w14:textId="77777777" w:rsidTr="008608A0">
        <w:trPr>
          <w:trHeight w:hRule="exact" w:val="340"/>
          <w:jc w:val="center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646821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FBACEE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original_shape_Maximum2DDiameterColumn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5F25C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-0.276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CFB3B2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0.008</w:t>
            </w:r>
          </w:p>
        </w:tc>
        <w:tc>
          <w:tcPr>
            <w:tcW w:w="992" w:type="dxa"/>
            <w:vAlign w:val="center"/>
          </w:tcPr>
          <w:p w14:paraId="542DB2AB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</w:rPr>
              <w:t>0.034</w:t>
            </w:r>
          </w:p>
        </w:tc>
      </w:tr>
      <w:tr w:rsidR="00C4494D" w:rsidRPr="00A9421F" w14:paraId="234B6201" w14:textId="77777777" w:rsidTr="008608A0">
        <w:trPr>
          <w:trHeight w:hRule="exact" w:val="340"/>
          <w:jc w:val="center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FBFEDCC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</w:rPr>
              <w:t>wFLR</w:t>
            </w:r>
            <w:proofErr w:type="spellEnd"/>
            <w:r>
              <w:rPr>
                <w:rFonts w:ascii="Times New Roman" w:eastAsia="DengXian" w:hAnsi="Times New Roman" w:cs="Times New Roman"/>
                <w:color w:val="000000"/>
              </w:rPr>
              <w:t xml:space="preserve">-PVCT 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1129596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</w:rPr>
              <w:t>wavelet.HLH_firstorder_Median</w:t>
            </w:r>
            <w:proofErr w:type="spell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101533E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-0.224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AE32A64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0.034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77DE395B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0.051</w:t>
            </w:r>
          </w:p>
        </w:tc>
      </w:tr>
      <w:tr w:rsidR="00C4494D" w:rsidRPr="00A9421F" w14:paraId="5DA3EDC6" w14:textId="77777777" w:rsidTr="008608A0">
        <w:trPr>
          <w:trHeight w:hRule="exact" w:val="340"/>
          <w:jc w:val="center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DFB8347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4E7F623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</w:rPr>
              <w:t>square_ngtdm_Strength</w:t>
            </w:r>
            <w:proofErr w:type="spell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1DA7128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-0.256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4340092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0.015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2A06B03D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</w:rPr>
              <w:t>0.034</w:t>
            </w:r>
          </w:p>
        </w:tc>
      </w:tr>
      <w:tr w:rsidR="00C4494D" w:rsidRPr="00A9421F" w14:paraId="36F705C8" w14:textId="77777777" w:rsidTr="008608A0">
        <w:trPr>
          <w:trHeight w:hRule="exact" w:val="340"/>
          <w:jc w:val="center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4E5A80F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96D2D34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log.sigma.1.0.mm.3D_glcm_Correlation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C6BF0FE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0.270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4091698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0.010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5BB48249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</w:rPr>
              <w:t>0.034</w:t>
            </w:r>
          </w:p>
        </w:tc>
      </w:tr>
      <w:tr w:rsidR="00C4494D" w:rsidRPr="00A9421F" w14:paraId="73D37829" w14:textId="77777777" w:rsidTr="008608A0">
        <w:trPr>
          <w:trHeight w:hRule="exact" w:val="340"/>
          <w:jc w:val="center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DA5ACA3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7DCC109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lbp.3D.m1_firstorder_RootMeanSquared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AE62541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-0.253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A2FDDD2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0.016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595D8566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</w:rPr>
              <w:t>0.034</w:t>
            </w:r>
          </w:p>
        </w:tc>
      </w:tr>
      <w:tr w:rsidR="00C4494D" w:rsidRPr="00A9421F" w14:paraId="69DC09C8" w14:textId="77777777" w:rsidTr="008608A0">
        <w:trPr>
          <w:trHeight w:hRule="exact" w:val="340"/>
          <w:jc w:val="center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2B5C27F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1F33084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</w:rPr>
              <w:t>square_glszm_ZoneVariance</w:t>
            </w:r>
            <w:proofErr w:type="spell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9992280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-0.311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2CD6D95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0.003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6DF1A1E0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</w:rPr>
              <w:t>0.028</w:t>
            </w:r>
          </w:p>
        </w:tc>
      </w:tr>
      <w:tr w:rsidR="00C4494D" w:rsidRPr="00A9421F" w14:paraId="5442EDCB" w14:textId="77777777" w:rsidTr="008608A0">
        <w:trPr>
          <w:trHeight w:hRule="exact" w:val="340"/>
          <w:jc w:val="center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9701DCA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D33A9F3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lbp.3D.m1_firstorder_90Percentile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20B8167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-0.321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E703A1C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0.002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62724160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</w:rPr>
              <w:t>0.028</w:t>
            </w:r>
          </w:p>
        </w:tc>
      </w:tr>
      <w:tr w:rsidR="00C4494D" w:rsidRPr="00A9421F" w14:paraId="010B2484" w14:textId="77777777" w:rsidTr="008608A0">
        <w:trPr>
          <w:trHeight w:hRule="exact" w:val="340"/>
          <w:jc w:val="center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6A9707F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D4D7341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</w:rPr>
              <w:t>gradient_ngtdm_Busyness</w:t>
            </w:r>
            <w:proofErr w:type="spell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F4B6A84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-0.300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B4224FD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0.004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3391F25A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</w:rPr>
              <w:t>0.028</w:t>
            </w:r>
          </w:p>
        </w:tc>
      </w:tr>
      <w:tr w:rsidR="00C4494D" w:rsidRPr="00A9421F" w14:paraId="0778930E" w14:textId="77777777" w:rsidTr="008608A0">
        <w:trPr>
          <w:trHeight w:hRule="exact" w:val="340"/>
          <w:jc w:val="center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38489D0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EA7AA56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</w:rPr>
              <w:t>wavelet.HLL_firstorder_Skewness</w:t>
            </w:r>
            <w:proofErr w:type="spell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13E65F1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-0.195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1D9B5B2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0.065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181C0F03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0.076</w:t>
            </w:r>
          </w:p>
        </w:tc>
      </w:tr>
      <w:tr w:rsidR="00C4494D" w:rsidRPr="00A9421F" w14:paraId="3649C63F" w14:textId="77777777" w:rsidTr="008608A0">
        <w:trPr>
          <w:trHeight w:hRule="exact" w:val="340"/>
          <w:jc w:val="center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7AE239A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E98A888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</w:rPr>
              <w:t>wavelet.HLL_firstorder_Maximum</w:t>
            </w:r>
            <w:proofErr w:type="spell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1863E3A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-0.211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60E023A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0.046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627825AA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0.060</w:t>
            </w:r>
          </w:p>
        </w:tc>
      </w:tr>
      <w:tr w:rsidR="00C4494D" w:rsidRPr="00A9421F" w14:paraId="52816157" w14:textId="77777777" w:rsidTr="008608A0">
        <w:trPr>
          <w:trHeight w:hRule="exact" w:val="340"/>
          <w:jc w:val="center"/>
        </w:trPr>
        <w:tc>
          <w:tcPr>
            <w:tcW w:w="1676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7473069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7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118F79A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</w:rPr>
              <w:t>square_glszm</w:t>
            </w:r>
            <w:proofErr w:type="spellEnd"/>
            <w:r>
              <w:rPr>
                <w:rFonts w:ascii="Times New Roman" w:eastAsia="DengXian" w:hAnsi="Times New Roman" w:cs="Times New Roman"/>
                <w:color w:val="000000"/>
              </w:rPr>
              <w:t>_</w:t>
            </w:r>
          </w:p>
          <w:p w14:paraId="05DF7F0E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</w:rPr>
              <w:t>SmallAreaLowGrayLevelEmphasis</w:t>
            </w:r>
            <w:proofErr w:type="spellEnd"/>
          </w:p>
        </w:tc>
        <w:tc>
          <w:tcPr>
            <w:tcW w:w="1123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A19E0B9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-0.231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DCF1296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0.029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0C090E97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</w:rPr>
              <w:t>0.046</w:t>
            </w:r>
          </w:p>
        </w:tc>
      </w:tr>
      <w:tr w:rsidR="00C4494D" w:rsidRPr="00A9421F" w14:paraId="2685129C" w14:textId="77777777" w:rsidTr="008608A0">
        <w:trPr>
          <w:trHeight w:hRule="exact" w:val="340"/>
          <w:jc w:val="center"/>
        </w:trPr>
        <w:tc>
          <w:tcPr>
            <w:tcW w:w="1676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8802012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</w:rPr>
              <w:t>pFLR</w:t>
            </w:r>
            <w:proofErr w:type="spellEnd"/>
            <w:r>
              <w:rPr>
                <w:rFonts w:ascii="Times New Roman" w:eastAsia="DengXian" w:hAnsi="Times New Roman" w:cs="Times New Roman"/>
                <w:color w:val="000000"/>
              </w:rPr>
              <w:t xml:space="preserve">-NCCT </w:t>
            </w:r>
          </w:p>
        </w:tc>
        <w:tc>
          <w:tcPr>
            <w:tcW w:w="4147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65B27BB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log.sigma.1.0.mm.3D_gldm_</w:t>
            </w:r>
          </w:p>
          <w:p w14:paraId="22101EEE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</w:rPr>
              <w:t>DependenceNonUniformity</w:t>
            </w:r>
            <w:proofErr w:type="spellEnd"/>
          </w:p>
        </w:tc>
        <w:tc>
          <w:tcPr>
            <w:tcW w:w="1123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5F7F5CD0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-0.276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41874ED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0.009</w:t>
            </w:r>
          </w:p>
        </w:tc>
        <w:tc>
          <w:tcPr>
            <w:tcW w:w="992" w:type="dxa"/>
            <w:vAlign w:val="center"/>
          </w:tcPr>
          <w:p w14:paraId="294A6803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</w:rPr>
              <w:t>0.034</w:t>
            </w:r>
          </w:p>
        </w:tc>
      </w:tr>
      <w:tr w:rsidR="00C4494D" w:rsidRPr="00A9421F" w14:paraId="126A6651" w14:textId="77777777" w:rsidTr="008608A0">
        <w:trPr>
          <w:trHeight w:hRule="exact" w:val="340"/>
          <w:jc w:val="center"/>
        </w:trPr>
        <w:tc>
          <w:tcPr>
            <w:tcW w:w="1676" w:type="dxa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5A27A424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7" w:type="dxa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3DD0DF22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original_firstorder_10Percentile</w:t>
            </w:r>
          </w:p>
        </w:tc>
        <w:tc>
          <w:tcPr>
            <w:tcW w:w="1123" w:type="dxa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110CDDF7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0.242</w:t>
            </w:r>
          </w:p>
        </w:tc>
        <w:tc>
          <w:tcPr>
            <w:tcW w:w="1134" w:type="dxa"/>
            <w:vMerge w:val="restart"/>
            <w:tcBorders>
              <w:left w:val="nil"/>
              <w:right w:val="nil"/>
            </w:tcBorders>
            <w:noWrap/>
            <w:vAlign w:val="center"/>
            <w:hideMark/>
          </w:tcPr>
          <w:p w14:paraId="35AC1291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0.022</w:t>
            </w:r>
          </w:p>
          <w:p w14:paraId="2551033E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0.052</w:t>
            </w:r>
          </w:p>
        </w:tc>
        <w:tc>
          <w:tcPr>
            <w:tcW w:w="992" w:type="dxa"/>
            <w:vAlign w:val="center"/>
          </w:tcPr>
          <w:p w14:paraId="2FF62EB3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</w:rPr>
              <w:t>0.041</w:t>
            </w:r>
          </w:p>
        </w:tc>
      </w:tr>
      <w:tr w:rsidR="00C4494D" w:rsidRPr="00A9421F" w14:paraId="4B9B9708" w14:textId="77777777" w:rsidTr="008608A0">
        <w:trPr>
          <w:trHeight w:hRule="exact" w:val="340"/>
          <w:jc w:val="center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E3EA60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A31A26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</w:rPr>
              <w:t>squareroot_glcm_Idn</w:t>
            </w:r>
            <w:proofErr w:type="spell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2F0343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0.206</w:t>
            </w: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429D0AEA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DB88A3A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0.064</w:t>
            </w:r>
          </w:p>
        </w:tc>
      </w:tr>
      <w:tr w:rsidR="00C4494D" w:rsidRPr="00A9421F" w14:paraId="27E60DE6" w14:textId="77777777" w:rsidTr="008608A0">
        <w:trPr>
          <w:trHeight w:hRule="exact" w:val="340"/>
          <w:jc w:val="center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FDDE15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3D8CBD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</w:rPr>
              <w:t>wavelet.HHH_firstorder_Skewness</w:t>
            </w:r>
            <w:proofErr w:type="spell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4D28F2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-0.102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28902C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0.339</w:t>
            </w:r>
          </w:p>
        </w:tc>
        <w:tc>
          <w:tcPr>
            <w:tcW w:w="992" w:type="dxa"/>
            <w:vAlign w:val="center"/>
          </w:tcPr>
          <w:p w14:paraId="4A2FD408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0.339</w:t>
            </w:r>
          </w:p>
        </w:tc>
      </w:tr>
      <w:tr w:rsidR="00C4494D" w:rsidRPr="00A9421F" w14:paraId="210C5508" w14:textId="77777777" w:rsidTr="008608A0">
        <w:trPr>
          <w:trHeight w:hRule="exact" w:val="340"/>
          <w:jc w:val="center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FB005F9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</w:rPr>
              <w:t>pFLR</w:t>
            </w:r>
            <w:proofErr w:type="spellEnd"/>
            <w:r>
              <w:rPr>
                <w:rFonts w:ascii="Times New Roman" w:eastAsia="DengXian" w:hAnsi="Times New Roman" w:cs="Times New Roman"/>
                <w:color w:val="000000"/>
              </w:rPr>
              <w:t xml:space="preserve">-PVCT 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EE1FDFE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</w:rPr>
              <w:t>wavelet.HHL_firstorder_Mean</w:t>
            </w:r>
            <w:proofErr w:type="spell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ED9DFA1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-0.147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764DB9D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0.168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6349CB62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0.186</w:t>
            </w:r>
          </w:p>
        </w:tc>
      </w:tr>
      <w:tr w:rsidR="00C4494D" w:rsidRPr="00A9421F" w14:paraId="46C7BF53" w14:textId="77777777" w:rsidTr="008608A0">
        <w:trPr>
          <w:trHeight w:hRule="exact" w:val="340"/>
          <w:jc w:val="center"/>
        </w:trPr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126D2FE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 xml:space="preserve">　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979583A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</w:rPr>
              <w:t>exponential_firstorder_Kurtosis</w:t>
            </w:r>
            <w:proofErr w:type="spellEnd"/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F3A8FF2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-0.256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4B11FE3" w14:textId="77777777" w:rsidR="00C4494D" w:rsidRPr="00A9421F" w:rsidRDefault="00C4494D" w:rsidP="008608A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0.015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A2133A9" w14:textId="77777777" w:rsidR="00C4494D" w:rsidRDefault="00C4494D" w:rsidP="008608A0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</w:rPr>
              <w:t>0.034</w:t>
            </w:r>
          </w:p>
        </w:tc>
      </w:tr>
    </w:tbl>
    <w:p w14:paraId="5210F65A" w14:textId="77777777" w:rsidR="00D93700" w:rsidRDefault="00D93700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A71686F" w14:textId="77777777" w:rsidR="00D93700" w:rsidRDefault="00D93700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AB608EA" w14:textId="77777777" w:rsidR="00D93700" w:rsidRDefault="00D93700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948CCFD" w14:textId="77777777" w:rsidR="00D93700" w:rsidRDefault="00D93700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7BA1C2A" w14:textId="77777777" w:rsidR="00D93700" w:rsidRDefault="00D93700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0D3E5D8" w14:textId="77777777" w:rsidR="00D93700" w:rsidRDefault="00D93700" w:rsidP="00DA25BC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15EDAB7" w14:textId="77777777" w:rsidR="00D933CA" w:rsidRDefault="00D933CA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7079F3F4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7AFD7EED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251210C3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34312B8D" w14:textId="77777777" w:rsidR="00226BA8" w:rsidRDefault="00226BA8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5E39C707" w14:textId="77777777" w:rsidR="00226BA8" w:rsidRDefault="00226BA8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1B46B1C5" w14:textId="021E81C6" w:rsidR="00226BA8" w:rsidRPr="00226BA8" w:rsidRDefault="00226BA8" w:rsidP="00DA25B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26BA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Pr="00226BA8">
        <w:rPr>
          <w:rFonts w:ascii="Times New Roman" w:hAnsi="Times New Roman" w:cs="Times New Roman" w:hint="eastAsia"/>
          <w:b/>
          <w:sz w:val="24"/>
          <w:szCs w:val="24"/>
        </w:rPr>
        <w:t>Figure</w:t>
      </w:r>
    </w:p>
    <w:p w14:paraId="1737149D" w14:textId="57974C81" w:rsidR="00C4494D" w:rsidRPr="00C4494D" w:rsidRDefault="00C4494D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C4494D">
        <w:rPr>
          <w:rFonts w:ascii="Times New Roman" w:hAnsi="Times New Roman" w:cs="Times New Roman"/>
          <w:bCs/>
          <w:noProof/>
          <w:sz w:val="22"/>
        </w:rPr>
        <w:drawing>
          <wp:inline distT="0" distB="0" distL="0" distR="0" wp14:anchorId="625EE4DA" wp14:editId="552EE841">
            <wp:extent cx="5900532" cy="2838734"/>
            <wp:effectExtent l="0" t="0" r="0" b="6350"/>
            <wp:docPr id="19" name="图片 18">
              <a:extLst xmlns:a="http://schemas.openxmlformats.org/drawingml/2006/main">
                <a:ext uri="{FF2B5EF4-FFF2-40B4-BE49-F238E27FC236}">
                  <a16:creationId xmlns:a16="http://schemas.microsoft.com/office/drawing/2014/main" id="{02D189FB-FA38-41A6-55FB-104B7260FC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>
                      <a:extLst>
                        <a:ext uri="{FF2B5EF4-FFF2-40B4-BE49-F238E27FC236}">
                          <a16:creationId xmlns:a16="http://schemas.microsoft.com/office/drawing/2014/main" id="{02D189FB-FA38-41A6-55FB-104B7260FC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1688" cy="284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BF6F0" w14:textId="408377B6" w:rsidR="00C4494D" w:rsidRDefault="00C4494D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226BA8">
        <w:rPr>
          <w:rFonts w:ascii="Times New Roman" w:hAnsi="Times New Roman" w:cs="Times New Roman"/>
          <w:bCs/>
          <w:sz w:val="22"/>
        </w:rPr>
        <w:t xml:space="preserve">Supplementary </w:t>
      </w:r>
      <w:r w:rsidRPr="00226BA8">
        <w:rPr>
          <w:rFonts w:ascii="Times New Roman" w:hAnsi="Times New Roman" w:cs="Times New Roman" w:hint="eastAsia"/>
          <w:bCs/>
          <w:sz w:val="22"/>
        </w:rPr>
        <w:t>Figure</w:t>
      </w:r>
      <w:r w:rsidRPr="00226BA8">
        <w:rPr>
          <w:rFonts w:ascii="Times New Roman" w:hAnsi="Times New Roman" w:cs="Times New Roman"/>
          <w:bCs/>
          <w:sz w:val="22"/>
        </w:rPr>
        <w:t xml:space="preserve"> </w:t>
      </w:r>
      <w:r w:rsidRPr="00226BA8">
        <w:rPr>
          <w:rFonts w:ascii="Times New Roman" w:hAnsi="Times New Roman" w:cs="Times New Roman" w:hint="eastAsia"/>
          <w:bCs/>
          <w:sz w:val="22"/>
        </w:rPr>
        <w:t>1: The hotpot show</w:t>
      </w:r>
      <w:r w:rsidRPr="00226BA8">
        <w:rPr>
          <w:rFonts w:ascii="Times New Roman" w:hAnsi="Times New Roman" w:cs="Times New Roman"/>
          <w:bCs/>
          <w:sz w:val="22"/>
        </w:rPr>
        <w:t>ed</w:t>
      </w:r>
      <w:r w:rsidRPr="00226BA8">
        <w:rPr>
          <w:rFonts w:ascii="Times New Roman" w:hAnsi="Times New Roman" w:cs="Times New Roman" w:hint="eastAsia"/>
          <w:bCs/>
          <w:sz w:val="22"/>
        </w:rPr>
        <w:t xml:space="preserve"> t</w:t>
      </w:r>
      <w:r w:rsidRPr="00226BA8">
        <w:rPr>
          <w:rFonts w:ascii="Times New Roman" w:hAnsi="Times New Roman" w:cs="Times New Roman"/>
          <w:bCs/>
          <w:sz w:val="22"/>
        </w:rPr>
        <w:t xml:space="preserve">he correlation coefficients between </w:t>
      </w:r>
      <w:proofErr w:type="spellStart"/>
      <w:r w:rsidRPr="00226BA8">
        <w:rPr>
          <w:rFonts w:ascii="Times New Roman" w:hAnsi="Times New Roman" w:cs="Times New Roman" w:hint="eastAsia"/>
          <w:bCs/>
          <w:sz w:val="22"/>
        </w:rPr>
        <w:t>wFLR</w:t>
      </w:r>
      <w:proofErr w:type="spellEnd"/>
      <w:r w:rsidR="00226BA8">
        <w:rPr>
          <w:rFonts w:ascii="Times New Roman" w:hAnsi="Times New Roman" w:cs="Times New Roman" w:hint="eastAsia"/>
          <w:bCs/>
          <w:sz w:val="22"/>
        </w:rPr>
        <w:t>-VOIs</w:t>
      </w:r>
      <w:r w:rsidRPr="00226BA8">
        <w:rPr>
          <w:rFonts w:ascii="Times New Roman" w:hAnsi="Times New Roman" w:cs="Times New Roman"/>
          <w:bCs/>
          <w:sz w:val="22"/>
        </w:rPr>
        <w:t xml:space="preserve"> and</w:t>
      </w:r>
      <w:r w:rsidRPr="00226BA8">
        <w:rPr>
          <w:rFonts w:ascii="Times New Roman" w:hAnsi="Times New Roman" w:cs="Times New Roman" w:hint="eastAsia"/>
          <w:bCs/>
          <w:sz w:val="22"/>
        </w:rPr>
        <w:t xml:space="preserve"> </w:t>
      </w:r>
      <w:proofErr w:type="spellStart"/>
      <w:r w:rsidRPr="00226BA8">
        <w:rPr>
          <w:rFonts w:ascii="Times New Roman" w:hAnsi="Times New Roman" w:cs="Times New Roman" w:hint="eastAsia"/>
          <w:bCs/>
          <w:sz w:val="22"/>
        </w:rPr>
        <w:t>pFLR</w:t>
      </w:r>
      <w:proofErr w:type="spellEnd"/>
      <w:r w:rsidR="00226BA8">
        <w:rPr>
          <w:rFonts w:ascii="Times New Roman" w:hAnsi="Times New Roman" w:cs="Times New Roman" w:hint="eastAsia"/>
          <w:bCs/>
          <w:sz w:val="22"/>
        </w:rPr>
        <w:t>-VOIs</w:t>
      </w:r>
      <w:r w:rsidRPr="00226BA8">
        <w:rPr>
          <w:rFonts w:ascii="Times New Roman" w:hAnsi="Times New Roman" w:cs="Times New Roman"/>
          <w:bCs/>
          <w:sz w:val="22"/>
        </w:rPr>
        <w:t xml:space="preserve"> features</w:t>
      </w:r>
    </w:p>
    <w:p w14:paraId="61F2AFCF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20B9FC9A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4C1523C4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35754333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0308DD00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1FF6F6CF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710B09E9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36F9857F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4B506920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6473B6FF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2B4601D3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79B74C5E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106FE18D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5F67C8F6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1D4F9BF8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551C9F3F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398B942C" w14:textId="77777777" w:rsidR="00C4494D" w:rsidRDefault="00C4494D" w:rsidP="00DA25BC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60BFB11D" w14:textId="583B8F80" w:rsidR="00E07AA4" w:rsidRDefault="00DC4565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 w:hint="eastAsia"/>
          <w:b/>
          <w:noProof/>
          <w:sz w:val="20"/>
          <w:szCs w:val="20"/>
        </w:rPr>
        <w:lastRenderedPageBreak/>
        <w:drawing>
          <wp:inline distT="0" distB="0" distL="0" distR="0" wp14:anchorId="429CEC2C" wp14:editId="49EDCB49">
            <wp:extent cx="5878253" cy="3542097"/>
            <wp:effectExtent l="0" t="0" r="1905" b="1270"/>
            <wp:docPr id="6073686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68639" name="图片 6073686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202" cy="35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EC591" w14:textId="03F103EA" w:rsidR="003C3318" w:rsidRPr="00D933CA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D933CA">
        <w:rPr>
          <w:rFonts w:ascii="Times New Roman" w:hAnsi="Times New Roman" w:cs="Times New Roman"/>
          <w:bCs/>
          <w:sz w:val="22"/>
        </w:rPr>
        <w:t xml:space="preserve">Supplementary </w:t>
      </w:r>
      <w:r w:rsidRPr="00D933CA">
        <w:rPr>
          <w:rFonts w:ascii="Times New Roman" w:hAnsi="Times New Roman" w:cs="Times New Roman" w:hint="eastAsia"/>
          <w:bCs/>
          <w:sz w:val="22"/>
        </w:rPr>
        <w:t>Figure</w:t>
      </w:r>
      <w:r w:rsidRPr="00D933CA">
        <w:rPr>
          <w:rFonts w:ascii="Times New Roman" w:hAnsi="Times New Roman" w:cs="Times New Roman"/>
          <w:bCs/>
          <w:sz w:val="22"/>
        </w:rPr>
        <w:t xml:space="preserve"> S</w:t>
      </w:r>
      <w:r w:rsidR="00C4494D">
        <w:rPr>
          <w:rFonts w:ascii="Times New Roman" w:hAnsi="Times New Roman" w:cs="Times New Roman" w:hint="eastAsia"/>
          <w:bCs/>
          <w:sz w:val="22"/>
        </w:rPr>
        <w:t>2</w:t>
      </w:r>
      <w:r>
        <w:rPr>
          <w:rFonts w:ascii="Times New Roman" w:hAnsi="Times New Roman" w:cs="Times New Roman" w:hint="eastAsia"/>
          <w:bCs/>
          <w:sz w:val="22"/>
        </w:rPr>
        <w:t>.</w:t>
      </w:r>
      <w:r w:rsidRPr="00D933CA">
        <w:rPr>
          <w:rFonts w:ascii="Times New Roman" w:hAnsi="Times New Roman" w:cs="Times New Roman" w:hint="eastAsia"/>
          <w:bCs/>
          <w:sz w:val="22"/>
        </w:rPr>
        <w:t xml:space="preserve"> </w:t>
      </w:r>
      <w:r>
        <w:rPr>
          <w:rFonts w:ascii="Times New Roman" w:hAnsi="Times New Roman" w:cs="Times New Roman" w:hint="eastAsia"/>
          <w:bCs/>
          <w:sz w:val="22"/>
        </w:rPr>
        <w:t>L</w:t>
      </w:r>
      <w:r w:rsidRPr="00D933CA">
        <w:rPr>
          <w:rFonts w:ascii="Times New Roman" w:hAnsi="Times New Roman" w:cs="Times New Roman" w:hint="eastAsia"/>
          <w:bCs/>
          <w:sz w:val="22"/>
        </w:rPr>
        <w:t>earning curve</w:t>
      </w:r>
      <w:r>
        <w:rPr>
          <w:rFonts w:ascii="Times New Roman" w:hAnsi="Times New Roman" w:cs="Times New Roman" w:hint="eastAsia"/>
          <w:bCs/>
          <w:sz w:val="22"/>
        </w:rPr>
        <w:t xml:space="preserve"> </w:t>
      </w:r>
      <w:r w:rsidR="00226BA8">
        <w:rPr>
          <w:rFonts w:ascii="Times New Roman" w:hAnsi="Times New Roman" w:cs="Times New Roman" w:hint="eastAsia"/>
          <w:bCs/>
          <w:sz w:val="22"/>
        </w:rPr>
        <w:t>for</w:t>
      </w:r>
      <w:r>
        <w:rPr>
          <w:rFonts w:ascii="Times New Roman" w:hAnsi="Times New Roman" w:cs="Times New Roman" w:hint="eastAsia"/>
          <w:bCs/>
          <w:sz w:val="22"/>
        </w:rPr>
        <w:t xml:space="preserve"> different types and </w:t>
      </w:r>
      <w:r w:rsidRPr="00226BA8">
        <w:rPr>
          <w:rFonts w:ascii="Times New Roman" w:hAnsi="Times New Roman" w:cs="Times New Roman"/>
          <w:bCs/>
          <w:sz w:val="22"/>
        </w:rPr>
        <w:t>machine learning</w:t>
      </w:r>
      <w:r w:rsidRPr="00226BA8">
        <w:rPr>
          <w:rFonts w:ascii="Times New Roman" w:hAnsi="Times New Roman" w:cs="Times New Roman" w:hint="eastAsia"/>
          <w:bCs/>
          <w:sz w:val="22"/>
        </w:rPr>
        <w:t xml:space="preserve"> model</w:t>
      </w:r>
      <w:r w:rsidR="00226BA8">
        <w:rPr>
          <w:rFonts w:ascii="Times New Roman" w:hAnsi="Times New Roman" w:cs="Times New Roman" w:hint="eastAsia"/>
          <w:bCs/>
          <w:sz w:val="22"/>
        </w:rPr>
        <w:t>s</w:t>
      </w:r>
      <w:r w:rsidRPr="00226BA8">
        <w:rPr>
          <w:rFonts w:ascii="Times New Roman" w:hAnsi="Times New Roman" w:cs="Times New Roman" w:hint="eastAsia"/>
          <w:bCs/>
          <w:sz w:val="22"/>
        </w:rPr>
        <w:t>.</w:t>
      </w:r>
    </w:p>
    <w:p w14:paraId="1C939ADD" w14:textId="77777777" w:rsidR="003C3318" w:rsidRP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7F909E23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3C578B18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79995AD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C63BD33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C6F4EF1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7130D684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A4F464B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3EEF792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2BB07B69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0D5AA885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00AA375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00C0A2F2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F8539AE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37259860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7463C5A4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0C605B4" w14:textId="77777777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275E1165" w14:textId="42EBE91D" w:rsidR="003C3318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3C3318">
        <w:rPr>
          <w:rFonts w:ascii="Times New Roman" w:hAnsi="Times New Roman" w:cs="Times New Roman"/>
          <w:bCs/>
          <w:noProof/>
          <w:sz w:val="22"/>
        </w:rPr>
        <w:lastRenderedPageBreak/>
        <w:drawing>
          <wp:inline distT="0" distB="0" distL="0" distR="0" wp14:anchorId="6F5ADFFD" wp14:editId="17015E66">
            <wp:extent cx="5274310" cy="5181600"/>
            <wp:effectExtent l="0" t="0" r="0" b="0"/>
            <wp:docPr id="13" name="图片 12">
              <a:extLst xmlns:a="http://schemas.openxmlformats.org/drawingml/2006/main">
                <a:ext uri="{FF2B5EF4-FFF2-40B4-BE49-F238E27FC236}">
                  <a16:creationId xmlns:a16="http://schemas.microsoft.com/office/drawing/2014/main" id="{57F5A297-4713-1719-51B9-6AEE4B08C7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>
                      <a:extLst>
                        <a:ext uri="{FF2B5EF4-FFF2-40B4-BE49-F238E27FC236}">
                          <a16:creationId xmlns:a16="http://schemas.microsoft.com/office/drawing/2014/main" id="{57F5A297-4713-1719-51B9-6AEE4B08C7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45769" w14:textId="77777777" w:rsidR="003C3318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1692F8FC" w14:textId="6AC5C46D" w:rsidR="003C3318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D933CA">
        <w:rPr>
          <w:rFonts w:ascii="Times New Roman" w:hAnsi="Times New Roman" w:cs="Times New Roman"/>
          <w:bCs/>
          <w:sz w:val="22"/>
        </w:rPr>
        <w:t xml:space="preserve">Supplementary </w:t>
      </w:r>
      <w:r w:rsidRPr="00D933CA">
        <w:rPr>
          <w:rFonts w:ascii="Times New Roman" w:hAnsi="Times New Roman" w:cs="Times New Roman" w:hint="eastAsia"/>
          <w:bCs/>
          <w:sz w:val="22"/>
        </w:rPr>
        <w:t>Figure</w:t>
      </w:r>
      <w:r w:rsidRPr="00D933CA">
        <w:rPr>
          <w:rFonts w:ascii="Times New Roman" w:hAnsi="Times New Roman" w:cs="Times New Roman"/>
          <w:bCs/>
          <w:sz w:val="22"/>
        </w:rPr>
        <w:t xml:space="preserve"> S</w:t>
      </w:r>
      <w:r w:rsidR="00C4494D">
        <w:rPr>
          <w:rFonts w:ascii="Times New Roman" w:hAnsi="Times New Roman" w:cs="Times New Roman" w:hint="eastAsia"/>
          <w:bCs/>
          <w:sz w:val="22"/>
        </w:rPr>
        <w:t>3</w:t>
      </w:r>
      <w:r w:rsidRPr="00D933CA">
        <w:rPr>
          <w:rFonts w:ascii="Times New Roman" w:hAnsi="Times New Roman" w:cs="Times New Roman" w:hint="eastAsia"/>
          <w:bCs/>
          <w:sz w:val="22"/>
        </w:rPr>
        <w:t xml:space="preserve">: </w:t>
      </w:r>
      <w:r w:rsidRPr="003C3318">
        <w:rPr>
          <w:rFonts w:ascii="Times New Roman" w:hAnsi="Times New Roman" w:cs="Times New Roman"/>
          <w:bCs/>
          <w:sz w:val="22"/>
        </w:rPr>
        <w:t xml:space="preserve">The interpretability of </w:t>
      </w:r>
      <w:r w:rsidR="00226BA8">
        <w:rPr>
          <w:rFonts w:ascii="Times New Roman" w:hAnsi="Times New Roman" w:cs="Times New Roman" w:hint="eastAsia"/>
          <w:bCs/>
          <w:sz w:val="22"/>
        </w:rPr>
        <w:t xml:space="preserve">the </w:t>
      </w:r>
      <w:proofErr w:type="spellStart"/>
      <w:r w:rsidRPr="003C3318">
        <w:rPr>
          <w:rFonts w:ascii="Times New Roman" w:hAnsi="Times New Roman" w:cs="Times New Roman"/>
          <w:bCs/>
          <w:sz w:val="22"/>
        </w:rPr>
        <w:t>wFLR</w:t>
      </w:r>
      <w:proofErr w:type="spellEnd"/>
      <w:r w:rsidRPr="003C3318">
        <w:rPr>
          <w:rFonts w:ascii="Times New Roman" w:hAnsi="Times New Roman" w:cs="Times New Roman"/>
          <w:bCs/>
          <w:sz w:val="22"/>
        </w:rPr>
        <w:t>-NCCT</w:t>
      </w:r>
      <w:r w:rsidRPr="003C3318">
        <w:rPr>
          <w:rFonts w:ascii="Times New Roman" w:hAnsi="Times New Roman" w:cs="Times New Roman" w:hint="eastAsia"/>
          <w:bCs/>
          <w:sz w:val="22"/>
        </w:rPr>
        <w:t xml:space="preserve"> </w:t>
      </w:r>
      <w:r w:rsidRPr="003C3318">
        <w:rPr>
          <w:rFonts w:ascii="Times New Roman" w:hAnsi="Times New Roman" w:cs="Times New Roman"/>
          <w:bCs/>
          <w:sz w:val="22"/>
        </w:rPr>
        <w:t>model</w:t>
      </w:r>
      <w:r w:rsidRPr="003C3318">
        <w:rPr>
          <w:rFonts w:ascii="Times New Roman" w:hAnsi="Times New Roman" w:cs="Times New Roman" w:hint="eastAsia"/>
          <w:bCs/>
          <w:sz w:val="22"/>
        </w:rPr>
        <w:t xml:space="preserve"> </w:t>
      </w:r>
      <w:r w:rsidRPr="003C3318">
        <w:rPr>
          <w:rFonts w:ascii="Times New Roman" w:hAnsi="Times New Roman" w:cs="Times New Roman"/>
          <w:bCs/>
          <w:sz w:val="22"/>
        </w:rPr>
        <w:t>using SHAP</w:t>
      </w:r>
    </w:p>
    <w:p w14:paraId="1F668BA7" w14:textId="77777777" w:rsidR="003C3318" w:rsidRPr="00D933CA" w:rsidRDefault="003C3318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001F7043" w14:textId="2E7CF824" w:rsidR="003C3318" w:rsidRPr="003C3318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3C3318">
        <w:rPr>
          <w:rFonts w:ascii="Times New Roman" w:hAnsi="Times New Roman" w:cs="Times New Roman"/>
          <w:bCs/>
          <w:noProof/>
          <w:sz w:val="22"/>
        </w:rPr>
        <w:lastRenderedPageBreak/>
        <w:drawing>
          <wp:inline distT="0" distB="0" distL="0" distR="0" wp14:anchorId="26A50A3B" wp14:editId="6AF8B535">
            <wp:extent cx="5274310" cy="6894830"/>
            <wp:effectExtent l="0" t="0" r="0" b="1270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A18EAFFF-16DE-D7A1-FED3-164D57A331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A18EAFFF-16DE-D7A1-FED3-164D57A331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0105" w14:textId="6A8DA59E" w:rsidR="003C3318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D933CA">
        <w:rPr>
          <w:rFonts w:ascii="Times New Roman" w:hAnsi="Times New Roman" w:cs="Times New Roman"/>
          <w:bCs/>
          <w:sz w:val="22"/>
        </w:rPr>
        <w:t xml:space="preserve">Supplementary </w:t>
      </w:r>
      <w:r w:rsidRPr="00D933CA">
        <w:rPr>
          <w:rFonts w:ascii="Times New Roman" w:hAnsi="Times New Roman" w:cs="Times New Roman" w:hint="eastAsia"/>
          <w:bCs/>
          <w:sz w:val="22"/>
        </w:rPr>
        <w:t>Figure</w:t>
      </w:r>
      <w:r w:rsidRPr="00D933CA">
        <w:rPr>
          <w:rFonts w:ascii="Times New Roman" w:hAnsi="Times New Roman" w:cs="Times New Roman"/>
          <w:bCs/>
          <w:sz w:val="22"/>
        </w:rPr>
        <w:t xml:space="preserve"> S</w:t>
      </w:r>
      <w:r w:rsidR="00C4494D">
        <w:rPr>
          <w:rFonts w:ascii="Times New Roman" w:hAnsi="Times New Roman" w:cs="Times New Roman" w:hint="eastAsia"/>
          <w:bCs/>
          <w:sz w:val="22"/>
        </w:rPr>
        <w:t>4</w:t>
      </w:r>
      <w:r w:rsidRPr="00D933CA">
        <w:rPr>
          <w:rFonts w:ascii="Times New Roman" w:hAnsi="Times New Roman" w:cs="Times New Roman" w:hint="eastAsia"/>
          <w:bCs/>
          <w:sz w:val="22"/>
        </w:rPr>
        <w:t xml:space="preserve">: </w:t>
      </w:r>
      <w:r w:rsidRPr="003C3318">
        <w:rPr>
          <w:rFonts w:ascii="Times New Roman" w:hAnsi="Times New Roman" w:cs="Times New Roman"/>
          <w:bCs/>
          <w:sz w:val="22"/>
        </w:rPr>
        <w:t xml:space="preserve">The interpretability of </w:t>
      </w:r>
      <w:r w:rsidR="00226BA8">
        <w:rPr>
          <w:rFonts w:ascii="Times New Roman" w:hAnsi="Times New Roman" w:cs="Times New Roman" w:hint="eastAsia"/>
          <w:bCs/>
          <w:sz w:val="22"/>
        </w:rPr>
        <w:t xml:space="preserve">the </w:t>
      </w:r>
      <w:proofErr w:type="spellStart"/>
      <w:r w:rsidRPr="003C3318">
        <w:rPr>
          <w:rFonts w:ascii="Times New Roman" w:hAnsi="Times New Roman" w:cs="Times New Roman"/>
          <w:bCs/>
          <w:sz w:val="22"/>
        </w:rPr>
        <w:t>wFLR</w:t>
      </w:r>
      <w:proofErr w:type="spellEnd"/>
      <w:r w:rsidRPr="003C3318">
        <w:rPr>
          <w:rFonts w:ascii="Times New Roman" w:hAnsi="Times New Roman" w:cs="Times New Roman"/>
          <w:bCs/>
          <w:sz w:val="22"/>
        </w:rPr>
        <w:t>-</w:t>
      </w:r>
      <w:r>
        <w:rPr>
          <w:rFonts w:ascii="Times New Roman" w:hAnsi="Times New Roman" w:cs="Times New Roman" w:hint="eastAsia"/>
          <w:bCs/>
          <w:sz w:val="22"/>
        </w:rPr>
        <w:t>PV</w:t>
      </w:r>
      <w:r w:rsidRPr="003C3318">
        <w:rPr>
          <w:rFonts w:ascii="Times New Roman" w:hAnsi="Times New Roman" w:cs="Times New Roman"/>
          <w:bCs/>
          <w:sz w:val="22"/>
        </w:rPr>
        <w:t>CT</w:t>
      </w:r>
      <w:r w:rsidRPr="003C3318">
        <w:rPr>
          <w:rFonts w:ascii="Times New Roman" w:hAnsi="Times New Roman" w:cs="Times New Roman" w:hint="eastAsia"/>
          <w:bCs/>
          <w:sz w:val="22"/>
        </w:rPr>
        <w:t xml:space="preserve"> </w:t>
      </w:r>
      <w:r w:rsidRPr="003C3318">
        <w:rPr>
          <w:rFonts w:ascii="Times New Roman" w:hAnsi="Times New Roman" w:cs="Times New Roman"/>
          <w:bCs/>
          <w:sz w:val="22"/>
        </w:rPr>
        <w:t>model</w:t>
      </w:r>
      <w:r w:rsidRPr="003C3318">
        <w:rPr>
          <w:rFonts w:ascii="Times New Roman" w:hAnsi="Times New Roman" w:cs="Times New Roman" w:hint="eastAsia"/>
          <w:bCs/>
          <w:sz w:val="22"/>
        </w:rPr>
        <w:t xml:space="preserve"> </w:t>
      </w:r>
      <w:r w:rsidRPr="003C3318">
        <w:rPr>
          <w:rFonts w:ascii="Times New Roman" w:hAnsi="Times New Roman" w:cs="Times New Roman"/>
          <w:bCs/>
          <w:sz w:val="22"/>
        </w:rPr>
        <w:t>using SHAP</w:t>
      </w:r>
    </w:p>
    <w:p w14:paraId="26D4C253" w14:textId="77777777" w:rsidR="003C3318" w:rsidRPr="00D933CA" w:rsidRDefault="003C3318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403405F1" w14:textId="77777777" w:rsidR="003C3318" w:rsidRPr="00D933CA" w:rsidRDefault="003C3318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589818AB" w14:textId="0B4843E4" w:rsidR="003C3318" w:rsidRPr="003C3318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3C3318">
        <w:rPr>
          <w:rFonts w:ascii="Times New Roman" w:hAnsi="Times New Roman" w:cs="Times New Roman"/>
          <w:bCs/>
          <w:noProof/>
          <w:sz w:val="22"/>
        </w:rPr>
        <w:lastRenderedPageBreak/>
        <w:drawing>
          <wp:inline distT="0" distB="0" distL="0" distR="0" wp14:anchorId="56E53438" wp14:editId="21067CE3">
            <wp:extent cx="5274310" cy="4826000"/>
            <wp:effectExtent l="0" t="0" r="0" b="0"/>
            <wp:docPr id="14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7C80223D-EB7B-0317-7EE6-70347B8BFE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7C80223D-EB7B-0317-7EE6-70347B8BFE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C363E" w14:textId="7B611ED6" w:rsidR="003C3318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D933CA">
        <w:rPr>
          <w:rFonts w:ascii="Times New Roman" w:hAnsi="Times New Roman" w:cs="Times New Roman"/>
          <w:bCs/>
          <w:sz w:val="22"/>
        </w:rPr>
        <w:t xml:space="preserve">Supplementary </w:t>
      </w:r>
      <w:r w:rsidRPr="00D933CA">
        <w:rPr>
          <w:rFonts w:ascii="Times New Roman" w:hAnsi="Times New Roman" w:cs="Times New Roman" w:hint="eastAsia"/>
          <w:bCs/>
          <w:sz w:val="22"/>
        </w:rPr>
        <w:t>Figure</w:t>
      </w:r>
      <w:r w:rsidRPr="00D933CA">
        <w:rPr>
          <w:rFonts w:ascii="Times New Roman" w:hAnsi="Times New Roman" w:cs="Times New Roman"/>
          <w:bCs/>
          <w:sz w:val="22"/>
        </w:rPr>
        <w:t xml:space="preserve"> S</w:t>
      </w:r>
      <w:r w:rsidR="00C4494D">
        <w:rPr>
          <w:rFonts w:ascii="Times New Roman" w:hAnsi="Times New Roman" w:cs="Times New Roman" w:hint="eastAsia"/>
          <w:bCs/>
          <w:sz w:val="22"/>
        </w:rPr>
        <w:t>5</w:t>
      </w:r>
      <w:r w:rsidRPr="00D933CA">
        <w:rPr>
          <w:rFonts w:ascii="Times New Roman" w:hAnsi="Times New Roman" w:cs="Times New Roman" w:hint="eastAsia"/>
          <w:bCs/>
          <w:sz w:val="22"/>
        </w:rPr>
        <w:t xml:space="preserve">: </w:t>
      </w:r>
      <w:r w:rsidRPr="003C3318">
        <w:rPr>
          <w:rFonts w:ascii="Times New Roman" w:hAnsi="Times New Roman" w:cs="Times New Roman"/>
          <w:bCs/>
          <w:sz w:val="22"/>
        </w:rPr>
        <w:t xml:space="preserve">The interpretability of </w:t>
      </w:r>
      <w:r w:rsidR="00226BA8">
        <w:rPr>
          <w:rFonts w:ascii="Times New Roman" w:hAnsi="Times New Roman" w:cs="Times New Roman" w:hint="eastAsia"/>
          <w:bCs/>
          <w:sz w:val="22"/>
        </w:rPr>
        <w:t xml:space="preserve">the </w:t>
      </w:r>
      <w:proofErr w:type="spellStart"/>
      <w:r>
        <w:rPr>
          <w:rFonts w:ascii="Times New Roman" w:hAnsi="Times New Roman" w:cs="Times New Roman" w:hint="eastAsia"/>
          <w:bCs/>
          <w:sz w:val="22"/>
        </w:rPr>
        <w:t>p</w:t>
      </w:r>
      <w:r w:rsidRPr="003C3318">
        <w:rPr>
          <w:rFonts w:ascii="Times New Roman" w:hAnsi="Times New Roman" w:cs="Times New Roman"/>
          <w:bCs/>
          <w:sz w:val="22"/>
        </w:rPr>
        <w:t>FLR</w:t>
      </w:r>
      <w:proofErr w:type="spellEnd"/>
      <w:r w:rsidRPr="003C3318">
        <w:rPr>
          <w:rFonts w:ascii="Times New Roman" w:hAnsi="Times New Roman" w:cs="Times New Roman"/>
          <w:bCs/>
          <w:sz w:val="22"/>
        </w:rPr>
        <w:t>-</w:t>
      </w:r>
      <w:r>
        <w:rPr>
          <w:rFonts w:ascii="Times New Roman" w:hAnsi="Times New Roman" w:cs="Times New Roman" w:hint="eastAsia"/>
          <w:bCs/>
          <w:sz w:val="22"/>
        </w:rPr>
        <w:t>NC</w:t>
      </w:r>
      <w:r w:rsidRPr="003C3318">
        <w:rPr>
          <w:rFonts w:ascii="Times New Roman" w:hAnsi="Times New Roman" w:cs="Times New Roman"/>
          <w:bCs/>
          <w:sz w:val="22"/>
        </w:rPr>
        <w:t>CT</w:t>
      </w:r>
      <w:r w:rsidRPr="003C3318">
        <w:rPr>
          <w:rFonts w:ascii="Times New Roman" w:hAnsi="Times New Roman" w:cs="Times New Roman" w:hint="eastAsia"/>
          <w:bCs/>
          <w:sz w:val="22"/>
        </w:rPr>
        <w:t xml:space="preserve"> </w:t>
      </w:r>
      <w:r w:rsidRPr="003C3318">
        <w:rPr>
          <w:rFonts w:ascii="Times New Roman" w:hAnsi="Times New Roman" w:cs="Times New Roman"/>
          <w:bCs/>
          <w:sz w:val="22"/>
        </w:rPr>
        <w:t>model</w:t>
      </w:r>
      <w:r w:rsidRPr="003C3318">
        <w:rPr>
          <w:rFonts w:ascii="Times New Roman" w:hAnsi="Times New Roman" w:cs="Times New Roman" w:hint="eastAsia"/>
          <w:bCs/>
          <w:sz w:val="22"/>
        </w:rPr>
        <w:t xml:space="preserve"> </w:t>
      </w:r>
      <w:r w:rsidRPr="003C3318">
        <w:rPr>
          <w:rFonts w:ascii="Times New Roman" w:hAnsi="Times New Roman" w:cs="Times New Roman"/>
          <w:bCs/>
          <w:sz w:val="22"/>
        </w:rPr>
        <w:t>using SHAP</w:t>
      </w:r>
      <w:r w:rsidR="00AE0816">
        <w:rPr>
          <w:rFonts w:ascii="Times New Roman" w:hAnsi="Times New Roman" w:cs="Times New Roman" w:hint="eastAsia"/>
          <w:bCs/>
          <w:sz w:val="22"/>
        </w:rPr>
        <w:t>.</w:t>
      </w:r>
    </w:p>
    <w:p w14:paraId="2429E522" w14:textId="77777777" w:rsidR="003C3318" w:rsidRPr="00D933CA" w:rsidRDefault="003C3318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15DB27FB" w14:textId="788075E2" w:rsid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3C3318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73374A05" wp14:editId="35E970EC">
            <wp:extent cx="5274310" cy="4053840"/>
            <wp:effectExtent l="0" t="0" r="0" b="0"/>
            <wp:docPr id="365643497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478FBDBD-6BF4-B4EB-FEDA-D3148226FD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478FBDBD-6BF4-B4EB-FEDA-D3148226FD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2130B" w14:textId="38EAFB91" w:rsidR="003C3318" w:rsidRDefault="003C3318" w:rsidP="003C3318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D933CA">
        <w:rPr>
          <w:rFonts w:ascii="Times New Roman" w:hAnsi="Times New Roman" w:cs="Times New Roman"/>
          <w:bCs/>
          <w:sz w:val="22"/>
        </w:rPr>
        <w:t xml:space="preserve">Supplementary </w:t>
      </w:r>
      <w:r w:rsidRPr="00D933CA">
        <w:rPr>
          <w:rFonts w:ascii="Times New Roman" w:hAnsi="Times New Roman" w:cs="Times New Roman" w:hint="eastAsia"/>
          <w:bCs/>
          <w:sz w:val="22"/>
        </w:rPr>
        <w:t>Figure</w:t>
      </w:r>
      <w:r w:rsidRPr="00D933CA">
        <w:rPr>
          <w:rFonts w:ascii="Times New Roman" w:hAnsi="Times New Roman" w:cs="Times New Roman"/>
          <w:bCs/>
          <w:sz w:val="22"/>
        </w:rPr>
        <w:t xml:space="preserve"> S</w:t>
      </w:r>
      <w:r w:rsidR="00C4494D">
        <w:rPr>
          <w:rFonts w:ascii="Times New Roman" w:hAnsi="Times New Roman" w:cs="Times New Roman" w:hint="eastAsia"/>
          <w:bCs/>
          <w:sz w:val="22"/>
        </w:rPr>
        <w:t>6</w:t>
      </w:r>
      <w:r w:rsidRPr="00D933CA">
        <w:rPr>
          <w:rFonts w:ascii="Times New Roman" w:hAnsi="Times New Roman" w:cs="Times New Roman" w:hint="eastAsia"/>
          <w:bCs/>
          <w:sz w:val="22"/>
        </w:rPr>
        <w:t xml:space="preserve">: </w:t>
      </w:r>
      <w:r w:rsidRPr="003C3318">
        <w:rPr>
          <w:rFonts w:ascii="Times New Roman" w:hAnsi="Times New Roman" w:cs="Times New Roman"/>
          <w:bCs/>
          <w:sz w:val="22"/>
        </w:rPr>
        <w:t xml:space="preserve">The interpretability of </w:t>
      </w:r>
      <w:r w:rsidR="00226BA8">
        <w:rPr>
          <w:rFonts w:ascii="Times New Roman" w:hAnsi="Times New Roman" w:cs="Times New Roman" w:hint="eastAsia"/>
          <w:bCs/>
          <w:sz w:val="22"/>
        </w:rPr>
        <w:t xml:space="preserve">the </w:t>
      </w:r>
      <w:proofErr w:type="spellStart"/>
      <w:r>
        <w:rPr>
          <w:rFonts w:ascii="Times New Roman" w:hAnsi="Times New Roman" w:cs="Times New Roman" w:hint="eastAsia"/>
          <w:bCs/>
          <w:sz w:val="22"/>
        </w:rPr>
        <w:t>p</w:t>
      </w:r>
      <w:r w:rsidRPr="003C3318">
        <w:rPr>
          <w:rFonts w:ascii="Times New Roman" w:hAnsi="Times New Roman" w:cs="Times New Roman"/>
          <w:bCs/>
          <w:sz w:val="22"/>
        </w:rPr>
        <w:t>FLR</w:t>
      </w:r>
      <w:proofErr w:type="spellEnd"/>
      <w:r w:rsidRPr="003C3318">
        <w:rPr>
          <w:rFonts w:ascii="Times New Roman" w:hAnsi="Times New Roman" w:cs="Times New Roman"/>
          <w:bCs/>
          <w:sz w:val="22"/>
        </w:rPr>
        <w:t>-</w:t>
      </w:r>
      <w:r>
        <w:rPr>
          <w:rFonts w:ascii="Times New Roman" w:hAnsi="Times New Roman" w:cs="Times New Roman" w:hint="eastAsia"/>
          <w:bCs/>
          <w:sz w:val="22"/>
        </w:rPr>
        <w:t>PV</w:t>
      </w:r>
      <w:r w:rsidRPr="003C3318">
        <w:rPr>
          <w:rFonts w:ascii="Times New Roman" w:hAnsi="Times New Roman" w:cs="Times New Roman"/>
          <w:bCs/>
          <w:sz w:val="22"/>
        </w:rPr>
        <w:t>CT</w:t>
      </w:r>
      <w:r w:rsidRPr="003C3318">
        <w:rPr>
          <w:rFonts w:ascii="Times New Roman" w:hAnsi="Times New Roman" w:cs="Times New Roman" w:hint="eastAsia"/>
          <w:bCs/>
          <w:sz w:val="22"/>
        </w:rPr>
        <w:t xml:space="preserve"> </w:t>
      </w:r>
      <w:r w:rsidRPr="003C3318">
        <w:rPr>
          <w:rFonts w:ascii="Times New Roman" w:hAnsi="Times New Roman" w:cs="Times New Roman"/>
          <w:bCs/>
          <w:sz w:val="22"/>
        </w:rPr>
        <w:t>model</w:t>
      </w:r>
      <w:r w:rsidRPr="003C3318">
        <w:rPr>
          <w:rFonts w:ascii="Times New Roman" w:hAnsi="Times New Roman" w:cs="Times New Roman" w:hint="eastAsia"/>
          <w:bCs/>
          <w:sz w:val="22"/>
        </w:rPr>
        <w:t xml:space="preserve"> </w:t>
      </w:r>
      <w:r w:rsidRPr="003C3318">
        <w:rPr>
          <w:rFonts w:ascii="Times New Roman" w:hAnsi="Times New Roman" w:cs="Times New Roman"/>
          <w:bCs/>
          <w:sz w:val="22"/>
        </w:rPr>
        <w:t>using SHAP</w:t>
      </w:r>
    </w:p>
    <w:p w14:paraId="22157765" w14:textId="77777777" w:rsidR="003C3318" w:rsidRPr="003C3318" w:rsidRDefault="003C3318" w:rsidP="00DA25BC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sectPr w:rsidR="003C3318" w:rsidRPr="003C33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30C98" w14:textId="77777777" w:rsidR="0034471B" w:rsidRDefault="0034471B" w:rsidP="00D45CAD">
      <w:r>
        <w:separator/>
      </w:r>
    </w:p>
  </w:endnote>
  <w:endnote w:type="continuationSeparator" w:id="0">
    <w:p w14:paraId="540F5344" w14:textId="77777777" w:rsidR="0034471B" w:rsidRDefault="0034471B" w:rsidP="00D45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DAA3B" w14:textId="77777777" w:rsidR="0034471B" w:rsidRDefault="0034471B" w:rsidP="00D45CAD">
      <w:r>
        <w:separator/>
      </w:r>
    </w:p>
  </w:footnote>
  <w:footnote w:type="continuationSeparator" w:id="0">
    <w:p w14:paraId="7770FD19" w14:textId="77777777" w:rsidR="0034471B" w:rsidRDefault="0034471B" w:rsidP="00D45C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7A66D7"/>
    <w:multiLevelType w:val="hybridMultilevel"/>
    <w:tmpl w:val="C1FA068C"/>
    <w:lvl w:ilvl="0" w:tplc="923EE968">
      <w:start w:val="1"/>
      <w:numFmt w:val="decimalEnclosedCircle"/>
      <w:lvlText w:val="%1"/>
      <w:lvlJc w:val="left"/>
      <w:pPr>
        <w:ind w:left="840" w:hanging="360"/>
      </w:pPr>
      <w:rPr>
        <w:rFonts w:hint="default"/>
        <w:i w:val="0"/>
        <w:iCs w:val="0"/>
        <w:sz w:val="24"/>
        <w:szCs w:val="24"/>
        <w:vertAlign w:val="baseline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num w:numId="1" w16cid:durableId="1750346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g4YzlhNmI3ZDVkZjY2ZTI4NTI4MzA3ODM5MGE3MTkifQ=="/>
  </w:docVars>
  <w:rsids>
    <w:rsidRoot w:val="00321F6B"/>
    <w:rsid w:val="00016016"/>
    <w:rsid w:val="00022DBC"/>
    <w:rsid w:val="00023710"/>
    <w:rsid w:val="00034EB2"/>
    <w:rsid w:val="00043220"/>
    <w:rsid w:val="00051655"/>
    <w:rsid w:val="00063760"/>
    <w:rsid w:val="00076AD2"/>
    <w:rsid w:val="00082E5D"/>
    <w:rsid w:val="00087B9D"/>
    <w:rsid w:val="00094EC3"/>
    <w:rsid w:val="000963E7"/>
    <w:rsid w:val="000972D7"/>
    <w:rsid w:val="000B31AE"/>
    <w:rsid w:val="000B70D1"/>
    <w:rsid w:val="000E0E0F"/>
    <w:rsid w:val="000E3AC6"/>
    <w:rsid w:val="00100463"/>
    <w:rsid w:val="001174D9"/>
    <w:rsid w:val="00130DC8"/>
    <w:rsid w:val="00147089"/>
    <w:rsid w:val="001625B2"/>
    <w:rsid w:val="00173394"/>
    <w:rsid w:val="00176F8C"/>
    <w:rsid w:val="001801DB"/>
    <w:rsid w:val="0018245F"/>
    <w:rsid w:val="001849EA"/>
    <w:rsid w:val="00185CA3"/>
    <w:rsid w:val="001876BC"/>
    <w:rsid w:val="00191DA6"/>
    <w:rsid w:val="00192171"/>
    <w:rsid w:val="00197409"/>
    <w:rsid w:val="001A0C27"/>
    <w:rsid w:val="001A4457"/>
    <w:rsid w:val="001E0091"/>
    <w:rsid w:val="001F676F"/>
    <w:rsid w:val="00210E1B"/>
    <w:rsid w:val="00226BA8"/>
    <w:rsid w:val="0025161A"/>
    <w:rsid w:val="00253F02"/>
    <w:rsid w:val="00257830"/>
    <w:rsid w:val="002635EB"/>
    <w:rsid w:val="002749F7"/>
    <w:rsid w:val="0028679C"/>
    <w:rsid w:val="002C1B77"/>
    <w:rsid w:val="002D72FE"/>
    <w:rsid w:val="002E6762"/>
    <w:rsid w:val="002F4882"/>
    <w:rsid w:val="00302D31"/>
    <w:rsid w:val="00311885"/>
    <w:rsid w:val="0031544C"/>
    <w:rsid w:val="0031665B"/>
    <w:rsid w:val="00320911"/>
    <w:rsid w:val="0032107B"/>
    <w:rsid w:val="00321F6B"/>
    <w:rsid w:val="00330108"/>
    <w:rsid w:val="0034471B"/>
    <w:rsid w:val="00345B66"/>
    <w:rsid w:val="0038187A"/>
    <w:rsid w:val="003A5D95"/>
    <w:rsid w:val="003A7D41"/>
    <w:rsid w:val="003B25F7"/>
    <w:rsid w:val="003C3318"/>
    <w:rsid w:val="003F0B48"/>
    <w:rsid w:val="003F0D3D"/>
    <w:rsid w:val="003F3BFD"/>
    <w:rsid w:val="00407434"/>
    <w:rsid w:val="00410DE7"/>
    <w:rsid w:val="00422102"/>
    <w:rsid w:val="004232F3"/>
    <w:rsid w:val="00426359"/>
    <w:rsid w:val="00437EB4"/>
    <w:rsid w:val="0044117B"/>
    <w:rsid w:val="00442AC8"/>
    <w:rsid w:val="00457A3D"/>
    <w:rsid w:val="0046747C"/>
    <w:rsid w:val="00484CAC"/>
    <w:rsid w:val="00485680"/>
    <w:rsid w:val="00490279"/>
    <w:rsid w:val="00490B10"/>
    <w:rsid w:val="004A2D4F"/>
    <w:rsid w:val="004B3A19"/>
    <w:rsid w:val="004D2D17"/>
    <w:rsid w:val="004D7D4C"/>
    <w:rsid w:val="004E1BAA"/>
    <w:rsid w:val="004E2D5A"/>
    <w:rsid w:val="00500BCA"/>
    <w:rsid w:val="005070F2"/>
    <w:rsid w:val="00512D29"/>
    <w:rsid w:val="0051774E"/>
    <w:rsid w:val="005204D2"/>
    <w:rsid w:val="00522AA7"/>
    <w:rsid w:val="00547895"/>
    <w:rsid w:val="00550328"/>
    <w:rsid w:val="0055239E"/>
    <w:rsid w:val="005554FA"/>
    <w:rsid w:val="00557672"/>
    <w:rsid w:val="00565A8D"/>
    <w:rsid w:val="00577868"/>
    <w:rsid w:val="005821A0"/>
    <w:rsid w:val="00585E8B"/>
    <w:rsid w:val="005952CF"/>
    <w:rsid w:val="005A0AEF"/>
    <w:rsid w:val="005A0BEC"/>
    <w:rsid w:val="005A5D29"/>
    <w:rsid w:val="005B068C"/>
    <w:rsid w:val="005B6243"/>
    <w:rsid w:val="005C188D"/>
    <w:rsid w:val="005D5A14"/>
    <w:rsid w:val="006024CB"/>
    <w:rsid w:val="00603DC1"/>
    <w:rsid w:val="00610FE8"/>
    <w:rsid w:val="00614662"/>
    <w:rsid w:val="006155AB"/>
    <w:rsid w:val="00617AED"/>
    <w:rsid w:val="00622A20"/>
    <w:rsid w:val="00626EB2"/>
    <w:rsid w:val="00645905"/>
    <w:rsid w:val="00651C74"/>
    <w:rsid w:val="00661D77"/>
    <w:rsid w:val="00674028"/>
    <w:rsid w:val="00675807"/>
    <w:rsid w:val="00681D56"/>
    <w:rsid w:val="006A03D2"/>
    <w:rsid w:val="006C6D5A"/>
    <w:rsid w:val="006D4C11"/>
    <w:rsid w:val="006E2FD5"/>
    <w:rsid w:val="00703B45"/>
    <w:rsid w:val="007049F1"/>
    <w:rsid w:val="00711AAF"/>
    <w:rsid w:val="00711FEB"/>
    <w:rsid w:val="0072099F"/>
    <w:rsid w:val="00722104"/>
    <w:rsid w:val="007330CB"/>
    <w:rsid w:val="007355FB"/>
    <w:rsid w:val="00747280"/>
    <w:rsid w:val="00750E39"/>
    <w:rsid w:val="00773803"/>
    <w:rsid w:val="00792A34"/>
    <w:rsid w:val="00794C87"/>
    <w:rsid w:val="007A2E3C"/>
    <w:rsid w:val="007A5960"/>
    <w:rsid w:val="007C0AE0"/>
    <w:rsid w:val="007D2CFB"/>
    <w:rsid w:val="007D3832"/>
    <w:rsid w:val="007D438A"/>
    <w:rsid w:val="007E466F"/>
    <w:rsid w:val="007E70D9"/>
    <w:rsid w:val="007F432A"/>
    <w:rsid w:val="00816F8C"/>
    <w:rsid w:val="00817E99"/>
    <w:rsid w:val="00834248"/>
    <w:rsid w:val="00836E3F"/>
    <w:rsid w:val="0084069A"/>
    <w:rsid w:val="00841818"/>
    <w:rsid w:val="0084195D"/>
    <w:rsid w:val="00841A49"/>
    <w:rsid w:val="00863F01"/>
    <w:rsid w:val="0086717E"/>
    <w:rsid w:val="0088105F"/>
    <w:rsid w:val="00896710"/>
    <w:rsid w:val="008B6376"/>
    <w:rsid w:val="008C239C"/>
    <w:rsid w:val="008D3B05"/>
    <w:rsid w:val="008F19F8"/>
    <w:rsid w:val="008F7467"/>
    <w:rsid w:val="009034F5"/>
    <w:rsid w:val="00912153"/>
    <w:rsid w:val="009151FA"/>
    <w:rsid w:val="00915D7B"/>
    <w:rsid w:val="00917CEA"/>
    <w:rsid w:val="00920C77"/>
    <w:rsid w:val="009231C6"/>
    <w:rsid w:val="00927827"/>
    <w:rsid w:val="0094130A"/>
    <w:rsid w:val="009441AE"/>
    <w:rsid w:val="00964531"/>
    <w:rsid w:val="0097606D"/>
    <w:rsid w:val="00981DA3"/>
    <w:rsid w:val="009A3BFE"/>
    <w:rsid w:val="009A4316"/>
    <w:rsid w:val="009B433B"/>
    <w:rsid w:val="009D7DA2"/>
    <w:rsid w:val="009E3D94"/>
    <w:rsid w:val="009F0119"/>
    <w:rsid w:val="009F0C88"/>
    <w:rsid w:val="00A040EA"/>
    <w:rsid w:val="00A20492"/>
    <w:rsid w:val="00A217BB"/>
    <w:rsid w:val="00A27017"/>
    <w:rsid w:val="00A3483C"/>
    <w:rsid w:val="00A37B4C"/>
    <w:rsid w:val="00A55DC9"/>
    <w:rsid w:val="00A56D2B"/>
    <w:rsid w:val="00A602C6"/>
    <w:rsid w:val="00A61A57"/>
    <w:rsid w:val="00A64B66"/>
    <w:rsid w:val="00A662A5"/>
    <w:rsid w:val="00A66E2B"/>
    <w:rsid w:val="00A67E87"/>
    <w:rsid w:val="00A71E18"/>
    <w:rsid w:val="00A762B7"/>
    <w:rsid w:val="00A9421F"/>
    <w:rsid w:val="00AA31FE"/>
    <w:rsid w:val="00AA375A"/>
    <w:rsid w:val="00AC0762"/>
    <w:rsid w:val="00AC7F41"/>
    <w:rsid w:val="00AD682E"/>
    <w:rsid w:val="00AE0816"/>
    <w:rsid w:val="00AE74ED"/>
    <w:rsid w:val="00AF6F0E"/>
    <w:rsid w:val="00B0389C"/>
    <w:rsid w:val="00B15991"/>
    <w:rsid w:val="00B463D4"/>
    <w:rsid w:val="00B46BE4"/>
    <w:rsid w:val="00B66D80"/>
    <w:rsid w:val="00B71A9D"/>
    <w:rsid w:val="00B749F1"/>
    <w:rsid w:val="00B757D9"/>
    <w:rsid w:val="00B9107E"/>
    <w:rsid w:val="00B9382C"/>
    <w:rsid w:val="00BA6A40"/>
    <w:rsid w:val="00BB5B24"/>
    <w:rsid w:val="00BC3F46"/>
    <w:rsid w:val="00BF35F9"/>
    <w:rsid w:val="00BF5B75"/>
    <w:rsid w:val="00C00355"/>
    <w:rsid w:val="00C12486"/>
    <w:rsid w:val="00C24C12"/>
    <w:rsid w:val="00C31C95"/>
    <w:rsid w:val="00C4494D"/>
    <w:rsid w:val="00C50CA1"/>
    <w:rsid w:val="00C51DCE"/>
    <w:rsid w:val="00C540D1"/>
    <w:rsid w:val="00C616A7"/>
    <w:rsid w:val="00C70585"/>
    <w:rsid w:val="00C70886"/>
    <w:rsid w:val="00C8171F"/>
    <w:rsid w:val="00CB1F33"/>
    <w:rsid w:val="00CB3BA9"/>
    <w:rsid w:val="00CC0EB0"/>
    <w:rsid w:val="00CC59DF"/>
    <w:rsid w:val="00D073A1"/>
    <w:rsid w:val="00D10F67"/>
    <w:rsid w:val="00D110EA"/>
    <w:rsid w:val="00D115BC"/>
    <w:rsid w:val="00D45CAD"/>
    <w:rsid w:val="00D4623F"/>
    <w:rsid w:val="00D51EF9"/>
    <w:rsid w:val="00D71AD6"/>
    <w:rsid w:val="00D9336A"/>
    <w:rsid w:val="00D933CA"/>
    <w:rsid w:val="00D93700"/>
    <w:rsid w:val="00DA1A73"/>
    <w:rsid w:val="00DA25BC"/>
    <w:rsid w:val="00DA39D1"/>
    <w:rsid w:val="00DB2072"/>
    <w:rsid w:val="00DB29FA"/>
    <w:rsid w:val="00DB43EC"/>
    <w:rsid w:val="00DB6CC3"/>
    <w:rsid w:val="00DC4565"/>
    <w:rsid w:val="00DE105A"/>
    <w:rsid w:val="00DE2F5A"/>
    <w:rsid w:val="00DE3194"/>
    <w:rsid w:val="00E01F9B"/>
    <w:rsid w:val="00E07AA4"/>
    <w:rsid w:val="00E118AA"/>
    <w:rsid w:val="00E20F61"/>
    <w:rsid w:val="00E253BC"/>
    <w:rsid w:val="00E26C5E"/>
    <w:rsid w:val="00E31652"/>
    <w:rsid w:val="00E46284"/>
    <w:rsid w:val="00E53781"/>
    <w:rsid w:val="00E54DE6"/>
    <w:rsid w:val="00E641D5"/>
    <w:rsid w:val="00E82637"/>
    <w:rsid w:val="00E8465C"/>
    <w:rsid w:val="00E94DAC"/>
    <w:rsid w:val="00EA313E"/>
    <w:rsid w:val="00EA37B6"/>
    <w:rsid w:val="00EC636F"/>
    <w:rsid w:val="00ED3CDE"/>
    <w:rsid w:val="00EE6861"/>
    <w:rsid w:val="00EF6DE9"/>
    <w:rsid w:val="00F243E5"/>
    <w:rsid w:val="00F24780"/>
    <w:rsid w:val="00F41491"/>
    <w:rsid w:val="00F42AF0"/>
    <w:rsid w:val="00F43B32"/>
    <w:rsid w:val="00F83B6A"/>
    <w:rsid w:val="00FA5199"/>
    <w:rsid w:val="00FB54A3"/>
    <w:rsid w:val="00FD3896"/>
    <w:rsid w:val="18804149"/>
    <w:rsid w:val="5A5A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DA42E"/>
  <w15:docId w15:val="{40EA04C9-8091-3D4C-BEA8-C489ECD53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TableText">
    <w:name w:val="Table Text"/>
    <w:basedOn w:val="a"/>
    <w:semiHidden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Times New Roman" w:eastAsia="宋体" w:hAnsi="Times New Roman" w:cs="Times New Roman"/>
      <w:color w:val="000000"/>
      <w:kern w:val="0"/>
      <w:sz w:val="16"/>
      <w:szCs w:val="16"/>
    </w:rPr>
  </w:style>
  <w:style w:type="table" w:customStyle="1" w:styleId="TableNormal">
    <w:name w:val="Table Normal"/>
    <w:basedOn w:val="a1"/>
    <w:qFormat/>
    <w:rPr>
      <w:rFonts w:ascii="Times New Roman" w:eastAsia="Times New Roman" w:hAnsi="Times New Roman" w:cs="Times New Roman"/>
    </w:rPr>
    <w:tblPr>
      <w:tblCellMar>
        <w:left w:w="0" w:type="dxa"/>
        <w:right w:w="0" w:type="dxa"/>
      </w:tblCellMar>
    </w:tbl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10">
    <w:name w:val="正文1"/>
    <w:pPr>
      <w:jc w:val="both"/>
    </w:pPr>
    <w:rPr>
      <w:rFonts w:ascii="Arial" w:eastAsia="宋体" w:hAnsi="Arial" w:cs="Arial"/>
      <w:kern w:val="2"/>
      <w:sz w:val="21"/>
      <w:szCs w:val="21"/>
    </w:rPr>
  </w:style>
  <w:style w:type="character" w:customStyle="1" w:styleId="font11">
    <w:name w:val="font11"/>
    <w:basedOn w:val="a0"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styleId="ac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font31">
    <w:name w:val="font31"/>
    <w:basedOn w:val="a0"/>
    <w:rsid w:val="00711AAF"/>
    <w:rPr>
      <w:rFonts w:ascii="宋体" w:eastAsia="宋体" w:hAnsi="宋体" w:hint="eastAsia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41">
    <w:name w:val="font41"/>
    <w:basedOn w:val="a0"/>
    <w:rsid w:val="00711AAF"/>
    <w:rPr>
      <w:rFonts w:ascii="宋体" w:eastAsia="宋体" w:hAnsi="宋体" w:hint="eastAsia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styleId="ad">
    <w:name w:val="Strong"/>
    <w:basedOn w:val="a0"/>
    <w:uiPriority w:val="22"/>
    <w:qFormat/>
    <w:rsid w:val="00302D31"/>
    <w:rPr>
      <w:b/>
      <w:bCs/>
    </w:rPr>
  </w:style>
  <w:style w:type="paragraph" w:styleId="ae">
    <w:name w:val="annotation subject"/>
    <w:basedOn w:val="a3"/>
    <w:next w:val="a3"/>
    <w:link w:val="af"/>
    <w:uiPriority w:val="99"/>
    <w:semiHidden/>
    <w:unhideWhenUsed/>
    <w:rsid w:val="00E07AA4"/>
    <w:rPr>
      <w:b/>
      <w:bCs/>
    </w:rPr>
  </w:style>
  <w:style w:type="character" w:customStyle="1" w:styleId="a4">
    <w:name w:val="批注文字 字符"/>
    <w:basedOn w:val="a0"/>
    <w:link w:val="a3"/>
    <w:uiPriority w:val="99"/>
    <w:semiHidden/>
    <w:rsid w:val="00E07AA4"/>
    <w:rPr>
      <w:kern w:val="2"/>
      <w:sz w:val="21"/>
      <w:szCs w:val="22"/>
    </w:rPr>
  </w:style>
  <w:style w:type="character" w:customStyle="1" w:styleId="af">
    <w:name w:val="批注主题 字符"/>
    <w:basedOn w:val="a4"/>
    <w:link w:val="ae"/>
    <w:uiPriority w:val="99"/>
    <w:semiHidden/>
    <w:rsid w:val="00E07AA4"/>
    <w:rPr>
      <w:b/>
      <w:bCs/>
      <w:kern w:val="2"/>
      <w:sz w:val="21"/>
      <w:szCs w:val="22"/>
    </w:rPr>
  </w:style>
  <w:style w:type="character" w:styleId="af0">
    <w:name w:val="FollowedHyperlink"/>
    <w:basedOn w:val="a0"/>
    <w:uiPriority w:val="99"/>
    <w:semiHidden/>
    <w:unhideWhenUsed/>
    <w:rsid w:val="00A9421F"/>
    <w:rPr>
      <w:color w:val="96607D"/>
      <w:u w:val="single"/>
    </w:rPr>
  </w:style>
  <w:style w:type="paragraph" w:customStyle="1" w:styleId="msonormal0">
    <w:name w:val="msonormal"/>
    <w:basedOn w:val="a"/>
    <w:rsid w:val="00A9421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A9421F"/>
    <w:pPr>
      <w:widowControl/>
      <w:spacing w:before="100" w:beforeAutospacing="1" w:after="100" w:afterAutospacing="1"/>
      <w:jc w:val="left"/>
    </w:pPr>
    <w:rPr>
      <w:rFonts w:ascii="DengXian" w:eastAsia="DengXian" w:hAnsi="DengXian" w:cs="宋体"/>
      <w:kern w:val="0"/>
      <w:sz w:val="18"/>
      <w:szCs w:val="18"/>
    </w:rPr>
  </w:style>
  <w:style w:type="paragraph" w:customStyle="1" w:styleId="xl65">
    <w:name w:val="xl65"/>
    <w:basedOn w:val="a"/>
    <w:rsid w:val="00A9421F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6">
    <w:name w:val="xl66"/>
    <w:basedOn w:val="a"/>
    <w:rsid w:val="00A9421F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rsid w:val="00A9421F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8">
    <w:name w:val="xl68"/>
    <w:basedOn w:val="a"/>
    <w:rsid w:val="00A9421F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color w:val="FF0000"/>
      <w:kern w:val="0"/>
      <w:sz w:val="24"/>
      <w:szCs w:val="24"/>
    </w:rPr>
  </w:style>
  <w:style w:type="paragraph" w:customStyle="1" w:styleId="xl69">
    <w:name w:val="xl69"/>
    <w:basedOn w:val="a"/>
    <w:rsid w:val="00A9421F"/>
    <w:pPr>
      <w:widowControl/>
      <w:shd w:val="clear" w:color="000000" w:fill="E8E8E8"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0">
    <w:name w:val="xl70"/>
    <w:basedOn w:val="a"/>
    <w:rsid w:val="00A9421F"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1">
    <w:name w:val="xl71"/>
    <w:basedOn w:val="a"/>
    <w:rsid w:val="00A9421F"/>
    <w:pPr>
      <w:widowControl/>
      <w:pBdr>
        <w:top w:val="single" w:sz="8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2">
    <w:name w:val="xl72"/>
    <w:basedOn w:val="a"/>
    <w:rsid w:val="00A9421F"/>
    <w:pPr>
      <w:widowControl/>
      <w:pBdr>
        <w:bottom w:val="single" w:sz="8" w:space="0" w:color="auto"/>
      </w:pBdr>
      <w:shd w:val="clear" w:color="000000" w:fill="E8E8E8"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3">
    <w:name w:val="xl73"/>
    <w:basedOn w:val="a"/>
    <w:rsid w:val="00A9421F"/>
    <w:pPr>
      <w:widowControl/>
      <w:pBdr>
        <w:bottom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rsid w:val="00A9421F"/>
    <w:pPr>
      <w:widowControl/>
      <w:pBdr>
        <w:bottom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18</Pages>
  <Words>2484</Words>
  <Characters>14165</Characters>
  <Application>Microsoft Office Word</Application>
  <DocSecurity>0</DocSecurity>
  <Lines>118</Lines>
  <Paragraphs>33</Paragraphs>
  <ScaleCrop>false</ScaleCrop>
  <Company/>
  <LinksUpToDate>false</LinksUpToDate>
  <CharactersWithSpaces>16616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yonglin hua</dc:creator>
  <cp:keywords/>
  <dc:description/>
  <cp:lastModifiedBy>郭纪旭</cp:lastModifiedBy>
  <cp:revision>6</cp:revision>
  <dcterms:created xsi:type="dcterms:W3CDTF">2025-11-18T17:18:00Z</dcterms:created>
  <dcterms:modified xsi:type="dcterms:W3CDTF">2025-12-01T11:51:00Z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52C1E48870EC4CFB899DBA5232EE7A2B_12</vt:lpwstr>
  </property>
</Properties>
</file>