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D8972" w14:textId="77777777" w:rsidR="004B7B02" w:rsidRPr="00930A0D" w:rsidRDefault="004B7B02" w:rsidP="004B7B02">
      <w:pPr>
        <w:spacing w:line="480" w:lineRule="auto"/>
        <w:rPr>
          <w:rFonts w:ascii="Times" w:eastAsia="Times" w:hAnsi="Times" w:cs="Times"/>
          <w:sz w:val="24"/>
          <w:szCs w:val="24"/>
          <w:lang w:val="en-US"/>
        </w:rPr>
      </w:pPr>
      <w:r>
        <w:rPr>
          <w:rFonts w:ascii="Times" w:eastAsia="Times" w:hAnsi="Times" w:cs="Times"/>
          <w:b/>
          <w:bCs/>
          <w:sz w:val="24"/>
          <w:szCs w:val="24"/>
          <w:lang w:val="en-US"/>
        </w:rPr>
        <w:t xml:space="preserve">Supplementary </w:t>
      </w:r>
      <w:r w:rsidRPr="00930A0D">
        <w:rPr>
          <w:rFonts w:ascii="Times" w:eastAsia="Times" w:hAnsi="Times" w:cs="Times"/>
          <w:b/>
          <w:bCs/>
          <w:sz w:val="24"/>
          <w:szCs w:val="24"/>
          <w:lang w:val="en-US"/>
        </w:rPr>
        <w:t xml:space="preserve">Table 1. </w:t>
      </w:r>
      <w:r w:rsidRPr="00930A0D">
        <w:rPr>
          <w:rFonts w:ascii="Times" w:eastAsia="Times" w:hAnsi="Times" w:cs="Times"/>
          <w:sz w:val="24"/>
          <w:szCs w:val="24"/>
          <w:lang w:val="en-US"/>
        </w:rPr>
        <w:t>Rapid and Traditional MRI Sequences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4"/>
        <w:gridCol w:w="3792"/>
      </w:tblGrid>
      <w:tr w:rsidR="004B7B02" w:rsidRPr="00930A0D" w14:paraId="57C8F742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EC317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Rapid MRI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F19AD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Traditional MRI</w:t>
            </w:r>
          </w:p>
        </w:tc>
      </w:tr>
      <w:tr w:rsidR="004B7B02" w:rsidRPr="00930A0D" w14:paraId="087E50A9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29104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Coronal STIR Half-Fourier Acquisition Single-Shot Turbo Spin-Echo (large field of view)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231D3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No standard large field of view</w:t>
            </w:r>
          </w:p>
        </w:tc>
      </w:tr>
      <w:tr w:rsidR="004B7B02" w:rsidRPr="00930A0D" w14:paraId="4133B56C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9112C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Coronal T1-weighted Turbo Spin Echo TSE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4C483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Axial, Coronal, Sagittal T1-weighted TSE</w:t>
            </w:r>
          </w:p>
        </w:tc>
      </w:tr>
      <w:tr w:rsidR="004B7B02" w:rsidRPr="00930A0D" w14:paraId="44C0A90B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3D649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 T2-weighted fat-suppressed TSE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0977F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Axial, Coronal, Sagittal STIR (short tau inversion recovery)  </w:t>
            </w:r>
          </w:p>
        </w:tc>
      </w:tr>
      <w:tr w:rsidR="004B7B02" w:rsidRPr="00930A0D" w14:paraId="4E56E68C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1F6E5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Coronal T2-weighted fat-suppressed TSE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9783F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Pre</w:t>
            </w:r>
            <w:r>
              <w:rPr>
                <w:rFonts w:ascii="Times" w:eastAsia="Times" w:hAnsi="Times" w:cs="Times"/>
                <w:sz w:val="24"/>
                <w:szCs w:val="24"/>
                <w:lang w:val="en-US"/>
              </w:rPr>
              <w:t>-</w:t>
            </w: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contrast T1 fat-suppressed TSE</w:t>
            </w:r>
          </w:p>
        </w:tc>
      </w:tr>
      <w:tr w:rsidR="004B7B02" w:rsidRPr="00930A0D" w14:paraId="7E82F392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D764A5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Sagittal T2-weighted fat-suppressed TSE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CFB56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Axial, Coronal, Sagittal Postcontrast TSE</w:t>
            </w:r>
          </w:p>
        </w:tc>
      </w:tr>
      <w:tr w:rsidR="004B7B02" w:rsidRPr="00930A0D" w14:paraId="72505407" w14:textId="77777777" w:rsidTr="00736E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7265F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 DWI &amp; ADC map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7C793" w14:textId="77777777" w:rsidR="004B7B02" w:rsidRPr="00930A0D" w:rsidRDefault="004B7B02" w:rsidP="00736E4D">
            <w:pPr>
              <w:spacing w:line="24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00930A0D">
              <w:rPr>
                <w:rFonts w:ascii="Times" w:eastAsia="Times" w:hAnsi="Times" w:cs="Times"/>
                <w:sz w:val="24"/>
                <w:szCs w:val="24"/>
                <w:lang w:val="en-US"/>
              </w:rPr>
              <w:t>Axial, Coronal, Sagittal T1-weighted TSE</w:t>
            </w:r>
          </w:p>
        </w:tc>
      </w:tr>
    </w:tbl>
    <w:p w14:paraId="0EB47F11" w14:textId="77777777" w:rsidR="004B7B02" w:rsidRPr="00930A0D" w:rsidRDefault="004B7B02" w:rsidP="004B7B02">
      <w:pPr>
        <w:spacing w:line="480" w:lineRule="auto"/>
        <w:rPr>
          <w:rFonts w:ascii="Times" w:eastAsia="Times" w:hAnsi="Times" w:cs="Times"/>
          <w:sz w:val="24"/>
          <w:szCs w:val="24"/>
          <w:lang w:val="en-US"/>
        </w:rPr>
      </w:pPr>
      <w:r w:rsidRPr="00930A0D">
        <w:rPr>
          <w:rFonts w:ascii="Times" w:eastAsia="Times" w:hAnsi="Times" w:cs="Times"/>
          <w:sz w:val="24"/>
          <w:szCs w:val="24"/>
          <w:lang w:val="en-US"/>
        </w:rPr>
        <w:t xml:space="preserve">¹Of note, all sequences unless specified are small field of view </w:t>
      </w:r>
    </w:p>
    <w:p w14:paraId="3D7B5FA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B02"/>
    <w:rsid w:val="000C4033"/>
    <w:rsid w:val="004B42CB"/>
    <w:rsid w:val="004B7B02"/>
    <w:rsid w:val="00596363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BA13E"/>
  <w15:chartTrackingRefBased/>
  <w15:docId w15:val="{542FF2D3-A75D-4770-B566-3829442D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B0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7B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7B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7B0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7B0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7B0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7B0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7B0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7B0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7B0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7B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7B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7B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7B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7B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7B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7B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7B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7B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7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7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7B0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7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7B0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7B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7B0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7B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7B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7B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7B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569</Characters>
  <Application>Microsoft Office Word</Application>
  <DocSecurity>0</DocSecurity>
  <Lines>56</Lines>
  <Paragraphs>48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2026-03-26T12:22:00Z</dcterms:created>
  <dcterms:modified xsi:type="dcterms:W3CDTF">2026-03-26T12:23:00Z</dcterms:modified>
</cp:coreProperties>
</file>