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C589" w14:textId="60049012" w:rsidR="00EF6349" w:rsidRPr="006B6170" w:rsidRDefault="00EF6349" w:rsidP="00F73CAD">
      <w:pPr>
        <w:spacing w:line="360" w:lineRule="auto"/>
        <w:rPr>
          <w:rFonts w:ascii="Times New Roman" w:hAnsi="Times New Roman" w:cs="Times New Roman"/>
          <w:b/>
          <w:bCs/>
        </w:rPr>
      </w:pPr>
      <w:r w:rsidRPr="006B6170">
        <w:rPr>
          <w:rFonts w:ascii="Times New Roman" w:hAnsi="Times New Roman" w:cs="Times New Roman"/>
          <w:b/>
          <w:bCs/>
        </w:rPr>
        <w:t xml:space="preserve">Table </w:t>
      </w:r>
      <w:r w:rsidR="009E7D21">
        <w:rPr>
          <w:rFonts w:ascii="Times New Roman" w:hAnsi="Times New Roman" w:cs="Times New Roman"/>
          <w:b/>
          <w:bCs/>
        </w:rPr>
        <w:t>1</w:t>
      </w:r>
      <w:r w:rsidRPr="006B6170">
        <w:rPr>
          <w:rFonts w:ascii="Times New Roman" w:hAnsi="Times New Roman" w:cs="Times New Roman"/>
          <w:b/>
          <w:bCs/>
        </w:rPr>
        <w:t>. Risk Stratification of Cesarean Birth based on Maximum Systolic Blood Pressure in Nullipara</w:t>
      </w:r>
    </w:p>
    <w:p w14:paraId="43E1E2B9" w14:textId="77777777" w:rsidR="00EF6349" w:rsidRPr="006B6170" w:rsidRDefault="00EF6349" w:rsidP="00F73CAD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ae"/>
        <w:tblW w:w="79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2126"/>
        <w:gridCol w:w="1985"/>
      </w:tblGrid>
      <w:tr w:rsidR="00EF6349" w:rsidRPr="006B6170" w14:paraId="4FDF58BC" w14:textId="77777777" w:rsidTr="00066E87"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4BC3B7C3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Max SBP Range (mmHg)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2E6D848A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Total Individuals (n)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3A826DA9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 xml:space="preserve">Cesarean Birth </w:t>
            </w:r>
          </w:p>
          <w:p w14:paraId="38B5C9D5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(n)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310CB743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Cesarean Birth Rate (%)</w:t>
            </w:r>
          </w:p>
        </w:tc>
      </w:tr>
      <w:tr w:rsidR="00EF6349" w:rsidRPr="006B6170" w14:paraId="65F660A2" w14:textId="77777777" w:rsidTr="00066E87">
        <w:tc>
          <w:tcPr>
            <w:tcW w:w="1985" w:type="dxa"/>
            <w:tcBorders>
              <w:top w:val="single" w:sz="4" w:space="0" w:color="auto"/>
              <w:bottom w:val="nil"/>
            </w:tcBorders>
            <w:hideMark/>
          </w:tcPr>
          <w:p w14:paraId="465C0481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&lt; 120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hideMark/>
          </w:tcPr>
          <w:p w14:paraId="5325AB65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hideMark/>
          </w:tcPr>
          <w:p w14:paraId="672D160F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hideMark/>
          </w:tcPr>
          <w:p w14:paraId="47B42B85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</w:tr>
      <w:tr w:rsidR="00EF6349" w:rsidRPr="006B6170" w14:paraId="60AA182D" w14:textId="77777777" w:rsidTr="00066E87"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37E62675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120 - 129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hideMark/>
          </w:tcPr>
          <w:p w14:paraId="135E16CC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1B9D3DBE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7A566D40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23.1</w:t>
            </w:r>
          </w:p>
        </w:tc>
      </w:tr>
      <w:tr w:rsidR="00EF6349" w:rsidRPr="006B6170" w14:paraId="7B18FDDB" w14:textId="77777777" w:rsidTr="00066E87"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786E4DC9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130 - 139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hideMark/>
          </w:tcPr>
          <w:p w14:paraId="3AAB1740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50A7B636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4D0605CA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24.4</w:t>
            </w:r>
          </w:p>
        </w:tc>
      </w:tr>
      <w:tr w:rsidR="00EF6349" w:rsidRPr="006B6170" w14:paraId="5C4DC6BF" w14:textId="77777777" w:rsidTr="00066E87"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08CFB4D8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140 - 149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hideMark/>
          </w:tcPr>
          <w:p w14:paraId="235986BB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3C92799E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5A507964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39.0</w:t>
            </w:r>
          </w:p>
        </w:tc>
      </w:tr>
      <w:tr w:rsidR="00EF6349" w:rsidRPr="006B6170" w14:paraId="453D3455" w14:textId="77777777" w:rsidTr="00066E87"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2ECE69ED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150 - 159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hideMark/>
          </w:tcPr>
          <w:p w14:paraId="3FC26916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20464F7B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4463D708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61.5</w:t>
            </w:r>
          </w:p>
        </w:tc>
      </w:tr>
      <w:tr w:rsidR="00EF6349" w:rsidRPr="006B6170" w14:paraId="6617ED1C" w14:textId="77777777" w:rsidTr="00066E87"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580D8655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≥ 160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hideMark/>
          </w:tcPr>
          <w:p w14:paraId="19E74279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hideMark/>
          </w:tcPr>
          <w:p w14:paraId="57EDDC65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hideMark/>
          </w:tcPr>
          <w:p w14:paraId="5B2CF09F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78.6</w:t>
            </w:r>
          </w:p>
        </w:tc>
      </w:tr>
      <w:tr w:rsidR="00EF6349" w:rsidRPr="006B6170" w14:paraId="2B8D4E36" w14:textId="77777777" w:rsidTr="00066E87">
        <w:tc>
          <w:tcPr>
            <w:tcW w:w="1985" w:type="dxa"/>
            <w:tcBorders>
              <w:top w:val="nil"/>
              <w:bottom w:val="single" w:sz="4" w:space="0" w:color="auto"/>
            </w:tcBorders>
            <w:hideMark/>
          </w:tcPr>
          <w:p w14:paraId="3EF033D9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hideMark/>
          </w:tcPr>
          <w:p w14:paraId="2001DC28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hideMark/>
          </w:tcPr>
          <w:p w14:paraId="0267B996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hideMark/>
          </w:tcPr>
          <w:p w14:paraId="604754CE" w14:textId="77777777" w:rsidR="00EF6349" w:rsidRPr="006B6170" w:rsidRDefault="00EF6349" w:rsidP="00F73CAD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6B6170">
              <w:rPr>
                <w:rFonts w:ascii="Times New Roman" w:hAnsi="Times New Roman" w:cs="Times New Roman"/>
                <w:color w:val="000000"/>
              </w:rPr>
              <w:t>26.3</w:t>
            </w:r>
          </w:p>
        </w:tc>
      </w:tr>
    </w:tbl>
    <w:p w14:paraId="66FE4342" w14:textId="4EC4038B" w:rsidR="00EF6349" w:rsidRPr="006B6170" w:rsidRDefault="00EF6349" w:rsidP="00F73CAD">
      <w:pPr>
        <w:spacing w:line="360" w:lineRule="auto"/>
        <w:rPr>
          <w:rFonts w:ascii="Times New Roman" w:hAnsi="Times New Roman" w:cs="Times New Roman"/>
        </w:rPr>
      </w:pPr>
      <w:r w:rsidRPr="006B6170">
        <w:rPr>
          <w:rFonts w:ascii="Times New Roman" w:hAnsi="Times New Roman" w:cs="Times New Roman"/>
          <w:b/>
          <w:bCs/>
        </w:rPr>
        <w:t>Note:</w:t>
      </w:r>
      <w:r w:rsidRPr="006B6170">
        <w:rPr>
          <w:rFonts w:ascii="Times New Roman" w:hAnsi="Times New Roman" w:cs="Times New Roman"/>
        </w:rPr>
        <w:t xml:space="preserve"> SBP = Systolic Blood Pressure. </w:t>
      </w:r>
    </w:p>
    <w:p w14:paraId="19CEF65F" w14:textId="77777777" w:rsidR="000975ED" w:rsidRPr="00EF6349" w:rsidRDefault="000975ED" w:rsidP="00F73CAD">
      <w:pPr>
        <w:spacing w:line="360" w:lineRule="auto"/>
      </w:pPr>
    </w:p>
    <w:sectPr w:rsidR="000975ED" w:rsidRPr="00EF6349" w:rsidSect="00CB2223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49"/>
    <w:rsid w:val="00001128"/>
    <w:rsid w:val="0001139D"/>
    <w:rsid w:val="00070FF5"/>
    <w:rsid w:val="000975ED"/>
    <w:rsid w:val="00130CB4"/>
    <w:rsid w:val="001477F2"/>
    <w:rsid w:val="001A0FCC"/>
    <w:rsid w:val="001D0828"/>
    <w:rsid w:val="001D2034"/>
    <w:rsid w:val="00203C1A"/>
    <w:rsid w:val="00246158"/>
    <w:rsid w:val="002960FD"/>
    <w:rsid w:val="002A2B6C"/>
    <w:rsid w:val="002E4AC8"/>
    <w:rsid w:val="00371D71"/>
    <w:rsid w:val="003C7108"/>
    <w:rsid w:val="003D5ADA"/>
    <w:rsid w:val="003E13D3"/>
    <w:rsid w:val="003E68E3"/>
    <w:rsid w:val="004008BF"/>
    <w:rsid w:val="004472AF"/>
    <w:rsid w:val="00450101"/>
    <w:rsid w:val="004C29FE"/>
    <w:rsid w:val="004E7853"/>
    <w:rsid w:val="00512075"/>
    <w:rsid w:val="00566D95"/>
    <w:rsid w:val="00646BA8"/>
    <w:rsid w:val="006665C3"/>
    <w:rsid w:val="00740BA1"/>
    <w:rsid w:val="007B4853"/>
    <w:rsid w:val="007B7434"/>
    <w:rsid w:val="007C17C9"/>
    <w:rsid w:val="007D0215"/>
    <w:rsid w:val="00884BE2"/>
    <w:rsid w:val="008F063D"/>
    <w:rsid w:val="00913071"/>
    <w:rsid w:val="00961AA2"/>
    <w:rsid w:val="00965A08"/>
    <w:rsid w:val="009832DA"/>
    <w:rsid w:val="009A6E96"/>
    <w:rsid w:val="009B05ED"/>
    <w:rsid w:val="009E7D21"/>
    <w:rsid w:val="00AD74E8"/>
    <w:rsid w:val="00B364AE"/>
    <w:rsid w:val="00BB3E3B"/>
    <w:rsid w:val="00C41083"/>
    <w:rsid w:val="00C71C4B"/>
    <w:rsid w:val="00CA334B"/>
    <w:rsid w:val="00CB2223"/>
    <w:rsid w:val="00CF7C1A"/>
    <w:rsid w:val="00D115B5"/>
    <w:rsid w:val="00D45D4D"/>
    <w:rsid w:val="00E644C4"/>
    <w:rsid w:val="00E77E97"/>
    <w:rsid w:val="00ED2167"/>
    <w:rsid w:val="00ED681F"/>
    <w:rsid w:val="00ED6DB3"/>
    <w:rsid w:val="00EE38B4"/>
    <w:rsid w:val="00EE44AD"/>
    <w:rsid w:val="00EF6349"/>
    <w:rsid w:val="00F0629E"/>
    <w:rsid w:val="00F20227"/>
    <w:rsid w:val="00F32247"/>
    <w:rsid w:val="00F335F6"/>
    <w:rsid w:val="00F41A58"/>
    <w:rsid w:val="00F5259E"/>
    <w:rsid w:val="00F73CAD"/>
    <w:rsid w:val="00FA106A"/>
    <w:rsid w:val="00F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66178"/>
  <w15:chartTrackingRefBased/>
  <w15:docId w15:val="{86872FC2-EACD-6942-94CC-E84DFAD1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3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63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34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34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34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34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34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34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F63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F6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F634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F6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F634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F634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F634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F634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F63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63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F6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63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F63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6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F63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63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63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6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F63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634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F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311</Characters>
  <Application>Microsoft Office Word</Application>
  <DocSecurity>0</DocSecurity>
  <Lines>22</Lines>
  <Paragraphs>19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士鵬 毛</dc:creator>
  <cp:keywords/>
  <dc:description/>
  <cp:lastModifiedBy>士鵬 毛</cp:lastModifiedBy>
  <cp:revision>4</cp:revision>
  <dcterms:created xsi:type="dcterms:W3CDTF">2026-03-06T04:00:00Z</dcterms:created>
  <dcterms:modified xsi:type="dcterms:W3CDTF">2026-03-07T16:43:00Z</dcterms:modified>
</cp:coreProperties>
</file>