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7771B2" w14:textId="78A083B8" w:rsidR="0094211B" w:rsidRPr="00B27FA2" w:rsidRDefault="0094211B" w:rsidP="00B95CD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8682892"/>
      <w:r w:rsidRPr="00B27FA2"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14:paraId="40EA1F7B" w14:textId="77777777" w:rsidR="0094211B" w:rsidRPr="00B27FA2" w:rsidRDefault="0094211B" w:rsidP="00B95CD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79C4B5" w14:textId="01B18B42" w:rsidR="006D1869" w:rsidRPr="00B27FA2" w:rsidRDefault="00B27FA2" w:rsidP="00B95C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hAnsi="Times New Roman" w:cs="Times New Roman"/>
          <w:b/>
          <w:sz w:val="24"/>
          <w:szCs w:val="24"/>
        </w:rPr>
        <w:t>Heterologous p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 xml:space="preserve">roduction of </w:t>
      </w:r>
      <w:r w:rsidRPr="00B27FA2">
        <w:rPr>
          <w:rFonts w:ascii="Times New Roman" w:hAnsi="Times New Roman" w:cs="Times New Roman"/>
          <w:b/>
          <w:sz w:val="24"/>
          <w:szCs w:val="24"/>
        </w:rPr>
        <w:t>t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>ungsten-</w:t>
      </w:r>
      <w:r w:rsidRPr="00B27FA2">
        <w:rPr>
          <w:rFonts w:ascii="Times New Roman" w:hAnsi="Times New Roman" w:cs="Times New Roman"/>
          <w:b/>
          <w:sz w:val="24"/>
          <w:szCs w:val="24"/>
        </w:rPr>
        <w:t>d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 xml:space="preserve">ependent </w:t>
      </w:r>
      <w:r w:rsidRPr="00B27FA2">
        <w:rPr>
          <w:rFonts w:ascii="Times New Roman" w:hAnsi="Times New Roman" w:cs="Times New Roman"/>
          <w:b/>
          <w:sz w:val="24"/>
          <w:szCs w:val="24"/>
        </w:rPr>
        <w:t>f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 xml:space="preserve">ormate </w:t>
      </w:r>
      <w:r w:rsidRPr="00B27FA2">
        <w:rPr>
          <w:rFonts w:ascii="Times New Roman" w:hAnsi="Times New Roman" w:cs="Times New Roman"/>
          <w:b/>
          <w:sz w:val="24"/>
          <w:szCs w:val="24"/>
        </w:rPr>
        <w:t>d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 xml:space="preserve">ehydrogenase I </w:t>
      </w:r>
      <w:r w:rsidRPr="00B27FA2">
        <w:rPr>
          <w:rFonts w:ascii="Times New Roman" w:hAnsi="Times New Roman" w:cs="Times New Roman"/>
          <w:b/>
          <w:sz w:val="24"/>
          <w:szCs w:val="24"/>
        </w:rPr>
        <w:t xml:space="preserve">from </w:t>
      </w:r>
      <w:r w:rsidR="00A00357" w:rsidRPr="00B27FA2">
        <w:rPr>
          <w:rFonts w:ascii="Times New Roman" w:hAnsi="Times New Roman" w:cs="Times New Roman"/>
          <w:b/>
          <w:i/>
          <w:iCs/>
          <w:sz w:val="24"/>
          <w:szCs w:val="24"/>
        </w:rPr>
        <w:t>Methylorubrum extorquens</w:t>
      </w:r>
      <w:r w:rsidR="00A00357" w:rsidRPr="00B27FA2">
        <w:rPr>
          <w:rFonts w:ascii="Times New Roman" w:hAnsi="Times New Roman" w:cs="Times New Roman"/>
          <w:b/>
          <w:sz w:val="24"/>
          <w:szCs w:val="24"/>
        </w:rPr>
        <w:t xml:space="preserve"> in </w:t>
      </w:r>
      <w:r w:rsidR="00A00357" w:rsidRPr="00B27FA2">
        <w:rPr>
          <w:rFonts w:ascii="Times New Roman" w:hAnsi="Times New Roman" w:cs="Times New Roman"/>
          <w:b/>
          <w:i/>
          <w:iCs/>
          <w:sz w:val="24"/>
          <w:szCs w:val="24"/>
        </w:rPr>
        <w:t>Escherichia coli</w:t>
      </w:r>
      <w:r w:rsidRPr="00B27FA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27FA2">
        <w:rPr>
          <w:rFonts w:ascii="Times New Roman" w:hAnsi="Times New Roman" w:cs="Times New Roman"/>
          <w:b/>
          <w:sz w:val="24"/>
          <w:szCs w:val="24"/>
        </w:rPr>
        <w:t>reveals α-subunit maturation as the major bottleneck</w:t>
      </w:r>
    </w:p>
    <w:bookmarkEnd w:id="0"/>
    <w:p w14:paraId="4335BA0D" w14:textId="77777777" w:rsidR="00D63B22" w:rsidRPr="00B27FA2" w:rsidRDefault="00D63B22" w:rsidP="00B95C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2A54F4" w14:textId="3109FF31" w:rsidR="00D63B22" w:rsidRPr="00B27FA2" w:rsidRDefault="00D63B22" w:rsidP="00B27FA2">
      <w:pPr>
        <w:pStyle w:val="Heading1"/>
        <w:rPr>
          <w:bCs/>
        </w:rPr>
      </w:pPr>
      <w:r w:rsidRPr="00B27FA2">
        <w:rPr>
          <w:bCs/>
        </w:rPr>
        <w:t>Supplementary figures</w:t>
      </w:r>
    </w:p>
    <w:p w14:paraId="6BB552EA" w14:textId="77777777" w:rsidR="00B95CD8" w:rsidRPr="00B27FA2" w:rsidRDefault="00B95CD8" w:rsidP="00AB5F9F">
      <w:pPr>
        <w:pStyle w:val="ListParagraph"/>
        <w:keepNext/>
        <w:spacing w:line="480" w:lineRule="auto"/>
        <w:ind w:leftChars="0" w:left="0" w:firstLine="0"/>
        <w:jc w:val="center"/>
      </w:pPr>
      <w:r w:rsidRPr="00B27FA2">
        <w:rPr>
          <w:i/>
          <w:iCs/>
          <w:noProof/>
          <w:color w:val="000000" w:themeColor="text1"/>
        </w:rPr>
        <w:drawing>
          <wp:inline distT="0" distB="0" distL="0" distR="0" wp14:anchorId="4FEB5DB3" wp14:editId="5B869E66">
            <wp:extent cx="5657980" cy="437321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90" cy="4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576C" w14:textId="46006375" w:rsidR="00D63B22" w:rsidRPr="00B27FA2" w:rsidRDefault="00B27FA2" w:rsidP="00BF19C0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sectPr w:rsidR="00D63B22" w:rsidRPr="00B27FA2" w:rsidSect="00B27FA2">
          <w:footerReference w:type="default" r:id="rId9"/>
          <w:pgSz w:w="11906" w:h="16838"/>
          <w:pgMar w:top="1440" w:right="1440" w:bottom="1440" w:left="1440" w:header="720" w:footer="720" w:gutter="0"/>
          <w:pgNumType w:start="1"/>
          <w:cols w:space="720"/>
          <w:docGrid w:linePitch="299"/>
        </w:sect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B95CD8" w:rsidRPr="00B27FA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S1. </w:t>
      </w:r>
      <w:r w:rsidR="00BF19C0" w:rsidRPr="00B27FA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Predicted secondary structure of the 52-nucleotide intergenic region between the α- and β-subunit genes of </w:t>
      </w:r>
      <w:r w:rsidR="00BF19C0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fdh1</w:t>
      </w:r>
      <w:r w:rsidR="00BF19C0" w:rsidRPr="00B27FA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BF19C0" w:rsidRPr="00B27FA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Red arrows indicate the start codon of the α-subunit gene and the N-terminus (5′ end) of the 52-nucleotide intergenic region. </w:t>
      </w:r>
    </w:p>
    <w:p w14:paraId="410BF425" w14:textId="278C0B3B" w:rsidR="00E400D4" w:rsidRPr="00B27FA2" w:rsidRDefault="00E400D4" w:rsidP="00B95CD8">
      <w:pPr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5DEA144A" wp14:editId="51829C8D">
            <wp:extent cx="8572741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373" cy="44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C2D4" w14:textId="4913EBBD" w:rsidR="00D7155A" w:rsidRPr="00B27FA2" w:rsidRDefault="00E2381A" w:rsidP="00B95CD8">
      <w:pPr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</w:t>
      </w:r>
      <w:r w:rsidR="00E400D4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S2. </w:t>
      </w:r>
      <w:r w:rsidR="00D7155A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Analysis of translation speed deviation and amino acid abundance in codon optimization. </w:t>
      </w:r>
      <w:r w:rsidR="00D71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(1) Equation for amino acid abundance. (2) Equation for translation speed. (</w:t>
      </w:r>
      <w:r w:rsidR="00D7155A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D71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(</w:t>
      </w:r>
      <w:r w:rsidR="00D7155A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D71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Comparison of translation speed deviation before and after codon optimization.</w:t>
      </w:r>
    </w:p>
    <w:p w14:paraId="5D5BD6D6" w14:textId="77777777" w:rsidR="00754137" w:rsidRPr="00B27FA2" w:rsidRDefault="00E400D4" w:rsidP="00B95CD8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835525" wp14:editId="2010FCDC">
            <wp:extent cx="8736829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7453" cy="41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67D1" w14:textId="74FCDB52" w:rsidR="0018662C" w:rsidRPr="00B27FA2" w:rsidRDefault="00E2381A" w:rsidP="00B95CD8">
      <w:pPr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</w:t>
      </w:r>
      <w:r w:rsidR="00754137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S3. 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Expression comparison of Me-FDH1 in various </w:t>
      </w:r>
      <w:r w:rsidR="00583475" w:rsidRPr="00B27FA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/>
        </w:rPr>
        <w:t>E. coli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SDS-PAGE analysis of wild type; 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Western blot analysis of the wild-type sample using the same lane order as in panel 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); 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SDS-PAGE analysis of various recombinant </w:t>
      </w:r>
      <w:r w:rsidR="00583475" w:rsidRPr="00B27FA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E. coli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strains; 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D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Western blot analysis of the wild-type sample using the same lane order as in panel (</w:t>
      </w:r>
      <w:r w:rsidR="00583475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</w:t>
      </w:r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). Lane M, protein ladder; Lane CE, crude cell extract; Lane PU, purified protein.  Red arrows indicate the band corresponding to alpha (108 </w:t>
      </w:r>
      <w:proofErr w:type="spellStart"/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kDa</w:t>
      </w:r>
      <w:proofErr w:type="spellEnd"/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and beta (62 </w:t>
      </w:r>
      <w:proofErr w:type="spellStart"/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kDa</w:t>
      </w:r>
      <w:proofErr w:type="spellEnd"/>
      <w:r w:rsidR="00583475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subunits.</w:t>
      </w:r>
    </w:p>
    <w:p w14:paraId="26301A16" w14:textId="77777777" w:rsidR="002621BB" w:rsidRPr="00B27FA2" w:rsidRDefault="002621BB" w:rsidP="00B95CD8">
      <w:pPr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sectPr w:rsidR="002621BB" w:rsidRPr="00B27FA2" w:rsidSect="00476272">
          <w:pgSz w:w="16838" w:h="11906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0E1C736D" w14:textId="14801B54" w:rsidR="002621BB" w:rsidRPr="00B27FA2" w:rsidRDefault="002621BB" w:rsidP="00022BE4">
      <w:pPr>
        <w:keepNext/>
        <w:spacing w:after="200"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B27FA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6E6EBB5" wp14:editId="68FA2AE1">
            <wp:extent cx="5740842" cy="315660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478" cy="31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81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</w:t>
      </w:r>
      <w:r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S4. Comparative analysis of putative W-bis-MGD biosynthesis pathways.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GTP, Guanosine 5'-triphosphate;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cPMP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Cyclic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pyranopterin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monophosphate; MoaA1,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molybdenum cofactor biosynthesis protein A; MoaC, molybdenum cofactor biosynthesis protein C; IscS, aminotransferase class V; YnjE, molybdopterin synthase sulfurtransferase;MoaD,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molybdopterin converting factor subunit 1;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ThiF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UBA/THIF-type NAD/FAD binding protein;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MoeB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molybdopterin-synthase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adenylyltransferase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MoaE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molybdopterin biosynthesis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MoaE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protein; Mog,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molybdochelatase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incorporating molybdenum into molybdopterin;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MoaB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molybdenum cofactor biosynthesis protein B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MoeA1, MoeA2, MoeA3, molybdopterin biosynthesis protein subunits 1, 2, 3; MobA, molybdenum cofactor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guanylyltransferase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Mext_2852, extracellular solute-binding protein family 1, TupB; Mext_2850, binding-protein-dependent transport systems inner membrane component, TupC; Mext_2851, tungstate transport system ATP-binding protein, TupA; ModA, molybdate transport system substrate-binding protein;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ModB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molybdate transport system</w:t>
      </w:r>
      <w:r w:rsidRPr="00B27FA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permease protein; </w:t>
      </w:r>
      <w:proofErr w:type="spellStart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ModC</w:t>
      </w:r>
      <w:proofErr w:type="spellEnd"/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molybdate transport system ATP-binding protein; 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Me-FDH1, tungsten dependent formate dehydrogenase I from </w:t>
      </w:r>
      <w:r w:rsidRPr="00B27FA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M.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B27FA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extorquens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PA1.</w:t>
      </w:r>
    </w:p>
    <w:p w14:paraId="37459D2B" w14:textId="7484D637" w:rsidR="002621BB" w:rsidRPr="00B27FA2" w:rsidRDefault="002621BB" w:rsidP="002621BB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sectPr w:rsidR="002621BB" w:rsidRPr="00B27FA2" w:rsidSect="002621BB">
          <w:pgSz w:w="11906" w:h="16838"/>
          <w:pgMar w:top="1440" w:right="1440" w:bottom="1440" w:left="1440" w:header="720" w:footer="720" w:gutter="0"/>
          <w:pgNumType w:start="1"/>
          <w:cols w:space="720"/>
        </w:sectPr>
      </w:pPr>
    </w:p>
    <w:p w14:paraId="0047BA27" w14:textId="604BE269" w:rsidR="00754137" w:rsidRPr="00B27FA2" w:rsidRDefault="00E400D4" w:rsidP="00B95C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35nkun2" w:colFirst="0" w:colLast="0"/>
      <w:bookmarkEnd w:id="1"/>
      <w:r w:rsidRPr="00B27FA2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1365812" wp14:editId="3BE83082">
            <wp:extent cx="4069981" cy="446567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134" cy="446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42D8" w14:textId="462ED851" w:rsidR="002E10D7" w:rsidRPr="00B27FA2" w:rsidRDefault="00E2381A" w:rsidP="00B95CD8">
      <w:pPr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</w:t>
      </w:r>
      <w:r w:rsidR="002E10D7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S5. </w:t>
      </w:r>
      <w:r w:rsidR="00BB355A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Effect of tungstate transporter on Me-FDH1 expression in </w:t>
      </w:r>
      <w:r w:rsidR="00BB355A" w:rsidRPr="00B27FA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/>
        </w:rPr>
        <w:t xml:space="preserve">E. coli </w:t>
      </w:r>
      <w:r w:rsidR="00BB355A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BL21 (DE3).</w:t>
      </w:r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SDS-PAGE analysis of </w:t>
      </w:r>
      <w:r w:rsidR="00BB355A" w:rsidRPr="00B27FA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E. coli</w:t>
      </w:r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BL21 (DE3) host (</w:t>
      </w:r>
      <w:proofErr w:type="spellStart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EcBL</w:t>
      </w:r>
      <w:proofErr w:type="spellEnd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). Lane M, protein ladder; Lane CE, crude cell extract; Lane PU, purified protein.  Red arrows indicate the band corresponding to alpha (108 </w:t>
      </w:r>
      <w:proofErr w:type="spellStart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kDa</w:t>
      </w:r>
      <w:proofErr w:type="spellEnd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and beta (62 </w:t>
      </w:r>
      <w:proofErr w:type="spellStart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kDa</w:t>
      </w:r>
      <w:proofErr w:type="spellEnd"/>
      <w:r w:rsidR="00BB355A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subunits.</w:t>
      </w:r>
    </w:p>
    <w:p w14:paraId="65DAEFBD" w14:textId="77777777" w:rsidR="00754137" w:rsidRPr="00B27FA2" w:rsidRDefault="00E400D4" w:rsidP="00B95CD8">
      <w:pPr>
        <w:keepNext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69824CF" wp14:editId="4759A3EC">
            <wp:extent cx="8849082" cy="444373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82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A855" w14:textId="77777777" w:rsidR="00754137" w:rsidRPr="00B27FA2" w:rsidRDefault="00E400D4" w:rsidP="009B6BC3">
      <w:pPr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7CB7C38" wp14:editId="5E70E2F3">
            <wp:extent cx="8863330" cy="43133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62E5" w14:textId="6066B26A" w:rsidR="00614A78" w:rsidRPr="00B27FA2" w:rsidRDefault="00E2381A" w:rsidP="00B95CD8">
      <w:pPr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</w:t>
      </w:r>
      <w:r w:rsidR="00614A78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S6. Comparison of nucleotide sequence</w:t>
      </w:r>
      <w:r w:rsidR="003131E4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614A78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before and after codon optimization. </w:t>
      </w:r>
      <w:r w:rsidR="00BB03F1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BB03F1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BB03F1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alpha1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B03F1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native alpha subunit sequence; alpha2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B03F1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optimized alpha subunit sequence; 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Nucleotides identical between alpha1 and alpha2 are highlighted in yellow.</w:t>
      </w:r>
      <w:r w:rsidR="00BB03F1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14A78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614A78"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614A78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beta1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614A78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native beta subunit sequence; beta2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614A78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optimized beta subunit sequence; </w:t>
      </w:r>
      <w:r w:rsidR="003131E4" w:rsidRPr="00B27FA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Nucleotides identical between beta1 and beta2 are highlighted in yellow.</w:t>
      </w:r>
    </w:p>
    <w:p w14:paraId="3EDE0545" w14:textId="1CE819D2" w:rsidR="00754137" w:rsidRPr="00D80180" w:rsidRDefault="00566606" w:rsidP="00D80180">
      <w:pPr>
        <w:pStyle w:val="Heading1"/>
        <w:rPr>
          <w:bCs/>
        </w:rPr>
      </w:pPr>
      <w:r w:rsidRPr="00D80180">
        <w:rPr>
          <w:bCs/>
          <w:color w:val="000000" w:themeColor="text1"/>
          <w:lang w:val="en-US"/>
        </w:rPr>
        <w:lastRenderedPageBreak/>
        <w:t>Supplementary Tables</w:t>
      </w:r>
    </w:p>
    <w:p w14:paraId="7A40EC94" w14:textId="77777777" w:rsidR="00E400D4" w:rsidRPr="00B27FA2" w:rsidRDefault="00E400D4" w:rsidP="00B95C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C6CBC0" w14:textId="01B0627C" w:rsidR="00070E65" w:rsidRPr="00B27FA2" w:rsidRDefault="00070E65" w:rsidP="00B95CD8">
      <w:pPr>
        <w:keepNext/>
        <w:spacing w:line="48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13B6"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>rimers used in this study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1"/>
        <w:gridCol w:w="10483"/>
        <w:gridCol w:w="1064"/>
      </w:tblGrid>
      <w:tr w:rsidR="00070E65" w:rsidRPr="00B27FA2" w14:paraId="1727400B" w14:textId="77777777" w:rsidTr="00460CE6">
        <w:tc>
          <w:tcPr>
            <w:tcW w:w="284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B7B77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Primers</w:t>
            </w:r>
            <w:r w:rsidRPr="00B27FA2">
              <w:rPr>
                <w:rFonts w:ascii="Times New Roman" w:hAnsi="Times New Roman" w:cs="Times New Roman"/>
                <w:b/>
                <w:bCs/>
                <w:color w:val="000000" w:themeColor="text1"/>
                <w:position w:val="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77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05B7A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234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E636BB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Source</w:t>
            </w:r>
          </w:p>
        </w:tc>
      </w:tr>
      <w:tr w:rsidR="00070E65" w:rsidRPr="00B27FA2" w14:paraId="77D06F83" w14:textId="77777777" w:rsidTr="00460CE6">
        <w:tc>
          <w:tcPr>
            <w:tcW w:w="2844" w:type="dxa"/>
            <w:tcBorders>
              <w:top w:val="single" w:sz="18" w:space="0" w:color="auto"/>
            </w:tcBorders>
            <w:vAlign w:val="center"/>
          </w:tcPr>
          <w:p w14:paraId="57D0983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pCM3_P1</w:t>
            </w:r>
          </w:p>
        </w:tc>
        <w:tc>
          <w:tcPr>
            <w:tcW w:w="8772" w:type="dxa"/>
            <w:tcBorders>
              <w:top w:val="single" w:sz="18" w:space="0" w:color="auto"/>
            </w:tcBorders>
            <w:vAlign w:val="center"/>
          </w:tcPr>
          <w:p w14:paraId="786BAAD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GCCAGAGCCTGGAGC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ATGAGCAACGGCCCCGAAC</w:t>
            </w:r>
          </w:p>
        </w:tc>
        <w:tc>
          <w:tcPr>
            <w:tcW w:w="2342" w:type="dxa"/>
            <w:tcBorders>
              <w:top w:val="single" w:sz="18" w:space="0" w:color="auto"/>
            </w:tcBorders>
            <w:vAlign w:val="center"/>
          </w:tcPr>
          <w:p w14:paraId="558559B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6B6B736B" w14:textId="77777777" w:rsidTr="00460CE6">
        <w:tc>
          <w:tcPr>
            <w:tcW w:w="2844" w:type="dxa"/>
            <w:vAlign w:val="center"/>
          </w:tcPr>
          <w:p w14:paraId="1252FC3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pCM3_P2</w:t>
            </w:r>
          </w:p>
        </w:tc>
        <w:tc>
          <w:tcPr>
            <w:tcW w:w="8772" w:type="dxa"/>
            <w:vAlign w:val="center"/>
          </w:tcPr>
          <w:p w14:paraId="14A274C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GCTTTGTTAGCAGCCCTCGAGTTAGTGGTGGTGGTGGTGGTGC</w:t>
            </w:r>
          </w:p>
        </w:tc>
        <w:tc>
          <w:tcPr>
            <w:tcW w:w="2342" w:type="dxa"/>
            <w:vAlign w:val="center"/>
          </w:tcPr>
          <w:p w14:paraId="3766522E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5A0246C1" w14:textId="77777777" w:rsidTr="00460CE6">
        <w:tc>
          <w:tcPr>
            <w:tcW w:w="2844" w:type="dxa"/>
            <w:vAlign w:val="center"/>
          </w:tcPr>
          <w:p w14:paraId="1437BF5E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pCM3_P3</w:t>
            </w:r>
          </w:p>
        </w:tc>
        <w:tc>
          <w:tcPr>
            <w:tcW w:w="8772" w:type="dxa"/>
            <w:vAlign w:val="center"/>
          </w:tcPr>
          <w:p w14:paraId="39B5376A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CGGGCCGTGGCGGCCCTCGAGCGCCCAGCCCGACGATG</w:t>
            </w:r>
          </w:p>
        </w:tc>
        <w:tc>
          <w:tcPr>
            <w:tcW w:w="2342" w:type="dxa"/>
            <w:vAlign w:val="center"/>
          </w:tcPr>
          <w:p w14:paraId="781BB52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70DECA50" w14:textId="77777777" w:rsidTr="00460CE6">
        <w:tc>
          <w:tcPr>
            <w:tcW w:w="2844" w:type="dxa"/>
            <w:vAlign w:val="center"/>
          </w:tcPr>
          <w:p w14:paraId="2461380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pCM3_P4</w:t>
            </w:r>
          </w:p>
        </w:tc>
        <w:tc>
          <w:tcPr>
            <w:tcW w:w="8772" w:type="dxa"/>
            <w:vAlign w:val="center"/>
          </w:tcPr>
          <w:p w14:paraId="40AE225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CGGTTCGGGGCCGTT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GCGTCCGCTCCAGGCTC</w:t>
            </w:r>
          </w:p>
        </w:tc>
        <w:tc>
          <w:tcPr>
            <w:tcW w:w="2342" w:type="dxa"/>
            <w:vAlign w:val="center"/>
          </w:tcPr>
          <w:p w14:paraId="7367D18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2D1F40B7" w14:textId="77777777" w:rsidTr="00460CE6">
        <w:tc>
          <w:tcPr>
            <w:tcW w:w="2844" w:type="dxa"/>
            <w:vAlign w:val="center"/>
          </w:tcPr>
          <w:p w14:paraId="2E0452FA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pCM4_P1</w:t>
            </w:r>
          </w:p>
        </w:tc>
        <w:tc>
          <w:tcPr>
            <w:tcW w:w="8772" w:type="dxa"/>
            <w:vAlign w:val="center"/>
          </w:tcPr>
          <w:p w14:paraId="76F01AA8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TCTCTGGCGGTGTTG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ACATGT</w:t>
            </w:r>
          </w:p>
        </w:tc>
        <w:tc>
          <w:tcPr>
            <w:tcW w:w="2342" w:type="dxa"/>
            <w:vAlign w:val="center"/>
          </w:tcPr>
          <w:p w14:paraId="743B971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7549F1B0" w14:textId="77777777" w:rsidTr="00460CE6">
        <w:tc>
          <w:tcPr>
            <w:tcW w:w="2844" w:type="dxa"/>
            <w:vAlign w:val="center"/>
          </w:tcPr>
          <w:p w14:paraId="230288B8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pCM4_P2</w:t>
            </w:r>
          </w:p>
        </w:tc>
        <w:tc>
          <w:tcPr>
            <w:tcW w:w="8772" w:type="dxa"/>
            <w:vAlign w:val="center"/>
          </w:tcPr>
          <w:p w14:paraId="3343C55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TCATATGTATATCTCCTTCTTAAAGTTAAACAAACTCTGGCATCGGGTGAGGAG</w:t>
            </w:r>
          </w:p>
        </w:tc>
        <w:tc>
          <w:tcPr>
            <w:tcW w:w="2342" w:type="dxa"/>
            <w:vAlign w:val="center"/>
          </w:tcPr>
          <w:p w14:paraId="49F5C9C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1BD48791" w14:textId="77777777" w:rsidTr="00460CE6">
        <w:tc>
          <w:tcPr>
            <w:tcW w:w="2844" w:type="dxa"/>
            <w:vAlign w:val="center"/>
          </w:tcPr>
          <w:p w14:paraId="30C9E17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pCM4_P3</w:t>
            </w:r>
          </w:p>
        </w:tc>
        <w:tc>
          <w:tcPr>
            <w:tcW w:w="8772" w:type="dxa"/>
            <w:vAlign w:val="center"/>
          </w:tcPr>
          <w:p w14:paraId="4BDAE40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GAGATATACATATGAGCAACGGCCCCGAAC</w:t>
            </w:r>
          </w:p>
        </w:tc>
        <w:tc>
          <w:tcPr>
            <w:tcW w:w="2342" w:type="dxa"/>
            <w:vAlign w:val="center"/>
          </w:tcPr>
          <w:p w14:paraId="2769AB1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3E361D82" w14:textId="77777777" w:rsidTr="00460CE6">
        <w:tc>
          <w:tcPr>
            <w:tcW w:w="2844" w:type="dxa"/>
            <w:vAlign w:val="center"/>
          </w:tcPr>
          <w:p w14:paraId="436177BA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pCM4_P4</w:t>
            </w:r>
          </w:p>
        </w:tc>
        <w:tc>
          <w:tcPr>
            <w:tcW w:w="8772" w:type="dxa"/>
            <w:vAlign w:val="center"/>
          </w:tcPr>
          <w:p w14:paraId="0D3B014D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CGAGCAGTTCGAGCA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CCATGG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342" w:type="dxa"/>
            <w:vAlign w:val="center"/>
          </w:tcPr>
          <w:p w14:paraId="2BAD9B9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35A85111" w14:textId="77777777" w:rsidTr="00460CE6">
        <w:tc>
          <w:tcPr>
            <w:tcW w:w="2844" w:type="dxa"/>
            <w:vAlign w:val="center"/>
          </w:tcPr>
          <w:p w14:paraId="3D16EC8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pCM5_P1</w:t>
            </w:r>
          </w:p>
        </w:tc>
        <w:tc>
          <w:tcPr>
            <w:tcW w:w="8772" w:type="dxa"/>
            <w:vAlign w:val="center"/>
          </w:tcPr>
          <w:p w14:paraId="337CCAE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GCCGCAAGGAATGGT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AAGCTT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GATAAATTATCTCTGGCGGTGTTGACATGTG</w:t>
            </w:r>
          </w:p>
        </w:tc>
        <w:tc>
          <w:tcPr>
            <w:tcW w:w="2342" w:type="dxa"/>
            <w:vAlign w:val="center"/>
          </w:tcPr>
          <w:p w14:paraId="55804A1E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43A901F6" w14:textId="77777777" w:rsidTr="00460CE6">
        <w:tc>
          <w:tcPr>
            <w:tcW w:w="2844" w:type="dxa"/>
            <w:vAlign w:val="center"/>
          </w:tcPr>
          <w:p w14:paraId="153ACFC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pCM5_P2</w:t>
            </w:r>
          </w:p>
        </w:tc>
        <w:tc>
          <w:tcPr>
            <w:tcW w:w="8772" w:type="dxa"/>
            <w:vAlign w:val="center"/>
          </w:tcPr>
          <w:p w14:paraId="0C4277B1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ACTTGCCTCACTCAT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ATCTCCTTCTTAAAGTTAAACAAAGTCAGTGCGTC</w:t>
            </w:r>
          </w:p>
        </w:tc>
        <w:tc>
          <w:tcPr>
            <w:tcW w:w="2342" w:type="dxa"/>
            <w:vAlign w:val="center"/>
          </w:tcPr>
          <w:p w14:paraId="6CF665B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4C8BFD51" w14:textId="77777777" w:rsidTr="00460CE6">
        <w:tc>
          <w:tcPr>
            <w:tcW w:w="2844" w:type="dxa"/>
            <w:vAlign w:val="center"/>
          </w:tcPr>
          <w:p w14:paraId="45BD042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pCM5_P3</w:t>
            </w:r>
          </w:p>
        </w:tc>
        <w:tc>
          <w:tcPr>
            <w:tcW w:w="8772" w:type="dxa"/>
            <w:vAlign w:val="center"/>
          </w:tcPr>
          <w:p w14:paraId="7F55E299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GCCAGAGCCTGGAGC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ATGAGCAACGGCCCCGAAC</w:t>
            </w:r>
          </w:p>
        </w:tc>
        <w:tc>
          <w:tcPr>
            <w:tcW w:w="2342" w:type="dxa"/>
            <w:vAlign w:val="center"/>
          </w:tcPr>
          <w:p w14:paraId="1CE306E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4AB57A94" w14:textId="77777777" w:rsidTr="00460CE6">
        <w:tc>
          <w:tcPr>
            <w:tcW w:w="2844" w:type="dxa"/>
            <w:vAlign w:val="center"/>
          </w:tcPr>
          <w:p w14:paraId="3181F7E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pCM5_P4</w:t>
            </w:r>
          </w:p>
        </w:tc>
        <w:tc>
          <w:tcPr>
            <w:tcW w:w="8772" w:type="dxa"/>
            <w:vAlign w:val="center"/>
          </w:tcPr>
          <w:p w14:paraId="620F11FB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AACGGATCTATCGAT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AAGCTT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TAATGCGGTAGTTTATCACAG</w:t>
            </w:r>
          </w:p>
        </w:tc>
        <w:tc>
          <w:tcPr>
            <w:tcW w:w="2342" w:type="dxa"/>
            <w:vAlign w:val="center"/>
          </w:tcPr>
          <w:p w14:paraId="7731C091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70571A1D" w14:textId="77777777" w:rsidTr="00460CE6">
        <w:tc>
          <w:tcPr>
            <w:tcW w:w="2844" w:type="dxa"/>
            <w:vAlign w:val="center"/>
          </w:tcPr>
          <w:p w14:paraId="2F2C5C01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pCM6_P1</w:t>
            </w:r>
          </w:p>
        </w:tc>
        <w:tc>
          <w:tcPr>
            <w:tcW w:w="8772" w:type="dxa"/>
            <w:vAlign w:val="center"/>
          </w:tcPr>
          <w:p w14:paraId="53D25CD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GAATTAGCTTGCATGC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CTGCAG</w:t>
            </w:r>
          </w:p>
        </w:tc>
        <w:tc>
          <w:tcPr>
            <w:tcW w:w="2342" w:type="dxa"/>
            <w:vAlign w:val="center"/>
          </w:tcPr>
          <w:p w14:paraId="4840931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58F6638D" w14:textId="77777777" w:rsidTr="00460CE6">
        <w:tc>
          <w:tcPr>
            <w:tcW w:w="2844" w:type="dxa"/>
            <w:vAlign w:val="center"/>
          </w:tcPr>
          <w:p w14:paraId="5891BF0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pCM6_P2</w:t>
            </w:r>
          </w:p>
        </w:tc>
        <w:tc>
          <w:tcPr>
            <w:tcW w:w="8772" w:type="dxa"/>
            <w:vAlign w:val="center"/>
          </w:tcPr>
          <w:p w14:paraId="6A5B1A94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ACTTGCCTCACTCAT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ATCTCCTTCTTAAAG</w:t>
            </w:r>
          </w:p>
        </w:tc>
        <w:tc>
          <w:tcPr>
            <w:tcW w:w="2342" w:type="dxa"/>
            <w:vAlign w:val="center"/>
          </w:tcPr>
          <w:p w14:paraId="44179D3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7C8061ED" w14:textId="77777777" w:rsidTr="00460CE6">
        <w:tc>
          <w:tcPr>
            <w:tcW w:w="2844" w:type="dxa"/>
            <w:vAlign w:val="center"/>
          </w:tcPr>
          <w:p w14:paraId="7F55F0A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pCM6_P3</w:t>
            </w:r>
          </w:p>
        </w:tc>
        <w:tc>
          <w:tcPr>
            <w:tcW w:w="8772" w:type="dxa"/>
            <w:vAlign w:val="center"/>
          </w:tcPr>
          <w:p w14:paraId="1EFD83F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CTTTAAGAAGGAGAT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ACTAGT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ATGCACCACCACCACCACCACATGAGTGAGGCAAGTGGGAC</w:t>
            </w:r>
          </w:p>
        </w:tc>
        <w:tc>
          <w:tcPr>
            <w:tcW w:w="2342" w:type="dxa"/>
            <w:vAlign w:val="center"/>
          </w:tcPr>
          <w:p w14:paraId="7EBB8F96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14CB7063" w14:textId="77777777" w:rsidTr="00460CE6">
        <w:tc>
          <w:tcPr>
            <w:tcW w:w="2844" w:type="dxa"/>
            <w:vAlign w:val="center"/>
          </w:tcPr>
          <w:p w14:paraId="6439CBCA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pCM6_P4</w:t>
            </w:r>
          </w:p>
        </w:tc>
        <w:tc>
          <w:tcPr>
            <w:tcW w:w="8772" w:type="dxa"/>
            <w:vAlign w:val="center"/>
          </w:tcPr>
          <w:p w14:paraId="184BE69E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CGAGGCCAGCTCGCG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CTGCAG</w:t>
            </w:r>
          </w:p>
        </w:tc>
        <w:tc>
          <w:tcPr>
            <w:tcW w:w="2342" w:type="dxa"/>
            <w:vAlign w:val="center"/>
          </w:tcPr>
          <w:p w14:paraId="32DAF3E5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687B1D1C" w14:textId="77777777" w:rsidTr="00460CE6">
        <w:tc>
          <w:tcPr>
            <w:tcW w:w="2844" w:type="dxa"/>
            <w:vAlign w:val="center"/>
          </w:tcPr>
          <w:p w14:paraId="5BA3316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pCM7_P1</w:t>
            </w:r>
          </w:p>
        </w:tc>
        <w:tc>
          <w:tcPr>
            <w:tcW w:w="8772" w:type="dxa"/>
            <w:vAlign w:val="center"/>
          </w:tcPr>
          <w:p w14:paraId="1EABE39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CAGGTCGAC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TCTAGA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TCACTGCCCG</w:t>
            </w:r>
          </w:p>
        </w:tc>
        <w:tc>
          <w:tcPr>
            <w:tcW w:w="2342" w:type="dxa"/>
            <w:vAlign w:val="center"/>
          </w:tcPr>
          <w:p w14:paraId="4345D14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2F007BE8" w14:textId="77777777" w:rsidTr="00460CE6">
        <w:tc>
          <w:tcPr>
            <w:tcW w:w="2844" w:type="dxa"/>
            <w:vAlign w:val="center"/>
          </w:tcPr>
          <w:p w14:paraId="5618A678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pCM7_P2</w:t>
            </w:r>
          </w:p>
        </w:tc>
        <w:tc>
          <w:tcPr>
            <w:tcW w:w="8772" w:type="dxa"/>
            <w:vAlign w:val="center"/>
          </w:tcPr>
          <w:p w14:paraId="0AB727A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TCATATGTATATCTCCTTCTTAAAGTTAAACAAAGTCAGTG</w:t>
            </w:r>
          </w:p>
        </w:tc>
        <w:tc>
          <w:tcPr>
            <w:tcW w:w="2342" w:type="dxa"/>
            <w:vAlign w:val="center"/>
          </w:tcPr>
          <w:p w14:paraId="2F7823C1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4DB4B6BC" w14:textId="77777777" w:rsidTr="00460CE6">
        <w:tc>
          <w:tcPr>
            <w:tcW w:w="2844" w:type="dxa"/>
            <w:vAlign w:val="center"/>
          </w:tcPr>
          <w:p w14:paraId="409E302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pCM7_P3</w:t>
            </w:r>
          </w:p>
        </w:tc>
        <w:tc>
          <w:tcPr>
            <w:tcW w:w="8772" w:type="dxa"/>
            <w:vAlign w:val="center"/>
          </w:tcPr>
          <w:p w14:paraId="0FA901F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GAGATATACATATGAGCAACGGCCCCGAAC</w:t>
            </w:r>
          </w:p>
        </w:tc>
        <w:tc>
          <w:tcPr>
            <w:tcW w:w="2342" w:type="dxa"/>
            <w:vAlign w:val="center"/>
          </w:tcPr>
          <w:p w14:paraId="61BDE986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0E86A8B6" w14:textId="77777777" w:rsidTr="00460CE6">
        <w:tc>
          <w:tcPr>
            <w:tcW w:w="2844" w:type="dxa"/>
            <w:vAlign w:val="center"/>
          </w:tcPr>
          <w:p w14:paraId="28D32A35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pCM7_P4</w:t>
            </w:r>
          </w:p>
        </w:tc>
        <w:tc>
          <w:tcPr>
            <w:tcW w:w="8772" w:type="dxa"/>
            <w:vAlign w:val="center"/>
          </w:tcPr>
          <w:p w14:paraId="4806F9E9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CGAGCAGTTCGAGCA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CCATGG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342" w:type="dxa"/>
            <w:vAlign w:val="center"/>
          </w:tcPr>
          <w:p w14:paraId="4EAE447F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47DEA80C" w14:textId="77777777" w:rsidTr="00460CE6">
        <w:tc>
          <w:tcPr>
            <w:tcW w:w="2844" w:type="dxa"/>
            <w:vAlign w:val="center"/>
          </w:tcPr>
          <w:p w14:paraId="5F030929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pAC_MeTupBCA_P1</w:t>
            </w:r>
          </w:p>
        </w:tc>
        <w:tc>
          <w:tcPr>
            <w:tcW w:w="8772" w:type="dxa"/>
            <w:vAlign w:val="center"/>
          </w:tcPr>
          <w:p w14:paraId="128348D5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ACAGAATTCGAGCTC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GGTACCA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TGGTGCGCTCCGGGTGCG</w:t>
            </w:r>
          </w:p>
        </w:tc>
        <w:tc>
          <w:tcPr>
            <w:tcW w:w="2342" w:type="dxa"/>
            <w:vAlign w:val="center"/>
          </w:tcPr>
          <w:p w14:paraId="518DCC2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53DC701B" w14:textId="77777777" w:rsidTr="00460CE6">
        <w:tc>
          <w:tcPr>
            <w:tcW w:w="2844" w:type="dxa"/>
            <w:vAlign w:val="center"/>
          </w:tcPr>
          <w:p w14:paraId="43E1BC0F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pAC_MeTupBCA_P2</w:t>
            </w:r>
          </w:p>
        </w:tc>
        <w:tc>
          <w:tcPr>
            <w:tcW w:w="8772" w:type="dxa"/>
            <w:vAlign w:val="center"/>
          </w:tcPr>
          <w:p w14:paraId="45F87446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GCCGCTGTTCTTCCCGAGCGCGAAGAAGGGCTGA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AAGCTT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GGCTGTTTTGGCGGA</w:t>
            </w:r>
          </w:p>
        </w:tc>
        <w:tc>
          <w:tcPr>
            <w:tcW w:w="2342" w:type="dxa"/>
            <w:vAlign w:val="center"/>
          </w:tcPr>
          <w:p w14:paraId="67917FB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13092B5E" w14:textId="77777777" w:rsidTr="00460CE6">
        <w:tc>
          <w:tcPr>
            <w:tcW w:w="2844" w:type="dxa"/>
            <w:vAlign w:val="center"/>
          </w:tcPr>
          <w:p w14:paraId="4AC5AE99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pRSF-MeFDH1-invi-P1</w:t>
            </w:r>
          </w:p>
        </w:tc>
        <w:tc>
          <w:tcPr>
            <w:tcW w:w="8772" w:type="dxa"/>
            <w:vAlign w:val="center"/>
          </w:tcPr>
          <w:p w14:paraId="1CC807EA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GACAAGCTTGCGGCCGCATAATG</w:t>
            </w:r>
          </w:p>
        </w:tc>
        <w:tc>
          <w:tcPr>
            <w:tcW w:w="2342" w:type="dxa"/>
            <w:vAlign w:val="center"/>
          </w:tcPr>
          <w:p w14:paraId="40E457CD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01B79D6C" w14:textId="77777777" w:rsidTr="00460CE6">
        <w:tc>
          <w:tcPr>
            <w:tcW w:w="2844" w:type="dxa"/>
            <w:vAlign w:val="center"/>
          </w:tcPr>
          <w:p w14:paraId="61D16B18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pRSF-MeFDH1-invi-P2</w:t>
            </w:r>
          </w:p>
        </w:tc>
        <w:tc>
          <w:tcPr>
            <w:tcW w:w="8772" w:type="dxa"/>
            <w:vAlign w:val="center"/>
          </w:tcPr>
          <w:p w14:paraId="3A066F88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GACCGTGTGCTTCTCAAATGCCTGAG</w:t>
            </w:r>
          </w:p>
        </w:tc>
        <w:tc>
          <w:tcPr>
            <w:tcW w:w="2342" w:type="dxa"/>
            <w:vAlign w:val="center"/>
          </w:tcPr>
          <w:p w14:paraId="23F178E5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1FDEE54B" w14:textId="77777777" w:rsidTr="00460CE6">
        <w:tc>
          <w:tcPr>
            <w:tcW w:w="2844" w:type="dxa"/>
            <w:vAlign w:val="center"/>
          </w:tcPr>
          <w:p w14:paraId="7C1EDC7F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pRSF-MeFDH1-invi-P3</w:t>
            </w:r>
          </w:p>
        </w:tc>
        <w:tc>
          <w:tcPr>
            <w:tcW w:w="8772" w:type="dxa"/>
            <w:vAlign w:val="center"/>
          </w:tcPr>
          <w:p w14:paraId="46FDF10B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CGATGGTGTCCGGGATCTCGAC</w:t>
            </w:r>
          </w:p>
        </w:tc>
        <w:tc>
          <w:tcPr>
            <w:tcW w:w="2342" w:type="dxa"/>
            <w:vAlign w:val="center"/>
          </w:tcPr>
          <w:p w14:paraId="17151BF9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study</w:t>
            </w:r>
          </w:p>
        </w:tc>
      </w:tr>
      <w:tr w:rsidR="00070E65" w:rsidRPr="00B27FA2" w14:paraId="616ACA4C" w14:textId="77777777" w:rsidTr="00460CE6">
        <w:tc>
          <w:tcPr>
            <w:tcW w:w="2844" w:type="dxa"/>
            <w:vAlign w:val="center"/>
          </w:tcPr>
          <w:p w14:paraId="450F2CD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pRSF8-P1</w:t>
            </w:r>
          </w:p>
        </w:tc>
        <w:tc>
          <w:tcPr>
            <w:tcW w:w="8772" w:type="dxa"/>
            <w:vAlign w:val="center"/>
          </w:tcPr>
          <w:p w14:paraId="7236F4B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TAAGAAGGAGATATA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CATATG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TCGAATGGCCCAGAGCCGCAC</w:t>
            </w:r>
          </w:p>
        </w:tc>
        <w:tc>
          <w:tcPr>
            <w:tcW w:w="2342" w:type="dxa"/>
            <w:vAlign w:val="center"/>
          </w:tcPr>
          <w:p w14:paraId="4157D3F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070E65" w:rsidRPr="00B27FA2" w14:paraId="18C6D893" w14:textId="77777777" w:rsidTr="00460CE6">
        <w:tc>
          <w:tcPr>
            <w:tcW w:w="2844" w:type="dxa"/>
            <w:vAlign w:val="center"/>
          </w:tcPr>
          <w:p w14:paraId="58DFA83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pRSF8-P2</w:t>
            </w:r>
          </w:p>
        </w:tc>
        <w:tc>
          <w:tcPr>
            <w:tcW w:w="8772" w:type="dxa"/>
            <w:vAlign w:val="center"/>
          </w:tcPr>
          <w:p w14:paraId="1745215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GGTTTCTTTACCAGA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CTCGAG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TCAGTGGTGGTGGTGGTGGTGTT</w:t>
            </w:r>
          </w:p>
        </w:tc>
        <w:tc>
          <w:tcPr>
            <w:tcW w:w="2342" w:type="dxa"/>
            <w:vAlign w:val="center"/>
          </w:tcPr>
          <w:p w14:paraId="521C0A60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070E65" w:rsidRPr="00B27FA2" w14:paraId="1926C6D8" w14:textId="77777777" w:rsidTr="00460CE6">
        <w:tc>
          <w:tcPr>
            <w:tcW w:w="2844" w:type="dxa"/>
            <w:vAlign w:val="center"/>
          </w:tcPr>
          <w:p w14:paraId="1F6F2EC2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pET-P1</w:t>
            </w:r>
          </w:p>
        </w:tc>
        <w:tc>
          <w:tcPr>
            <w:tcW w:w="8772" w:type="dxa"/>
            <w:vAlign w:val="center"/>
          </w:tcPr>
          <w:p w14:paraId="07619A8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AGAAGGAGATATA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CATATG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TCAGAAGCATCAGGGAC</w:t>
            </w:r>
          </w:p>
        </w:tc>
        <w:tc>
          <w:tcPr>
            <w:tcW w:w="2342" w:type="dxa"/>
            <w:vAlign w:val="center"/>
          </w:tcPr>
          <w:p w14:paraId="4671DC8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070E65" w:rsidRPr="00B27FA2" w14:paraId="17E781F7" w14:textId="77777777" w:rsidTr="00460CE6">
        <w:tc>
          <w:tcPr>
            <w:tcW w:w="2844" w:type="dxa"/>
            <w:tcBorders>
              <w:bottom w:val="single" w:sz="18" w:space="0" w:color="auto"/>
            </w:tcBorders>
            <w:vAlign w:val="center"/>
          </w:tcPr>
          <w:p w14:paraId="7FA71A17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pET-P2</w:t>
            </w:r>
          </w:p>
        </w:tc>
        <w:tc>
          <w:tcPr>
            <w:tcW w:w="8772" w:type="dxa"/>
            <w:tcBorders>
              <w:bottom w:val="single" w:sz="18" w:space="0" w:color="auto"/>
            </w:tcBorders>
            <w:vAlign w:val="center"/>
          </w:tcPr>
          <w:p w14:paraId="48A0EB73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GGTTTCTTTACCAGA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CTCGAG</w:t>
            </w:r>
            <w:r w:rsidRPr="00B27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TCAGTGGTGGTGGTGGTGGTGTT</w:t>
            </w:r>
          </w:p>
        </w:tc>
        <w:tc>
          <w:tcPr>
            <w:tcW w:w="2342" w:type="dxa"/>
            <w:tcBorders>
              <w:bottom w:val="single" w:sz="18" w:space="0" w:color="auto"/>
            </w:tcBorders>
            <w:vAlign w:val="center"/>
          </w:tcPr>
          <w:p w14:paraId="607587CC" w14:textId="77777777" w:rsidR="00070E65" w:rsidRPr="00B27FA2" w:rsidRDefault="00070E65" w:rsidP="00B95CD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FA2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</w:tbl>
    <w:p w14:paraId="2771A6F1" w14:textId="77777777" w:rsidR="00070E65" w:rsidRPr="00B27FA2" w:rsidRDefault="00070E65" w:rsidP="00B95CD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27FA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 xml:space="preserve">a </w:t>
      </w:r>
      <w:r w:rsidRPr="00B27FA2">
        <w:rPr>
          <w:rFonts w:ascii="Times New Roman" w:hAnsi="Times New Roman" w:cs="Times New Roman"/>
          <w:color w:val="000000"/>
          <w:sz w:val="24"/>
          <w:szCs w:val="24"/>
          <w:lang w:val="en-US"/>
        </w:rPr>
        <w:t>Primer sequence is aligned from 5’ to 3’. Underlined nucleotides indicate restriction sites.</w:t>
      </w:r>
    </w:p>
    <w:p w14:paraId="4E1E2698" w14:textId="77777777" w:rsidR="00070E65" w:rsidRPr="00B27FA2" w:rsidRDefault="00070E65" w:rsidP="00B95CD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8AF0BD2" w14:textId="55B05F1A" w:rsidR="00070E65" w:rsidRPr="00B27FA2" w:rsidRDefault="00070E65" w:rsidP="00B95CD8">
      <w:pPr>
        <w:keepNext/>
        <w:spacing w:line="48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27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S2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Comparative analysis of </w:t>
      </w:r>
      <w:r w:rsidR="00C31207"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B27FA2">
        <w:rPr>
          <w:rFonts w:ascii="Times New Roman" w:hAnsi="Times New Roman" w:cs="Times New Roman"/>
          <w:color w:val="000000" w:themeColor="text1"/>
          <w:sz w:val="24"/>
          <w:szCs w:val="24"/>
        </w:rPr>
        <w:t>utative W-bis-MGD biosynthesis pathways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20"/>
        <w:gridCol w:w="2970"/>
        <w:gridCol w:w="4320"/>
        <w:gridCol w:w="1568"/>
        <w:gridCol w:w="1780"/>
      </w:tblGrid>
      <w:tr w:rsidR="00070E65" w:rsidRPr="00B27FA2" w14:paraId="55348500" w14:textId="77777777" w:rsidTr="007A4774">
        <w:trPr>
          <w:trHeight w:val="898"/>
        </w:trPr>
        <w:tc>
          <w:tcPr>
            <w:tcW w:w="33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E652FF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Reaction/ Pathway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ECC9F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Enzyme required for catalyzing reaction</w:t>
            </w:r>
          </w:p>
        </w:tc>
        <w:tc>
          <w:tcPr>
            <w:tcW w:w="43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90C5F3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Strain</w:t>
            </w:r>
          </w:p>
        </w:tc>
        <w:tc>
          <w:tcPr>
            <w:tcW w:w="15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AADCF6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Gene ID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8FB212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Protein percent Identity (%)</w:t>
            </w:r>
          </w:p>
        </w:tc>
      </w:tr>
      <w:tr w:rsidR="00070E65" w:rsidRPr="00B27FA2" w14:paraId="6800BB7A" w14:textId="77777777" w:rsidTr="007A4774">
        <w:trPr>
          <w:trHeight w:val="323"/>
        </w:trPr>
        <w:tc>
          <w:tcPr>
            <w:tcW w:w="3320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DF401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GTP → (8S)-3’,8-cyclo-7,8-dihydroguanosine 5’-triphosphate</w:t>
            </w:r>
          </w:p>
        </w:tc>
        <w:tc>
          <w:tcPr>
            <w:tcW w:w="2970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1ABA70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MoaA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 MoaA1/ MoaA2</w:t>
            </w:r>
          </w:p>
        </w:tc>
        <w:tc>
          <w:tcPr>
            <w:tcW w:w="4320" w:type="dxa"/>
            <w:tcBorders>
              <w:top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13463A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1DF036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MoaA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391B60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32.41</w:t>
            </w:r>
          </w:p>
        </w:tc>
      </w:tr>
      <w:tr w:rsidR="00070E65" w:rsidRPr="00B27FA2" w14:paraId="0E764C03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F252A1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FCD588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C908B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260CCC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69D5FE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32.41</w:t>
            </w:r>
          </w:p>
        </w:tc>
      </w:tr>
      <w:tr w:rsidR="00070E65" w:rsidRPr="00B27FA2" w14:paraId="0A363CE3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B4ED00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9906F1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501D23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1E974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Mext_2650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2DC04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0B8D2B86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DCA82D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D09682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CEDDDB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C60644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MoaA1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F35EE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37.72</w:t>
            </w:r>
          </w:p>
        </w:tc>
      </w:tr>
      <w:tr w:rsidR="00070E65" w:rsidRPr="00B27FA2" w14:paraId="3FE2346D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1CB787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5D93D5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6A12A00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791DE3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MoaA2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206F49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34.81</w:t>
            </w:r>
          </w:p>
        </w:tc>
      </w:tr>
      <w:tr w:rsidR="00070E65" w:rsidRPr="00B27FA2" w14:paraId="59D4546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401FED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B9A04E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EBBBFE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3BCF50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PP_1969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310E2A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32.61</w:t>
            </w:r>
          </w:p>
        </w:tc>
      </w:tr>
      <w:tr w:rsidR="00070E65" w:rsidRPr="00B27FA2" w14:paraId="5BDED84A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1B783B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84493B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39E4A37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5FABA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PP_2482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47F71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34.19</w:t>
            </w:r>
          </w:p>
        </w:tc>
      </w:tr>
      <w:tr w:rsidR="00070E65" w:rsidRPr="00B27FA2" w14:paraId="76AF7B6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F1C6BC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0602D9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14C150A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73FA78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PP_4597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00ABAD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48.79</w:t>
            </w:r>
          </w:p>
        </w:tc>
      </w:tr>
      <w:tr w:rsidR="00070E65" w:rsidRPr="00B27FA2" w14:paraId="773015D5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51F58A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E988D9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D7C463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9EE24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15BBB5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32.10</w:t>
            </w:r>
          </w:p>
        </w:tc>
      </w:tr>
      <w:tr w:rsidR="00070E65" w:rsidRPr="00B27FA2" w14:paraId="26B57EC1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AC282E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(8S)-3’,8-cyclo-7,8-dihydroguanosine 5’-triphosphate → Cyclic 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pyranopterin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monophosphate (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cPMP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)/ Precursor Z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32532A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MoaC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51452B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7B5CC2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465212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52.83</w:t>
            </w:r>
          </w:p>
        </w:tc>
      </w:tr>
      <w:tr w:rsidR="00070E65" w:rsidRPr="00B27FA2" w14:paraId="75995BF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BCC84B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00B0DD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1F74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8B433B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430221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52.83</w:t>
            </w:r>
          </w:p>
        </w:tc>
      </w:tr>
      <w:tr w:rsidR="00070E65" w:rsidRPr="00B27FA2" w14:paraId="1069F41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76A242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DFA4ED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6AEE03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DDDCAC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Mext_4673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0B9BBE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1A7A44E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BC6F80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B25987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C57772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283168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A03AFC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57.23</w:t>
            </w:r>
          </w:p>
        </w:tc>
      </w:tr>
      <w:tr w:rsidR="00070E65" w:rsidRPr="00B27FA2" w14:paraId="7716CEAD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FB0FCF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3E5ADC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D47A20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01FA30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BD73F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55.77</w:t>
            </w:r>
          </w:p>
        </w:tc>
      </w:tr>
      <w:tr w:rsidR="00070E65" w:rsidRPr="00B27FA2" w14:paraId="0AD9BF59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103CC6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9C5EB3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8DDFF6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79C5C3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489F07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55.97</w:t>
            </w:r>
          </w:p>
        </w:tc>
      </w:tr>
      <w:tr w:rsidR="00070E65" w:rsidRPr="00B27FA2" w14:paraId="37B34715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E8E77D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***Sulfur relay system</w:t>
            </w:r>
          </w:p>
          <w:p w14:paraId="1A979FD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Ubiquitin-like (1) → Ubiquitin-like-activating enzyme (E1) (2) → 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5DC9C5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IscS/ IscS-I/ IscS-II</w:t>
            </w:r>
          </w:p>
          <w:p w14:paraId="3B66217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(1)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1E17E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5891FE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8992F2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36.15</w:t>
            </w:r>
          </w:p>
        </w:tc>
      </w:tr>
      <w:tr w:rsidR="00070E65" w:rsidRPr="00B27FA2" w14:paraId="766741C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3BACEE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09FC7A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CBA84B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824BC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3A1EF5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36.15</w:t>
            </w:r>
          </w:p>
        </w:tc>
      </w:tr>
      <w:tr w:rsidR="00070E65" w:rsidRPr="00B27FA2" w14:paraId="1622F07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2536E7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5C0EEB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591F0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B3880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Mext_3976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475614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5717A0B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56FB3C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95011F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FCDE73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92B91C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783671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33.07</w:t>
            </w:r>
          </w:p>
        </w:tc>
      </w:tr>
      <w:tr w:rsidR="00070E65" w:rsidRPr="00B27FA2" w14:paraId="42852D92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07E97B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38F9A5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4720679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13345A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H16_B0494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704E9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35.96</w:t>
            </w:r>
          </w:p>
        </w:tc>
      </w:tr>
      <w:tr w:rsidR="00070E65" w:rsidRPr="00B27FA2" w14:paraId="32974C7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A321BD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F6222B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2DA1D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4BB9C7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IscS-I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C6F3D8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32.98</w:t>
            </w:r>
          </w:p>
        </w:tc>
      </w:tr>
      <w:tr w:rsidR="00070E65" w:rsidRPr="00B27FA2" w14:paraId="798491D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15D397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072419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5A4B93C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071032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IscS-II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A938C9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35.75</w:t>
            </w:r>
          </w:p>
        </w:tc>
      </w:tr>
      <w:tr w:rsidR="00070E65" w:rsidRPr="00B27FA2" w14:paraId="46C0717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DDC701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CC469E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620D8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518EF6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PN96_10525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8A616A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34.04</w:t>
            </w:r>
          </w:p>
        </w:tc>
      </w:tr>
      <w:tr w:rsidR="00070E65" w:rsidRPr="00B27FA2" w14:paraId="7CD751D4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FCCD54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01F5E8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E7A81C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CD1076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PN96_19240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A16EEE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36.55</w:t>
            </w:r>
          </w:p>
        </w:tc>
      </w:tr>
      <w:tr w:rsidR="00070E65" w:rsidRPr="00B27FA2" w14:paraId="519FF99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B6B2A4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41ADC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YnjE</w:t>
            </w:r>
            <w:proofErr w:type="spellEnd"/>
          </w:p>
          <w:p w14:paraId="37B55A6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(1)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590AF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06636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YnjE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220065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17.58</w:t>
            </w:r>
          </w:p>
        </w:tc>
      </w:tr>
      <w:tr w:rsidR="00070E65" w:rsidRPr="00B27FA2" w14:paraId="6790377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137FD4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BFCC00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A5F6C3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C83F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YnjE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2295AE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17.58</w:t>
            </w:r>
          </w:p>
        </w:tc>
      </w:tr>
      <w:tr w:rsidR="00070E65" w:rsidRPr="00B27FA2" w14:paraId="289448A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2ABAB6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EDADDC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D7B6CA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303BCC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Mext_3976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16CDE2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731D308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BB4F70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874B94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0F3CEE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4562B8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H16_B0494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D15E5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16.16</w:t>
            </w:r>
          </w:p>
        </w:tc>
      </w:tr>
      <w:tr w:rsidR="00070E65" w:rsidRPr="00B27FA2" w14:paraId="39DF650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1DCA89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93C0C4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FB104A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50D096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02DD8B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3D4A8624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A32BB9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754779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E7C918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BE6DDC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2D7D67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4B3E840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F08EBC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44AA6F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MoaD</w:t>
            </w:r>
            <w:proofErr w:type="spellEnd"/>
          </w:p>
          <w:p w14:paraId="7EF4DC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(1)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2ACA10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3AA13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EAA02E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36.84</w:t>
            </w:r>
          </w:p>
        </w:tc>
      </w:tr>
      <w:tr w:rsidR="00070E65" w:rsidRPr="00B27FA2" w14:paraId="661DADC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85BE32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826042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579C30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B3BB73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CF174E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35.53</w:t>
            </w:r>
          </w:p>
        </w:tc>
      </w:tr>
      <w:tr w:rsidR="00070E65" w:rsidRPr="00B27FA2" w14:paraId="112A6BE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BA0CDE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3075D7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C98D26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DCC9A2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Mext_2876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D42A7C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3D14143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37B7AF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329A9C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06312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3D4542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H16_B2249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3AE342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15.28</w:t>
            </w:r>
          </w:p>
        </w:tc>
      </w:tr>
      <w:tr w:rsidR="00070E65" w:rsidRPr="00B27FA2" w14:paraId="3828528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657429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CA35E5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42664F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F54DB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2B36B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45.78</w:t>
            </w:r>
          </w:p>
        </w:tc>
      </w:tr>
      <w:tr w:rsidR="00070E65" w:rsidRPr="00B27FA2" w14:paraId="44A0D56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DF39C1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5B7863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CA54CB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C7BF22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0674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30.38</w:t>
            </w:r>
          </w:p>
        </w:tc>
      </w:tr>
      <w:tr w:rsidR="00070E65" w:rsidRPr="00B27FA2" w14:paraId="6722ADD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928711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F88606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DE7BE8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E84990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FEFA1E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31.25</w:t>
            </w:r>
          </w:p>
        </w:tc>
      </w:tr>
      <w:tr w:rsidR="00070E65" w:rsidRPr="00B27FA2" w14:paraId="13367D14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875427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584A6A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(2)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CF9339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F3C540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86FC71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42.17</w:t>
            </w:r>
          </w:p>
        </w:tc>
      </w:tr>
      <w:tr w:rsidR="00070E65" w:rsidRPr="00B27FA2" w14:paraId="0890462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C691E1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7B335A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11F6D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DBEEC9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0877B4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41.37</w:t>
            </w:r>
          </w:p>
        </w:tc>
      </w:tr>
      <w:tr w:rsidR="00070E65" w:rsidRPr="00B27FA2" w14:paraId="5919291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1E0225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E91DA6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C73FB0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87321E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Mext_1632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3E952C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1007D5B2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54ACD0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1A90FD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DD173B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750E75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H16_A1870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5C7760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27.02</w:t>
            </w:r>
          </w:p>
        </w:tc>
      </w:tr>
      <w:tr w:rsidR="00070E65" w:rsidRPr="00B27FA2" w14:paraId="3AC8397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79DB76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891A49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266300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F1166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ThiF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9A71B1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45.67</w:t>
            </w:r>
          </w:p>
        </w:tc>
      </w:tr>
      <w:tr w:rsidR="00070E65" w:rsidRPr="00B27FA2" w14:paraId="3D0F5E4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E5290A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08551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58EEA5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6C12D7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BF97BC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44.22</w:t>
            </w:r>
          </w:p>
        </w:tc>
      </w:tr>
      <w:tr w:rsidR="00070E65" w:rsidRPr="00B27FA2" w14:paraId="464FE4E8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1A1D9B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928F86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3CD40A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43564C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PN96_18195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F6950D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39.36</w:t>
            </w:r>
          </w:p>
        </w:tc>
      </w:tr>
      <w:tr w:rsidR="00070E65" w:rsidRPr="00B27FA2" w14:paraId="0F360736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20D821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Cyclic 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pyranopterin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monophosphate (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cPMP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)/ Precursor Z → Metal-binding pterin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B44256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05B24E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3A4806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8DE9CE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47.30</w:t>
            </w:r>
          </w:p>
        </w:tc>
      </w:tr>
      <w:tr w:rsidR="00070E65" w:rsidRPr="00B27FA2" w14:paraId="33DEB12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6BF6C9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8B5019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30AF4E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662A6E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1A9A2F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47.30</w:t>
            </w:r>
          </w:p>
        </w:tc>
      </w:tr>
      <w:tr w:rsidR="00070E65" w:rsidRPr="00B27FA2" w14:paraId="5C1CF50D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13F1EE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D924A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03974D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74548A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Mext_1507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8003C7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4EE9A87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DF1E0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344DE0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05BD0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32A31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0A898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46.94</w:t>
            </w:r>
          </w:p>
        </w:tc>
      </w:tr>
      <w:tr w:rsidR="00070E65" w:rsidRPr="00B27FA2" w14:paraId="3AF6494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4F082B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9D2B99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427728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860C11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2DC5D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48.63</w:t>
            </w:r>
          </w:p>
        </w:tc>
      </w:tr>
      <w:tr w:rsidR="00070E65" w:rsidRPr="00B27FA2" w14:paraId="3014EC8D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565B46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9C6D98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C94623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88C52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100359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43.24</w:t>
            </w:r>
          </w:p>
        </w:tc>
      </w:tr>
      <w:tr w:rsidR="00070E65" w:rsidRPr="00B27FA2" w14:paraId="5313A43D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DC3991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Tungstate specific transport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D4E63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TupA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990A42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CF6FDC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73AF2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76D669D4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390AB0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FFDF07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BFF56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DA0B9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9F27DF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4D3E4579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AA6DDB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E942D9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5A6B71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7CB3CD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Mext_2852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E98FC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64BF897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8FC0DE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8AEDDD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781696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AB58EA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H16_A1019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22D73C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45.76</w:t>
            </w:r>
          </w:p>
        </w:tc>
      </w:tr>
      <w:tr w:rsidR="00070E65" w:rsidRPr="00B27FA2" w14:paraId="3EE2949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3094A7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67B4FF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3B867B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46EAF6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54C659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385EC4D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56B684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48C5C8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7C7C1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568659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PN96_05905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10F05D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46.07</w:t>
            </w:r>
          </w:p>
        </w:tc>
      </w:tr>
      <w:tr w:rsidR="00070E65" w:rsidRPr="00B27FA2" w14:paraId="27F5BB9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6B35D5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112FC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TupB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063606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F7536B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EC0DD4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6176B75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92B798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3E24E2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DC9EF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9CAFBB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B2765B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307120F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2652B2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E352BC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8DCEBA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E4A0D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Mext_2850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FFABD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48E69E9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F09875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B9A84A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1E0B9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544452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TupB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71E1A6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40.09</w:t>
            </w:r>
          </w:p>
        </w:tc>
      </w:tr>
      <w:tr w:rsidR="00070E65" w:rsidRPr="00B27FA2" w14:paraId="72F466E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25F6FF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256E71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EB419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E3FB2C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CB9E78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491070E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51CC0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B230F0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B0571B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E7527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PN96_05910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7537DD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32.33</w:t>
            </w:r>
          </w:p>
        </w:tc>
      </w:tr>
      <w:tr w:rsidR="00070E65" w:rsidRPr="00B27FA2" w14:paraId="0510E4F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6C95F0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64EB5E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TupC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4A63C0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858FCA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8E284E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6BEAE29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42C8BC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BFC40E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75249C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AE49D1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F6AB69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4E6EB493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D04B0A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7FA984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3B0441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C31FD7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Mext_2851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4D51AB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5AF50066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81239E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E4520B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D053B0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CB7B73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H16_A3086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EFBBFA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34.63</w:t>
            </w:r>
          </w:p>
        </w:tc>
      </w:tr>
      <w:tr w:rsidR="00070E65" w:rsidRPr="00B27FA2" w14:paraId="2CAFEF3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41D3DD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70DB4E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857EC5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0119B2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E79AB5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2391292B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479086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244B8E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17558A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DD681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PN96_05915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9393A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26.99</w:t>
            </w:r>
          </w:p>
        </w:tc>
      </w:tr>
      <w:tr w:rsidR="00070E65" w:rsidRPr="00B27FA2" w14:paraId="7EDF018C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2E527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Molybdate/ Tungstate non-specific transport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C22405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ModA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90A40D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967253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50C95E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49776E12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C4B613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2DCDF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E81D7F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647168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038ADF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46.88</w:t>
            </w:r>
          </w:p>
        </w:tc>
      </w:tr>
      <w:tr w:rsidR="00070E65" w:rsidRPr="00B27FA2" w14:paraId="701DB6C4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5C673F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95CADB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3821D0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1A0689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Mext_4477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1D8400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5A0B211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EF976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3331D3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F4221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2CDA4A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6327DA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36.51</w:t>
            </w:r>
          </w:p>
        </w:tc>
      </w:tr>
      <w:tr w:rsidR="00070E65" w:rsidRPr="00B27FA2" w14:paraId="4D18E31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802779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1B34AE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64C5E0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BEEBA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646F9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23.58</w:t>
            </w:r>
          </w:p>
        </w:tc>
      </w:tr>
      <w:tr w:rsidR="00070E65" w:rsidRPr="00B27FA2" w14:paraId="09289B0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ECCEC4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6905FF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BE653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23DCAB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PN96_19265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795CEB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18.11</w:t>
            </w:r>
          </w:p>
        </w:tc>
      </w:tr>
      <w:tr w:rsidR="00070E65" w:rsidRPr="00B27FA2" w14:paraId="386BB17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5D00CC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986C85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ModB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2C1A01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27089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98257B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043D068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6830B1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C4DB02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6A80A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FD5ABD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2EC4B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60.69</w:t>
            </w:r>
          </w:p>
        </w:tc>
      </w:tr>
      <w:tr w:rsidR="00070E65" w:rsidRPr="00B27FA2" w14:paraId="1D94EBB2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431554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3A1102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4F6A5E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548608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Mext_3633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4ACA07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5550DEE9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522C5E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20E4E1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D76E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8AF498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7A58E4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45.09</w:t>
            </w:r>
          </w:p>
        </w:tc>
      </w:tr>
      <w:tr w:rsidR="00070E65" w:rsidRPr="00B27FA2" w14:paraId="3AAAF61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A8480A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848C27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A5823D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264EC0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4C0272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28.83</w:t>
            </w:r>
          </w:p>
        </w:tc>
      </w:tr>
      <w:tr w:rsidR="00070E65" w:rsidRPr="00B27FA2" w14:paraId="3445B12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BB05C1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7C91ED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B0109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2785F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PN96_19270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F05958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31.19</w:t>
            </w:r>
          </w:p>
        </w:tc>
      </w:tr>
      <w:tr w:rsidR="00070E65" w:rsidRPr="00B27FA2" w14:paraId="6531A41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0AB35C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33C28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ModC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5FC02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FE80F8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4A8A79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7798CB6A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C700F1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31FEF8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D9B094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FC046A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E636EA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42.49</w:t>
            </w:r>
          </w:p>
        </w:tc>
      </w:tr>
      <w:tr w:rsidR="00070E65" w:rsidRPr="00B27FA2" w14:paraId="389E7E3A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BC09E1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77E9B1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F0FE7E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03FF45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Mext_3635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08C7CD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617B1B5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35D586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F153F6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D2D75E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102C6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B853CD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37.72</w:t>
            </w:r>
          </w:p>
        </w:tc>
      </w:tr>
      <w:tr w:rsidR="00070E65" w:rsidRPr="00B27FA2" w14:paraId="50BF6DA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AD54E7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742F43D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44A02B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6580E1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B2049E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51.27</w:t>
            </w:r>
          </w:p>
        </w:tc>
      </w:tr>
      <w:tr w:rsidR="00070E65" w:rsidRPr="00B27FA2" w14:paraId="704EF31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ADE273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7940FE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632C1F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4492C8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PN96_19275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63D14A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39.37</w:t>
            </w:r>
          </w:p>
        </w:tc>
      </w:tr>
      <w:tr w:rsidR="00070E65" w:rsidRPr="00B27FA2" w14:paraId="3DC27A26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1FD05C5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773959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ModF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83E210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286410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7A169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6CC5847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8D4D9F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8BAFAF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83A1FC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8E21DE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ModF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5A16C5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3FE079E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078B58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1D901A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D20C5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D3EC55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C25595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6EC7629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1B167F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DEE286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91B23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46DDE6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5FA4F7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2FD2A4A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21E3D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D22BC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89F47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17FCAB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E91861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20CB3C55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F039BC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87BAD2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ADBFA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39E3C6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PN96_22405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87F903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37.68</w:t>
            </w:r>
          </w:p>
        </w:tc>
      </w:tr>
      <w:tr w:rsidR="00070E65" w:rsidRPr="00B27FA2" w14:paraId="0941A264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FD659E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Metal-binding pterin → Adenylated Metal-binding pterin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D42CDC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-I/ </w:t>
            </w: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-II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6DD183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AF7F14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4EFA96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47.06</w:t>
            </w:r>
          </w:p>
        </w:tc>
      </w:tr>
      <w:tr w:rsidR="00070E65" w:rsidRPr="00B27FA2" w14:paraId="126E4483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5FF99F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9C3599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6502E0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D01886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EDB699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47.65</w:t>
            </w:r>
          </w:p>
        </w:tc>
      </w:tr>
      <w:tr w:rsidR="00070E65" w:rsidRPr="00B27FA2" w14:paraId="0C35C4A8" w14:textId="77777777" w:rsidTr="00423FDF">
        <w:trPr>
          <w:trHeight w:val="215"/>
        </w:trPr>
        <w:tc>
          <w:tcPr>
            <w:tcW w:w="3320" w:type="dxa"/>
            <w:vMerge/>
            <w:vAlign w:val="center"/>
            <w:hideMark/>
          </w:tcPr>
          <w:p w14:paraId="2B46FEB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DA6F4B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06234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B8574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Mext_0995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9E473A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1A3C000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5C6259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D9CF36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932F00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22EA05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1CB2AF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7BDF4249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AD9CC4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07FBC4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F66D7D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77444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-I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2860E4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51.40</w:t>
            </w:r>
          </w:p>
        </w:tc>
      </w:tr>
      <w:tr w:rsidR="00070E65" w:rsidRPr="00B27FA2" w14:paraId="24427259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EFEF21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599404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7343D64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C8076F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MoaB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-II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761212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52.91</w:t>
            </w:r>
          </w:p>
        </w:tc>
      </w:tr>
      <w:tr w:rsidR="00070E65" w:rsidRPr="00B27FA2" w14:paraId="00C9921D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429803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729C86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8F9F74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88F384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6FCA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47.65</w:t>
            </w:r>
          </w:p>
        </w:tc>
      </w:tr>
      <w:tr w:rsidR="00070E65" w:rsidRPr="00B27FA2" w14:paraId="660A26F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FF7211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6BDAF9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Mog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6074F8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1822BE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Mog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9DA480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27.54</w:t>
            </w:r>
          </w:p>
        </w:tc>
      </w:tr>
      <w:tr w:rsidR="00070E65" w:rsidRPr="00B27FA2" w14:paraId="11FE427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E856CD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FADDDF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C28D60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5A76BB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Mog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2DCF70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27.54</w:t>
            </w:r>
          </w:p>
        </w:tc>
      </w:tr>
      <w:tr w:rsidR="00070E65" w:rsidRPr="00B27FA2" w14:paraId="20E736E7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249283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2B98EDB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E5867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464410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Mext_0995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5203D9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613ACFD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131F11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3FBE46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17597A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748053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Mog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0FDBCA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26.37</w:t>
            </w:r>
          </w:p>
        </w:tc>
      </w:tr>
      <w:tr w:rsidR="00070E65" w:rsidRPr="00B27FA2" w14:paraId="7953D73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844F8D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790B731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74A7C5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F91DB5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997A2F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070E65" w:rsidRPr="00B27FA2" w14:paraId="01C22A78" w14:textId="77777777" w:rsidTr="00423FDF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073372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F17065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15C170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4EBF0C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PN96_03305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A80296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47.65</w:t>
            </w:r>
          </w:p>
        </w:tc>
      </w:tr>
      <w:tr w:rsidR="00070E65" w:rsidRPr="00B27FA2" w14:paraId="34EAE2D8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0E3F85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Adenylated Metal-binding pterin → Molybdenum cofactor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4BAE4A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</w:t>
            </w:r>
            <w:proofErr w:type="spellEnd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 MoeA1/ MoeA2/ MoeA3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0E3546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C29DCE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D0CF39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25.14</w:t>
            </w:r>
          </w:p>
        </w:tc>
      </w:tr>
      <w:tr w:rsidR="00070E65" w:rsidRPr="00B27FA2" w14:paraId="174E26AE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20D484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29A43B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324128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9E893F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A818EC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25.42</w:t>
            </w:r>
          </w:p>
        </w:tc>
      </w:tr>
      <w:tr w:rsidR="00070E65" w:rsidRPr="00B27FA2" w14:paraId="7C52954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C2EAD4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5B9CB3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B4E73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E16658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Mext_2845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C42736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72D7683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734C0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0DBA3EB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3D0414A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099D47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Mext_2846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877B13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28.97</w:t>
            </w:r>
          </w:p>
        </w:tc>
      </w:tr>
      <w:tr w:rsidR="00070E65" w:rsidRPr="00B27FA2" w14:paraId="4866177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CC61E3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782C13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1E3BE1A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A4DA39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Mext_2848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F8A518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27.97</w:t>
            </w:r>
          </w:p>
        </w:tc>
      </w:tr>
      <w:tr w:rsidR="00070E65" w:rsidRPr="00B27FA2" w14:paraId="62AD7BFC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F9FC46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7F3F0493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2F9F751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35BA63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Mext_4674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E050C1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27.71</w:t>
            </w:r>
          </w:p>
        </w:tc>
      </w:tr>
      <w:tr w:rsidR="00070E65" w:rsidRPr="00B27FA2" w14:paraId="779839FF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347A642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6607AA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E4DBC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75661D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MoeA1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7F3307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24.78</w:t>
            </w:r>
          </w:p>
        </w:tc>
      </w:tr>
      <w:tr w:rsidR="00070E65" w:rsidRPr="00B27FA2" w14:paraId="1E81A6F9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25F5DEE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64741F4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55E1A45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C6A6F8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MoeA2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A446FC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25.35</w:t>
            </w:r>
          </w:p>
        </w:tc>
      </w:tr>
      <w:tr w:rsidR="00070E65" w:rsidRPr="00B27FA2" w14:paraId="01888685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EEF6B5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71F583A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vAlign w:val="center"/>
            <w:hideMark/>
          </w:tcPr>
          <w:p w14:paraId="72C88D8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2EAA1F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MoeA3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E53D7B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28.16</w:t>
            </w:r>
          </w:p>
        </w:tc>
      </w:tr>
      <w:tr w:rsidR="00070E65" w:rsidRPr="00B27FA2" w14:paraId="04CD84E0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6D9D3E6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44700E6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9E6272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D795F9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MoeA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55A5F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24.07</w:t>
            </w:r>
          </w:p>
        </w:tc>
      </w:tr>
      <w:tr w:rsidR="00070E65" w:rsidRPr="00B27FA2" w14:paraId="75BA0C4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5B6F2E0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346E77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 w:val="restart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22B91C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C848AA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PN96_18200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3C8498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23.10</w:t>
            </w:r>
          </w:p>
        </w:tc>
      </w:tr>
      <w:tr w:rsidR="00070E65" w:rsidRPr="00B27FA2" w14:paraId="351802BF" w14:textId="77777777" w:rsidTr="007A4774">
        <w:trPr>
          <w:trHeight w:val="323"/>
        </w:trPr>
        <w:tc>
          <w:tcPr>
            <w:tcW w:w="3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D769F4A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AC9D87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C81129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EB2CC6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PN96_05925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C593375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19.49</w:t>
            </w:r>
          </w:p>
        </w:tc>
      </w:tr>
      <w:tr w:rsidR="00070E65" w:rsidRPr="00B27FA2" w14:paraId="3757EC7F" w14:textId="77777777" w:rsidTr="00423FDF">
        <w:trPr>
          <w:trHeight w:val="323"/>
        </w:trPr>
        <w:tc>
          <w:tcPr>
            <w:tcW w:w="332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52E1AF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Molybdenum cofactor → Bis molybdopterin cofactor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4CCB3A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MobA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C1492F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BL21 (DE3)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C57C9C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MobA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4EE4B74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34.90</w:t>
            </w:r>
          </w:p>
        </w:tc>
      </w:tr>
      <w:tr w:rsidR="00070E65" w:rsidRPr="00B27FA2" w14:paraId="6E76570B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318857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EC55BC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45EE5E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Escherichia coli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str.K-12 substr. MG1655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7A72F2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MobA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3C9C424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34.90</w:t>
            </w:r>
          </w:p>
        </w:tc>
      </w:tr>
      <w:tr w:rsidR="00070E65" w:rsidRPr="00B27FA2" w14:paraId="5DF78658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4CF62327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9AF673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7917468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Methylorubrum extorquens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PA1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CF88C12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Mext_4566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362253D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070E65" w:rsidRPr="00B27FA2" w14:paraId="524A37D6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7BE9C7FD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52AA35F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6E409EF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Cupriavidus necator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H16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55DF62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MobA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10BA332E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38.54</w:t>
            </w:r>
          </w:p>
        </w:tc>
      </w:tr>
      <w:tr w:rsidR="00070E65" w:rsidRPr="00B27FA2" w14:paraId="100206C1" w14:textId="77777777" w:rsidTr="00423FDF">
        <w:trPr>
          <w:trHeight w:val="323"/>
        </w:trPr>
        <w:tc>
          <w:tcPr>
            <w:tcW w:w="3320" w:type="dxa"/>
            <w:vMerge/>
            <w:vAlign w:val="center"/>
            <w:hideMark/>
          </w:tcPr>
          <w:p w14:paraId="044CFB91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vAlign w:val="center"/>
            <w:hideMark/>
          </w:tcPr>
          <w:p w14:paraId="185B8F98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0BA06A40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Pseudomonas putida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KT2440</w:t>
            </w:r>
          </w:p>
        </w:tc>
        <w:tc>
          <w:tcPr>
            <w:tcW w:w="1568" w:type="dxa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418DD4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MobA</w:t>
            </w:r>
          </w:p>
        </w:tc>
        <w:tc>
          <w:tcPr>
            <w:tcW w:w="0" w:type="auto"/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8EE10A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29.79</w:t>
            </w:r>
          </w:p>
        </w:tc>
      </w:tr>
      <w:tr w:rsidR="00070E65" w:rsidRPr="00B27FA2" w14:paraId="493CD6B9" w14:textId="77777777" w:rsidTr="007A4774">
        <w:trPr>
          <w:trHeight w:val="323"/>
        </w:trPr>
        <w:tc>
          <w:tcPr>
            <w:tcW w:w="332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38C9C80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300C3519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5F5DD786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natriegens</w:t>
            </w:r>
            <w:proofErr w:type="spellEnd"/>
            <w:r w:rsidRPr="00B27F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ATCC 14048 = KCTC 12726</w:t>
            </w:r>
          </w:p>
        </w:tc>
        <w:tc>
          <w:tcPr>
            <w:tcW w:w="1568" w:type="dxa"/>
            <w:tcBorders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2E22088C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PN96_05920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top w:w="17" w:type="dxa"/>
              <w:left w:w="35" w:type="dxa"/>
              <w:bottom w:w="17" w:type="dxa"/>
              <w:right w:w="35" w:type="dxa"/>
            </w:tcMar>
            <w:vAlign w:val="center"/>
            <w:hideMark/>
          </w:tcPr>
          <w:p w14:paraId="6AAEA6AB" w14:textId="77777777" w:rsidR="00070E65" w:rsidRPr="00B27FA2" w:rsidRDefault="00070E65" w:rsidP="00B95CD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F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30.05</w:t>
            </w:r>
          </w:p>
        </w:tc>
      </w:tr>
    </w:tbl>
    <w:p w14:paraId="3E064090" w14:textId="77777777" w:rsidR="00070E65" w:rsidRPr="00B27FA2" w:rsidRDefault="00070E65" w:rsidP="00B95CD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27FA2">
        <w:rPr>
          <w:rFonts w:ascii="Times New Roman" w:hAnsi="Times New Roman" w:cs="Times New Roman"/>
          <w:color w:val="000000"/>
          <w:sz w:val="24"/>
          <w:szCs w:val="24"/>
          <w:lang w:val="en-US"/>
        </w:rPr>
        <w:t>***To synthesize these proteins, subsequent steps require additional proteins functioning as “auxiliary”, “helper”, or “carrier proteins”.</w:t>
      </w:r>
    </w:p>
    <w:p w14:paraId="34141F11" w14:textId="02F8A2A5" w:rsidR="001029B9" w:rsidRPr="00B27FA2" w:rsidRDefault="001029B9" w:rsidP="00B95CD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CFA3F4" w14:textId="77777777" w:rsidR="001029B9" w:rsidRPr="00B27FA2" w:rsidRDefault="001029B9" w:rsidP="00B95CD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1029B9" w:rsidRPr="00B27FA2" w:rsidSect="00476272">
          <w:pgSz w:w="16838" w:h="11906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7C42D488" w14:textId="77777777" w:rsidR="001F6261" w:rsidRPr="00D80180" w:rsidRDefault="001F6261" w:rsidP="00D80180">
      <w:pPr>
        <w:pStyle w:val="Heading1"/>
        <w:spacing w:line="480" w:lineRule="auto"/>
        <w:rPr>
          <w:bCs/>
        </w:rPr>
      </w:pPr>
      <w:r w:rsidRPr="00D80180">
        <w:rPr>
          <w:bCs/>
        </w:rPr>
        <w:lastRenderedPageBreak/>
        <w:t>Supplementary Text</w:t>
      </w:r>
    </w:p>
    <w:p w14:paraId="79D1854E" w14:textId="24C387F0" w:rsidR="001029B9" w:rsidRPr="00B27FA2" w:rsidRDefault="001029B9" w:rsidP="00B95CD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hAnsi="Times New Roman" w:cs="Times New Roman"/>
          <w:sz w:val="24"/>
          <w:szCs w:val="24"/>
        </w:rPr>
        <w:t>The nucleotide sequences generated in this study have been deposited in NCBI GenBank under accession numbers PX353735 (codon optimized sequence</w:t>
      </w:r>
      <w:r w:rsidRPr="00B27FA2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B27FA2">
        <w:rPr>
          <w:rStyle w:val="Emphasis"/>
          <w:rFonts w:ascii="Times New Roman" w:hAnsi="Times New Roman" w:cs="Times New Roman"/>
          <w:sz w:val="24"/>
          <w:szCs w:val="24"/>
        </w:rPr>
        <w:t>fdh1a)</w:t>
      </w:r>
      <w:r w:rsidRPr="00B27FA2">
        <w:rPr>
          <w:rFonts w:ascii="Times New Roman" w:hAnsi="Times New Roman" w:cs="Times New Roman"/>
          <w:sz w:val="24"/>
          <w:szCs w:val="24"/>
        </w:rPr>
        <w:t xml:space="preserve"> and PX353736 (codon optimized sequence</w:t>
      </w:r>
      <w:r w:rsidRPr="00B27FA2">
        <w:rPr>
          <w:rFonts w:ascii="Times New Roman" w:hAnsi="Times New Roman" w:cs="Times New Roman"/>
          <w:i/>
          <w:iCs/>
          <w:sz w:val="24"/>
          <w:szCs w:val="24"/>
        </w:rPr>
        <w:t xml:space="preserve"> - fdh1</w:t>
      </w:r>
      <w:r w:rsidRPr="00B27FA2">
        <w:rPr>
          <w:rFonts w:ascii="Times New Roman" w:hAnsi="Times New Roman" w:cs="Times New Roman"/>
          <w:sz w:val="24"/>
          <w:szCs w:val="24"/>
        </w:rPr>
        <w:t>b).</w:t>
      </w:r>
    </w:p>
    <w:p w14:paraId="75F3EDFB" w14:textId="4A404D51" w:rsidR="001029B9" w:rsidRPr="00B27FA2" w:rsidRDefault="001B009B" w:rsidP="00B95CD8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FA2">
        <w:rPr>
          <w:rFonts w:ascii="Times New Roman" w:hAnsi="Times New Roman" w:cs="Times New Roman"/>
          <w:b/>
          <w:bCs/>
          <w:sz w:val="24"/>
          <w:szCs w:val="24"/>
        </w:rPr>
        <w:t xml:space="preserve">Supplementary Text S1. </w:t>
      </w:r>
      <w:r w:rsidR="001029B9" w:rsidRPr="00B27FA2">
        <w:rPr>
          <w:rFonts w:ascii="Times New Roman" w:hAnsi="Times New Roman" w:cs="Times New Roman"/>
          <w:b/>
          <w:bCs/>
          <w:sz w:val="24"/>
          <w:szCs w:val="24"/>
        </w:rPr>
        <w:t>Codon-optimized sequence of the α-subunit - NCBI GenBank under accession numbers PX353735</w:t>
      </w:r>
    </w:p>
    <w:p w14:paraId="29FD9EB6" w14:textId="77777777" w:rsidR="001029B9" w:rsidRPr="00B27FA2" w:rsidRDefault="001029B9" w:rsidP="00B95CD8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7FA2">
        <w:rPr>
          <w:rFonts w:ascii="Times New Roman" w:hAnsi="Times New Roman" w:cs="Times New Roman"/>
          <w:color w:val="000000"/>
          <w:sz w:val="24"/>
          <w:szCs w:val="24"/>
        </w:rPr>
        <w:t>ATGTCGAATGGCCCAGAGCCGCACGGCAATAAGATCGAACAGCCAGAAATTCGCGCGGATGAGCGGCAAGATGCGGGCGGGCCGGCAAATGGCGCACCAAGCACCTCGGGCGGCGCGTACTCACAAGGCGCGAAGAGCGGGGGCCAAGCGGCGCCAGATCCAAGCGGCACCTACGGCATTAAGGATGCGCCGGTGGCGCCAGCGACCATTGCGTTTGAATTTGATGGCCAACAAGTGGAAGCGCAACCAGGCGAAACCATATGGGCGGTCGCGAAGCGCCTGGGCACCCACATTCCGCACCTGTGCCACAAGCCAGATCCAGGCTACCGCCCGGATGGCAATTGCCGCGCGTGCATGGTGGAAATTGAAGGCGAACGCGTGTTAGCGGCGAGCTGCAAGCGCACCCCAGCGATTGGCATGAAGGTGAAGAGCGCGACCGAACGCGCGACCAAGGCGCGCGCGATGGTGCTGGAGTTACTGGTGGCGGATCAACCAGAACGCGCAACCAGCCACGATCCGAGCAGCCACTTTTGGGTGCAAGCGGATGTCCTGGATGTGACCGAATCGCGCTTTCCGGCGGCGGAACGCTGGACCTCGGATGTGTCGCACCCGGCGATGTCGGTGAATCTGGATGCGTGCATTCAATGCAATTTATGTGTGCGCGCGTGCCGCGAAGTCCAAGTGAATGATGTGATTGGCATGGCGTACCGCGCGGCGGGCTCGAAGGTGGTGTTTGATTTTGATGATCCGATGGGGGGCTCGACCTGCGTGGCGTGCGGGGAATGCGTGCAAGCGTGCCCGACCGGCGCGTTAATGCCGGCGGCGTACCTGGATGCGAATCAAACCCGTACCGTGTACCCAGATCGCGAAGTGAAGAGCCTGTGCCCATACTGCGGCGTGGGCTGCCAAGTGTCGTACAAGGTGAAGGATGAACGCATTGTGTACGCGGAAGGCGTGAATGGGCCGGCGAATCAAAATCGTCTGTGCGTGAAGGGCCGCTTTGGCTTTGATTACGTGCACCACCCACA</w:t>
      </w:r>
      <w:r w:rsidRPr="00B27FA2">
        <w:rPr>
          <w:rFonts w:ascii="Times New Roman" w:hAnsi="Times New Roman" w:cs="Times New Roman"/>
          <w:color w:val="000000"/>
          <w:sz w:val="24"/>
          <w:szCs w:val="24"/>
        </w:rPr>
        <w:lastRenderedPageBreak/>
        <w:t>CCGCTTAACCGTGCCGTTAATTCGCTTAGAAAATGTGCCAAAGGATGCGAATGATCAAGTGGATCCGGCGAATCCATGGACCCACTTTCGCGAAGCGACCTGGGATGAAGCGCTGGATCGCGCGGCGGGCGGCTTAAAGGCGATTCGGGATACCAATGGGCGCAAGGCGTTAGCGGGCTTTGGCAGCGCGAAGGGGAGCAATGAAGAAGCGTACCTGTTTCAAAAGCTGGTGCGCCTGGGCTTTGGCACCAATAATGTGGATCACTGCACCCGCTTATGCCACGCGAGCAGCGTGGCCGCGTTAATGGAAGGCCTAAATTCGGGCGCGGTGACCGCGCCATTTAGCGCAGCGCTGGATGCGGAAGTGATTGTGGTGATTGGCGCGAATCCGACCGTGAATCACCCGGTGGCGGCGACCTTTCTGAAGAATGCGGTGAAGCAACGCGGCGCGAAGTTAATTATTATGGATCCGCGTCGCCAAACCCTGAGCCGCCACGCGTACCGTCACCTGGCGTTTCGCCCAGGCAGCGATGTGGCGATGCTGAATGCGATGCTGAATGTGATTGTGACCGAAGGCCTGTACGATGAACAATACATTGCGGGCTACACCGAAAATTTTGAAGCCTTACGCGAAAAGATTGTGGATTTTACCCCGGAAAAGATGGCCAGCGTGTGCGGCATTGATGCGGAAACCTTACGGGAAGTGGCGCGTCTGTACGCGCGTGCGAAGAGCAGCCTGATTTTTTGGGGCATGGGCGTGTCGCAACACGTGCACGGCACCGATAATAGCCGCTGCTTAATTGCGCTGGCGCTGATTACCGGCCAAATTGGCCGTCCAGGCACCGGCTTACACCCGCTACGCGGCCAAAATAATGTGCAAGGCGCGTCGGATGCGGGCTTAATTCCGATGGTGTACCCGGATTACCAAAGCGTGGAAAAGGATGCGGTGCGCGAATTATTTGAAGAATTTTGGGGGCAATCGCTGGATCCGCAAAAGGGCCTGACCGTGGTGGAAATTATGCGCGCGATTCACGCGGGCGAAATTCGTGGCATGTTTGTGGAAGGCGAAAATCCGGCGATGTCGGATCCAGATCTGAATCACGCGCGCCACGCGTTAGCGATGCTGGATCACCTGGTGGTGCAAGATTTATTTTTAACCGAAACCGCGTTTCACGCGGATGTGGTGTTACCGGCGAGCGCGTTCGCGGAAAAGGCGGGGACCTTTACCAATACCGATCGTCGGGTGCAAATTGCGCAACCAGTGGTGGCGCCACCGGGCGATGCGCGCCAAGATTGGTGGATTATTCAAGAGTTAGCGCGTCGCCTGGATCTGGATTGGAATTACGGCGGCCCGGCGGA</w:t>
      </w:r>
      <w:r w:rsidRPr="00B27FA2">
        <w:rPr>
          <w:rFonts w:ascii="Times New Roman" w:hAnsi="Times New Roman" w:cs="Times New Roman"/>
          <w:color w:val="000000"/>
          <w:sz w:val="24"/>
          <w:szCs w:val="24"/>
        </w:rPr>
        <w:lastRenderedPageBreak/>
        <w:t>TATTTTTGCGGAAATGGCGCAAGTGATGCCGTCGCTAAATAATATTACCTGGGAACGTTTAGAACGCGAAGGGGCGGTGACCTACCCGGTGGATGCCCCGGATCAACCAGGCAATGAAATTATTTTTTACGCGGGCTTTCCGACCGAATCGGGGCGCGCGAAGATTGTGCCAGCGGCGATTGTGCCGCCGGATGAAGTGCCGGATGATGAATTTCCGATGGTGCTGAGCACCGGCCGCGTGCTGGAGCACTGGCACACCGGCAGCATGACCCGTCGCGCGGGCGTGCTGGATGCGTTAGAACCGGAAGCGGTGGCGTTTATGGCACCAAAGGAACTGTACCGTCTGGGGCTGCGTCCAGGCGGGAGCATGCGTCTAGAGACACGTCGCGGCGCGGTGGTGCTAAAGGTGCGCTCGGATCGTGATGTGCCGATTGGCATGATTTTTATGCCATTTTGCTACGCGGAGGCGGCGGCGAATTTATTAACCAATCCAGCGCTGGATCCATTAGGGAAGATACCAGAATTTAAGTTTTGCGCAGCGCGCGTGGTGCCAGCGGAAGCCGCGCCGATGGCGGCGGAATGA</w:t>
      </w:r>
    </w:p>
    <w:p w14:paraId="01BE6E95" w14:textId="77777777" w:rsidR="001029B9" w:rsidRPr="00B27FA2" w:rsidRDefault="001029B9" w:rsidP="00B95CD8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A50208" w14:textId="0E705B7B" w:rsidR="001029B9" w:rsidRPr="00B27FA2" w:rsidRDefault="001B009B" w:rsidP="00B95CD8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FA2">
        <w:rPr>
          <w:rFonts w:ascii="Times New Roman" w:hAnsi="Times New Roman" w:cs="Times New Roman"/>
          <w:b/>
          <w:bCs/>
          <w:sz w:val="24"/>
          <w:szCs w:val="24"/>
        </w:rPr>
        <w:t xml:space="preserve">Supplementary Text S2. </w:t>
      </w:r>
      <w:r w:rsidR="001029B9" w:rsidRPr="00B27FA2">
        <w:rPr>
          <w:rFonts w:ascii="Times New Roman" w:hAnsi="Times New Roman" w:cs="Times New Roman"/>
          <w:b/>
          <w:bCs/>
          <w:sz w:val="24"/>
          <w:szCs w:val="24"/>
        </w:rPr>
        <w:t>Codon-optimized sequence of the β-subunit - NCBI GenBank under accession numbers PX353736</w:t>
      </w:r>
    </w:p>
    <w:p w14:paraId="324B8D5B" w14:textId="77777777" w:rsidR="001029B9" w:rsidRPr="00B27FA2" w:rsidRDefault="001029B9" w:rsidP="00B95CD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FA2">
        <w:rPr>
          <w:rFonts w:ascii="Times New Roman" w:hAnsi="Times New Roman" w:cs="Times New Roman"/>
          <w:sz w:val="24"/>
          <w:szCs w:val="24"/>
        </w:rPr>
        <w:t>ATGTCAGAAGCATCAGGGACAGTGCGTTCGTTTGCGCACCCGGGCCGGGGCCGGAATGTGGCGCGCGCGGTGCCGAAGGGGCGGCAAGTGGATCCACACGCGAAGGTGGAAATTGAAGAGTTATTAGGCACCCGCAGCCGCCAACGCGATTTATTAATTGAACACTTACACTTAATTCAAGATACCTACGGCCAAATTTCGGCGGATCACCTGGCGGCGTTAGCGGATGAAATGTCGCTGGCGTTTGCGGAAGTGTTTGAAACCGCGACCTTTTACGCGCACTTTGATGTGGTGAAGGAAGGCGAAGCGGATATTCCGCGCTTAACCATTCGTGTGTGCGATTCGATTACCTGCGCGATGTTTGGCGCGGATGAACTATTAGAAACCTTACAACGCGAGTTAGCGAGCGATGCGGTGCGCGTGGTGCGCGCGCCATGTGTGGGCTTATGCGATCACGCGCCGGCGGTGGAAGTGGGGCACAATTTTTTACACCGTGCGGATCTGGCGTCGGTGCGCGCGGCGGTGGAAGCGGAAGATACCCACGCGCACATTCCAACCTACGTGGATTACGATGCGTACCGTGCGGGGGGCGGCTACG</w:t>
      </w:r>
      <w:r w:rsidRPr="00B27FA2">
        <w:rPr>
          <w:rFonts w:ascii="Times New Roman" w:hAnsi="Times New Roman" w:cs="Times New Roman"/>
          <w:sz w:val="24"/>
          <w:szCs w:val="24"/>
        </w:rPr>
        <w:lastRenderedPageBreak/>
        <w:t>CGACCTTAGAACGTTTACGCTCGGGCGAGTTACCGGTGGATGATGTGTTAAAGGTGCTGGATGATGGCGGCTTACGCGGCCTGGGCGGCGCGGGCTTTCCAACCGGCCGCAAGTGGCGCTCGGTGCGCGGCGAACCAGGCCCACGTTTAATGGCGGTGAATGGCGATGAAGGCGAACCAGGCACCTTTAAGGATCAACTGTACCTGAATACCGATCCGCACCGCTTTTTAGAAGGCATGTTAATTGGGGCGCACGTGGTGGAAGCGGCGGAAGTGTACATTTACTTACGCGATGAATACCCGATTTCGCGCGAAATTTTAGCGCGCGAAATTGCGAAGCTGCCAGAAGGCGGCACCCGCATTCACTTACGCCGTGGCGCGGGCGCGTACATTTGCGGCGAAGAGTCGAGCTTAATTGAAAGCTTAGAAGGCAAGCGCGGCTTACCGCGTCACAAGCCGCCATTTCCGTTTCAAGTGGGCTTATTTAATCGTCCGACCTTAATTAATAATATTGAAACCTTATTTTGGGTGCGCGATTTAATTGAACGCGGCGCGGAGTGGTGGAAGTCGCACGGCCGCAATGGCCGCGTGGGCTTACGCTCGTACAGCGTCAGCGGCCGTGTGAAGGAACCGGGCGTGAAGCTGGCGCCAGCGGGCTTAACCATTCAAGAGCTGATTGATGAATACTGCGGCGGCATTTCAGATGGCCACTCGTTTGCGGCGTACTTACCGGGCGGGGCGAGCGGCGGCATTTTACCGGCGAGCATGAATGATATTCCGCTGGATTTTGGCACCCTGGAGAAGTACGGCTGCTTTATTGGCAGCGCGGCGGTGGTGATTTTATCGGATCAAGATGATGTGCGCGGGGCGGCGCTAAATTTAATGAAGTTTTTTGAAGATGAATCGTGCGGGCAATGCACCCCATGCCGCAGCGGCACCCAAAAGGCGCGCATGTTAATGGAAAATGGCGTGTGGGATACCGATCTGCTGGGCGAGTTAGCGCAATGCATGCGCGATGCGAGCATTTGCGGGCTGGGGCAAGCGGCGAGCAATCCAGTGTCGACCGTGATTAAGTACTTTCCAGATCTGTTTCCGGAACCGCGTGCGGTGGCGGCGGAATGA</w:t>
      </w:r>
    </w:p>
    <w:p w14:paraId="717DBAFC" w14:textId="5FA0BEED" w:rsidR="001029B9" w:rsidRPr="00B27FA2" w:rsidRDefault="001029B9" w:rsidP="00B95CD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029B9" w:rsidRPr="00B27FA2" w:rsidSect="00B27FA2"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FB89C" w14:textId="77777777" w:rsidR="000A0E1D" w:rsidRDefault="000A0E1D">
      <w:pPr>
        <w:spacing w:line="240" w:lineRule="auto"/>
      </w:pPr>
      <w:r>
        <w:separator/>
      </w:r>
    </w:p>
  </w:endnote>
  <w:endnote w:type="continuationSeparator" w:id="0">
    <w:p w14:paraId="5985D4E9" w14:textId="77777777" w:rsidR="000A0E1D" w:rsidRDefault="000A0E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F973B" w14:textId="75CF7C3A" w:rsidR="007D18CC" w:rsidRDefault="00A13A1C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594FF2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8B6EA" w14:textId="77777777" w:rsidR="000A0E1D" w:rsidRDefault="000A0E1D">
      <w:pPr>
        <w:spacing w:line="240" w:lineRule="auto"/>
      </w:pPr>
      <w:r>
        <w:separator/>
      </w:r>
    </w:p>
  </w:footnote>
  <w:footnote w:type="continuationSeparator" w:id="0">
    <w:p w14:paraId="60EC0A8C" w14:textId="77777777" w:rsidR="000A0E1D" w:rsidRDefault="000A0E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33BA7"/>
    <w:multiLevelType w:val="hybridMultilevel"/>
    <w:tmpl w:val="456E0B42"/>
    <w:lvl w:ilvl="0" w:tplc="A46C42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958FD"/>
    <w:multiLevelType w:val="multilevel"/>
    <w:tmpl w:val="171958FD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721F28"/>
    <w:multiLevelType w:val="hybridMultilevel"/>
    <w:tmpl w:val="089E15F8"/>
    <w:lvl w:ilvl="0" w:tplc="0409000F">
      <w:start w:val="1"/>
      <w:numFmt w:val="decimal"/>
      <w:lvlText w:val="%1."/>
      <w:lvlJc w:val="left"/>
      <w:pPr>
        <w:ind w:left="1237" w:hanging="440"/>
      </w:pPr>
    </w:lvl>
    <w:lvl w:ilvl="1" w:tplc="04090019" w:tentative="1">
      <w:start w:val="1"/>
      <w:numFmt w:val="upperLetter"/>
      <w:lvlText w:val="%2."/>
      <w:lvlJc w:val="left"/>
      <w:pPr>
        <w:ind w:left="1677" w:hanging="440"/>
      </w:pPr>
    </w:lvl>
    <w:lvl w:ilvl="2" w:tplc="0409001B" w:tentative="1">
      <w:start w:val="1"/>
      <w:numFmt w:val="lowerRoman"/>
      <w:lvlText w:val="%3."/>
      <w:lvlJc w:val="right"/>
      <w:pPr>
        <w:ind w:left="2117" w:hanging="440"/>
      </w:pPr>
    </w:lvl>
    <w:lvl w:ilvl="3" w:tplc="0409000F" w:tentative="1">
      <w:start w:val="1"/>
      <w:numFmt w:val="decimal"/>
      <w:lvlText w:val="%4."/>
      <w:lvlJc w:val="left"/>
      <w:pPr>
        <w:ind w:left="2557" w:hanging="440"/>
      </w:pPr>
    </w:lvl>
    <w:lvl w:ilvl="4" w:tplc="04090019" w:tentative="1">
      <w:start w:val="1"/>
      <w:numFmt w:val="upperLetter"/>
      <w:lvlText w:val="%5."/>
      <w:lvlJc w:val="left"/>
      <w:pPr>
        <w:ind w:left="2997" w:hanging="440"/>
      </w:pPr>
    </w:lvl>
    <w:lvl w:ilvl="5" w:tplc="0409001B" w:tentative="1">
      <w:start w:val="1"/>
      <w:numFmt w:val="lowerRoman"/>
      <w:lvlText w:val="%6."/>
      <w:lvlJc w:val="right"/>
      <w:pPr>
        <w:ind w:left="3437" w:hanging="440"/>
      </w:pPr>
    </w:lvl>
    <w:lvl w:ilvl="6" w:tplc="0409000F" w:tentative="1">
      <w:start w:val="1"/>
      <w:numFmt w:val="decimal"/>
      <w:lvlText w:val="%7."/>
      <w:lvlJc w:val="left"/>
      <w:pPr>
        <w:ind w:left="3877" w:hanging="440"/>
      </w:pPr>
    </w:lvl>
    <w:lvl w:ilvl="7" w:tplc="04090019" w:tentative="1">
      <w:start w:val="1"/>
      <w:numFmt w:val="upperLetter"/>
      <w:lvlText w:val="%8."/>
      <w:lvlJc w:val="left"/>
      <w:pPr>
        <w:ind w:left="4317" w:hanging="440"/>
      </w:pPr>
    </w:lvl>
    <w:lvl w:ilvl="8" w:tplc="0409001B" w:tentative="1">
      <w:start w:val="1"/>
      <w:numFmt w:val="lowerRoman"/>
      <w:lvlText w:val="%9."/>
      <w:lvlJc w:val="right"/>
      <w:pPr>
        <w:ind w:left="4757" w:hanging="440"/>
      </w:pPr>
    </w:lvl>
  </w:abstractNum>
  <w:abstractNum w:abstractNumId="3" w15:restartNumberingAfterBreak="0">
    <w:nsid w:val="2AE07B7B"/>
    <w:multiLevelType w:val="hybridMultilevel"/>
    <w:tmpl w:val="C6B6D710"/>
    <w:lvl w:ilvl="0" w:tplc="A46C42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0695D"/>
    <w:multiLevelType w:val="hybridMultilevel"/>
    <w:tmpl w:val="736A0CA6"/>
    <w:lvl w:ilvl="0" w:tplc="A600FE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9423D"/>
    <w:multiLevelType w:val="hybridMultilevel"/>
    <w:tmpl w:val="3B3E1A86"/>
    <w:lvl w:ilvl="0" w:tplc="A46C42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BA3116"/>
    <w:multiLevelType w:val="hybridMultilevel"/>
    <w:tmpl w:val="1630A666"/>
    <w:lvl w:ilvl="0" w:tplc="FBE661B6">
      <w:start w:val="1"/>
      <w:numFmt w:val="decimal"/>
      <w:lvlText w:val="%1."/>
      <w:lvlJc w:val="left"/>
      <w:pPr>
        <w:ind w:left="-12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320" w:hanging="400"/>
      </w:pPr>
    </w:lvl>
    <w:lvl w:ilvl="2" w:tplc="0409001B" w:tentative="1">
      <w:start w:val="1"/>
      <w:numFmt w:val="lowerRoman"/>
      <w:lvlText w:val="%3."/>
      <w:lvlJc w:val="right"/>
      <w:pPr>
        <w:ind w:left="720" w:hanging="400"/>
      </w:pPr>
    </w:lvl>
    <w:lvl w:ilvl="3" w:tplc="0409000F" w:tentative="1">
      <w:start w:val="1"/>
      <w:numFmt w:val="decimal"/>
      <w:lvlText w:val="%4."/>
      <w:lvlJc w:val="left"/>
      <w:pPr>
        <w:ind w:left="1120" w:hanging="400"/>
      </w:pPr>
    </w:lvl>
    <w:lvl w:ilvl="4" w:tplc="04090019" w:tentative="1">
      <w:start w:val="1"/>
      <w:numFmt w:val="upperLetter"/>
      <w:lvlText w:val="%5."/>
      <w:lvlJc w:val="left"/>
      <w:pPr>
        <w:ind w:left="1520" w:hanging="400"/>
      </w:pPr>
    </w:lvl>
    <w:lvl w:ilvl="5" w:tplc="0409001B" w:tentative="1">
      <w:start w:val="1"/>
      <w:numFmt w:val="lowerRoman"/>
      <w:lvlText w:val="%6."/>
      <w:lvlJc w:val="right"/>
      <w:pPr>
        <w:ind w:left="1920" w:hanging="400"/>
      </w:pPr>
    </w:lvl>
    <w:lvl w:ilvl="6" w:tplc="0409000F" w:tentative="1">
      <w:start w:val="1"/>
      <w:numFmt w:val="decimal"/>
      <w:lvlText w:val="%7."/>
      <w:lvlJc w:val="left"/>
      <w:pPr>
        <w:ind w:left="2320" w:hanging="400"/>
      </w:pPr>
    </w:lvl>
    <w:lvl w:ilvl="7" w:tplc="04090019" w:tentative="1">
      <w:start w:val="1"/>
      <w:numFmt w:val="upperLetter"/>
      <w:lvlText w:val="%8."/>
      <w:lvlJc w:val="left"/>
      <w:pPr>
        <w:ind w:left="2720" w:hanging="400"/>
      </w:pPr>
    </w:lvl>
    <w:lvl w:ilvl="8" w:tplc="0409001B" w:tentative="1">
      <w:start w:val="1"/>
      <w:numFmt w:val="lowerRoman"/>
      <w:lvlText w:val="%9."/>
      <w:lvlJc w:val="right"/>
      <w:pPr>
        <w:ind w:left="3120" w:hanging="400"/>
      </w:pPr>
    </w:lvl>
  </w:abstractNum>
  <w:abstractNum w:abstractNumId="7" w15:restartNumberingAfterBreak="0">
    <w:nsid w:val="4C047541"/>
    <w:multiLevelType w:val="hybridMultilevel"/>
    <w:tmpl w:val="AE9AC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A654D"/>
    <w:multiLevelType w:val="hybridMultilevel"/>
    <w:tmpl w:val="34389534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9" w15:restartNumberingAfterBreak="0">
    <w:nsid w:val="6DA17C84"/>
    <w:multiLevelType w:val="hybridMultilevel"/>
    <w:tmpl w:val="6A24406E"/>
    <w:lvl w:ilvl="0" w:tplc="B040382C">
      <w:start w:val="1"/>
      <w:numFmt w:val="decimal"/>
      <w:lvlText w:val="%1."/>
      <w:lvlJc w:val="left"/>
      <w:pPr>
        <w:ind w:left="-12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320" w:hanging="400"/>
      </w:pPr>
    </w:lvl>
    <w:lvl w:ilvl="2" w:tplc="0409001B" w:tentative="1">
      <w:start w:val="1"/>
      <w:numFmt w:val="lowerRoman"/>
      <w:lvlText w:val="%3."/>
      <w:lvlJc w:val="right"/>
      <w:pPr>
        <w:ind w:left="720" w:hanging="400"/>
      </w:pPr>
    </w:lvl>
    <w:lvl w:ilvl="3" w:tplc="0409000F" w:tentative="1">
      <w:start w:val="1"/>
      <w:numFmt w:val="decimal"/>
      <w:lvlText w:val="%4."/>
      <w:lvlJc w:val="left"/>
      <w:pPr>
        <w:ind w:left="1120" w:hanging="400"/>
      </w:pPr>
    </w:lvl>
    <w:lvl w:ilvl="4" w:tplc="04090019" w:tentative="1">
      <w:start w:val="1"/>
      <w:numFmt w:val="upperLetter"/>
      <w:lvlText w:val="%5."/>
      <w:lvlJc w:val="left"/>
      <w:pPr>
        <w:ind w:left="1520" w:hanging="400"/>
      </w:pPr>
    </w:lvl>
    <w:lvl w:ilvl="5" w:tplc="0409001B" w:tentative="1">
      <w:start w:val="1"/>
      <w:numFmt w:val="lowerRoman"/>
      <w:lvlText w:val="%6."/>
      <w:lvlJc w:val="right"/>
      <w:pPr>
        <w:ind w:left="1920" w:hanging="400"/>
      </w:pPr>
    </w:lvl>
    <w:lvl w:ilvl="6" w:tplc="0409000F" w:tentative="1">
      <w:start w:val="1"/>
      <w:numFmt w:val="decimal"/>
      <w:lvlText w:val="%7."/>
      <w:lvlJc w:val="left"/>
      <w:pPr>
        <w:ind w:left="2320" w:hanging="400"/>
      </w:pPr>
    </w:lvl>
    <w:lvl w:ilvl="7" w:tplc="04090019" w:tentative="1">
      <w:start w:val="1"/>
      <w:numFmt w:val="upperLetter"/>
      <w:lvlText w:val="%8."/>
      <w:lvlJc w:val="left"/>
      <w:pPr>
        <w:ind w:left="2720" w:hanging="400"/>
      </w:pPr>
    </w:lvl>
    <w:lvl w:ilvl="8" w:tplc="0409001B" w:tentative="1">
      <w:start w:val="1"/>
      <w:numFmt w:val="lowerRoman"/>
      <w:lvlText w:val="%9."/>
      <w:lvlJc w:val="right"/>
      <w:pPr>
        <w:ind w:left="3120" w:hanging="400"/>
      </w:pPr>
    </w:lvl>
  </w:abstractNum>
  <w:abstractNum w:abstractNumId="10" w15:restartNumberingAfterBreak="0">
    <w:nsid w:val="73F24F3B"/>
    <w:multiLevelType w:val="hybridMultilevel"/>
    <w:tmpl w:val="C48E0EC8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 w15:restartNumberingAfterBreak="0">
    <w:nsid w:val="7E654054"/>
    <w:multiLevelType w:val="hybridMultilevel"/>
    <w:tmpl w:val="B7502F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CC"/>
    <w:rsid w:val="0001542C"/>
    <w:rsid w:val="00022BE4"/>
    <w:rsid w:val="00070E65"/>
    <w:rsid w:val="00073B65"/>
    <w:rsid w:val="000A0E1D"/>
    <w:rsid w:val="000C63E2"/>
    <w:rsid w:val="000D3508"/>
    <w:rsid w:val="000D6757"/>
    <w:rsid w:val="000F425A"/>
    <w:rsid w:val="001029B9"/>
    <w:rsid w:val="00106DC3"/>
    <w:rsid w:val="00114806"/>
    <w:rsid w:val="001221E3"/>
    <w:rsid w:val="001447F2"/>
    <w:rsid w:val="0018662C"/>
    <w:rsid w:val="00190498"/>
    <w:rsid w:val="00196D2E"/>
    <w:rsid w:val="001A1CA2"/>
    <w:rsid w:val="001B009B"/>
    <w:rsid w:val="001B7779"/>
    <w:rsid w:val="001E6531"/>
    <w:rsid w:val="001F6261"/>
    <w:rsid w:val="0021635E"/>
    <w:rsid w:val="00227609"/>
    <w:rsid w:val="00242C86"/>
    <w:rsid w:val="002479BD"/>
    <w:rsid w:val="0025302F"/>
    <w:rsid w:val="002621BB"/>
    <w:rsid w:val="00280816"/>
    <w:rsid w:val="00282708"/>
    <w:rsid w:val="00283A64"/>
    <w:rsid w:val="002905E8"/>
    <w:rsid w:val="002918AC"/>
    <w:rsid w:val="00291D66"/>
    <w:rsid w:val="002D48D7"/>
    <w:rsid w:val="002D5452"/>
    <w:rsid w:val="002E10D7"/>
    <w:rsid w:val="002E2846"/>
    <w:rsid w:val="002F2A5D"/>
    <w:rsid w:val="003131E4"/>
    <w:rsid w:val="003351A6"/>
    <w:rsid w:val="00361FBD"/>
    <w:rsid w:val="00367BB9"/>
    <w:rsid w:val="00387372"/>
    <w:rsid w:val="003A265D"/>
    <w:rsid w:val="003B156E"/>
    <w:rsid w:val="003B195C"/>
    <w:rsid w:val="003B6C24"/>
    <w:rsid w:val="003D1366"/>
    <w:rsid w:val="003D181E"/>
    <w:rsid w:val="003D37DA"/>
    <w:rsid w:val="003E56DA"/>
    <w:rsid w:val="00416472"/>
    <w:rsid w:val="00455C39"/>
    <w:rsid w:val="00460CE6"/>
    <w:rsid w:val="00462941"/>
    <w:rsid w:val="00463F62"/>
    <w:rsid w:val="00474438"/>
    <w:rsid w:val="00476272"/>
    <w:rsid w:val="00493535"/>
    <w:rsid w:val="004A7A93"/>
    <w:rsid w:val="004B6E68"/>
    <w:rsid w:val="004C15A4"/>
    <w:rsid w:val="004C173B"/>
    <w:rsid w:val="00516319"/>
    <w:rsid w:val="0053105D"/>
    <w:rsid w:val="005335BB"/>
    <w:rsid w:val="00566606"/>
    <w:rsid w:val="00583475"/>
    <w:rsid w:val="0058762F"/>
    <w:rsid w:val="00592759"/>
    <w:rsid w:val="00593378"/>
    <w:rsid w:val="00594FF2"/>
    <w:rsid w:val="005A0B9D"/>
    <w:rsid w:val="005A52E6"/>
    <w:rsid w:val="005B0FA4"/>
    <w:rsid w:val="005B33D6"/>
    <w:rsid w:val="005C6B5F"/>
    <w:rsid w:val="005D152A"/>
    <w:rsid w:val="005E2BF0"/>
    <w:rsid w:val="005E3C82"/>
    <w:rsid w:val="005E3F8C"/>
    <w:rsid w:val="00614A78"/>
    <w:rsid w:val="006229BE"/>
    <w:rsid w:val="00625643"/>
    <w:rsid w:val="00633253"/>
    <w:rsid w:val="006405CF"/>
    <w:rsid w:val="00683DF2"/>
    <w:rsid w:val="006956EB"/>
    <w:rsid w:val="006B5896"/>
    <w:rsid w:val="006B6F49"/>
    <w:rsid w:val="006C13B6"/>
    <w:rsid w:val="006C64D1"/>
    <w:rsid w:val="006D1869"/>
    <w:rsid w:val="006D3A10"/>
    <w:rsid w:val="006E45A6"/>
    <w:rsid w:val="00712A54"/>
    <w:rsid w:val="00712DE9"/>
    <w:rsid w:val="00716CCC"/>
    <w:rsid w:val="00720CE5"/>
    <w:rsid w:val="00723A36"/>
    <w:rsid w:val="00740A4F"/>
    <w:rsid w:val="00743824"/>
    <w:rsid w:val="00743FC4"/>
    <w:rsid w:val="00754137"/>
    <w:rsid w:val="007563A1"/>
    <w:rsid w:val="00764A49"/>
    <w:rsid w:val="00766099"/>
    <w:rsid w:val="00772481"/>
    <w:rsid w:val="007765F1"/>
    <w:rsid w:val="00784650"/>
    <w:rsid w:val="007A4774"/>
    <w:rsid w:val="007A47EB"/>
    <w:rsid w:val="007D18CC"/>
    <w:rsid w:val="007E7362"/>
    <w:rsid w:val="007F723F"/>
    <w:rsid w:val="00833A11"/>
    <w:rsid w:val="00837EB7"/>
    <w:rsid w:val="00882C26"/>
    <w:rsid w:val="00884C06"/>
    <w:rsid w:val="008D53AD"/>
    <w:rsid w:val="008D6DCE"/>
    <w:rsid w:val="00903DBE"/>
    <w:rsid w:val="0091051F"/>
    <w:rsid w:val="00917964"/>
    <w:rsid w:val="00932922"/>
    <w:rsid w:val="00937047"/>
    <w:rsid w:val="0094007A"/>
    <w:rsid w:val="00940C4B"/>
    <w:rsid w:val="0094211B"/>
    <w:rsid w:val="00950DC5"/>
    <w:rsid w:val="00963553"/>
    <w:rsid w:val="00964B6E"/>
    <w:rsid w:val="009B6BC3"/>
    <w:rsid w:val="009D4D1D"/>
    <w:rsid w:val="009E78E4"/>
    <w:rsid w:val="009F303D"/>
    <w:rsid w:val="00A00357"/>
    <w:rsid w:val="00A00C82"/>
    <w:rsid w:val="00A13A1C"/>
    <w:rsid w:val="00A50E31"/>
    <w:rsid w:val="00A76063"/>
    <w:rsid w:val="00A8050D"/>
    <w:rsid w:val="00A843B2"/>
    <w:rsid w:val="00A85A22"/>
    <w:rsid w:val="00A90FAD"/>
    <w:rsid w:val="00A961A2"/>
    <w:rsid w:val="00A96843"/>
    <w:rsid w:val="00AB5F9F"/>
    <w:rsid w:val="00AE40C7"/>
    <w:rsid w:val="00AF1402"/>
    <w:rsid w:val="00B04691"/>
    <w:rsid w:val="00B27FA2"/>
    <w:rsid w:val="00B31468"/>
    <w:rsid w:val="00B463DC"/>
    <w:rsid w:val="00B54A30"/>
    <w:rsid w:val="00B82A66"/>
    <w:rsid w:val="00B95CD8"/>
    <w:rsid w:val="00BB03F1"/>
    <w:rsid w:val="00BB355A"/>
    <w:rsid w:val="00BB3B73"/>
    <w:rsid w:val="00BB652C"/>
    <w:rsid w:val="00BC171D"/>
    <w:rsid w:val="00BC4B9C"/>
    <w:rsid w:val="00BF19C0"/>
    <w:rsid w:val="00BF3075"/>
    <w:rsid w:val="00C00D15"/>
    <w:rsid w:val="00C21796"/>
    <w:rsid w:val="00C31207"/>
    <w:rsid w:val="00C66CA9"/>
    <w:rsid w:val="00C835EE"/>
    <w:rsid w:val="00CB0A34"/>
    <w:rsid w:val="00CB16AB"/>
    <w:rsid w:val="00CB6513"/>
    <w:rsid w:val="00CC5B86"/>
    <w:rsid w:val="00CF748F"/>
    <w:rsid w:val="00D1601F"/>
    <w:rsid w:val="00D31EC6"/>
    <w:rsid w:val="00D354F6"/>
    <w:rsid w:val="00D56C43"/>
    <w:rsid w:val="00D63B22"/>
    <w:rsid w:val="00D6590F"/>
    <w:rsid w:val="00D7155A"/>
    <w:rsid w:val="00D80180"/>
    <w:rsid w:val="00D90314"/>
    <w:rsid w:val="00D9181C"/>
    <w:rsid w:val="00D94DF9"/>
    <w:rsid w:val="00DC5BC3"/>
    <w:rsid w:val="00DE394A"/>
    <w:rsid w:val="00DE6844"/>
    <w:rsid w:val="00DF1109"/>
    <w:rsid w:val="00DF395B"/>
    <w:rsid w:val="00DF71A6"/>
    <w:rsid w:val="00E1282B"/>
    <w:rsid w:val="00E15576"/>
    <w:rsid w:val="00E2138F"/>
    <w:rsid w:val="00E2381A"/>
    <w:rsid w:val="00E400D4"/>
    <w:rsid w:val="00E71955"/>
    <w:rsid w:val="00E75898"/>
    <w:rsid w:val="00E84E8C"/>
    <w:rsid w:val="00E84F0E"/>
    <w:rsid w:val="00EA11B6"/>
    <w:rsid w:val="00EA6A93"/>
    <w:rsid w:val="00EB1ABD"/>
    <w:rsid w:val="00EB2987"/>
    <w:rsid w:val="00EC29DD"/>
    <w:rsid w:val="00ED13D0"/>
    <w:rsid w:val="00EE5646"/>
    <w:rsid w:val="00EE78A7"/>
    <w:rsid w:val="00F01149"/>
    <w:rsid w:val="00F17AFF"/>
    <w:rsid w:val="00F2333C"/>
    <w:rsid w:val="00F235A8"/>
    <w:rsid w:val="00F6430D"/>
    <w:rsid w:val="00F769DB"/>
    <w:rsid w:val="00FF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08F17"/>
  <w15:docId w15:val="{820DCD6F-5C22-4AC3-A532-B938D690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uiPriority w:val="9"/>
    <w:qFormat/>
    <w:pPr>
      <w:keepNext/>
      <w:keepLines/>
      <w:spacing w:after="20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E65"/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740A4F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740A4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740A4F"/>
  </w:style>
  <w:style w:type="paragraph" w:styleId="Footer">
    <w:name w:val="footer"/>
    <w:basedOn w:val="Normal"/>
    <w:link w:val="FooterChar"/>
    <w:uiPriority w:val="99"/>
    <w:unhideWhenUsed/>
    <w:qFormat/>
    <w:rsid w:val="00740A4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740A4F"/>
  </w:style>
  <w:style w:type="table" w:styleId="TableGrid">
    <w:name w:val="Table Grid"/>
    <w:basedOn w:val="TableNormal"/>
    <w:uiPriority w:val="39"/>
    <w:rsid w:val="00723A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2A5D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6D186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164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416472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41647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4164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1647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47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16472"/>
    <w:rPr>
      <w:rFonts w:asciiTheme="majorHAnsi" w:eastAsiaTheme="majorEastAsia" w:hAnsiTheme="majorHAnsi" w:cstheme="majorBid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A7A9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2333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Revision1">
    <w:name w:val="Revision1"/>
    <w:hidden/>
    <w:uiPriority w:val="99"/>
    <w:semiHidden/>
    <w:qFormat/>
    <w:rsid w:val="00070E6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qFormat/>
    <w:rsid w:val="00070E65"/>
  </w:style>
  <w:style w:type="character" w:customStyle="1" w:styleId="eop">
    <w:name w:val="eop"/>
    <w:basedOn w:val="DefaultParagraphFont"/>
    <w:qFormat/>
    <w:rsid w:val="00070E65"/>
  </w:style>
  <w:style w:type="paragraph" w:styleId="ListParagraph">
    <w:name w:val="List Paragraph"/>
    <w:basedOn w:val="Normal"/>
    <w:uiPriority w:val="99"/>
    <w:rsid w:val="00070E65"/>
    <w:pPr>
      <w:ind w:leftChars="400" w:left="800" w:firstLine="720"/>
      <w:jc w:val="both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70E65"/>
    <w:rPr>
      <w:i/>
      <w:iCs/>
    </w:rPr>
  </w:style>
  <w:style w:type="character" w:customStyle="1" w:styleId="katex-mathml">
    <w:name w:val="katex-mathml"/>
    <w:basedOn w:val="DefaultParagraphFont"/>
    <w:rsid w:val="00070E65"/>
  </w:style>
  <w:style w:type="character" w:customStyle="1" w:styleId="mord">
    <w:name w:val="mord"/>
    <w:basedOn w:val="DefaultParagraphFont"/>
    <w:rsid w:val="00070E65"/>
  </w:style>
  <w:style w:type="character" w:customStyle="1" w:styleId="vlist-s">
    <w:name w:val="vlist-s"/>
    <w:basedOn w:val="DefaultParagraphFont"/>
    <w:rsid w:val="00070E65"/>
  </w:style>
  <w:style w:type="character" w:customStyle="1" w:styleId="mopen">
    <w:name w:val="mopen"/>
    <w:basedOn w:val="DefaultParagraphFont"/>
    <w:rsid w:val="00070E65"/>
  </w:style>
  <w:style w:type="character" w:customStyle="1" w:styleId="mclose">
    <w:name w:val="mclose"/>
    <w:basedOn w:val="DefaultParagraphFont"/>
    <w:rsid w:val="00070E65"/>
  </w:style>
  <w:style w:type="character" w:customStyle="1" w:styleId="mop">
    <w:name w:val="mop"/>
    <w:basedOn w:val="DefaultParagraphFont"/>
    <w:rsid w:val="00070E65"/>
  </w:style>
  <w:style w:type="character" w:styleId="Strong">
    <w:name w:val="Strong"/>
    <w:basedOn w:val="DefaultParagraphFont"/>
    <w:uiPriority w:val="22"/>
    <w:qFormat/>
    <w:rsid w:val="00070E65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  <w:rsid w:val="00B27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C2E13-058C-46BE-A503-D8118867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24</Pages>
  <Words>2455</Words>
  <Characters>13997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Huichang Ryu</dc:creator>
  <cp:lastModifiedBy>Ngoc Minh Chau</cp:lastModifiedBy>
  <cp:revision>140</cp:revision>
  <dcterms:created xsi:type="dcterms:W3CDTF">2025-09-08T05:53:00Z</dcterms:created>
  <dcterms:modified xsi:type="dcterms:W3CDTF">2026-03-13T10:32:00Z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707812832ce35338141773a77ef56e53bdce21f1177c550803bf89de4cd28027</vt:lpwstr>
  </property>
</Properties>
</file>