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B12A" w14:textId="77777777" w:rsidR="00C72D61" w:rsidRPr="00FB03AB" w:rsidRDefault="00C72D61" w:rsidP="00C72D61">
      <w:pPr>
        <w:jc w:val="center"/>
        <w:rPr>
          <w:sz w:val="18"/>
          <w:szCs w:val="18"/>
        </w:rPr>
      </w:pPr>
      <w:r w:rsidRPr="00FB03AB">
        <w:rPr>
          <w:b/>
          <w:bCs/>
          <w:caps/>
          <w:sz w:val="18"/>
          <w:szCs w:val="18"/>
        </w:rPr>
        <w:t>APPENDIX — SUPPLEMENTARY DATA TABLES</w:t>
      </w:r>
    </w:p>
    <w:p w14:paraId="37AF0919" w14:textId="77777777" w:rsidR="00200690" w:rsidRPr="00FB03AB" w:rsidRDefault="00200690" w:rsidP="00C72D61">
      <w:pPr>
        <w:jc w:val="both"/>
        <w:rPr>
          <w:sz w:val="16"/>
          <w:szCs w:val="16"/>
        </w:rPr>
      </w:pPr>
    </w:p>
    <w:p w14:paraId="4D575F37" w14:textId="033C344C" w:rsidR="00C72D61" w:rsidRPr="00FB03AB" w:rsidRDefault="00C72D61" w:rsidP="00C72D61">
      <w:pPr>
        <w:jc w:val="both"/>
        <w:rPr>
          <w:sz w:val="16"/>
          <w:szCs w:val="16"/>
        </w:rPr>
      </w:pPr>
      <w:r w:rsidRPr="00FB03AB">
        <w:rPr>
          <w:sz w:val="16"/>
          <w:szCs w:val="16"/>
        </w:rPr>
        <w:t>Tables A1–A10 present the complete raw physicochemical data from which all figures in the main text were constructed.</w:t>
      </w:r>
    </w:p>
    <w:p w14:paraId="2BEC9B58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A1. Total Dissolved Solids (TDS, mg L⁻¹)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506F15BA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05B0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20AFE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(mg L⁻¹)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C832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(mg L⁻¹)</w:t>
            </w:r>
          </w:p>
        </w:tc>
      </w:tr>
      <w:tr w:rsidR="00C72D61" w:rsidRPr="00FB03AB" w14:paraId="1C059B15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0A155C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6407D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882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08D691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933</w:t>
            </w:r>
          </w:p>
        </w:tc>
      </w:tr>
      <w:tr w:rsidR="00C72D61" w:rsidRPr="00FB03AB" w14:paraId="19C71DCA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1B348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4BB900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933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90A2E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1080</w:t>
            </w:r>
          </w:p>
        </w:tc>
      </w:tr>
      <w:tr w:rsidR="00C72D61" w:rsidRPr="00FB03AB" w14:paraId="46CD8E43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CE912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DA30C3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3200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18504E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1297</w:t>
            </w:r>
          </w:p>
        </w:tc>
      </w:tr>
    </w:tbl>
    <w:p w14:paraId="56D77695" w14:textId="77777777" w:rsidR="00C72D61" w:rsidRPr="00FB03AB" w:rsidRDefault="00C72D61" w:rsidP="00C72D61">
      <w:pPr>
        <w:rPr>
          <w:sz w:val="16"/>
          <w:szCs w:val="16"/>
        </w:rPr>
      </w:pPr>
    </w:p>
    <w:p w14:paraId="22ED0E98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A2. Electrical Conductivity (EC, µS cm⁻¹)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26A94E15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55963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184C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(µS cm⁻¹)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F2E8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(µS cm⁻¹)</w:t>
            </w:r>
          </w:p>
        </w:tc>
      </w:tr>
      <w:tr w:rsidR="00C72D61" w:rsidRPr="00FB03AB" w14:paraId="6D23F651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254F5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60F8DE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1876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38550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1985</w:t>
            </w:r>
          </w:p>
        </w:tc>
      </w:tr>
      <w:tr w:rsidR="00C72D61" w:rsidRPr="00FB03AB" w14:paraId="21A13E73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7AD616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17EC6D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1985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9F342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2234</w:t>
            </w:r>
          </w:p>
        </w:tc>
      </w:tr>
      <w:tr w:rsidR="00C72D61" w:rsidRPr="00FB03AB" w14:paraId="566CC9D5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1E579A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B79A8A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6808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548017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2759</w:t>
            </w:r>
          </w:p>
        </w:tc>
      </w:tr>
    </w:tbl>
    <w:p w14:paraId="2687D289" w14:textId="77777777" w:rsidR="00C72D61" w:rsidRPr="00FB03AB" w:rsidRDefault="00C72D61" w:rsidP="00C72D61">
      <w:pPr>
        <w:rPr>
          <w:sz w:val="16"/>
          <w:szCs w:val="16"/>
        </w:rPr>
      </w:pPr>
    </w:p>
    <w:p w14:paraId="43A4A9A9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A3. Temperature (°C)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4FFA4D76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D94B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0EB53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(°C)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A506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(°C)</w:t>
            </w:r>
          </w:p>
        </w:tc>
      </w:tr>
      <w:tr w:rsidR="00C72D61" w:rsidRPr="00FB03AB" w14:paraId="7D32FAC9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07A98D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47067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32.6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CFD53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27.5</w:t>
            </w:r>
          </w:p>
        </w:tc>
      </w:tr>
      <w:tr w:rsidR="00C72D61" w:rsidRPr="00FB03AB" w14:paraId="336F657E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CBFB7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7BB7A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31.9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041B2A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32.2</w:t>
            </w:r>
          </w:p>
        </w:tc>
      </w:tr>
      <w:tr w:rsidR="00C72D61" w:rsidRPr="00FB03AB" w14:paraId="75FF188B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956EC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C7F0F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30.8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73BBF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30.5</w:t>
            </w:r>
          </w:p>
        </w:tc>
      </w:tr>
    </w:tbl>
    <w:p w14:paraId="565D8B93" w14:textId="77777777" w:rsidR="00C72D61" w:rsidRPr="00FB03AB" w:rsidRDefault="00C72D61" w:rsidP="00C72D61">
      <w:pPr>
        <w:rPr>
          <w:sz w:val="16"/>
          <w:szCs w:val="16"/>
        </w:rPr>
      </w:pPr>
    </w:p>
    <w:p w14:paraId="5DC062A3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A4. pH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5BF6BF1F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4F80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D200E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pH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3934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pH</w:t>
            </w:r>
          </w:p>
        </w:tc>
      </w:tr>
      <w:tr w:rsidR="00C72D61" w:rsidRPr="00FB03AB" w14:paraId="386654F3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0EF36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C9CD33E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5.99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60D20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4.70</w:t>
            </w:r>
          </w:p>
        </w:tc>
      </w:tr>
      <w:tr w:rsidR="00C72D61" w:rsidRPr="00FB03AB" w14:paraId="5913C8C6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D5B22A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920BE7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3.75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837A07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3.85</w:t>
            </w:r>
          </w:p>
        </w:tc>
      </w:tr>
      <w:tr w:rsidR="00C72D61" w:rsidRPr="00FB03AB" w14:paraId="4049EF66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70A421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F95AD3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3.49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2205EA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3.47</w:t>
            </w:r>
          </w:p>
        </w:tc>
      </w:tr>
    </w:tbl>
    <w:p w14:paraId="6F71EC9A" w14:textId="77777777" w:rsidR="00C72D61" w:rsidRPr="00FB03AB" w:rsidRDefault="00C72D61" w:rsidP="00C72D61">
      <w:pPr>
        <w:rPr>
          <w:sz w:val="16"/>
          <w:szCs w:val="16"/>
        </w:rPr>
      </w:pPr>
    </w:p>
    <w:p w14:paraId="008EB3E7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A5. Dissolved Oxygen (DO, mg L⁻¹)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77E1AA19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98646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FD7A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(mg L⁻¹)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11BF3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(mg L⁻¹)</w:t>
            </w:r>
          </w:p>
        </w:tc>
      </w:tr>
      <w:tr w:rsidR="00C72D61" w:rsidRPr="00FB03AB" w14:paraId="6FCD55DE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476A5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C806D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5.57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9BB418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8.25</w:t>
            </w:r>
          </w:p>
        </w:tc>
      </w:tr>
      <w:tr w:rsidR="00C72D61" w:rsidRPr="00FB03AB" w14:paraId="181830DD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641B9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2831FB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25.29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B654BC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11.25</w:t>
            </w:r>
          </w:p>
        </w:tc>
      </w:tr>
      <w:tr w:rsidR="00C72D61" w:rsidRPr="00FB03AB" w14:paraId="1A9E6401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3174A8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92F86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35.43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4F8B4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14.85</w:t>
            </w:r>
          </w:p>
        </w:tc>
      </w:tr>
    </w:tbl>
    <w:p w14:paraId="496F4BF6" w14:textId="77777777" w:rsidR="00C72D61" w:rsidRPr="00FB03AB" w:rsidRDefault="00C72D61" w:rsidP="00C72D61">
      <w:pPr>
        <w:rPr>
          <w:sz w:val="16"/>
          <w:szCs w:val="16"/>
        </w:rPr>
      </w:pPr>
    </w:p>
    <w:p w14:paraId="4DC1EECA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A6. BOD₅ (mg L⁻¹)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6EAA596F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28DB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40A5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(mg L⁻¹)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C6E9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(mg L⁻¹)</w:t>
            </w:r>
          </w:p>
        </w:tc>
      </w:tr>
      <w:tr w:rsidR="00C72D61" w:rsidRPr="00FB03AB" w14:paraId="0289DFAB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835F05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851D43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44.56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46BB3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13.76</w:t>
            </w:r>
          </w:p>
        </w:tc>
      </w:tr>
      <w:tr w:rsidR="00C72D61" w:rsidRPr="00FB03AB" w14:paraId="38E68450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5641B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23015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34.59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FF72F8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9.43</w:t>
            </w:r>
          </w:p>
        </w:tc>
      </w:tr>
      <w:tr w:rsidR="00C72D61" w:rsidRPr="00FB03AB" w14:paraId="2DD10581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6ED517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F1C00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12.54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5FA88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4.87</w:t>
            </w:r>
          </w:p>
        </w:tc>
      </w:tr>
    </w:tbl>
    <w:p w14:paraId="46CD041F" w14:textId="77777777" w:rsidR="00C72D61" w:rsidRPr="00FB03AB" w:rsidRDefault="00C72D61" w:rsidP="00C72D61">
      <w:pPr>
        <w:rPr>
          <w:sz w:val="16"/>
          <w:szCs w:val="16"/>
        </w:rPr>
      </w:pPr>
    </w:p>
    <w:p w14:paraId="4224066F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A7. Total Suspended Solids (TSS, mg L⁻¹)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24D929FF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79CB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5561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(mg L⁻¹)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41F8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(mg L⁻¹)</w:t>
            </w:r>
          </w:p>
        </w:tc>
      </w:tr>
      <w:tr w:rsidR="00C72D61" w:rsidRPr="00FB03AB" w14:paraId="5BD47285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2CF3D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992DDD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0.663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255421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0.584</w:t>
            </w:r>
          </w:p>
        </w:tc>
      </w:tr>
      <w:tr w:rsidR="00C72D61" w:rsidRPr="00FB03AB" w14:paraId="5308287E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03A4B3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630F0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0.925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E439DC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1.245</w:t>
            </w:r>
          </w:p>
        </w:tc>
      </w:tr>
      <w:tr w:rsidR="00C72D61" w:rsidRPr="00FB03AB" w14:paraId="3745C5DA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B063DC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97C79C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2.607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75948A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2.409</w:t>
            </w:r>
          </w:p>
        </w:tc>
      </w:tr>
    </w:tbl>
    <w:p w14:paraId="0AC40E3F" w14:textId="77777777" w:rsidR="00C72D61" w:rsidRPr="00FB03AB" w:rsidRDefault="00C72D61" w:rsidP="00C72D61">
      <w:pPr>
        <w:rPr>
          <w:sz w:val="16"/>
          <w:szCs w:val="16"/>
        </w:rPr>
      </w:pPr>
    </w:p>
    <w:p w14:paraId="1E633665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A8. Total Solids (TS, mg L⁻¹) — Adsorption method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</w:tblGrid>
      <w:tr w:rsidR="00C72D61" w:rsidRPr="00FB03AB" w14:paraId="2EA5C925" w14:textId="77777777" w:rsidTr="00583ED0">
        <w:trPr>
          <w:tblHeader/>
        </w:trPr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A7A4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Time (h)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31CA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(mg L⁻¹)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06CA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(mg L⁻¹)</w:t>
            </w:r>
          </w:p>
        </w:tc>
      </w:tr>
      <w:tr w:rsidR="00C72D61" w:rsidRPr="00FB03AB" w14:paraId="4C6B34FF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9224EE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43AED0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0.123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3A42D5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3.666</w:t>
            </w:r>
          </w:p>
        </w:tc>
      </w:tr>
      <w:tr w:rsidR="00C72D61" w:rsidRPr="00FB03AB" w14:paraId="7F359060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7DCF9C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367D4D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2.201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15BF0E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5.546</w:t>
            </w:r>
          </w:p>
        </w:tc>
      </w:tr>
      <w:tr w:rsidR="00C72D61" w:rsidRPr="00FB03AB" w14:paraId="6367AABC" w14:textId="77777777" w:rsidTr="00583ED0"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4F0B78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lastRenderedPageBreak/>
              <w:t>144 h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BC707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3.234</w:t>
            </w:r>
          </w:p>
        </w:tc>
        <w:tc>
          <w:tcPr>
            <w:tcW w:w="24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53312D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7.231</w:t>
            </w:r>
          </w:p>
        </w:tc>
      </w:tr>
    </w:tbl>
    <w:p w14:paraId="1B0DD134" w14:textId="77777777" w:rsidR="00C72D61" w:rsidRPr="00FB03AB" w:rsidRDefault="00C72D61" w:rsidP="00C72D61">
      <w:pPr>
        <w:rPr>
          <w:sz w:val="16"/>
          <w:szCs w:val="16"/>
        </w:rPr>
      </w:pPr>
    </w:p>
    <w:p w14:paraId="7C1F88BC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A9. All physicochemical parameters — Filtration (before vs. after)</w:t>
      </w:r>
    </w:p>
    <w:tbl>
      <w:tblPr>
        <w:tblW w:w="7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500"/>
        <w:gridCol w:w="1257"/>
        <w:gridCol w:w="1174"/>
        <w:gridCol w:w="1375"/>
      </w:tblGrid>
      <w:tr w:rsidR="00C72D61" w:rsidRPr="00FB03AB" w14:paraId="06FECFB7" w14:textId="77777777" w:rsidTr="00200690">
        <w:trPr>
          <w:tblHeader/>
        </w:trPr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D941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Parameter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B864F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Before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653A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DW After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C464D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Before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E76C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IW After</w:t>
            </w:r>
          </w:p>
        </w:tc>
      </w:tr>
      <w:tr w:rsidR="00C72D61" w:rsidRPr="00FB03AB" w14:paraId="16946AD6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8734DC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TDS (mg L⁻¹)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7BFB9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882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17005D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953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19D8457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933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2EAD90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1035</w:t>
            </w:r>
          </w:p>
        </w:tc>
      </w:tr>
      <w:tr w:rsidR="00C72D61" w:rsidRPr="00FB03AB" w14:paraId="52600EC6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D35B4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EC (µS cm⁻¹)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625E5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1876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9CAAA8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6305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EFD560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1985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7DA724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2845</w:t>
            </w:r>
          </w:p>
        </w:tc>
      </w:tr>
      <w:tr w:rsidR="00C72D61" w:rsidRPr="00FB03AB" w14:paraId="12BDE77A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A23A61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Temperature (°C)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A8546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32.6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BA607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30.5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1136A6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27.5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E6D67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31.2</w:t>
            </w:r>
          </w:p>
        </w:tc>
      </w:tr>
      <w:tr w:rsidR="00C72D61" w:rsidRPr="00FB03AB" w14:paraId="42FBF84B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A65EF4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pH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98C32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5.99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6841CB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3.50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54D848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4.70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E0DFF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3.33</w:t>
            </w:r>
          </w:p>
        </w:tc>
      </w:tr>
      <w:tr w:rsidR="00C72D61" w:rsidRPr="00FB03AB" w14:paraId="09F4FA99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7123B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DO (mg L⁻¹)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73445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5.57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310E3C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2.65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FEB83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8.25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BEDB993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5.34</w:t>
            </w:r>
          </w:p>
        </w:tc>
      </w:tr>
      <w:tr w:rsidR="00C72D61" w:rsidRPr="00FB03AB" w14:paraId="426AE511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63E69E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BOD₅ (mg L⁻¹)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37227E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44.56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717FF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15.73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47FA3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13.76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25783E0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6.32</w:t>
            </w:r>
          </w:p>
        </w:tc>
      </w:tr>
      <w:tr w:rsidR="00C72D61" w:rsidRPr="00FB03AB" w14:paraId="0E1DF389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E29BF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TSS (mg L⁻¹)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585FD97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0.663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5E5FC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4.320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8DFC0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0.584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50BBB5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3.430</w:t>
            </w:r>
          </w:p>
        </w:tc>
      </w:tr>
      <w:tr w:rsidR="00C72D61" w:rsidRPr="00FB03AB" w14:paraId="6EE729DE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1491D5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TS (mg L⁻¹)</w:t>
            </w:r>
          </w:p>
        </w:tc>
        <w:tc>
          <w:tcPr>
            <w:tcW w:w="15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62B61A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0.123</w:t>
            </w:r>
          </w:p>
        </w:tc>
        <w:tc>
          <w:tcPr>
            <w:tcW w:w="1257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94E5C9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1.429</w:t>
            </w:r>
          </w:p>
        </w:tc>
        <w:tc>
          <w:tcPr>
            <w:tcW w:w="1174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43290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3.666</w:t>
            </w:r>
          </w:p>
        </w:tc>
        <w:tc>
          <w:tcPr>
            <w:tcW w:w="1375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88F9E2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5.572</w:t>
            </w:r>
          </w:p>
        </w:tc>
      </w:tr>
    </w:tbl>
    <w:p w14:paraId="353E1087" w14:textId="77777777" w:rsidR="00C72D61" w:rsidRPr="00FB03AB" w:rsidRDefault="00C72D61" w:rsidP="00C72D61">
      <w:pPr>
        <w:rPr>
          <w:sz w:val="16"/>
          <w:szCs w:val="16"/>
        </w:rPr>
      </w:pPr>
    </w:p>
    <w:p w14:paraId="290CCDA8" w14:textId="77777777" w:rsidR="00C72D61" w:rsidRPr="00FB03AB" w:rsidRDefault="00C72D61" w:rsidP="00C72D61">
      <w:pPr>
        <w:rPr>
          <w:sz w:val="16"/>
          <w:szCs w:val="16"/>
        </w:rPr>
      </w:pPr>
      <w:r w:rsidRPr="00FB03AB">
        <w:rPr>
          <w:b/>
          <w:bCs/>
          <w:sz w:val="16"/>
          <w:szCs w:val="16"/>
        </w:rPr>
        <w:t>Table A10. Cyanide concentration [CN⁻] in industrial wastewater — both methods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560"/>
        <w:gridCol w:w="1700"/>
        <w:gridCol w:w="2126"/>
      </w:tblGrid>
      <w:tr w:rsidR="00C72D61" w:rsidRPr="00FB03AB" w14:paraId="0C6F3747" w14:textId="77777777" w:rsidTr="00200690">
        <w:trPr>
          <w:tblHeader/>
        </w:trPr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A6BD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Sampling Point</w:t>
            </w:r>
          </w:p>
        </w:tc>
        <w:tc>
          <w:tcPr>
            <w:tcW w:w="156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8E237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17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B253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[CN⁻] (mg L⁻¹)</w:t>
            </w:r>
          </w:p>
        </w:tc>
        <w:tc>
          <w:tcPr>
            <w:tcW w:w="2126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02CB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b/>
                <w:bCs/>
                <w:sz w:val="16"/>
                <w:szCs w:val="16"/>
              </w:rPr>
              <w:t>Removal (%)</w:t>
            </w:r>
          </w:p>
        </w:tc>
      </w:tr>
      <w:tr w:rsidR="00C72D61" w:rsidRPr="00FB03AB" w14:paraId="480E1C5D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1A8626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Before treatment</w:t>
            </w:r>
          </w:p>
        </w:tc>
        <w:tc>
          <w:tcPr>
            <w:tcW w:w="156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D2F6EF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—</w:t>
            </w:r>
          </w:p>
        </w:tc>
        <w:tc>
          <w:tcPr>
            <w:tcW w:w="17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58048A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26.5</w:t>
            </w:r>
          </w:p>
        </w:tc>
        <w:tc>
          <w:tcPr>
            <w:tcW w:w="2126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B31A8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—</w:t>
            </w:r>
          </w:p>
        </w:tc>
      </w:tr>
      <w:tr w:rsidR="00C72D61" w:rsidRPr="00FB03AB" w14:paraId="45773295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62FBC4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After filtration</w:t>
            </w:r>
          </w:p>
        </w:tc>
        <w:tc>
          <w:tcPr>
            <w:tcW w:w="156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0618231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Filtration</w:t>
            </w:r>
          </w:p>
        </w:tc>
        <w:tc>
          <w:tcPr>
            <w:tcW w:w="17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7CC728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15.6</w:t>
            </w:r>
          </w:p>
        </w:tc>
        <w:tc>
          <w:tcPr>
            <w:tcW w:w="2126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952B85B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41.1</w:t>
            </w:r>
          </w:p>
        </w:tc>
      </w:tr>
      <w:tr w:rsidR="00C72D61" w:rsidRPr="00FB03AB" w14:paraId="628EC2C8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8DC4876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72 h</w:t>
            </w:r>
          </w:p>
        </w:tc>
        <w:tc>
          <w:tcPr>
            <w:tcW w:w="156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D4918A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Adsorption</w:t>
            </w:r>
          </w:p>
        </w:tc>
        <w:tc>
          <w:tcPr>
            <w:tcW w:w="17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6E0173A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24.8</w:t>
            </w:r>
          </w:p>
        </w:tc>
        <w:tc>
          <w:tcPr>
            <w:tcW w:w="2126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shd w:val="clear" w:color="auto" w:fill="EBF5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E7D979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6.4</w:t>
            </w:r>
          </w:p>
        </w:tc>
      </w:tr>
      <w:tr w:rsidR="00C72D61" w:rsidRPr="00FB03AB" w14:paraId="50DE325C" w14:textId="77777777" w:rsidTr="00200690">
        <w:tc>
          <w:tcPr>
            <w:tcW w:w="198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D36BF8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144 h</w:t>
            </w:r>
          </w:p>
        </w:tc>
        <w:tc>
          <w:tcPr>
            <w:tcW w:w="156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EE1BF7D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Adsorption</w:t>
            </w:r>
          </w:p>
        </w:tc>
        <w:tc>
          <w:tcPr>
            <w:tcW w:w="1700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57C19AC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23.0</w:t>
            </w:r>
          </w:p>
        </w:tc>
        <w:tc>
          <w:tcPr>
            <w:tcW w:w="2126" w:type="dxa"/>
            <w:tcBorders>
              <w:top w:val="single" w:sz="4" w:space="0" w:color="AED6F1"/>
              <w:left w:val="single" w:sz="4" w:space="0" w:color="AED6F1"/>
              <w:bottom w:val="single" w:sz="4" w:space="0" w:color="AED6F1"/>
              <w:right w:val="single" w:sz="4" w:space="0" w:color="AED6F1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F1873E" w14:textId="77777777" w:rsidR="00C72D61" w:rsidRPr="00FB03AB" w:rsidRDefault="00C72D61" w:rsidP="00583ED0">
            <w:pPr>
              <w:jc w:val="center"/>
              <w:rPr>
                <w:sz w:val="16"/>
                <w:szCs w:val="16"/>
              </w:rPr>
            </w:pPr>
            <w:r w:rsidRPr="00FB03AB">
              <w:rPr>
                <w:sz w:val="16"/>
                <w:szCs w:val="16"/>
              </w:rPr>
              <w:t>13.2</w:t>
            </w:r>
          </w:p>
        </w:tc>
      </w:tr>
    </w:tbl>
    <w:p w14:paraId="773ECF48" w14:textId="77777777" w:rsidR="00C72D61" w:rsidRPr="00FB03AB" w:rsidRDefault="00C72D61" w:rsidP="00C72D61">
      <w:pPr>
        <w:rPr>
          <w:sz w:val="16"/>
          <w:szCs w:val="16"/>
        </w:rPr>
      </w:pPr>
    </w:p>
    <w:p w14:paraId="2517A6DA" w14:textId="77777777" w:rsidR="00FA5B17" w:rsidRPr="00FB03AB" w:rsidRDefault="00FA5B17">
      <w:pPr>
        <w:rPr>
          <w:sz w:val="16"/>
          <w:szCs w:val="16"/>
        </w:rPr>
      </w:pPr>
    </w:p>
    <w:sectPr w:rsidR="00FA5B17" w:rsidRPr="00FB03AB" w:rsidSect="00C72D61">
      <w:footerReference w:type="default" r:id="rId6"/>
      <w:pgSz w:w="11906" w:h="16838"/>
      <w:pgMar w:top="1440" w:right="126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215E" w14:textId="77777777" w:rsidR="00FC5592" w:rsidRDefault="00FC5592">
      <w:r>
        <w:separator/>
      </w:r>
    </w:p>
  </w:endnote>
  <w:endnote w:type="continuationSeparator" w:id="0">
    <w:p w14:paraId="3AA7DD08" w14:textId="77777777" w:rsidR="00FC5592" w:rsidRDefault="00FC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334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2F185" w14:textId="77777777" w:rsidR="00C72D61" w:rsidRDefault="00C72D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8589A" w14:textId="77777777" w:rsidR="00C72D61" w:rsidRDefault="00C72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603D" w14:textId="77777777" w:rsidR="00FC5592" w:rsidRDefault="00FC5592">
      <w:r>
        <w:separator/>
      </w:r>
    </w:p>
  </w:footnote>
  <w:footnote w:type="continuationSeparator" w:id="0">
    <w:p w14:paraId="77E55030" w14:textId="77777777" w:rsidR="00FC5592" w:rsidRDefault="00FC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61"/>
    <w:rsid w:val="00166C3D"/>
    <w:rsid w:val="00200690"/>
    <w:rsid w:val="002D4422"/>
    <w:rsid w:val="003B54D5"/>
    <w:rsid w:val="006905B4"/>
    <w:rsid w:val="00C72D61"/>
    <w:rsid w:val="00E674D7"/>
    <w:rsid w:val="00FA5B17"/>
    <w:rsid w:val="00FB03AB"/>
    <w:rsid w:val="00FC5592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CA5E"/>
  <w15:chartTrackingRefBased/>
  <w15:docId w15:val="{4682D25F-5540-480A-8856-C9D50C6E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6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D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D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D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D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D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D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D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D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D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D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D6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2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D61"/>
    <w:rPr>
      <w:rFonts w:ascii="Times New Roman" w:eastAsia="Times New Roman" w:hAnsi="Times New Roman" w:cs="Times New Roman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2026-03-16T16:39:00Z</dcterms:created>
  <dcterms:modified xsi:type="dcterms:W3CDTF">2026-03-16T17:37:00Z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2088a196-bb54-49e4-a7f5-65e793066468</vt:lpwstr>
  </property>
</Properties>
</file>