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B1C3D">
      <w:pPr>
        <w:pStyle w:val="2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</w:p>
    <w:tbl>
      <w:tblPr>
        <w:tblStyle w:val="3"/>
        <w:tblW w:w="916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462"/>
        <w:gridCol w:w="1440"/>
        <w:gridCol w:w="1440"/>
        <w:gridCol w:w="1440"/>
        <w:gridCol w:w="1440"/>
      </w:tblGrid>
      <w:tr w14:paraId="1C0901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0" w:hRule="atLeast"/>
          <w:jc w:val="center"/>
        </w:trPr>
        <w:tc>
          <w:tcPr>
            <w:tcW w:w="19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493DC2C">
            <w:pPr>
              <w:spacing w:beforeLines="0" w:afterLines="0"/>
              <w:rPr>
                <w:rFonts w:hint="default" w:ascii="Times New Roman" w:hAnsi="Times New Roman" w:eastAsia="宋体" w:cs="Times New Roman"/>
                <w:b w:val="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4BB4FA96"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BF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870B6F0"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TF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4FA4AA0E"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TBT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553F3794"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PBT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50A5E3A4">
            <w:pPr>
              <w:wordWrap w:val="0"/>
              <w:spacing w:beforeLines="0" w:afterLines="0" w:line="320" w:lineRule="atLeast"/>
              <w:ind w:left="60" w:leftChars="0" w:right="60" w:rightChars="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color w:val="000000"/>
                <w:sz w:val="18"/>
                <w:szCs w:val="18"/>
                <w:lang w:val="en-US" w:eastAsia="zh-CN"/>
              </w:rPr>
              <w:t>P value</w:t>
            </w:r>
          </w:p>
        </w:tc>
      </w:tr>
      <w:tr w14:paraId="695EFD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3E04AB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Gender (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male/female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462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939D5E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41/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604B0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33/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49B19A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16/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EBFCBC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11/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1A2889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0.699</w:t>
            </w:r>
          </w:p>
        </w:tc>
      </w:tr>
      <w:tr w14:paraId="673C17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EF22BB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Age (years)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7D02CD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34.16±7.89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6C63D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36.00±9.14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6BC637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39.45±8.19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D31B89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37.13±8.42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2A748D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0.116</w:t>
            </w:r>
          </w:p>
        </w:tc>
      </w:tr>
      <w:tr w14:paraId="5126B0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70763A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Smoking (n=40)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C7D0C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FB0C62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1735A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42BEF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B634C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0.297</w:t>
            </w:r>
          </w:p>
        </w:tc>
      </w:tr>
      <w:tr w14:paraId="7FEAD0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05B0D6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Drinking alcohol (n=21)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50BE12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86136E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692B52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FAB34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E6622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0.718</w:t>
            </w:r>
          </w:p>
        </w:tc>
      </w:tr>
      <w:tr w14:paraId="5D613E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F82C1D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BMI (kg·m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vertAlign w:val="superscript"/>
                <w:lang w:val="en-US" w:eastAsia="zh-CN"/>
              </w:rPr>
              <w:t>﹣2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FEB17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24.55</w:t>
            </w:r>
            <w:r>
              <w:rPr>
                <w:rFonts w:hint="default" w:ascii="Times New Roman" w:hAnsi="Times New Roman" w:eastAsia="Times New Roman" w:cs="Times New Roman"/>
                <w:bCs/>
                <w:sz w:val="18"/>
                <w:szCs w:val="18"/>
                <w:highlight w:val="none"/>
              </w:rPr>
              <w:t>±</w:t>
            </w:r>
            <w:r>
              <w:rPr>
                <w:rFonts w:hint="default" w:ascii="Times New Roman" w:hAnsi="Times New Roman" w:eastAsia="Times New Roman" w:cs="Times New Roman"/>
                <w:bCs/>
                <w:sz w:val="18"/>
                <w:szCs w:val="18"/>
                <w:highlight w:val="none"/>
                <w:lang w:val="en-US" w:eastAsia="zh-CN"/>
              </w:rPr>
              <w:t>5.56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98DC93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24.60±3.85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0E8272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24.80±6.35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50FE2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23.31±4.67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18A659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0.850</w:t>
            </w:r>
          </w:p>
        </w:tc>
      </w:tr>
      <w:tr w14:paraId="0D97C8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AC8A71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Defect site (tibia/femur)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EC5B80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36/14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8D82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31/7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44593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/4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EFB7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13/2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697135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0.564</w:t>
            </w:r>
          </w:p>
        </w:tc>
      </w:tr>
      <w:tr w14:paraId="411CB5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BB47F2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Delay distance (cm)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297E9F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8.078 ± 1.536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454A4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8.353 ± 1.742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003AB7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7.675 ± 1.549</w:t>
            </w:r>
            <w:r>
              <w:rPr>
                <w:rFonts w:hint="default" w:ascii="Times New Roman" w:hAnsi="Times New Roman" w:eastAsia="Times New Roman" w:cs="Times New Roman"/>
                <w:bCs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20E244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7.880±1.360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157E43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0.147</w:t>
            </w:r>
          </w:p>
        </w:tc>
      </w:tr>
      <w:tr w14:paraId="46D004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AA74B5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Obesity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(n=9)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BE76F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962520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27579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221CF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701764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0.970</w:t>
            </w:r>
          </w:p>
        </w:tc>
      </w:tr>
      <w:tr w14:paraId="09392A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DFD92A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Hypertension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(n=2)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82E710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98A066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0C9C33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CD27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0600F7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0.834</w:t>
            </w:r>
          </w:p>
        </w:tc>
      </w:tr>
      <w:tr w14:paraId="1EA302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CA0ED1"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Diabetes mellitus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(n=3)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400CD1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AC437B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E31065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07338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C0F26"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0.643</w:t>
            </w:r>
          </w:p>
        </w:tc>
      </w:tr>
    </w:tbl>
    <w:p w14:paraId="7210B89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9CC166">
      <w:pPr>
        <w:pStyle w:val="2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2</w:t>
      </w:r>
      <w:r>
        <w:fldChar w:fldCharType="end"/>
      </w:r>
    </w:p>
    <w:tbl>
      <w:tblPr>
        <w:tblStyle w:val="3"/>
        <w:tblW w:w="8303" w:type="dxa"/>
        <w:jc w:val="center"/>
        <w:tblBorders>
          <w:top w:val="none" w:color="000000" w:sz="8" w:space="0"/>
          <w:left w:val="none" w:color="000000" w:sz="8" w:space="0"/>
          <w:bottom w:val="none" w:color="000000" w:sz="8" w:space="0"/>
          <w:right w:val="none" w:color="000000" w:sz="8" w:space="0"/>
          <w:insideH w:val="none" w:color="000000" w:sz="8" w:space="0"/>
          <w:insideV w:val="non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1240"/>
        <w:gridCol w:w="1509"/>
        <w:gridCol w:w="1509"/>
        <w:gridCol w:w="1509"/>
        <w:gridCol w:w="949"/>
      </w:tblGrid>
      <w:tr w14:paraId="321C8256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101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F29DD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C026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BF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61FAD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TF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29D3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TBT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88199">
            <w:pPr>
              <w:wordWrap w:val="0"/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PBT</w:t>
            </w:r>
          </w:p>
        </w:tc>
        <w:tc>
          <w:tcPr>
            <w:tcW w:w="106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417A0">
            <w:pPr>
              <w:wordWrap w:val="0"/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  <w:t>P value</w:t>
            </w:r>
          </w:p>
        </w:tc>
      </w:tr>
      <w:tr w14:paraId="3901CA95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3900D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2months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1B4F0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/>
              </w:rPr>
              <w:t>0.781+0.034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238E8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0.810+0.031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DBCF5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0.858+0.023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D84D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0.863+0.018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06CAB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6C8F23B7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0B25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4months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F4DFB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eastAsia="zh-CN"/>
              </w:rPr>
              <w:t>0.831±0.026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67144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0.870±0.024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78FB0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0.898±0.020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A01F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0.911+0.018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65AC9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2C488967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D23D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6months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68D45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eastAsia="zh-CN"/>
              </w:rPr>
              <w:t>0.860+0.021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9E313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0.900+0.021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6A9AD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0.934+0.024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7A9F9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0.942+0.018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AEF42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2FED7C06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94BF8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8months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80AC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0.877+0.016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6EE30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0.920+0.019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B8BAA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0.945+0.021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465A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0.959+0.018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F9AB3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2FDD9A7B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A7D5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10months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3E9F8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0.895±0.015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EBF38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0.936±0.015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DE30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0.958±0.020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90A2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0.969±0.015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468E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3A5A77C3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187CC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12months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F8E28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0.908±0.019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E663A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0.947+0.014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0F84B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0.971+0.019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C8807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0.984±0.027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6D10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0F9832DC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AE86C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EFI(months/cm)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82A27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1.890±0.328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74E35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0.782±0.150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4731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0.659±0.117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96E6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0.571±0.149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49D3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＜0.001</w:t>
            </w:r>
          </w:p>
        </w:tc>
      </w:tr>
      <w:tr w14:paraId="347C5DE0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0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F9D34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HI(months/cm)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1180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1.488±0.175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1287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1.126±0.303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EBA4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0.782±0.156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3F1CD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0.670±0.113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2E122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＜0.001</w:t>
            </w:r>
          </w:p>
        </w:tc>
      </w:tr>
    </w:tbl>
    <w:p w14:paraId="74A1C51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4FD46A4">
      <w:pPr>
        <w:pStyle w:val="2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3</w:t>
      </w:r>
      <w:r>
        <w:fldChar w:fldCharType="end"/>
      </w:r>
    </w:p>
    <w:tbl>
      <w:tblPr>
        <w:tblStyle w:val="3"/>
        <w:tblW w:w="5035" w:type="dxa"/>
        <w:jc w:val="center"/>
        <w:tblBorders>
          <w:top w:val="none" w:color="000000" w:sz="8" w:space="0"/>
          <w:left w:val="none" w:color="000000" w:sz="8" w:space="0"/>
          <w:bottom w:val="none" w:color="000000" w:sz="8" w:space="0"/>
          <w:right w:val="none" w:color="000000" w:sz="8" w:space="0"/>
          <w:insideH w:val="none" w:color="000000" w:sz="8" w:space="0"/>
          <w:insideV w:val="non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3"/>
        <w:gridCol w:w="723"/>
        <w:gridCol w:w="1150"/>
        <w:gridCol w:w="1049"/>
      </w:tblGrid>
      <w:tr w14:paraId="5CD15726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  <w:tblHeader/>
          <w:jc w:val="center"/>
        </w:trPr>
        <w:tc>
          <w:tcPr>
            <w:tcW w:w="2113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E62763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Term of effect</w:t>
            </w:r>
          </w:p>
        </w:tc>
        <w:tc>
          <w:tcPr>
            <w:tcW w:w="723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61B20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Wald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χ²</w:t>
            </w:r>
          </w:p>
        </w:tc>
        <w:tc>
          <w:tcPr>
            <w:tcW w:w="115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9F449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df</w:t>
            </w:r>
          </w:p>
        </w:tc>
        <w:tc>
          <w:tcPr>
            <w:tcW w:w="104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1738D">
            <w:pPr>
              <w:wordWrap w:val="0"/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sz w:val="24"/>
                <w:szCs w:val="24"/>
                <w:lang w:val="en-US" w:eastAsia="zh-CN"/>
              </w:rPr>
              <w:t>P value</w:t>
            </w:r>
          </w:p>
        </w:tc>
      </w:tr>
      <w:tr w14:paraId="6334EC46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13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155EE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Group main effec</w:t>
            </w:r>
          </w:p>
        </w:tc>
        <w:tc>
          <w:tcPr>
            <w:tcW w:w="723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384E4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212.380</w:t>
            </w:r>
          </w:p>
        </w:tc>
        <w:tc>
          <w:tcPr>
            <w:tcW w:w="115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96D4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49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6316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38A36058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C53C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Time main effect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25AA9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653.206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AE5BF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26B8C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  <w:tr w14:paraId="321BE7B3">
        <w:tblPrEx>
          <w:tblBorders>
            <w:top w:val="none" w:color="000000" w:sz="8" w:space="0"/>
            <w:left w:val="none" w:color="000000" w:sz="8" w:space="0"/>
            <w:bottom w:val="none" w:color="000000" w:sz="8" w:space="0"/>
            <w:right w:val="none" w:color="000000" w:sz="8" w:space="0"/>
            <w:insideH w:val="none" w:color="000000" w:sz="8" w:space="0"/>
            <w:insideV w:val="non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480AB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Group * Time interaction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C459B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49.266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2FC86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AFDF1">
            <w:pPr>
              <w:snapToGrid w:val="0"/>
              <w:spacing w:beforeLines="0" w:afterLines="0"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&lt;0.0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01</w:t>
            </w:r>
          </w:p>
        </w:tc>
      </w:tr>
    </w:tbl>
    <w:p w14:paraId="39687B1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07DAA2F">
      <w:pPr>
        <w:pStyle w:val="2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4</w:t>
      </w:r>
      <w:r>
        <w:fldChar w:fldCharType="end"/>
      </w:r>
    </w:p>
    <w:tbl>
      <w:tblPr>
        <w:tblStyle w:val="3"/>
        <w:tblW w:w="830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1"/>
        <w:gridCol w:w="1098"/>
        <w:gridCol w:w="1117"/>
        <w:gridCol w:w="1185"/>
        <w:gridCol w:w="1117"/>
        <w:gridCol w:w="997"/>
        <w:gridCol w:w="975"/>
      </w:tblGrid>
      <w:tr w14:paraId="561763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C768DBB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Outcomes</w:t>
            </w:r>
          </w:p>
        </w:tc>
        <w:tc>
          <w:tcPr>
            <w:tcW w:w="9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A13DFC0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Treatment</w:t>
            </w:r>
          </w:p>
        </w:tc>
        <w:tc>
          <w:tcPr>
            <w:tcW w:w="11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226F1832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ecellent</w:t>
            </w:r>
          </w:p>
        </w:tc>
        <w:tc>
          <w:tcPr>
            <w:tcW w:w="11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DD066F0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good</w:t>
            </w:r>
          </w:p>
        </w:tc>
        <w:tc>
          <w:tcPr>
            <w:tcW w:w="11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533F691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fair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53699D2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poor</w:t>
            </w:r>
          </w:p>
        </w:tc>
        <w:tc>
          <w:tcPr>
            <w:tcW w:w="10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596B5D67">
            <w:pPr>
              <w:wordWrap w:val="0"/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P value</w:t>
            </w:r>
          </w:p>
        </w:tc>
      </w:tr>
      <w:tr w14:paraId="03843C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restart"/>
            <w:tcBorders>
              <w:top w:val="single" w:color="000000" w:sz="4" w:space="0"/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EBDF6CC">
            <w:pPr>
              <w:wordWrap/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55581E59">
            <w:pPr>
              <w:wordWrap/>
              <w:snapToGrid w:val="0"/>
              <w:spacing w:beforeLines="0" w:afterLines="0" w:line="480" w:lineRule="auto"/>
              <w:ind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47B0AEFB">
            <w:pPr>
              <w:wordWrap/>
              <w:snapToGrid w:val="0"/>
              <w:spacing w:beforeLines="0" w:afterLines="0" w:line="480" w:lineRule="auto"/>
              <w:ind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Bone results</w:t>
            </w:r>
          </w:p>
        </w:tc>
        <w:tc>
          <w:tcPr>
            <w:tcW w:w="948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F99AF93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BF组</w:t>
            </w:r>
          </w:p>
        </w:tc>
        <w:tc>
          <w:tcPr>
            <w:tcW w:w="1128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AF5FC62">
            <w:pPr>
              <w:wordWrap/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5 (10%)</w:t>
            </w:r>
          </w:p>
        </w:tc>
        <w:tc>
          <w:tcPr>
            <w:tcW w:w="1190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F9D2D1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27(54%)</w:t>
            </w:r>
          </w:p>
        </w:tc>
        <w:tc>
          <w:tcPr>
            <w:tcW w:w="1128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0C57E1C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13(26%)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092826B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5(10%)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0452815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2112864C">
            <w:pPr>
              <w:snapToGrid w:val="0"/>
              <w:spacing w:beforeLines="0" w:afterLines="0" w:line="480" w:lineRule="auto"/>
              <w:ind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0.481</w:t>
            </w:r>
          </w:p>
        </w:tc>
      </w:tr>
      <w:tr w14:paraId="47E651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D0BEEFF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245BF3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TF组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449021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6(15.8%)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B043F71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20(52.6%)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E454AFA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9(23.7%)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FE04388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3(7.9%)</w:t>
            </w:r>
          </w:p>
        </w:tc>
        <w:tc>
          <w:tcPr>
            <w:tcW w:w="1008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AEFC441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18F2B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DFD8BC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45942A1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TBT组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CFE9D6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6(30.0%)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17C9DB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10(50%)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3E1E8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3(15%)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75FDA62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1(5%)</w:t>
            </w:r>
          </w:p>
        </w:tc>
        <w:tc>
          <w:tcPr>
            <w:tcW w:w="1008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779CDC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B074D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F00F4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BD39D5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PBT组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BDFBB8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5 (33.3%)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9C9204A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8 (53.3%)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31E5F7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 (13.3%)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8FA3953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0(0.0%)</w:t>
            </w:r>
          </w:p>
        </w:tc>
        <w:tc>
          <w:tcPr>
            <w:tcW w:w="1008" w:type="dxa"/>
            <w:vMerge w:val="continue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D8B905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C5570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C91197E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1D4175E1">
            <w:pPr>
              <w:snapToGrid w:val="0"/>
              <w:spacing w:beforeLines="0" w:afterLines="0" w:line="480" w:lineRule="auto"/>
              <w:ind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4E215D5C">
            <w:pPr>
              <w:snapToGrid w:val="0"/>
              <w:spacing w:beforeLines="0" w:afterLines="0" w:line="480" w:lineRule="auto"/>
              <w:ind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Functional results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D650DEB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BF组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0B8ED0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8(16%)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EEC219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24(48%)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38DB878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12(24%)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893F49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5(10%)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A149085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  <w:p w14:paraId="2B04D710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0.760</w:t>
            </w:r>
          </w:p>
        </w:tc>
      </w:tr>
      <w:tr w14:paraId="544267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52D42C">
            <w:pPr>
              <w:wordWrap/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8D0B626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TF组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784BD0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8(21.1%)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EE63728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19(50%)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FB275DB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9(23.7%)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4BC86EA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2(5.3%)</w:t>
            </w:r>
          </w:p>
        </w:tc>
        <w:tc>
          <w:tcPr>
            <w:tcW w:w="1008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FA3ED76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9A64A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B687CAB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D2C88D9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TBT组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AF33122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6(30%)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4D131D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11(55%)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4B4F82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2(10%)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0E7A8C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1(5%)</w:t>
            </w:r>
          </w:p>
        </w:tc>
        <w:tc>
          <w:tcPr>
            <w:tcW w:w="1008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8F4157A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8A927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0" w:type="dxa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DE886B4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0332EA9">
            <w:pPr>
              <w:snapToGrid w:val="0"/>
              <w:spacing w:beforeLines="0" w:afterLines="0" w:line="480" w:lineRule="auto"/>
              <w:ind w:left="60" w:right="6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PBT组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C026C43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4 (26.7%)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864EEE6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9 (60.0%)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087BEC9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2 (13.3%)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C0AE7E5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0 (0.0%)</w:t>
            </w:r>
          </w:p>
        </w:tc>
        <w:tc>
          <w:tcPr>
            <w:tcW w:w="1008" w:type="dxa"/>
            <w:vMerge w:val="continue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B85C205">
            <w:pPr>
              <w:snapToGrid w:val="0"/>
              <w:spacing w:beforeLines="0" w:afterLines="0" w:line="480" w:lineRule="auto"/>
              <w:ind w:left="60" w:right="6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4BECFAF0">
      <w:bookmarkStart w:id="0" w:name="_GoBack"/>
      <w:bookmarkEnd w:id="0"/>
    </w:p>
    <w:p w14:paraId="1055C25F">
      <w:pPr>
        <w:rPr>
          <w:rFonts w:hint="default" w:asciiTheme="minorAscii" w:hAnsiTheme="minorAscii" w:eastAsiaTheme="minorEastAsia"/>
          <w:vanish/>
          <w:sz w:val="21"/>
        </w:rPr>
      </w:pPr>
    </w:p>
    <w:p w14:paraId="62CC10C1">
      <w:pPr>
        <w:rPr>
          <w:rFonts w:hint="default" w:asciiTheme="minorAscii" w:hAnsiTheme="minorAscii" w:eastAsiaTheme="minorEastAsia"/>
          <w:vanish/>
          <w:sz w:val="21"/>
        </w:rPr>
      </w:pPr>
    </w:p>
    <w:p w14:paraId="6A12F749">
      <w:pPr>
        <w:rPr>
          <w:rFonts w:hint="default" w:asciiTheme="minorAscii" w:hAnsiTheme="minorAscii" w:eastAsiaTheme="minorEastAsia"/>
          <w:vanish/>
          <w:sz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70BC3"/>
    <w:rsid w:val="124A70DD"/>
    <w:rsid w:val="15E02221"/>
    <w:rsid w:val="281A2F57"/>
    <w:rsid w:val="5F07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253</Words>
  <Characters>1385</Characters>
  <Lines>0</Lines>
  <Paragraphs>0</Paragraphs>
  <TotalTime>22</TotalTime>
  <ScaleCrop>false</ScaleCrop>
  <LinksUpToDate>false</LinksUpToDate>
  <CharactersWithSpaces>1438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2026-03-14T19:26:00Z</dcterms:created>
  <dc:creator>积微</dc:creator>
  <cp:lastModifiedBy>积微</cp:lastModifiedBy>
  <dcterms:modified xsi:type="dcterms:W3CDTF">2026-03-14T20:42:39Z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865CF4CCB54D46848A0A34C01B03DF22_11</vt:lpwstr>
  </property>
  <property fmtid="{D5CDD505-2E9C-101B-9397-08002B2CF9AE}" pid="4" name="KSOTemplateDocerSaveRecord">
    <vt:lpwstr>eyJoZGlkIjoiZTU0NzNlOWY0MzNhNzE3NzYxZWJlYTllYWJhYzRkYzgiLCJ1c2VySWQiOiIxMDUzODg3MjQwIn0=</vt:lpwstr>
  </property>
</Properties>
</file>