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2EC42" w14:textId="4D1FD119" w:rsidR="00FE1FB2" w:rsidRPr="002131B9" w:rsidRDefault="00FE1FB2" w:rsidP="00FE1FB2">
      <w:pPr>
        <w:pStyle w:val="Heading1"/>
        <w:keepNext w:val="0"/>
        <w:keepLines w:val="0"/>
        <w:spacing w:before="0" w:after="160"/>
        <w:ind w:left="720" w:hanging="360"/>
        <w:contextualSpacing/>
        <w:rPr>
          <w:rFonts w:ascii="Serif" w:eastAsia="Times New Roman" w:hAnsi="Serif" w:cs="Times New Roman"/>
          <w:b/>
          <w:bCs/>
          <w:color w:val="auto"/>
          <w:sz w:val="22"/>
          <w:szCs w:val="22"/>
        </w:rPr>
      </w:pPr>
      <w:r w:rsidRPr="002131B9">
        <w:rPr>
          <w:rFonts w:ascii="Serif" w:eastAsia="Times New Roman" w:hAnsi="Serif" w:cs="Times New Roman"/>
          <w:b/>
          <w:bCs/>
          <w:color w:val="auto"/>
          <w:sz w:val="22"/>
          <w:szCs w:val="22"/>
        </w:rPr>
        <w:t xml:space="preserve">Annex </w:t>
      </w:r>
      <w:r w:rsidR="002E3D27" w:rsidRPr="002131B9">
        <w:rPr>
          <w:rFonts w:ascii="Serif" w:eastAsia="Times New Roman" w:hAnsi="Serif" w:cs="Times New Roman"/>
          <w:b/>
          <w:bCs/>
          <w:color w:val="auto"/>
          <w:sz w:val="22"/>
          <w:szCs w:val="22"/>
        </w:rPr>
        <w:t>D</w:t>
      </w:r>
      <w:r w:rsidRPr="002131B9">
        <w:rPr>
          <w:rFonts w:ascii="Serif" w:eastAsia="Times New Roman" w:hAnsi="Serif" w:cs="Times New Roman"/>
          <w:b/>
          <w:bCs/>
          <w:color w:val="auto"/>
          <w:sz w:val="22"/>
          <w:szCs w:val="22"/>
        </w:rPr>
        <w:t>. Cluster analysis</w:t>
      </w:r>
      <w:r w:rsidR="00983F99" w:rsidRPr="002131B9">
        <w:rPr>
          <w:rFonts w:ascii="Serif" w:eastAsia="Times New Roman" w:hAnsi="Serif" w:cs="Times New Roman"/>
          <w:b/>
          <w:bCs/>
          <w:color w:val="auto"/>
          <w:sz w:val="22"/>
          <w:szCs w:val="22"/>
        </w:rPr>
        <w:t xml:space="preserve"> – Cluster content.</w:t>
      </w:r>
    </w:p>
    <w:p w14:paraId="02C04E04" w14:textId="79F48C8A" w:rsidR="00BB01EB" w:rsidRPr="002131B9" w:rsidRDefault="00B26623" w:rsidP="00B26623">
      <w:pPr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hAnsi="Serif" w:cs="Times New Roman"/>
          <w:sz w:val="22"/>
          <w:szCs w:val="22"/>
          <w:lang w:eastAsia="en-US"/>
        </w:rPr>
        <w:t xml:space="preserve">In this annex, the content of each cluster is analysed. For each cluster label and variable, we computed the mean (Table </w:t>
      </w:r>
      <w:r w:rsidR="002E3D27" w:rsidRPr="002131B9">
        <w:rPr>
          <w:rFonts w:ascii="Serif" w:hAnsi="Serif" w:cs="Times New Roman"/>
          <w:sz w:val="22"/>
          <w:szCs w:val="22"/>
          <w:lang w:eastAsia="en-US"/>
        </w:rPr>
        <w:t>D.</w:t>
      </w:r>
      <w:r w:rsidRPr="002131B9">
        <w:rPr>
          <w:rFonts w:ascii="Serif" w:hAnsi="Serif" w:cs="Times New Roman"/>
          <w:sz w:val="22"/>
          <w:szCs w:val="22"/>
          <w:lang w:eastAsia="en-US"/>
        </w:rPr>
        <w:t>1), standard deviation</w:t>
      </w:r>
      <w:r w:rsidR="00C329A4" w:rsidRPr="002131B9">
        <w:rPr>
          <w:rFonts w:ascii="Serif" w:hAnsi="Serif" w:cs="Times New Roman"/>
          <w:sz w:val="22"/>
          <w:szCs w:val="22"/>
          <w:lang w:eastAsia="en-US"/>
        </w:rPr>
        <w:t xml:space="preserve"> to assess the variability within each cluster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 (Table </w:t>
      </w:r>
      <w:r w:rsidR="002E3D27" w:rsidRPr="002131B9">
        <w:rPr>
          <w:rFonts w:ascii="Serif" w:hAnsi="Serif" w:cs="Times New Roman"/>
          <w:sz w:val="22"/>
          <w:szCs w:val="22"/>
          <w:lang w:eastAsia="en-US"/>
        </w:rPr>
        <w:t>D.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2), and correlation </w:t>
      </w:r>
      <w:r w:rsidR="00DC5ED2" w:rsidRPr="002131B9">
        <w:rPr>
          <w:rFonts w:ascii="Serif" w:hAnsi="Serif" w:cs="Times New Roman"/>
          <w:sz w:val="22"/>
          <w:szCs w:val="22"/>
          <w:lang w:eastAsia="en-US"/>
        </w:rPr>
        <w:t>using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 Pearson’s </w:t>
      </w:r>
      <w:r w:rsidR="00DC6A1B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="00AF7421" w:rsidRPr="002131B9">
        <w:rPr>
          <w:rFonts w:ascii="Serif" w:hAnsi="Serif" w:cs="Times New Roman"/>
          <w:sz w:val="22"/>
          <w:szCs w:val="22"/>
          <w:lang w:eastAsia="en-US"/>
        </w:rPr>
        <w:t xml:space="preserve"> (Table </w:t>
      </w:r>
      <w:r w:rsidR="002E3D27" w:rsidRPr="002131B9">
        <w:rPr>
          <w:rFonts w:ascii="Serif" w:hAnsi="Serif" w:cs="Times New Roman"/>
          <w:sz w:val="22"/>
          <w:szCs w:val="22"/>
          <w:lang w:eastAsia="en-US"/>
        </w:rPr>
        <w:t>D.</w:t>
      </w:r>
      <w:r w:rsidR="00AF7421" w:rsidRPr="002131B9">
        <w:rPr>
          <w:rFonts w:ascii="Serif" w:hAnsi="Serif" w:cs="Times New Roman"/>
          <w:sz w:val="22"/>
          <w:szCs w:val="22"/>
          <w:lang w:eastAsia="en-US"/>
        </w:rPr>
        <w:t>3)</w:t>
      </w:r>
      <w:r w:rsidR="00DC6A1B" w:rsidRPr="002131B9">
        <w:rPr>
          <w:rFonts w:ascii="Serif" w:hAnsi="Serif" w:cs="Times New Roman"/>
          <w:sz w:val="22"/>
          <w:szCs w:val="22"/>
          <w:lang w:eastAsia="en-US"/>
        </w:rPr>
        <w:t xml:space="preserve">. We can synthesise the findings </w:t>
      </w:r>
      <w:r w:rsidR="00AF7421" w:rsidRPr="002131B9">
        <w:rPr>
          <w:rFonts w:ascii="Serif" w:hAnsi="Serif" w:cs="Times New Roman"/>
          <w:sz w:val="22"/>
          <w:szCs w:val="22"/>
          <w:lang w:eastAsia="en-US"/>
        </w:rPr>
        <w:t>to</w:t>
      </w:r>
      <w:r w:rsidR="00DC6A1B" w:rsidRPr="002131B9">
        <w:rPr>
          <w:rFonts w:ascii="Serif" w:hAnsi="Serif" w:cs="Times New Roman"/>
          <w:sz w:val="22"/>
          <w:szCs w:val="22"/>
          <w:lang w:eastAsia="en-US"/>
        </w:rPr>
        <w:t xml:space="preserve"> provide a qualitative attribution of each cluster content</w:t>
      </w:r>
      <w:r w:rsidR="00BB01EB" w:rsidRPr="002131B9">
        <w:rPr>
          <w:rFonts w:ascii="Serif" w:hAnsi="Serif" w:cs="Times New Roman"/>
          <w:sz w:val="22"/>
          <w:szCs w:val="22"/>
          <w:lang w:eastAsia="en-US"/>
        </w:rPr>
        <w:t>, starting from the fact that only one cluster (C3) is present in both cities, while Genoa has five exclusive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 xml:space="preserve"> clusters</w:t>
      </w:r>
      <w:r w:rsidR="00BB01EB" w:rsidRPr="002131B9">
        <w:rPr>
          <w:rFonts w:ascii="Serif" w:hAnsi="Serif" w:cs="Times New Roman"/>
          <w:sz w:val="22"/>
          <w:szCs w:val="22"/>
          <w:lang w:eastAsia="en-US"/>
        </w:rPr>
        <w:t xml:space="preserve"> (C1, C2, C5, C7, C8) and Turin has two </w:t>
      </w:r>
      <w:r w:rsidR="00DC7380" w:rsidRPr="002131B9">
        <w:rPr>
          <w:rFonts w:ascii="Serif" w:hAnsi="Serif" w:cs="Times New Roman"/>
          <w:sz w:val="22"/>
          <w:szCs w:val="22"/>
          <w:lang w:eastAsia="en-US"/>
        </w:rPr>
        <w:t xml:space="preserve">exclusive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clusters</w:t>
      </w:r>
      <w:r w:rsidR="00BB01EB" w:rsidRPr="002131B9">
        <w:rPr>
          <w:rFonts w:ascii="Serif" w:hAnsi="Serif" w:cs="Times New Roman"/>
          <w:sz w:val="22"/>
          <w:szCs w:val="22"/>
          <w:lang w:eastAsia="en-US"/>
        </w:rPr>
        <w:t xml:space="preserve"> (C4, C6).</w:t>
      </w:r>
      <w:r w:rsidR="008A3906" w:rsidRPr="002131B9">
        <w:rPr>
          <w:rFonts w:ascii="Serif" w:hAnsi="Serif" w:cs="Times New Roman"/>
          <w:sz w:val="22"/>
          <w:szCs w:val="22"/>
          <w:lang w:eastAsia="en-US"/>
        </w:rPr>
        <w:t xml:space="preserve"> We discuss the findings based on the variables structure, i.e. Climate, Demography, Morphology, Land cover, and Land use.</w:t>
      </w:r>
    </w:p>
    <w:p w14:paraId="522566F8" w14:textId="77777777" w:rsidR="008A3906" w:rsidRPr="002131B9" w:rsidRDefault="008A3906" w:rsidP="008A3906">
      <w:pPr>
        <w:rPr>
          <w:rFonts w:ascii="Serif" w:hAnsi="Serif" w:cs="Times New Roman"/>
          <w:b/>
          <w:bCs/>
          <w:sz w:val="22"/>
          <w:szCs w:val="22"/>
          <w:lang w:eastAsia="en-US"/>
        </w:rPr>
      </w:pPr>
      <w:r w:rsidRPr="002131B9">
        <w:rPr>
          <w:rFonts w:ascii="Serif" w:hAnsi="Serif" w:cs="Times New Roman"/>
          <w:b/>
          <w:bCs/>
          <w:sz w:val="22"/>
          <w:szCs w:val="22"/>
          <w:lang w:eastAsia="en-US"/>
        </w:rPr>
        <w:t>1. Climate</w:t>
      </w:r>
    </w:p>
    <w:p w14:paraId="7FEC06B1" w14:textId="731CE3BD" w:rsidR="008A3906" w:rsidRPr="002131B9" w:rsidRDefault="008A3906" w:rsidP="008A3906">
      <w:pPr>
        <w:rPr>
          <w:rFonts w:ascii="Serif" w:hAnsi="Serif" w:cs="Times New Roman"/>
          <w:b/>
          <w:bCs/>
          <w:sz w:val="22"/>
          <w:szCs w:val="22"/>
          <w:lang w:eastAsia="en-US"/>
        </w:rPr>
      </w:pPr>
      <w:r w:rsidRPr="002131B9">
        <w:rPr>
          <w:rFonts w:ascii="Serif" w:hAnsi="Serif" w:cs="Times New Roman"/>
          <w:b/>
          <w:bCs/>
          <w:sz w:val="22"/>
          <w:szCs w:val="22"/>
          <w:lang w:eastAsia="en-US"/>
        </w:rPr>
        <w:t>1.1 Surface Urban Heat Island (SUHI)</w:t>
      </w:r>
    </w:p>
    <w:p w14:paraId="1CC9A2E6" w14:textId="718AD13A" w:rsidR="008A3906" w:rsidRPr="002131B9" w:rsidRDefault="008A3906" w:rsidP="008A3906">
      <w:pPr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hAnsi="Serif" w:cs="Times New Roman"/>
          <w:sz w:val="22"/>
          <w:szCs w:val="22"/>
          <w:lang w:eastAsia="en-US"/>
        </w:rPr>
        <w:t>Clusters vary markedly in SUHI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, as expected.</w:t>
      </w:r>
    </w:p>
    <w:p w14:paraId="7E7B08EC" w14:textId="727E72BD" w:rsidR="008A3906" w:rsidRPr="002131B9" w:rsidRDefault="008A3906" w:rsidP="008A3906">
      <w:pPr>
        <w:numPr>
          <w:ilvl w:val="0"/>
          <w:numId w:val="1"/>
        </w:numPr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hAnsi="Serif" w:cs="Times New Roman"/>
          <w:sz w:val="22"/>
          <w:szCs w:val="22"/>
          <w:lang w:eastAsia="en-US"/>
        </w:rPr>
        <w:t xml:space="preserve">Means: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6 (10.78 °C) and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4 (10.57 °C) exhibit the highest daytime surface warming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, while 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1 (7.67 °C) and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3 (7.92 °C) the lowest.</w:t>
      </w:r>
    </w:p>
    <w:p w14:paraId="51124EDA" w14:textId="5840886F" w:rsidR="008A3906" w:rsidRPr="002131B9" w:rsidRDefault="008A3906" w:rsidP="008A3906">
      <w:pPr>
        <w:numPr>
          <w:ilvl w:val="0"/>
          <w:numId w:val="1"/>
        </w:numPr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hAnsi="Serif" w:cs="Times New Roman"/>
          <w:sz w:val="22"/>
          <w:szCs w:val="22"/>
          <w:lang w:eastAsia="en-US"/>
        </w:rPr>
        <w:t xml:space="preserve">Variability: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3 shows the greatest SUHI heterogeneity (std=3.43 °C), hinting at mixed land‐cover patches, while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4 is most uniform (std=1.13 °C).</w:t>
      </w:r>
    </w:p>
    <w:p w14:paraId="4667EA9F" w14:textId="34998416" w:rsidR="008A3906" w:rsidRPr="002131B9" w:rsidRDefault="008A3906" w:rsidP="008A3906">
      <w:pPr>
        <w:numPr>
          <w:ilvl w:val="0"/>
          <w:numId w:val="1"/>
        </w:numPr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hAnsi="Serif" w:cs="Times New Roman"/>
          <w:sz w:val="22"/>
          <w:szCs w:val="22"/>
          <w:lang w:eastAsia="en-US"/>
        </w:rPr>
        <w:t xml:space="preserve">Correlations: In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4, higher SUHI strongly boosts the outcome (</w:t>
      </w:r>
      <w:r w:rsidR="00D33BC0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=+0.39), reflecting sensitivity in its consistent urban core. Conversely,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1 displays a pronounced inverse relationship (</w:t>
      </w:r>
      <w:r w:rsidR="00D33BC0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Pr="002131B9">
        <w:rPr>
          <w:rFonts w:ascii="Serif" w:hAnsi="Serif" w:cs="Times New Roman"/>
          <w:sz w:val="22"/>
          <w:szCs w:val="22"/>
          <w:lang w:eastAsia="en-US"/>
        </w:rPr>
        <w:t>=–0.45), where cooler microclimates align with higher responses.</w:t>
      </w:r>
    </w:p>
    <w:p w14:paraId="1BA09F0B" w14:textId="201CB9EE" w:rsidR="008A3906" w:rsidRPr="002131B9" w:rsidRDefault="008A3906" w:rsidP="008A3906">
      <w:pPr>
        <w:rPr>
          <w:rFonts w:ascii="Serif" w:hAnsi="Serif" w:cs="Times New Roman"/>
          <w:b/>
          <w:bCs/>
          <w:sz w:val="22"/>
          <w:szCs w:val="22"/>
          <w:lang w:eastAsia="en-US"/>
        </w:rPr>
      </w:pPr>
      <w:r w:rsidRPr="002131B9">
        <w:rPr>
          <w:rFonts w:ascii="Serif" w:hAnsi="Serif" w:cs="Times New Roman"/>
          <w:b/>
          <w:bCs/>
          <w:sz w:val="22"/>
          <w:szCs w:val="22"/>
          <w:lang w:eastAsia="en-US"/>
        </w:rPr>
        <w:t xml:space="preserve">1.2 Wind </w:t>
      </w:r>
      <w:r w:rsidR="000C0FC4" w:rsidRPr="002131B9">
        <w:rPr>
          <w:rFonts w:ascii="Serif" w:hAnsi="Serif" w:cs="Times New Roman"/>
          <w:b/>
          <w:bCs/>
          <w:sz w:val="22"/>
          <w:szCs w:val="22"/>
          <w:lang w:eastAsia="en-US"/>
        </w:rPr>
        <w:t>s</w:t>
      </w:r>
      <w:r w:rsidRPr="002131B9">
        <w:rPr>
          <w:rFonts w:ascii="Serif" w:hAnsi="Serif" w:cs="Times New Roman"/>
          <w:b/>
          <w:bCs/>
          <w:sz w:val="22"/>
          <w:szCs w:val="22"/>
          <w:lang w:eastAsia="en-US"/>
        </w:rPr>
        <w:t>peed</w:t>
      </w:r>
    </w:p>
    <w:p w14:paraId="38CFFD2C" w14:textId="7EAF5D52" w:rsidR="00BC202A" w:rsidRPr="002131B9" w:rsidRDefault="008A3906" w:rsidP="00BC202A">
      <w:pPr>
        <w:numPr>
          <w:ilvl w:val="0"/>
          <w:numId w:val="2"/>
        </w:numPr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hAnsi="Serif" w:cs="Times New Roman"/>
          <w:sz w:val="22"/>
          <w:szCs w:val="22"/>
          <w:lang w:eastAsia="en-US"/>
        </w:rPr>
        <w:t xml:space="preserve">Means: Near-surface (10 m) winds are calmest in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3 (0.70 m/s) and windiest in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5 (2.54 m/s). All clusters converge around 6 m/s at 200 m elevation.</w:t>
      </w:r>
    </w:p>
    <w:p w14:paraId="541B5466" w14:textId="03FF7D1D" w:rsidR="00BC202A" w:rsidRPr="002131B9" w:rsidRDefault="008A3906" w:rsidP="00BC202A">
      <w:pPr>
        <w:numPr>
          <w:ilvl w:val="0"/>
          <w:numId w:val="2"/>
        </w:numPr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hAnsi="Serif" w:cs="Times New Roman"/>
          <w:sz w:val="22"/>
          <w:szCs w:val="22"/>
          <w:lang w:eastAsia="en-US"/>
        </w:rPr>
        <w:t xml:space="preserve">Variability: Low‐level wind speed is most variable in suburban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1 (std=0.57 m/s) and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2 (0.46 m/s), suggesting mixed canopy and building influences;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4 remains uniform (std=0.06 m/s). At 200 m,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3’s spread peaks (std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=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0.91 m/s), while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4 again shows tight consistency (std=0.09 m/s).</w:t>
      </w:r>
    </w:p>
    <w:p w14:paraId="4C90B4F3" w14:textId="5D86BABC" w:rsidR="008A3906" w:rsidRPr="002131B9" w:rsidRDefault="008A3906" w:rsidP="00BC202A">
      <w:pPr>
        <w:numPr>
          <w:ilvl w:val="0"/>
          <w:numId w:val="2"/>
        </w:numPr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hAnsi="Serif" w:cs="Times New Roman"/>
          <w:sz w:val="22"/>
          <w:szCs w:val="22"/>
          <w:lang w:eastAsia="en-US"/>
        </w:rPr>
        <w:t xml:space="preserve">Correlations: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4’s near‐surface and high‐altitude winds both strongly dampen the response (</w:t>
      </w:r>
      <w:r w:rsidR="00D33BC0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≈–0.56 to –0.63). In contrast,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1 (</w:t>
      </w:r>
      <w:r w:rsidR="00D33BC0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≈+0.38 to +0.42) and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5 (</w:t>
      </w:r>
      <w:r w:rsidR="00D33BC0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Pr="002131B9">
        <w:rPr>
          <w:rFonts w:ascii="Serif" w:hAnsi="Serif" w:cs="Times New Roman"/>
          <w:sz w:val="22"/>
          <w:szCs w:val="22"/>
          <w:lang w:eastAsia="en-US"/>
        </w:rPr>
        <w:t>≈+0.28 to +0.29) exhibit positive associations, indicating breezier fringes elevate outcomes.</w:t>
      </w:r>
    </w:p>
    <w:p w14:paraId="667ABC1F" w14:textId="77777777" w:rsidR="008A3906" w:rsidRPr="002131B9" w:rsidRDefault="008A3906" w:rsidP="008A3906">
      <w:pPr>
        <w:rPr>
          <w:rFonts w:ascii="Serif" w:hAnsi="Serif" w:cs="Times New Roman"/>
          <w:b/>
          <w:bCs/>
          <w:sz w:val="22"/>
          <w:szCs w:val="22"/>
          <w:lang w:eastAsia="en-US"/>
        </w:rPr>
      </w:pPr>
      <w:r w:rsidRPr="002131B9">
        <w:rPr>
          <w:rFonts w:ascii="Serif" w:hAnsi="Serif" w:cs="Times New Roman"/>
          <w:b/>
          <w:bCs/>
          <w:sz w:val="22"/>
          <w:szCs w:val="22"/>
          <w:lang w:eastAsia="en-US"/>
        </w:rPr>
        <w:t>2. Demography</w:t>
      </w:r>
    </w:p>
    <w:p w14:paraId="0D8FD60B" w14:textId="49A77028" w:rsidR="008A3906" w:rsidRPr="002131B9" w:rsidRDefault="008A3906" w:rsidP="008A3906">
      <w:pPr>
        <w:rPr>
          <w:rFonts w:ascii="Serif" w:hAnsi="Serif" w:cs="Times New Roman"/>
          <w:b/>
          <w:bCs/>
          <w:sz w:val="22"/>
          <w:szCs w:val="22"/>
          <w:lang w:eastAsia="en-US"/>
        </w:rPr>
      </w:pPr>
      <w:r w:rsidRPr="002131B9">
        <w:rPr>
          <w:rFonts w:ascii="Serif" w:hAnsi="Serif" w:cs="Times New Roman"/>
          <w:b/>
          <w:bCs/>
          <w:sz w:val="22"/>
          <w:szCs w:val="22"/>
          <w:lang w:eastAsia="en-US"/>
        </w:rPr>
        <w:lastRenderedPageBreak/>
        <w:t xml:space="preserve">2.1 Indirect </w:t>
      </w:r>
      <w:r w:rsidR="00EB69C8" w:rsidRPr="002131B9">
        <w:rPr>
          <w:rFonts w:ascii="Serif" w:hAnsi="Serif" w:cs="Times New Roman"/>
          <w:b/>
          <w:bCs/>
          <w:sz w:val="22"/>
          <w:szCs w:val="22"/>
          <w:lang w:eastAsia="en-US"/>
        </w:rPr>
        <w:t>d</w:t>
      </w:r>
      <w:r w:rsidRPr="002131B9">
        <w:rPr>
          <w:rFonts w:ascii="Serif" w:hAnsi="Serif" w:cs="Times New Roman"/>
          <w:b/>
          <w:bCs/>
          <w:sz w:val="22"/>
          <w:szCs w:val="22"/>
          <w:lang w:eastAsia="en-US"/>
        </w:rPr>
        <w:t>emographics</w:t>
      </w:r>
    </w:p>
    <w:p w14:paraId="5F9A4768" w14:textId="68686D2F" w:rsidR="00ED0F9B" w:rsidRPr="002131B9" w:rsidRDefault="00ED0F9B" w:rsidP="00ED0F9B">
      <w:pPr>
        <w:pStyle w:val="ListParagraph"/>
        <w:numPr>
          <w:ilvl w:val="0"/>
          <w:numId w:val="13"/>
        </w:numPr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hAnsi="Serif" w:cs="Times New Roman"/>
          <w:sz w:val="22"/>
          <w:szCs w:val="22"/>
          <w:lang w:eastAsia="en-US"/>
        </w:rPr>
        <w:t xml:space="preserve">Means: Children (0–5 yrs) are highest in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5 (7.11 %),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4 (6.05 %);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 xml:space="preserve">Elderly citizen 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(65+ yrs) are highest in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5 (15.67 %), lowest in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3 (4.89 %); </w:t>
      </w:r>
      <w:r w:rsidR="00322C39" w:rsidRPr="002131B9">
        <w:rPr>
          <w:rFonts w:ascii="Serif" w:hAnsi="Serif" w:cs="Times New Roman"/>
          <w:sz w:val="22"/>
          <w:szCs w:val="22"/>
          <w:lang w:eastAsia="en-US"/>
        </w:rPr>
        <w:t xml:space="preserve">Population </w:t>
      </w:r>
      <w:r w:rsidRPr="002131B9">
        <w:rPr>
          <w:rFonts w:ascii="Serif" w:hAnsi="Serif" w:cs="Times New Roman"/>
          <w:sz w:val="22"/>
          <w:szCs w:val="22"/>
          <w:lang w:eastAsia="en-US"/>
        </w:rPr>
        <w:t>Density</w:t>
      </w:r>
      <w:r w:rsidR="00322C39" w:rsidRPr="002131B9">
        <w:rPr>
          <w:rFonts w:ascii="Serif" w:hAnsi="Serif" w:cs="Times New Roman"/>
          <w:sz w:val="22"/>
          <w:szCs w:val="22"/>
          <w:lang w:eastAsia="en-US"/>
        </w:rPr>
        <w:t xml:space="preserve"> is 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highest in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4 (47.66 pop/ha),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2 (44.36 pop/ha)</w:t>
      </w:r>
      <w:r w:rsidR="00322C39" w:rsidRPr="002131B9">
        <w:rPr>
          <w:rFonts w:ascii="Serif" w:hAnsi="Serif" w:cs="Times New Roman"/>
          <w:sz w:val="22"/>
          <w:szCs w:val="22"/>
          <w:lang w:eastAsia="en-US"/>
        </w:rPr>
        <w:t>.</w:t>
      </w:r>
    </w:p>
    <w:p w14:paraId="670A4032" w14:textId="726814C7" w:rsidR="00BC202A" w:rsidRPr="002131B9" w:rsidRDefault="00ED0F9B" w:rsidP="00BC202A">
      <w:pPr>
        <w:pStyle w:val="ListParagraph"/>
        <w:numPr>
          <w:ilvl w:val="0"/>
          <w:numId w:val="13"/>
        </w:numPr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hAnsi="Serif" w:cs="Times New Roman"/>
          <w:sz w:val="22"/>
          <w:szCs w:val="22"/>
          <w:lang w:eastAsia="en-US"/>
        </w:rPr>
        <w:t>Variability</w:t>
      </w:r>
      <w:r w:rsidR="00322C39" w:rsidRPr="002131B9">
        <w:rPr>
          <w:rFonts w:ascii="Serif" w:hAnsi="Serif" w:cs="Times New Roman"/>
          <w:sz w:val="22"/>
          <w:szCs w:val="22"/>
          <w:lang w:eastAsia="en-US"/>
        </w:rPr>
        <w:t xml:space="preserve">: Children are 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most dispersed in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2 (std=2.79 %),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8 (2.72 %)</w:t>
      </w:r>
      <w:r w:rsidR="00322C39" w:rsidRPr="002131B9">
        <w:rPr>
          <w:rFonts w:ascii="Serif" w:hAnsi="Serif" w:cs="Times New Roman"/>
          <w:sz w:val="22"/>
          <w:szCs w:val="22"/>
          <w:lang w:eastAsia="en-US"/>
        </w:rPr>
        <w:t xml:space="preserve"> and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 uniform in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3 (0.80 %)</w:t>
      </w:r>
      <w:r w:rsidR="00DE14F1" w:rsidRPr="002131B9">
        <w:rPr>
          <w:rFonts w:ascii="Serif" w:hAnsi="Serif" w:cs="Times New Roman"/>
          <w:sz w:val="22"/>
          <w:szCs w:val="22"/>
          <w:lang w:eastAsia="en-US"/>
        </w:rPr>
        <w:t xml:space="preserve">;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Elderly citizen</w:t>
      </w:r>
      <w:r w:rsidR="00DE14F1" w:rsidRPr="002131B9">
        <w:rPr>
          <w:rFonts w:ascii="Serif" w:hAnsi="Serif" w:cs="Times New Roman"/>
          <w:sz w:val="22"/>
          <w:szCs w:val="22"/>
          <w:lang w:eastAsia="en-US"/>
        </w:rPr>
        <w:t xml:space="preserve"> </w:t>
      </w:r>
      <w:proofErr w:type="gramStart"/>
      <w:r w:rsidR="00DE14F1" w:rsidRPr="002131B9">
        <w:rPr>
          <w:rFonts w:ascii="Serif" w:hAnsi="Serif" w:cs="Times New Roman"/>
          <w:sz w:val="22"/>
          <w:szCs w:val="22"/>
          <w:lang w:eastAsia="en-US"/>
        </w:rPr>
        <w:t>are</w:t>
      </w:r>
      <w:proofErr w:type="gramEnd"/>
      <w:r w:rsidR="00DE14F1" w:rsidRPr="002131B9">
        <w:rPr>
          <w:rFonts w:ascii="Serif" w:hAnsi="Serif" w:cs="Times New Roman"/>
          <w:sz w:val="22"/>
          <w:szCs w:val="22"/>
          <w:lang w:eastAsia="en-US"/>
        </w:rPr>
        <w:t xml:space="preserve"> most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dispersed</w:t>
      </w:r>
      <w:r w:rsidR="00DE14F1" w:rsidRPr="002131B9">
        <w:rPr>
          <w:rFonts w:ascii="Serif" w:hAnsi="Serif" w:cs="Times New Roman"/>
          <w:sz w:val="22"/>
          <w:szCs w:val="22"/>
          <w:lang w:eastAsia="en-US"/>
        </w:rPr>
        <w:t xml:space="preserve"> 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in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2 (std=6.14 %), </w:t>
      </w:r>
      <w:r w:rsidR="00DE14F1" w:rsidRPr="002131B9">
        <w:rPr>
          <w:rFonts w:ascii="Serif" w:hAnsi="Serif" w:cs="Times New Roman"/>
          <w:sz w:val="22"/>
          <w:szCs w:val="22"/>
          <w:lang w:eastAsia="en-US"/>
        </w:rPr>
        <w:t xml:space="preserve">while 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uniform in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3 (1.65 %)</w:t>
      </w:r>
      <w:r w:rsidR="00BC202A" w:rsidRPr="002131B9">
        <w:rPr>
          <w:rFonts w:ascii="Serif" w:hAnsi="Serif" w:cs="Times New Roman"/>
          <w:sz w:val="22"/>
          <w:szCs w:val="22"/>
          <w:lang w:eastAsia="en-US"/>
        </w:rPr>
        <w:t>.</w:t>
      </w:r>
    </w:p>
    <w:p w14:paraId="5A02E16B" w14:textId="3B8C2A3F" w:rsidR="00ED0F9B" w:rsidRPr="002131B9" w:rsidRDefault="00ED0F9B" w:rsidP="008A3906">
      <w:pPr>
        <w:pStyle w:val="ListParagraph"/>
        <w:numPr>
          <w:ilvl w:val="0"/>
          <w:numId w:val="13"/>
        </w:numPr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hAnsi="Serif" w:cs="Times New Roman"/>
          <w:sz w:val="22"/>
          <w:szCs w:val="22"/>
          <w:lang w:eastAsia="en-US"/>
        </w:rPr>
        <w:t>Correlations</w:t>
      </w:r>
      <w:r w:rsidR="00BC202A" w:rsidRPr="002131B9">
        <w:rPr>
          <w:rFonts w:ascii="Serif" w:hAnsi="Serif" w:cs="Times New Roman"/>
          <w:sz w:val="22"/>
          <w:szCs w:val="22"/>
          <w:lang w:eastAsia="en-US"/>
        </w:rPr>
        <w:t xml:space="preserve">: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4</w:t>
      </w:r>
      <w:r w:rsidR="006D2491" w:rsidRPr="002131B9">
        <w:rPr>
          <w:rFonts w:ascii="Serif" w:hAnsi="Serif" w:cs="Times New Roman"/>
          <w:sz w:val="22"/>
          <w:szCs w:val="22"/>
          <w:lang w:eastAsia="en-US"/>
        </w:rPr>
        <w:t xml:space="preserve"> is relatively </w:t>
      </w:r>
      <w:r w:rsidR="000B5EAF" w:rsidRPr="002131B9">
        <w:rPr>
          <w:rFonts w:ascii="Serif" w:hAnsi="Serif" w:cs="Times New Roman"/>
          <w:sz w:val="22"/>
          <w:szCs w:val="22"/>
          <w:lang w:eastAsia="en-US"/>
        </w:rPr>
        <w:t>uniformly correlated to all population considered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 children </w:t>
      </w:r>
      <w:r w:rsidR="000B5EAF" w:rsidRPr="002131B9">
        <w:rPr>
          <w:rFonts w:ascii="Serif" w:hAnsi="Serif" w:cs="Times New Roman"/>
          <w:sz w:val="22"/>
          <w:szCs w:val="22"/>
          <w:lang w:eastAsia="en-US"/>
        </w:rPr>
        <w:t>(</w:t>
      </w:r>
      <w:r w:rsidR="000B50A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="000B5EAF" w:rsidRPr="002131B9">
        <w:rPr>
          <w:rFonts w:ascii="Serif" w:hAnsi="Serif" w:cs="Times New Roman"/>
          <w:sz w:val="22"/>
          <w:szCs w:val="22"/>
          <w:lang w:eastAsia="en-US"/>
        </w:rPr>
        <w:t xml:space="preserve">hildren </w:t>
      </w:r>
      <w:r w:rsidR="005D17DC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="000B5EAF" w:rsidRPr="002131B9">
        <w:rPr>
          <w:rFonts w:ascii="Serif" w:hAnsi="Serif" w:cs="Times New Roman"/>
          <w:sz w:val="22"/>
          <w:szCs w:val="22"/>
          <w:lang w:eastAsia="en-US"/>
        </w:rPr>
        <w:t xml:space="preserve">=+0.35;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 xml:space="preserve">Elderly citizen </w:t>
      </w:r>
      <w:r w:rsidR="000B50AC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="000B5EAF" w:rsidRPr="002131B9">
        <w:rPr>
          <w:rFonts w:ascii="Serif" w:hAnsi="Serif" w:cs="Times New Roman"/>
          <w:sz w:val="22"/>
          <w:szCs w:val="22"/>
          <w:lang w:eastAsia="en-US"/>
        </w:rPr>
        <w:t xml:space="preserve">=+0.19;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Population density</w:t>
      </w:r>
      <w:r w:rsidR="000B5EAF" w:rsidRPr="002131B9">
        <w:rPr>
          <w:rFonts w:ascii="Serif" w:hAnsi="Serif" w:cs="Times New Roman"/>
          <w:sz w:val="22"/>
          <w:szCs w:val="22"/>
          <w:lang w:eastAsia="en-US"/>
        </w:rPr>
        <w:t xml:space="preserve"> </w:t>
      </w:r>
      <w:r w:rsidR="000B50AC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="000B5EAF" w:rsidRPr="002131B9">
        <w:rPr>
          <w:rFonts w:ascii="Serif" w:hAnsi="Serif" w:cs="Times New Roman"/>
          <w:sz w:val="22"/>
          <w:szCs w:val="22"/>
          <w:lang w:eastAsia="en-US"/>
        </w:rPr>
        <w:t xml:space="preserve">=+0.39), </w:t>
      </w:r>
      <w:r w:rsidR="00D34AF3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1</w:t>
      </w:r>
      <w:r w:rsidR="00E81271" w:rsidRPr="002131B9">
        <w:rPr>
          <w:rFonts w:ascii="Serif" w:hAnsi="Serif" w:cs="Times New Roman"/>
          <w:sz w:val="22"/>
          <w:szCs w:val="22"/>
          <w:lang w:eastAsia="en-US"/>
        </w:rPr>
        <w:t xml:space="preserve"> is </w:t>
      </w:r>
      <w:r w:rsidR="006C33EA" w:rsidRPr="002131B9">
        <w:rPr>
          <w:rFonts w:ascii="Serif" w:hAnsi="Serif" w:cs="Times New Roman"/>
          <w:sz w:val="22"/>
          <w:szCs w:val="22"/>
          <w:lang w:eastAsia="en-US"/>
        </w:rPr>
        <w:t xml:space="preserve">moderately </w:t>
      </w:r>
      <w:r w:rsidR="00E81271" w:rsidRPr="002131B9">
        <w:rPr>
          <w:rFonts w:ascii="Serif" w:hAnsi="Serif" w:cs="Times New Roman"/>
          <w:sz w:val="22"/>
          <w:szCs w:val="22"/>
          <w:lang w:eastAsia="en-US"/>
        </w:rPr>
        <w:t>inversely correlated with Population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 density (</w:t>
      </w:r>
      <w:r w:rsidR="00D34AF3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Pr="002131B9">
        <w:rPr>
          <w:rFonts w:ascii="Serif" w:hAnsi="Serif" w:cs="Times New Roman"/>
          <w:sz w:val="22"/>
          <w:szCs w:val="22"/>
          <w:lang w:eastAsia="en-US"/>
        </w:rPr>
        <w:t>=–0.37)</w:t>
      </w:r>
      <w:r w:rsidR="006C33EA" w:rsidRPr="002131B9">
        <w:rPr>
          <w:rFonts w:ascii="Serif" w:hAnsi="Serif" w:cs="Times New Roman"/>
          <w:sz w:val="22"/>
          <w:szCs w:val="22"/>
          <w:lang w:eastAsia="en-US"/>
        </w:rPr>
        <w:t>.</w:t>
      </w:r>
    </w:p>
    <w:p w14:paraId="423D7435" w14:textId="426650F0" w:rsidR="008A3906" w:rsidRPr="002131B9" w:rsidRDefault="008A3906" w:rsidP="008A3906">
      <w:pPr>
        <w:rPr>
          <w:rFonts w:ascii="Serif" w:hAnsi="Serif" w:cs="Times New Roman"/>
          <w:b/>
          <w:bCs/>
          <w:sz w:val="22"/>
          <w:szCs w:val="22"/>
          <w:lang w:eastAsia="en-US"/>
        </w:rPr>
      </w:pPr>
      <w:r w:rsidRPr="002131B9">
        <w:rPr>
          <w:rFonts w:ascii="Serif" w:hAnsi="Serif" w:cs="Times New Roman"/>
          <w:b/>
          <w:bCs/>
          <w:sz w:val="22"/>
          <w:szCs w:val="22"/>
          <w:lang w:eastAsia="en-US"/>
        </w:rPr>
        <w:t xml:space="preserve">2.2 Direct </w:t>
      </w:r>
      <w:r w:rsidR="00EB69C8" w:rsidRPr="002131B9">
        <w:rPr>
          <w:rFonts w:ascii="Serif" w:hAnsi="Serif" w:cs="Times New Roman"/>
          <w:b/>
          <w:bCs/>
          <w:sz w:val="22"/>
          <w:szCs w:val="22"/>
          <w:lang w:eastAsia="en-US"/>
        </w:rPr>
        <w:t>d</w:t>
      </w:r>
      <w:r w:rsidRPr="002131B9">
        <w:rPr>
          <w:rFonts w:ascii="Serif" w:hAnsi="Serif" w:cs="Times New Roman"/>
          <w:b/>
          <w:bCs/>
          <w:sz w:val="22"/>
          <w:szCs w:val="22"/>
          <w:lang w:eastAsia="en-US"/>
        </w:rPr>
        <w:t>emographics</w:t>
      </w:r>
    </w:p>
    <w:p w14:paraId="0C41AFA6" w14:textId="48AA6A36" w:rsidR="00F367B6" w:rsidRPr="002131B9" w:rsidRDefault="00F367B6" w:rsidP="004930F4">
      <w:pPr>
        <w:pStyle w:val="ListParagraph"/>
        <w:numPr>
          <w:ilvl w:val="0"/>
          <w:numId w:val="20"/>
        </w:numPr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hAnsi="Serif" w:cs="Times New Roman"/>
          <w:sz w:val="22"/>
          <w:szCs w:val="22"/>
          <w:lang w:eastAsia="en-US"/>
        </w:rPr>
        <w:t xml:space="preserve">Means: The highest </w:t>
      </w:r>
      <w:r w:rsidR="000F18F9" w:rsidRPr="002131B9">
        <w:rPr>
          <w:rFonts w:ascii="Serif" w:hAnsi="Serif" w:cs="Times New Roman"/>
          <w:sz w:val="22"/>
          <w:szCs w:val="22"/>
          <w:lang w:eastAsia="en-US"/>
        </w:rPr>
        <w:t>number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 of residents is in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6 (593), lowest in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5 (135); </w:t>
      </w:r>
      <w:r w:rsidR="00AD77DC" w:rsidRPr="002131B9">
        <w:rPr>
          <w:rFonts w:ascii="Serif" w:hAnsi="Serif" w:cs="Times New Roman"/>
          <w:sz w:val="22"/>
          <w:szCs w:val="22"/>
          <w:lang w:eastAsia="en-US"/>
        </w:rPr>
        <w:t xml:space="preserve">C6 also </w:t>
      </w:r>
      <w:r w:rsidR="00CE588B" w:rsidRPr="002131B9">
        <w:rPr>
          <w:rFonts w:ascii="Serif" w:hAnsi="Serif" w:cs="Times New Roman"/>
          <w:sz w:val="22"/>
          <w:szCs w:val="22"/>
          <w:lang w:eastAsia="en-US"/>
        </w:rPr>
        <w:t>exhibits</w:t>
      </w:r>
      <w:r w:rsidR="00AD77DC" w:rsidRPr="002131B9">
        <w:rPr>
          <w:rFonts w:ascii="Serif" w:hAnsi="Serif" w:cs="Times New Roman"/>
          <w:sz w:val="22"/>
          <w:szCs w:val="22"/>
          <w:lang w:eastAsia="en-US"/>
        </w:rPr>
        <w:t xml:space="preserve"> the highest employed citizen count (980)</w:t>
      </w:r>
      <w:r w:rsidR="00CE588B" w:rsidRPr="002131B9">
        <w:rPr>
          <w:rFonts w:ascii="Serif" w:hAnsi="Serif" w:cs="Times New Roman"/>
          <w:sz w:val="22"/>
          <w:szCs w:val="22"/>
          <w:lang w:eastAsia="en-US"/>
        </w:rPr>
        <w:t xml:space="preserve"> and Extra-EU and single person households (113 and 222 respectively).</w:t>
      </w:r>
    </w:p>
    <w:p w14:paraId="79605C47" w14:textId="42BA4ACF" w:rsidR="00F367B6" w:rsidRPr="002131B9" w:rsidRDefault="00F367B6" w:rsidP="004930F4">
      <w:pPr>
        <w:pStyle w:val="ListParagraph"/>
        <w:numPr>
          <w:ilvl w:val="0"/>
          <w:numId w:val="20"/>
        </w:numPr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hAnsi="Serif" w:cs="Times New Roman"/>
          <w:sz w:val="22"/>
          <w:szCs w:val="22"/>
          <w:lang w:eastAsia="en-US"/>
        </w:rPr>
        <w:t>Variability</w:t>
      </w:r>
      <w:r w:rsidR="00CE588B" w:rsidRPr="002131B9">
        <w:rPr>
          <w:rFonts w:ascii="Serif" w:hAnsi="Serif" w:cs="Times New Roman"/>
          <w:sz w:val="22"/>
          <w:szCs w:val="22"/>
          <w:lang w:eastAsia="en-US"/>
        </w:rPr>
        <w:t xml:space="preserve">: 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Resident counts vary most in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3 (std=219), </w:t>
      </w:r>
      <w:r w:rsidR="00C95A08" w:rsidRPr="002131B9">
        <w:rPr>
          <w:rFonts w:ascii="Serif" w:hAnsi="Serif" w:cs="Times New Roman"/>
          <w:sz w:val="22"/>
          <w:szCs w:val="22"/>
          <w:lang w:eastAsia="en-US"/>
        </w:rPr>
        <w:t xml:space="preserve">while the 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least </w:t>
      </w:r>
      <w:r w:rsidR="00C95A08" w:rsidRPr="002131B9">
        <w:rPr>
          <w:rFonts w:ascii="Serif" w:hAnsi="Serif" w:cs="Times New Roman"/>
          <w:sz w:val="22"/>
          <w:szCs w:val="22"/>
          <w:lang w:eastAsia="en-US"/>
        </w:rPr>
        <w:t xml:space="preserve">variance is 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in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5 (std=110)</w:t>
      </w:r>
      <w:r w:rsidR="00C95A08" w:rsidRPr="002131B9">
        <w:rPr>
          <w:rFonts w:ascii="Serif" w:hAnsi="Serif" w:cs="Times New Roman"/>
          <w:sz w:val="22"/>
          <w:szCs w:val="22"/>
          <w:lang w:eastAsia="en-US"/>
        </w:rPr>
        <w:t xml:space="preserve">; Citizen with degrees have highest dispersion 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in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3 (62), </w:t>
      </w:r>
      <w:r w:rsidR="00A85A63" w:rsidRPr="002131B9">
        <w:rPr>
          <w:rFonts w:ascii="Serif" w:hAnsi="Serif" w:cs="Times New Roman"/>
          <w:sz w:val="22"/>
          <w:szCs w:val="22"/>
          <w:lang w:eastAsia="en-US"/>
        </w:rPr>
        <w:t xml:space="preserve">and 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employment spread highest in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6 (98), </w:t>
      </w:r>
      <w:r w:rsidR="00A85A63" w:rsidRPr="002131B9">
        <w:rPr>
          <w:rFonts w:ascii="Serif" w:hAnsi="Serif" w:cs="Times New Roman"/>
          <w:sz w:val="22"/>
          <w:szCs w:val="22"/>
          <w:lang w:eastAsia="en-US"/>
        </w:rPr>
        <w:t xml:space="preserve">highlighting some </w:t>
      </w:r>
      <w:r w:rsidRPr="002131B9">
        <w:rPr>
          <w:rFonts w:ascii="Serif" w:hAnsi="Serif" w:cs="Times New Roman"/>
          <w:sz w:val="22"/>
          <w:szCs w:val="22"/>
          <w:lang w:eastAsia="en-US"/>
        </w:rPr>
        <w:t>internal socioeconomic contrasts</w:t>
      </w:r>
      <w:r w:rsidR="00A85A63" w:rsidRPr="002131B9">
        <w:rPr>
          <w:rFonts w:ascii="Serif" w:hAnsi="Serif" w:cs="Times New Roman"/>
          <w:sz w:val="22"/>
          <w:szCs w:val="22"/>
          <w:lang w:eastAsia="en-US"/>
        </w:rPr>
        <w:t xml:space="preserve"> (difficult to </w:t>
      </w:r>
      <w:r w:rsidR="00D53F4C" w:rsidRPr="002131B9">
        <w:rPr>
          <w:rFonts w:ascii="Serif" w:hAnsi="Serif" w:cs="Times New Roman"/>
          <w:sz w:val="22"/>
          <w:szCs w:val="22"/>
          <w:lang w:eastAsia="en-US"/>
        </w:rPr>
        <w:t xml:space="preserve">further </w:t>
      </w:r>
      <w:r w:rsidR="00A85A63" w:rsidRPr="002131B9">
        <w:rPr>
          <w:rFonts w:ascii="Serif" w:hAnsi="Serif" w:cs="Times New Roman"/>
          <w:sz w:val="22"/>
          <w:szCs w:val="22"/>
          <w:lang w:eastAsia="en-US"/>
        </w:rPr>
        <w:t>identify from this stage of analysis)</w:t>
      </w:r>
      <w:r w:rsidR="00D53F4C" w:rsidRPr="002131B9">
        <w:rPr>
          <w:rFonts w:ascii="Serif" w:hAnsi="Serif" w:cs="Times New Roman"/>
          <w:sz w:val="22"/>
          <w:szCs w:val="22"/>
          <w:lang w:eastAsia="en-US"/>
        </w:rPr>
        <w:t xml:space="preserve">; Extra-EU and single-households in C6 show very high variance 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(113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and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 222), pointing to </w:t>
      </w:r>
      <w:r w:rsidR="00D53F4C" w:rsidRPr="002131B9">
        <w:rPr>
          <w:rFonts w:ascii="Serif" w:hAnsi="Serif" w:cs="Times New Roman"/>
          <w:sz w:val="22"/>
          <w:szCs w:val="22"/>
          <w:lang w:eastAsia="en-US"/>
        </w:rPr>
        <w:t>conditions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 with strong immigrant/single-person presence</w:t>
      </w:r>
      <w:r w:rsidR="00684C59" w:rsidRPr="002131B9">
        <w:rPr>
          <w:rFonts w:ascii="Serif" w:hAnsi="Serif" w:cs="Times New Roman"/>
          <w:sz w:val="22"/>
          <w:szCs w:val="22"/>
          <w:lang w:eastAsia="en-US"/>
        </w:rPr>
        <w:t xml:space="preserve"> (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 xml:space="preserve">deducing from the </w:t>
      </w:r>
      <w:r w:rsidR="00684C59" w:rsidRPr="002131B9">
        <w:rPr>
          <w:rFonts w:ascii="Serif" w:hAnsi="Serif" w:cs="Times New Roman"/>
          <w:sz w:val="22"/>
          <w:szCs w:val="22"/>
          <w:lang w:eastAsia="en-US"/>
        </w:rPr>
        <w:t>mean values)</w:t>
      </w:r>
      <w:r w:rsidRPr="002131B9">
        <w:rPr>
          <w:rFonts w:ascii="Serif" w:hAnsi="Serif" w:cs="Times New Roman"/>
          <w:sz w:val="22"/>
          <w:szCs w:val="22"/>
          <w:lang w:eastAsia="en-US"/>
        </w:rPr>
        <w:t>.</w:t>
      </w:r>
    </w:p>
    <w:p w14:paraId="11C1AFDB" w14:textId="7CE4F1F9" w:rsidR="00F367B6" w:rsidRPr="002131B9" w:rsidRDefault="00F367B6" w:rsidP="008A3906">
      <w:pPr>
        <w:numPr>
          <w:ilvl w:val="0"/>
          <w:numId w:val="19"/>
        </w:numPr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hAnsi="Serif" w:cs="Times New Roman"/>
          <w:sz w:val="22"/>
          <w:szCs w:val="22"/>
          <w:lang w:eastAsia="en-US"/>
        </w:rPr>
        <w:t>Correlations</w:t>
      </w:r>
      <w:r w:rsidR="00684C59" w:rsidRPr="002131B9">
        <w:rPr>
          <w:rFonts w:ascii="Serif" w:hAnsi="Serif" w:cs="Times New Roman"/>
          <w:sz w:val="22"/>
          <w:szCs w:val="22"/>
          <w:lang w:eastAsia="en-US"/>
        </w:rPr>
        <w:t xml:space="preserve">: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6</w:t>
      </w:r>
      <w:r w:rsidR="000F18F9" w:rsidRPr="002131B9">
        <w:rPr>
          <w:rFonts w:ascii="Serif" w:hAnsi="Serif" w:cs="Times New Roman"/>
          <w:sz w:val="22"/>
          <w:szCs w:val="22"/>
          <w:lang w:eastAsia="en-US"/>
        </w:rPr>
        <w:t xml:space="preserve"> has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 strong positive</w:t>
      </w:r>
      <w:r w:rsidR="008B575E" w:rsidRPr="002131B9">
        <w:rPr>
          <w:rFonts w:ascii="Serif" w:hAnsi="Serif" w:cs="Times New Roman"/>
          <w:sz w:val="22"/>
          <w:szCs w:val="22"/>
          <w:lang w:eastAsia="en-US"/>
        </w:rPr>
        <w:t xml:space="preserve"> correlations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 across the board</w:t>
      </w:r>
      <w:r w:rsidR="008B575E" w:rsidRPr="002131B9">
        <w:rPr>
          <w:rFonts w:ascii="Serif" w:hAnsi="Serif" w:cs="Times New Roman"/>
          <w:sz w:val="22"/>
          <w:szCs w:val="22"/>
          <w:lang w:eastAsia="en-US"/>
        </w:rPr>
        <w:t xml:space="preserve"> (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population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=+0.62; no-qualification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=+0.65; low-education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=+0.62; degree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=+0.42; employed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=+0.60; extra-EU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=+0.39; alone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Pr="002131B9">
        <w:rPr>
          <w:rFonts w:ascii="Serif" w:hAnsi="Serif" w:cs="Times New Roman"/>
          <w:sz w:val="22"/>
          <w:szCs w:val="22"/>
          <w:lang w:eastAsia="en-US"/>
        </w:rPr>
        <w:t>=+0.40</w:t>
      </w:r>
      <w:r w:rsidR="008B575E" w:rsidRPr="002131B9">
        <w:rPr>
          <w:rFonts w:ascii="Serif" w:hAnsi="Serif" w:cs="Times New Roman"/>
          <w:sz w:val="22"/>
          <w:szCs w:val="22"/>
          <w:lang w:eastAsia="en-US"/>
        </w:rPr>
        <w:t xml:space="preserve">);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="007A6326" w:rsidRPr="002131B9">
        <w:rPr>
          <w:rFonts w:ascii="Serif" w:hAnsi="Serif" w:cs="Times New Roman"/>
          <w:sz w:val="22"/>
          <w:szCs w:val="22"/>
          <w:lang w:eastAsia="en-US"/>
        </w:rPr>
        <w:t xml:space="preserve">1,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="007A6326" w:rsidRPr="002131B9">
        <w:rPr>
          <w:rFonts w:ascii="Serif" w:hAnsi="Serif" w:cs="Times New Roman"/>
          <w:sz w:val="22"/>
          <w:szCs w:val="22"/>
          <w:lang w:eastAsia="en-US"/>
        </w:rPr>
        <w:t xml:space="preserve">2,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="007A6326" w:rsidRPr="002131B9">
        <w:rPr>
          <w:rFonts w:ascii="Serif" w:hAnsi="Serif" w:cs="Times New Roman"/>
          <w:sz w:val="22"/>
          <w:szCs w:val="22"/>
          <w:lang w:eastAsia="en-US"/>
        </w:rPr>
        <w:t xml:space="preserve">5,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="007A6326" w:rsidRPr="002131B9">
        <w:rPr>
          <w:rFonts w:ascii="Serif" w:hAnsi="Serif" w:cs="Times New Roman"/>
          <w:sz w:val="22"/>
          <w:szCs w:val="22"/>
          <w:lang w:eastAsia="en-US"/>
        </w:rPr>
        <w:t xml:space="preserve">7,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="007A6326" w:rsidRPr="002131B9">
        <w:rPr>
          <w:rFonts w:ascii="Serif" w:hAnsi="Serif" w:cs="Times New Roman"/>
          <w:sz w:val="22"/>
          <w:szCs w:val="22"/>
          <w:lang w:eastAsia="en-US"/>
        </w:rPr>
        <w:t>8 present mild negative correlations on most counts (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="007A6326" w:rsidRPr="002131B9">
        <w:rPr>
          <w:rFonts w:ascii="Serif" w:hAnsi="Serif" w:cs="Times New Roman"/>
          <w:sz w:val="22"/>
          <w:szCs w:val="22"/>
          <w:lang w:eastAsia="en-US"/>
        </w:rPr>
        <w:t xml:space="preserve">≈–0.10 to –0.17), hinting at saturation or threshold effects in smaller or mid-sized contexts; C4 has weak or </w:t>
      </w:r>
      <w:r w:rsidR="004930F4" w:rsidRPr="002131B9">
        <w:rPr>
          <w:rFonts w:ascii="Serif" w:hAnsi="Serif" w:cs="Times New Roman"/>
          <w:sz w:val="22"/>
          <w:szCs w:val="22"/>
          <w:lang w:eastAsia="en-US"/>
        </w:rPr>
        <w:t>negligible ties; C3 presents Citizen with higher education as the sole correlation of note (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="004930F4" w:rsidRPr="002131B9">
        <w:rPr>
          <w:rFonts w:ascii="Serif" w:hAnsi="Serif" w:cs="Times New Roman"/>
          <w:sz w:val="22"/>
          <w:szCs w:val="22"/>
          <w:lang w:eastAsia="en-US"/>
        </w:rPr>
        <w:t>=+0.19).</w:t>
      </w:r>
    </w:p>
    <w:p w14:paraId="1AE0B856" w14:textId="77777777" w:rsidR="008A3906" w:rsidRPr="002131B9" w:rsidRDefault="008A3906" w:rsidP="008A3906">
      <w:pPr>
        <w:rPr>
          <w:rFonts w:ascii="Serif" w:hAnsi="Serif" w:cs="Times New Roman"/>
          <w:b/>
          <w:bCs/>
          <w:sz w:val="22"/>
          <w:szCs w:val="22"/>
          <w:lang w:eastAsia="en-US"/>
        </w:rPr>
      </w:pPr>
      <w:r w:rsidRPr="002131B9">
        <w:rPr>
          <w:rFonts w:ascii="Serif" w:hAnsi="Serif" w:cs="Times New Roman"/>
          <w:b/>
          <w:bCs/>
          <w:sz w:val="22"/>
          <w:szCs w:val="22"/>
          <w:lang w:eastAsia="en-US"/>
        </w:rPr>
        <w:t>3. Morphology</w:t>
      </w:r>
    </w:p>
    <w:p w14:paraId="3A0C874C" w14:textId="70C2E175" w:rsidR="008A3906" w:rsidRPr="002131B9" w:rsidRDefault="008A3906" w:rsidP="008A3906">
      <w:pPr>
        <w:rPr>
          <w:rFonts w:ascii="Serif" w:hAnsi="Serif" w:cs="Times New Roman"/>
          <w:b/>
          <w:bCs/>
          <w:sz w:val="22"/>
          <w:szCs w:val="22"/>
          <w:lang w:eastAsia="en-US"/>
        </w:rPr>
      </w:pPr>
      <w:r w:rsidRPr="002131B9">
        <w:rPr>
          <w:rFonts w:ascii="Serif" w:hAnsi="Serif" w:cs="Times New Roman"/>
          <w:b/>
          <w:bCs/>
          <w:sz w:val="22"/>
          <w:szCs w:val="22"/>
          <w:lang w:eastAsia="en-US"/>
        </w:rPr>
        <w:t xml:space="preserve">3.1 </w:t>
      </w:r>
      <w:r w:rsidR="003C5BBA" w:rsidRPr="002131B9">
        <w:rPr>
          <w:rFonts w:ascii="Serif" w:hAnsi="Serif" w:cs="Times New Roman"/>
          <w:b/>
          <w:bCs/>
          <w:sz w:val="22"/>
          <w:szCs w:val="22"/>
          <w:lang w:eastAsia="en-US"/>
        </w:rPr>
        <w:t>Topographic features</w:t>
      </w:r>
    </w:p>
    <w:p w14:paraId="14D4FF7C" w14:textId="383178D7" w:rsidR="008A3906" w:rsidRPr="002131B9" w:rsidRDefault="008A3906" w:rsidP="008A3906">
      <w:pPr>
        <w:numPr>
          <w:ilvl w:val="0"/>
          <w:numId w:val="5"/>
        </w:numPr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hAnsi="Serif" w:cs="Times New Roman"/>
          <w:sz w:val="22"/>
          <w:szCs w:val="22"/>
          <w:lang w:eastAsia="en-US"/>
        </w:rPr>
        <w:t xml:space="preserve">Means: Highest elevations </w:t>
      </w:r>
      <w:r w:rsidR="007B2170" w:rsidRPr="002131B9">
        <w:rPr>
          <w:rFonts w:ascii="Serif" w:hAnsi="Serif" w:cs="Times New Roman"/>
          <w:sz w:val="22"/>
          <w:szCs w:val="22"/>
          <w:lang w:eastAsia="en-US"/>
        </w:rPr>
        <w:t>are found in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6 (248 m) and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4 (245 m); lowest in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2 (15 m) and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7 (14 m).</w:t>
      </w:r>
    </w:p>
    <w:p w14:paraId="4A59E7B3" w14:textId="1535D304" w:rsidR="008A3906" w:rsidRPr="002131B9" w:rsidRDefault="008A3906" w:rsidP="008A3906">
      <w:pPr>
        <w:numPr>
          <w:ilvl w:val="0"/>
          <w:numId w:val="5"/>
        </w:numPr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hAnsi="Serif" w:cs="Times New Roman"/>
          <w:sz w:val="22"/>
          <w:szCs w:val="22"/>
          <w:lang w:eastAsia="en-US"/>
        </w:rPr>
        <w:t xml:space="preserve">Variability: Elevation spread peaks in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8 (std=1.48 m) and is minimal in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4 (std=0.14 m). Slope and roughness are steepest in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5 (mean=4.69°, std=1.69) and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8 (mean=5.32°, std=1.99);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4 is essentially flat (0.56°).</w:t>
      </w:r>
    </w:p>
    <w:p w14:paraId="761AABF2" w14:textId="4D7924B8" w:rsidR="008A3906" w:rsidRPr="002131B9" w:rsidRDefault="008A3906" w:rsidP="008A3906">
      <w:pPr>
        <w:numPr>
          <w:ilvl w:val="0"/>
          <w:numId w:val="5"/>
        </w:numPr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hAnsi="Serif" w:cs="Times New Roman"/>
          <w:sz w:val="22"/>
          <w:szCs w:val="22"/>
          <w:lang w:eastAsia="en-US"/>
        </w:rPr>
        <w:t xml:space="preserve">Correlations: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4’s elevation correlates strongly positively (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=+0.69), while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1’s is inverse (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=–0.43). Slope and roughness variability in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5 are robust positive drivers (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≈+0.58), contrasting with negative ties in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4 (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Pr="002131B9">
        <w:rPr>
          <w:rFonts w:ascii="Serif" w:hAnsi="Serif" w:cs="Times New Roman"/>
          <w:sz w:val="22"/>
          <w:szCs w:val="22"/>
          <w:lang w:eastAsia="en-US"/>
        </w:rPr>
        <w:t>≈–0.36).</w:t>
      </w:r>
    </w:p>
    <w:p w14:paraId="78434EA8" w14:textId="0816607E" w:rsidR="008A3906" w:rsidRPr="002131B9" w:rsidRDefault="008A3906" w:rsidP="008A3906">
      <w:pPr>
        <w:rPr>
          <w:rFonts w:ascii="Serif" w:hAnsi="Serif" w:cs="Times New Roman"/>
          <w:b/>
          <w:bCs/>
          <w:sz w:val="22"/>
          <w:szCs w:val="22"/>
          <w:lang w:eastAsia="en-US"/>
        </w:rPr>
      </w:pPr>
      <w:r w:rsidRPr="002131B9">
        <w:rPr>
          <w:rFonts w:ascii="Serif" w:hAnsi="Serif" w:cs="Times New Roman"/>
          <w:b/>
          <w:bCs/>
          <w:sz w:val="22"/>
          <w:szCs w:val="22"/>
          <w:lang w:eastAsia="en-US"/>
        </w:rPr>
        <w:lastRenderedPageBreak/>
        <w:t xml:space="preserve">3.2 Built </w:t>
      </w:r>
      <w:r w:rsidR="00102DD1" w:rsidRPr="002131B9">
        <w:rPr>
          <w:rFonts w:ascii="Serif" w:hAnsi="Serif" w:cs="Times New Roman"/>
          <w:b/>
          <w:bCs/>
          <w:sz w:val="22"/>
          <w:szCs w:val="22"/>
          <w:lang w:eastAsia="en-US"/>
        </w:rPr>
        <w:t>form</w:t>
      </w:r>
    </w:p>
    <w:p w14:paraId="4BDBD358" w14:textId="76ACFADB" w:rsidR="00A74EE8" w:rsidRPr="002131B9" w:rsidRDefault="00A74EE8" w:rsidP="00A74EE8">
      <w:pPr>
        <w:numPr>
          <w:ilvl w:val="0"/>
          <w:numId w:val="6"/>
        </w:numPr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hAnsi="Serif" w:cs="Times New Roman"/>
          <w:sz w:val="22"/>
          <w:szCs w:val="22"/>
          <w:lang w:eastAsia="en-US"/>
        </w:rPr>
        <w:t xml:space="preserve">Means: Building height is highest in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2 (10.74 m) and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5 (9.43 m), lowest average in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3 (1.47 m)</w:t>
      </w:r>
      <w:r w:rsidR="00363318" w:rsidRPr="002131B9">
        <w:rPr>
          <w:rFonts w:ascii="Serif" w:hAnsi="Serif" w:cs="Times New Roman"/>
          <w:sz w:val="22"/>
          <w:szCs w:val="22"/>
          <w:lang w:eastAsia="en-US"/>
        </w:rPr>
        <w:t>. T</w:t>
      </w:r>
      <w:r w:rsidR="00197DCE" w:rsidRPr="002131B9">
        <w:rPr>
          <w:rFonts w:ascii="Serif" w:hAnsi="Serif" w:cs="Times New Roman"/>
          <w:sz w:val="22"/>
          <w:szCs w:val="22"/>
          <w:lang w:eastAsia="en-US"/>
        </w:rPr>
        <w:t xml:space="preserve">he Built-up ratio is highest in C2 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(0.814), </w:t>
      </w:r>
      <w:r w:rsidR="00197DCE" w:rsidRPr="002131B9">
        <w:rPr>
          <w:rFonts w:ascii="Serif" w:hAnsi="Serif" w:cs="Times New Roman"/>
          <w:sz w:val="22"/>
          <w:szCs w:val="22"/>
          <w:lang w:eastAsia="en-US"/>
        </w:rPr>
        <w:t xml:space="preserve">and lowest 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least in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4 (0.094);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3 is patchiest (0.181).</w:t>
      </w:r>
    </w:p>
    <w:p w14:paraId="29F1A549" w14:textId="3485D416" w:rsidR="00A74EE8" w:rsidRPr="002131B9" w:rsidRDefault="00A74EE8" w:rsidP="00223F6F">
      <w:pPr>
        <w:numPr>
          <w:ilvl w:val="0"/>
          <w:numId w:val="6"/>
        </w:numPr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hAnsi="Serif" w:cs="Times New Roman"/>
          <w:sz w:val="22"/>
          <w:szCs w:val="22"/>
          <w:lang w:eastAsia="en-US"/>
        </w:rPr>
        <w:t>Variability</w:t>
      </w:r>
      <w:r w:rsidR="00C330A0" w:rsidRPr="002131B9">
        <w:rPr>
          <w:rFonts w:ascii="Serif" w:hAnsi="Serif" w:cs="Times New Roman"/>
          <w:sz w:val="22"/>
          <w:szCs w:val="22"/>
          <w:lang w:eastAsia="en-US"/>
        </w:rPr>
        <w:t xml:space="preserve">: the highest Height standard deviation is in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="00C330A0" w:rsidRPr="002131B9">
        <w:rPr>
          <w:rFonts w:ascii="Serif" w:hAnsi="Serif" w:cs="Times New Roman"/>
          <w:sz w:val="22"/>
          <w:szCs w:val="22"/>
          <w:lang w:eastAsia="en-US"/>
        </w:rPr>
        <w:t xml:space="preserve">8 </w:t>
      </w:r>
      <w:r w:rsidRPr="002131B9">
        <w:rPr>
          <w:rFonts w:ascii="Serif" w:hAnsi="Serif" w:cs="Times New Roman"/>
          <w:sz w:val="22"/>
          <w:szCs w:val="22"/>
          <w:lang w:eastAsia="en-US"/>
        </w:rPr>
        <w:t>(3.20 m), indicating a</w:t>
      </w:r>
      <w:r w:rsidR="00C330A0" w:rsidRPr="002131B9">
        <w:rPr>
          <w:rFonts w:ascii="Serif" w:hAnsi="Serif" w:cs="Times New Roman"/>
          <w:sz w:val="22"/>
          <w:szCs w:val="22"/>
          <w:lang w:eastAsia="en-US"/>
        </w:rPr>
        <w:t xml:space="preserve"> </w:t>
      </w:r>
      <w:r w:rsidRPr="002131B9">
        <w:rPr>
          <w:rFonts w:ascii="Serif" w:hAnsi="Serif" w:cs="Times New Roman"/>
          <w:sz w:val="22"/>
          <w:szCs w:val="22"/>
          <w:lang w:eastAsia="en-US"/>
        </w:rPr>
        <w:t>mixed skyline</w:t>
      </w:r>
      <w:r w:rsidR="00C330A0" w:rsidRPr="002131B9">
        <w:rPr>
          <w:rFonts w:ascii="Serif" w:hAnsi="Serif" w:cs="Times New Roman"/>
          <w:sz w:val="22"/>
          <w:szCs w:val="22"/>
          <w:lang w:eastAsia="en-US"/>
        </w:rPr>
        <w:t xml:space="preserve">, while it is 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lowest in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3 (1.70 m)</w:t>
      </w:r>
      <w:r w:rsidR="00363318" w:rsidRPr="002131B9">
        <w:rPr>
          <w:rFonts w:ascii="Serif" w:hAnsi="Serif" w:cs="Times New Roman"/>
          <w:sz w:val="22"/>
          <w:szCs w:val="22"/>
          <w:lang w:eastAsia="en-US"/>
        </w:rPr>
        <w:t xml:space="preserve">.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="00363318" w:rsidRPr="002131B9">
        <w:rPr>
          <w:rFonts w:ascii="Serif" w:hAnsi="Serif" w:cs="Times New Roman"/>
          <w:sz w:val="22"/>
          <w:szCs w:val="22"/>
          <w:lang w:eastAsia="en-US"/>
        </w:rPr>
        <w:t xml:space="preserve">3 (0.24) and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="00363318" w:rsidRPr="002131B9">
        <w:rPr>
          <w:rFonts w:ascii="Serif" w:hAnsi="Serif" w:cs="Times New Roman"/>
          <w:sz w:val="22"/>
          <w:szCs w:val="22"/>
          <w:lang w:eastAsia="en-US"/>
        </w:rPr>
        <w:t>7 (0.19) are most heterogeneous in terms of Built-up ratio</w:t>
      </w:r>
      <w:r w:rsidR="00223F6F" w:rsidRPr="002131B9">
        <w:rPr>
          <w:rFonts w:ascii="Serif" w:hAnsi="Serif" w:cs="Times New Roman"/>
          <w:sz w:val="22"/>
          <w:szCs w:val="22"/>
          <w:lang w:eastAsia="en-US"/>
        </w:rPr>
        <w:t>, and C2 is the most consistent (0.13).</w:t>
      </w:r>
    </w:p>
    <w:p w14:paraId="1252AAE7" w14:textId="32A59DBB" w:rsidR="008A3906" w:rsidRPr="002131B9" w:rsidRDefault="008A3906" w:rsidP="00A74EE8">
      <w:pPr>
        <w:numPr>
          <w:ilvl w:val="0"/>
          <w:numId w:val="6"/>
        </w:numPr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hAnsi="Serif" w:cs="Times New Roman"/>
          <w:sz w:val="22"/>
          <w:szCs w:val="22"/>
          <w:lang w:eastAsia="en-US"/>
        </w:rPr>
        <w:t xml:space="preserve">Correlations: Height in </w:t>
      </w:r>
      <w:r w:rsidR="00F1202C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2 is positively linked (</w:t>
      </w:r>
      <w:r w:rsidR="00850996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=+0.48), whereas </w:t>
      </w:r>
      <w:r w:rsidR="00103867" w:rsidRPr="002131B9">
        <w:rPr>
          <w:rFonts w:ascii="Serif" w:hAnsi="Serif" w:cs="Times New Roman"/>
          <w:sz w:val="22"/>
          <w:szCs w:val="22"/>
          <w:lang w:eastAsia="en-US"/>
        </w:rPr>
        <w:t xml:space="preserve">it is a negative presence in </w:t>
      </w:r>
      <w:r w:rsidR="00850996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3 (</w:t>
      </w:r>
      <w:r w:rsidR="00850996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=–0.31). </w:t>
      </w:r>
      <w:r w:rsidR="00850996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2’s </w:t>
      </w:r>
      <w:r w:rsidR="00477798" w:rsidRPr="002131B9">
        <w:rPr>
          <w:rFonts w:ascii="Serif" w:hAnsi="Serif" w:cs="Times New Roman"/>
          <w:sz w:val="22"/>
          <w:szCs w:val="22"/>
          <w:lang w:eastAsia="en-US"/>
        </w:rPr>
        <w:t>B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uilt‐up ratios (UA </w:t>
      </w:r>
      <w:r w:rsidR="00850996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=+0.35; OSM </w:t>
      </w:r>
      <w:r w:rsidR="00850996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=+0.39) </w:t>
      </w:r>
      <w:r w:rsidR="00477798" w:rsidRPr="002131B9">
        <w:rPr>
          <w:rFonts w:ascii="Serif" w:hAnsi="Serif" w:cs="Times New Roman"/>
          <w:sz w:val="22"/>
          <w:szCs w:val="22"/>
          <w:lang w:eastAsia="en-US"/>
        </w:rPr>
        <w:t>defines its strong relation with very densely built areas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; </w:t>
      </w:r>
      <w:r w:rsidR="00850996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7’s mix shows negative ties (</w:t>
      </w:r>
      <w:r w:rsidR="00850996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Pr="002131B9">
        <w:rPr>
          <w:rFonts w:ascii="Serif" w:hAnsi="Serif" w:cs="Times New Roman"/>
          <w:sz w:val="22"/>
          <w:szCs w:val="22"/>
          <w:lang w:eastAsia="en-US"/>
        </w:rPr>
        <w:t>≈–0.44).</w:t>
      </w:r>
    </w:p>
    <w:p w14:paraId="08732501" w14:textId="77777777" w:rsidR="008A3906" w:rsidRPr="002131B9" w:rsidRDefault="008A3906" w:rsidP="008A3906">
      <w:pPr>
        <w:rPr>
          <w:rFonts w:ascii="Serif" w:hAnsi="Serif" w:cs="Times New Roman"/>
          <w:b/>
          <w:bCs/>
          <w:sz w:val="22"/>
          <w:szCs w:val="22"/>
          <w:lang w:eastAsia="en-US"/>
        </w:rPr>
      </w:pPr>
      <w:r w:rsidRPr="002131B9">
        <w:rPr>
          <w:rFonts w:ascii="Serif" w:hAnsi="Serif" w:cs="Times New Roman"/>
          <w:b/>
          <w:bCs/>
          <w:sz w:val="22"/>
          <w:szCs w:val="22"/>
          <w:lang w:eastAsia="en-US"/>
        </w:rPr>
        <w:t>4. Land Cover</w:t>
      </w:r>
    </w:p>
    <w:p w14:paraId="1E420930" w14:textId="46BBD5E9" w:rsidR="00EA314B" w:rsidRPr="002131B9" w:rsidRDefault="00EA314B" w:rsidP="001B4BF1">
      <w:pPr>
        <w:pStyle w:val="ListParagraph"/>
        <w:numPr>
          <w:ilvl w:val="0"/>
          <w:numId w:val="19"/>
        </w:numPr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hAnsi="Serif" w:cs="Times New Roman"/>
          <w:sz w:val="22"/>
          <w:szCs w:val="22"/>
          <w:lang w:eastAsia="en-US"/>
        </w:rPr>
        <w:t xml:space="preserve">Means: Impervious Density is highest in </w:t>
      </w:r>
      <w:r w:rsidR="00850996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2 (95.8 %) and </w:t>
      </w:r>
      <w:r w:rsidR="00850996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7 (93.3 %); Tree Cover Density instead is highest in </w:t>
      </w:r>
      <w:r w:rsidR="00850996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1 (3.25 %), </w:t>
      </w:r>
      <w:r w:rsidR="00850996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8 (2.52 %); Shrubs &amp; grassland have negligible means (&lt; 0.03 %)</w:t>
      </w:r>
      <w:r w:rsidR="004F60BD" w:rsidRPr="002131B9">
        <w:rPr>
          <w:rFonts w:ascii="Serif" w:hAnsi="Serif" w:cs="Times New Roman"/>
          <w:sz w:val="22"/>
          <w:szCs w:val="22"/>
          <w:lang w:eastAsia="en-US"/>
        </w:rPr>
        <w:t>.</w:t>
      </w:r>
    </w:p>
    <w:p w14:paraId="79100C3F" w14:textId="5B023F62" w:rsidR="00EA314B" w:rsidRPr="002131B9" w:rsidRDefault="00EA314B" w:rsidP="001B4BF1">
      <w:pPr>
        <w:pStyle w:val="ListParagraph"/>
        <w:numPr>
          <w:ilvl w:val="0"/>
          <w:numId w:val="19"/>
        </w:numPr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hAnsi="Serif" w:cs="Times New Roman"/>
          <w:sz w:val="22"/>
          <w:szCs w:val="22"/>
          <w:lang w:eastAsia="en-US"/>
        </w:rPr>
        <w:t>Variability</w:t>
      </w:r>
      <w:r w:rsidR="004F60BD" w:rsidRPr="002131B9">
        <w:rPr>
          <w:rFonts w:ascii="Serif" w:hAnsi="Serif" w:cs="Times New Roman"/>
          <w:sz w:val="22"/>
          <w:szCs w:val="22"/>
          <w:lang w:eastAsia="en-US"/>
        </w:rPr>
        <w:t xml:space="preserve">: Impervious density variability is 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highest in </w:t>
      </w:r>
      <w:r w:rsidR="00850996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3 (8.04 %), lowest in </w:t>
      </w:r>
      <w:r w:rsidR="00850996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2 (5.96 %)</w:t>
      </w:r>
      <w:r w:rsidR="004F60BD" w:rsidRPr="002131B9">
        <w:rPr>
          <w:rFonts w:ascii="Serif" w:hAnsi="Serif" w:cs="Times New Roman"/>
          <w:sz w:val="22"/>
          <w:szCs w:val="22"/>
          <w:lang w:eastAsia="en-US"/>
        </w:rPr>
        <w:t>; for Tree Cover Density, it is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 highest in </w:t>
      </w:r>
      <w:r w:rsidR="00850996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1 (6.50 %), lowest in </w:t>
      </w:r>
      <w:r w:rsidR="00850996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2 (1.85 %)</w:t>
      </w:r>
      <w:r w:rsidR="004F60BD" w:rsidRPr="002131B9">
        <w:rPr>
          <w:rFonts w:ascii="Serif" w:hAnsi="Serif" w:cs="Times New Roman"/>
          <w:sz w:val="22"/>
          <w:szCs w:val="22"/>
          <w:lang w:eastAsia="en-US"/>
        </w:rPr>
        <w:t xml:space="preserve">; for Shrubs and Grasslands the variance is 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highest in </w:t>
      </w:r>
      <w:r w:rsidR="00850996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3 (0.03–0.04)</w:t>
      </w:r>
      <w:r w:rsidR="004F60BD" w:rsidRPr="002131B9">
        <w:rPr>
          <w:rFonts w:ascii="Serif" w:hAnsi="Serif" w:cs="Times New Roman"/>
          <w:sz w:val="22"/>
          <w:szCs w:val="22"/>
          <w:lang w:eastAsia="en-US"/>
        </w:rPr>
        <w:t>.</w:t>
      </w:r>
    </w:p>
    <w:p w14:paraId="77B2C6A4" w14:textId="1A13C050" w:rsidR="00EA314B" w:rsidRPr="002131B9" w:rsidRDefault="00EA314B" w:rsidP="001B4BF1">
      <w:pPr>
        <w:pStyle w:val="ListParagraph"/>
        <w:numPr>
          <w:ilvl w:val="0"/>
          <w:numId w:val="19"/>
        </w:numPr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hAnsi="Serif" w:cs="Times New Roman"/>
          <w:sz w:val="22"/>
          <w:szCs w:val="22"/>
          <w:lang w:eastAsia="en-US"/>
        </w:rPr>
        <w:t>Correlations</w:t>
      </w:r>
      <w:r w:rsidR="004F60BD" w:rsidRPr="002131B9">
        <w:rPr>
          <w:rFonts w:ascii="Serif" w:hAnsi="Serif" w:cs="Times New Roman"/>
          <w:sz w:val="22"/>
          <w:szCs w:val="22"/>
          <w:lang w:eastAsia="en-US"/>
        </w:rPr>
        <w:t>: C2</w:t>
      </w:r>
      <w:r w:rsidR="00005EAF" w:rsidRPr="002131B9">
        <w:rPr>
          <w:rFonts w:ascii="Serif" w:hAnsi="Serif" w:cs="Times New Roman"/>
          <w:sz w:val="22"/>
          <w:szCs w:val="22"/>
          <w:lang w:eastAsia="en-US"/>
        </w:rPr>
        <w:t xml:space="preserve"> correlates with Impervious areas (ρ=+0.37)</w:t>
      </w:r>
      <w:r w:rsidR="00D42269" w:rsidRPr="002131B9">
        <w:rPr>
          <w:rFonts w:ascii="Serif" w:hAnsi="Serif" w:cs="Times New Roman"/>
          <w:sz w:val="22"/>
          <w:szCs w:val="22"/>
          <w:lang w:eastAsia="en-US"/>
        </w:rPr>
        <w:t>, with</w:t>
      </w:r>
      <w:r w:rsidR="006A4EC7" w:rsidRPr="002131B9">
        <w:rPr>
          <w:rFonts w:ascii="Serif" w:hAnsi="Serif" w:cs="Times New Roman"/>
          <w:sz w:val="22"/>
          <w:szCs w:val="22"/>
          <w:lang w:eastAsia="en-US"/>
        </w:rPr>
        <w:t xml:space="preserve"> C1</w:t>
      </w:r>
      <w:r w:rsidR="00DE008A" w:rsidRPr="002131B9">
        <w:rPr>
          <w:rFonts w:ascii="Serif" w:hAnsi="Serif" w:cs="Times New Roman"/>
          <w:sz w:val="22"/>
          <w:szCs w:val="22"/>
          <w:lang w:eastAsia="en-US"/>
        </w:rPr>
        <w:t xml:space="preserve"> presenting opposite values (ρ=-0.37); In C1 Tree Cover Density is moderately correlated (ρ=</w:t>
      </w:r>
      <w:r w:rsidR="006D6835" w:rsidRPr="002131B9">
        <w:rPr>
          <w:rFonts w:ascii="Serif" w:hAnsi="Serif" w:cs="Times New Roman"/>
          <w:sz w:val="22"/>
          <w:szCs w:val="22"/>
          <w:lang w:eastAsia="en-US"/>
        </w:rPr>
        <w:t>+0.31), while other vegetation ties are negligible.</w:t>
      </w:r>
    </w:p>
    <w:p w14:paraId="55438C91" w14:textId="1D64731F" w:rsidR="008A3906" w:rsidRPr="002131B9" w:rsidRDefault="008A3906" w:rsidP="008A3906">
      <w:pPr>
        <w:rPr>
          <w:rFonts w:ascii="Serif" w:hAnsi="Serif" w:cs="Times New Roman"/>
          <w:b/>
          <w:bCs/>
          <w:sz w:val="22"/>
          <w:szCs w:val="22"/>
          <w:lang w:eastAsia="en-US"/>
        </w:rPr>
      </w:pPr>
      <w:r w:rsidRPr="002131B9">
        <w:rPr>
          <w:rFonts w:ascii="Serif" w:hAnsi="Serif" w:cs="Times New Roman"/>
          <w:b/>
          <w:bCs/>
          <w:sz w:val="22"/>
          <w:szCs w:val="22"/>
          <w:lang w:eastAsia="en-US"/>
        </w:rPr>
        <w:t xml:space="preserve">5. </w:t>
      </w:r>
      <w:r w:rsidR="00E045B2" w:rsidRPr="002131B9">
        <w:rPr>
          <w:rFonts w:ascii="Serif" w:hAnsi="Serif" w:cs="Times New Roman"/>
          <w:b/>
          <w:bCs/>
          <w:sz w:val="22"/>
          <w:szCs w:val="22"/>
          <w:lang w:eastAsia="en-US"/>
        </w:rPr>
        <w:t>Land use</w:t>
      </w:r>
    </w:p>
    <w:p w14:paraId="4C46FA47" w14:textId="0E08C0A6" w:rsidR="008A3906" w:rsidRPr="002131B9" w:rsidRDefault="008A3906" w:rsidP="008A3906">
      <w:pPr>
        <w:numPr>
          <w:ilvl w:val="0"/>
          <w:numId w:val="8"/>
        </w:numPr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hAnsi="Serif" w:cs="Times New Roman"/>
          <w:sz w:val="22"/>
          <w:szCs w:val="22"/>
          <w:lang w:eastAsia="en-US"/>
        </w:rPr>
        <w:t xml:space="preserve">Means: </w:t>
      </w:r>
      <w:r w:rsidR="00850996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3 is most remote from services (1,176 m), emergency (816 m), and green amenities (546 m). </w:t>
      </w:r>
      <w:r w:rsidR="00850996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5 and </w:t>
      </w:r>
      <w:r w:rsidR="0096549F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8 stand closest (≈60–100 m).</w:t>
      </w:r>
    </w:p>
    <w:p w14:paraId="59FC4FC8" w14:textId="6D46F932" w:rsidR="008A3906" w:rsidRPr="002131B9" w:rsidRDefault="008A3906" w:rsidP="008A3906">
      <w:pPr>
        <w:numPr>
          <w:ilvl w:val="0"/>
          <w:numId w:val="8"/>
        </w:numPr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hAnsi="Serif" w:cs="Times New Roman"/>
          <w:sz w:val="22"/>
          <w:szCs w:val="22"/>
          <w:lang w:eastAsia="en-US"/>
        </w:rPr>
        <w:t xml:space="preserve">Variability: </w:t>
      </w:r>
      <w:r w:rsidR="0096549F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3 again shows the widest spreads; </w:t>
      </w:r>
      <w:r w:rsidR="0096549F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>4 is most uniform (std=42–62 m).</w:t>
      </w:r>
    </w:p>
    <w:p w14:paraId="3F8D8B44" w14:textId="6A67B9ED" w:rsidR="008A3906" w:rsidRPr="002131B9" w:rsidRDefault="008A3906" w:rsidP="008A3906">
      <w:pPr>
        <w:numPr>
          <w:ilvl w:val="0"/>
          <w:numId w:val="8"/>
        </w:numPr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hAnsi="Serif" w:cs="Times New Roman"/>
          <w:sz w:val="22"/>
          <w:szCs w:val="22"/>
          <w:lang w:eastAsia="en-US"/>
        </w:rPr>
        <w:t xml:space="preserve">Correlations: Distances in </w:t>
      </w:r>
      <w:r w:rsidR="0096549F" w:rsidRPr="002131B9">
        <w:rPr>
          <w:rFonts w:ascii="Serif" w:hAnsi="Serif" w:cs="Times New Roman"/>
          <w:sz w:val="22"/>
          <w:szCs w:val="22"/>
          <w:lang w:eastAsia="en-US"/>
        </w:rPr>
        <w:t>C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3 are strong positive drivers (services </w:t>
      </w:r>
      <w:r w:rsidR="00491066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=+0.74; green amenities </w:t>
      </w:r>
      <w:r w:rsidR="00491066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Pr="002131B9">
        <w:rPr>
          <w:rFonts w:ascii="Serif" w:hAnsi="Serif" w:cs="Times New Roman"/>
          <w:sz w:val="22"/>
          <w:szCs w:val="22"/>
          <w:lang w:eastAsia="en-US"/>
        </w:rPr>
        <w:t xml:space="preserve">=+0.65; emergency </w:t>
      </w:r>
      <w:r w:rsidR="00491066" w:rsidRPr="002131B9">
        <w:rPr>
          <w:rFonts w:ascii="Serif" w:hAnsi="Serif" w:cs="Times New Roman"/>
          <w:sz w:val="22"/>
          <w:szCs w:val="22"/>
          <w:lang w:eastAsia="en-US"/>
        </w:rPr>
        <w:t>ρ</w:t>
      </w:r>
      <w:r w:rsidRPr="002131B9">
        <w:rPr>
          <w:rFonts w:ascii="Serif" w:hAnsi="Serif" w:cs="Times New Roman"/>
          <w:sz w:val="22"/>
          <w:szCs w:val="22"/>
          <w:lang w:eastAsia="en-US"/>
        </w:rPr>
        <w:t>=+0.52). Other clusters display weak negative or near‐zero ties (</w:t>
      </w:r>
      <w:r w:rsidR="00491066" w:rsidRPr="002131B9">
        <w:rPr>
          <w:rFonts w:ascii="Serif" w:hAnsi="Serif" w:cs="Times New Roman"/>
          <w:sz w:val="22"/>
          <w:szCs w:val="22"/>
          <w:lang w:eastAsia="en-US"/>
        </w:rPr>
        <w:t xml:space="preserve">ρ </w:t>
      </w:r>
      <w:r w:rsidRPr="002131B9">
        <w:rPr>
          <w:rFonts w:ascii="Serif" w:hAnsi="Serif" w:cs="Times New Roman"/>
          <w:sz w:val="22"/>
          <w:szCs w:val="22"/>
          <w:lang w:eastAsia="en-US"/>
        </w:rPr>
        <w:t>≈–0.02 to –0.13).</w:t>
      </w:r>
    </w:p>
    <w:p w14:paraId="683502A6" w14:textId="0A8F1D9E" w:rsidR="00337CE5" w:rsidRPr="002131B9" w:rsidRDefault="00337CE5" w:rsidP="00337CE5">
      <w:pPr>
        <w:jc w:val="center"/>
        <w:rPr>
          <w:rFonts w:ascii="Serif" w:hAnsi="Serif" w:cs="Times New Roman"/>
          <w:sz w:val="22"/>
          <w:szCs w:val="22"/>
          <w:lang w:eastAsia="en-US"/>
        </w:rPr>
      </w:pPr>
      <w:r w:rsidRPr="002131B9">
        <w:rPr>
          <w:rFonts w:ascii="Serif" w:eastAsia="Times New Roman" w:hAnsi="Serif" w:cs="Times New Roman"/>
          <w:i/>
          <w:iCs/>
          <w:sz w:val="18"/>
          <w:szCs w:val="18"/>
          <w:lang w:eastAsia="en-US"/>
        </w:rPr>
        <w:t xml:space="preserve">Table </w:t>
      </w:r>
      <w:r w:rsidR="002E3D27" w:rsidRPr="002131B9">
        <w:rPr>
          <w:rFonts w:ascii="Serif" w:eastAsia="Times New Roman" w:hAnsi="Serif" w:cs="Times New Roman"/>
          <w:i/>
          <w:iCs/>
          <w:sz w:val="18"/>
          <w:szCs w:val="18"/>
          <w:lang w:eastAsia="en-US"/>
        </w:rPr>
        <w:t>D.</w:t>
      </w:r>
      <w:r w:rsidRPr="002131B9">
        <w:rPr>
          <w:rFonts w:ascii="Serif" w:eastAsia="Times New Roman" w:hAnsi="Serif" w:cs="Times New Roman"/>
          <w:i/>
          <w:iCs/>
          <w:sz w:val="18"/>
          <w:szCs w:val="18"/>
          <w:lang w:eastAsia="en-US"/>
        </w:rPr>
        <w:t>1. Mean values of cluster data, divided by cluster labels.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8"/>
        <w:gridCol w:w="1063"/>
        <w:gridCol w:w="17"/>
        <w:gridCol w:w="933"/>
        <w:gridCol w:w="35"/>
        <w:gridCol w:w="967"/>
        <w:gridCol w:w="58"/>
        <w:gridCol w:w="910"/>
        <w:gridCol w:w="40"/>
        <w:gridCol w:w="928"/>
        <w:gridCol w:w="53"/>
        <w:gridCol w:w="914"/>
        <w:gridCol w:w="36"/>
        <w:gridCol w:w="932"/>
        <w:gridCol w:w="18"/>
        <w:gridCol w:w="950"/>
      </w:tblGrid>
      <w:tr w:rsidR="00461300" w:rsidRPr="002131B9" w14:paraId="21D15C4D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23930D" w14:textId="5E138D64" w:rsidR="00461300" w:rsidRPr="002131B9" w:rsidRDefault="00461300" w:rsidP="00051DF3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Variable</w:t>
            </w:r>
            <w:r w:rsidR="00051DF3" w:rsidRPr="002131B9">
              <w:rPr>
                <w:rFonts w:ascii="Serif" w:hAnsi="Serif" w:cs="Times New Roman"/>
                <w:b/>
                <w:bCs/>
                <w:lang w:eastAsia="en-US"/>
              </w:rPr>
              <w:t xml:space="preserve"> (mean values)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CD49D0" w14:textId="737854D6" w:rsidR="00461300" w:rsidRPr="002131B9" w:rsidRDefault="00461300" w:rsidP="00051DF3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C1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95A694" w14:textId="6A5B8888" w:rsidR="00461300" w:rsidRPr="002131B9" w:rsidRDefault="00461300" w:rsidP="00051DF3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C2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24328A" w14:textId="5491ADBC" w:rsidR="00461300" w:rsidRPr="002131B9" w:rsidRDefault="00461300" w:rsidP="00051DF3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C3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B3A981" w14:textId="73C2E773" w:rsidR="00461300" w:rsidRPr="002131B9" w:rsidRDefault="00461300" w:rsidP="00051DF3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C4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7A9DBF" w14:textId="17362509" w:rsidR="00461300" w:rsidRPr="002131B9" w:rsidRDefault="00461300" w:rsidP="00051DF3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C5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0260CF" w14:textId="1337804C" w:rsidR="00461300" w:rsidRPr="002131B9" w:rsidRDefault="00461300" w:rsidP="00051DF3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C6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48B66C" w14:textId="534195A9" w:rsidR="00461300" w:rsidRPr="002131B9" w:rsidRDefault="00461300" w:rsidP="00051DF3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C7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8B232E" w14:textId="16175B20" w:rsidR="00461300" w:rsidRPr="002131B9" w:rsidRDefault="00461300" w:rsidP="00051DF3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C8</w:t>
            </w:r>
          </w:p>
        </w:tc>
      </w:tr>
      <w:tr w:rsidR="00461300" w:rsidRPr="002131B9" w14:paraId="38619F6D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1126B8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Climate_SUHI_50perc_mean_lag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AB4DBA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7.669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75AC6C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8.958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088432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7.918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684925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10.567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6EE305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7.973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AC0C68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10.780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08C2159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9.824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AE82F0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8.233</w:t>
            </w:r>
          </w:p>
        </w:tc>
      </w:tr>
      <w:tr w:rsidR="00461300" w:rsidRPr="002131B9" w14:paraId="21A7DC32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42DD7C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val="it-IT" w:eastAsia="en-US"/>
              </w:rPr>
            </w:pPr>
            <w:r w:rsidRPr="002131B9">
              <w:rPr>
                <w:rFonts w:ascii="Serif" w:hAnsi="Serif" w:cs="Times New Roman"/>
                <w:sz w:val="22"/>
                <w:szCs w:val="22"/>
                <w:lang w:val="it-IT" w:eastAsia="en-US"/>
              </w:rPr>
              <w:t>Climate_SUHI_50perc_std_lag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DBB326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0.458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18955B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0.318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CAAEF9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1.264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4B6CCC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0.377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DA9C0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0.332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49F7E3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0.492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B927F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0.735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B3F2CD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0.470</w:t>
            </w:r>
          </w:p>
        </w:tc>
      </w:tr>
      <w:tr w:rsidR="00461300" w:rsidRPr="002131B9" w14:paraId="55908BC1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FB7247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lastRenderedPageBreak/>
              <w:t>Climate_WindSpeed10m_mean_lag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FFE827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2.220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1E08AB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2.245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E35724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0.700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36D0C2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0.959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9789E78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2.542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3643B1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0.955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3A83A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2.156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AD9189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2.416</w:t>
            </w:r>
          </w:p>
        </w:tc>
      </w:tr>
      <w:tr w:rsidR="00461300" w:rsidRPr="002131B9" w14:paraId="751D6A28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54E487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Climate_WindSpeed10m_std_lag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73F303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0.085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E2A455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0.049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6B1EDE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0.009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300503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0.008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E13437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0.113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4114B5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0.007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83E0C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0.082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C54325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0.431</w:t>
            </w:r>
          </w:p>
        </w:tc>
      </w:tr>
      <w:tr w:rsidR="00461300" w:rsidRPr="002131B9" w14:paraId="634FB152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47E8648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Climate_WindSpeed50m_mean_lag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4F2347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3.964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AD3E84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4.216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E82382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1.247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4B19DB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1.728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CFB618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4.532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2D828F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1.734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9A77D4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4.082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97E74B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4.081</w:t>
            </w:r>
          </w:p>
        </w:tc>
      </w:tr>
      <w:tr w:rsidR="00461300" w:rsidRPr="002131B9" w14:paraId="10709382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3527CC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Climate_WindSpeed50m_std_lag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E894D3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0.046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463DA9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0.026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C50E99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0.004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3CDCB3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0.005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8F9C95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0.063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1AD9F3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0.004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CC2CD9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0.044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855D8F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0.285</w:t>
            </w:r>
          </w:p>
        </w:tc>
      </w:tr>
      <w:tr w:rsidR="00461300" w:rsidRPr="002131B9" w14:paraId="617DE850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9D7A2B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Climate_WindSpeed100m_mean_lag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08B158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4.984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2C6F42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5.249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924B79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1.548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6634B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2.174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401A04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5.554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D6DD1E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2.174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91A612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5.107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40E3E6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5.092</w:t>
            </w:r>
          </w:p>
        </w:tc>
      </w:tr>
      <w:tr w:rsidR="00461300" w:rsidRPr="002131B9" w14:paraId="37D4B1E5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64623B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Climate_WindSpeed100m_std_lag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BD44D5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0.032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AA6D43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0.019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D295B1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0.002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69851E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0.004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C8AEED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0.043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8FAC6B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0.003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7A53A6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0.033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8BF8EC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0.207</w:t>
            </w:r>
          </w:p>
        </w:tc>
      </w:tr>
      <w:tr w:rsidR="00461300" w:rsidRPr="002131B9" w14:paraId="7DF567F5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B97CF9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Climate_WindSpeed150m_mean_lag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7FC540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5.459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630FFF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5.703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0D7812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1.726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6820B9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2.423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603343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6.013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F7CB38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2.402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43C12F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5.572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FB1401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5.601</w:t>
            </w:r>
          </w:p>
        </w:tc>
      </w:tr>
      <w:tr w:rsidR="00461300" w:rsidRPr="002131B9" w14:paraId="5A5BE628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AA2108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Climate_WindSpeed150m_std_lag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660BB8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0.024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806CB2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0.014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7ACC8A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0.002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A9B541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0.003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3F5B58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0.033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4418DE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0.002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1ECAD0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0.025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FB7D46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0.153</w:t>
            </w:r>
          </w:p>
        </w:tc>
      </w:tr>
      <w:tr w:rsidR="00461300" w:rsidRPr="002131B9" w14:paraId="665288A8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299609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Climate_WindSpeed200m_mean_lag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11BC62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5.756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18D36E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5.999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17F53D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1.896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CC053D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2.618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95D5F29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6.313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E186BB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2.575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9E8C0F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5.876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14099A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5.932</w:t>
            </w:r>
          </w:p>
        </w:tc>
      </w:tr>
      <w:tr w:rsidR="00461300" w:rsidRPr="002131B9" w14:paraId="3792DED2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75186B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Climate_WindSpeed200m_std_lag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DA9498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0.019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277C63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0.011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7FB3E7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C971319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0.003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AC479B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0.026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E7DBD2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8CDE43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0.021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DBA1A6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0.117</w:t>
            </w:r>
          </w:p>
        </w:tc>
      </w:tr>
      <w:tr w:rsidR="00461300" w:rsidRPr="002131B9" w14:paraId="4011DED7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7AE12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DemographyIndirect_Population0to5_mean_lag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D1B635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3.295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EBFBF59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4.935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D1CADF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0.649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04BE25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6.052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A37AB48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7.112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4B2A40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3.723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44C57B9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1.505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FCE153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3.485</w:t>
            </w:r>
          </w:p>
        </w:tc>
      </w:tr>
      <w:tr w:rsidR="00461300" w:rsidRPr="002131B9" w14:paraId="267D3D97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89EA67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DemographyIndirect_Population0to5_std_lag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965CEB8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1.114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1B8435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1.608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4FCE41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0.260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4C6D44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1.937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ACB12F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1.957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BA47AA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1.244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001631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0.833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043DCD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1.372</w:t>
            </w:r>
          </w:p>
        </w:tc>
      </w:tr>
      <w:tr w:rsidR="00461300" w:rsidRPr="002131B9" w14:paraId="37713114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DB096E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DemographyIndirect_Population65+_mean_lag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A992B7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7.260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124C25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10.872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A3FEB6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1.265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136B4E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10.507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AC787C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15.668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B14A3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6.462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79074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3.316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51A27A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7.677</w:t>
            </w:r>
          </w:p>
        </w:tc>
      </w:tr>
      <w:tr w:rsidR="00461300" w:rsidRPr="002131B9" w14:paraId="149C65D0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C74913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DemographyIndirect_Population65+_std_lag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EF32F8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2.455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2747F9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3.542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A4F29B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0.531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9FFCF89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3.362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C98FE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4.311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0A1DE7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2.159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CE1583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1.835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C0345E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3.022</w:t>
            </w:r>
          </w:p>
        </w:tc>
      </w:tr>
      <w:tr w:rsidR="00461300" w:rsidRPr="002131B9" w14:paraId="3C37247E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EFAA25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DemographyIndirect_PopulationDensity_mean_lag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03201C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34.495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979F40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44.359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6944D4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38.203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265414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47.657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1859AA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39.254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D8AE76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42.086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4DC92F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35.694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CFEF62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33.907</w:t>
            </w:r>
          </w:p>
        </w:tc>
      </w:tr>
      <w:tr w:rsidR="00461300" w:rsidRPr="002131B9" w14:paraId="35DF861A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A7FD13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DemographyIndirect_PopulationDensity_std_lag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488E8F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20.098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35F27D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18.392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48885E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20.799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486A39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17.674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3FF26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19.176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C42A1D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18.837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346D7D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21.287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FD267A9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20.737</w:t>
            </w:r>
          </w:p>
        </w:tc>
      </w:tr>
      <w:tr w:rsidR="00461300" w:rsidRPr="002131B9" w14:paraId="6BEF8BF5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B2866C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DemographyDirect_PopulationResident_majority_lag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FB467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210.049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DCA43B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188.459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394246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313.650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544B53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220.183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7E800B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135.426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A70B6F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593.480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126E71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138.531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C7BFEE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183.779</w:t>
            </w:r>
          </w:p>
        </w:tc>
      </w:tr>
      <w:tr w:rsidR="00461300" w:rsidRPr="002131B9" w14:paraId="3D13D638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FD9295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DemographyDirect_PopulationResident_majority_lag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912F73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210.049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7A3F82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188.459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87439A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313.650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DD47FB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220.183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C33F388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135.426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0128BC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593.480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2888C2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138.531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B74DB7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183.779</w:t>
            </w:r>
          </w:p>
        </w:tc>
      </w:tr>
      <w:tr w:rsidR="00461300" w:rsidRPr="002131B9" w14:paraId="65F2369D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D0DFD7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DemographyDirect_PopulationResident_majority_lag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CC1468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210.049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DBC48E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188.459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B4633F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313.650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F44676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220.183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E4041C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135.426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229055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593.480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ABF2A28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138.531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2C11FE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183.779</w:t>
            </w:r>
          </w:p>
        </w:tc>
      </w:tr>
      <w:tr w:rsidR="00461300" w:rsidRPr="002131B9" w14:paraId="576B21B4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26006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DemographyDirect_PopulationResident_majority_lag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4E9267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210.049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F75508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188.459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2A07A08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313.650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17656F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220.183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3F2A48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135.426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E9DEF5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593.480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BF477F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138.531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CABD73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183.779</w:t>
            </w:r>
          </w:p>
        </w:tc>
      </w:tr>
      <w:tr w:rsidR="00461300" w:rsidRPr="002131B9" w14:paraId="10D72D96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3F8EB5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DemographyDirect_Citizen0to5yo_majority_lag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F69CA4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6.922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882569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6.041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B41CE28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9.944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68E977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7.827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754ABC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3.840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64E05E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21.177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A45FD68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4.806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A177459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5.938</w:t>
            </w:r>
          </w:p>
        </w:tc>
      </w:tr>
      <w:tr w:rsidR="00461300" w:rsidRPr="002131B9" w14:paraId="29F4F09D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9FC904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DemographyDirect_Citizen65+_majority_lag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93719B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33.592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1E2E809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29.800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8EC779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44.428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2B498E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31.558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5B70F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21.464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00AC99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82.989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8E58A4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21.733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8F7153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28.548</w:t>
            </w:r>
          </w:p>
        </w:tc>
      </w:tr>
      <w:tr w:rsidR="00461300" w:rsidRPr="002131B9" w14:paraId="06E6BEC4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4BF7B8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lastRenderedPageBreak/>
              <w:t>DemographyDirect_CitizenNoEducationQualification_majority_lag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0F277E8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6.681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0EEC9E8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5.795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3C4C63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10.885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EF3F168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8.147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F81180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3.638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684422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23.969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AEB8C9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4.233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97C76D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5.586</w:t>
            </w:r>
          </w:p>
        </w:tc>
      </w:tr>
      <w:tr w:rsidR="00461300" w:rsidRPr="002131B9" w14:paraId="204A10D3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D31175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DemographyDirect_CitizenWithLowEducation_majority_lag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F58DF3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34.070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F77F17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29.474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7770359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44.416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BC8521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34.307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F02E1C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20.377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9C4E7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96.920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37ABD1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21.902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B3F1A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29.364</w:t>
            </w:r>
          </w:p>
        </w:tc>
      </w:tr>
      <w:tr w:rsidR="00461300" w:rsidRPr="002131B9" w14:paraId="492F868F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47425E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DemographyDirect_CitizenWithDegree_majority_lag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6DDD73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31.039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795645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29.989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936586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73.849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4E98318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40.045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D56DAE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23.652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817B53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81.351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08EEF4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21.036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67DF51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26.017</w:t>
            </w:r>
          </w:p>
        </w:tc>
      </w:tr>
      <w:tr w:rsidR="00461300" w:rsidRPr="002131B9" w14:paraId="4BF520F4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F49FFA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DemographyDirect_CitizenEmployed_majority_lag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4E286F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81.319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161440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74.368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B7C335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132.101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6C94B5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90.296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35B58A9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52.799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2653D5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227.155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0EFD6E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54.649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C1425A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74.310</w:t>
            </w:r>
          </w:p>
        </w:tc>
      </w:tr>
      <w:tr w:rsidR="00461300" w:rsidRPr="002131B9" w14:paraId="7D232360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5FE0DB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DemographyDirect_CitizenExtraEU_majority_lag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E607CC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22.295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A05FB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18.807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18600B9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28.228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D686F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20.955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D0539D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9.302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C8944F9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80.039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927EA1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13.991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B4B26F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20.223</w:t>
            </w:r>
          </w:p>
        </w:tc>
      </w:tr>
      <w:tr w:rsidR="00461300" w:rsidRPr="002131B9" w14:paraId="54BEC513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81122E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DemographyDirect_CitizenAlone_majority_lag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47573C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52.411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8E6798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43.210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D1BFC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86.481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5B83AC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52.970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7B377F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31.772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B0F691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163.954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93EC5E9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32.511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83B447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46.151</w:t>
            </w:r>
          </w:p>
        </w:tc>
      </w:tr>
      <w:tr w:rsidR="00461300" w:rsidRPr="002131B9" w14:paraId="551B1788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59B520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Morphology_Elevation_mean_lag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2A7A8F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36.334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50B042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15.242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2ABD50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171.939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18BE4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244.592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1491F08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42.714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D38636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248.221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749422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14.307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07C8C3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41.514</w:t>
            </w:r>
          </w:p>
        </w:tc>
      </w:tr>
      <w:tr w:rsidR="00461300" w:rsidRPr="002131B9" w14:paraId="7E8B53DB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B628D2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Morphology_Elevation_std_lag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ECEF03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1.860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3E1FA9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0.811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F567A4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0.661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39E857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0.202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373B1A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3.695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87311B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0.223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17B35E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0.805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ECECC9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2.485</w:t>
            </w:r>
          </w:p>
        </w:tc>
      </w:tr>
      <w:tr w:rsidR="00461300" w:rsidRPr="002131B9" w14:paraId="53FE7D2D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21CEFB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Morphology_Slope_mean_lag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B24524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7.100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B7687F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3.209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D4A5AC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2.283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88A6F78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0.559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1E3383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14.653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4F180B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0.660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FE385F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2.363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696D88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8.487</w:t>
            </w:r>
          </w:p>
        </w:tc>
      </w:tr>
      <w:tr w:rsidR="00461300" w:rsidRPr="002131B9" w14:paraId="3EB8A516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5150D0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Morphology_Slope_std_lag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3A18BA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1.888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778464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0.738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2D41A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0.655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F3C630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0.076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AB103B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4.504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3E7CE5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0.092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EE45B4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0.671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98F04D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2.783</w:t>
            </w:r>
          </w:p>
        </w:tc>
      </w:tr>
      <w:tr w:rsidR="00461300" w:rsidRPr="002131B9" w14:paraId="2C029E06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CA20AB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Morphology_Roughness_mean_lag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F810FF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3.273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54FB8D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1.464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E7254F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1.062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3333BA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0.248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F85973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7.007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3080A4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0.293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680119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1.069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A2F19E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4.006</w:t>
            </w:r>
          </w:p>
        </w:tc>
      </w:tr>
      <w:tr w:rsidR="00461300" w:rsidRPr="002131B9" w14:paraId="1034B0A8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B75087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Morphology_Roughness_std_lag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D3D27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0.856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03D1EE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0.334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3D671C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0.296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4D8E46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0.034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FBEE8E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2.101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9F8F90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0.041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F771E1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0.296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CB6028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1.319</w:t>
            </w:r>
          </w:p>
        </w:tc>
      </w:tr>
      <w:tr w:rsidR="00461300" w:rsidRPr="002131B9" w14:paraId="2904472C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069D38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Morphology_BuildingHeight_mean_lag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6E3D7B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5.578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DD7C89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10.741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A36664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2.341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3FD7D9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7.056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EC7E99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9.428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65A0B1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4.733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7696AF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3.460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23A7E18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5.305</w:t>
            </w:r>
          </w:p>
        </w:tc>
      </w:tr>
      <w:tr w:rsidR="00461300" w:rsidRPr="002131B9" w14:paraId="5B1306AF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42B1E68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Morphology_BuildingHeight_std_lag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53A30D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7.644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47025E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9.769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D6C116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3.095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5E44C2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8.231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24A1C5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10.912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02DAA2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6.409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2E508E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5.217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949B3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7.514</w:t>
            </w:r>
          </w:p>
        </w:tc>
      </w:tr>
      <w:tr w:rsidR="00461300" w:rsidRPr="002131B9" w14:paraId="568ABA17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3F45DE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Morphology_BuiltUpRatio_UA_lag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0C2A009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0.560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582598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0.814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4B25FB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0.507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A0F0C7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0.752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E5DAC9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0.723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AB2C64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0.658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76DEFE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0.351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F98734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0.509</w:t>
            </w:r>
          </w:p>
        </w:tc>
      </w:tr>
      <w:tr w:rsidR="00461300" w:rsidRPr="002131B9" w14:paraId="754F1B14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311DBA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Morphology_BuiltUpRatio_OSM_lag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F243A3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0.300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BDADBD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0.450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630FBC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0.286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03718D8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0.382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C0E85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0.384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F9F261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0.312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784B57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0.223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9336FA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0.291</w:t>
            </w:r>
          </w:p>
        </w:tc>
      </w:tr>
      <w:tr w:rsidR="00461300" w:rsidRPr="002131B9" w14:paraId="05F7C62F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6CEBE0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Morphology_BuiltUpRatio_Average_lag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45E1F9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0.430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9EEAB1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0.632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427477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0.396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1EE329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0.567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A18B7A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0.553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14B77B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0.485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73C515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0.287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00A4B4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0.400</w:t>
            </w:r>
          </w:p>
        </w:tc>
      </w:tr>
      <w:tr w:rsidR="00461300" w:rsidRPr="002131B9" w14:paraId="4952DFF4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D7A9A3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LandCover_ImperviousDensity_mean_lag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37A2E9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78.216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159C95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95.843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C8F00A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78.555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519CB7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87.132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9A0175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87.168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DABF61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80.295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90BAA0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93.349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F862C0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83.594</w:t>
            </w:r>
          </w:p>
        </w:tc>
      </w:tr>
      <w:tr w:rsidR="00461300" w:rsidRPr="002131B9" w14:paraId="6068C501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B66795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LandCover_ImperviousDensity_std_lag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4904E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18.589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D4EAC2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5.817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E2FF71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14.572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127F94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12.843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59358F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14.010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0C991D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16.092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FEDAEB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10.336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C547DB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16.356</w:t>
            </w:r>
          </w:p>
        </w:tc>
      </w:tr>
      <w:tr w:rsidR="00461300" w:rsidRPr="002131B9" w14:paraId="069B8A3C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E5A8F2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LandCover_TreeCoverDensity_mean_lag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333AD0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3.249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082C7A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0.229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4323C2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1.716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63A0F3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1.242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C6583A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1.549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D793228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2.260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D85E5C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0.328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4CBB99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2.523</w:t>
            </w:r>
          </w:p>
        </w:tc>
      </w:tr>
      <w:tr w:rsidR="00461300" w:rsidRPr="002131B9" w14:paraId="59AA79EC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12D20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LandCover_TreeCoverDensity_std_lag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50F184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6.243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F2414B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0.645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63AB88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2.689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5C5A79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3.062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ABA836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3.435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04FC77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4.632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FA3A07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1.014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34F70E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5.339</w:t>
            </w:r>
          </w:p>
        </w:tc>
      </w:tr>
      <w:tr w:rsidR="00461300" w:rsidRPr="002131B9" w14:paraId="6D7CCE14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143B2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LandCover_ShrubsRatio_mean_lag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F2F5BD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6E3BC0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9B1E9E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9664E8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4E0740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1D1081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B302D6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2499F9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0.001</w:t>
            </w:r>
          </w:p>
        </w:tc>
      </w:tr>
      <w:tr w:rsidR="00461300" w:rsidRPr="002131B9" w14:paraId="3EB86FA1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7FACE1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lastRenderedPageBreak/>
              <w:t>LandCover_ShrubsRatio_std_lag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BC27B0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EF616A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1D0DCF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4B9BBB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462EFA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29014B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7845F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D1FF9A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0.003</w:t>
            </w:r>
          </w:p>
        </w:tc>
      </w:tr>
      <w:tr w:rsidR="00461300" w:rsidRPr="002131B9" w14:paraId="52B85D96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49F3AA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LandCover_GrasslandRatio_mean_lag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B9AA16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2E490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B55BC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08DC16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941281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3AAEEF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F9F4AE8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D098EC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0.002</w:t>
            </w:r>
          </w:p>
        </w:tc>
      </w:tr>
      <w:tr w:rsidR="00461300" w:rsidRPr="002131B9" w14:paraId="2EF11D3C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5EB1AC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LandCover_GrasslandRatio_std_lag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76F5BF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627455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B9B8F5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0.014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9D7D9B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8C7659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492443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A50392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0.004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2ACEC4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0.008</w:t>
            </w:r>
          </w:p>
        </w:tc>
      </w:tr>
      <w:tr w:rsidR="00461300" w:rsidRPr="002131B9" w14:paraId="41F86F05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2FB5E89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LandCover_SurfaceWetnessCapacityRatio_mean_lag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066A28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C752F1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9B70D8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4450E5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452EA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11C668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99563E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325F36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</w:tr>
      <w:tr w:rsidR="00461300" w:rsidRPr="002131B9" w14:paraId="0ED0DD52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2C7E529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LandCover_SurfaceWetnessCapacityRatio_std_lag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9AF47A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45C07D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9A6866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47FAE9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15A543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15C942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7AC400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622598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</w:tr>
      <w:tr w:rsidR="00461300" w:rsidRPr="002131B9" w14:paraId="194715D4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DC7476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LandCover_SurfaceWaterCapacity_mean_lag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10A8E6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D0720B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7E4DD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97D10A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DF42DC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B8C3E9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E4951C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DD46C2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</w:tr>
      <w:tr w:rsidR="00461300" w:rsidRPr="002131B9" w14:paraId="699AC41B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71D15D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LandCover_SurfaceWaterCapacity_std_lag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1DAEEC9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707522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EE7D12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E4E977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816483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9DE1E0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933ED6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8268A7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0.000</w:t>
            </w:r>
          </w:p>
        </w:tc>
      </w:tr>
      <w:tr w:rsidR="00461300" w:rsidRPr="002131B9" w14:paraId="191B0948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162279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LandUse_DistanceFromTransports_lag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D956EE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71.898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8CD2DD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95.683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265B19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163.199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25983D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97.560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F24384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60.950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B901D2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105.184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2BC9E0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98.852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906E8B9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61.750</w:t>
            </w:r>
          </w:p>
        </w:tc>
      </w:tr>
      <w:tr w:rsidR="00461300" w:rsidRPr="002131B9" w14:paraId="27A2B6B3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D3FBD3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LandUse_DistanceFromServices_lag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14B9BD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118.649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CA62FF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96.206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E8A0A2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1176.005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0B4D06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142.814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3AB4BC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91.067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D877ED2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196.002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218EA4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177.381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0E04AC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142.121</w:t>
            </w:r>
          </w:p>
        </w:tc>
      </w:tr>
      <w:tr w:rsidR="00461300" w:rsidRPr="002131B9" w14:paraId="3DE5DAF6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847C02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LandUse_DistanceFromEmergency_lag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3A36AD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162.816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F4594D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115.279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B6AD4F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786.095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C77F22C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139.210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0926CE9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121.754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68E1D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221.311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EACBB9D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205.620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3A64D0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193.844</w:t>
            </w:r>
          </w:p>
        </w:tc>
      </w:tr>
      <w:tr w:rsidR="00461300" w:rsidRPr="002131B9" w14:paraId="5F624078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60DEBE8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LandUse_DistanceFromGreenAmenities_lag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F1FE345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151.981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55EAC8E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156.456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C0E78E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832.360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2424F4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188.734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4E72FC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136.419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420C3D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178.303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8067BE1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232.131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BCB3FFB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163.199</w:t>
            </w:r>
          </w:p>
        </w:tc>
      </w:tr>
      <w:tr w:rsidR="00461300" w:rsidRPr="002131B9" w14:paraId="5FA43AC3" w14:textId="77777777" w:rsidTr="00051DF3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75035F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sz w:val="22"/>
                <w:szCs w:val="22"/>
                <w:lang w:eastAsia="en-US"/>
              </w:rPr>
              <w:t>LandUse_DistanceFromNonGreenAmenities_lag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B329CDF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153.718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FB8D894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149.234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15956C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847.402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B629577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188.734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00CBE2A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142.767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3E81320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178.303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9325923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215.564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B928926" w14:textId="77777777" w:rsidR="00461300" w:rsidRPr="002131B9" w:rsidRDefault="00461300" w:rsidP="00051DF3">
            <w:pPr>
              <w:pStyle w:val="NoSpacing"/>
              <w:rPr>
                <w:rFonts w:ascii="Serif" w:hAnsi="Serif" w:cs="Times New Roman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sz w:val="20"/>
                <w:szCs w:val="20"/>
                <w:lang w:eastAsia="en-US"/>
              </w:rPr>
              <w:t>171.41</w:t>
            </w:r>
          </w:p>
        </w:tc>
      </w:tr>
    </w:tbl>
    <w:p w14:paraId="33EB5EEC" w14:textId="7414F9B9" w:rsidR="00B56D03" w:rsidRPr="002131B9" w:rsidRDefault="00B56D03" w:rsidP="00337CE5">
      <w:pPr>
        <w:jc w:val="center"/>
        <w:rPr>
          <w:rFonts w:ascii="Serif" w:eastAsia="Times New Roman" w:hAnsi="Serif" w:cs="Times New Roman"/>
          <w:i/>
          <w:iCs/>
          <w:sz w:val="18"/>
          <w:szCs w:val="18"/>
          <w:lang w:eastAsia="en-US"/>
        </w:rPr>
      </w:pPr>
    </w:p>
    <w:p w14:paraId="5A994C79" w14:textId="711BE2AF" w:rsidR="00337CE5" w:rsidRPr="002131B9" w:rsidRDefault="00337CE5" w:rsidP="00337CE5">
      <w:pPr>
        <w:jc w:val="center"/>
        <w:rPr>
          <w:rFonts w:ascii="Serif" w:eastAsia="Times New Roman" w:hAnsi="Serif" w:cs="Times New Roman"/>
          <w:i/>
          <w:iCs/>
          <w:sz w:val="18"/>
          <w:szCs w:val="18"/>
          <w:lang w:eastAsia="en-US"/>
        </w:rPr>
      </w:pPr>
      <w:r w:rsidRPr="002131B9">
        <w:rPr>
          <w:rFonts w:ascii="Serif" w:eastAsia="Times New Roman" w:hAnsi="Serif" w:cs="Times New Roman"/>
          <w:i/>
          <w:iCs/>
          <w:sz w:val="18"/>
          <w:szCs w:val="18"/>
          <w:lang w:eastAsia="en-US"/>
        </w:rPr>
        <w:t xml:space="preserve">Table </w:t>
      </w:r>
      <w:r w:rsidR="002E3D27" w:rsidRPr="002131B9">
        <w:rPr>
          <w:rFonts w:ascii="Serif" w:eastAsia="Times New Roman" w:hAnsi="Serif" w:cs="Times New Roman"/>
          <w:i/>
          <w:iCs/>
          <w:sz w:val="18"/>
          <w:szCs w:val="18"/>
          <w:lang w:eastAsia="en-US"/>
        </w:rPr>
        <w:t>D.</w:t>
      </w:r>
      <w:r w:rsidRPr="002131B9">
        <w:rPr>
          <w:rFonts w:ascii="Serif" w:eastAsia="Times New Roman" w:hAnsi="Serif" w:cs="Times New Roman"/>
          <w:i/>
          <w:iCs/>
          <w:sz w:val="18"/>
          <w:szCs w:val="18"/>
          <w:lang w:eastAsia="en-US"/>
        </w:rPr>
        <w:t>2. Standard deviation values of cluster data, divided by cluster labels.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8"/>
        <w:gridCol w:w="1063"/>
        <w:gridCol w:w="17"/>
        <w:gridCol w:w="933"/>
        <w:gridCol w:w="35"/>
        <w:gridCol w:w="967"/>
        <w:gridCol w:w="58"/>
        <w:gridCol w:w="910"/>
        <w:gridCol w:w="40"/>
        <w:gridCol w:w="928"/>
        <w:gridCol w:w="53"/>
        <w:gridCol w:w="914"/>
        <w:gridCol w:w="36"/>
        <w:gridCol w:w="932"/>
        <w:gridCol w:w="18"/>
        <w:gridCol w:w="950"/>
      </w:tblGrid>
      <w:tr w:rsidR="00A718A9" w:rsidRPr="002131B9" w14:paraId="718126E9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A55AA6" w14:textId="1F2F21C6" w:rsidR="00A718A9" w:rsidRPr="002131B9" w:rsidRDefault="00A718A9" w:rsidP="00A718A9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Variable (standard deviation values)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93871E" w14:textId="304F22BB" w:rsidR="00A718A9" w:rsidRPr="002131B9" w:rsidRDefault="00A718A9" w:rsidP="00A718A9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C1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B36A8F" w14:textId="3F6DD43A" w:rsidR="00A718A9" w:rsidRPr="002131B9" w:rsidRDefault="00A718A9" w:rsidP="00A718A9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C2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0BAF91" w14:textId="32C597C0" w:rsidR="00A718A9" w:rsidRPr="002131B9" w:rsidRDefault="00A718A9" w:rsidP="00A718A9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C3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85B0953" w14:textId="0A9AE5A3" w:rsidR="00A718A9" w:rsidRPr="002131B9" w:rsidRDefault="00A718A9" w:rsidP="00A718A9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C4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8158BF" w14:textId="06E164A5" w:rsidR="00A718A9" w:rsidRPr="002131B9" w:rsidRDefault="00A718A9" w:rsidP="00A718A9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C5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365594" w14:textId="70726EBF" w:rsidR="00A718A9" w:rsidRPr="002131B9" w:rsidRDefault="00A718A9" w:rsidP="00A718A9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C6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7DDF77" w14:textId="7C18E88D" w:rsidR="00A718A9" w:rsidRPr="002131B9" w:rsidRDefault="00A718A9" w:rsidP="00A718A9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C7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F2A3C2" w14:textId="6FCCA889" w:rsidR="00A718A9" w:rsidRPr="002131B9" w:rsidRDefault="00A718A9" w:rsidP="00A718A9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C8</w:t>
            </w:r>
          </w:p>
        </w:tc>
      </w:tr>
      <w:tr w:rsidR="0062534F" w:rsidRPr="002131B9" w14:paraId="77549FA9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2BEA5E5" w14:textId="1A069F2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Climate_SUHI_50perc_mean_lag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EEEF5F" w14:textId="250E622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1.649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761FDA8" w14:textId="6BD16C0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1.340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54D0754" w14:textId="4076E43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3.429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71EC734" w14:textId="0867422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1.134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2CCFDBD" w14:textId="36C358B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1.281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D2F3292" w14:textId="4AB17AF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1.585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6B3EF11" w14:textId="061C76A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1.659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FE74BD2" w14:textId="4DC4A41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1.304</w:t>
            </w:r>
          </w:p>
        </w:tc>
      </w:tr>
      <w:tr w:rsidR="0062534F" w:rsidRPr="002131B9" w14:paraId="01C2F7BF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47E1793" w14:textId="5278AF2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val="it-IT"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  <w:lang w:val="it-IT"/>
              </w:rPr>
              <w:t>Climate_SUHI_50perc_std_lag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45B1B92" w14:textId="2A31139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0.398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3DA094" w14:textId="30D8949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0.233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546475F" w14:textId="7A56DF6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1.234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42D0025" w14:textId="606F0C0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0.258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D6B7636" w14:textId="450599F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0.163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EA2EF99" w14:textId="4F1A017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0.477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BCEB5B2" w14:textId="1AF07D2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0.634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41D43E8" w14:textId="0CDD43C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0.270</w:t>
            </w:r>
          </w:p>
        </w:tc>
      </w:tr>
      <w:tr w:rsidR="0062534F" w:rsidRPr="002131B9" w14:paraId="377FCC29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FA71369" w14:textId="5CE457A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Climate_WindSpeed10m_mean_lag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A05F64" w14:textId="635DCFB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0.573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E784B4F" w14:textId="23D97E30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0.459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7EDD039" w14:textId="2233605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0.341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959C8DD" w14:textId="324B6B2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0.060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47B9BEE" w14:textId="30CB785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0.526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519C48A" w14:textId="658337FE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0.116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895BC20" w14:textId="29602A8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0.312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35ED0E0" w14:textId="2BB1A73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0.467</w:t>
            </w:r>
          </w:p>
        </w:tc>
      </w:tr>
      <w:tr w:rsidR="0062534F" w:rsidRPr="002131B9" w14:paraId="21F4DE56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CC80FDF" w14:textId="047663F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Climate_WindSpeed10m_std_lag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215A2B8" w14:textId="471651C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0.104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3105C56" w14:textId="7FD3221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0.072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5B333DF" w14:textId="71FA4E0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0.017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6D9C9C0" w14:textId="6FAA692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0.011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1DBF7C" w14:textId="3F35FB6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0.120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C47F81A" w14:textId="616118A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0.008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005C142" w14:textId="2A856F4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0.082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7D3C337" w14:textId="30BA2C5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0.196</w:t>
            </w:r>
          </w:p>
        </w:tc>
      </w:tr>
      <w:tr w:rsidR="0062534F" w:rsidRPr="002131B9" w14:paraId="035A17C6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A025C6A" w14:textId="0114A16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Climate_WindSpeed50m_mean_lag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7A019CF" w14:textId="742CF92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0.791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40B0918" w14:textId="7CB6FB2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0.407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668B0F7" w14:textId="65A9C21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0.595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959C601" w14:textId="2DD6ECA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0.085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40DD8C6" w14:textId="3138365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0.364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241F78D" w14:textId="4DDB41E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0.201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7C2AAF8" w14:textId="7B53C57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0.390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225E8A1" w14:textId="2BDE7ED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0.510</w:t>
            </w:r>
          </w:p>
        </w:tc>
      </w:tr>
      <w:tr w:rsidR="0062534F" w:rsidRPr="002131B9" w14:paraId="1CC37CD2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24EABA6" w14:textId="76D51E5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Climate_WindSpeed50m_std_lag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F1BC9ED" w14:textId="6D374F4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0.055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81E5065" w14:textId="5995EFB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0.037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DFEF2DD" w14:textId="6EEB219E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0.009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8B80B69" w14:textId="3463FB9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0.006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79A9031" w14:textId="0E0E0B4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0.065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F9A617F" w14:textId="045F753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0.005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09B19BA" w14:textId="522FBC3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0.042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936F78C" w14:textId="3E86395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0.091</w:t>
            </w:r>
          </w:p>
        </w:tc>
      </w:tr>
      <w:tr w:rsidR="0062534F" w:rsidRPr="002131B9" w14:paraId="01BB4F36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298384B" w14:textId="2289E4AE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Climate_WindSpeed100m_mean_lag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4B44AF7" w14:textId="4515F71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0.769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3ACEF00" w14:textId="481386C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0.455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C59A3D9" w14:textId="5BEC51C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0.736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EF954B" w14:textId="45978B6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0.098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33F59CF" w14:textId="50EB202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0.319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064FB8B" w14:textId="39AA83EE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0.248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D12D6D2" w14:textId="1427BED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0.386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6C8002B" w14:textId="795C0C7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0.461</w:t>
            </w:r>
          </w:p>
        </w:tc>
      </w:tr>
      <w:tr w:rsidR="0062534F" w:rsidRPr="002131B9" w14:paraId="64DAC3AC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9DA7914" w14:textId="408B01F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lastRenderedPageBreak/>
              <w:t>Climate_WindSpeed100m_std_lag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D63990F" w14:textId="67BC379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0.038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0F3A60A" w14:textId="47649E7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0.027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E3590CE" w14:textId="4FCEDF2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0.006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0115C1" w14:textId="6A6DED8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0.005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AC3FFC" w14:textId="02B3F16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0.045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71FB38F" w14:textId="166766F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6386F76" w14:textId="1281657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0.030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E18B4BF" w14:textId="48F9E71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0.063</w:t>
            </w:r>
          </w:p>
        </w:tc>
      </w:tr>
      <w:tr w:rsidR="0062534F" w:rsidRPr="002131B9" w14:paraId="243D0C59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9197D8" w14:textId="0B1E6B3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Climate_WindSpeed150m_mean_lag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77B04B2" w14:textId="756B97B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0.716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700896" w14:textId="30BEBB1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0.417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066038" w14:textId="05D8A96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0.818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DA63CC2" w14:textId="3A6B000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0.100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D758DFC" w14:textId="0964280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0.273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1D4B62A" w14:textId="2C6E299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0.272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85D5D40" w14:textId="374C8B1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0.355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0CF1AA0" w14:textId="7F505FB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0.407</w:t>
            </w:r>
          </w:p>
        </w:tc>
      </w:tr>
      <w:tr w:rsidR="0062534F" w:rsidRPr="002131B9" w14:paraId="73C407ED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50F69DB" w14:textId="1186EB7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Climate_WindSpeed150m_std_lag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B5CCC63" w14:textId="2116322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0.029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219E19C" w14:textId="3FA10B1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0.019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F0E9DF" w14:textId="51ABF0C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0.005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64905CD" w14:textId="79CC5CF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0.005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A7051A1" w14:textId="1677562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0.033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1F86442" w14:textId="7C57C2C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12AF87E" w14:textId="1A24B18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0.023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88BBC50" w14:textId="15BF188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0.047</w:t>
            </w:r>
          </w:p>
        </w:tc>
      </w:tr>
      <w:tr w:rsidR="0062534F" w:rsidRPr="002131B9" w14:paraId="4285BE52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270F826" w14:textId="54925B4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Climate_WindSpeed200m_mean_lag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2EC96C3" w14:textId="6B70801E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0.688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96058DB" w14:textId="739034D0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0.392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03DB53C" w14:textId="04D05F9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0.906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A5E89F4" w14:textId="1E7EA2E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0.091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7DF103D" w14:textId="4369D15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0.255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37EA94A" w14:textId="3426D71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0.289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D31270A" w14:textId="5281BEA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0.356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1B39C72" w14:textId="511FFC9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0.377</w:t>
            </w:r>
          </w:p>
        </w:tc>
      </w:tr>
      <w:tr w:rsidR="0062534F" w:rsidRPr="002131B9" w14:paraId="57D36150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FE321C3" w14:textId="0C1685F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Climate_WindSpeed200m_std_lag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79304BD" w14:textId="1AEA64EE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0.023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E29AAC5" w14:textId="7813205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0.015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F88EE74" w14:textId="7153E94E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330BC64" w14:textId="61098D7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FB84A08" w14:textId="2635276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0.026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BFCD891" w14:textId="06ACD29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E0D0D57" w14:textId="2907C27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0.020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5C59435" w14:textId="5D735A8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0.037</w:t>
            </w:r>
          </w:p>
        </w:tc>
      </w:tr>
      <w:tr w:rsidR="0062534F" w:rsidRPr="002131B9" w14:paraId="41EF54EE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3490C68" w14:textId="2000708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DemographyIndirect_Population0to5_mean_lag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46DE387" w14:textId="6AE0DFC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2.087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6BE5B2F" w14:textId="4742D0E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2.785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FBCC2D6" w14:textId="7E4E0CB0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0.796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78B5E64" w14:textId="0E75E63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2.037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8B0E337" w14:textId="3A3992D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2.617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5099A5D" w14:textId="407883D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2.156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C738C0C" w14:textId="1B647B70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1.678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7D06CEB" w14:textId="4D32016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2.724</w:t>
            </w:r>
          </w:p>
        </w:tc>
      </w:tr>
      <w:tr w:rsidR="0062534F" w:rsidRPr="002131B9" w14:paraId="45CD07B1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599F4F9" w14:textId="0403FCD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DemographyIndirect_Population0to5_std_lag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E57A503" w14:textId="6252A6E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0.922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362328B" w14:textId="249969F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1.199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939B8CB" w14:textId="6394C290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0.483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673035B" w14:textId="58DFB8E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1.304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554C26E" w14:textId="73B7159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1.400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FB3BFEB" w14:textId="5B8C840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1.008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DD6588F" w14:textId="0DB6E1A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0.876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3105D03" w14:textId="4BD4204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1.304</w:t>
            </w:r>
          </w:p>
        </w:tc>
      </w:tr>
      <w:tr w:rsidR="0062534F" w:rsidRPr="002131B9" w14:paraId="38C6244A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5ACF5B4" w14:textId="673159B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DemographyIndirect_Population65+_mean_lag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5AE384" w14:textId="7380A11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4.598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4D712B9" w14:textId="3C0A9F0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6.135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9F61FE5" w14:textId="378B494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1.652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232621E" w14:textId="7280DB5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3.535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1EAEF24" w14:textId="5E9EA0B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5.765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CE5148A" w14:textId="1CC397C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3.742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B51D184" w14:textId="66C76F0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3.696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CDF978F" w14:textId="61E94DC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6.002</w:t>
            </w:r>
          </w:p>
        </w:tc>
      </w:tr>
      <w:tr w:rsidR="0062534F" w:rsidRPr="002131B9" w14:paraId="56E041CF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46AEE78" w14:textId="546AC1E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DemographyIndirect_Population65+_std_lag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54B454A" w14:textId="2A0B41C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2.031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3ADFD9A" w14:textId="2218361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2.642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4E6CEFD" w14:textId="2362B06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1.023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59FBC25" w14:textId="1564126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2.264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C01910F" w14:textId="624C095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3.083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326E070" w14:textId="6724620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1.750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7D096B" w14:textId="7B72597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1.929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8DF3AD1" w14:textId="72CC0DFE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2.872</w:t>
            </w:r>
          </w:p>
        </w:tc>
      </w:tr>
      <w:tr w:rsidR="0062534F" w:rsidRPr="002131B9" w14:paraId="31821F7C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44992E3" w14:textId="0A7C6ED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DemographyIndirect_PopulationDensity_mean_lag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9515DC" w14:textId="5D53AC2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7.779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3747B75" w14:textId="000A07B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9.504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6B0E583" w14:textId="362191D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14.046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B619A4B" w14:textId="079111B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6.365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A6928EF" w14:textId="2470C01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6.721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F540BB3" w14:textId="79EFB96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7.976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51B8AD" w14:textId="61CAB7B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12.062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826BF34" w14:textId="04792E9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9.280</w:t>
            </w:r>
          </w:p>
        </w:tc>
      </w:tr>
      <w:tr w:rsidR="0062534F" w:rsidRPr="002131B9" w14:paraId="6D8D05D9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7FE999B" w14:textId="6581331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DemographyIndirect_PopulationDensity_std_lag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D57CD0A" w14:textId="7CCA7D8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3.922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C61CA88" w14:textId="4CBB211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3.687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EA38B56" w14:textId="7AF4E4E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6.649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3254A78" w14:textId="13D0F62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3.082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A6AA8C" w14:textId="167A085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2.872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CE9853D" w14:textId="63D7D52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3.655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5A960D5" w14:textId="77CE877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5.580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DF4A5E5" w14:textId="3E42DAF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4.429</w:t>
            </w:r>
          </w:p>
        </w:tc>
      </w:tr>
      <w:tr w:rsidR="0062534F" w:rsidRPr="002131B9" w14:paraId="773D23C3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62656DC" w14:textId="3917DFF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DemographyDirect_PopulationResident_majority_lag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7DF07AC" w14:textId="663ED78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145.909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2360B7A" w14:textId="1792CBC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134.165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E6337CA" w14:textId="3155A91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219.233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F600C82" w14:textId="18DC9BA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110.043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2CCC60C" w14:textId="3B04E62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101.173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4D686A2" w14:textId="481DC50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269.129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4F7F19B" w14:textId="3639736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115.381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6FCB1C9" w14:textId="5265E88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127.795</w:t>
            </w:r>
          </w:p>
        </w:tc>
      </w:tr>
      <w:tr w:rsidR="0062534F" w:rsidRPr="002131B9" w14:paraId="522490E4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F91F56F" w14:textId="588C707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DemographyDirect_PopulationResident_majority_lag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D819E6F" w14:textId="792352D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145.909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0A7CC96" w14:textId="7F015BE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134.165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0605C2E" w14:textId="1FCB264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219.233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BBD0157" w14:textId="2B290B8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110.043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E93C05" w14:textId="5E7F2B8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101.173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AB08EB8" w14:textId="7425243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269.129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25FE8E9" w14:textId="0D391AD0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115.381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476F1BC" w14:textId="6F2806E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127.795</w:t>
            </w:r>
          </w:p>
        </w:tc>
      </w:tr>
      <w:tr w:rsidR="0062534F" w:rsidRPr="002131B9" w14:paraId="0FA7A4F7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FD75245" w14:textId="4B8F55A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DemographyDirect_PopulationResident_majority_lag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27BF9EE" w14:textId="1E2154F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145.909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93009A2" w14:textId="68DA2B3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134.165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2EE7473" w14:textId="3EF72BD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219.233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0F64F7F" w14:textId="127CDEBE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110.043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4548E4F" w14:textId="6E8FA78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101.173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AE43800" w14:textId="3F664E8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269.129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04546E6" w14:textId="500E4A5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115.381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BD926F" w14:textId="4DEDD0A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127.795</w:t>
            </w:r>
          </w:p>
        </w:tc>
      </w:tr>
      <w:tr w:rsidR="0062534F" w:rsidRPr="002131B9" w14:paraId="4FF2309B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D70442A" w14:textId="1E44ECBE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DemographyDirect_PopulationResident_majority_lag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6F3CE15" w14:textId="52DEC6A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145.909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235D8C5" w14:textId="7DACEA9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134.165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6C9A893" w14:textId="4E18E46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219.233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154F347" w14:textId="12F066A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110.043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305EFDD" w14:textId="7B5BB93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101.173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CFE1E6" w14:textId="5D71B650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269.129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31A34FB" w14:textId="400C232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115.381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F6F67E9" w14:textId="26E125B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127.795</w:t>
            </w:r>
          </w:p>
        </w:tc>
      </w:tr>
      <w:tr w:rsidR="0062534F" w:rsidRPr="002131B9" w14:paraId="19F419AF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93F97C8" w14:textId="6930D42E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DemographyDirect_Citizen0to5yo_majority_lag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AE9598" w14:textId="310B997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6.524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FADBC10" w14:textId="69852EC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5.153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7149579" w14:textId="4158D18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8.342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BB6E666" w14:textId="0FA0F87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4.683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2B1ADAB" w14:textId="7FC1DAD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3.284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560786D" w14:textId="3723BE6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8.707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0F8B875" w14:textId="0C63091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5.461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0C8FF39" w14:textId="4AFC1E6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4.913</w:t>
            </w:r>
          </w:p>
        </w:tc>
      </w:tr>
      <w:tr w:rsidR="0062534F" w:rsidRPr="002131B9" w14:paraId="2C0076A4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48A03B3" w14:textId="1AB4973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DemographyDirect_Citizen65+_majority_lag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DBCBB8C" w14:textId="05408E1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27.537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C73DBAD" w14:textId="0E41C0B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24.439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3BF5265" w14:textId="18BF2E5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33.607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DC8984D" w14:textId="0FA1742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21.053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38790E0" w14:textId="4F12FCE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17.785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2CD9F1F" w14:textId="43DB580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50.258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55E0F27" w14:textId="53082B2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19.447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4780910" w14:textId="36A094B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21.697</w:t>
            </w:r>
          </w:p>
        </w:tc>
      </w:tr>
      <w:tr w:rsidR="0062534F" w:rsidRPr="002131B9" w14:paraId="637EF456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8D44487" w14:textId="2F7F392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DemographyDirect_CitizenNoEducationQualification_majority_lag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255A570" w14:textId="03E9ABE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5.770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AB8B4F1" w14:textId="1024659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4.781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B027A1B" w14:textId="3D071DE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8.109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91367FA" w14:textId="5316FAE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4.790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888B98F" w14:textId="4B92ABB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3.313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04397B0" w14:textId="1410211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12.188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C1F14A1" w14:textId="09F438D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3.881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F672839" w14:textId="25924FB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4.441</w:t>
            </w:r>
          </w:p>
        </w:tc>
      </w:tr>
      <w:tr w:rsidR="0062534F" w:rsidRPr="002131B9" w14:paraId="44ABC9DA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707B29" w14:textId="7ED20D4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DemographyDirect_CitizenWithLowEducation_majority_lag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E31874C" w14:textId="5E21C05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26.029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D203950" w14:textId="7EE1C8B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23.763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438F93" w14:textId="05BFF63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32.957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2E7C840" w14:textId="575F8470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20.049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0FA34E3" w14:textId="7640E0C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16.358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9CBC932" w14:textId="0F0AC40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42.176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9F2701B" w14:textId="54CB6790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19.603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4C3C00E" w14:textId="2A70E14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21.282</w:t>
            </w:r>
          </w:p>
        </w:tc>
      </w:tr>
      <w:tr w:rsidR="0062534F" w:rsidRPr="002131B9" w14:paraId="7B28893B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D6B9833" w14:textId="13E2FD8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DemographyDirect_CitizenWithDegree_majority_lag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3BA947F" w14:textId="3998AAE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26.633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7DFC046" w14:textId="35EB311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27.995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DE02C40" w14:textId="402457B0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62.595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C0E5F87" w14:textId="6261E1F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25.187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E739470" w14:textId="3BDAE2B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23.268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31250B9" w14:textId="404E8D0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51.615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0AFA05A" w14:textId="41704530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19.762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CA759B0" w14:textId="2849D64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22.802</w:t>
            </w:r>
          </w:p>
        </w:tc>
      </w:tr>
      <w:tr w:rsidR="0062534F" w:rsidRPr="002131B9" w14:paraId="6B6018A6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D258389" w14:textId="4B52D05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DemographyDirect_CitizenEmployed_majority_lag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333F637" w14:textId="452B32C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55.085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B794E7B" w14:textId="6E87A79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52.748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7C4AEDB" w14:textId="6136B2F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96.170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F750729" w14:textId="544D2E50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45.869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7A0969F" w14:textId="22069A6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39.972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6BF2CB9" w14:textId="111D1F1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97.997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F23A2AE" w14:textId="5D3BAD4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46.572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524AF27" w14:textId="53962C5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52.710</w:t>
            </w:r>
          </w:p>
        </w:tc>
      </w:tr>
      <w:tr w:rsidR="0062534F" w:rsidRPr="002131B9" w14:paraId="0232B987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09E7BF5" w14:textId="10EEC79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DemographyDirect_CitizenExtraEU_majority_lag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B065652" w14:textId="5E8E11D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32.070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D2A6C57" w14:textId="13B73580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25.574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F8B3CAA" w14:textId="7D3CF36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31.546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BA337B8" w14:textId="5ED3041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20.642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F9D989C" w14:textId="2CFA1AB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13.143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BF481CC" w14:textId="2AF16F1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113.337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E2442E2" w14:textId="3948AFC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22.678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0268E6D" w14:textId="1F17EDB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24.380</w:t>
            </w:r>
          </w:p>
        </w:tc>
      </w:tr>
      <w:tr w:rsidR="0062534F" w:rsidRPr="002131B9" w14:paraId="239DC402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F041FEB" w14:textId="5E448BE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lastRenderedPageBreak/>
              <w:t>DemographyDirect_CitizenAlone_majority_lag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C497D34" w14:textId="4EF1875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52.456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A54DD9F" w14:textId="6567EC8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33.121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4C723A2" w14:textId="5D4CACF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64.596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6AED5E5" w14:textId="1E1B8A8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27.264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507613" w14:textId="47F24FB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24.285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5CEA679" w14:textId="5B63169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222.064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D53544" w14:textId="210571F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29.289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5694C38" w14:textId="089FED2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35.696</w:t>
            </w:r>
          </w:p>
        </w:tc>
      </w:tr>
      <w:tr w:rsidR="0062534F" w:rsidRPr="002131B9" w14:paraId="6B152837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6753506" w14:textId="7049F69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Morphology_Elevation_mean_lag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9801F25" w14:textId="69B9E84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28.064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3377A94" w14:textId="5281ED0E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14.867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26632B7" w14:textId="2F91A8BE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90.860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5B4841A" w14:textId="55BEC21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12.630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93CA951" w14:textId="3C1570B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28.138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7387A64" w14:textId="0672192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15.241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CBC32BC" w14:textId="08936DE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15.897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AF3190F" w14:textId="5FFA8D8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25.456</w:t>
            </w:r>
          </w:p>
        </w:tc>
      </w:tr>
      <w:tr w:rsidR="0062534F" w:rsidRPr="002131B9" w14:paraId="765141A3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5B4C908" w14:textId="6A3B8EE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Morphology_Elevation_std_lag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39105E9" w14:textId="624FF99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1.156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D9C727F" w14:textId="1CDA4C8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0.639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E1241D" w14:textId="58E26790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1.240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9334C4B" w14:textId="60344B1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0.143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002B854" w14:textId="11914DF0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1.231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3665B9D" w14:textId="374C75F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0.194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8D55B7E" w14:textId="012AEF4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0.532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C23D93A" w14:textId="02B9DA8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1.484</w:t>
            </w:r>
          </w:p>
        </w:tc>
      </w:tr>
      <w:tr w:rsidR="0062534F" w:rsidRPr="002131B9" w14:paraId="3F83242A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64FF391" w14:textId="4E6ADD2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Morphology_Slope_mean_lag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43FC423" w14:textId="371CFA3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4.651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D5450F9" w14:textId="4688CCD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2.570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6B34DA1" w14:textId="203F51F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4.411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7B5E5FD" w14:textId="6F1F441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0.346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8450636" w14:textId="1F25033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4.693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B0BFD49" w14:textId="1E56D17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0.601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600D827" w14:textId="55A760C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1.787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97102BF" w14:textId="46A329A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5.317</w:t>
            </w:r>
          </w:p>
        </w:tc>
      </w:tr>
      <w:tr w:rsidR="0062534F" w:rsidRPr="002131B9" w14:paraId="1CFEFF35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50F43BD" w14:textId="75FED6F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Morphology_Slope_std_lag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5A67363" w14:textId="494995B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1.475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DA592F9" w14:textId="18FD576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0.779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4045DE3" w14:textId="13E20D9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1.644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69271A8" w14:textId="5043FE8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0.117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B1F099B" w14:textId="7A9720E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1.693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0C05566" w14:textId="2CC6FBA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0.160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D991EF1" w14:textId="6CF7510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0.692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644EB2E" w14:textId="112E207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1.995</w:t>
            </w:r>
          </w:p>
        </w:tc>
      </w:tr>
      <w:tr w:rsidR="0062534F" w:rsidRPr="002131B9" w14:paraId="4D9BF6FE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D915045" w14:textId="62F6D69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Morphology_Roughness_mean_lag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AC153DD" w14:textId="5F4A3F3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2.236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BB153B" w14:textId="479AF1D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1.182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52A715F" w14:textId="002CDEA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2.128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84C0394" w14:textId="54E7E030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0.155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7323C34" w14:textId="64BB3C9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2.413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D3C5EE5" w14:textId="728C0F3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0.279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0116663" w14:textId="17F1D29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0.823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691ACB8" w14:textId="281B262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2.555</w:t>
            </w:r>
          </w:p>
        </w:tc>
      </w:tr>
      <w:tr w:rsidR="0062534F" w:rsidRPr="002131B9" w14:paraId="1E4EB866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35F5AB1" w14:textId="3502A31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Morphology_Roughness_std_lag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C273223" w14:textId="1B7A19F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0.686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6BB29AD" w14:textId="5D281CC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0.351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53ABE33" w14:textId="58D31E1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0.762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99F50D1" w14:textId="60F854B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0.052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FEC34CC" w14:textId="06C6452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0.842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3B24BE8" w14:textId="52C1862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0.069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A16B5EF" w14:textId="6AC1F35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0.304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44E6393" w14:textId="4D7322D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1.025</w:t>
            </w:r>
          </w:p>
        </w:tc>
      </w:tr>
      <w:tr w:rsidR="0062534F" w:rsidRPr="002131B9" w14:paraId="44CE12A8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D04EB29" w14:textId="777C90AE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Morphology_BuildingHeight_mean_lag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0BE5005" w14:textId="7894956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2.745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010BEA3" w14:textId="43335000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4.549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D6E3F7F" w14:textId="29C70D0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1.467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9869B2A" w14:textId="0625755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2.307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BFB84A9" w14:textId="22E72CF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2.589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B1CF82D" w14:textId="2628A50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1.929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1699357" w14:textId="1F4C436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2.360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A4644E7" w14:textId="10215E9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2.937</w:t>
            </w:r>
          </w:p>
        </w:tc>
      </w:tr>
      <w:tr w:rsidR="0062534F" w:rsidRPr="002131B9" w14:paraId="25BAEA6D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0AE8E79" w14:textId="0D06A92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Morphology_BuildingHeight_std_lag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39C90D3" w14:textId="71F6086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2.939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6CB277" w14:textId="3A1CE73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2.504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D074178" w14:textId="43A6D29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1.698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A6761F3" w14:textId="3EB641D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2.048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B257A73" w14:textId="1599D61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2.104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7D75914" w14:textId="126A3FA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2.393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B814328" w14:textId="05970D4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2.818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8FA4F24" w14:textId="624684FE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3.200</w:t>
            </w:r>
          </w:p>
        </w:tc>
      </w:tr>
      <w:tr w:rsidR="0062534F" w:rsidRPr="002131B9" w14:paraId="1A6BD0C3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EC022FB" w14:textId="40DB87A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Morphology_BuiltUpRatio_UA_lag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0AA051" w14:textId="6B53E78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0.164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EB538EA" w14:textId="0EA221C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0.130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9553BA7" w14:textId="78E6579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0.236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5DE5CEB" w14:textId="2E816F8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0.136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E9F88C0" w14:textId="432E35B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0.130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94DFE5F" w14:textId="705E0AE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0.190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0246D6F" w14:textId="41564AB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0.186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0871CE2" w14:textId="44179CB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0.188</w:t>
            </w:r>
          </w:p>
        </w:tc>
      </w:tr>
      <w:tr w:rsidR="0062534F" w:rsidRPr="002131B9" w14:paraId="07008A1E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5348755" w14:textId="4E13134E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Morphology_BuiltUpRatio_OSM_lag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B388E16" w14:textId="28F020B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0.085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3AFC367" w14:textId="253235E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0.110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8E7FEFE" w14:textId="3DEB042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0.152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72E0F12" w14:textId="7487474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0.107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D04F33D" w14:textId="27BA1BB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0.065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1F452DC" w14:textId="267EC06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0.091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51BAAC0" w14:textId="5CDB897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0.112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1723FA6" w14:textId="3459E33E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0.102</w:t>
            </w:r>
          </w:p>
        </w:tc>
      </w:tr>
      <w:tr w:rsidR="0062534F" w:rsidRPr="002131B9" w14:paraId="7579D15B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ABF46F6" w14:textId="0C71F57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Morphology_BuiltUpRatio_Average_lag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7122FB2" w14:textId="1721526E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0.115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FBCA1D1" w14:textId="39BE56D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0.107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298CD2E" w14:textId="4F066F0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0.181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B043A19" w14:textId="1C0CF91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0.094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C35A97F" w14:textId="6690060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0.087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1B453DE" w14:textId="7B0D4CC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0.121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E02203F" w14:textId="0387443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0.143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29BFE5B" w14:textId="6CCB60F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0.138</w:t>
            </w:r>
          </w:p>
        </w:tc>
      </w:tr>
      <w:tr w:rsidR="0062534F" w:rsidRPr="002131B9" w14:paraId="7F7EC66E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D618A44" w14:textId="0C027ED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LandCover_ImperviousDensity_mean_lag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2023670" w14:textId="002E6E0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12.311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9EF1119" w14:textId="76FA523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5.599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6FBE94" w14:textId="6CA34CB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21.902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0EF2416" w14:textId="20499DC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7.024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1481E2E" w14:textId="3400DC0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8.525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6BAC1C5" w14:textId="351B379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11.095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A8A011" w14:textId="279A39E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6.141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111B5F8" w14:textId="782E540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11.103</w:t>
            </w:r>
          </w:p>
        </w:tc>
      </w:tr>
      <w:tr w:rsidR="0062534F" w:rsidRPr="002131B9" w14:paraId="0435AD96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D8F53E9" w14:textId="374EF5C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LandCover_ImperviousDensity_std_lag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E92E57D" w14:textId="5DD81A5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6.467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47AD011" w14:textId="56A6337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5.955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68CE5FC" w14:textId="43AEC5C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8.041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65FA4CD" w14:textId="0B0E1DD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5.486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E42256A" w14:textId="4CA6FDB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6.323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AA21E4A" w14:textId="25E30C1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6.114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870BAFF" w14:textId="32C9656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6.314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7C2B8BA" w14:textId="0CAEC3A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7.489</w:t>
            </w:r>
          </w:p>
        </w:tc>
      </w:tr>
      <w:tr w:rsidR="0062534F" w:rsidRPr="002131B9" w14:paraId="12DF80D6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A510A44" w14:textId="141F108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LandCover_TreeCoverDensity_mean_lag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203A414" w14:textId="272E77E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4.502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0BA50C8" w14:textId="00212C5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0.830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6B9E75E" w14:textId="0EF9742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4.895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4EDCB66" w14:textId="3A6829D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2.135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1A1087B" w14:textId="755BE5D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2.689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9CF3D68" w14:textId="74845A0E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3.868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E73C01C" w14:textId="04A6D33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0.888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99DB96D" w14:textId="5080F5C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3.746</w:t>
            </w:r>
          </w:p>
        </w:tc>
      </w:tr>
      <w:tr w:rsidR="0062534F" w:rsidRPr="002131B9" w14:paraId="566F7930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35E5D59" w14:textId="08F5EC9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LandCover_TreeCoverDensity_std_lag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62FDD5F" w14:textId="54E0F280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6.497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54C6EA3" w14:textId="7B828D4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1.850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03D3710" w14:textId="188E82CE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5.752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7761E1B" w14:textId="705F693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4.078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96DBB9E" w14:textId="3920DDAE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4.791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1C35B0A" w14:textId="3F858BD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5.867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E8862C7" w14:textId="50D5930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2.114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1424575" w14:textId="75ED825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6.095</w:t>
            </w:r>
          </w:p>
        </w:tc>
      </w:tr>
      <w:tr w:rsidR="0062534F" w:rsidRPr="002131B9" w14:paraId="70BE2047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D88FE8E" w14:textId="3088996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LandCover_ShrubsRatio_mean_lag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B9A5870" w14:textId="6E2A43A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0.010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B3FAC22" w14:textId="5A21093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4BB8052" w14:textId="7918824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0.033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836C02E" w14:textId="27BECEE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7757E3" w14:textId="3C1A33E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8737BA0" w14:textId="0401A1E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15A9301" w14:textId="5EAF1ECE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AC633CE" w14:textId="7B13F7F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0.007</w:t>
            </w:r>
          </w:p>
        </w:tc>
      </w:tr>
      <w:tr w:rsidR="0062534F" w:rsidRPr="002131B9" w14:paraId="2F06A8CD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8E94335" w14:textId="1ADCC09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LandCover_ShrubsRatio_std_lag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C430C8" w14:textId="10D6FB30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0.013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902B0A" w14:textId="196D346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1D01C4A" w14:textId="1A076E5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0.026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7DA0DE2" w14:textId="4AB58B6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353907D" w14:textId="0D1CF4F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7DAC8C7" w14:textId="3678B27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F554B12" w14:textId="3FA254D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62D9DAC" w14:textId="226C3AA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0.014</w:t>
            </w:r>
          </w:p>
        </w:tc>
      </w:tr>
      <w:tr w:rsidR="0062534F" w:rsidRPr="002131B9" w14:paraId="39D82222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D8687BB" w14:textId="61B0D0C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LandCover_GrasslandRatio_mean_lag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D11E0CF" w14:textId="1B66932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0.011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1EA30CD" w14:textId="1A0DB2B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05F0CE1" w14:textId="4D72633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0.020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97DD67F" w14:textId="1CCDF5D0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B9AC044" w14:textId="74D1043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ACEF3E7" w14:textId="405A106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06FC0DA" w14:textId="3CA2EF9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0.009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A466687" w14:textId="790D8C3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0.007</w:t>
            </w:r>
          </w:p>
        </w:tc>
      </w:tr>
      <w:tr w:rsidR="0062534F" w:rsidRPr="002131B9" w14:paraId="71BE25C7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3A24B11" w14:textId="79CFD60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LandCover_GrasslandRatio_std_lag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426A769" w14:textId="4807475E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0.025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9F157FD" w14:textId="593871D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AC94DAB" w14:textId="416433D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0.040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7B55AE8" w14:textId="18B73D5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36D628E" w14:textId="592B4CB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66AA720" w14:textId="076E7E8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0.017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49A1951" w14:textId="42B0F55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0.019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CA1616" w14:textId="77BDAF0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0.025</w:t>
            </w:r>
          </w:p>
        </w:tc>
      </w:tr>
      <w:tr w:rsidR="0062534F" w:rsidRPr="002131B9" w14:paraId="4CBE3902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6BC30B1" w14:textId="1E0BBAB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LandCover_SurfaceWetnessCapacityRatio_mean_lag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CA4B146" w14:textId="259DED8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317C08" w14:textId="3AC8414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6702231" w14:textId="731F293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6DC58D7" w14:textId="0D7D875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E48FBEF" w14:textId="1E1F648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0F5D2C4" w14:textId="3C99279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1A3AC54" w14:textId="093A622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F16E790" w14:textId="4651079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62534F" w:rsidRPr="002131B9" w14:paraId="12BB02F6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89DD652" w14:textId="6ED0068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LandCover_SurfaceWetnessCapacityRatio_std_lag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A33E467" w14:textId="60ED2B0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CE0A60" w14:textId="5DED6D2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270DF3E" w14:textId="24FEEFE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F31033F" w14:textId="16A3F4B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6566ACA" w14:textId="4389786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C4BBE97" w14:textId="26638C4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0DBA6C2" w14:textId="14BB010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993CB6" w14:textId="70927A4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62534F" w:rsidRPr="002131B9" w14:paraId="06A397A5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B6D6020" w14:textId="5AD38D3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lastRenderedPageBreak/>
              <w:t>LandCover_SurfaceWaterCapacity_mean_lag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E0D6D6A" w14:textId="7653070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42B416B" w14:textId="4B59ADE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A796B68" w14:textId="5B895E5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F1A3DD5" w14:textId="155589B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CC31867" w14:textId="219CF47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38C035B" w14:textId="50D42AA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D698F06" w14:textId="7041C9A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5A0D8A3" w14:textId="6B16725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62534F" w:rsidRPr="002131B9" w14:paraId="6AF8F037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CFD51C8" w14:textId="0DC221A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LandCover_SurfaceWaterCapacity_std_lag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D375261" w14:textId="63B2973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E601C38" w14:textId="5E0167CE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827670A" w14:textId="27DC7CC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AA8A42D" w14:textId="4FD04A5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2AF3F5E" w14:textId="181805D0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81EDE00" w14:textId="602C2FB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379292" w14:textId="27B5D71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5FECC86" w14:textId="53E571F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62534F" w:rsidRPr="002131B9" w14:paraId="12DA040E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B246F61" w14:textId="56D1179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LandUse_DistanceFromTransports_lag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FD1D0C0" w14:textId="5F63340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41.129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F4240F9" w14:textId="1E942EE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81.750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BC3679A" w14:textId="370BB42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155.445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26A3BEF" w14:textId="3BCB75D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42.333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08A3A7C" w14:textId="247457A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26.687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1F267C8" w14:textId="2D755B1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53.751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B846175" w14:textId="70C7070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68.723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09BC4CF" w14:textId="30E47A9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29.150</w:t>
            </w:r>
          </w:p>
        </w:tc>
      </w:tr>
      <w:tr w:rsidR="0062534F" w:rsidRPr="002131B9" w14:paraId="6BFA0EB5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0DA522B" w14:textId="40D6470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LandUse_DistanceFromServices_lag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28F2797" w14:textId="41295A1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111.153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8EEC23E" w14:textId="3D6654C5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114.596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A9E9E0F" w14:textId="2FB4ECF0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774.681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222A7F9" w14:textId="5635D5E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71.179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92E554" w14:textId="7CD796C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46.900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C74BA9B" w14:textId="553A45A0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114.664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527A627" w14:textId="58C0F2F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136.694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D1DD17A" w14:textId="1E597D6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122.488</w:t>
            </w:r>
          </w:p>
        </w:tc>
      </w:tr>
      <w:tr w:rsidR="0062534F" w:rsidRPr="002131B9" w14:paraId="31CB048A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3132A57" w14:textId="6936BA56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LandUse_DistanceFromEmergency_lag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14C3DB9" w14:textId="10CCD2C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146.527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4E8AE43" w14:textId="507A33E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114.309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D7201D5" w14:textId="0C7D286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816.283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9BCF269" w14:textId="4B66152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61.646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0ACA287" w14:textId="56DEC874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65.030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9E3DC99" w14:textId="5A65D02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151.658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92C554" w14:textId="68EF699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136.750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AA90900" w14:textId="155D40A9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129.705</w:t>
            </w:r>
          </w:p>
        </w:tc>
      </w:tr>
      <w:tr w:rsidR="0062534F" w:rsidRPr="002131B9" w14:paraId="5879FCF0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479FD2B" w14:textId="7D92D113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LandUse_DistanceFromGreenAmenities_lag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F24F0F" w14:textId="33FDDE2E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92.381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8CFD6A0" w14:textId="3EA77ED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115.921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869B2B5" w14:textId="691364D7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545.554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9F9A9E2" w14:textId="1BAD3DD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100.583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9F74507" w14:textId="5B80F93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56.657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E1FF609" w14:textId="51B86192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97.365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B2E7E99" w14:textId="4A0ADEE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141.679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1BBB0CA" w14:textId="564EB5C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86.804</w:t>
            </w:r>
          </w:p>
        </w:tc>
      </w:tr>
      <w:tr w:rsidR="0062534F" w:rsidRPr="002131B9" w14:paraId="2DB00C16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AE96EEF" w14:textId="5657772C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LandUse_DistanceFromNonGreenAmenities_lag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851A84E" w14:textId="7C83D58F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99.504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FB29E3C" w14:textId="162A573A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91.726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26D6534" w14:textId="33C4F22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544.219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9D023AE" w14:textId="71C9973B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100.583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0F58F00" w14:textId="02F4FDA8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61.496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77BB3BC" w14:textId="0D545A3D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97.365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FAB311B" w14:textId="13432C90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129.859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58796C6" w14:textId="185CAE51" w:rsidR="0062534F" w:rsidRPr="002131B9" w:rsidRDefault="0062534F" w:rsidP="0062534F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109.743</w:t>
            </w:r>
          </w:p>
        </w:tc>
      </w:tr>
    </w:tbl>
    <w:p w14:paraId="65694AEB" w14:textId="52FD8F14" w:rsidR="00B56D03" w:rsidRPr="002131B9" w:rsidRDefault="00B56D03" w:rsidP="00337CE5">
      <w:pPr>
        <w:jc w:val="center"/>
        <w:rPr>
          <w:rFonts w:ascii="Serif" w:eastAsia="Times New Roman" w:hAnsi="Serif" w:cs="Times New Roman"/>
          <w:i/>
          <w:iCs/>
          <w:sz w:val="18"/>
          <w:szCs w:val="18"/>
          <w:lang w:eastAsia="en-US"/>
        </w:rPr>
      </w:pPr>
    </w:p>
    <w:p w14:paraId="32477DC1" w14:textId="4E4B4348" w:rsidR="00337CE5" w:rsidRPr="002131B9" w:rsidRDefault="00337CE5" w:rsidP="00337CE5">
      <w:pPr>
        <w:jc w:val="center"/>
        <w:rPr>
          <w:rFonts w:ascii="Serif" w:eastAsia="Times New Roman" w:hAnsi="Serif" w:cs="Times New Roman"/>
          <w:i/>
          <w:iCs/>
          <w:sz w:val="18"/>
          <w:szCs w:val="18"/>
          <w:lang w:eastAsia="en-US"/>
        </w:rPr>
      </w:pPr>
      <w:r w:rsidRPr="002131B9">
        <w:rPr>
          <w:rFonts w:ascii="Serif" w:eastAsia="Times New Roman" w:hAnsi="Serif" w:cs="Times New Roman"/>
          <w:i/>
          <w:iCs/>
          <w:sz w:val="18"/>
          <w:szCs w:val="18"/>
          <w:lang w:eastAsia="en-US"/>
        </w:rPr>
        <w:t xml:space="preserve">Table </w:t>
      </w:r>
      <w:r w:rsidR="002E3D27" w:rsidRPr="002131B9">
        <w:rPr>
          <w:rFonts w:ascii="Serif" w:eastAsia="Times New Roman" w:hAnsi="Serif" w:cs="Times New Roman"/>
          <w:i/>
          <w:iCs/>
          <w:sz w:val="18"/>
          <w:szCs w:val="18"/>
          <w:lang w:eastAsia="en-US"/>
        </w:rPr>
        <w:t>D.</w:t>
      </w:r>
      <w:r w:rsidRPr="002131B9">
        <w:rPr>
          <w:rFonts w:ascii="Serif" w:eastAsia="Times New Roman" w:hAnsi="Serif" w:cs="Times New Roman"/>
          <w:i/>
          <w:iCs/>
          <w:sz w:val="18"/>
          <w:szCs w:val="18"/>
          <w:lang w:eastAsia="en-US"/>
        </w:rPr>
        <w:t>3. Pearson’s ρ values of correlation with cluster data, divided by cluster labels.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8"/>
        <w:gridCol w:w="1063"/>
        <w:gridCol w:w="17"/>
        <w:gridCol w:w="933"/>
        <w:gridCol w:w="35"/>
        <w:gridCol w:w="967"/>
        <w:gridCol w:w="58"/>
        <w:gridCol w:w="910"/>
        <w:gridCol w:w="40"/>
        <w:gridCol w:w="928"/>
        <w:gridCol w:w="53"/>
        <w:gridCol w:w="914"/>
        <w:gridCol w:w="36"/>
        <w:gridCol w:w="932"/>
        <w:gridCol w:w="18"/>
        <w:gridCol w:w="950"/>
      </w:tblGrid>
      <w:tr w:rsidR="00A718A9" w:rsidRPr="002131B9" w14:paraId="3D234F6A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6C05B8" w14:textId="16639DF7" w:rsidR="00A718A9" w:rsidRPr="002131B9" w:rsidRDefault="00A718A9" w:rsidP="00A718A9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Variable (correlation with Pearson’s ρ)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2243059" w14:textId="1CE35622" w:rsidR="00A718A9" w:rsidRPr="002131B9" w:rsidRDefault="00A718A9" w:rsidP="00A718A9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C1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5F8B44" w14:textId="483FA7F5" w:rsidR="00A718A9" w:rsidRPr="002131B9" w:rsidRDefault="00A718A9" w:rsidP="00A718A9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C2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6E8DBD" w14:textId="28F05DD9" w:rsidR="00A718A9" w:rsidRPr="002131B9" w:rsidRDefault="00A718A9" w:rsidP="00A718A9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C3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4063ED" w14:textId="327948D9" w:rsidR="00A718A9" w:rsidRPr="002131B9" w:rsidRDefault="00A718A9" w:rsidP="00A718A9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C4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4653E2" w14:textId="1853990A" w:rsidR="00A718A9" w:rsidRPr="002131B9" w:rsidRDefault="00A718A9" w:rsidP="00A718A9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C5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0D0EAB" w14:textId="07407F5C" w:rsidR="00A718A9" w:rsidRPr="002131B9" w:rsidRDefault="00A718A9" w:rsidP="00A718A9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C6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EF8A2D7" w14:textId="72D0C9E5" w:rsidR="00A718A9" w:rsidRPr="002131B9" w:rsidRDefault="00A718A9" w:rsidP="00A718A9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C7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8C0186" w14:textId="42F5AED1" w:rsidR="00A718A9" w:rsidRPr="002131B9" w:rsidRDefault="00A718A9" w:rsidP="00A718A9">
            <w:pPr>
              <w:pStyle w:val="NoSpacing"/>
              <w:rPr>
                <w:rFonts w:ascii="Serif" w:hAnsi="Serif" w:cs="Times New Roman"/>
                <w:b/>
                <w:bCs/>
                <w:lang w:eastAsia="en-US"/>
              </w:rPr>
            </w:pPr>
            <w:r w:rsidRPr="002131B9">
              <w:rPr>
                <w:rFonts w:ascii="Serif" w:hAnsi="Serif" w:cs="Times New Roman"/>
                <w:b/>
                <w:bCs/>
                <w:lang w:eastAsia="en-US"/>
              </w:rPr>
              <w:t>C8</w:t>
            </w:r>
          </w:p>
        </w:tc>
      </w:tr>
      <w:tr w:rsidR="00B26623" w:rsidRPr="002131B9" w14:paraId="513297DB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EAA7844" w14:textId="4782A6E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Climate_SUHI_50perc_mean_lag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CD48B9D" w14:textId="1BB05F0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-0.45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0FCE7BE" w14:textId="386CE2D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-0.03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1533878" w14:textId="1BACEA2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-0.12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0AA2245" w14:textId="218FB1C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0.39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9F18045" w14:textId="3A5A7CB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-0.16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0D28A52" w14:textId="6E18ADB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811288E" w14:textId="3A8E9BE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4DB557" w14:textId="0397BEE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-0.06</w:t>
            </w:r>
          </w:p>
        </w:tc>
      </w:tr>
      <w:tr w:rsidR="00B26623" w:rsidRPr="002131B9" w14:paraId="27CADAC4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CF890D1" w14:textId="0B12FAC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val="it-IT"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  <w:lang w:val="it-IT"/>
              </w:rPr>
              <w:t>Climate_SUHI_50perc_std_lag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6D856C1" w14:textId="205DE97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-0.02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484DFC3" w14:textId="40BB3DE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-0.13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88917C6" w14:textId="78433E8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0.34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E620242" w14:textId="5CBB3E2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-0.10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0FD9D6E" w14:textId="1E6AF24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-0.08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C8D5DC0" w14:textId="2D799DB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65271F5" w14:textId="6CC9AC8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0.17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3EA8A5D" w14:textId="61CC4CD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B26623" w:rsidRPr="002131B9" w14:paraId="30321AE5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C3767E6" w14:textId="1ABA339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Climate_WindSpeed10m_mean_lag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4999C19" w14:textId="51B7213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0.38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406581A" w14:textId="157E3C3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0.27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26EC24D" w14:textId="7B7D739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-0.28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E20CA54" w14:textId="1DDD40C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-0.56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AFEE7DC" w14:textId="4ECE87B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011B99E" w14:textId="26E62CE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-0.37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30A9BF2" w14:textId="4155655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0.16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90D5993" w14:textId="6249885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0.12</w:t>
            </w:r>
          </w:p>
        </w:tc>
      </w:tr>
      <w:tr w:rsidR="00B26623" w:rsidRPr="002131B9" w14:paraId="04BFDA36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D3E8967" w14:textId="1E73B07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Climate_WindSpeed10m_std_lag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329EF76" w14:textId="015F010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0.17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AD460CD" w14:textId="0EF8946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-0.04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09277A1" w14:textId="41B4724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-0.10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E044FB4" w14:textId="76F7957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-0.27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6727BBD" w14:textId="113B186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0.15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101E936" w14:textId="3DEE267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-0.18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15C9782" w14:textId="5ED7595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82D165D" w14:textId="06C466E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0.51</w:t>
            </w:r>
          </w:p>
        </w:tc>
      </w:tr>
      <w:tr w:rsidR="00B26623" w:rsidRPr="002131B9" w14:paraId="02ED9EE6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F22F6B9" w14:textId="41A4D1B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Climate_WindSpeed50m_mean_lag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B5FFE63" w14:textId="31E3D8D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0.38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AED402" w14:textId="206DCCB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0.34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A084BD5" w14:textId="7F6A81B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-0.30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B521501" w14:textId="0EB6214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-0.61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FC8D0B" w14:textId="7A5D161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1BBDC5B" w14:textId="1E85DD3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-0.40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F013E1E" w14:textId="172B71A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0.22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DB8BB14" w14:textId="245BC31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0.10</w:t>
            </w:r>
          </w:p>
        </w:tc>
      </w:tr>
      <w:tr w:rsidR="00B26623" w:rsidRPr="002131B9" w14:paraId="2D9F24ED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0F58C9B" w14:textId="05671F1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Climate_WindSpeed50m_std_lag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7201937" w14:textId="6D10FFC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0.14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74039C" w14:textId="726D896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-0.05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EBB4D18" w14:textId="334DC71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-0.10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28947E4" w14:textId="12C6B1C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-0.26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797DC2F" w14:textId="5AD17D5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0.15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7E6AF33" w14:textId="2C9046B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-0.18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DBECE1" w14:textId="38EC428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B1B33CE" w14:textId="4266751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0.61</w:t>
            </w:r>
          </w:p>
        </w:tc>
      </w:tr>
      <w:tr w:rsidR="00B26623" w:rsidRPr="002131B9" w14:paraId="0B82809B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D586FB0" w14:textId="55DC948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Climate_WindSpeed100m_mean_lag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4C199BD" w14:textId="21E3C9D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0.40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233C998" w14:textId="7893A3F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0.35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C98F35" w14:textId="263131C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-0.32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A87A691" w14:textId="100B3FE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-0.63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10DD900" w14:textId="4ECDE23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0.28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B4AA40D" w14:textId="7BF1A69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-0.41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9845267" w14:textId="5EEBBCF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0.22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459FE6E" w14:textId="47A60E3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0.10</w:t>
            </w:r>
          </w:p>
        </w:tc>
      </w:tr>
      <w:tr w:rsidR="00B26623" w:rsidRPr="002131B9" w14:paraId="060193B1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88C6817" w14:textId="0FCEB06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Climate_WindSpeed100m_std_lag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D821386" w14:textId="6B3702B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0.14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233B4FF" w14:textId="5A597B8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-0.05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4B3991E" w14:textId="0BE67F0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-0.10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905DEC1" w14:textId="3CF8B79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-0.26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13F5733" w14:textId="6DFAEAF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0.14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010522" w14:textId="1F7638B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-0.18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02EDFBD" w14:textId="4C53239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14A2F33" w14:textId="2CB3613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0.62</w:t>
            </w:r>
          </w:p>
        </w:tc>
      </w:tr>
      <w:tr w:rsidR="00B26623" w:rsidRPr="002131B9" w14:paraId="114BEB96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58BB0D1" w14:textId="1333C84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Climate_WindSpeed150m_mean_lag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B0AE84A" w14:textId="5EC0500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0.41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C7E38B9" w14:textId="37E98C2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0.35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152E2E2" w14:textId="782237E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-0.32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3D6AB22" w14:textId="2BA607D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-0.63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D6FDF36" w14:textId="6910E19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0.28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7D30CBC" w14:textId="0712AF1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-0.42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9C5446" w14:textId="351AABA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0.23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659E251" w14:textId="7FECD5B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0.10</w:t>
            </w:r>
          </w:p>
        </w:tc>
      </w:tr>
      <w:tr w:rsidR="00B26623" w:rsidRPr="002131B9" w14:paraId="5BF74F8D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89988C6" w14:textId="09DF254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Climate_WindSpeed150m_std_lag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520DF03" w14:textId="7A5E543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91829B6" w14:textId="5282210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-0.05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F053117" w14:textId="6EA00DD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-0.10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391080" w14:textId="55C0743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-0.25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93AF3D7" w14:textId="726FDCC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0.14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5A943F7" w14:textId="61320F5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-0.18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9A131CC" w14:textId="47A57F6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003B80" w14:textId="35E9D91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0.62</w:t>
            </w:r>
          </w:p>
        </w:tc>
      </w:tr>
      <w:tr w:rsidR="00B26623" w:rsidRPr="002131B9" w14:paraId="38913442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9B3BAF3" w14:textId="6539931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Climate_WindSpeed200m_mean_lag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F17D73E" w14:textId="2964885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0.42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0A92CA2" w14:textId="4FC39E7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0.35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2204CA" w14:textId="658AEE0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-0.32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1E8D3A" w14:textId="6C453E6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-0.63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01CCDBA" w14:textId="2B6B2BB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0.28</w:t>
            </w:r>
          </w:p>
        </w:tc>
        <w:tc>
          <w:tcPr>
            <w:tcW w:w="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C0D2260" w14:textId="534F372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-0.43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EEC937F" w14:textId="03C616D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0.23</w:t>
            </w:r>
          </w:p>
        </w:tc>
        <w:tc>
          <w:tcPr>
            <w:tcW w:w="9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4E321B7" w14:textId="5832437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0.11</w:t>
            </w:r>
          </w:p>
        </w:tc>
      </w:tr>
      <w:tr w:rsidR="00B26623" w:rsidRPr="002131B9" w14:paraId="427DDB3C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58EAC75" w14:textId="31C7AE4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Climate_WindSpeed200m_std_lag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D7ACE3C" w14:textId="28132F9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B46A372" w14:textId="4D81C10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-0.05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FF92979" w14:textId="5539DFF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4B8F7BA" w14:textId="4682D5E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-0.26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7045C35" w14:textId="750CAF5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D523B97" w14:textId="4B55965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6C4DDA2" w14:textId="28E6C48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0.09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9775829" w14:textId="75AA186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0.60</w:t>
            </w:r>
          </w:p>
        </w:tc>
      </w:tr>
      <w:tr w:rsidR="00B26623" w:rsidRPr="002131B9" w14:paraId="15641FAB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1506B6E" w14:textId="711F7D0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lastRenderedPageBreak/>
              <w:t>DemographyIndirect_Population0to5_mean_lag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536449C" w14:textId="06008C8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-0.21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DF2F301" w14:textId="61ACAFC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C616180" w14:textId="1A791C0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-0.26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EE65A51" w14:textId="36123A9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0.35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623C825" w14:textId="463A599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C1EA83" w14:textId="6A77EFD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B4E90D6" w14:textId="43D6096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-0.31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017354B" w14:textId="38E4F0D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-0.04</w:t>
            </w:r>
          </w:p>
        </w:tc>
      </w:tr>
      <w:tr w:rsidR="00B26623" w:rsidRPr="002131B9" w14:paraId="40CE2DCF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D1F970C" w14:textId="5C1AA9F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DemographyIndirect_Population0to5_std_lag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FF28A21" w14:textId="014D55C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6AA1BC3" w14:textId="7EAC20B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6F7C06A" w14:textId="578CAB8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99D5B4E" w14:textId="389553A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0.25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4C48D09" w14:textId="4761A6A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36379F8" w14:textId="77A5ED9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A4B07EA" w14:textId="77BB9DA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-0.15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B7BA0A2" w14:textId="52A733B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</w:tr>
      <w:tr w:rsidR="00B26623" w:rsidRPr="002131B9" w14:paraId="157C8918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0C03890" w14:textId="76CA9B5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DemographyIndirect_Population65+_mean_lag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946C867" w14:textId="53C99D4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B82D3F6" w14:textId="3F7A676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50A5538" w14:textId="2C1E43F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-0.26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873F871" w14:textId="4BB1CA3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40F029C" w14:textId="7A7D790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EE3E261" w14:textId="7E6B161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770768F" w14:textId="2B40642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-0.29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0812531" w14:textId="5746971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-0.02</w:t>
            </w:r>
          </w:p>
        </w:tc>
      </w:tr>
      <w:tr w:rsidR="00B26623" w:rsidRPr="002131B9" w14:paraId="1CAADF57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5A40B59" w14:textId="4EE0FD2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DemographyIndirect_Population65+_std_lag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15446EC" w14:textId="2ADDAA5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931B3A8" w14:textId="438095E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2C631C4" w14:textId="0B98878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86FD7E4" w14:textId="45F2965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B9F556" w14:textId="4EB72EE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A05B4DC" w14:textId="48EE334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7F81133" w14:textId="12C76A2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-0.13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2B88AA0" w14:textId="497ECFB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B26623" w:rsidRPr="002131B9" w14:paraId="46A2B23C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246BD75" w14:textId="25909F2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DemographyIndirect_PopulationDensity_mean_lag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EDF1BD4" w14:textId="71F0062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-0.37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03B6430" w14:textId="0541D98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0.17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17F6CE9" w14:textId="5DC66DE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08220ED" w14:textId="7BA9B96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0.39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B360EB8" w14:textId="701EF95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3DF94F6" w14:textId="18BD0A6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362A5B0" w14:textId="06C8F20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-0.15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A7B48BF" w14:textId="635F08C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-0.09</w:t>
            </w:r>
          </w:p>
        </w:tc>
      </w:tr>
      <w:tr w:rsidR="00B26623" w:rsidRPr="002131B9" w14:paraId="27596606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A9C8262" w14:textId="51EAC94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DemographyIndirect_PopulationDensity_std_lag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142DA99" w14:textId="115C6B7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CC8CFC3" w14:textId="37E2F60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-0.09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ED73DD0" w14:textId="515ACAB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26B2377" w14:textId="2160E17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-0.20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3C49F8" w14:textId="2807855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AEEA2B5" w14:textId="1233089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FE4DE02" w14:textId="1B5382C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0.16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A25CDEA" w14:textId="776C4DD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0.05</w:t>
            </w:r>
          </w:p>
        </w:tc>
      </w:tr>
      <w:tr w:rsidR="00B26623" w:rsidRPr="002131B9" w14:paraId="2DD20F2D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BABA9C1" w14:textId="495054E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DemographyDirect_PopulationResident_majority_lag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39C2614" w14:textId="2CB8F5A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86DCCB8" w14:textId="0DC5D82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-0.12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5387A2" w14:textId="69E01EE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A87350F" w14:textId="1784E06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-0.07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00B46CE" w14:textId="620DA5B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BA83C2E" w14:textId="3F72513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0.62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0198767" w14:textId="144A628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-0.16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E6C5A53" w14:textId="57C9104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-0.04</w:t>
            </w:r>
          </w:p>
        </w:tc>
      </w:tr>
      <w:tr w:rsidR="00B26623" w:rsidRPr="002131B9" w14:paraId="2FCF45E2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E9CEFD6" w14:textId="660D37A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DemographyDirect_PopulationResident_majority_lag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5A9D151" w14:textId="212136B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ECFCB8C" w14:textId="2FBA652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-0.12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4C07965" w14:textId="50F07FF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6FE1918" w14:textId="222AFAA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-0.07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D157BDF" w14:textId="560CCC3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C3DDECC" w14:textId="691EE96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0.62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C990835" w14:textId="0986426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-0.16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DCB9C2" w14:textId="6F9BB65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-0.04</w:t>
            </w:r>
          </w:p>
        </w:tc>
      </w:tr>
      <w:tr w:rsidR="00B26623" w:rsidRPr="002131B9" w14:paraId="206E5FE4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DB8B310" w14:textId="1470D1A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DemographyDirect_PopulationResident_majority_lag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1BA3CFC" w14:textId="7FB8D62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0C27707" w14:textId="1F1431E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-0.12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F5CF52D" w14:textId="5339660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368A93" w14:textId="5D30609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-0.07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6F1154" w14:textId="35F5018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F89AF4" w14:textId="025951B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0.62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A5D81DE" w14:textId="4F28828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-0.16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04C0BD3" w14:textId="0F20D09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-0.04</w:t>
            </w:r>
          </w:p>
        </w:tc>
      </w:tr>
      <w:tr w:rsidR="00B26623" w:rsidRPr="002131B9" w14:paraId="4E006295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61772F" w14:textId="0DBAE14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DemographyDirect_PopulationResident_majority_lag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726193F" w14:textId="1406A5F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BA35131" w14:textId="3665FC3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-0.12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36E8D54" w14:textId="2F40B96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330C920" w14:textId="0576077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-0.07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1A0A2E6" w14:textId="0622880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A9615F7" w14:textId="455E07F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0.62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AD57859" w14:textId="71ACC93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-0.16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A76E372" w14:textId="6EAA171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-0.04</w:t>
            </w:r>
          </w:p>
        </w:tc>
      </w:tr>
      <w:tr w:rsidR="00B26623" w:rsidRPr="002131B9" w14:paraId="56E74F16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FD2C39E" w14:textId="696A634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DemographyDirect_Citizen0to5yo_majority_lag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A78E44" w14:textId="4E25194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E09A8EF" w14:textId="4E2E4EF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-0.13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3A2B7AF" w14:textId="187A8F5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46D8CC5" w14:textId="0C24A24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-0.03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9BE0D06" w14:textId="688083F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B068682" w14:textId="2FBD0E5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0.60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462EF4A" w14:textId="46A519A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-0.14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28296FE" w14:textId="0E6B215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-0.04</w:t>
            </w:r>
          </w:p>
        </w:tc>
      </w:tr>
      <w:tr w:rsidR="00B26623" w:rsidRPr="002131B9" w14:paraId="31157581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2D1DD68" w14:textId="2BFA308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DemographyDirect_Citizen65+_majority_lag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8278D29" w14:textId="54B290A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05F4872" w14:textId="4C3B0E7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-0.09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26B1322" w14:textId="65E397B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0C9D165" w14:textId="48A37ED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-0.08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9730BED" w14:textId="420DD6A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D9D3CDF" w14:textId="50158B6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0.50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434EC36" w14:textId="3596FB8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-0.14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D56AC1B" w14:textId="3351F53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-0.03</w:t>
            </w:r>
          </w:p>
        </w:tc>
      </w:tr>
      <w:tr w:rsidR="00B26623" w:rsidRPr="002131B9" w14:paraId="0968ACF6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F49ACB5" w14:textId="52D7FC8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DemographyDirect_CitizenNoEducationQualification_majority_lag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873633C" w14:textId="7CE72E9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DB2D994" w14:textId="5BAE757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-0.14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151C201" w14:textId="253CAAE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88C85E3" w14:textId="0219556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-0.03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1F95A63" w14:textId="408ECA3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60D6ACC" w14:textId="5184598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0.65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BC6DDFE" w14:textId="7458360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-0.16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3F107F" w14:textId="4119449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-0.05</w:t>
            </w:r>
          </w:p>
        </w:tc>
      </w:tr>
      <w:tr w:rsidR="00B26623" w:rsidRPr="002131B9" w14:paraId="401CED72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FBFFE29" w14:textId="570FB35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DemographyDirect_CitizenWithLowEducation_majority_lag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86257D" w14:textId="584DD7C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C5907E5" w14:textId="308CDED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-0.12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E90D413" w14:textId="7C15329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24CEB7" w14:textId="33C51D5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-0.07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01B3F50" w14:textId="1B3BB96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058AB37" w14:textId="1048E90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0.62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4AD3DEF" w14:textId="7D9CAC8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-0.16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52DFBAD" w14:textId="7D46E9F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-0.04</w:t>
            </w:r>
          </w:p>
        </w:tc>
      </w:tr>
      <w:tr w:rsidR="00B26623" w:rsidRPr="002131B9" w14:paraId="5AB6B547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0CE00D6" w14:textId="15FBBFF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DemographyDirect_CitizenWithDegree_majority_lag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A02E416" w14:textId="5FFF22B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BF511BD" w14:textId="0DF46B2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-0.10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B628CB" w14:textId="0804E6C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E47E93D" w14:textId="2AEA46E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7CB7571" w14:textId="3B655ED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65574D" w14:textId="5375766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0.42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1D30A7F" w14:textId="1872D50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-0.15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846AF0F" w14:textId="5F2D008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-0.05</w:t>
            </w:r>
          </w:p>
        </w:tc>
      </w:tr>
      <w:tr w:rsidR="00B26623" w:rsidRPr="002131B9" w14:paraId="091BEBEE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E555509" w14:textId="49399E9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DemographyDirect_CitizenEmployed_majority_lag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AAC17DC" w14:textId="2EEB6C8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71C0160" w14:textId="1B5F618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-0.12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86DB164" w14:textId="0ED1AF7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3B2A49" w14:textId="0024F65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-0.04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FD20E02" w14:textId="399B9DF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870343F" w14:textId="1205D17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0.60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39146B3" w14:textId="43AB253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-0.17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7523DDB" w14:textId="0081CF2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-0.04</w:t>
            </w:r>
          </w:p>
        </w:tc>
      </w:tr>
      <w:tr w:rsidR="00B26623" w:rsidRPr="002131B9" w14:paraId="1F35669A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F36B61F" w14:textId="02E8EB8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DemographyDirect_CitizenExtraEU_majority_lag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0F580A1" w14:textId="429CAEC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5547143" w14:textId="409FCDD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-0.07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389E9D6" w14:textId="7E64A53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CDC900E" w14:textId="596CBD9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-0.06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48F56B5" w14:textId="29A6096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9FE2DA1" w14:textId="4F5F318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294517" w14:textId="195D1A3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-0.08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4C67C2" w14:textId="37253F1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-0.02</w:t>
            </w:r>
          </w:p>
        </w:tc>
      </w:tr>
      <w:tr w:rsidR="00B26623" w:rsidRPr="002131B9" w14:paraId="597602B8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EADF5B7" w14:textId="515B86E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DemographyDirect_CitizenAlone_majority_lag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2B84A2A" w14:textId="08FE21C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302218D" w14:textId="7E3825F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-0.09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3CDCE1B" w14:textId="38B43F9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96897EA" w14:textId="66ECCF7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-0.05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C9895A9" w14:textId="3F79E25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4B23EAD" w14:textId="6013EDD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0.40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51B5452" w14:textId="2CD26E9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-0.10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47EA469" w14:textId="413D46B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-0.02</w:t>
            </w:r>
          </w:p>
        </w:tc>
      </w:tr>
      <w:tr w:rsidR="00B26623" w:rsidRPr="002131B9" w14:paraId="05167701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F533DFD" w14:textId="2236477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Morphology_Elevation_mean_lag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77DD106" w14:textId="003164A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-0.43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0C8C347" w14:textId="301CE8B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-0.38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0F82415" w14:textId="31E5D91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A8CF054" w14:textId="2410890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0.69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BEC90EC" w14:textId="26C3B9B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D807AD6" w14:textId="12CBCD6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0.47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4F53A10" w14:textId="2E65703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-0.28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EC134E0" w14:textId="690C79C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-0.09</w:t>
            </w:r>
          </w:p>
        </w:tc>
      </w:tr>
      <w:tr w:rsidR="00B26623" w:rsidRPr="002131B9" w14:paraId="1774D504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9E01E21" w14:textId="4803727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Morphology_Elevation_std_lag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5F0BDBE" w14:textId="20C6C18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FABEF1F" w14:textId="346DA79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-0.11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20174F2" w14:textId="093B49F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F024FA" w14:textId="639E11B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-0.39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3C78C73" w14:textId="2E4B14E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0.55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963D48B" w14:textId="49BA9B8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-0.25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DDBE40" w14:textId="0C34565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-0.08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D86A59" w14:textId="0CEC5EC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0.14</w:t>
            </w:r>
          </w:p>
        </w:tc>
      </w:tr>
      <w:tr w:rsidR="00B26623" w:rsidRPr="002131B9" w14:paraId="134641B1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81CB784" w14:textId="72D4A12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Morphology_Slope_mean_lag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0B94495" w14:textId="5436658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E88C4E5" w14:textId="31B6B4C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-0.09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FF66AF2" w14:textId="29FB80B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B719E7A" w14:textId="0B93AE0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-0.39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0D9A2FD" w14:textId="64C30B5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0.57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84E7058" w14:textId="4322E3D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-0.25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438AECC" w14:textId="5E5961F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D968A58" w14:textId="3F29276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0.12</w:t>
            </w:r>
          </w:p>
        </w:tc>
      </w:tr>
      <w:tr w:rsidR="00B26623" w:rsidRPr="002131B9" w14:paraId="1983BD29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952D030" w14:textId="52049D0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Morphology_Slope_std_lag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9096D58" w14:textId="4AC39F2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9B4B3BF" w14:textId="1E1E4B2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-0.11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46053A4" w14:textId="5B6CD09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E75AFB1" w14:textId="6C6A4B4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-0.36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3E1EF8A" w14:textId="0222AA2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0.58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DAF83F5" w14:textId="4447804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-0.23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1662D8A" w14:textId="016CA45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-0.09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7EDD151" w14:textId="0445F29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0.14</w:t>
            </w:r>
          </w:p>
        </w:tc>
      </w:tr>
      <w:tr w:rsidR="00B26623" w:rsidRPr="002131B9" w14:paraId="5BCD4C07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DFC923A" w14:textId="62B17BD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lastRenderedPageBreak/>
              <w:t>Morphology_Roughness_mean_lag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D82AE17" w14:textId="5EA479E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95D54F0" w14:textId="22D9682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-0.09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C9057F3" w14:textId="35E8326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88ADA2D" w14:textId="124FF10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-0.38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1E09C1B" w14:textId="55E361D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0.58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0D194A5" w14:textId="5665E0A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-0.24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34059CD" w14:textId="579BC54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6C201D7" w14:textId="31A7294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0.12</w:t>
            </w:r>
          </w:p>
        </w:tc>
      </w:tr>
      <w:tr w:rsidR="00B26623" w:rsidRPr="002131B9" w14:paraId="53A51153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DEA87D9" w14:textId="04093AC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Morphology_Roughness_std_lag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96A91D5" w14:textId="25133F3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86977E9" w14:textId="6B70DBD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-0.11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12A1630" w14:textId="1939561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6A20289" w14:textId="282F0D5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-0.35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048061C" w14:textId="1B13F5A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0.58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1F0675" w14:textId="7FD7C30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-0.23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F47AFBD" w14:textId="1B8D95D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-0.09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C2DC9D8" w14:textId="5C2A73B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0.15</w:t>
            </w:r>
          </w:p>
        </w:tc>
      </w:tr>
      <w:tr w:rsidR="00B26623" w:rsidRPr="002131B9" w14:paraId="203EFF52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E967D48" w14:textId="098440A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Morphology_BuildingHeight_mean_lag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E513514" w14:textId="1E541C6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C6E3F45" w14:textId="0895289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0.48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C7E0F68" w14:textId="4217DB2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-0.23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B2204B7" w14:textId="499221D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31BA4BE" w14:textId="131DB94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68BD2B4" w14:textId="46803D2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D1F40BE" w14:textId="258E74D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-0.26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303B4E1" w14:textId="70B5D13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-0.05</w:t>
            </w:r>
          </w:p>
        </w:tc>
      </w:tr>
      <w:tr w:rsidR="00B26623" w:rsidRPr="002131B9" w14:paraId="404F4B7A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BD5AFA0" w14:textId="59686ED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Morphology_BuildingHeight_std_lag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FBF67DD" w14:textId="70C1DB2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D0061DA" w14:textId="52B4E84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0.27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2B6B680" w14:textId="0D80F97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-0.31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683F8DC" w14:textId="24DEA0C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FEED7C7" w14:textId="7F21294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8D8E58E" w14:textId="5D80A44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3EB4099" w14:textId="299BDBB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-0.26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319D00C" w14:textId="0E69DEC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-0.01</w:t>
            </w:r>
          </w:p>
        </w:tc>
      </w:tr>
      <w:tr w:rsidR="00B26623" w:rsidRPr="002131B9" w14:paraId="1FF3E2DE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D0F6F8C" w14:textId="13EABE2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Morphology_BuiltUpRatio_UA_lag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4371ABD" w14:textId="174196E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-0.25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1098613" w14:textId="3154759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0.35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5695056" w14:textId="0DE86DD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43BA705" w14:textId="72856A7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0.28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F8331FF" w14:textId="63E05A0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721F2E8" w14:textId="551B663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C707E15" w14:textId="42545BC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-0.44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2A1B043" w14:textId="0F179DF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-0.09</w:t>
            </w:r>
          </w:p>
        </w:tc>
      </w:tr>
      <w:tr w:rsidR="00B26623" w:rsidRPr="002131B9" w14:paraId="4AAD20E8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A532108" w14:textId="26AA8B9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Morphology_BuiltUpRatio_OSM_lag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2272D90" w14:textId="07613D0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-0.22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40BB83F" w14:textId="25105A1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0.39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0A7EE93" w14:textId="55788A3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5786541" w14:textId="1E3CB33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6D13F04" w14:textId="24C8DAC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46B2C1C" w14:textId="29A11E3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E87F5BB" w14:textId="1A86D4B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-0.31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0EACC52" w14:textId="65A5902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-0.06</w:t>
            </w:r>
          </w:p>
        </w:tc>
      </w:tr>
      <w:tr w:rsidR="00B26623" w:rsidRPr="002131B9" w14:paraId="1D99D8CB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ED44A2F" w14:textId="2CB2508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Morphology_BuiltUpRatio_Average_lag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12ED393" w14:textId="49FCDDA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-0.26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C779AD2" w14:textId="2C8DDB7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0.39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37B641F" w14:textId="1873CCF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FBCE070" w14:textId="277DD95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0.26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BFB072B" w14:textId="063CC7F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4EFEB3" w14:textId="03E1469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98DD918" w14:textId="275A2E2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-0.42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1CE2CCF" w14:textId="041BD9F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-0.08</w:t>
            </w:r>
          </w:p>
        </w:tc>
      </w:tr>
      <w:tr w:rsidR="00B26623" w:rsidRPr="002131B9" w14:paraId="279431C1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21EA430" w14:textId="2E01E71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LandCover_ImperviousDensity_mean_lag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C8D8101" w14:textId="5147CDE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-0.37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B9AECB7" w14:textId="24CF2C3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0.37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177EACB" w14:textId="1999FB4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0773E12" w14:textId="11A9601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9950796" w14:textId="706A49F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550F789" w14:textId="3E6DB43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E3507C7" w14:textId="7642673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378424C" w14:textId="016A41D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-0.02</w:t>
            </w:r>
          </w:p>
        </w:tc>
      </w:tr>
      <w:tr w:rsidR="00B26623" w:rsidRPr="002131B9" w14:paraId="12297277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B459246" w14:textId="1E39FA3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LandCover_ImperviousDensity_std_lag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098D7A" w14:textId="1A9A681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0.40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4855984" w14:textId="32D000F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-0.45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AC7C86A" w14:textId="05AC91E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D604B79" w14:textId="723DA17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-0.06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23C26F0" w14:textId="71E62CE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8AEB80E" w14:textId="66F6A60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1D7B606" w14:textId="6CC16F5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-0.14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B6EBBD9" w14:textId="31183E0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0.05</w:t>
            </w:r>
          </w:p>
        </w:tc>
      </w:tr>
      <w:tr w:rsidR="00B26623" w:rsidRPr="002131B9" w14:paraId="144290B9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B18F1CE" w14:textId="07E2CF0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LandCover_TreeCoverDensity_mean_lag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7015CFA" w14:textId="33900D1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A58C74D" w14:textId="414050D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-0.19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AE29EB3" w14:textId="130C626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2EF2F0A" w14:textId="787E1EA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-0.08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CEC6FC6" w14:textId="4DF5C55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588A9F0" w14:textId="7BC613A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6EC4011" w14:textId="24516F4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-0.13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062AAE2" w14:textId="52AE65D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0.03</w:t>
            </w:r>
          </w:p>
        </w:tc>
      </w:tr>
      <w:tr w:rsidR="00B26623" w:rsidRPr="002131B9" w14:paraId="4C60B681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8B6BCFB" w14:textId="4A0935E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LandCover_TreeCoverDensity_std_lag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7CD6BA" w14:textId="10CF73F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0.31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1468CD7" w14:textId="77DC614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-0.24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A95E3E8" w14:textId="156F176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354FFEB" w14:textId="16B7F55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-0.06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EEA9C88" w14:textId="37CD918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983F629" w14:textId="2997DC7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6874AE7" w14:textId="68B222E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-0.15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F5148BF" w14:textId="47E1B82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0.04</w:t>
            </w:r>
          </w:p>
        </w:tc>
      </w:tr>
      <w:tr w:rsidR="00B26623" w:rsidRPr="002131B9" w14:paraId="23F7E61C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5465B04" w14:textId="74BF4C3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LandCover_ShrubsRatio_mean_lag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71E6E5C" w14:textId="0B04334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57CAB52" w14:textId="1E9E010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-0.02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AC531D8" w14:textId="7F5CFCE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A160921" w14:textId="108D127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-0.03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A6912ED" w14:textId="21A1D5F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C07E312" w14:textId="135E66C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9EDC43" w14:textId="356B48B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A74F56A" w14:textId="438A06D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B26623" w:rsidRPr="002131B9" w14:paraId="70A116F9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8438AA6" w14:textId="07BF78E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LandCover_ShrubsRatio_std_lag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22AF146" w14:textId="5AEBC22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476E4B8" w14:textId="12D69CD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-0.03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0313BF6" w14:textId="604C068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BD63365" w14:textId="2643E63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-0.04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7E7A3D" w14:textId="739DCC9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6245A1E" w14:textId="403602D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BA1F037" w14:textId="79D4259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-0.02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E89341C" w14:textId="7C95932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0.03</w:t>
            </w:r>
          </w:p>
        </w:tc>
      </w:tr>
      <w:tr w:rsidR="00B26623" w:rsidRPr="002131B9" w14:paraId="20DB7F33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EFB3196" w14:textId="3249E5F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LandCover_GrasslandRatio_mean_lag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5AA2D52" w14:textId="5344688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C9976EF" w14:textId="78780D6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-0.06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67487FE" w14:textId="049DC18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F91D498" w14:textId="787E3A8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-0.07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895A355" w14:textId="4BD9CAE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FA7E518" w14:textId="0D8E313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70CB52A" w14:textId="47A5922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D8EF860" w14:textId="45C55A8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0.02</w:t>
            </w:r>
          </w:p>
        </w:tc>
      </w:tr>
      <w:tr w:rsidR="00B26623" w:rsidRPr="002131B9" w14:paraId="34A0A894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FAB98FA" w14:textId="79E52A9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LandCover_GrasslandRatio_std_lag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518734F" w14:textId="7AAB95A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0C51EC" w14:textId="365337D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-0.08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1AFBBBB" w14:textId="53F4AAC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DC1A51D" w14:textId="29979D8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-0.10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E81B83" w14:textId="17244F8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B743022" w14:textId="54E43D5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673D06" w14:textId="63FE97B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A9D039E" w14:textId="7B237C7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0.04</w:t>
            </w:r>
          </w:p>
        </w:tc>
      </w:tr>
      <w:tr w:rsidR="00B26623" w:rsidRPr="002131B9" w14:paraId="0FC79404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27009FD" w14:textId="7CFB886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LandCover_SurfaceWetnessCapacityRatio_mean_lag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F3BE8AD" w14:textId="1CDE4D3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85A36C5" w14:textId="5160A5E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7F42291" w14:textId="73F52F2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BDF104F" w14:textId="374D421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781754C" w14:textId="6CD5E37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C7DD335" w14:textId="68B0B7A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21C4FA1" w14:textId="39FD343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3278FE2" w14:textId="2E92243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</w:tr>
      <w:tr w:rsidR="00B26623" w:rsidRPr="002131B9" w14:paraId="129273BB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68618CB" w14:textId="4A5FB6A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LandCover_SurfaceWetnessCapacityRatio_std_lag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1721E8F" w14:textId="159D3DA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20AFC55" w14:textId="21B301B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A7F4569" w14:textId="2E72AE0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F96A2A3" w14:textId="7B1ED8F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0EA2AB9" w14:textId="6A33A95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275B714" w14:textId="5CADB7C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FD32C4" w14:textId="656A8F8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4913B08" w14:textId="37F87E7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</w:tr>
      <w:tr w:rsidR="00B26623" w:rsidRPr="002131B9" w14:paraId="2CB8C5ED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76E8DE6" w14:textId="419C510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LandCover_SurfaceWaterCapacity_mean_lag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746768B" w14:textId="684821D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53E58A3" w14:textId="5E11A17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-0.01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3DB2A26" w14:textId="10347B5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9ECD1D6" w14:textId="6BA19A7A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D3AFD60" w14:textId="4E69338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B16FE74" w14:textId="2C08699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C2C72EC" w14:textId="07559A5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04185DA" w14:textId="36D1A7C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</w:tr>
      <w:tr w:rsidR="00B26623" w:rsidRPr="002131B9" w14:paraId="46743F5B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78DE4BF" w14:textId="3C77343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LandCover_SurfaceWaterCapacity_std_lag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98D5073" w14:textId="549E399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D54162F" w14:textId="3479915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-0.01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DE3CAB7" w14:textId="4E46A13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6E48673" w14:textId="343EE61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806DDEB" w14:textId="5D0A9C8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A7C48D3" w14:textId="0B9E9BD0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-0.01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D02B94C" w14:textId="5B45795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C8B48CA" w14:textId="0291C7B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-0.00</w:t>
            </w:r>
          </w:p>
        </w:tc>
      </w:tr>
      <w:tr w:rsidR="00B26623" w:rsidRPr="002131B9" w14:paraId="05016456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4AF54F5" w14:textId="7222262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LandUse_DistanceFromTransports_lag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55B1F1D" w14:textId="6FF4763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3C5426D" w14:textId="0453314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0.04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1920D7E" w14:textId="7323F71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0.23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B1C4F99" w14:textId="44AD425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8267C97" w14:textId="58DB969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786AF27" w14:textId="67DFE05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4FA6694" w14:textId="23B11F6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0.04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53DF58A" w14:textId="14D3B2D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-0.06</w:t>
            </w:r>
          </w:p>
        </w:tc>
      </w:tr>
      <w:tr w:rsidR="00B26623" w:rsidRPr="002131B9" w14:paraId="510BCFF6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172E95F" w14:textId="4862192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LandUse_DistanceFromServices_lag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06FA8D8" w14:textId="18C279D8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AD3D4F" w14:textId="74FCD08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-0.12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F15ED8C" w14:textId="0233D9DF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0.74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746D247" w14:textId="3AFA02B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-0.06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2FDAD08" w14:textId="3A52B66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8E3F16F" w14:textId="6F28D18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BB20DE3" w14:textId="570BA1B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CB79C9" w14:textId="6C28F84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-0.02</w:t>
            </w:r>
          </w:p>
        </w:tc>
      </w:tr>
      <w:tr w:rsidR="00B26623" w:rsidRPr="002131B9" w14:paraId="52E7F49F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D35F632" w14:textId="1C0C43D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LandUse_DistanceFromEmergency_lag</w:t>
            </w:r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A32B03C" w14:textId="2EB72D2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9FBFFE" w14:textId="1E9D974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-0.12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C955715" w14:textId="5AFBBAE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0.52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83A7201" w14:textId="0972AE9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-0.10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534851A" w14:textId="4445AB22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AE31022" w14:textId="3B93BE2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EED273" w14:textId="5DD8BFAD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C0C676A" w14:textId="70F9FDC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B26623" w:rsidRPr="002131B9" w14:paraId="0C428843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7A04A8F" w14:textId="5841B30B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lastRenderedPageBreak/>
              <w:t>LandUse_DistanceFromGreenAmenities_lag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B591EC6" w14:textId="711E64D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4FE6F11" w14:textId="334C5165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-0.09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FF7B08D" w14:textId="284A052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0.65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3CCEBC" w14:textId="27E4E6C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-0.02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3D4075F" w14:textId="3914225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-0.09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82B91C4" w14:textId="75519453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A83E644" w14:textId="7E09F036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125A548" w14:textId="70202AE4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-0.02</w:t>
            </w:r>
          </w:p>
        </w:tc>
      </w:tr>
      <w:tr w:rsidR="00B26623" w:rsidRPr="002131B9" w14:paraId="1AC4C60D" w14:textId="77777777" w:rsidTr="00D037DB">
        <w:tc>
          <w:tcPr>
            <w:tcW w:w="6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F72224B" w14:textId="190F46A7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131B9">
              <w:rPr>
                <w:rFonts w:ascii="Serif" w:hAnsi="Serif" w:cs="Times New Roman"/>
                <w:color w:val="000000" w:themeColor="text1"/>
                <w:sz w:val="22"/>
                <w:szCs w:val="22"/>
              </w:rPr>
              <w:t>LandUse_DistanceFromNonGreenAmenities_lag</w:t>
            </w:r>
            <w:proofErr w:type="spellEnd"/>
          </w:p>
        </w:tc>
        <w:tc>
          <w:tcPr>
            <w:tcW w:w="1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89A7AAE" w14:textId="4372D28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-0.14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9611A30" w14:textId="64094B79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-0.10</w:t>
            </w:r>
          </w:p>
        </w:tc>
        <w:tc>
          <w:tcPr>
            <w:tcW w:w="10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D366707" w14:textId="6EFCCBE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0.67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B1B24DF" w14:textId="20FC435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-0.02</w:t>
            </w:r>
          </w:p>
        </w:tc>
        <w:tc>
          <w:tcPr>
            <w:tcW w:w="9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B627B17" w14:textId="032B2B5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-0.08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C1919C3" w14:textId="1312F6CE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-0.03</w:t>
            </w:r>
          </w:p>
        </w:tc>
        <w:tc>
          <w:tcPr>
            <w:tcW w:w="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9FE4A13" w14:textId="73A16FAC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B6C74AC" w14:textId="03AD62C1" w:rsidR="00B26623" w:rsidRPr="002131B9" w:rsidRDefault="00B26623" w:rsidP="00B26623">
            <w:pPr>
              <w:pStyle w:val="NoSpacing"/>
              <w:rPr>
                <w:rFonts w:ascii="Serif" w:hAnsi="Serif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2131B9">
              <w:rPr>
                <w:rFonts w:ascii="Serif" w:hAnsi="Serif" w:cs="Times New Roman"/>
                <w:color w:val="000000" w:themeColor="text1"/>
                <w:sz w:val="20"/>
                <w:szCs w:val="20"/>
              </w:rPr>
              <w:t>-0.02</w:t>
            </w:r>
          </w:p>
        </w:tc>
      </w:tr>
    </w:tbl>
    <w:p w14:paraId="49C55F71" w14:textId="77777777" w:rsidR="00B56D03" w:rsidRPr="002131B9" w:rsidRDefault="00B56D03" w:rsidP="00461300">
      <w:pPr>
        <w:rPr>
          <w:rFonts w:ascii="Serif" w:hAnsi="Serif" w:cs="Times New Roman"/>
          <w:lang w:eastAsia="en-US"/>
        </w:rPr>
      </w:pPr>
    </w:p>
    <w:sectPr w:rsidR="00B56D03" w:rsidRPr="002131B9" w:rsidSect="006E57C1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16970" w14:textId="77777777" w:rsidR="00C61BE6" w:rsidRDefault="00C61BE6" w:rsidP="00E045B2">
      <w:pPr>
        <w:spacing w:after="0" w:line="240" w:lineRule="auto"/>
      </w:pPr>
      <w:r>
        <w:separator/>
      </w:r>
    </w:p>
  </w:endnote>
  <w:endnote w:type="continuationSeparator" w:id="0">
    <w:p w14:paraId="003B471C" w14:textId="77777777" w:rsidR="00C61BE6" w:rsidRDefault="00C61BE6" w:rsidP="00E04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rif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058A3" w14:textId="77777777" w:rsidR="00C61BE6" w:rsidRDefault="00C61BE6" w:rsidP="00E045B2">
      <w:pPr>
        <w:spacing w:after="0" w:line="240" w:lineRule="auto"/>
      </w:pPr>
      <w:r>
        <w:separator/>
      </w:r>
    </w:p>
  </w:footnote>
  <w:footnote w:type="continuationSeparator" w:id="0">
    <w:p w14:paraId="1328E4B1" w14:textId="77777777" w:rsidR="00C61BE6" w:rsidRDefault="00C61BE6" w:rsidP="00E045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751AB"/>
    <w:multiLevelType w:val="multilevel"/>
    <w:tmpl w:val="C7582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B5A12"/>
    <w:multiLevelType w:val="hybridMultilevel"/>
    <w:tmpl w:val="5B645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3587C"/>
    <w:multiLevelType w:val="multilevel"/>
    <w:tmpl w:val="94FC3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3C1E00"/>
    <w:multiLevelType w:val="multilevel"/>
    <w:tmpl w:val="3F14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9001F9"/>
    <w:multiLevelType w:val="multilevel"/>
    <w:tmpl w:val="9FA03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137D58"/>
    <w:multiLevelType w:val="multilevel"/>
    <w:tmpl w:val="BAA85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931D9E"/>
    <w:multiLevelType w:val="multilevel"/>
    <w:tmpl w:val="FA541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292469"/>
    <w:multiLevelType w:val="multilevel"/>
    <w:tmpl w:val="35AC7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B46A02"/>
    <w:multiLevelType w:val="multilevel"/>
    <w:tmpl w:val="420C5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4A6170"/>
    <w:multiLevelType w:val="multilevel"/>
    <w:tmpl w:val="A5449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E1154F"/>
    <w:multiLevelType w:val="multilevel"/>
    <w:tmpl w:val="4FE0D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8B0EFE"/>
    <w:multiLevelType w:val="multilevel"/>
    <w:tmpl w:val="C6DC8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7F384B"/>
    <w:multiLevelType w:val="multilevel"/>
    <w:tmpl w:val="B7245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9205FA"/>
    <w:multiLevelType w:val="multilevel"/>
    <w:tmpl w:val="E69EC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EB3152"/>
    <w:multiLevelType w:val="multilevel"/>
    <w:tmpl w:val="A3962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176C0C"/>
    <w:multiLevelType w:val="multilevel"/>
    <w:tmpl w:val="9982A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334F60"/>
    <w:multiLevelType w:val="multilevel"/>
    <w:tmpl w:val="BF90A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CD42A8"/>
    <w:multiLevelType w:val="multilevel"/>
    <w:tmpl w:val="64048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146927"/>
    <w:multiLevelType w:val="multilevel"/>
    <w:tmpl w:val="9878D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7D659B"/>
    <w:multiLevelType w:val="multilevel"/>
    <w:tmpl w:val="7946E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4752538">
    <w:abstractNumId w:val="14"/>
  </w:num>
  <w:num w:numId="2" w16cid:durableId="1243223722">
    <w:abstractNumId w:val="18"/>
  </w:num>
  <w:num w:numId="3" w16cid:durableId="831603313">
    <w:abstractNumId w:val="4"/>
  </w:num>
  <w:num w:numId="4" w16cid:durableId="592982050">
    <w:abstractNumId w:val="7"/>
  </w:num>
  <w:num w:numId="5" w16cid:durableId="2003240372">
    <w:abstractNumId w:val="10"/>
  </w:num>
  <w:num w:numId="6" w16cid:durableId="1460026336">
    <w:abstractNumId w:val="0"/>
  </w:num>
  <w:num w:numId="7" w16cid:durableId="753207369">
    <w:abstractNumId w:val="9"/>
  </w:num>
  <w:num w:numId="8" w16cid:durableId="1680310179">
    <w:abstractNumId w:val="19"/>
  </w:num>
  <w:num w:numId="9" w16cid:durableId="467238212">
    <w:abstractNumId w:val="15"/>
  </w:num>
  <w:num w:numId="10" w16cid:durableId="698160109">
    <w:abstractNumId w:val="13"/>
  </w:num>
  <w:num w:numId="11" w16cid:durableId="1226648209">
    <w:abstractNumId w:val="2"/>
  </w:num>
  <w:num w:numId="12" w16cid:durableId="340813558">
    <w:abstractNumId w:val="8"/>
  </w:num>
  <w:num w:numId="13" w16cid:durableId="1099177678">
    <w:abstractNumId w:val="1"/>
  </w:num>
  <w:num w:numId="14" w16cid:durableId="913969830">
    <w:abstractNumId w:val="16"/>
  </w:num>
  <w:num w:numId="15" w16cid:durableId="598030284">
    <w:abstractNumId w:val="3"/>
  </w:num>
  <w:num w:numId="16" w16cid:durableId="70086981">
    <w:abstractNumId w:val="12"/>
  </w:num>
  <w:num w:numId="17" w16cid:durableId="900292261">
    <w:abstractNumId w:val="6"/>
  </w:num>
  <w:num w:numId="18" w16cid:durableId="1034766183">
    <w:abstractNumId w:val="5"/>
  </w:num>
  <w:num w:numId="19" w16cid:durableId="2118786824">
    <w:abstractNumId w:val="17"/>
  </w:num>
  <w:num w:numId="20" w16cid:durableId="15401666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20DAE1C"/>
    <w:rsid w:val="00005EAF"/>
    <w:rsid w:val="00036C37"/>
    <w:rsid w:val="00051DF3"/>
    <w:rsid w:val="00070249"/>
    <w:rsid w:val="000B50AC"/>
    <w:rsid w:val="000B5EAF"/>
    <w:rsid w:val="000B7557"/>
    <w:rsid w:val="000C0FC4"/>
    <w:rsid w:val="000F18F9"/>
    <w:rsid w:val="00102DD1"/>
    <w:rsid w:val="00103867"/>
    <w:rsid w:val="001906B8"/>
    <w:rsid w:val="00197DCE"/>
    <w:rsid w:val="001B4BF1"/>
    <w:rsid w:val="001B50EF"/>
    <w:rsid w:val="001C3B61"/>
    <w:rsid w:val="001E6C82"/>
    <w:rsid w:val="002131B9"/>
    <w:rsid w:val="00223F6F"/>
    <w:rsid w:val="00235CC0"/>
    <w:rsid w:val="00266BBE"/>
    <w:rsid w:val="002E3D27"/>
    <w:rsid w:val="002F1C60"/>
    <w:rsid w:val="00322C39"/>
    <w:rsid w:val="00337CE5"/>
    <w:rsid w:val="003557B9"/>
    <w:rsid w:val="00363318"/>
    <w:rsid w:val="00381103"/>
    <w:rsid w:val="003B24FE"/>
    <w:rsid w:val="003C5BBA"/>
    <w:rsid w:val="003F617B"/>
    <w:rsid w:val="00461300"/>
    <w:rsid w:val="00477798"/>
    <w:rsid w:val="00491066"/>
    <w:rsid w:val="004930F4"/>
    <w:rsid w:val="004F1EA2"/>
    <w:rsid w:val="004F60BD"/>
    <w:rsid w:val="005C04C7"/>
    <w:rsid w:val="005D17DC"/>
    <w:rsid w:val="0062534F"/>
    <w:rsid w:val="00634566"/>
    <w:rsid w:val="00640FA7"/>
    <w:rsid w:val="00684C59"/>
    <w:rsid w:val="006A2907"/>
    <w:rsid w:val="006A4EC7"/>
    <w:rsid w:val="006C33EA"/>
    <w:rsid w:val="006D2491"/>
    <w:rsid w:val="006D6835"/>
    <w:rsid w:val="006E57C1"/>
    <w:rsid w:val="007100AF"/>
    <w:rsid w:val="0074798B"/>
    <w:rsid w:val="007530C8"/>
    <w:rsid w:val="0078577D"/>
    <w:rsid w:val="007A6326"/>
    <w:rsid w:val="007B2170"/>
    <w:rsid w:val="007C1992"/>
    <w:rsid w:val="007D791A"/>
    <w:rsid w:val="00840E1A"/>
    <w:rsid w:val="00840F37"/>
    <w:rsid w:val="00842631"/>
    <w:rsid w:val="008458E4"/>
    <w:rsid w:val="00850996"/>
    <w:rsid w:val="008A3906"/>
    <w:rsid w:val="008B575E"/>
    <w:rsid w:val="008D6264"/>
    <w:rsid w:val="008E0C58"/>
    <w:rsid w:val="00941EB8"/>
    <w:rsid w:val="0096549F"/>
    <w:rsid w:val="00983F99"/>
    <w:rsid w:val="009B062A"/>
    <w:rsid w:val="009B30FB"/>
    <w:rsid w:val="009C6AAC"/>
    <w:rsid w:val="009E13A9"/>
    <w:rsid w:val="009E1A0A"/>
    <w:rsid w:val="00A718A9"/>
    <w:rsid w:val="00A74EE8"/>
    <w:rsid w:val="00A85A63"/>
    <w:rsid w:val="00AD77DC"/>
    <w:rsid w:val="00AE0E9F"/>
    <w:rsid w:val="00AE2707"/>
    <w:rsid w:val="00AF7421"/>
    <w:rsid w:val="00B04385"/>
    <w:rsid w:val="00B165BE"/>
    <w:rsid w:val="00B26623"/>
    <w:rsid w:val="00B40601"/>
    <w:rsid w:val="00B43F72"/>
    <w:rsid w:val="00B56D03"/>
    <w:rsid w:val="00B6200D"/>
    <w:rsid w:val="00B80781"/>
    <w:rsid w:val="00B95B35"/>
    <w:rsid w:val="00BB01EB"/>
    <w:rsid w:val="00BC202A"/>
    <w:rsid w:val="00BF75A2"/>
    <w:rsid w:val="00C24382"/>
    <w:rsid w:val="00C329A4"/>
    <w:rsid w:val="00C330A0"/>
    <w:rsid w:val="00C344CA"/>
    <w:rsid w:val="00C35235"/>
    <w:rsid w:val="00C37E37"/>
    <w:rsid w:val="00C61BE6"/>
    <w:rsid w:val="00C95A08"/>
    <w:rsid w:val="00CB164B"/>
    <w:rsid w:val="00CE588B"/>
    <w:rsid w:val="00CF09AF"/>
    <w:rsid w:val="00CF203D"/>
    <w:rsid w:val="00CF5413"/>
    <w:rsid w:val="00D037DB"/>
    <w:rsid w:val="00D06931"/>
    <w:rsid w:val="00D2500A"/>
    <w:rsid w:val="00D33BC0"/>
    <w:rsid w:val="00D34AF3"/>
    <w:rsid w:val="00D42269"/>
    <w:rsid w:val="00D53F4C"/>
    <w:rsid w:val="00D82591"/>
    <w:rsid w:val="00D90B86"/>
    <w:rsid w:val="00DB54E6"/>
    <w:rsid w:val="00DB6B37"/>
    <w:rsid w:val="00DC5ED2"/>
    <w:rsid w:val="00DC6A1B"/>
    <w:rsid w:val="00DC7380"/>
    <w:rsid w:val="00DE008A"/>
    <w:rsid w:val="00DE14F1"/>
    <w:rsid w:val="00DF55E8"/>
    <w:rsid w:val="00E045B2"/>
    <w:rsid w:val="00E81271"/>
    <w:rsid w:val="00E9526E"/>
    <w:rsid w:val="00E96843"/>
    <w:rsid w:val="00EA2FA0"/>
    <w:rsid w:val="00EA314B"/>
    <w:rsid w:val="00EB2899"/>
    <w:rsid w:val="00EB69C8"/>
    <w:rsid w:val="00ED0F9B"/>
    <w:rsid w:val="00F1202C"/>
    <w:rsid w:val="00F165EA"/>
    <w:rsid w:val="00F367B6"/>
    <w:rsid w:val="00FC4644"/>
    <w:rsid w:val="00FE1FB2"/>
    <w:rsid w:val="00FE4948"/>
    <w:rsid w:val="00FE69E9"/>
    <w:rsid w:val="120DA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DAE1C"/>
  <w15:chartTrackingRefBased/>
  <w15:docId w15:val="{7F94C164-56A1-472C-952D-53C6C7251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1F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9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9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0F9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1FB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NoSpacing">
    <w:name w:val="No Spacing"/>
    <w:uiPriority w:val="1"/>
    <w:qFormat/>
    <w:rsid w:val="00051DF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043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4385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906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906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E045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5B2"/>
  </w:style>
  <w:style w:type="paragraph" w:styleId="Footer">
    <w:name w:val="footer"/>
    <w:basedOn w:val="Normal"/>
    <w:link w:val="FooterChar"/>
    <w:uiPriority w:val="99"/>
    <w:unhideWhenUsed/>
    <w:rsid w:val="00E045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5B2"/>
  </w:style>
  <w:style w:type="character" w:customStyle="1" w:styleId="Heading4Char">
    <w:name w:val="Heading 4 Char"/>
    <w:basedOn w:val="DefaultParagraphFont"/>
    <w:link w:val="Heading4"/>
    <w:uiPriority w:val="9"/>
    <w:semiHidden/>
    <w:rsid w:val="00ED0F9B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ListParagraph">
    <w:name w:val="List Paragraph"/>
    <w:basedOn w:val="Normal"/>
    <w:uiPriority w:val="34"/>
    <w:qFormat/>
    <w:rsid w:val="00ED0F9B"/>
    <w:pPr>
      <w:ind w:left="720"/>
      <w:contextualSpacing/>
    </w:pPr>
  </w:style>
  <w:style w:type="table" w:styleId="TableGrid">
    <w:name w:val="Table Grid"/>
    <w:basedOn w:val="TableNormal"/>
    <w:uiPriority w:val="39"/>
    <w:rsid w:val="00E95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3A286BC6CB91469132DA89D1D84645" ma:contentTypeVersion="10" ma:contentTypeDescription="Creare un nuovo documento." ma:contentTypeScope="" ma:versionID="d8c8a0c926418e2f92b732b9b8d1bac0">
  <xsd:schema xmlns:xsd="http://www.w3.org/2001/XMLSchema" xmlns:xs="http://www.w3.org/2001/XMLSchema" xmlns:p="http://schemas.microsoft.com/office/2006/metadata/properties" xmlns:ns2="51e006c0-0f30-487c-b164-772c5ce7c7ee" targetNamespace="http://schemas.microsoft.com/office/2006/metadata/properties" ma:root="true" ma:fieldsID="657dcdca58c2934151a6aefd7c722aba" ns2:_="">
    <xsd:import namespace="51e006c0-0f30-487c-b164-772c5ce7c7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006c0-0f30-487c-b164-772c5ce7c7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b3f316dc-fb4b-4146-8b22-f4ef2efe4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e006c0-0f30-487c-b164-772c5ce7c7e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F297262-3ABA-4DAA-9AAF-23EB2DE4BE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7FE483-1E42-4E6F-A10B-15B8F3F1DD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e006c0-0f30-487c-b164-772c5ce7c7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795A5D-C7E6-45BF-AFF2-19D676A08FB5}">
  <ds:schemaRefs>
    <ds:schemaRef ds:uri="http://schemas.microsoft.com/office/2006/metadata/properties"/>
    <ds:schemaRef ds:uri="http://schemas.microsoft.com/office/infopath/2007/PartnerControls"/>
    <ds:schemaRef ds:uri="51e006c0-0f30-487c-b164-772c5ce7c7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12</Pages>
  <Words>3275</Words>
  <Characters>18674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Oneto</dc:creator>
  <cp:keywords/>
  <dc:description/>
  <cp:lastModifiedBy>Gabriele Oneto</cp:lastModifiedBy>
  <cp:revision>119</cp:revision>
  <dcterms:created xsi:type="dcterms:W3CDTF">2025-08-02T00:26:00Z</dcterms:created>
  <dcterms:modified xsi:type="dcterms:W3CDTF">2026-03-13T13:14:00Z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0x010100C93A286BC6CB91469132DA89D1D84645</vt:lpwstr>
  </property>
  <property fmtid="{D5CDD505-2E9C-101B-9397-08002B2CF9AE}" pid="3" name="MediaServiceImageTags">
    <vt:lpwstr/>
  </property>
</Properties>
</file>