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685F3" w14:textId="77777777" w:rsidR="0001534A" w:rsidRPr="00B93D69" w:rsidRDefault="0001534A" w:rsidP="004168AD">
      <w:pPr>
        <w:spacing w:after="0" w:line="360" w:lineRule="auto"/>
        <w:contextualSpacing/>
        <w:jc w:val="both"/>
        <w:rPr>
          <w:rFonts w:ascii="Times New Roman" w:hAnsi="Times New Roman" w:cs="Times New Roman"/>
        </w:rPr>
      </w:pPr>
    </w:p>
    <w:p w14:paraId="6F4D847B" w14:textId="77777777" w:rsidR="0001534A" w:rsidRPr="00B93D69" w:rsidRDefault="0001534A" w:rsidP="004168AD">
      <w:pPr>
        <w:spacing w:after="0" w:line="360" w:lineRule="auto"/>
        <w:contextualSpacing/>
        <w:jc w:val="center"/>
        <w:outlineLvl w:val="1"/>
        <w:rPr>
          <w:rFonts w:ascii="Times New Roman" w:eastAsia="Times New Roman" w:hAnsi="Times New Roman" w:cs="Times New Roman"/>
          <w:b/>
          <w:bCs/>
          <w:kern w:val="0"/>
          <w:u w:val="single"/>
          <w:lang w:eastAsia="en-IN"/>
          <w14:ligatures w14:val="none"/>
        </w:rPr>
      </w:pPr>
      <w:r w:rsidRPr="00B93D69">
        <w:rPr>
          <w:rFonts w:ascii="Times New Roman" w:eastAsia="Times New Roman" w:hAnsi="Times New Roman" w:cs="Times New Roman"/>
          <w:b/>
          <w:bCs/>
          <w:kern w:val="0"/>
          <w:u w:val="single"/>
          <w:lang w:eastAsia="en-IN"/>
          <w14:ligatures w14:val="none"/>
        </w:rPr>
        <w:t>Supplementary Information</w:t>
      </w:r>
    </w:p>
    <w:p w14:paraId="0BE04E49" w14:textId="77777777" w:rsidR="0001534A" w:rsidRPr="00B93D69" w:rsidRDefault="0001534A" w:rsidP="004168AD">
      <w:pPr>
        <w:spacing w:after="0" w:line="360" w:lineRule="auto"/>
        <w:contextualSpacing/>
        <w:jc w:val="center"/>
        <w:outlineLvl w:val="1"/>
        <w:rPr>
          <w:rFonts w:ascii="Times New Roman" w:eastAsia="Times New Roman" w:hAnsi="Times New Roman" w:cs="Times New Roman"/>
          <w:b/>
          <w:bCs/>
          <w:kern w:val="0"/>
          <w:u w:val="single"/>
          <w:lang w:eastAsia="en-IN"/>
          <w14:ligatures w14:val="none"/>
        </w:rPr>
      </w:pPr>
    </w:p>
    <w:p w14:paraId="4EC131B4" w14:textId="77777777" w:rsidR="001B7FC3" w:rsidRPr="00B93D69" w:rsidRDefault="001B7FC3" w:rsidP="004168AD">
      <w:pPr>
        <w:spacing w:after="0" w:line="360" w:lineRule="auto"/>
        <w:contextualSpacing/>
        <w:jc w:val="center"/>
        <w:outlineLvl w:val="2"/>
        <w:rPr>
          <w:rFonts w:ascii="Times New Roman" w:eastAsia="Times New Roman" w:hAnsi="Times New Roman" w:cs="Times New Roman"/>
          <w:b/>
          <w:bCs/>
          <w:kern w:val="0"/>
          <w:lang w:eastAsia="en-IN"/>
          <w14:ligatures w14:val="none"/>
        </w:rPr>
      </w:pPr>
      <w:bookmarkStart w:id="0" w:name="_Hlk215180065"/>
      <w:r w:rsidRPr="00B93D69">
        <w:rPr>
          <w:rFonts w:ascii="Times New Roman" w:eastAsia="Times New Roman" w:hAnsi="Times New Roman" w:cs="Times New Roman"/>
          <w:b/>
          <w:bCs/>
          <w:kern w:val="0"/>
          <w:lang w:eastAsia="en-IN"/>
          <w14:ligatures w14:val="none"/>
        </w:rPr>
        <w:t>Development and Phytochemical Characterization of an Ocimum–Hibiscus Herbal Microemulsion with Antibacterial Activity and In Silico ADME Prediction</w:t>
      </w:r>
    </w:p>
    <w:p w14:paraId="7C2B6556" w14:textId="77777777" w:rsidR="0001534A" w:rsidRPr="00B93D69" w:rsidRDefault="0001534A" w:rsidP="004168AD">
      <w:pPr>
        <w:spacing w:after="0" w:line="360" w:lineRule="auto"/>
        <w:contextualSpacing/>
        <w:jc w:val="center"/>
        <w:outlineLvl w:val="2"/>
        <w:rPr>
          <w:rFonts w:ascii="Times New Roman" w:eastAsia="Times New Roman" w:hAnsi="Times New Roman" w:cs="Times New Roman"/>
        </w:rPr>
      </w:pPr>
      <w:proofErr w:type="spellStart"/>
      <w:r w:rsidRPr="00B93D69">
        <w:rPr>
          <w:rFonts w:ascii="Times New Roman" w:eastAsia="Times New Roman" w:hAnsi="Times New Roman" w:cs="Times New Roman"/>
        </w:rPr>
        <w:t>Santhoshraman</w:t>
      </w:r>
      <w:proofErr w:type="spellEnd"/>
      <w:r w:rsidRPr="00B93D69">
        <w:rPr>
          <w:rFonts w:ascii="Times New Roman" w:eastAsia="Times New Roman" w:hAnsi="Times New Roman" w:cs="Times New Roman"/>
        </w:rPr>
        <w:t xml:space="preserve"> B</w:t>
      </w:r>
      <w:r w:rsidRPr="00B93D69">
        <w:rPr>
          <w:rFonts w:ascii="Times New Roman" w:eastAsia="Times New Roman" w:hAnsi="Times New Roman" w:cs="Times New Roman"/>
          <w:vertAlign w:val="superscript"/>
        </w:rPr>
        <w:t>1</w:t>
      </w:r>
      <w:r w:rsidRPr="00B93D69">
        <w:rPr>
          <w:rFonts w:ascii="Times New Roman" w:eastAsia="Times New Roman" w:hAnsi="Times New Roman" w:cs="Times New Roman"/>
        </w:rPr>
        <w:t xml:space="preserve">, K </w:t>
      </w:r>
      <w:proofErr w:type="spellStart"/>
      <w:r w:rsidRPr="00B93D69">
        <w:rPr>
          <w:rFonts w:ascii="Times New Roman" w:eastAsia="Times New Roman" w:hAnsi="Times New Roman" w:cs="Times New Roman"/>
        </w:rPr>
        <w:t>Jagajjanani</w:t>
      </w:r>
      <w:proofErr w:type="spellEnd"/>
      <w:r w:rsidRPr="00B93D69">
        <w:rPr>
          <w:rFonts w:ascii="Times New Roman" w:eastAsia="Times New Roman" w:hAnsi="Times New Roman" w:cs="Times New Roman"/>
        </w:rPr>
        <w:t xml:space="preserve"> Rao</w:t>
      </w:r>
      <w:r w:rsidRPr="00B93D69">
        <w:rPr>
          <w:rFonts w:ascii="Times New Roman" w:eastAsia="Times New Roman" w:hAnsi="Times New Roman" w:cs="Times New Roman"/>
          <w:vertAlign w:val="superscript"/>
        </w:rPr>
        <w:t>1*</w:t>
      </w:r>
      <w:r w:rsidRPr="00B93D69">
        <w:rPr>
          <w:rFonts w:ascii="Times New Roman" w:eastAsia="Times New Roman" w:hAnsi="Times New Roman" w:cs="Times New Roman"/>
        </w:rPr>
        <w:t>, Tarangini Korumilli</w:t>
      </w:r>
      <w:r w:rsidRPr="00B93D69">
        <w:rPr>
          <w:rFonts w:ascii="Times New Roman" w:eastAsia="Times New Roman" w:hAnsi="Times New Roman" w:cs="Times New Roman"/>
          <w:vertAlign w:val="superscript"/>
        </w:rPr>
        <w:t>2</w:t>
      </w:r>
    </w:p>
    <w:bookmarkEnd w:id="0"/>
    <w:p w14:paraId="27DB9CD7" w14:textId="77777777" w:rsidR="0001534A" w:rsidRPr="00B93D69" w:rsidRDefault="0001534A" w:rsidP="004168AD">
      <w:pPr>
        <w:spacing w:after="0" w:line="360" w:lineRule="auto"/>
        <w:contextualSpacing/>
        <w:jc w:val="center"/>
        <w:outlineLvl w:val="2"/>
        <w:rPr>
          <w:rFonts w:ascii="Times New Roman" w:eastAsia="Times New Roman" w:hAnsi="Times New Roman" w:cs="Times New Roman"/>
        </w:rPr>
      </w:pPr>
    </w:p>
    <w:p w14:paraId="2F1C9CAD" w14:textId="77777777" w:rsidR="0001534A" w:rsidRPr="00B93D69" w:rsidRDefault="0001534A" w:rsidP="004168AD">
      <w:pPr>
        <w:spacing w:after="0" w:line="360" w:lineRule="auto"/>
        <w:contextualSpacing/>
        <w:jc w:val="center"/>
        <w:outlineLvl w:val="2"/>
        <w:rPr>
          <w:rFonts w:ascii="Times New Roman" w:eastAsia="Times New Roman" w:hAnsi="Times New Roman" w:cs="Times New Roman"/>
        </w:rPr>
      </w:pPr>
      <w:r w:rsidRPr="00B93D69">
        <w:rPr>
          <w:rFonts w:ascii="Times New Roman" w:eastAsia="Times New Roman" w:hAnsi="Times New Roman" w:cs="Times New Roman"/>
          <w:vertAlign w:val="superscript"/>
        </w:rPr>
        <w:t>1*</w:t>
      </w:r>
      <w:r w:rsidRPr="00B93D69">
        <w:rPr>
          <w:rFonts w:ascii="Times New Roman" w:eastAsia="Times New Roman" w:hAnsi="Times New Roman" w:cs="Times New Roman"/>
        </w:rPr>
        <w:t xml:space="preserve">Centre for Interfaces &amp; Nanomaterials, Department of Biotechnology, Vel Tech Rangarajan </w:t>
      </w:r>
      <w:proofErr w:type="spellStart"/>
      <w:proofErr w:type="gramStart"/>
      <w:r w:rsidRPr="00B93D69">
        <w:rPr>
          <w:rFonts w:ascii="Times New Roman" w:eastAsia="Times New Roman" w:hAnsi="Times New Roman" w:cs="Times New Roman"/>
        </w:rPr>
        <w:t>Dr.Sagunthala</w:t>
      </w:r>
      <w:proofErr w:type="spellEnd"/>
      <w:proofErr w:type="gramEnd"/>
      <w:r w:rsidRPr="00B93D69">
        <w:rPr>
          <w:rFonts w:ascii="Times New Roman" w:eastAsia="Times New Roman" w:hAnsi="Times New Roman" w:cs="Times New Roman"/>
        </w:rPr>
        <w:t xml:space="preserve"> R&amp;D Institute of Science and Technology, Chennai-600062, India.</w:t>
      </w:r>
    </w:p>
    <w:p w14:paraId="77B37801" w14:textId="77777777" w:rsidR="0001534A" w:rsidRPr="00B93D69" w:rsidRDefault="0001534A" w:rsidP="004168AD">
      <w:pPr>
        <w:spacing w:after="0" w:line="360" w:lineRule="auto"/>
        <w:contextualSpacing/>
        <w:jc w:val="center"/>
        <w:outlineLvl w:val="2"/>
        <w:rPr>
          <w:rFonts w:ascii="Times New Roman" w:eastAsia="Times New Roman" w:hAnsi="Times New Roman" w:cs="Times New Roman"/>
        </w:rPr>
      </w:pPr>
      <w:r w:rsidRPr="00B93D69">
        <w:rPr>
          <w:rFonts w:ascii="Times New Roman" w:eastAsia="Times New Roman" w:hAnsi="Times New Roman" w:cs="Times New Roman"/>
          <w:vertAlign w:val="superscript"/>
        </w:rPr>
        <w:t>2</w:t>
      </w:r>
      <w:r w:rsidRPr="00B93D69">
        <w:rPr>
          <w:rFonts w:ascii="Times New Roman" w:eastAsia="Times New Roman" w:hAnsi="Times New Roman" w:cs="Times New Roman"/>
        </w:rPr>
        <w:t xml:space="preserve">Centre for Biomaterials &amp; Environmental Biotechnology, Department of Biotechnology, Vel Tech Rangarajan </w:t>
      </w:r>
      <w:proofErr w:type="spellStart"/>
      <w:proofErr w:type="gramStart"/>
      <w:r w:rsidRPr="00B93D69">
        <w:rPr>
          <w:rFonts w:ascii="Times New Roman" w:eastAsia="Times New Roman" w:hAnsi="Times New Roman" w:cs="Times New Roman"/>
        </w:rPr>
        <w:t>Dr.Sagunthala</w:t>
      </w:r>
      <w:proofErr w:type="spellEnd"/>
      <w:proofErr w:type="gramEnd"/>
      <w:r w:rsidRPr="00B93D69">
        <w:rPr>
          <w:rFonts w:ascii="Times New Roman" w:eastAsia="Times New Roman" w:hAnsi="Times New Roman" w:cs="Times New Roman"/>
        </w:rPr>
        <w:t xml:space="preserve"> R&amp;D Institute of Science and Technology, Chennai-600062, India.</w:t>
      </w:r>
    </w:p>
    <w:p w14:paraId="3B0FB26E" w14:textId="77777777" w:rsidR="0001534A" w:rsidRPr="00B93D69" w:rsidRDefault="0001534A" w:rsidP="004168AD">
      <w:pPr>
        <w:spacing w:after="0" w:line="360" w:lineRule="auto"/>
        <w:contextualSpacing/>
        <w:jc w:val="center"/>
        <w:outlineLvl w:val="2"/>
        <w:rPr>
          <w:rFonts w:ascii="Times New Roman" w:eastAsia="Times New Roman" w:hAnsi="Times New Roman" w:cs="Times New Roman"/>
        </w:rPr>
      </w:pPr>
    </w:p>
    <w:p w14:paraId="643CE75F" w14:textId="77777777" w:rsidR="0001534A" w:rsidRPr="00B93D69" w:rsidRDefault="0001534A" w:rsidP="004168AD">
      <w:pPr>
        <w:spacing w:after="0" w:line="360" w:lineRule="auto"/>
        <w:contextualSpacing/>
        <w:jc w:val="center"/>
        <w:outlineLvl w:val="2"/>
        <w:rPr>
          <w:rFonts w:ascii="Times New Roman" w:eastAsia="Times New Roman" w:hAnsi="Times New Roman" w:cs="Times New Roman"/>
        </w:rPr>
      </w:pPr>
      <w:r w:rsidRPr="00B93D69">
        <w:rPr>
          <w:rFonts w:ascii="Times New Roman" w:eastAsia="Times New Roman" w:hAnsi="Times New Roman" w:cs="Times New Roman"/>
        </w:rPr>
        <w:t xml:space="preserve">*Corresponding author E-mail: jeevan4u14@gmail.com; </w:t>
      </w:r>
      <w:hyperlink r:id="rId4" w:history="1">
        <w:r w:rsidRPr="00B93D69">
          <w:rPr>
            <w:rStyle w:val="Hyperlink"/>
            <w:rFonts w:ascii="Times New Roman" w:eastAsia="Times New Roman" w:hAnsi="Times New Roman" w:cs="Times New Roman"/>
            <w:color w:val="auto"/>
          </w:rPr>
          <w:t>drjagajjananirao@veltech.edu.in</w:t>
        </w:r>
      </w:hyperlink>
    </w:p>
    <w:p w14:paraId="126DB37A" w14:textId="77777777" w:rsidR="0001534A" w:rsidRPr="00B93D69" w:rsidRDefault="0001534A" w:rsidP="004168AD">
      <w:pPr>
        <w:spacing w:after="0" w:line="360" w:lineRule="auto"/>
        <w:contextualSpacing/>
        <w:jc w:val="center"/>
        <w:outlineLvl w:val="1"/>
        <w:rPr>
          <w:rFonts w:ascii="Times New Roman" w:eastAsia="Times New Roman" w:hAnsi="Times New Roman" w:cs="Times New Roman"/>
          <w:b/>
          <w:bCs/>
          <w:kern w:val="0"/>
          <w:u w:val="single"/>
          <w:lang w:eastAsia="en-IN"/>
          <w14:ligatures w14:val="none"/>
        </w:rPr>
      </w:pPr>
    </w:p>
    <w:p w14:paraId="3727F3B4" w14:textId="77777777" w:rsidR="0001534A" w:rsidRPr="00B93D69" w:rsidRDefault="0001534A" w:rsidP="004168AD">
      <w:pPr>
        <w:spacing w:after="0" w:line="360" w:lineRule="auto"/>
        <w:contextualSpacing/>
        <w:jc w:val="center"/>
        <w:outlineLvl w:val="1"/>
        <w:rPr>
          <w:rFonts w:ascii="Times New Roman" w:eastAsia="Times New Roman" w:hAnsi="Times New Roman" w:cs="Times New Roman"/>
          <w:b/>
          <w:bCs/>
          <w:kern w:val="0"/>
          <w:u w:val="single"/>
          <w:lang w:eastAsia="en-IN"/>
          <w14:ligatures w14:val="none"/>
        </w:rPr>
      </w:pPr>
    </w:p>
    <w:p w14:paraId="31B9B5F0" w14:textId="77777777" w:rsidR="0001534A" w:rsidRPr="00B93D69" w:rsidRDefault="0001534A" w:rsidP="004168AD">
      <w:pPr>
        <w:spacing w:after="0" w:line="360" w:lineRule="auto"/>
        <w:contextualSpacing/>
        <w:jc w:val="both"/>
        <w:rPr>
          <w:rFonts w:ascii="Times New Roman" w:eastAsia="Times New Roman" w:hAnsi="Times New Roman" w:cs="Times New Roman"/>
          <w:lang w:eastAsia="en-IN"/>
        </w:rPr>
      </w:pPr>
      <w:r w:rsidRPr="00B93D69">
        <w:rPr>
          <w:rFonts w:ascii="Times New Roman" w:eastAsia="Times New Roman" w:hAnsi="Times New Roman" w:cs="Times New Roman"/>
          <w:noProof/>
          <w:lang w:eastAsia="en-IN"/>
        </w:rPr>
        <w:drawing>
          <wp:inline distT="0" distB="0" distL="0" distR="0" wp14:anchorId="28F92A29" wp14:editId="79D33A70">
            <wp:extent cx="5728029" cy="3133725"/>
            <wp:effectExtent l="0" t="0" r="6350" b="0"/>
            <wp:docPr id="951152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152723" name="Picture 951152723"/>
                    <pic:cNvPicPr/>
                  </pic:nvPicPr>
                  <pic:blipFill>
                    <a:blip r:embed="rId5">
                      <a:extLst>
                        <a:ext uri="{28A0092B-C50C-407E-A947-70E740481C1C}">
                          <a14:useLocalDpi xmlns:a14="http://schemas.microsoft.com/office/drawing/2010/main" val="0"/>
                        </a:ext>
                      </a:extLst>
                    </a:blip>
                    <a:stretch>
                      <a:fillRect/>
                    </a:stretch>
                  </pic:blipFill>
                  <pic:spPr>
                    <a:xfrm>
                      <a:off x="0" y="0"/>
                      <a:ext cx="5737000" cy="3138633"/>
                    </a:xfrm>
                    <a:prstGeom prst="rect">
                      <a:avLst/>
                    </a:prstGeom>
                  </pic:spPr>
                </pic:pic>
              </a:graphicData>
            </a:graphic>
          </wp:inline>
        </w:drawing>
      </w:r>
    </w:p>
    <w:p w14:paraId="3C85952D" w14:textId="014E94D5" w:rsidR="0001534A" w:rsidRPr="00B93D69" w:rsidRDefault="0001534A" w:rsidP="004168AD">
      <w:pPr>
        <w:spacing w:after="0" w:line="360" w:lineRule="auto"/>
        <w:contextualSpacing/>
        <w:jc w:val="both"/>
        <w:rPr>
          <w:rFonts w:ascii="Times New Roman" w:eastAsia="Times New Roman" w:hAnsi="Times New Roman" w:cs="Times New Roman"/>
          <w:lang w:eastAsia="en-IN"/>
        </w:rPr>
      </w:pPr>
      <w:r w:rsidRPr="00B93D69">
        <w:rPr>
          <w:rFonts w:ascii="Times New Roman" w:eastAsia="Times New Roman" w:hAnsi="Times New Roman" w:cs="Times New Roman"/>
          <w:b/>
          <w:bCs/>
          <w:lang w:eastAsia="en-IN"/>
        </w:rPr>
        <w:t xml:space="preserve">Fig. S1 </w:t>
      </w:r>
      <w:r w:rsidRPr="00B93D69">
        <w:rPr>
          <w:rFonts w:ascii="Times New Roman" w:eastAsia="Times New Roman" w:hAnsi="Times New Roman" w:cs="Times New Roman"/>
          <w:lang w:eastAsia="en-IN"/>
        </w:rPr>
        <w:t xml:space="preserve">Plant materials collected and identified as (a) </w:t>
      </w:r>
      <w:r w:rsidRPr="00B93D69">
        <w:rPr>
          <w:rFonts w:ascii="Times New Roman" w:eastAsia="Times New Roman" w:hAnsi="Times New Roman" w:cs="Times New Roman"/>
          <w:i/>
          <w:iCs/>
          <w:lang w:eastAsia="en-IN"/>
        </w:rPr>
        <w:t xml:space="preserve">Ocimum </w:t>
      </w:r>
      <w:proofErr w:type="spellStart"/>
      <w:r w:rsidRPr="00B93D69">
        <w:rPr>
          <w:rFonts w:ascii="Times New Roman" w:eastAsia="Times New Roman" w:hAnsi="Times New Roman" w:cs="Times New Roman"/>
          <w:i/>
          <w:iCs/>
          <w:lang w:eastAsia="en-IN"/>
        </w:rPr>
        <w:t>tenuiflorum</w:t>
      </w:r>
      <w:proofErr w:type="spellEnd"/>
      <w:r w:rsidRPr="00B93D69">
        <w:rPr>
          <w:rFonts w:ascii="Times New Roman" w:eastAsia="Times New Roman" w:hAnsi="Times New Roman" w:cs="Times New Roman"/>
          <w:lang w:eastAsia="en-IN"/>
        </w:rPr>
        <w:t xml:space="preserve"> and (b)</w:t>
      </w:r>
      <w:r w:rsidRPr="00B93D69">
        <w:rPr>
          <w:rFonts w:ascii="Times New Roman" w:eastAsia="Times New Roman" w:hAnsi="Times New Roman" w:cs="Times New Roman"/>
          <w:i/>
          <w:lang w:eastAsia="en-IN"/>
        </w:rPr>
        <w:t xml:space="preserve"> Hibiscus rosa-sinensis</w:t>
      </w:r>
      <w:r w:rsidR="00520D03" w:rsidRPr="00B93D69">
        <w:rPr>
          <w:rFonts w:ascii="Times New Roman" w:eastAsia="Times New Roman" w:hAnsi="Times New Roman" w:cs="Times New Roman"/>
          <w:i/>
          <w:lang w:eastAsia="en-IN"/>
        </w:rPr>
        <w:t>.</w:t>
      </w:r>
    </w:p>
    <w:p w14:paraId="2BB0D947" w14:textId="77777777" w:rsidR="0001534A" w:rsidRPr="00B93D69" w:rsidRDefault="0001534A" w:rsidP="004168AD">
      <w:pPr>
        <w:spacing w:after="0" w:line="360" w:lineRule="auto"/>
        <w:contextualSpacing/>
        <w:jc w:val="both"/>
        <w:rPr>
          <w:rFonts w:ascii="Times New Roman" w:eastAsia="Times New Roman" w:hAnsi="Times New Roman" w:cs="Times New Roman"/>
          <w:kern w:val="0"/>
          <w:lang w:eastAsia="en-IN"/>
          <w14:ligatures w14:val="none"/>
        </w:rPr>
      </w:pPr>
    </w:p>
    <w:p w14:paraId="2562D743" w14:textId="5EF54302" w:rsidR="0001534A" w:rsidRPr="00B93D69" w:rsidRDefault="0001534A" w:rsidP="004168AD">
      <w:pPr>
        <w:spacing w:after="0" w:line="360" w:lineRule="auto"/>
        <w:contextualSpacing/>
        <w:jc w:val="both"/>
        <w:rPr>
          <w:rFonts w:ascii="Times New Roman" w:eastAsia="Times New Roman" w:hAnsi="Times New Roman" w:cs="Times New Roman"/>
          <w:kern w:val="0"/>
          <w:lang w:eastAsia="en-IN"/>
          <w14:ligatures w14:val="none"/>
        </w:rPr>
      </w:pPr>
      <w:bookmarkStart w:id="1" w:name="_Hlk238993707"/>
    </w:p>
    <w:bookmarkEnd w:id="1"/>
    <w:p w14:paraId="0FAFF1A5" w14:textId="77777777" w:rsidR="0001534A" w:rsidRPr="00B93D69" w:rsidRDefault="0001534A" w:rsidP="004168AD">
      <w:pPr>
        <w:spacing w:after="0" w:line="360" w:lineRule="auto"/>
        <w:contextualSpacing/>
        <w:jc w:val="both"/>
        <w:rPr>
          <w:rFonts w:ascii="Times New Roman" w:hAnsi="Times New Roman" w:cs="Times New Roman"/>
        </w:rPr>
      </w:pPr>
      <w:r w:rsidRPr="00B93D69">
        <w:rPr>
          <w:rFonts w:ascii="Times New Roman" w:hAnsi="Times New Roman" w:cs="Times New Roman"/>
          <w:noProof/>
          <w:lang w:eastAsia="en-IN"/>
        </w:rPr>
        <w:lastRenderedPageBreak/>
        <w:drawing>
          <wp:inline distT="0" distB="0" distL="0" distR="0" wp14:anchorId="57CFCDFB" wp14:editId="5A1DF4F7">
            <wp:extent cx="5267325" cy="7683058"/>
            <wp:effectExtent l="0" t="0" r="0" b="0"/>
            <wp:docPr id="1948534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534609"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96630" cy="7725803"/>
                    </a:xfrm>
                    <a:prstGeom prst="rect">
                      <a:avLst/>
                    </a:prstGeom>
                  </pic:spPr>
                </pic:pic>
              </a:graphicData>
            </a:graphic>
          </wp:inline>
        </w:drawing>
      </w:r>
    </w:p>
    <w:p w14:paraId="6BD5EF8D" w14:textId="04770E13" w:rsidR="0001534A" w:rsidRPr="00B93D69" w:rsidRDefault="0001534A" w:rsidP="004168AD">
      <w:pPr>
        <w:spacing w:after="0" w:line="360" w:lineRule="auto"/>
        <w:contextualSpacing/>
        <w:jc w:val="both"/>
        <w:rPr>
          <w:rFonts w:ascii="Times New Roman" w:hAnsi="Times New Roman" w:cs="Times New Roman"/>
        </w:rPr>
      </w:pPr>
      <w:r w:rsidRPr="00B93D69">
        <w:rPr>
          <w:rFonts w:ascii="Times New Roman" w:hAnsi="Times New Roman" w:cs="Times New Roman"/>
          <w:b/>
          <w:bCs/>
        </w:rPr>
        <w:t>Fig. S</w:t>
      </w:r>
      <w:r w:rsidR="00085208" w:rsidRPr="00B93D69">
        <w:rPr>
          <w:rFonts w:ascii="Times New Roman" w:hAnsi="Times New Roman" w:cs="Times New Roman"/>
          <w:b/>
          <w:bCs/>
        </w:rPr>
        <w:t>2</w:t>
      </w:r>
      <w:r w:rsidRPr="00B93D69">
        <w:rPr>
          <w:rFonts w:ascii="Times New Roman" w:hAnsi="Times New Roman" w:cs="Times New Roman"/>
        </w:rPr>
        <w:t xml:space="preserve"> In silico ADMET and drug-likeness profiling of selected molecules showing BOILED-Egg model prediction (top) and individual molecular property analyses including physicochemical parameters, bioavailability radar and toxicity indicators (bottom panels) for the selected compounds of Table </w:t>
      </w:r>
      <w:r w:rsidR="004168AD">
        <w:rPr>
          <w:rFonts w:ascii="Times New Roman" w:hAnsi="Times New Roman" w:cs="Times New Roman"/>
        </w:rPr>
        <w:t>4</w:t>
      </w:r>
      <w:r w:rsidRPr="00B93D69">
        <w:rPr>
          <w:rFonts w:ascii="Times New Roman" w:hAnsi="Times New Roman" w:cs="Times New Roman"/>
        </w:rPr>
        <w:t>.</w:t>
      </w:r>
    </w:p>
    <w:p w14:paraId="6372638B" w14:textId="77777777" w:rsidR="00CF6B10" w:rsidRPr="00B93D69" w:rsidRDefault="00CF6B10" w:rsidP="004168AD">
      <w:pPr>
        <w:spacing w:after="0" w:line="360" w:lineRule="auto"/>
        <w:contextualSpacing/>
        <w:rPr>
          <w:rFonts w:ascii="Times New Roman" w:hAnsi="Times New Roman" w:cs="Times New Roman"/>
          <w:noProof/>
          <w:lang w:eastAsia="en-IN"/>
          <w14:ligatures w14:val="none"/>
        </w:rPr>
      </w:pPr>
      <w:r w:rsidRPr="00B93D69">
        <w:rPr>
          <w:rFonts w:ascii="Times New Roman" w:hAnsi="Times New Roman" w:cs="Times New Roman"/>
          <w:noProof/>
          <w:lang w:eastAsia="en-IN"/>
          <w14:ligatures w14:val="none"/>
        </w:rPr>
        <w:lastRenderedPageBreak/>
        <w:drawing>
          <wp:inline distT="0" distB="0" distL="0" distR="0" wp14:anchorId="637BDD10" wp14:editId="7FB1C998">
            <wp:extent cx="4639549" cy="2232946"/>
            <wp:effectExtent l="0" t="0" r="8890" b="0"/>
            <wp:docPr id="2" name="Picture 1">
              <a:extLst xmlns:a="http://schemas.openxmlformats.org/drawingml/2006/main">
                <a:ext uri="{FF2B5EF4-FFF2-40B4-BE49-F238E27FC236}">
                  <a16:creationId xmlns:a16="http://schemas.microsoft.com/office/drawing/2014/main" id="{952AECCB-EAB0-F694-4C79-29EF3EB68F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952AECCB-EAB0-F694-4C79-29EF3EB68F5A}"/>
                        </a:ext>
                      </a:extLst>
                    </pic:cNvPr>
                    <pic:cNvPicPr>
                      <a:picLocks noChangeAspect="1"/>
                    </pic:cNvPicPr>
                  </pic:nvPicPr>
                  <pic:blipFill rotWithShape="1">
                    <a:blip r:embed="rId7"/>
                    <a:srcRect l="-174" t="-1053" r="174" b="4173"/>
                    <a:stretch>
                      <a:fillRect/>
                    </a:stretch>
                  </pic:blipFill>
                  <pic:spPr bwMode="auto">
                    <a:xfrm>
                      <a:off x="0" y="0"/>
                      <a:ext cx="4655213" cy="2240485"/>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9493" w:type="dxa"/>
        <w:tblInd w:w="-238" w:type="dxa"/>
        <w:tblLayout w:type="fixed"/>
        <w:tblLook w:val="04A0" w:firstRow="1" w:lastRow="0" w:firstColumn="1" w:lastColumn="0" w:noHBand="0" w:noVBand="1"/>
      </w:tblPr>
      <w:tblGrid>
        <w:gridCol w:w="2405"/>
        <w:gridCol w:w="1134"/>
        <w:gridCol w:w="992"/>
        <w:gridCol w:w="993"/>
        <w:gridCol w:w="992"/>
        <w:gridCol w:w="992"/>
        <w:gridCol w:w="992"/>
        <w:gridCol w:w="993"/>
      </w:tblGrid>
      <w:tr w:rsidR="00CF6B10" w:rsidRPr="00B93D69" w14:paraId="202192E2" w14:textId="77777777" w:rsidTr="00A775CE">
        <w:tc>
          <w:tcPr>
            <w:tcW w:w="2405" w:type="dxa"/>
          </w:tcPr>
          <w:p w14:paraId="5E2A0238" w14:textId="77777777" w:rsidR="00CF6B10" w:rsidRPr="00B93D69" w:rsidRDefault="00CF6B10" w:rsidP="004168AD">
            <w:pPr>
              <w:spacing w:line="360" w:lineRule="auto"/>
              <w:contextualSpacing/>
              <w:jc w:val="center"/>
              <w:rPr>
                <w:rFonts w:ascii="Times New Roman" w:hAnsi="Times New Roman" w:cs="Times New Roman"/>
                <w:vertAlign w:val="superscript"/>
              </w:rPr>
            </w:pPr>
            <w:r w:rsidRPr="00B93D69">
              <w:rPr>
                <w:rFonts w:ascii="Times New Roman" w:hAnsi="Times New Roman" w:cs="Times New Roman"/>
              </w:rPr>
              <w:t>Measurement P</w:t>
            </w:r>
            <w:r w:rsidRPr="00B93D69">
              <w:rPr>
                <w:rFonts w:ascii="Times New Roman" w:hAnsi="Times New Roman" w:cs="Times New Roman"/>
                <w:vertAlign w:val="superscript"/>
              </w:rPr>
              <w:t>H</w:t>
            </w:r>
          </w:p>
        </w:tc>
        <w:tc>
          <w:tcPr>
            <w:tcW w:w="1134" w:type="dxa"/>
          </w:tcPr>
          <w:p w14:paraId="0CA40539" w14:textId="77777777" w:rsidR="00CF6B10" w:rsidRPr="00B93D69" w:rsidRDefault="00CF6B10" w:rsidP="004168AD">
            <w:pPr>
              <w:spacing w:line="360" w:lineRule="auto"/>
              <w:contextualSpacing/>
              <w:jc w:val="center"/>
              <w:rPr>
                <w:rFonts w:ascii="Times New Roman" w:hAnsi="Times New Roman" w:cs="Times New Roman"/>
              </w:rPr>
            </w:pPr>
            <w:r w:rsidRPr="00B93D69">
              <w:rPr>
                <w:rFonts w:ascii="Times New Roman" w:hAnsi="Times New Roman" w:cs="Times New Roman"/>
              </w:rPr>
              <w:t>4.5</w:t>
            </w:r>
          </w:p>
        </w:tc>
        <w:tc>
          <w:tcPr>
            <w:tcW w:w="992" w:type="dxa"/>
          </w:tcPr>
          <w:p w14:paraId="0B691E3F" w14:textId="77777777" w:rsidR="00CF6B10" w:rsidRPr="00B93D69" w:rsidRDefault="00CF6B10" w:rsidP="004168AD">
            <w:pPr>
              <w:spacing w:line="360" w:lineRule="auto"/>
              <w:contextualSpacing/>
              <w:jc w:val="center"/>
              <w:rPr>
                <w:rFonts w:ascii="Times New Roman" w:hAnsi="Times New Roman" w:cs="Times New Roman"/>
              </w:rPr>
            </w:pPr>
            <w:r w:rsidRPr="00B93D69">
              <w:rPr>
                <w:rFonts w:ascii="Times New Roman" w:hAnsi="Times New Roman" w:cs="Times New Roman"/>
              </w:rPr>
              <w:t>5.5</w:t>
            </w:r>
          </w:p>
        </w:tc>
        <w:tc>
          <w:tcPr>
            <w:tcW w:w="993" w:type="dxa"/>
          </w:tcPr>
          <w:p w14:paraId="5ABA15C0" w14:textId="77777777" w:rsidR="00CF6B10" w:rsidRPr="00B93D69" w:rsidRDefault="00CF6B10" w:rsidP="004168AD">
            <w:pPr>
              <w:spacing w:line="360" w:lineRule="auto"/>
              <w:contextualSpacing/>
              <w:jc w:val="center"/>
              <w:rPr>
                <w:rFonts w:ascii="Times New Roman" w:hAnsi="Times New Roman" w:cs="Times New Roman"/>
              </w:rPr>
            </w:pPr>
            <w:r w:rsidRPr="00B93D69">
              <w:rPr>
                <w:rFonts w:ascii="Times New Roman" w:hAnsi="Times New Roman" w:cs="Times New Roman"/>
              </w:rPr>
              <w:t>6.6</w:t>
            </w:r>
          </w:p>
        </w:tc>
        <w:tc>
          <w:tcPr>
            <w:tcW w:w="992" w:type="dxa"/>
          </w:tcPr>
          <w:p w14:paraId="2FE14FCD" w14:textId="77777777" w:rsidR="00CF6B10" w:rsidRPr="00B93D69" w:rsidRDefault="00CF6B10" w:rsidP="004168AD">
            <w:pPr>
              <w:spacing w:line="360" w:lineRule="auto"/>
              <w:contextualSpacing/>
              <w:jc w:val="center"/>
              <w:rPr>
                <w:rFonts w:ascii="Times New Roman" w:hAnsi="Times New Roman" w:cs="Times New Roman"/>
              </w:rPr>
            </w:pPr>
            <w:r w:rsidRPr="00B93D69">
              <w:rPr>
                <w:rFonts w:ascii="Times New Roman" w:hAnsi="Times New Roman" w:cs="Times New Roman"/>
              </w:rPr>
              <w:t>7.6</w:t>
            </w:r>
          </w:p>
        </w:tc>
        <w:tc>
          <w:tcPr>
            <w:tcW w:w="992" w:type="dxa"/>
          </w:tcPr>
          <w:p w14:paraId="71BF3845" w14:textId="77777777" w:rsidR="00CF6B10" w:rsidRPr="00B93D69" w:rsidRDefault="00CF6B10" w:rsidP="004168AD">
            <w:pPr>
              <w:spacing w:line="360" w:lineRule="auto"/>
              <w:contextualSpacing/>
              <w:jc w:val="center"/>
              <w:rPr>
                <w:rFonts w:ascii="Times New Roman" w:hAnsi="Times New Roman" w:cs="Times New Roman"/>
              </w:rPr>
            </w:pPr>
            <w:r w:rsidRPr="00B93D69">
              <w:rPr>
                <w:rFonts w:ascii="Times New Roman" w:hAnsi="Times New Roman" w:cs="Times New Roman"/>
              </w:rPr>
              <w:t>8.6</w:t>
            </w:r>
          </w:p>
        </w:tc>
        <w:tc>
          <w:tcPr>
            <w:tcW w:w="992" w:type="dxa"/>
          </w:tcPr>
          <w:p w14:paraId="4FDEB63D" w14:textId="77777777" w:rsidR="00CF6B10" w:rsidRPr="00B93D69" w:rsidRDefault="00CF6B10" w:rsidP="004168AD">
            <w:pPr>
              <w:spacing w:line="360" w:lineRule="auto"/>
              <w:contextualSpacing/>
              <w:jc w:val="center"/>
              <w:rPr>
                <w:rFonts w:ascii="Times New Roman" w:hAnsi="Times New Roman" w:cs="Times New Roman"/>
              </w:rPr>
            </w:pPr>
            <w:r w:rsidRPr="00B93D69">
              <w:rPr>
                <w:rFonts w:ascii="Times New Roman" w:hAnsi="Times New Roman" w:cs="Times New Roman"/>
              </w:rPr>
              <w:t>9.7</w:t>
            </w:r>
          </w:p>
        </w:tc>
        <w:tc>
          <w:tcPr>
            <w:tcW w:w="993" w:type="dxa"/>
          </w:tcPr>
          <w:p w14:paraId="2E020FB6" w14:textId="77777777" w:rsidR="00CF6B10" w:rsidRPr="00B93D69" w:rsidRDefault="00CF6B10" w:rsidP="004168AD">
            <w:pPr>
              <w:spacing w:line="360" w:lineRule="auto"/>
              <w:contextualSpacing/>
              <w:jc w:val="center"/>
              <w:rPr>
                <w:rFonts w:ascii="Times New Roman" w:hAnsi="Times New Roman" w:cs="Times New Roman"/>
              </w:rPr>
            </w:pPr>
            <w:r w:rsidRPr="00B93D69">
              <w:rPr>
                <w:rFonts w:ascii="Times New Roman" w:hAnsi="Times New Roman" w:cs="Times New Roman"/>
              </w:rPr>
              <w:t>10.6</w:t>
            </w:r>
          </w:p>
        </w:tc>
      </w:tr>
      <w:tr w:rsidR="00CF6B10" w:rsidRPr="00B93D69" w14:paraId="3F2FC1D4" w14:textId="77777777" w:rsidTr="00A775CE">
        <w:tc>
          <w:tcPr>
            <w:tcW w:w="2405" w:type="dxa"/>
          </w:tcPr>
          <w:p w14:paraId="430CB2CE" w14:textId="77777777" w:rsidR="00CF6B10" w:rsidRPr="00B93D69" w:rsidRDefault="00CF6B10" w:rsidP="004168AD">
            <w:pPr>
              <w:spacing w:line="360" w:lineRule="auto"/>
              <w:contextualSpacing/>
              <w:jc w:val="center"/>
              <w:rPr>
                <w:rFonts w:ascii="Times New Roman" w:hAnsi="Times New Roman" w:cs="Times New Roman"/>
              </w:rPr>
            </w:pPr>
            <w:r w:rsidRPr="00B93D69">
              <w:rPr>
                <w:rFonts w:ascii="Times New Roman" w:hAnsi="Times New Roman" w:cs="Times New Roman"/>
              </w:rPr>
              <w:t>Zeta (mV)</w:t>
            </w:r>
          </w:p>
        </w:tc>
        <w:tc>
          <w:tcPr>
            <w:tcW w:w="1134" w:type="dxa"/>
          </w:tcPr>
          <w:p w14:paraId="59346658" w14:textId="77777777" w:rsidR="00CF6B10" w:rsidRPr="00B93D69" w:rsidRDefault="00CF6B10" w:rsidP="004168AD">
            <w:pPr>
              <w:spacing w:line="360" w:lineRule="auto"/>
              <w:contextualSpacing/>
              <w:jc w:val="center"/>
              <w:rPr>
                <w:rFonts w:ascii="Times New Roman" w:hAnsi="Times New Roman" w:cs="Times New Roman"/>
              </w:rPr>
            </w:pPr>
            <w:r w:rsidRPr="00B93D69">
              <w:rPr>
                <w:rFonts w:ascii="Times New Roman" w:hAnsi="Times New Roman" w:cs="Times New Roman"/>
              </w:rPr>
              <w:t>+41.79</w:t>
            </w:r>
          </w:p>
        </w:tc>
        <w:tc>
          <w:tcPr>
            <w:tcW w:w="992" w:type="dxa"/>
          </w:tcPr>
          <w:p w14:paraId="4A47322F" w14:textId="77777777" w:rsidR="00CF6B10" w:rsidRPr="00B93D69" w:rsidRDefault="00CF6B10" w:rsidP="004168AD">
            <w:pPr>
              <w:spacing w:line="360" w:lineRule="auto"/>
              <w:contextualSpacing/>
              <w:jc w:val="center"/>
              <w:rPr>
                <w:rFonts w:ascii="Times New Roman" w:hAnsi="Times New Roman" w:cs="Times New Roman"/>
              </w:rPr>
            </w:pPr>
            <w:r w:rsidRPr="00B93D69">
              <w:rPr>
                <w:rFonts w:ascii="Times New Roman" w:hAnsi="Times New Roman" w:cs="Times New Roman"/>
              </w:rPr>
              <w:t>+30.39</w:t>
            </w:r>
          </w:p>
        </w:tc>
        <w:tc>
          <w:tcPr>
            <w:tcW w:w="993" w:type="dxa"/>
          </w:tcPr>
          <w:p w14:paraId="285D045A" w14:textId="77777777" w:rsidR="00CF6B10" w:rsidRPr="00B93D69" w:rsidRDefault="00CF6B10" w:rsidP="004168AD">
            <w:pPr>
              <w:spacing w:line="360" w:lineRule="auto"/>
              <w:contextualSpacing/>
              <w:jc w:val="center"/>
              <w:rPr>
                <w:rFonts w:ascii="Times New Roman" w:hAnsi="Times New Roman" w:cs="Times New Roman"/>
              </w:rPr>
            </w:pPr>
            <w:r w:rsidRPr="00B93D69">
              <w:rPr>
                <w:rFonts w:ascii="Times New Roman" w:hAnsi="Times New Roman" w:cs="Times New Roman"/>
              </w:rPr>
              <w:t>+15.25</w:t>
            </w:r>
          </w:p>
        </w:tc>
        <w:tc>
          <w:tcPr>
            <w:tcW w:w="992" w:type="dxa"/>
          </w:tcPr>
          <w:p w14:paraId="137CAAEB" w14:textId="77777777" w:rsidR="00CF6B10" w:rsidRPr="00B93D69" w:rsidRDefault="00CF6B10" w:rsidP="004168AD">
            <w:pPr>
              <w:spacing w:line="360" w:lineRule="auto"/>
              <w:contextualSpacing/>
              <w:jc w:val="center"/>
              <w:rPr>
                <w:rFonts w:ascii="Times New Roman" w:hAnsi="Times New Roman" w:cs="Times New Roman"/>
              </w:rPr>
            </w:pPr>
            <w:r w:rsidRPr="00B93D69">
              <w:rPr>
                <w:rFonts w:ascii="Times New Roman" w:hAnsi="Times New Roman" w:cs="Times New Roman"/>
              </w:rPr>
              <w:t>-16.78</w:t>
            </w:r>
          </w:p>
        </w:tc>
        <w:tc>
          <w:tcPr>
            <w:tcW w:w="992" w:type="dxa"/>
          </w:tcPr>
          <w:p w14:paraId="30B5B205" w14:textId="77777777" w:rsidR="00CF6B10" w:rsidRPr="00B93D69" w:rsidRDefault="00CF6B10" w:rsidP="004168AD">
            <w:pPr>
              <w:spacing w:line="360" w:lineRule="auto"/>
              <w:contextualSpacing/>
              <w:jc w:val="center"/>
              <w:rPr>
                <w:rFonts w:ascii="Times New Roman" w:hAnsi="Times New Roman" w:cs="Times New Roman"/>
              </w:rPr>
            </w:pPr>
            <w:r w:rsidRPr="00B93D69">
              <w:rPr>
                <w:rFonts w:ascii="Times New Roman" w:hAnsi="Times New Roman" w:cs="Times New Roman"/>
              </w:rPr>
              <w:t>-31.39</w:t>
            </w:r>
          </w:p>
        </w:tc>
        <w:tc>
          <w:tcPr>
            <w:tcW w:w="992" w:type="dxa"/>
          </w:tcPr>
          <w:p w14:paraId="457B2995" w14:textId="77777777" w:rsidR="00CF6B10" w:rsidRPr="00B93D69" w:rsidRDefault="00CF6B10" w:rsidP="004168AD">
            <w:pPr>
              <w:spacing w:line="360" w:lineRule="auto"/>
              <w:contextualSpacing/>
              <w:jc w:val="center"/>
              <w:rPr>
                <w:rFonts w:ascii="Times New Roman" w:hAnsi="Times New Roman" w:cs="Times New Roman"/>
              </w:rPr>
            </w:pPr>
            <w:r w:rsidRPr="00B93D69">
              <w:rPr>
                <w:rFonts w:ascii="Times New Roman" w:hAnsi="Times New Roman" w:cs="Times New Roman"/>
              </w:rPr>
              <w:t>-39.5</w:t>
            </w:r>
          </w:p>
        </w:tc>
        <w:tc>
          <w:tcPr>
            <w:tcW w:w="993" w:type="dxa"/>
          </w:tcPr>
          <w:p w14:paraId="20F702B6" w14:textId="77777777" w:rsidR="00CF6B10" w:rsidRPr="00B93D69" w:rsidRDefault="00CF6B10" w:rsidP="004168AD">
            <w:pPr>
              <w:spacing w:line="360" w:lineRule="auto"/>
              <w:contextualSpacing/>
              <w:jc w:val="center"/>
              <w:rPr>
                <w:rFonts w:ascii="Times New Roman" w:hAnsi="Times New Roman" w:cs="Times New Roman"/>
              </w:rPr>
            </w:pPr>
            <w:r w:rsidRPr="00B93D69">
              <w:rPr>
                <w:rFonts w:ascii="Times New Roman" w:hAnsi="Times New Roman" w:cs="Times New Roman"/>
              </w:rPr>
              <w:t>-41.48</w:t>
            </w:r>
          </w:p>
        </w:tc>
      </w:tr>
      <w:tr w:rsidR="00CF6B10" w:rsidRPr="00B93D69" w14:paraId="51226567" w14:textId="77777777" w:rsidTr="00A775CE">
        <w:tc>
          <w:tcPr>
            <w:tcW w:w="2405" w:type="dxa"/>
          </w:tcPr>
          <w:p w14:paraId="262BC752" w14:textId="77777777" w:rsidR="00CF6B10" w:rsidRPr="00B93D69" w:rsidRDefault="00CF6B10" w:rsidP="004168AD">
            <w:pPr>
              <w:spacing w:line="360" w:lineRule="auto"/>
              <w:contextualSpacing/>
              <w:jc w:val="center"/>
              <w:rPr>
                <w:rFonts w:ascii="Times New Roman" w:hAnsi="Times New Roman" w:cs="Times New Roman"/>
              </w:rPr>
            </w:pPr>
            <w:r w:rsidRPr="00B93D69">
              <w:rPr>
                <w:rFonts w:ascii="Times New Roman" w:hAnsi="Times New Roman" w:cs="Times New Roman"/>
              </w:rPr>
              <w:t>Conductivity (</w:t>
            </w:r>
            <w:proofErr w:type="spellStart"/>
            <w:r w:rsidRPr="00B93D69">
              <w:rPr>
                <w:rFonts w:ascii="Times New Roman" w:hAnsi="Times New Roman" w:cs="Times New Roman"/>
              </w:rPr>
              <w:t>ms</w:t>
            </w:r>
            <w:proofErr w:type="spellEnd"/>
            <w:r w:rsidRPr="00B93D69">
              <w:rPr>
                <w:rFonts w:ascii="Times New Roman" w:hAnsi="Times New Roman" w:cs="Times New Roman"/>
              </w:rPr>
              <w:t>/cm)</w:t>
            </w:r>
          </w:p>
        </w:tc>
        <w:tc>
          <w:tcPr>
            <w:tcW w:w="1134" w:type="dxa"/>
          </w:tcPr>
          <w:p w14:paraId="788A5E71" w14:textId="77777777" w:rsidR="00CF6B10" w:rsidRPr="00B93D69" w:rsidRDefault="00CF6B10" w:rsidP="004168AD">
            <w:pPr>
              <w:spacing w:line="360" w:lineRule="auto"/>
              <w:contextualSpacing/>
              <w:jc w:val="center"/>
              <w:rPr>
                <w:rFonts w:ascii="Times New Roman" w:hAnsi="Times New Roman" w:cs="Times New Roman"/>
              </w:rPr>
            </w:pPr>
            <w:r w:rsidRPr="00B93D69">
              <w:rPr>
                <w:rFonts w:ascii="Times New Roman" w:hAnsi="Times New Roman" w:cs="Times New Roman"/>
              </w:rPr>
              <w:t>0.2787</w:t>
            </w:r>
          </w:p>
        </w:tc>
        <w:tc>
          <w:tcPr>
            <w:tcW w:w="992" w:type="dxa"/>
          </w:tcPr>
          <w:p w14:paraId="6F560418" w14:textId="77777777" w:rsidR="00CF6B10" w:rsidRPr="00B93D69" w:rsidRDefault="00CF6B10" w:rsidP="004168AD">
            <w:pPr>
              <w:spacing w:line="360" w:lineRule="auto"/>
              <w:contextualSpacing/>
              <w:jc w:val="center"/>
              <w:rPr>
                <w:rFonts w:ascii="Times New Roman" w:hAnsi="Times New Roman" w:cs="Times New Roman"/>
              </w:rPr>
            </w:pPr>
            <w:r w:rsidRPr="00B93D69">
              <w:rPr>
                <w:rFonts w:ascii="Times New Roman" w:hAnsi="Times New Roman" w:cs="Times New Roman"/>
              </w:rPr>
              <w:t>0.3092</w:t>
            </w:r>
          </w:p>
        </w:tc>
        <w:tc>
          <w:tcPr>
            <w:tcW w:w="993" w:type="dxa"/>
          </w:tcPr>
          <w:p w14:paraId="51E7EE0D" w14:textId="77777777" w:rsidR="00CF6B10" w:rsidRPr="00B93D69" w:rsidRDefault="00CF6B10" w:rsidP="004168AD">
            <w:pPr>
              <w:spacing w:line="360" w:lineRule="auto"/>
              <w:contextualSpacing/>
              <w:jc w:val="center"/>
              <w:rPr>
                <w:rFonts w:ascii="Times New Roman" w:hAnsi="Times New Roman" w:cs="Times New Roman"/>
              </w:rPr>
            </w:pPr>
            <w:r w:rsidRPr="00B93D69">
              <w:rPr>
                <w:rFonts w:ascii="Times New Roman" w:hAnsi="Times New Roman" w:cs="Times New Roman"/>
              </w:rPr>
              <w:t>0.3297</w:t>
            </w:r>
          </w:p>
        </w:tc>
        <w:tc>
          <w:tcPr>
            <w:tcW w:w="992" w:type="dxa"/>
          </w:tcPr>
          <w:p w14:paraId="49A440C3" w14:textId="77777777" w:rsidR="00CF6B10" w:rsidRPr="00B93D69" w:rsidRDefault="00CF6B10" w:rsidP="004168AD">
            <w:pPr>
              <w:spacing w:line="360" w:lineRule="auto"/>
              <w:contextualSpacing/>
              <w:jc w:val="center"/>
              <w:rPr>
                <w:rFonts w:ascii="Times New Roman" w:hAnsi="Times New Roman" w:cs="Times New Roman"/>
              </w:rPr>
            </w:pPr>
            <w:r w:rsidRPr="00B93D69">
              <w:rPr>
                <w:rFonts w:ascii="Times New Roman" w:hAnsi="Times New Roman" w:cs="Times New Roman"/>
              </w:rPr>
              <w:t>0.3501</w:t>
            </w:r>
          </w:p>
        </w:tc>
        <w:tc>
          <w:tcPr>
            <w:tcW w:w="992" w:type="dxa"/>
          </w:tcPr>
          <w:p w14:paraId="3D556317" w14:textId="77777777" w:rsidR="00CF6B10" w:rsidRPr="00B93D69" w:rsidRDefault="00CF6B10" w:rsidP="004168AD">
            <w:pPr>
              <w:spacing w:line="360" w:lineRule="auto"/>
              <w:contextualSpacing/>
              <w:jc w:val="center"/>
              <w:rPr>
                <w:rFonts w:ascii="Times New Roman" w:hAnsi="Times New Roman" w:cs="Times New Roman"/>
              </w:rPr>
            </w:pPr>
            <w:r w:rsidRPr="00B93D69">
              <w:rPr>
                <w:rFonts w:ascii="Times New Roman" w:hAnsi="Times New Roman" w:cs="Times New Roman"/>
              </w:rPr>
              <w:t>0.3592</w:t>
            </w:r>
          </w:p>
        </w:tc>
        <w:tc>
          <w:tcPr>
            <w:tcW w:w="992" w:type="dxa"/>
          </w:tcPr>
          <w:p w14:paraId="0FC73290" w14:textId="77777777" w:rsidR="00CF6B10" w:rsidRPr="00B93D69" w:rsidRDefault="00CF6B10" w:rsidP="004168AD">
            <w:pPr>
              <w:spacing w:line="360" w:lineRule="auto"/>
              <w:contextualSpacing/>
              <w:jc w:val="center"/>
              <w:rPr>
                <w:rFonts w:ascii="Times New Roman" w:hAnsi="Times New Roman" w:cs="Times New Roman"/>
              </w:rPr>
            </w:pPr>
            <w:r w:rsidRPr="00B93D69">
              <w:rPr>
                <w:rFonts w:ascii="Times New Roman" w:hAnsi="Times New Roman" w:cs="Times New Roman"/>
              </w:rPr>
              <w:t>0.3838</w:t>
            </w:r>
          </w:p>
        </w:tc>
        <w:tc>
          <w:tcPr>
            <w:tcW w:w="993" w:type="dxa"/>
          </w:tcPr>
          <w:p w14:paraId="67EB838B" w14:textId="77777777" w:rsidR="00CF6B10" w:rsidRPr="00B93D69" w:rsidRDefault="00CF6B10" w:rsidP="004168AD">
            <w:pPr>
              <w:spacing w:line="360" w:lineRule="auto"/>
              <w:contextualSpacing/>
              <w:jc w:val="center"/>
              <w:rPr>
                <w:rFonts w:ascii="Times New Roman" w:hAnsi="Times New Roman" w:cs="Times New Roman"/>
              </w:rPr>
            </w:pPr>
            <w:r w:rsidRPr="00B93D69">
              <w:rPr>
                <w:rFonts w:ascii="Times New Roman" w:hAnsi="Times New Roman" w:cs="Times New Roman"/>
              </w:rPr>
              <w:t>0.5371</w:t>
            </w:r>
          </w:p>
        </w:tc>
      </w:tr>
    </w:tbl>
    <w:p w14:paraId="2F990E90" w14:textId="77777777" w:rsidR="00CF6B10" w:rsidRPr="00B93D69" w:rsidRDefault="00CF6B10" w:rsidP="004168AD">
      <w:pPr>
        <w:spacing w:after="0" w:line="360" w:lineRule="auto"/>
        <w:contextualSpacing/>
        <w:rPr>
          <w:rFonts w:ascii="Times New Roman" w:hAnsi="Times New Roman" w:cs="Times New Roman"/>
        </w:rPr>
      </w:pPr>
    </w:p>
    <w:p w14:paraId="1DD0849A" w14:textId="6C12A78E" w:rsidR="00CF6B10" w:rsidRPr="00B93D69" w:rsidRDefault="00CF6B10" w:rsidP="004168AD">
      <w:pPr>
        <w:spacing w:after="0" w:line="360" w:lineRule="auto"/>
        <w:contextualSpacing/>
        <w:jc w:val="both"/>
        <w:rPr>
          <w:rFonts w:ascii="Times New Roman" w:hAnsi="Times New Roman" w:cs="Times New Roman"/>
        </w:rPr>
      </w:pPr>
      <w:r w:rsidRPr="00B93D69">
        <w:rPr>
          <w:rFonts w:ascii="Times New Roman" w:hAnsi="Times New Roman" w:cs="Times New Roman"/>
          <w:b/>
          <w:bCs/>
        </w:rPr>
        <w:t>Fig</w:t>
      </w:r>
      <w:r w:rsidR="00E72735" w:rsidRPr="00B93D69">
        <w:rPr>
          <w:rFonts w:ascii="Times New Roman" w:hAnsi="Times New Roman" w:cs="Times New Roman"/>
          <w:b/>
          <w:bCs/>
        </w:rPr>
        <w:t>.</w:t>
      </w:r>
      <w:r w:rsidRPr="00B93D69">
        <w:rPr>
          <w:rFonts w:ascii="Times New Roman" w:hAnsi="Times New Roman" w:cs="Times New Roman"/>
          <w:b/>
          <w:bCs/>
        </w:rPr>
        <w:t xml:space="preserve"> S3</w:t>
      </w:r>
      <w:r w:rsidRPr="00B93D69">
        <w:rPr>
          <w:rFonts w:ascii="Times New Roman" w:hAnsi="Times New Roman" w:cs="Times New Roman"/>
        </w:rPr>
        <w:t xml:space="preserve"> Effect of pH on the zeta potential and electrical conductivity of CHME. Zeta potential was measured over pH 4.5–10.6; conductivity increased from 0.2787 to 0.5371 mS cm⁻¹ across the investigated pH range.</w:t>
      </w:r>
    </w:p>
    <w:p w14:paraId="365484AB" w14:textId="264D505A" w:rsidR="00CF6B10" w:rsidRPr="00B93D69" w:rsidRDefault="00CF6B10" w:rsidP="004168AD">
      <w:pPr>
        <w:spacing w:after="0" w:line="360" w:lineRule="auto"/>
        <w:contextualSpacing/>
        <w:jc w:val="both"/>
        <w:rPr>
          <w:rFonts w:ascii="Times New Roman" w:hAnsi="Times New Roman" w:cs="Times New Roman"/>
        </w:rPr>
      </w:pPr>
    </w:p>
    <w:p w14:paraId="30380A1A" w14:textId="77777777" w:rsidR="005B6525" w:rsidRPr="00B93D69" w:rsidRDefault="005B6525" w:rsidP="004168AD">
      <w:pPr>
        <w:spacing w:after="0" w:line="360" w:lineRule="auto"/>
        <w:contextualSpacing/>
        <w:jc w:val="both"/>
        <w:rPr>
          <w:rFonts w:ascii="Times New Roman" w:hAnsi="Times New Roman" w:cs="Times New Roman"/>
        </w:rPr>
      </w:pPr>
    </w:p>
    <w:p w14:paraId="1CA70DAE" w14:textId="0792A22B" w:rsidR="005B6525" w:rsidRPr="00B93D69" w:rsidRDefault="005B6525" w:rsidP="004168AD">
      <w:pPr>
        <w:spacing w:after="0" w:line="360" w:lineRule="auto"/>
        <w:contextualSpacing/>
        <w:jc w:val="both"/>
        <w:rPr>
          <w:rFonts w:ascii="Times New Roman" w:hAnsi="Times New Roman" w:cs="Times New Roman"/>
        </w:rPr>
      </w:pPr>
      <w:r w:rsidRPr="00B93D69">
        <w:rPr>
          <w:rFonts w:ascii="Times New Roman" w:hAnsi="Times New Roman" w:cs="Times New Roman"/>
          <w:noProof/>
        </w:rPr>
        <w:drawing>
          <wp:inline distT="0" distB="0" distL="0" distR="0" wp14:anchorId="1F63ED7E" wp14:editId="2FDE66F4">
            <wp:extent cx="4371975" cy="3181730"/>
            <wp:effectExtent l="0" t="0" r="0" b="0"/>
            <wp:docPr id="1090027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027467" name=""/>
                    <pic:cNvPicPr/>
                  </pic:nvPicPr>
                  <pic:blipFill>
                    <a:blip r:embed="rId8"/>
                    <a:stretch>
                      <a:fillRect/>
                    </a:stretch>
                  </pic:blipFill>
                  <pic:spPr>
                    <a:xfrm>
                      <a:off x="0" y="0"/>
                      <a:ext cx="4381125" cy="3188389"/>
                    </a:xfrm>
                    <a:prstGeom prst="rect">
                      <a:avLst/>
                    </a:prstGeom>
                  </pic:spPr>
                </pic:pic>
              </a:graphicData>
            </a:graphic>
          </wp:inline>
        </w:drawing>
      </w:r>
    </w:p>
    <w:p w14:paraId="345EBC96" w14:textId="06FC80EB" w:rsidR="00015315" w:rsidRPr="005B6525" w:rsidRDefault="005B6525" w:rsidP="004168AD">
      <w:pPr>
        <w:spacing w:after="0" w:line="360" w:lineRule="auto"/>
        <w:contextualSpacing/>
        <w:jc w:val="both"/>
        <w:outlineLvl w:val="2"/>
        <w:rPr>
          <w:rFonts w:ascii="Times New Roman" w:eastAsia="Times New Roman" w:hAnsi="Times New Roman" w:cs="Times New Roman"/>
          <w:kern w:val="0"/>
          <w:lang w:eastAsia="en-IN"/>
          <w14:ligatures w14:val="none"/>
        </w:rPr>
      </w:pPr>
      <w:r w:rsidRPr="00B93D69">
        <w:rPr>
          <w:rStyle w:val="Strong"/>
          <w:rFonts w:ascii="Times New Roman" w:hAnsi="Times New Roman" w:cs="Times New Roman"/>
        </w:rPr>
        <w:t>Fig</w:t>
      </w:r>
      <w:r w:rsidR="00E72735" w:rsidRPr="00B93D69">
        <w:rPr>
          <w:rStyle w:val="Strong"/>
          <w:rFonts w:ascii="Times New Roman" w:hAnsi="Times New Roman" w:cs="Times New Roman"/>
        </w:rPr>
        <w:t>.</w:t>
      </w:r>
      <w:r w:rsidRPr="00B93D69">
        <w:rPr>
          <w:rStyle w:val="Strong"/>
          <w:rFonts w:ascii="Times New Roman" w:hAnsi="Times New Roman" w:cs="Times New Roman"/>
        </w:rPr>
        <w:t xml:space="preserve"> </w:t>
      </w:r>
      <w:r w:rsidR="00E72735" w:rsidRPr="00B93D69">
        <w:rPr>
          <w:rStyle w:val="Strong"/>
          <w:rFonts w:ascii="Times New Roman" w:hAnsi="Times New Roman" w:cs="Times New Roman"/>
        </w:rPr>
        <w:t>S4</w:t>
      </w:r>
      <w:r w:rsidRPr="00B93D69">
        <w:rPr>
          <w:rFonts w:ascii="Times New Roman" w:hAnsi="Times New Roman" w:cs="Times New Roman"/>
        </w:rPr>
        <w:t xml:space="preserve"> Antibacterial activity of CHME against </w:t>
      </w:r>
      <w:r w:rsidRPr="00B93D69">
        <w:rPr>
          <w:rStyle w:val="Emphasis"/>
          <w:rFonts w:ascii="Times New Roman" w:hAnsi="Times New Roman" w:cs="Times New Roman"/>
        </w:rPr>
        <w:t>Staphylococcus aureus</w:t>
      </w:r>
      <w:r w:rsidRPr="00B93D69">
        <w:rPr>
          <w:rFonts w:ascii="Times New Roman" w:hAnsi="Times New Roman" w:cs="Times New Roman"/>
        </w:rPr>
        <w:t xml:space="preserve"> determined by (a) well-diffusion assay using an inoculum of 2 × 10⁸ CFU mL⁻¹ and (b) semiquantitative dip-slide assessment of bacterial growth following treatment with 30, 50, and 70 </w:t>
      </w:r>
      <w:proofErr w:type="spellStart"/>
      <w:r w:rsidRPr="00B93D69">
        <w:rPr>
          <w:rFonts w:ascii="Times New Roman" w:hAnsi="Times New Roman" w:cs="Times New Roman"/>
        </w:rPr>
        <w:t>μL</w:t>
      </w:r>
      <w:proofErr w:type="spellEnd"/>
      <w:r w:rsidRPr="00B93D69">
        <w:rPr>
          <w:rFonts w:ascii="Times New Roman" w:hAnsi="Times New Roman" w:cs="Times New Roman"/>
        </w:rPr>
        <w:t xml:space="preserve"> CHME. Untreated culture and BME served as controls.</w:t>
      </w:r>
      <w:r w:rsidR="00015315">
        <w:rPr>
          <w:rFonts w:ascii="Times New Roman" w:hAnsi="Times New Roman" w:cs="Times New Roman"/>
        </w:rPr>
        <w:t xml:space="preserve"> </w:t>
      </w:r>
    </w:p>
    <w:p w14:paraId="489FB702" w14:textId="05B43E82" w:rsidR="00121240" w:rsidRPr="00B93D69" w:rsidRDefault="00121240" w:rsidP="004168AD">
      <w:pPr>
        <w:spacing w:after="0" w:line="360" w:lineRule="auto"/>
        <w:contextualSpacing/>
        <w:jc w:val="both"/>
        <w:rPr>
          <w:rFonts w:ascii="Times New Roman" w:hAnsi="Times New Roman" w:cs="Times New Roman"/>
        </w:rPr>
      </w:pPr>
      <w:r w:rsidRPr="00B93D69">
        <w:rPr>
          <w:rFonts w:ascii="Times New Roman" w:hAnsi="Times New Roman" w:cs="Times New Roman"/>
          <w:b/>
          <w:bCs/>
        </w:rPr>
        <w:lastRenderedPageBreak/>
        <w:t>Table S1</w:t>
      </w:r>
      <w:r w:rsidRPr="00B93D69">
        <w:rPr>
          <w:rFonts w:ascii="Times New Roman" w:hAnsi="Times New Roman" w:cs="Times New Roman"/>
        </w:rPr>
        <w:t xml:space="preserve"> Phase </w:t>
      </w:r>
      <w:proofErr w:type="spellStart"/>
      <w:r w:rsidRPr="00B93D69">
        <w:rPr>
          <w:rFonts w:ascii="Times New Roman" w:hAnsi="Times New Roman" w:cs="Times New Roman"/>
        </w:rPr>
        <w:t>behavior</w:t>
      </w:r>
      <w:proofErr w:type="spellEnd"/>
      <w:r w:rsidRPr="00B93D69">
        <w:rPr>
          <w:rFonts w:ascii="Times New Roman" w:hAnsi="Times New Roman" w:cs="Times New Roman"/>
        </w:rPr>
        <w:t xml:space="preserve"> of coconut oil/Tween 20–glycerol/water system at a 1:1 </w:t>
      </w:r>
      <w:proofErr w:type="spellStart"/>
      <w:r w:rsidRPr="00B93D69">
        <w:rPr>
          <w:rFonts w:ascii="Times New Roman" w:hAnsi="Times New Roman" w:cs="Times New Roman"/>
        </w:rPr>
        <w:t>Smix</w:t>
      </w:r>
      <w:proofErr w:type="spellEnd"/>
      <w:r w:rsidRPr="00B93D69">
        <w:rPr>
          <w:rFonts w:ascii="Times New Roman" w:hAnsi="Times New Roman" w:cs="Times New Roman"/>
        </w:rPr>
        <w:t xml:space="preserve"> ratio.</w:t>
      </w:r>
    </w:p>
    <w:tbl>
      <w:tblPr>
        <w:tblStyle w:val="TableGridLight"/>
        <w:tblW w:w="0" w:type="auto"/>
        <w:tblLook w:val="04A0" w:firstRow="1" w:lastRow="0" w:firstColumn="1" w:lastColumn="0" w:noHBand="0" w:noVBand="1"/>
      </w:tblPr>
      <w:tblGrid>
        <w:gridCol w:w="1402"/>
        <w:gridCol w:w="1234"/>
        <w:gridCol w:w="816"/>
        <w:gridCol w:w="938"/>
        <w:gridCol w:w="1267"/>
        <w:gridCol w:w="847"/>
        <w:gridCol w:w="969"/>
        <w:gridCol w:w="1543"/>
      </w:tblGrid>
      <w:tr w:rsidR="00121240" w:rsidRPr="00121240" w14:paraId="0B17C9E0" w14:textId="77777777" w:rsidTr="00121240">
        <w:tc>
          <w:tcPr>
            <w:tcW w:w="0" w:type="auto"/>
            <w:hideMark/>
          </w:tcPr>
          <w:p w14:paraId="1D1C9013" w14:textId="77777777" w:rsidR="00121240" w:rsidRPr="00121240" w:rsidRDefault="00121240" w:rsidP="004168AD">
            <w:pPr>
              <w:spacing w:line="300" w:lineRule="auto"/>
              <w:contextualSpacing/>
              <w:jc w:val="center"/>
              <w:rPr>
                <w:rFonts w:ascii="Times New Roman" w:eastAsia="Times New Roman" w:hAnsi="Times New Roman" w:cs="Times New Roman"/>
                <w:b/>
                <w:bCs/>
                <w:lang w:eastAsia="en-IN"/>
              </w:rPr>
            </w:pPr>
            <w:r w:rsidRPr="00121240">
              <w:rPr>
                <w:rFonts w:ascii="Times New Roman" w:eastAsia="Times New Roman" w:hAnsi="Times New Roman" w:cs="Times New Roman"/>
                <w:b/>
                <w:bCs/>
                <w:lang w:eastAsia="en-IN"/>
              </w:rPr>
              <w:t>Formulation</w:t>
            </w:r>
          </w:p>
        </w:tc>
        <w:tc>
          <w:tcPr>
            <w:tcW w:w="0" w:type="auto"/>
            <w:hideMark/>
          </w:tcPr>
          <w:p w14:paraId="6BCFE85D" w14:textId="77777777" w:rsidR="00121240" w:rsidRPr="00121240" w:rsidRDefault="00121240" w:rsidP="004168AD">
            <w:pPr>
              <w:spacing w:line="300" w:lineRule="auto"/>
              <w:contextualSpacing/>
              <w:jc w:val="right"/>
              <w:rPr>
                <w:rFonts w:ascii="Times New Roman" w:eastAsia="Times New Roman" w:hAnsi="Times New Roman" w:cs="Times New Roman"/>
                <w:b/>
                <w:bCs/>
                <w:lang w:eastAsia="en-IN"/>
              </w:rPr>
            </w:pPr>
            <w:r w:rsidRPr="00121240">
              <w:rPr>
                <w:rFonts w:ascii="Times New Roman" w:eastAsia="Times New Roman" w:hAnsi="Times New Roman" w:cs="Times New Roman"/>
                <w:b/>
                <w:bCs/>
                <w:lang w:eastAsia="en-IN"/>
              </w:rPr>
              <w:t>Coconut Oil (%)</w:t>
            </w:r>
          </w:p>
        </w:tc>
        <w:tc>
          <w:tcPr>
            <w:tcW w:w="0" w:type="auto"/>
            <w:hideMark/>
          </w:tcPr>
          <w:p w14:paraId="22123238" w14:textId="77777777" w:rsidR="00121240" w:rsidRPr="00121240" w:rsidRDefault="00121240" w:rsidP="004168AD">
            <w:pPr>
              <w:spacing w:line="300" w:lineRule="auto"/>
              <w:contextualSpacing/>
              <w:jc w:val="right"/>
              <w:rPr>
                <w:rFonts w:ascii="Times New Roman" w:eastAsia="Times New Roman" w:hAnsi="Times New Roman" w:cs="Times New Roman"/>
                <w:b/>
                <w:bCs/>
                <w:lang w:eastAsia="en-IN"/>
              </w:rPr>
            </w:pPr>
            <w:proofErr w:type="spellStart"/>
            <w:r w:rsidRPr="00121240">
              <w:rPr>
                <w:rFonts w:ascii="Times New Roman" w:eastAsia="Times New Roman" w:hAnsi="Times New Roman" w:cs="Times New Roman"/>
                <w:b/>
                <w:bCs/>
                <w:lang w:eastAsia="en-IN"/>
              </w:rPr>
              <w:t>Smix</w:t>
            </w:r>
            <w:proofErr w:type="spellEnd"/>
            <w:r w:rsidRPr="00121240">
              <w:rPr>
                <w:rFonts w:ascii="Times New Roman" w:eastAsia="Times New Roman" w:hAnsi="Times New Roman" w:cs="Times New Roman"/>
                <w:b/>
                <w:bCs/>
                <w:lang w:eastAsia="en-IN"/>
              </w:rPr>
              <w:t xml:space="preserve"> (%)</w:t>
            </w:r>
          </w:p>
        </w:tc>
        <w:tc>
          <w:tcPr>
            <w:tcW w:w="0" w:type="auto"/>
            <w:hideMark/>
          </w:tcPr>
          <w:p w14:paraId="2F1D60B1" w14:textId="77777777" w:rsidR="00121240" w:rsidRPr="00121240" w:rsidRDefault="00121240" w:rsidP="004168AD">
            <w:pPr>
              <w:spacing w:line="300" w:lineRule="auto"/>
              <w:contextualSpacing/>
              <w:jc w:val="right"/>
              <w:rPr>
                <w:rFonts w:ascii="Times New Roman" w:eastAsia="Times New Roman" w:hAnsi="Times New Roman" w:cs="Times New Roman"/>
                <w:b/>
                <w:bCs/>
                <w:lang w:eastAsia="en-IN"/>
              </w:rPr>
            </w:pPr>
            <w:r w:rsidRPr="00121240">
              <w:rPr>
                <w:rFonts w:ascii="Times New Roman" w:eastAsia="Times New Roman" w:hAnsi="Times New Roman" w:cs="Times New Roman"/>
                <w:b/>
                <w:bCs/>
                <w:lang w:eastAsia="en-IN"/>
              </w:rPr>
              <w:t>Water (%)</w:t>
            </w:r>
          </w:p>
        </w:tc>
        <w:tc>
          <w:tcPr>
            <w:tcW w:w="0" w:type="auto"/>
            <w:hideMark/>
          </w:tcPr>
          <w:p w14:paraId="151331AE" w14:textId="77777777" w:rsidR="00121240" w:rsidRPr="00121240" w:rsidRDefault="00121240" w:rsidP="004168AD">
            <w:pPr>
              <w:spacing w:line="300" w:lineRule="auto"/>
              <w:contextualSpacing/>
              <w:jc w:val="right"/>
              <w:rPr>
                <w:rFonts w:ascii="Times New Roman" w:eastAsia="Times New Roman" w:hAnsi="Times New Roman" w:cs="Times New Roman"/>
                <w:b/>
                <w:bCs/>
                <w:lang w:eastAsia="en-IN"/>
              </w:rPr>
            </w:pPr>
            <w:r w:rsidRPr="00121240">
              <w:rPr>
                <w:rFonts w:ascii="Times New Roman" w:eastAsia="Times New Roman" w:hAnsi="Times New Roman" w:cs="Times New Roman"/>
                <w:b/>
                <w:bCs/>
                <w:lang w:eastAsia="en-IN"/>
              </w:rPr>
              <w:t>Coconut Oil (mL)</w:t>
            </w:r>
          </w:p>
        </w:tc>
        <w:tc>
          <w:tcPr>
            <w:tcW w:w="0" w:type="auto"/>
            <w:hideMark/>
          </w:tcPr>
          <w:p w14:paraId="1C65AFB6" w14:textId="77777777" w:rsidR="00121240" w:rsidRPr="00121240" w:rsidRDefault="00121240" w:rsidP="004168AD">
            <w:pPr>
              <w:spacing w:line="300" w:lineRule="auto"/>
              <w:contextualSpacing/>
              <w:jc w:val="right"/>
              <w:rPr>
                <w:rFonts w:ascii="Times New Roman" w:eastAsia="Times New Roman" w:hAnsi="Times New Roman" w:cs="Times New Roman"/>
                <w:b/>
                <w:bCs/>
                <w:lang w:eastAsia="en-IN"/>
              </w:rPr>
            </w:pPr>
            <w:proofErr w:type="spellStart"/>
            <w:r w:rsidRPr="00121240">
              <w:rPr>
                <w:rFonts w:ascii="Times New Roman" w:eastAsia="Times New Roman" w:hAnsi="Times New Roman" w:cs="Times New Roman"/>
                <w:b/>
                <w:bCs/>
                <w:lang w:eastAsia="en-IN"/>
              </w:rPr>
              <w:t>Smix</w:t>
            </w:r>
            <w:proofErr w:type="spellEnd"/>
            <w:r w:rsidRPr="00121240">
              <w:rPr>
                <w:rFonts w:ascii="Times New Roman" w:eastAsia="Times New Roman" w:hAnsi="Times New Roman" w:cs="Times New Roman"/>
                <w:b/>
                <w:bCs/>
                <w:lang w:eastAsia="en-IN"/>
              </w:rPr>
              <w:t xml:space="preserve"> (mL)</w:t>
            </w:r>
          </w:p>
        </w:tc>
        <w:tc>
          <w:tcPr>
            <w:tcW w:w="0" w:type="auto"/>
            <w:hideMark/>
          </w:tcPr>
          <w:p w14:paraId="0412A83F" w14:textId="77777777" w:rsidR="00121240" w:rsidRPr="00121240" w:rsidRDefault="00121240" w:rsidP="004168AD">
            <w:pPr>
              <w:spacing w:line="300" w:lineRule="auto"/>
              <w:contextualSpacing/>
              <w:jc w:val="right"/>
              <w:rPr>
                <w:rFonts w:ascii="Times New Roman" w:eastAsia="Times New Roman" w:hAnsi="Times New Roman" w:cs="Times New Roman"/>
                <w:b/>
                <w:bCs/>
                <w:lang w:eastAsia="en-IN"/>
              </w:rPr>
            </w:pPr>
            <w:r w:rsidRPr="00121240">
              <w:rPr>
                <w:rFonts w:ascii="Times New Roman" w:eastAsia="Times New Roman" w:hAnsi="Times New Roman" w:cs="Times New Roman"/>
                <w:b/>
                <w:bCs/>
                <w:lang w:eastAsia="en-IN"/>
              </w:rPr>
              <w:t>Water (mL)</w:t>
            </w:r>
          </w:p>
        </w:tc>
        <w:tc>
          <w:tcPr>
            <w:tcW w:w="0" w:type="auto"/>
            <w:hideMark/>
          </w:tcPr>
          <w:p w14:paraId="5ACD252B" w14:textId="77777777" w:rsidR="00121240" w:rsidRPr="00121240" w:rsidRDefault="00121240" w:rsidP="004168AD">
            <w:pPr>
              <w:spacing w:line="300" w:lineRule="auto"/>
              <w:contextualSpacing/>
              <w:jc w:val="center"/>
              <w:rPr>
                <w:rFonts w:ascii="Times New Roman" w:eastAsia="Times New Roman" w:hAnsi="Times New Roman" w:cs="Times New Roman"/>
                <w:b/>
                <w:bCs/>
                <w:lang w:eastAsia="en-IN"/>
              </w:rPr>
            </w:pPr>
            <w:r w:rsidRPr="00121240">
              <w:rPr>
                <w:rFonts w:ascii="Times New Roman" w:eastAsia="Times New Roman" w:hAnsi="Times New Roman" w:cs="Times New Roman"/>
                <w:b/>
                <w:bCs/>
                <w:lang w:eastAsia="en-IN"/>
              </w:rPr>
              <w:t>Visual Appearance</w:t>
            </w:r>
          </w:p>
        </w:tc>
      </w:tr>
      <w:tr w:rsidR="00121240" w:rsidRPr="00121240" w14:paraId="7ADD6363" w14:textId="77777777" w:rsidTr="00121240">
        <w:tc>
          <w:tcPr>
            <w:tcW w:w="0" w:type="auto"/>
            <w:hideMark/>
          </w:tcPr>
          <w:p w14:paraId="2AA85564"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F1</w:t>
            </w:r>
          </w:p>
        </w:tc>
        <w:tc>
          <w:tcPr>
            <w:tcW w:w="0" w:type="auto"/>
            <w:hideMark/>
          </w:tcPr>
          <w:p w14:paraId="16E0ADF4"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2</w:t>
            </w:r>
          </w:p>
        </w:tc>
        <w:tc>
          <w:tcPr>
            <w:tcW w:w="0" w:type="auto"/>
            <w:hideMark/>
          </w:tcPr>
          <w:p w14:paraId="447E2E33"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10</w:t>
            </w:r>
          </w:p>
        </w:tc>
        <w:tc>
          <w:tcPr>
            <w:tcW w:w="0" w:type="auto"/>
            <w:hideMark/>
          </w:tcPr>
          <w:p w14:paraId="37BF3C16"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88</w:t>
            </w:r>
          </w:p>
        </w:tc>
        <w:tc>
          <w:tcPr>
            <w:tcW w:w="0" w:type="auto"/>
            <w:hideMark/>
          </w:tcPr>
          <w:p w14:paraId="3E70DE80"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0.10</w:t>
            </w:r>
          </w:p>
        </w:tc>
        <w:tc>
          <w:tcPr>
            <w:tcW w:w="0" w:type="auto"/>
            <w:hideMark/>
          </w:tcPr>
          <w:p w14:paraId="0B14AB6C"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0.50</w:t>
            </w:r>
          </w:p>
        </w:tc>
        <w:tc>
          <w:tcPr>
            <w:tcW w:w="0" w:type="auto"/>
            <w:hideMark/>
          </w:tcPr>
          <w:p w14:paraId="3300F652"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4.40</w:t>
            </w:r>
          </w:p>
        </w:tc>
        <w:tc>
          <w:tcPr>
            <w:tcW w:w="0" w:type="auto"/>
            <w:hideMark/>
          </w:tcPr>
          <w:p w14:paraId="46F68872"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Cloudy</w:t>
            </w:r>
          </w:p>
        </w:tc>
      </w:tr>
      <w:tr w:rsidR="00121240" w:rsidRPr="00121240" w14:paraId="72A2EC6E" w14:textId="77777777" w:rsidTr="00121240">
        <w:tc>
          <w:tcPr>
            <w:tcW w:w="0" w:type="auto"/>
            <w:hideMark/>
          </w:tcPr>
          <w:p w14:paraId="1A3AD556"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F2</w:t>
            </w:r>
          </w:p>
        </w:tc>
        <w:tc>
          <w:tcPr>
            <w:tcW w:w="0" w:type="auto"/>
            <w:hideMark/>
          </w:tcPr>
          <w:p w14:paraId="5E170E32"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2</w:t>
            </w:r>
          </w:p>
        </w:tc>
        <w:tc>
          <w:tcPr>
            <w:tcW w:w="0" w:type="auto"/>
            <w:hideMark/>
          </w:tcPr>
          <w:p w14:paraId="358878B8"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15</w:t>
            </w:r>
          </w:p>
        </w:tc>
        <w:tc>
          <w:tcPr>
            <w:tcW w:w="0" w:type="auto"/>
            <w:hideMark/>
          </w:tcPr>
          <w:p w14:paraId="4F8BFB8A"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83</w:t>
            </w:r>
          </w:p>
        </w:tc>
        <w:tc>
          <w:tcPr>
            <w:tcW w:w="0" w:type="auto"/>
            <w:hideMark/>
          </w:tcPr>
          <w:p w14:paraId="483DCF06"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0.10</w:t>
            </w:r>
          </w:p>
        </w:tc>
        <w:tc>
          <w:tcPr>
            <w:tcW w:w="0" w:type="auto"/>
            <w:hideMark/>
          </w:tcPr>
          <w:p w14:paraId="063BF69E"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0.75</w:t>
            </w:r>
          </w:p>
        </w:tc>
        <w:tc>
          <w:tcPr>
            <w:tcW w:w="0" w:type="auto"/>
            <w:hideMark/>
          </w:tcPr>
          <w:p w14:paraId="4570D248"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4.15</w:t>
            </w:r>
          </w:p>
        </w:tc>
        <w:tc>
          <w:tcPr>
            <w:tcW w:w="0" w:type="auto"/>
            <w:hideMark/>
          </w:tcPr>
          <w:p w14:paraId="143FE78E"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Cloudy</w:t>
            </w:r>
          </w:p>
        </w:tc>
      </w:tr>
      <w:tr w:rsidR="00121240" w:rsidRPr="00121240" w14:paraId="0D117BFB" w14:textId="77777777" w:rsidTr="00121240">
        <w:tc>
          <w:tcPr>
            <w:tcW w:w="0" w:type="auto"/>
            <w:hideMark/>
          </w:tcPr>
          <w:p w14:paraId="6F551A7D"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F3</w:t>
            </w:r>
          </w:p>
        </w:tc>
        <w:tc>
          <w:tcPr>
            <w:tcW w:w="0" w:type="auto"/>
            <w:hideMark/>
          </w:tcPr>
          <w:p w14:paraId="2EE62838"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2</w:t>
            </w:r>
          </w:p>
        </w:tc>
        <w:tc>
          <w:tcPr>
            <w:tcW w:w="0" w:type="auto"/>
            <w:hideMark/>
          </w:tcPr>
          <w:p w14:paraId="4EA1BB18"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20</w:t>
            </w:r>
          </w:p>
        </w:tc>
        <w:tc>
          <w:tcPr>
            <w:tcW w:w="0" w:type="auto"/>
            <w:hideMark/>
          </w:tcPr>
          <w:p w14:paraId="2D935DE3"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78</w:t>
            </w:r>
          </w:p>
        </w:tc>
        <w:tc>
          <w:tcPr>
            <w:tcW w:w="0" w:type="auto"/>
            <w:hideMark/>
          </w:tcPr>
          <w:p w14:paraId="0985A2F6"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0.10</w:t>
            </w:r>
          </w:p>
        </w:tc>
        <w:tc>
          <w:tcPr>
            <w:tcW w:w="0" w:type="auto"/>
            <w:hideMark/>
          </w:tcPr>
          <w:p w14:paraId="66C97482"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1.00</w:t>
            </w:r>
          </w:p>
        </w:tc>
        <w:tc>
          <w:tcPr>
            <w:tcW w:w="0" w:type="auto"/>
            <w:hideMark/>
          </w:tcPr>
          <w:p w14:paraId="59878175"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3.90</w:t>
            </w:r>
          </w:p>
        </w:tc>
        <w:tc>
          <w:tcPr>
            <w:tcW w:w="0" w:type="auto"/>
            <w:hideMark/>
          </w:tcPr>
          <w:p w14:paraId="3E7E445D"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Cloudy</w:t>
            </w:r>
          </w:p>
        </w:tc>
      </w:tr>
      <w:tr w:rsidR="00121240" w:rsidRPr="00121240" w14:paraId="1650D980" w14:textId="77777777" w:rsidTr="00121240">
        <w:tc>
          <w:tcPr>
            <w:tcW w:w="0" w:type="auto"/>
            <w:hideMark/>
          </w:tcPr>
          <w:p w14:paraId="72CDF7A4"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F4</w:t>
            </w:r>
          </w:p>
        </w:tc>
        <w:tc>
          <w:tcPr>
            <w:tcW w:w="0" w:type="auto"/>
            <w:hideMark/>
          </w:tcPr>
          <w:p w14:paraId="62A235E7"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2</w:t>
            </w:r>
          </w:p>
        </w:tc>
        <w:tc>
          <w:tcPr>
            <w:tcW w:w="0" w:type="auto"/>
            <w:hideMark/>
          </w:tcPr>
          <w:p w14:paraId="03FACB58"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25</w:t>
            </w:r>
          </w:p>
        </w:tc>
        <w:tc>
          <w:tcPr>
            <w:tcW w:w="0" w:type="auto"/>
            <w:hideMark/>
          </w:tcPr>
          <w:p w14:paraId="47579C13"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73</w:t>
            </w:r>
          </w:p>
        </w:tc>
        <w:tc>
          <w:tcPr>
            <w:tcW w:w="0" w:type="auto"/>
            <w:hideMark/>
          </w:tcPr>
          <w:p w14:paraId="070B6C15"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0.10</w:t>
            </w:r>
          </w:p>
        </w:tc>
        <w:tc>
          <w:tcPr>
            <w:tcW w:w="0" w:type="auto"/>
            <w:hideMark/>
          </w:tcPr>
          <w:p w14:paraId="5C3E19AD"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1.25</w:t>
            </w:r>
          </w:p>
        </w:tc>
        <w:tc>
          <w:tcPr>
            <w:tcW w:w="0" w:type="auto"/>
            <w:hideMark/>
          </w:tcPr>
          <w:p w14:paraId="556BD697"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3.65</w:t>
            </w:r>
          </w:p>
        </w:tc>
        <w:tc>
          <w:tcPr>
            <w:tcW w:w="0" w:type="auto"/>
            <w:hideMark/>
          </w:tcPr>
          <w:p w14:paraId="25144968"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Clear</w:t>
            </w:r>
          </w:p>
        </w:tc>
      </w:tr>
      <w:tr w:rsidR="00121240" w:rsidRPr="00121240" w14:paraId="57CAE195" w14:textId="77777777" w:rsidTr="00121240">
        <w:tc>
          <w:tcPr>
            <w:tcW w:w="0" w:type="auto"/>
            <w:hideMark/>
          </w:tcPr>
          <w:p w14:paraId="36B4B840"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F5</w:t>
            </w:r>
          </w:p>
        </w:tc>
        <w:tc>
          <w:tcPr>
            <w:tcW w:w="0" w:type="auto"/>
            <w:hideMark/>
          </w:tcPr>
          <w:p w14:paraId="4E0D444B"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2</w:t>
            </w:r>
          </w:p>
        </w:tc>
        <w:tc>
          <w:tcPr>
            <w:tcW w:w="0" w:type="auto"/>
            <w:hideMark/>
          </w:tcPr>
          <w:p w14:paraId="6E01D14D"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30</w:t>
            </w:r>
          </w:p>
        </w:tc>
        <w:tc>
          <w:tcPr>
            <w:tcW w:w="0" w:type="auto"/>
            <w:hideMark/>
          </w:tcPr>
          <w:p w14:paraId="56C771EE"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68</w:t>
            </w:r>
          </w:p>
        </w:tc>
        <w:tc>
          <w:tcPr>
            <w:tcW w:w="0" w:type="auto"/>
            <w:hideMark/>
          </w:tcPr>
          <w:p w14:paraId="3C6A9426"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0.10</w:t>
            </w:r>
          </w:p>
        </w:tc>
        <w:tc>
          <w:tcPr>
            <w:tcW w:w="0" w:type="auto"/>
            <w:hideMark/>
          </w:tcPr>
          <w:p w14:paraId="5FC243BA"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1.50</w:t>
            </w:r>
          </w:p>
        </w:tc>
        <w:tc>
          <w:tcPr>
            <w:tcW w:w="0" w:type="auto"/>
            <w:hideMark/>
          </w:tcPr>
          <w:p w14:paraId="3AAD332D"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3.40</w:t>
            </w:r>
          </w:p>
        </w:tc>
        <w:tc>
          <w:tcPr>
            <w:tcW w:w="0" w:type="auto"/>
            <w:hideMark/>
          </w:tcPr>
          <w:p w14:paraId="219121D0" w14:textId="77777777" w:rsidR="00121240" w:rsidRPr="00121240" w:rsidRDefault="00121240" w:rsidP="004168AD">
            <w:pPr>
              <w:spacing w:line="300" w:lineRule="auto"/>
              <w:contextualSpacing/>
              <w:rPr>
                <w:rFonts w:ascii="Times New Roman" w:eastAsia="Times New Roman" w:hAnsi="Times New Roman" w:cs="Times New Roman"/>
                <w:lang w:eastAsia="en-IN"/>
              </w:rPr>
            </w:pPr>
            <w:proofErr w:type="spellStart"/>
            <w:r w:rsidRPr="00121240">
              <w:rPr>
                <w:rFonts w:ascii="Times New Roman" w:eastAsia="Times New Roman" w:hAnsi="Times New Roman" w:cs="Times New Roman"/>
                <w:lang w:eastAsia="en-IN"/>
              </w:rPr>
              <w:t>Semiclear</w:t>
            </w:r>
            <w:proofErr w:type="spellEnd"/>
          </w:p>
        </w:tc>
      </w:tr>
      <w:tr w:rsidR="00121240" w:rsidRPr="00121240" w14:paraId="124E908F" w14:textId="77777777" w:rsidTr="00121240">
        <w:tc>
          <w:tcPr>
            <w:tcW w:w="0" w:type="auto"/>
            <w:hideMark/>
          </w:tcPr>
          <w:p w14:paraId="1D3CF3BD"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F6</w:t>
            </w:r>
          </w:p>
        </w:tc>
        <w:tc>
          <w:tcPr>
            <w:tcW w:w="0" w:type="auto"/>
            <w:hideMark/>
          </w:tcPr>
          <w:p w14:paraId="465F4EA2"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5</w:t>
            </w:r>
          </w:p>
        </w:tc>
        <w:tc>
          <w:tcPr>
            <w:tcW w:w="0" w:type="auto"/>
            <w:hideMark/>
          </w:tcPr>
          <w:p w14:paraId="515886CD"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10</w:t>
            </w:r>
          </w:p>
        </w:tc>
        <w:tc>
          <w:tcPr>
            <w:tcW w:w="0" w:type="auto"/>
            <w:hideMark/>
          </w:tcPr>
          <w:p w14:paraId="4C383A2B"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85</w:t>
            </w:r>
          </w:p>
        </w:tc>
        <w:tc>
          <w:tcPr>
            <w:tcW w:w="0" w:type="auto"/>
            <w:hideMark/>
          </w:tcPr>
          <w:p w14:paraId="241C5957"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0.25</w:t>
            </w:r>
          </w:p>
        </w:tc>
        <w:tc>
          <w:tcPr>
            <w:tcW w:w="0" w:type="auto"/>
            <w:hideMark/>
          </w:tcPr>
          <w:p w14:paraId="6E9C30A6"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0.50</w:t>
            </w:r>
          </w:p>
        </w:tc>
        <w:tc>
          <w:tcPr>
            <w:tcW w:w="0" w:type="auto"/>
            <w:hideMark/>
          </w:tcPr>
          <w:p w14:paraId="79034C88"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4.25</w:t>
            </w:r>
          </w:p>
        </w:tc>
        <w:tc>
          <w:tcPr>
            <w:tcW w:w="0" w:type="auto"/>
            <w:hideMark/>
          </w:tcPr>
          <w:p w14:paraId="0E9C03E8"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Cloudy</w:t>
            </w:r>
          </w:p>
        </w:tc>
      </w:tr>
      <w:tr w:rsidR="00121240" w:rsidRPr="00121240" w14:paraId="04359D45" w14:textId="77777777" w:rsidTr="00121240">
        <w:tc>
          <w:tcPr>
            <w:tcW w:w="0" w:type="auto"/>
            <w:hideMark/>
          </w:tcPr>
          <w:p w14:paraId="6B0C770B"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F7</w:t>
            </w:r>
          </w:p>
        </w:tc>
        <w:tc>
          <w:tcPr>
            <w:tcW w:w="0" w:type="auto"/>
            <w:hideMark/>
          </w:tcPr>
          <w:p w14:paraId="583FCA92"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5</w:t>
            </w:r>
          </w:p>
        </w:tc>
        <w:tc>
          <w:tcPr>
            <w:tcW w:w="0" w:type="auto"/>
            <w:hideMark/>
          </w:tcPr>
          <w:p w14:paraId="224B1A55"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15</w:t>
            </w:r>
          </w:p>
        </w:tc>
        <w:tc>
          <w:tcPr>
            <w:tcW w:w="0" w:type="auto"/>
            <w:hideMark/>
          </w:tcPr>
          <w:p w14:paraId="363DF9CF"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80</w:t>
            </w:r>
          </w:p>
        </w:tc>
        <w:tc>
          <w:tcPr>
            <w:tcW w:w="0" w:type="auto"/>
            <w:hideMark/>
          </w:tcPr>
          <w:p w14:paraId="02A54641"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0.25</w:t>
            </w:r>
          </w:p>
        </w:tc>
        <w:tc>
          <w:tcPr>
            <w:tcW w:w="0" w:type="auto"/>
            <w:hideMark/>
          </w:tcPr>
          <w:p w14:paraId="1984ED1A"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0.75</w:t>
            </w:r>
          </w:p>
        </w:tc>
        <w:tc>
          <w:tcPr>
            <w:tcW w:w="0" w:type="auto"/>
            <w:hideMark/>
          </w:tcPr>
          <w:p w14:paraId="1B88CED9"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4.00</w:t>
            </w:r>
          </w:p>
        </w:tc>
        <w:tc>
          <w:tcPr>
            <w:tcW w:w="0" w:type="auto"/>
            <w:hideMark/>
          </w:tcPr>
          <w:p w14:paraId="6A74217D" w14:textId="77777777" w:rsidR="00121240" w:rsidRPr="00121240" w:rsidRDefault="00121240" w:rsidP="004168AD">
            <w:pPr>
              <w:spacing w:line="300" w:lineRule="auto"/>
              <w:contextualSpacing/>
              <w:rPr>
                <w:rFonts w:ascii="Times New Roman" w:eastAsia="Times New Roman" w:hAnsi="Times New Roman" w:cs="Times New Roman"/>
                <w:lang w:eastAsia="en-IN"/>
              </w:rPr>
            </w:pPr>
            <w:proofErr w:type="spellStart"/>
            <w:r w:rsidRPr="00121240">
              <w:rPr>
                <w:rFonts w:ascii="Times New Roman" w:eastAsia="Times New Roman" w:hAnsi="Times New Roman" w:cs="Times New Roman"/>
                <w:lang w:eastAsia="en-IN"/>
              </w:rPr>
              <w:t>Semiclear</w:t>
            </w:r>
            <w:proofErr w:type="spellEnd"/>
          </w:p>
        </w:tc>
      </w:tr>
      <w:tr w:rsidR="00121240" w:rsidRPr="00121240" w14:paraId="5B1327CF" w14:textId="77777777" w:rsidTr="00121240">
        <w:tc>
          <w:tcPr>
            <w:tcW w:w="0" w:type="auto"/>
            <w:hideMark/>
          </w:tcPr>
          <w:p w14:paraId="17DEFFEA"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F8</w:t>
            </w:r>
          </w:p>
        </w:tc>
        <w:tc>
          <w:tcPr>
            <w:tcW w:w="0" w:type="auto"/>
            <w:hideMark/>
          </w:tcPr>
          <w:p w14:paraId="610C6F0D"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5</w:t>
            </w:r>
          </w:p>
        </w:tc>
        <w:tc>
          <w:tcPr>
            <w:tcW w:w="0" w:type="auto"/>
            <w:hideMark/>
          </w:tcPr>
          <w:p w14:paraId="350D24A8"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20</w:t>
            </w:r>
          </w:p>
        </w:tc>
        <w:tc>
          <w:tcPr>
            <w:tcW w:w="0" w:type="auto"/>
            <w:hideMark/>
          </w:tcPr>
          <w:p w14:paraId="54442030"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75</w:t>
            </w:r>
          </w:p>
        </w:tc>
        <w:tc>
          <w:tcPr>
            <w:tcW w:w="0" w:type="auto"/>
            <w:hideMark/>
          </w:tcPr>
          <w:p w14:paraId="5493C580"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0.25</w:t>
            </w:r>
          </w:p>
        </w:tc>
        <w:tc>
          <w:tcPr>
            <w:tcW w:w="0" w:type="auto"/>
            <w:hideMark/>
          </w:tcPr>
          <w:p w14:paraId="440CA733"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1.00</w:t>
            </w:r>
          </w:p>
        </w:tc>
        <w:tc>
          <w:tcPr>
            <w:tcW w:w="0" w:type="auto"/>
            <w:hideMark/>
          </w:tcPr>
          <w:p w14:paraId="3477385A"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3.75</w:t>
            </w:r>
          </w:p>
        </w:tc>
        <w:tc>
          <w:tcPr>
            <w:tcW w:w="0" w:type="auto"/>
            <w:hideMark/>
          </w:tcPr>
          <w:p w14:paraId="5CB9B2F4" w14:textId="77777777" w:rsidR="00121240" w:rsidRPr="00121240" w:rsidRDefault="00121240" w:rsidP="004168AD">
            <w:pPr>
              <w:spacing w:line="300" w:lineRule="auto"/>
              <w:contextualSpacing/>
              <w:rPr>
                <w:rFonts w:ascii="Times New Roman" w:eastAsia="Times New Roman" w:hAnsi="Times New Roman" w:cs="Times New Roman"/>
                <w:lang w:eastAsia="en-IN"/>
              </w:rPr>
            </w:pPr>
            <w:proofErr w:type="spellStart"/>
            <w:r w:rsidRPr="00121240">
              <w:rPr>
                <w:rFonts w:ascii="Times New Roman" w:eastAsia="Times New Roman" w:hAnsi="Times New Roman" w:cs="Times New Roman"/>
                <w:lang w:eastAsia="en-IN"/>
              </w:rPr>
              <w:t>Semiclear</w:t>
            </w:r>
            <w:proofErr w:type="spellEnd"/>
          </w:p>
        </w:tc>
      </w:tr>
      <w:tr w:rsidR="00121240" w:rsidRPr="00121240" w14:paraId="454646C2" w14:textId="77777777" w:rsidTr="00121240">
        <w:tc>
          <w:tcPr>
            <w:tcW w:w="0" w:type="auto"/>
            <w:hideMark/>
          </w:tcPr>
          <w:p w14:paraId="08EB22FE"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F9</w:t>
            </w:r>
          </w:p>
        </w:tc>
        <w:tc>
          <w:tcPr>
            <w:tcW w:w="0" w:type="auto"/>
            <w:hideMark/>
          </w:tcPr>
          <w:p w14:paraId="3FAA283D"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5</w:t>
            </w:r>
          </w:p>
        </w:tc>
        <w:tc>
          <w:tcPr>
            <w:tcW w:w="0" w:type="auto"/>
            <w:hideMark/>
          </w:tcPr>
          <w:p w14:paraId="7DD68E50"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25</w:t>
            </w:r>
          </w:p>
        </w:tc>
        <w:tc>
          <w:tcPr>
            <w:tcW w:w="0" w:type="auto"/>
            <w:hideMark/>
          </w:tcPr>
          <w:p w14:paraId="2B1E9151"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70</w:t>
            </w:r>
          </w:p>
        </w:tc>
        <w:tc>
          <w:tcPr>
            <w:tcW w:w="0" w:type="auto"/>
            <w:hideMark/>
          </w:tcPr>
          <w:p w14:paraId="4EB9ACD0"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0.25</w:t>
            </w:r>
          </w:p>
        </w:tc>
        <w:tc>
          <w:tcPr>
            <w:tcW w:w="0" w:type="auto"/>
            <w:hideMark/>
          </w:tcPr>
          <w:p w14:paraId="44277FFA"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1.25</w:t>
            </w:r>
          </w:p>
        </w:tc>
        <w:tc>
          <w:tcPr>
            <w:tcW w:w="0" w:type="auto"/>
            <w:hideMark/>
          </w:tcPr>
          <w:p w14:paraId="3A65808C"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3.50</w:t>
            </w:r>
          </w:p>
        </w:tc>
        <w:tc>
          <w:tcPr>
            <w:tcW w:w="0" w:type="auto"/>
            <w:hideMark/>
          </w:tcPr>
          <w:p w14:paraId="630155D2" w14:textId="77777777" w:rsidR="00121240" w:rsidRPr="00121240" w:rsidRDefault="00121240" w:rsidP="004168AD">
            <w:pPr>
              <w:spacing w:line="300" w:lineRule="auto"/>
              <w:contextualSpacing/>
              <w:rPr>
                <w:rFonts w:ascii="Times New Roman" w:eastAsia="Times New Roman" w:hAnsi="Times New Roman" w:cs="Times New Roman"/>
                <w:lang w:eastAsia="en-IN"/>
              </w:rPr>
            </w:pPr>
            <w:proofErr w:type="spellStart"/>
            <w:r w:rsidRPr="00121240">
              <w:rPr>
                <w:rFonts w:ascii="Times New Roman" w:eastAsia="Times New Roman" w:hAnsi="Times New Roman" w:cs="Times New Roman"/>
                <w:lang w:eastAsia="en-IN"/>
              </w:rPr>
              <w:t>Semiclear</w:t>
            </w:r>
            <w:proofErr w:type="spellEnd"/>
          </w:p>
        </w:tc>
      </w:tr>
      <w:tr w:rsidR="00121240" w:rsidRPr="00121240" w14:paraId="46DF2859" w14:textId="77777777" w:rsidTr="00121240">
        <w:tc>
          <w:tcPr>
            <w:tcW w:w="0" w:type="auto"/>
            <w:hideMark/>
          </w:tcPr>
          <w:p w14:paraId="341568C7"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F10</w:t>
            </w:r>
          </w:p>
        </w:tc>
        <w:tc>
          <w:tcPr>
            <w:tcW w:w="0" w:type="auto"/>
            <w:hideMark/>
          </w:tcPr>
          <w:p w14:paraId="34616E24"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5</w:t>
            </w:r>
          </w:p>
        </w:tc>
        <w:tc>
          <w:tcPr>
            <w:tcW w:w="0" w:type="auto"/>
            <w:hideMark/>
          </w:tcPr>
          <w:p w14:paraId="18CB185F"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30</w:t>
            </w:r>
          </w:p>
        </w:tc>
        <w:tc>
          <w:tcPr>
            <w:tcW w:w="0" w:type="auto"/>
            <w:hideMark/>
          </w:tcPr>
          <w:p w14:paraId="4272BE51"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65</w:t>
            </w:r>
          </w:p>
        </w:tc>
        <w:tc>
          <w:tcPr>
            <w:tcW w:w="0" w:type="auto"/>
            <w:hideMark/>
          </w:tcPr>
          <w:p w14:paraId="46FC000B"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0.25</w:t>
            </w:r>
          </w:p>
        </w:tc>
        <w:tc>
          <w:tcPr>
            <w:tcW w:w="0" w:type="auto"/>
            <w:hideMark/>
          </w:tcPr>
          <w:p w14:paraId="4C9A7EEF"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1.50</w:t>
            </w:r>
          </w:p>
        </w:tc>
        <w:tc>
          <w:tcPr>
            <w:tcW w:w="0" w:type="auto"/>
            <w:hideMark/>
          </w:tcPr>
          <w:p w14:paraId="5E0487F7"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3.25</w:t>
            </w:r>
          </w:p>
        </w:tc>
        <w:tc>
          <w:tcPr>
            <w:tcW w:w="0" w:type="auto"/>
            <w:hideMark/>
          </w:tcPr>
          <w:p w14:paraId="6EE0F335"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Clear</w:t>
            </w:r>
          </w:p>
        </w:tc>
      </w:tr>
      <w:tr w:rsidR="00121240" w:rsidRPr="00121240" w14:paraId="0046741B" w14:textId="77777777" w:rsidTr="00121240">
        <w:tc>
          <w:tcPr>
            <w:tcW w:w="0" w:type="auto"/>
            <w:hideMark/>
          </w:tcPr>
          <w:p w14:paraId="7A1BADFA"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F11</w:t>
            </w:r>
          </w:p>
        </w:tc>
        <w:tc>
          <w:tcPr>
            <w:tcW w:w="0" w:type="auto"/>
            <w:hideMark/>
          </w:tcPr>
          <w:p w14:paraId="12EE533F"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10</w:t>
            </w:r>
          </w:p>
        </w:tc>
        <w:tc>
          <w:tcPr>
            <w:tcW w:w="0" w:type="auto"/>
            <w:hideMark/>
          </w:tcPr>
          <w:p w14:paraId="5BFC6270"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10</w:t>
            </w:r>
          </w:p>
        </w:tc>
        <w:tc>
          <w:tcPr>
            <w:tcW w:w="0" w:type="auto"/>
            <w:hideMark/>
          </w:tcPr>
          <w:p w14:paraId="7C59589F"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80</w:t>
            </w:r>
          </w:p>
        </w:tc>
        <w:tc>
          <w:tcPr>
            <w:tcW w:w="0" w:type="auto"/>
            <w:hideMark/>
          </w:tcPr>
          <w:p w14:paraId="0AA9C839"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0.50</w:t>
            </w:r>
          </w:p>
        </w:tc>
        <w:tc>
          <w:tcPr>
            <w:tcW w:w="0" w:type="auto"/>
            <w:hideMark/>
          </w:tcPr>
          <w:p w14:paraId="2E72DAF2"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0.50</w:t>
            </w:r>
          </w:p>
        </w:tc>
        <w:tc>
          <w:tcPr>
            <w:tcW w:w="0" w:type="auto"/>
            <w:hideMark/>
          </w:tcPr>
          <w:p w14:paraId="07463E26"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4.00</w:t>
            </w:r>
          </w:p>
        </w:tc>
        <w:tc>
          <w:tcPr>
            <w:tcW w:w="0" w:type="auto"/>
            <w:hideMark/>
          </w:tcPr>
          <w:p w14:paraId="2CCAEF2E"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Clear</w:t>
            </w:r>
          </w:p>
        </w:tc>
      </w:tr>
      <w:tr w:rsidR="00121240" w:rsidRPr="00121240" w14:paraId="57330414" w14:textId="77777777" w:rsidTr="00121240">
        <w:tc>
          <w:tcPr>
            <w:tcW w:w="0" w:type="auto"/>
            <w:hideMark/>
          </w:tcPr>
          <w:p w14:paraId="29E0F2B9"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F12</w:t>
            </w:r>
          </w:p>
        </w:tc>
        <w:tc>
          <w:tcPr>
            <w:tcW w:w="0" w:type="auto"/>
            <w:hideMark/>
          </w:tcPr>
          <w:p w14:paraId="35CC5E8D"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10</w:t>
            </w:r>
          </w:p>
        </w:tc>
        <w:tc>
          <w:tcPr>
            <w:tcW w:w="0" w:type="auto"/>
            <w:hideMark/>
          </w:tcPr>
          <w:p w14:paraId="7C542A0D"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15</w:t>
            </w:r>
          </w:p>
        </w:tc>
        <w:tc>
          <w:tcPr>
            <w:tcW w:w="0" w:type="auto"/>
            <w:hideMark/>
          </w:tcPr>
          <w:p w14:paraId="43DE24F7"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75</w:t>
            </w:r>
          </w:p>
        </w:tc>
        <w:tc>
          <w:tcPr>
            <w:tcW w:w="0" w:type="auto"/>
            <w:hideMark/>
          </w:tcPr>
          <w:p w14:paraId="3C3CF577"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0.50</w:t>
            </w:r>
          </w:p>
        </w:tc>
        <w:tc>
          <w:tcPr>
            <w:tcW w:w="0" w:type="auto"/>
            <w:hideMark/>
          </w:tcPr>
          <w:p w14:paraId="09A1B8FD"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0.75</w:t>
            </w:r>
          </w:p>
        </w:tc>
        <w:tc>
          <w:tcPr>
            <w:tcW w:w="0" w:type="auto"/>
            <w:hideMark/>
          </w:tcPr>
          <w:p w14:paraId="1C4284D3"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3.75</w:t>
            </w:r>
          </w:p>
        </w:tc>
        <w:tc>
          <w:tcPr>
            <w:tcW w:w="0" w:type="auto"/>
            <w:hideMark/>
          </w:tcPr>
          <w:p w14:paraId="3EEE4DFF" w14:textId="77777777" w:rsidR="00121240" w:rsidRPr="00121240" w:rsidRDefault="00121240" w:rsidP="004168AD">
            <w:pPr>
              <w:spacing w:line="300" w:lineRule="auto"/>
              <w:contextualSpacing/>
              <w:rPr>
                <w:rFonts w:ascii="Times New Roman" w:eastAsia="Times New Roman" w:hAnsi="Times New Roman" w:cs="Times New Roman"/>
                <w:lang w:eastAsia="en-IN"/>
              </w:rPr>
            </w:pPr>
            <w:proofErr w:type="spellStart"/>
            <w:r w:rsidRPr="00121240">
              <w:rPr>
                <w:rFonts w:ascii="Times New Roman" w:eastAsia="Times New Roman" w:hAnsi="Times New Roman" w:cs="Times New Roman"/>
                <w:lang w:eastAsia="en-IN"/>
              </w:rPr>
              <w:t>Semiclear</w:t>
            </w:r>
            <w:proofErr w:type="spellEnd"/>
          </w:p>
        </w:tc>
      </w:tr>
      <w:tr w:rsidR="00121240" w:rsidRPr="00121240" w14:paraId="2796E318" w14:textId="77777777" w:rsidTr="00121240">
        <w:tc>
          <w:tcPr>
            <w:tcW w:w="0" w:type="auto"/>
            <w:hideMark/>
          </w:tcPr>
          <w:p w14:paraId="5B30684D"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F13</w:t>
            </w:r>
          </w:p>
        </w:tc>
        <w:tc>
          <w:tcPr>
            <w:tcW w:w="0" w:type="auto"/>
            <w:hideMark/>
          </w:tcPr>
          <w:p w14:paraId="6B1E4788"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10</w:t>
            </w:r>
          </w:p>
        </w:tc>
        <w:tc>
          <w:tcPr>
            <w:tcW w:w="0" w:type="auto"/>
            <w:hideMark/>
          </w:tcPr>
          <w:p w14:paraId="03AB2C63"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20</w:t>
            </w:r>
          </w:p>
        </w:tc>
        <w:tc>
          <w:tcPr>
            <w:tcW w:w="0" w:type="auto"/>
            <w:hideMark/>
          </w:tcPr>
          <w:p w14:paraId="58D28EBB"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70</w:t>
            </w:r>
          </w:p>
        </w:tc>
        <w:tc>
          <w:tcPr>
            <w:tcW w:w="0" w:type="auto"/>
            <w:hideMark/>
          </w:tcPr>
          <w:p w14:paraId="20BA81B0"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0.50</w:t>
            </w:r>
          </w:p>
        </w:tc>
        <w:tc>
          <w:tcPr>
            <w:tcW w:w="0" w:type="auto"/>
            <w:hideMark/>
          </w:tcPr>
          <w:p w14:paraId="2E0E0A0A"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1.00</w:t>
            </w:r>
          </w:p>
        </w:tc>
        <w:tc>
          <w:tcPr>
            <w:tcW w:w="0" w:type="auto"/>
            <w:hideMark/>
          </w:tcPr>
          <w:p w14:paraId="6BA3F7F3"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3.50</w:t>
            </w:r>
          </w:p>
        </w:tc>
        <w:tc>
          <w:tcPr>
            <w:tcW w:w="0" w:type="auto"/>
            <w:hideMark/>
          </w:tcPr>
          <w:p w14:paraId="0C6C08B6"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Cloudy</w:t>
            </w:r>
          </w:p>
        </w:tc>
      </w:tr>
      <w:tr w:rsidR="00121240" w:rsidRPr="00121240" w14:paraId="280955CF" w14:textId="77777777" w:rsidTr="00121240">
        <w:tc>
          <w:tcPr>
            <w:tcW w:w="0" w:type="auto"/>
            <w:hideMark/>
          </w:tcPr>
          <w:p w14:paraId="6292D34D"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F14</w:t>
            </w:r>
          </w:p>
        </w:tc>
        <w:tc>
          <w:tcPr>
            <w:tcW w:w="0" w:type="auto"/>
            <w:hideMark/>
          </w:tcPr>
          <w:p w14:paraId="35C12B08"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10</w:t>
            </w:r>
          </w:p>
        </w:tc>
        <w:tc>
          <w:tcPr>
            <w:tcW w:w="0" w:type="auto"/>
            <w:hideMark/>
          </w:tcPr>
          <w:p w14:paraId="4E9CA7A0"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25</w:t>
            </w:r>
          </w:p>
        </w:tc>
        <w:tc>
          <w:tcPr>
            <w:tcW w:w="0" w:type="auto"/>
            <w:hideMark/>
          </w:tcPr>
          <w:p w14:paraId="6AD7772B"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65</w:t>
            </w:r>
          </w:p>
        </w:tc>
        <w:tc>
          <w:tcPr>
            <w:tcW w:w="0" w:type="auto"/>
            <w:hideMark/>
          </w:tcPr>
          <w:p w14:paraId="6703A8DA"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0.50</w:t>
            </w:r>
          </w:p>
        </w:tc>
        <w:tc>
          <w:tcPr>
            <w:tcW w:w="0" w:type="auto"/>
            <w:hideMark/>
          </w:tcPr>
          <w:p w14:paraId="12719355"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1.25</w:t>
            </w:r>
          </w:p>
        </w:tc>
        <w:tc>
          <w:tcPr>
            <w:tcW w:w="0" w:type="auto"/>
            <w:hideMark/>
          </w:tcPr>
          <w:p w14:paraId="2A2DD914"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3.25</w:t>
            </w:r>
          </w:p>
        </w:tc>
        <w:tc>
          <w:tcPr>
            <w:tcW w:w="0" w:type="auto"/>
            <w:hideMark/>
          </w:tcPr>
          <w:p w14:paraId="3BEDACC2" w14:textId="77777777" w:rsidR="00121240" w:rsidRPr="00121240" w:rsidRDefault="00121240" w:rsidP="004168AD">
            <w:pPr>
              <w:spacing w:line="300" w:lineRule="auto"/>
              <w:contextualSpacing/>
              <w:rPr>
                <w:rFonts w:ascii="Times New Roman" w:eastAsia="Times New Roman" w:hAnsi="Times New Roman" w:cs="Times New Roman"/>
                <w:lang w:eastAsia="en-IN"/>
              </w:rPr>
            </w:pPr>
            <w:proofErr w:type="spellStart"/>
            <w:r w:rsidRPr="00121240">
              <w:rPr>
                <w:rFonts w:ascii="Times New Roman" w:eastAsia="Times New Roman" w:hAnsi="Times New Roman" w:cs="Times New Roman"/>
                <w:lang w:eastAsia="en-IN"/>
              </w:rPr>
              <w:t>Semiclear</w:t>
            </w:r>
            <w:proofErr w:type="spellEnd"/>
          </w:p>
        </w:tc>
      </w:tr>
      <w:tr w:rsidR="00121240" w:rsidRPr="00121240" w14:paraId="6A61CCE4" w14:textId="77777777" w:rsidTr="00121240">
        <w:tc>
          <w:tcPr>
            <w:tcW w:w="0" w:type="auto"/>
            <w:hideMark/>
          </w:tcPr>
          <w:p w14:paraId="092DBD0B"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F15</w:t>
            </w:r>
          </w:p>
        </w:tc>
        <w:tc>
          <w:tcPr>
            <w:tcW w:w="0" w:type="auto"/>
            <w:hideMark/>
          </w:tcPr>
          <w:p w14:paraId="3ABA167A"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10</w:t>
            </w:r>
          </w:p>
        </w:tc>
        <w:tc>
          <w:tcPr>
            <w:tcW w:w="0" w:type="auto"/>
            <w:hideMark/>
          </w:tcPr>
          <w:p w14:paraId="0FFD2B1A"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30</w:t>
            </w:r>
          </w:p>
        </w:tc>
        <w:tc>
          <w:tcPr>
            <w:tcW w:w="0" w:type="auto"/>
            <w:hideMark/>
          </w:tcPr>
          <w:p w14:paraId="7E6B43AE"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60</w:t>
            </w:r>
          </w:p>
        </w:tc>
        <w:tc>
          <w:tcPr>
            <w:tcW w:w="0" w:type="auto"/>
            <w:hideMark/>
          </w:tcPr>
          <w:p w14:paraId="74107619"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0.50</w:t>
            </w:r>
          </w:p>
        </w:tc>
        <w:tc>
          <w:tcPr>
            <w:tcW w:w="0" w:type="auto"/>
            <w:hideMark/>
          </w:tcPr>
          <w:p w14:paraId="368FA215"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1.50</w:t>
            </w:r>
          </w:p>
        </w:tc>
        <w:tc>
          <w:tcPr>
            <w:tcW w:w="0" w:type="auto"/>
            <w:hideMark/>
          </w:tcPr>
          <w:p w14:paraId="3F49C2FD"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3.00</w:t>
            </w:r>
          </w:p>
        </w:tc>
        <w:tc>
          <w:tcPr>
            <w:tcW w:w="0" w:type="auto"/>
            <w:hideMark/>
          </w:tcPr>
          <w:p w14:paraId="0BCA4911"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Cloudy</w:t>
            </w:r>
          </w:p>
        </w:tc>
      </w:tr>
    </w:tbl>
    <w:p w14:paraId="6FC2FC13" w14:textId="77777777" w:rsidR="005B6525" w:rsidRPr="00B93D69" w:rsidRDefault="005B6525" w:rsidP="004168AD">
      <w:pPr>
        <w:spacing w:after="0" w:line="360" w:lineRule="auto"/>
        <w:contextualSpacing/>
        <w:jc w:val="both"/>
        <w:rPr>
          <w:rFonts w:ascii="Times New Roman" w:hAnsi="Times New Roman" w:cs="Times New Roman"/>
        </w:rPr>
      </w:pPr>
    </w:p>
    <w:p w14:paraId="1C7241D2" w14:textId="6ECEB899" w:rsidR="00121240" w:rsidRPr="00B93D69" w:rsidRDefault="00121240" w:rsidP="004168AD">
      <w:pPr>
        <w:spacing w:after="0" w:line="360" w:lineRule="auto"/>
        <w:contextualSpacing/>
        <w:jc w:val="both"/>
        <w:rPr>
          <w:rFonts w:ascii="Times New Roman" w:hAnsi="Times New Roman" w:cs="Times New Roman"/>
        </w:rPr>
      </w:pPr>
      <w:r w:rsidRPr="00B93D69">
        <w:rPr>
          <w:rFonts w:ascii="Times New Roman" w:hAnsi="Times New Roman" w:cs="Times New Roman"/>
          <w:b/>
          <w:bCs/>
        </w:rPr>
        <w:t>Table S2</w:t>
      </w:r>
      <w:r w:rsidRPr="00B93D69">
        <w:rPr>
          <w:rFonts w:ascii="Times New Roman" w:hAnsi="Times New Roman" w:cs="Times New Roman"/>
        </w:rPr>
        <w:t xml:space="preserve"> Phase </w:t>
      </w:r>
      <w:proofErr w:type="spellStart"/>
      <w:r w:rsidRPr="00B93D69">
        <w:rPr>
          <w:rFonts w:ascii="Times New Roman" w:hAnsi="Times New Roman" w:cs="Times New Roman"/>
        </w:rPr>
        <w:t>behavior</w:t>
      </w:r>
      <w:proofErr w:type="spellEnd"/>
      <w:r w:rsidRPr="00B93D69">
        <w:rPr>
          <w:rFonts w:ascii="Times New Roman" w:hAnsi="Times New Roman" w:cs="Times New Roman"/>
        </w:rPr>
        <w:t xml:space="preserve"> of coconut oil/Tween 20–glycerol/water system at a 2:1 </w:t>
      </w:r>
      <w:proofErr w:type="spellStart"/>
      <w:r w:rsidRPr="00B93D69">
        <w:rPr>
          <w:rFonts w:ascii="Times New Roman" w:hAnsi="Times New Roman" w:cs="Times New Roman"/>
        </w:rPr>
        <w:t>Smix</w:t>
      </w:r>
      <w:proofErr w:type="spellEnd"/>
      <w:r w:rsidRPr="00B93D69">
        <w:rPr>
          <w:rFonts w:ascii="Times New Roman" w:hAnsi="Times New Roman" w:cs="Times New Roman"/>
        </w:rPr>
        <w:t xml:space="preserve"> ratio.</w:t>
      </w:r>
    </w:p>
    <w:tbl>
      <w:tblPr>
        <w:tblStyle w:val="TableGridLight"/>
        <w:tblW w:w="0" w:type="auto"/>
        <w:tblLook w:val="04A0" w:firstRow="1" w:lastRow="0" w:firstColumn="1" w:lastColumn="0" w:noHBand="0" w:noVBand="1"/>
      </w:tblPr>
      <w:tblGrid>
        <w:gridCol w:w="1402"/>
        <w:gridCol w:w="1234"/>
        <w:gridCol w:w="816"/>
        <w:gridCol w:w="938"/>
        <w:gridCol w:w="1267"/>
        <w:gridCol w:w="847"/>
        <w:gridCol w:w="969"/>
        <w:gridCol w:w="1543"/>
      </w:tblGrid>
      <w:tr w:rsidR="00121240" w:rsidRPr="00121240" w14:paraId="3398510A" w14:textId="77777777" w:rsidTr="00121240">
        <w:tc>
          <w:tcPr>
            <w:tcW w:w="0" w:type="auto"/>
            <w:hideMark/>
          </w:tcPr>
          <w:p w14:paraId="46A5CD0B" w14:textId="77777777" w:rsidR="00121240" w:rsidRPr="00121240" w:rsidRDefault="00121240" w:rsidP="004168AD">
            <w:pPr>
              <w:spacing w:line="300" w:lineRule="auto"/>
              <w:contextualSpacing/>
              <w:jc w:val="center"/>
              <w:rPr>
                <w:rFonts w:ascii="Times New Roman" w:eastAsia="Times New Roman" w:hAnsi="Times New Roman" w:cs="Times New Roman"/>
                <w:b/>
                <w:bCs/>
                <w:lang w:eastAsia="en-IN"/>
              </w:rPr>
            </w:pPr>
            <w:r w:rsidRPr="00121240">
              <w:rPr>
                <w:rFonts w:ascii="Times New Roman" w:eastAsia="Times New Roman" w:hAnsi="Times New Roman" w:cs="Times New Roman"/>
                <w:b/>
                <w:bCs/>
                <w:lang w:eastAsia="en-IN"/>
              </w:rPr>
              <w:t>Formulation</w:t>
            </w:r>
          </w:p>
        </w:tc>
        <w:tc>
          <w:tcPr>
            <w:tcW w:w="0" w:type="auto"/>
            <w:hideMark/>
          </w:tcPr>
          <w:p w14:paraId="61B7FEAE" w14:textId="77777777" w:rsidR="00121240" w:rsidRPr="00121240" w:rsidRDefault="00121240" w:rsidP="004168AD">
            <w:pPr>
              <w:spacing w:line="300" w:lineRule="auto"/>
              <w:contextualSpacing/>
              <w:jc w:val="right"/>
              <w:rPr>
                <w:rFonts w:ascii="Times New Roman" w:eastAsia="Times New Roman" w:hAnsi="Times New Roman" w:cs="Times New Roman"/>
                <w:b/>
                <w:bCs/>
                <w:lang w:eastAsia="en-IN"/>
              </w:rPr>
            </w:pPr>
            <w:r w:rsidRPr="00121240">
              <w:rPr>
                <w:rFonts w:ascii="Times New Roman" w:eastAsia="Times New Roman" w:hAnsi="Times New Roman" w:cs="Times New Roman"/>
                <w:b/>
                <w:bCs/>
                <w:lang w:eastAsia="en-IN"/>
              </w:rPr>
              <w:t>Coconut Oil (%)</w:t>
            </w:r>
          </w:p>
        </w:tc>
        <w:tc>
          <w:tcPr>
            <w:tcW w:w="0" w:type="auto"/>
            <w:hideMark/>
          </w:tcPr>
          <w:p w14:paraId="6AB23153" w14:textId="77777777" w:rsidR="00121240" w:rsidRPr="00121240" w:rsidRDefault="00121240" w:rsidP="004168AD">
            <w:pPr>
              <w:spacing w:line="300" w:lineRule="auto"/>
              <w:contextualSpacing/>
              <w:jc w:val="right"/>
              <w:rPr>
                <w:rFonts w:ascii="Times New Roman" w:eastAsia="Times New Roman" w:hAnsi="Times New Roman" w:cs="Times New Roman"/>
                <w:b/>
                <w:bCs/>
                <w:lang w:eastAsia="en-IN"/>
              </w:rPr>
            </w:pPr>
            <w:proofErr w:type="spellStart"/>
            <w:r w:rsidRPr="00121240">
              <w:rPr>
                <w:rFonts w:ascii="Times New Roman" w:eastAsia="Times New Roman" w:hAnsi="Times New Roman" w:cs="Times New Roman"/>
                <w:b/>
                <w:bCs/>
                <w:lang w:eastAsia="en-IN"/>
              </w:rPr>
              <w:t>Smix</w:t>
            </w:r>
            <w:proofErr w:type="spellEnd"/>
            <w:r w:rsidRPr="00121240">
              <w:rPr>
                <w:rFonts w:ascii="Times New Roman" w:eastAsia="Times New Roman" w:hAnsi="Times New Roman" w:cs="Times New Roman"/>
                <w:b/>
                <w:bCs/>
                <w:lang w:eastAsia="en-IN"/>
              </w:rPr>
              <w:t xml:space="preserve"> (%)</w:t>
            </w:r>
          </w:p>
        </w:tc>
        <w:tc>
          <w:tcPr>
            <w:tcW w:w="0" w:type="auto"/>
            <w:hideMark/>
          </w:tcPr>
          <w:p w14:paraId="511B2E5E" w14:textId="77777777" w:rsidR="00121240" w:rsidRPr="00121240" w:rsidRDefault="00121240" w:rsidP="004168AD">
            <w:pPr>
              <w:spacing w:line="300" w:lineRule="auto"/>
              <w:contextualSpacing/>
              <w:jc w:val="right"/>
              <w:rPr>
                <w:rFonts w:ascii="Times New Roman" w:eastAsia="Times New Roman" w:hAnsi="Times New Roman" w:cs="Times New Roman"/>
                <w:b/>
                <w:bCs/>
                <w:lang w:eastAsia="en-IN"/>
              </w:rPr>
            </w:pPr>
            <w:r w:rsidRPr="00121240">
              <w:rPr>
                <w:rFonts w:ascii="Times New Roman" w:eastAsia="Times New Roman" w:hAnsi="Times New Roman" w:cs="Times New Roman"/>
                <w:b/>
                <w:bCs/>
                <w:lang w:eastAsia="en-IN"/>
              </w:rPr>
              <w:t>Water (%)</w:t>
            </w:r>
          </w:p>
        </w:tc>
        <w:tc>
          <w:tcPr>
            <w:tcW w:w="0" w:type="auto"/>
            <w:hideMark/>
          </w:tcPr>
          <w:p w14:paraId="1ACEB799" w14:textId="77777777" w:rsidR="00121240" w:rsidRPr="00121240" w:rsidRDefault="00121240" w:rsidP="004168AD">
            <w:pPr>
              <w:spacing w:line="300" w:lineRule="auto"/>
              <w:contextualSpacing/>
              <w:jc w:val="right"/>
              <w:rPr>
                <w:rFonts w:ascii="Times New Roman" w:eastAsia="Times New Roman" w:hAnsi="Times New Roman" w:cs="Times New Roman"/>
                <w:b/>
                <w:bCs/>
                <w:lang w:eastAsia="en-IN"/>
              </w:rPr>
            </w:pPr>
            <w:r w:rsidRPr="00121240">
              <w:rPr>
                <w:rFonts w:ascii="Times New Roman" w:eastAsia="Times New Roman" w:hAnsi="Times New Roman" w:cs="Times New Roman"/>
                <w:b/>
                <w:bCs/>
                <w:lang w:eastAsia="en-IN"/>
              </w:rPr>
              <w:t>Coconut Oil (mL)</w:t>
            </w:r>
          </w:p>
        </w:tc>
        <w:tc>
          <w:tcPr>
            <w:tcW w:w="0" w:type="auto"/>
            <w:hideMark/>
          </w:tcPr>
          <w:p w14:paraId="07662E32" w14:textId="77777777" w:rsidR="00121240" w:rsidRPr="00121240" w:rsidRDefault="00121240" w:rsidP="004168AD">
            <w:pPr>
              <w:spacing w:line="300" w:lineRule="auto"/>
              <w:contextualSpacing/>
              <w:jc w:val="right"/>
              <w:rPr>
                <w:rFonts w:ascii="Times New Roman" w:eastAsia="Times New Roman" w:hAnsi="Times New Roman" w:cs="Times New Roman"/>
                <w:b/>
                <w:bCs/>
                <w:lang w:eastAsia="en-IN"/>
              </w:rPr>
            </w:pPr>
            <w:proofErr w:type="spellStart"/>
            <w:r w:rsidRPr="00121240">
              <w:rPr>
                <w:rFonts w:ascii="Times New Roman" w:eastAsia="Times New Roman" w:hAnsi="Times New Roman" w:cs="Times New Roman"/>
                <w:b/>
                <w:bCs/>
                <w:lang w:eastAsia="en-IN"/>
              </w:rPr>
              <w:t>Smix</w:t>
            </w:r>
            <w:proofErr w:type="spellEnd"/>
            <w:r w:rsidRPr="00121240">
              <w:rPr>
                <w:rFonts w:ascii="Times New Roman" w:eastAsia="Times New Roman" w:hAnsi="Times New Roman" w:cs="Times New Roman"/>
                <w:b/>
                <w:bCs/>
                <w:lang w:eastAsia="en-IN"/>
              </w:rPr>
              <w:t xml:space="preserve"> (mL)</w:t>
            </w:r>
          </w:p>
        </w:tc>
        <w:tc>
          <w:tcPr>
            <w:tcW w:w="0" w:type="auto"/>
            <w:hideMark/>
          </w:tcPr>
          <w:p w14:paraId="7606DDD2" w14:textId="77777777" w:rsidR="00121240" w:rsidRPr="00121240" w:rsidRDefault="00121240" w:rsidP="004168AD">
            <w:pPr>
              <w:spacing w:line="300" w:lineRule="auto"/>
              <w:contextualSpacing/>
              <w:jc w:val="right"/>
              <w:rPr>
                <w:rFonts w:ascii="Times New Roman" w:eastAsia="Times New Roman" w:hAnsi="Times New Roman" w:cs="Times New Roman"/>
                <w:b/>
                <w:bCs/>
                <w:lang w:eastAsia="en-IN"/>
              </w:rPr>
            </w:pPr>
            <w:r w:rsidRPr="00121240">
              <w:rPr>
                <w:rFonts w:ascii="Times New Roman" w:eastAsia="Times New Roman" w:hAnsi="Times New Roman" w:cs="Times New Roman"/>
                <w:b/>
                <w:bCs/>
                <w:lang w:eastAsia="en-IN"/>
              </w:rPr>
              <w:t>Water (mL)</w:t>
            </w:r>
          </w:p>
        </w:tc>
        <w:tc>
          <w:tcPr>
            <w:tcW w:w="0" w:type="auto"/>
            <w:hideMark/>
          </w:tcPr>
          <w:p w14:paraId="0078C132" w14:textId="77777777" w:rsidR="00121240" w:rsidRPr="00121240" w:rsidRDefault="00121240" w:rsidP="004168AD">
            <w:pPr>
              <w:spacing w:line="300" w:lineRule="auto"/>
              <w:contextualSpacing/>
              <w:jc w:val="center"/>
              <w:rPr>
                <w:rFonts w:ascii="Times New Roman" w:eastAsia="Times New Roman" w:hAnsi="Times New Roman" w:cs="Times New Roman"/>
                <w:b/>
                <w:bCs/>
                <w:lang w:eastAsia="en-IN"/>
              </w:rPr>
            </w:pPr>
            <w:r w:rsidRPr="00121240">
              <w:rPr>
                <w:rFonts w:ascii="Times New Roman" w:eastAsia="Times New Roman" w:hAnsi="Times New Roman" w:cs="Times New Roman"/>
                <w:b/>
                <w:bCs/>
                <w:lang w:eastAsia="en-IN"/>
              </w:rPr>
              <w:t>Visual Appearance</w:t>
            </w:r>
          </w:p>
        </w:tc>
      </w:tr>
      <w:tr w:rsidR="00121240" w:rsidRPr="00121240" w14:paraId="314159DB" w14:textId="77777777" w:rsidTr="00121240">
        <w:tc>
          <w:tcPr>
            <w:tcW w:w="0" w:type="auto"/>
            <w:hideMark/>
          </w:tcPr>
          <w:p w14:paraId="7569B71C"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F1</w:t>
            </w:r>
          </w:p>
        </w:tc>
        <w:tc>
          <w:tcPr>
            <w:tcW w:w="0" w:type="auto"/>
            <w:hideMark/>
          </w:tcPr>
          <w:p w14:paraId="73A2A7A4"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2</w:t>
            </w:r>
          </w:p>
        </w:tc>
        <w:tc>
          <w:tcPr>
            <w:tcW w:w="0" w:type="auto"/>
            <w:hideMark/>
          </w:tcPr>
          <w:p w14:paraId="4206278E"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10</w:t>
            </w:r>
          </w:p>
        </w:tc>
        <w:tc>
          <w:tcPr>
            <w:tcW w:w="0" w:type="auto"/>
            <w:hideMark/>
          </w:tcPr>
          <w:p w14:paraId="01283880"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88</w:t>
            </w:r>
          </w:p>
        </w:tc>
        <w:tc>
          <w:tcPr>
            <w:tcW w:w="0" w:type="auto"/>
            <w:hideMark/>
          </w:tcPr>
          <w:p w14:paraId="7F0C25AB"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0.10</w:t>
            </w:r>
          </w:p>
        </w:tc>
        <w:tc>
          <w:tcPr>
            <w:tcW w:w="0" w:type="auto"/>
            <w:hideMark/>
          </w:tcPr>
          <w:p w14:paraId="100E008B"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0.50</w:t>
            </w:r>
          </w:p>
        </w:tc>
        <w:tc>
          <w:tcPr>
            <w:tcW w:w="0" w:type="auto"/>
            <w:hideMark/>
          </w:tcPr>
          <w:p w14:paraId="04379769"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4.40</w:t>
            </w:r>
          </w:p>
        </w:tc>
        <w:tc>
          <w:tcPr>
            <w:tcW w:w="0" w:type="auto"/>
            <w:hideMark/>
          </w:tcPr>
          <w:p w14:paraId="63B8527C"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Cloudy</w:t>
            </w:r>
          </w:p>
        </w:tc>
      </w:tr>
      <w:tr w:rsidR="00121240" w:rsidRPr="00121240" w14:paraId="442A0BF0" w14:textId="77777777" w:rsidTr="00121240">
        <w:tc>
          <w:tcPr>
            <w:tcW w:w="0" w:type="auto"/>
            <w:hideMark/>
          </w:tcPr>
          <w:p w14:paraId="3320F53C"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F2</w:t>
            </w:r>
          </w:p>
        </w:tc>
        <w:tc>
          <w:tcPr>
            <w:tcW w:w="0" w:type="auto"/>
            <w:hideMark/>
          </w:tcPr>
          <w:p w14:paraId="126CCE00"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2</w:t>
            </w:r>
          </w:p>
        </w:tc>
        <w:tc>
          <w:tcPr>
            <w:tcW w:w="0" w:type="auto"/>
            <w:hideMark/>
          </w:tcPr>
          <w:p w14:paraId="73278940"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15</w:t>
            </w:r>
          </w:p>
        </w:tc>
        <w:tc>
          <w:tcPr>
            <w:tcW w:w="0" w:type="auto"/>
            <w:hideMark/>
          </w:tcPr>
          <w:p w14:paraId="4EC93F61"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83</w:t>
            </w:r>
          </w:p>
        </w:tc>
        <w:tc>
          <w:tcPr>
            <w:tcW w:w="0" w:type="auto"/>
            <w:hideMark/>
          </w:tcPr>
          <w:p w14:paraId="19915212"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0.10</w:t>
            </w:r>
          </w:p>
        </w:tc>
        <w:tc>
          <w:tcPr>
            <w:tcW w:w="0" w:type="auto"/>
            <w:hideMark/>
          </w:tcPr>
          <w:p w14:paraId="77062A3E"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0.75</w:t>
            </w:r>
          </w:p>
        </w:tc>
        <w:tc>
          <w:tcPr>
            <w:tcW w:w="0" w:type="auto"/>
            <w:hideMark/>
          </w:tcPr>
          <w:p w14:paraId="428F8515"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4.15</w:t>
            </w:r>
          </w:p>
        </w:tc>
        <w:tc>
          <w:tcPr>
            <w:tcW w:w="0" w:type="auto"/>
            <w:hideMark/>
          </w:tcPr>
          <w:p w14:paraId="16F15A83" w14:textId="77777777" w:rsidR="00121240" w:rsidRPr="00121240" w:rsidRDefault="00121240" w:rsidP="004168AD">
            <w:pPr>
              <w:spacing w:line="300" w:lineRule="auto"/>
              <w:contextualSpacing/>
              <w:rPr>
                <w:rFonts w:ascii="Times New Roman" w:eastAsia="Times New Roman" w:hAnsi="Times New Roman" w:cs="Times New Roman"/>
                <w:lang w:eastAsia="en-IN"/>
              </w:rPr>
            </w:pPr>
            <w:proofErr w:type="spellStart"/>
            <w:r w:rsidRPr="00121240">
              <w:rPr>
                <w:rFonts w:ascii="Times New Roman" w:eastAsia="Times New Roman" w:hAnsi="Times New Roman" w:cs="Times New Roman"/>
                <w:lang w:eastAsia="en-IN"/>
              </w:rPr>
              <w:t>Semiclear</w:t>
            </w:r>
            <w:proofErr w:type="spellEnd"/>
          </w:p>
        </w:tc>
      </w:tr>
      <w:tr w:rsidR="00121240" w:rsidRPr="00121240" w14:paraId="3826E528" w14:textId="77777777" w:rsidTr="00121240">
        <w:tc>
          <w:tcPr>
            <w:tcW w:w="0" w:type="auto"/>
            <w:hideMark/>
          </w:tcPr>
          <w:p w14:paraId="1C18C072"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F3</w:t>
            </w:r>
          </w:p>
        </w:tc>
        <w:tc>
          <w:tcPr>
            <w:tcW w:w="0" w:type="auto"/>
            <w:hideMark/>
          </w:tcPr>
          <w:p w14:paraId="7C9B891C"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2</w:t>
            </w:r>
          </w:p>
        </w:tc>
        <w:tc>
          <w:tcPr>
            <w:tcW w:w="0" w:type="auto"/>
            <w:hideMark/>
          </w:tcPr>
          <w:p w14:paraId="75E8041C"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20</w:t>
            </w:r>
          </w:p>
        </w:tc>
        <w:tc>
          <w:tcPr>
            <w:tcW w:w="0" w:type="auto"/>
            <w:hideMark/>
          </w:tcPr>
          <w:p w14:paraId="60F299A2"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78</w:t>
            </w:r>
          </w:p>
        </w:tc>
        <w:tc>
          <w:tcPr>
            <w:tcW w:w="0" w:type="auto"/>
            <w:hideMark/>
          </w:tcPr>
          <w:p w14:paraId="55FCD89B"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0.10</w:t>
            </w:r>
          </w:p>
        </w:tc>
        <w:tc>
          <w:tcPr>
            <w:tcW w:w="0" w:type="auto"/>
            <w:hideMark/>
          </w:tcPr>
          <w:p w14:paraId="600E9CB5"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1.00</w:t>
            </w:r>
          </w:p>
        </w:tc>
        <w:tc>
          <w:tcPr>
            <w:tcW w:w="0" w:type="auto"/>
            <w:hideMark/>
          </w:tcPr>
          <w:p w14:paraId="2B9EA2E6"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3.90</w:t>
            </w:r>
          </w:p>
        </w:tc>
        <w:tc>
          <w:tcPr>
            <w:tcW w:w="0" w:type="auto"/>
            <w:hideMark/>
          </w:tcPr>
          <w:p w14:paraId="7FDC0E8B"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Transparent</w:t>
            </w:r>
          </w:p>
        </w:tc>
      </w:tr>
      <w:tr w:rsidR="00121240" w:rsidRPr="00121240" w14:paraId="663E00B2" w14:textId="77777777" w:rsidTr="00121240">
        <w:tc>
          <w:tcPr>
            <w:tcW w:w="0" w:type="auto"/>
            <w:hideMark/>
          </w:tcPr>
          <w:p w14:paraId="4731F058"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F4</w:t>
            </w:r>
          </w:p>
        </w:tc>
        <w:tc>
          <w:tcPr>
            <w:tcW w:w="0" w:type="auto"/>
            <w:hideMark/>
          </w:tcPr>
          <w:p w14:paraId="61DE3E60"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2</w:t>
            </w:r>
          </w:p>
        </w:tc>
        <w:tc>
          <w:tcPr>
            <w:tcW w:w="0" w:type="auto"/>
            <w:hideMark/>
          </w:tcPr>
          <w:p w14:paraId="260BE3FC"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25</w:t>
            </w:r>
          </w:p>
        </w:tc>
        <w:tc>
          <w:tcPr>
            <w:tcW w:w="0" w:type="auto"/>
            <w:hideMark/>
          </w:tcPr>
          <w:p w14:paraId="3135FEBC"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73</w:t>
            </w:r>
          </w:p>
        </w:tc>
        <w:tc>
          <w:tcPr>
            <w:tcW w:w="0" w:type="auto"/>
            <w:hideMark/>
          </w:tcPr>
          <w:p w14:paraId="7F7A3102"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0.10</w:t>
            </w:r>
          </w:p>
        </w:tc>
        <w:tc>
          <w:tcPr>
            <w:tcW w:w="0" w:type="auto"/>
            <w:hideMark/>
          </w:tcPr>
          <w:p w14:paraId="0DB71B35"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1.25</w:t>
            </w:r>
          </w:p>
        </w:tc>
        <w:tc>
          <w:tcPr>
            <w:tcW w:w="0" w:type="auto"/>
            <w:hideMark/>
          </w:tcPr>
          <w:p w14:paraId="449B6EEF"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3.65</w:t>
            </w:r>
          </w:p>
        </w:tc>
        <w:tc>
          <w:tcPr>
            <w:tcW w:w="0" w:type="auto"/>
            <w:hideMark/>
          </w:tcPr>
          <w:p w14:paraId="19FBA6E3"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Cloudy</w:t>
            </w:r>
          </w:p>
        </w:tc>
      </w:tr>
      <w:tr w:rsidR="00121240" w:rsidRPr="00121240" w14:paraId="7A042A60" w14:textId="77777777" w:rsidTr="00121240">
        <w:tc>
          <w:tcPr>
            <w:tcW w:w="0" w:type="auto"/>
            <w:hideMark/>
          </w:tcPr>
          <w:p w14:paraId="73AD8946"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F5</w:t>
            </w:r>
          </w:p>
        </w:tc>
        <w:tc>
          <w:tcPr>
            <w:tcW w:w="0" w:type="auto"/>
            <w:hideMark/>
          </w:tcPr>
          <w:p w14:paraId="63782FC0"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2</w:t>
            </w:r>
          </w:p>
        </w:tc>
        <w:tc>
          <w:tcPr>
            <w:tcW w:w="0" w:type="auto"/>
            <w:hideMark/>
          </w:tcPr>
          <w:p w14:paraId="14CCB331"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30</w:t>
            </w:r>
          </w:p>
        </w:tc>
        <w:tc>
          <w:tcPr>
            <w:tcW w:w="0" w:type="auto"/>
            <w:hideMark/>
          </w:tcPr>
          <w:p w14:paraId="0C031B7F"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68</w:t>
            </w:r>
          </w:p>
        </w:tc>
        <w:tc>
          <w:tcPr>
            <w:tcW w:w="0" w:type="auto"/>
            <w:hideMark/>
          </w:tcPr>
          <w:p w14:paraId="6E428F8E"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0.10</w:t>
            </w:r>
          </w:p>
        </w:tc>
        <w:tc>
          <w:tcPr>
            <w:tcW w:w="0" w:type="auto"/>
            <w:hideMark/>
          </w:tcPr>
          <w:p w14:paraId="0A8A322D"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1.50</w:t>
            </w:r>
          </w:p>
        </w:tc>
        <w:tc>
          <w:tcPr>
            <w:tcW w:w="0" w:type="auto"/>
            <w:hideMark/>
          </w:tcPr>
          <w:p w14:paraId="72B397ED"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3.40</w:t>
            </w:r>
          </w:p>
        </w:tc>
        <w:tc>
          <w:tcPr>
            <w:tcW w:w="0" w:type="auto"/>
            <w:hideMark/>
          </w:tcPr>
          <w:p w14:paraId="6ED8460C"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Cloudy</w:t>
            </w:r>
          </w:p>
        </w:tc>
      </w:tr>
      <w:tr w:rsidR="00121240" w:rsidRPr="00121240" w14:paraId="671C7918" w14:textId="77777777" w:rsidTr="00121240">
        <w:tc>
          <w:tcPr>
            <w:tcW w:w="0" w:type="auto"/>
            <w:hideMark/>
          </w:tcPr>
          <w:p w14:paraId="0CDA93FF"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F6</w:t>
            </w:r>
          </w:p>
        </w:tc>
        <w:tc>
          <w:tcPr>
            <w:tcW w:w="0" w:type="auto"/>
            <w:hideMark/>
          </w:tcPr>
          <w:p w14:paraId="386C5F80"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5</w:t>
            </w:r>
          </w:p>
        </w:tc>
        <w:tc>
          <w:tcPr>
            <w:tcW w:w="0" w:type="auto"/>
            <w:hideMark/>
          </w:tcPr>
          <w:p w14:paraId="30987E61"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10</w:t>
            </w:r>
          </w:p>
        </w:tc>
        <w:tc>
          <w:tcPr>
            <w:tcW w:w="0" w:type="auto"/>
            <w:hideMark/>
          </w:tcPr>
          <w:p w14:paraId="653510A6"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85</w:t>
            </w:r>
          </w:p>
        </w:tc>
        <w:tc>
          <w:tcPr>
            <w:tcW w:w="0" w:type="auto"/>
            <w:hideMark/>
          </w:tcPr>
          <w:p w14:paraId="3FCCA019"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0.25</w:t>
            </w:r>
          </w:p>
        </w:tc>
        <w:tc>
          <w:tcPr>
            <w:tcW w:w="0" w:type="auto"/>
            <w:hideMark/>
          </w:tcPr>
          <w:p w14:paraId="2826B939"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0.50</w:t>
            </w:r>
          </w:p>
        </w:tc>
        <w:tc>
          <w:tcPr>
            <w:tcW w:w="0" w:type="auto"/>
            <w:hideMark/>
          </w:tcPr>
          <w:p w14:paraId="709C86E3"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4.25</w:t>
            </w:r>
          </w:p>
        </w:tc>
        <w:tc>
          <w:tcPr>
            <w:tcW w:w="0" w:type="auto"/>
            <w:hideMark/>
          </w:tcPr>
          <w:p w14:paraId="3FEFA1BC"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Cloudy</w:t>
            </w:r>
          </w:p>
        </w:tc>
      </w:tr>
      <w:tr w:rsidR="00121240" w:rsidRPr="00121240" w14:paraId="779B28AC" w14:textId="77777777" w:rsidTr="00121240">
        <w:tc>
          <w:tcPr>
            <w:tcW w:w="0" w:type="auto"/>
            <w:hideMark/>
          </w:tcPr>
          <w:p w14:paraId="4A5E78B7"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F7</w:t>
            </w:r>
          </w:p>
        </w:tc>
        <w:tc>
          <w:tcPr>
            <w:tcW w:w="0" w:type="auto"/>
            <w:hideMark/>
          </w:tcPr>
          <w:p w14:paraId="2549ED02"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5</w:t>
            </w:r>
          </w:p>
        </w:tc>
        <w:tc>
          <w:tcPr>
            <w:tcW w:w="0" w:type="auto"/>
            <w:hideMark/>
          </w:tcPr>
          <w:p w14:paraId="2016281E"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15</w:t>
            </w:r>
          </w:p>
        </w:tc>
        <w:tc>
          <w:tcPr>
            <w:tcW w:w="0" w:type="auto"/>
            <w:hideMark/>
          </w:tcPr>
          <w:p w14:paraId="0D0DB7D4"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80</w:t>
            </w:r>
          </w:p>
        </w:tc>
        <w:tc>
          <w:tcPr>
            <w:tcW w:w="0" w:type="auto"/>
            <w:hideMark/>
          </w:tcPr>
          <w:p w14:paraId="62520AF1"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0.25</w:t>
            </w:r>
          </w:p>
        </w:tc>
        <w:tc>
          <w:tcPr>
            <w:tcW w:w="0" w:type="auto"/>
            <w:hideMark/>
          </w:tcPr>
          <w:p w14:paraId="007AB1F8"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0.75</w:t>
            </w:r>
          </w:p>
        </w:tc>
        <w:tc>
          <w:tcPr>
            <w:tcW w:w="0" w:type="auto"/>
            <w:hideMark/>
          </w:tcPr>
          <w:p w14:paraId="7E0A3894"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4.00</w:t>
            </w:r>
          </w:p>
        </w:tc>
        <w:tc>
          <w:tcPr>
            <w:tcW w:w="0" w:type="auto"/>
            <w:hideMark/>
          </w:tcPr>
          <w:p w14:paraId="69297C87" w14:textId="77777777" w:rsidR="00121240" w:rsidRPr="00121240" w:rsidRDefault="00121240" w:rsidP="004168AD">
            <w:pPr>
              <w:spacing w:line="300" w:lineRule="auto"/>
              <w:contextualSpacing/>
              <w:rPr>
                <w:rFonts w:ascii="Times New Roman" w:eastAsia="Times New Roman" w:hAnsi="Times New Roman" w:cs="Times New Roman"/>
                <w:lang w:eastAsia="en-IN"/>
              </w:rPr>
            </w:pPr>
            <w:proofErr w:type="spellStart"/>
            <w:r w:rsidRPr="00121240">
              <w:rPr>
                <w:rFonts w:ascii="Times New Roman" w:eastAsia="Times New Roman" w:hAnsi="Times New Roman" w:cs="Times New Roman"/>
                <w:lang w:eastAsia="en-IN"/>
              </w:rPr>
              <w:t>Semiclear</w:t>
            </w:r>
            <w:proofErr w:type="spellEnd"/>
          </w:p>
        </w:tc>
      </w:tr>
      <w:tr w:rsidR="00121240" w:rsidRPr="00121240" w14:paraId="3D03FE51" w14:textId="77777777" w:rsidTr="00121240">
        <w:tc>
          <w:tcPr>
            <w:tcW w:w="0" w:type="auto"/>
            <w:hideMark/>
          </w:tcPr>
          <w:p w14:paraId="16744254"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F8</w:t>
            </w:r>
          </w:p>
        </w:tc>
        <w:tc>
          <w:tcPr>
            <w:tcW w:w="0" w:type="auto"/>
            <w:hideMark/>
          </w:tcPr>
          <w:p w14:paraId="05213D1A"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5</w:t>
            </w:r>
          </w:p>
        </w:tc>
        <w:tc>
          <w:tcPr>
            <w:tcW w:w="0" w:type="auto"/>
            <w:hideMark/>
          </w:tcPr>
          <w:p w14:paraId="6731C4D7"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20</w:t>
            </w:r>
          </w:p>
        </w:tc>
        <w:tc>
          <w:tcPr>
            <w:tcW w:w="0" w:type="auto"/>
            <w:hideMark/>
          </w:tcPr>
          <w:p w14:paraId="7B59675C"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75</w:t>
            </w:r>
          </w:p>
        </w:tc>
        <w:tc>
          <w:tcPr>
            <w:tcW w:w="0" w:type="auto"/>
            <w:hideMark/>
          </w:tcPr>
          <w:p w14:paraId="2FDF2CE8"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0.25</w:t>
            </w:r>
          </w:p>
        </w:tc>
        <w:tc>
          <w:tcPr>
            <w:tcW w:w="0" w:type="auto"/>
            <w:hideMark/>
          </w:tcPr>
          <w:p w14:paraId="1FCA9D1F"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1.00</w:t>
            </w:r>
          </w:p>
        </w:tc>
        <w:tc>
          <w:tcPr>
            <w:tcW w:w="0" w:type="auto"/>
            <w:hideMark/>
          </w:tcPr>
          <w:p w14:paraId="3AFA63C3"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3.75</w:t>
            </w:r>
          </w:p>
        </w:tc>
        <w:tc>
          <w:tcPr>
            <w:tcW w:w="0" w:type="auto"/>
            <w:hideMark/>
          </w:tcPr>
          <w:p w14:paraId="32D1FDD7" w14:textId="77777777" w:rsidR="00121240" w:rsidRPr="00121240" w:rsidRDefault="00121240" w:rsidP="004168AD">
            <w:pPr>
              <w:spacing w:line="300" w:lineRule="auto"/>
              <w:contextualSpacing/>
              <w:rPr>
                <w:rFonts w:ascii="Times New Roman" w:eastAsia="Times New Roman" w:hAnsi="Times New Roman" w:cs="Times New Roman"/>
                <w:lang w:eastAsia="en-IN"/>
              </w:rPr>
            </w:pPr>
            <w:proofErr w:type="spellStart"/>
            <w:r w:rsidRPr="00121240">
              <w:rPr>
                <w:rFonts w:ascii="Times New Roman" w:eastAsia="Times New Roman" w:hAnsi="Times New Roman" w:cs="Times New Roman"/>
                <w:lang w:eastAsia="en-IN"/>
              </w:rPr>
              <w:t>Semiclear</w:t>
            </w:r>
            <w:proofErr w:type="spellEnd"/>
          </w:p>
        </w:tc>
      </w:tr>
      <w:tr w:rsidR="00121240" w:rsidRPr="00121240" w14:paraId="070AF689" w14:textId="77777777" w:rsidTr="00121240">
        <w:tc>
          <w:tcPr>
            <w:tcW w:w="0" w:type="auto"/>
            <w:hideMark/>
          </w:tcPr>
          <w:p w14:paraId="5D4041C4"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F9</w:t>
            </w:r>
          </w:p>
        </w:tc>
        <w:tc>
          <w:tcPr>
            <w:tcW w:w="0" w:type="auto"/>
            <w:hideMark/>
          </w:tcPr>
          <w:p w14:paraId="0527DBF7"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5</w:t>
            </w:r>
          </w:p>
        </w:tc>
        <w:tc>
          <w:tcPr>
            <w:tcW w:w="0" w:type="auto"/>
            <w:hideMark/>
          </w:tcPr>
          <w:p w14:paraId="652E4B73"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25</w:t>
            </w:r>
          </w:p>
        </w:tc>
        <w:tc>
          <w:tcPr>
            <w:tcW w:w="0" w:type="auto"/>
            <w:hideMark/>
          </w:tcPr>
          <w:p w14:paraId="3C1167E0"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70</w:t>
            </w:r>
          </w:p>
        </w:tc>
        <w:tc>
          <w:tcPr>
            <w:tcW w:w="0" w:type="auto"/>
            <w:hideMark/>
          </w:tcPr>
          <w:p w14:paraId="02CAC1D6"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0.25</w:t>
            </w:r>
          </w:p>
        </w:tc>
        <w:tc>
          <w:tcPr>
            <w:tcW w:w="0" w:type="auto"/>
            <w:hideMark/>
          </w:tcPr>
          <w:p w14:paraId="377AF0D4"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1.25</w:t>
            </w:r>
          </w:p>
        </w:tc>
        <w:tc>
          <w:tcPr>
            <w:tcW w:w="0" w:type="auto"/>
            <w:hideMark/>
          </w:tcPr>
          <w:p w14:paraId="0275D6CE"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3.50</w:t>
            </w:r>
          </w:p>
        </w:tc>
        <w:tc>
          <w:tcPr>
            <w:tcW w:w="0" w:type="auto"/>
            <w:hideMark/>
          </w:tcPr>
          <w:p w14:paraId="7DBE4285"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Clear</w:t>
            </w:r>
          </w:p>
        </w:tc>
      </w:tr>
      <w:tr w:rsidR="00121240" w:rsidRPr="00121240" w14:paraId="258C5AFD" w14:textId="77777777" w:rsidTr="00121240">
        <w:tc>
          <w:tcPr>
            <w:tcW w:w="0" w:type="auto"/>
            <w:hideMark/>
          </w:tcPr>
          <w:p w14:paraId="4AA0A6E2"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F10</w:t>
            </w:r>
          </w:p>
        </w:tc>
        <w:tc>
          <w:tcPr>
            <w:tcW w:w="0" w:type="auto"/>
            <w:hideMark/>
          </w:tcPr>
          <w:p w14:paraId="102F0006"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5</w:t>
            </w:r>
          </w:p>
        </w:tc>
        <w:tc>
          <w:tcPr>
            <w:tcW w:w="0" w:type="auto"/>
            <w:hideMark/>
          </w:tcPr>
          <w:p w14:paraId="7620AA70"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30</w:t>
            </w:r>
          </w:p>
        </w:tc>
        <w:tc>
          <w:tcPr>
            <w:tcW w:w="0" w:type="auto"/>
            <w:hideMark/>
          </w:tcPr>
          <w:p w14:paraId="5E3776BC"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65</w:t>
            </w:r>
          </w:p>
        </w:tc>
        <w:tc>
          <w:tcPr>
            <w:tcW w:w="0" w:type="auto"/>
            <w:hideMark/>
          </w:tcPr>
          <w:p w14:paraId="10D2E171"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0.25</w:t>
            </w:r>
          </w:p>
        </w:tc>
        <w:tc>
          <w:tcPr>
            <w:tcW w:w="0" w:type="auto"/>
            <w:hideMark/>
          </w:tcPr>
          <w:p w14:paraId="051F690C"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1.50</w:t>
            </w:r>
          </w:p>
        </w:tc>
        <w:tc>
          <w:tcPr>
            <w:tcW w:w="0" w:type="auto"/>
            <w:hideMark/>
          </w:tcPr>
          <w:p w14:paraId="210D9F4B"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3.25</w:t>
            </w:r>
          </w:p>
        </w:tc>
        <w:tc>
          <w:tcPr>
            <w:tcW w:w="0" w:type="auto"/>
            <w:hideMark/>
          </w:tcPr>
          <w:p w14:paraId="22A4C0FC"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Clear</w:t>
            </w:r>
          </w:p>
        </w:tc>
      </w:tr>
      <w:tr w:rsidR="00121240" w:rsidRPr="00121240" w14:paraId="7EC2FE2B" w14:textId="77777777" w:rsidTr="00121240">
        <w:tc>
          <w:tcPr>
            <w:tcW w:w="0" w:type="auto"/>
            <w:hideMark/>
          </w:tcPr>
          <w:p w14:paraId="148B74C7"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F11</w:t>
            </w:r>
          </w:p>
        </w:tc>
        <w:tc>
          <w:tcPr>
            <w:tcW w:w="0" w:type="auto"/>
            <w:hideMark/>
          </w:tcPr>
          <w:p w14:paraId="450BBA1A"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10</w:t>
            </w:r>
          </w:p>
        </w:tc>
        <w:tc>
          <w:tcPr>
            <w:tcW w:w="0" w:type="auto"/>
            <w:hideMark/>
          </w:tcPr>
          <w:p w14:paraId="6DEF600B"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10</w:t>
            </w:r>
          </w:p>
        </w:tc>
        <w:tc>
          <w:tcPr>
            <w:tcW w:w="0" w:type="auto"/>
            <w:hideMark/>
          </w:tcPr>
          <w:p w14:paraId="134475B8"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80</w:t>
            </w:r>
          </w:p>
        </w:tc>
        <w:tc>
          <w:tcPr>
            <w:tcW w:w="0" w:type="auto"/>
            <w:hideMark/>
          </w:tcPr>
          <w:p w14:paraId="4464C0BA"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0.50</w:t>
            </w:r>
          </w:p>
        </w:tc>
        <w:tc>
          <w:tcPr>
            <w:tcW w:w="0" w:type="auto"/>
            <w:hideMark/>
          </w:tcPr>
          <w:p w14:paraId="684271D7"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0.50</w:t>
            </w:r>
          </w:p>
        </w:tc>
        <w:tc>
          <w:tcPr>
            <w:tcW w:w="0" w:type="auto"/>
            <w:hideMark/>
          </w:tcPr>
          <w:p w14:paraId="58162FE1"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4.00</w:t>
            </w:r>
          </w:p>
        </w:tc>
        <w:tc>
          <w:tcPr>
            <w:tcW w:w="0" w:type="auto"/>
            <w:hideMark/>
          </w:tcPr>
          <w:p w14:paraId="66379E5B"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Clear</w:t>
            </w:r>
          </w:p>
        </w:tc>
      </w:tr>
      <w:tr w:rsidR="00121240" w:rsidRPr="00121240" w14:paraId="6D4E2FEA" w14:textId="77777777" w:rsidTr="00121240">
        <w:tc>
          <w:tcPr>
            <w:tcW w:w="0" w:type="auto"/>
            <w:hideMark/>
          </w:tcPr>
          <w:p w14:paraId="199DB428"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F12</w:t>
            </w:r>
          </w:p>
        </w:tc>
        <w:tc>
          <w:tcPr>
            <w:tcW w:w="0" w:type="auto"/>
            <w:hideMark/>
          </w:tcPr>
          <w:p w14:paraId="521511CF"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10</w:t>
            </w:r>
          </w:p>
        </w:tc>
        <w:tc>
          <w:tcPr>
            <w:tcW w:w="0" w:type="auto"/>
            <w:hideMark/>
          </w:tcPr>
          <w:p w14:paraId="0D5923A5"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15</w:t>
            </w:r>
          </w:p>
        </w:tc>
        <w:tc>
          <w:tcPr>
            <w:tcW w:w="0" w:type="auto"/>
            <w:hideMark/>
          </w:tcPr>
          <w:p w14:paraId="2FB92491"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75</w:t>
            </w:r>
          </w:p>
        </w:tc>
        <w:tc>
          <w:tcPr>
            <w:tcW w:w="0" w:type="auto"/>
            <w:hideMark/>
          </w:tcPr>
          <w:p w14:paraId="6CBCAE48"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0.50</w:t>
            </w:r>
          </w:p>
        </w:tc>
        <w:tc>
          <w:tcPr>
            <w:tcW w:w="0" w:type="auto"/>
            <w:hideMark/>
          </w:tcPr>
          <w:p w14:paraId="1D76F7AB"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0.75</w:t>
            </w:r>
          </w:p>
        </w:tc>
        <w:tc>
          <w:tcPr>
            <w:tcW w:w="0" w:type="auto"/>
            <w:hideMark/>
          </w:tcPr>
          <w:p w14:paraId="78082A2B"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3.75</w:t>
            </w:r>
          </w:p>
        </w:tc>
        <w:tc>
          <w:tcPr>
            <w:tcW w:w="0" w:type="auto"/>
            <w:hideMark/>
          </w:tcPr>
          <w:p w14:paraId="6C46A5A9" w14:textId="77777777" w:rsidR="00121240" w:rsidRPr="00121240" w:rsidRDefault="00121240" w:rsidP="004168AD">
            <w:pPr>
              <w:spacing w:line="300" w:lineRule="auto"/>
              <w:contextualSpacing/>
              <w:rPr>
                <w:rFonts w:ascii="Times New Roman" w:eastAsia="Times New Roman" w:hAnsi="Times New Roman" w:cs="Times New Roman"/>
                <w:lang w:eastAsia="en-IN"/>
              </w:rPr>
            </w:pPr>
            <w:proofErr w:type="spellStart"/>
            <w:r w:rsidRPr="00121240">
              <w:rPr>
                <w:rFonts w:ascii="Times New Roman" w:eastAsia="Times New Roman" w:hAnsi="Times New Roman" w:cs="Times New Roman"/>
                <w:lang w:eastAsia="en-IN"/>
              </w:rPr>
              <w:t>Semiclear</w:t>
            </w:r>
            <w:proofErr w:type="spellEnd"/>
          </w:p>
        </w:tc>
      </w:tr>
      <w:tr w:rsidR="00121240" w:rsidRPr="00121240" w14:paraId="31EC8B0C" w14:textId="77777777" w:rsidTr="00121240">
        <w:tc>
          <w:tcPr>
            <w:tcW w:w="0" w:type="auto"/>
            <w:hideMark/>
          </w:tcPr>
          <w:p w14:paraId="6B911705"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F13</w:t>
            </w:r>
          </w:p>
        </w:tc>
        <w:tc>
          <w:tcPr>
            <w:tcW w:w="0" w:type="auto"/>
            <w:hideMark/>
          </w:tcPr>
          <w:p w14:paraId="382D1420"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10</w:t>
            </w:r>
          </w:p>
        </w:tc>
        <w:tc>
          <w:tcPr>
            <w:tcW w:w="0" w:type="auto"/>
            <w:hideMark/>
          </w:tcPr>
          <w:p w14:paraId="3469EC76"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20</w:t>
            </w:r>
          </w:p>
        </w:tc>
        <w:tc>
          <w:tcPr>
            <w:tcW w:w="0" w:type="auto"/>
            <w:hideMark/>
          </w:tcPr>
          <w:p w14:paraId="5EA146BA"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70</w:t>
            </w:r>
          </w:p>
        </w:tc>
        <w:tc>
          <w:tcPr>
            <w:tcW w:w="0" w:type="auto"/>
            <w:hideMark/>
          </w:tcPr>
          <w:p w14:paraId="6C2341EE"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0.50</w:t>
            </w:r>
          </w:p>
        </w:tc>
        <w:tc>
          <w:tcPr>
            <w:tcW w:w="0" w:type="auto"/>
            <w:hideMark/>
          </w:tcPr>
          <w:p w14:paraId="1FA54B0A"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1.00</w:t>
            </w:r>
          </w:p>
        </w:tc>
        <w:tc>
          <w:tcPr>
            <w:tcW w:w="0" w:type="auto"/>
            <w:hideMark/>
          </w:tcPr>
          <w:p w14:paraId="233C709D"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3.50</w:t>
            </w:r>
          </w:p>
        </w:tc>
        <w:tc>
          <w:tcPr>
            <w:tcW w:w="0" w:type="auto"/>
            <w:hideMark/>
          </w:tcPr>
          <w:p w14:paraId="60B8F06E" w14:textId="77777777" w:rsidR="00121240" w:rsidRPr="00121240" w:rsidRDefault="00121240" w:rsidP="004168AD">
            <w:pPr>
              <w:spacing w:line="300" w:lineRule="auto"/>
              <w:contextualSpacing/>
              <w:rPr>
                <w:rFonts w:ascii="Times New Roman" w:eastAsia="Times New Roman" w:hAnsi="Times New Roman" w:cs="Times New Roman"/>
                <w:lang w:eastAsia="en-IN"/>
              </w:rPr>
            </w:pPr>
            <w:proofErr w:type="spellStart"/>
            <w:r w:rsidRPr="00121240">
              <w:rPr>
                <w:rFonts w:ascii="Times New Roman" w:eastAsia="Times New Roman" w:hAnsi="Times New Roman" w:cs="Times New Roman"/>
                <w:lang w:eastAsia="en-IN"/>
              </w:rPr>
              <w:t>Semiclear</w:t>
            </w:r>
            <w:proofErr w:type="spellEnd"/>
          </w:p>
        </w:tc>
      </w:tr>
      <w:tr w:rsidR="00121240" w:rsidRPr="00121240" w14:paraId="0AB64B0E" w14:textId="77777777" w:rsidTr="00121240">
        <w:tc>
          <w:tcPr>
            <w:tcW w:w="0" w:type="auto"/>
            <w:hideMark/>
          </w:tcPr>
          <w:p w14:paraId="5A9F1217"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F14</w:t>
            </w:r>
          </w:p>
        </w:tc>
        <w:tc>
          <w:tcPr>
            <w:tcW w:w="0" w:type="auto"/>
            <w:hideMark/>
          </w:tcPr>
          <w:p w14:paraId="2385E82E"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10</w:t>
            </w:r>
          </w:p>
        </w:tc>
        <w:tc>
          <w:tcPr>
            <w:tcW w:w="0" w:type="auto"/>
            <w:hideMark/>
          </w:tcPr>
          <w:p w14:paraId="6328EECC"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25</w:t>
            </w:r>
          </w:p>
        </w:tc>
        <w:tc>
          <w:tcPr>
            <w:tcW w:w="0" w:type="auto"/>
            <w:hideMark/>
          </w:tcPr>
          <w:p w14:paraId="345DE9E4"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65</w:t>
            </w:r>
          </w:p>
        </w:tc>
        <w:tc>
          <w:tcPr>
            <w:tcW w:w="0" w:type="auto"/>
            <w:hideMark/>
          </w:tcPr>
          <w:p w14:paraId="11E2AB3E"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0.50</w:t>
            </w:r>
          </w:p>
        </w:tc>
        <w:tc>
          <w:tcPr>
            <w:tcW w:w="0" w:type="auto"/>
            <w:hideMark/>
          </w:tcPr>
          <w:p w14:paraId="3FD03414"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1.25</w:t>
            </w:r>
          </w:p>
        </w:tc>
        <w:tc>
          <w:tcPr>
            <w:tcW w:w="0" w:type="auto"/>
            <w:hideMark/>
          </w:tcPr>
          <w:p w14:paraId="316AB2D7"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3.25</w:t>
            </w:r>
          </w:p>
        </w:tc>
        <w:tc>
          <w:tcPr>
            <w:tcW w:w="0" w:type="auto"/>
            <w:hideMark/>
          </w:tcPr>
          <w:p w14:paraId="655BB832" w14:textId="77777777" w:rsidR="00121240" w:rsidRPr="00121240" w:rsidRDefault="00121240" w:rsidP="004168AD">
            <w:pPr>
              <w:spacing w:line="300" w:lineRule="auto"/>
              <w:contextualSpacing/>
              <w:rPr>
                <w:rFonts w:ascii="Times New Roman" w:eastAsia="Times New Roman" w:hAnsi="Times New Roman" w:cs="Times New Roman"/>
                <w:lang w:eastAsia="en-IN"/>
              </w:rPr>
            </w:pPr>
            <w:proofErr w:type="spellStart"/>
            <w:r w:rsidRPr="00121240">
              <w:rPr>
                <w:rFonts w:ascii="Times New Roman" w:eastAsia="Times New Roman" w:hAnsi="Times New Roman" w:cs="Times New Roman"/>
                <w:lang w:eastAsia="en-IN"/>
              </w:rPr>
              <w:t>Semiclear</w:t>
            </w:r>
            <w:proofErr w:type="spellEnd"/>
          </w:p>
        </w:tc>
      </w:tr>
      <w:tr w:rsidR="00121240" w:rsidRPr="00121240" w14:paraId="7052B4C9" w14:textId="77777777" w:rsidTr="00121240">
        <w:tc>
          <w:tcPr>
            <w:tcW w:w="0" w:type="auto"/>
            <w:hideMark/>
          </w:tcPr>
          <w:p w14:paraId="0E6A195A" w14:textId="77777777" w:rsidR="00121240" w:rsidRPr="00121240" w:rsidRDefault="00121240" w:rsidP="004168AD">
            <w:pPr>
              <w:spacing w:line="300" w:lineRule="auto"/>
              <w:contextualSpacing/>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F15</w:t>
            </w:r>
          </w:p>
        </w:tc>
        <w:tc>
          <w:tcPr>
            <w:tcW w:w="0" w:type="auto"/>
            <w:hideMark/>
          </w:tcPr>
          <w:p w14:paraId="175B4D31"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10</w:t>
            </w:r>
          </w:p>
        </w:tc>
        <w:tc>
          <w:tcPr>
            <w:tcW w:w="0" w:type="auto"/>
            <w:hideMark/>
          </w:tcPr>
          <w:p w14:paraId="24AD0CD2"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30</w:t>
            </w:r>
          </w:p>
        </w:tc>
        <w:tc>
          <w:tcPr>
            <w:tcW w:w="0" w:type="auto"/>
            <w:hideMark/>
          </w:tcPr>
          <w:p w14:paraId="1DD19AB9"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60</w:t>
            </w:r>
          </w:p>
        </w:tc>
        <w:tc>
          <w:tcPr>
            <w:tcW w:w="0" w:type="auto"/>
            <w:hideMark/>
          </w:tcPr>
          <w:p w14:paraId="0D297B29"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0.50</w:t>
            </w:r>
          </w:p>
        </w:tc>
        <w:tc>
          <w:tcPr>
            <w:tcW w:w="0" w:type="auto"/>
            <w:hideMark/>
          </w:tcPr>
          <w:p w14:paraId="0B66801B"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1.50</w:t>
            </w:r>
          </w:p>
        </w:tc>
        <w:tc>
          <w:tcPr>
            <w:tcW w:w="0" w:type="auto"/>
            <w:hideMark/>
          </w:tcPr>
          <w:p w14:paraId="764D45BA" w14:textId="77777777" w:rsidR="00121240" w:rsidRPr="00121240" w:rsidRDefault="00121240" w:rsidP="004168AD">
            <w:pPr>
              <w:spacing w:line="300" w:lineRule="auto"/>
              <w:contextualSpacing/>
              <w:jc w:val="right"/>
              <w:rPr>
                <w:rFonts w:ascii="Times New Roman" w:eastAsia="Times New Roman" w:hAnsi="Times New Roman" w:cs="Times New Roman"/>
                <w:lang w:eastAsia="en-IN"/>
              </w:rPr>
            </w:pPr>
            <w:r w:rsidRPr="00121240">
              <w:rPr>
                <w:rFonts w:ascii="Times New Roman" w:eastAsia="Times New Roman" w:hAnsi="Times New Roman" w:cs="Times New Roman"/>
                <w:lang w:eastAsia="en-IN"/>
              </w:rPr>
              <w:t>3.00</w:t>
            </w:r>
          </w:p>
        </w:tc>
        <w:tc>
          <w:tcPr>
            <w:tcW w:w="0" w:type="auto"/>
            <w:hideMark/>
          </w:tcPr>
          <w:p w14:paraId="0D78DA13" w14:textId="77777777" w:rsidR="00121240" w:rsidRPr="00121240" w:rsidRDefault="00121240" w:rsidP="004168AD">
            <w:pPr>
              <w:spacing w:line="300" w:lineRule="auto"/>
              <w:contextualSpacing/>
              <w:rPr>
                <w:rFonts w:ascii="Times New Roman" w:eastAsia="Times New Roman" w:hAnsi="Times New Roman" w:cs="Times New Roman"/>
                <w:lang w:eastAsia="en-IN"/>
              </w:rPr>
            </w:pPr>
            <w:proofErr w:type="spellStart"/>
            <w:r w:rsidRPr="00121240">
              <w:rPr>
                <w:rFonts w:ascii="Times New Roman" w:eastAsia="Times New Roman" w:hAnsi="Times New Roman" w:cs="Times New Roman"/>
                <w:lang w:eastAsia="en-IN"/>
              </w:rPr>
              <w:t>Semiclear</w:t>
            </w:r>
            <w:proofErr w:type="spellEnd"/>
          </w:p>
        </w:tc>
      </w:tr>
    </w:tbl>
    <w:p w14:paraId="1E5920CC" w14:textId="77777777" w:rsidR="00121240" w:rsidRDefault="00121240" w:rsidP="004168AD">
      <w:pPr>
        <w:spacing w:after="0" w:line="360" w:lineRule="auto"/>
        <w:contextualSpacing/>
        <w:jc w:val="both"/>
        <w:rPr>
          <w:rFonts w:ascii="Times New Roman" w:hAnsi="Times New Roman" w:cs="Times New Roman"/>
        </w:rPr>
      </w:pPr>
    </w:p>
    <w:p w14:paraId="2E81A744" w14:textId="77777777" w:rsidR="004168AD" w:rsidRDefault="004168AD" w:rsidP="004168AD">
      <w:pPr>
        <w:spacing w:after="0" w:line="360" w:lineRule="auto"/>
        <w:contextualSpacing/>
        <w:jc w:val="both"/>
        <w:rPr>
          <w:rFonts w:ascii="Times New Roman" w:hAnsi="Times New Roman" w:cs="Times New Roman"/>
        </w:rPr>
      </w:pPr>
    </w:p>
    <w:p w14:paraId="44F33EC6" w14:textId="77777777" w:rsidR="004168AD" w:rsidRDefault="004168AD" w:rsidP="004168AD">
      <w:pPr>
        <w:spacing w:after="0" w:line="360" w:lineRule="auto"/>
        <w:contextualSpacing/>
        <w:jc w:val="both"/>
        <w:rPr>
          <w:rFonts w:ascii="Times New Roman" w:hAnsi="Times New Roman" w:cs="Times New Roman"/>
        </w:rPr>
      </w:pPr>
    </w:p>
    <w:p w14:paraId="7974109D" w14:textId="77777777" w:rsidR="004168AD" w:rsidRPr="00B93D69" w:rsidRDefault="004168AD" w:rsidP="004168AD">
      <w:pPr>
        <w:spacing w:after="0" w:line="360" w:lineRule="auto"/>
        <w:contextualSpacing/>
        <w:jc w:val="both"/>
        <w:rPr>
          <w:rFonts w:ascii="Times New Roman" w:hAnsi="Times New Roman" w:cs="Times New Roman"/>
        </w:rPr>
      </w:pPr>
    </w:p>
    <w:p w14:paraId="2474CEFF" w14:textId="787A00C8" w:rsidR="003F4007" w:rsidRPr="00B93D69" w:rsidRDefault="00E72735" w:rsidP="004168AD">
      <w:pPr>
        <w:spacing w:after="0" w:line="360" w:lineRule="auto"/>
        <w:contextualSpacing/>
        <w:jc w:val="both"/>
        <w:outlineLvl w:val="1"/>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lastRenderedPageBreak/>
        <w:t xml:space="preserve">S1. </w:t>
      </w:r>
      <w:r w:rsidR="003F4007" w:rsidRPr="00B93D69">
        <w:rPr>
          <w:rFonts w:ascii="Times New Roman" w:eastAsia="Times New Roman" w:hAnsi="Times New Roman" w:cs="Times New Roman"/>
          <w:b/>
          <w:bCs/>
          <w:kern w:val="0"/>
          <w:lang w:eastAsia="en-IN"/>
          <w14:ligatures w14:val="none"/>
        </w:rPr>
        <w:t>Physicochemical Characterization and Stability Evaluation</w:t>
      </w:r>
    </w:p>
    <w:p w14:paraId="3035C3EF" w14:textId="77777777" w:rsidR="003F4007" w:rsidRPr="00B93D69" w:rsidRDefault="003F4007" w:rsidP="004168AD">
      <w:pPr>
        <w:spacing w:after="0" w:line="360" w:lineRule="auto"/>
        <w:contextualSpacing/>
        <w:jc w:val="both"/>
        <w:outlineLvl w:val="2"/>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Determination of Physicochemical Parameters</w:t>
      </w:r>
    </w:p>
    <w:p w14:paraId="19AA839D" w14:textId="77777777" w:rsidR="003F4007" w:rsidRPr="00B93D69" w:rsidRDefault="003F4007" w:rsidP="004168AD">
      <w:pPr>
        <w:spacing w:after="0" w:line="360" w:lineRule="auto"/>
        <w:contextualSpacing/>
        <w:jc w:val="both"/>
        <w:rPr>
          <w:rFonts w:ascii="Times New Roman" w:eastAsia="Times New Roman" w:hAnsi="Times New Roman" w:cs="Times New Roman"/>
          <w:kern w:val="0"/>
          <w:lang w:eastAsia="en-IN"/>
          <w14:ligatures w14:val="none"/>
        </w:rPr>
      </w:pPr>
      <w:r w:rsidRPr="00B93D69">
        <w:rPr>
          <w:rFonts w:ascii="Times New Roman" w:eastAsia="Times New Roman" w:hAnsi="Times New Roman" w:cs="Times New Roman"/>
          <w:kern w:val="0"/>
          <w:lang w:eastAsia="en-IN"/>
          <w14:ligatures w14:val="none"/>
        </w:rPr>
        <w:t>The pH, oxidation–reduction potential (ORP), dissolved oxygen (DO), and electrical conductivity (EC) of the herbal microemulsion formulations were measured using a calibrated multiparameter meter at room temperature. All measurements were performed in triplicate, and the results are expressed as mean ± standard deviation (SD).</w:t>
      </w:r>
    </w:p>
    <w:p w14:paraId="3D87E511" w14:textId="77777777" w:rsidR="003F4007" w:rsidRPr="00B93D69" w:rsidRDefault="003F4007" w:rsidP="004168AD">
      <w:pPr>
        <w:spacing w:after="0" w:line="360" w:lineRule="auto"/>
        <w:contextualSpacing/>
        <w:jc w:val="both"/>
        <w:outlineLvl w:val="2"/>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Centrifugation Stability Test</w:t>
      </w:r>
    </w:p>
    <w:p w14:paraId="216B9E83" w14:textId="77777777" w:rsidR="003F4007" w:rsidRPr="00B93D69" w:rsidRDefault="003F4007" w:rsidP="004168AD">
      <w:pPr>
        <w:spacing w:after="0" w:line="360" w:lineRule="auto"/>
        <w:contextualSpacing/>
        <w:jc w:val="both"/>
        <w:rPr>
          <w:rFonts w:ascii="Times New Roman" w:eastAsia="Times New Roman" w:hAnsi="Times New Roman" w:cs="Times New Roman"/>
          <w:kern w:val="0"/>
          <w:lang w:eastAsia="en-IN"/>
          <w14:ligatures w14:val="none"/>
        </w:rPr>
      </w:pPr>
      <w:r w:rsidRPr="00B93D69">
        <w:rPr>
          <w:rFonts w:ascii="Times New Roman" w:eastAsia="Times New Roman" w:hAnsi="Times New Roman" w:cs="Times New Roman"/>
          <w:kern w:val="0"/>
          <w:lang w:eastAsia="en-IN"/>
          <w14:ligatures w14:val="none"/>
        </w:rPr>
        <w:t>The physical stability of the herbal microemulsion formulations and corresponding control formulations was evaluated by centrifugation. Samples were centrifuged at 5000 rpm for 30 min and subsequently examined visually for phase separation, creaming, sedimentation, and changes in appearance.</w:t>
      </w:r>
    </w:p>
    <w:p w14:paraId="38ACB931" w14:textId="77777777" w:rsidR="003F4007" w:rsidRPr="00B93D69" w:rsidRDefault="003F4007" w:rsidP="004168AD">
      <w:pPr>
        <w:spacing w:after="0" w:line="360" w:lineRule="auto"/>
        <w:contextualSpacing/>
        <w:jc w:val="both"/>
        <w:outlineLvl w:val="2"/>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Heating–Cooling Cycle Stability Test</w:t>
      </w:r>
    </w:p>
    <w:p w14:paraId="55497014" w14:textId="77777777" w:rsidR="003F4007" w:rsidRPr="00B93D69" w:rsidRDefault="003F4007" w:rsidP="004168AD">
      <w:pPr>
        <w:spacing w:after="0" w:line="360" w:lineRule="auto"/>
        <w:contextualSpacing/>
        <w:jc w:val="both"/>
        <w:rPr>
          <w:rFonts w:ascii="Times New Roman" w:eastAsia="Times New Roman" w:hAnsi="Times New Roman" w:cs="Times New Roman"/>
          <w:kern w:val="0"/>
          <w:lang w:eastAsia="en-IN"/>
          <w14:ligatures w14:val="none"/>
        </w:rPr>
      </w:pPr>
      <w:r w:rsidRPr="00B93D69">
        <w:rPr>
          <w:rFonts w:ascii="Times New Roman" w:eastAsia="Times New Roman" w:hAnsi="Times New Roman" w:cs="Times New Roman"/>
          <w:kern w:val="0"/>
          <w:lang w:eastAsia="en-IN"/>
          <w14:ligatures w14:val="none"/>
        </w:rPr>
        <w:t>Heating–cooling stability was evaluated by alternately storing the samples at 4 ± 2 °C for 24 h and 45 ± 2 °C for 24 h. One complete cycle consisted of 48 h, and six consecutive cycles were performed. Following each cycle, the formulations were visually examined for changes in appearance, phase separation, precipitation, and creaming.</w:t>
      </w:r>
    </w:p>
    <w:p w14:paraId="7D5DA2F4" w14:textId="77777777" w:rsidR="003F4007" w:rsidRPr="00B93D69" w:rsidRDefault="003F4007" w:rsidP="004168AD">
      <w:pPr>
        <w:spacing w:after="0" w:line="360" w:lineRule="auto"/>
        <w:contextualSpacing/>
        <w:jc w:val="both"/>
        <w:outlineLvl w:val="2"/>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Freeze–Thaw Stability Test</w:t>
      </w:r>
    </w:p>
    <w:p w14:paraId="0C4155DE" w14:textId="058F2C45" w:rsidR="003F4007" w:rsidRPr="00B93D69" w:rsidRDefault="003F4007" w:rsidP="004168AD">
      <w:pPr>
        <w:spacing w:after="0" w:line="360" w:lineRule="auto"/>
        <w:contextualSpacing/>
        <w:jc w:val="both"/>
        <w:rPr>
          <w:rFonts w:ascii="Times New Roman" w:eastAsia="Times New Roman" w:hAnsi="Times New Roman" w:cs="Times New Roman"/>
          <w:kern w:val="0"/>
          <w:lang w:eastAsia="en-IN"/>
          <w14:ligatures w14:val="none"/>
        </w:rPr>
      </w:pPr>
      <w:r w:rsidRPr="00B93D69">
        <w:rPr>
          <w:rFonts w:ascii="Times New Roman" w:eastAsia="Times New Roman" w:hAnsi="Times New Roman" w:cs="Times New Roman"/>
          <w:kern w:val="0"/>
          <w:lang w:eastAsia="en-IN"/>
          <w14:ligatures w14:val="none"/>
        </w:rPr>
        <w:t>Freeze–thaw stability was evaluated by subjecting the formulations to alternating storage at −20 ± 2 °C for 24 h and 25 ± 2 °C for 24 h. Six consecutive freeze–thaw cycles were performed. After completion of the cycles, the formulations were visually examined for changes in appearance, phase separation, precipitation and creaming.</w:t>
      </w:r>
    </w:p>
    <w:p w14:paraId="4187D66D" w14:textId="77777777" w:rsidR="003F4007" w:rsidRPr="00B93D69" w:rsidRDefault="003F4007" w:rsidP="004168AD">
      <w:pPr>
        <w:spacing w:after="0" w:line="360" w:lineRule="auto"/>
        <w:contextualSpacing/>
        <w:jc w:val="both"/>
        <w:outlineLvl w:val="2"/>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Refractive Index</w:t>
      </w:r>
    </w:p>
    <w:p w14:paraId="1339F6F5" w14:textId="4788672E" w:rsidR="003F4007" w:rsidRPr="00B93D69" w:rsidRDefault="003F4007" w:rsidP="004168AD">
      <w:pPr>
        <w:spacing w:after="0" w:line="360" w:lineRule="auto"/>
        <w:contextualSpacing/>
        <w:jc w:val="both"/>
        <w:rPr>
          <w:rFonts w:ascii="Times New Roman" w:eastAsia="Times New Roman" w:hAnsi="Times New Roman" w:cs="Times New Roman"/>
          <w:kern w:val="0"/>
          <w:lang w:eastAsia="en-IN"/>
          <w14:ligatures w14:val="none"/>
        </w:rPr>
      </w:pPr>
      <w:r w:rsidRPr="00B93D69">
        <w:rPr>
          <w:rFonts w:ascii="Times New Roman" w:eastAsia="Times New Roman" w:hAnsi="Times New Roman" w:cs="Times New Roman"/>
          <w:kern w:val="0"/>
          <w:lang w:eastAsia="en-IN"/>
          <w14:ligatures w14:val="none"/>
        </w:rPr>
        <w:t xml:space="preserve">The refractive index (RI) of the herbal microemulsion and corresponding control formulations was determined using a digital refractometer (HI96800, Hanna Instruments). The instrument was calibrated with distilled water according to the manufacturer's instructions. Approximately 2–3 drops of each sample were placed on the prism surface, ensuring complete coverage and avoiding air bubbles. Measurements were performed in triplicate at 25 ± </w:t>
      </w:r>
      <w:r w:rsidR="007D71B2" w:rsidRPr="00B93D69">
        <w:rPr>
          <w:rFonts w:ascii="Times New Roman" w:eastAsia="Times New Roman" w:hAnsi="Times New Roman" w:cs="Times New Roman"/>
          <w:kern w:val="0"/>
          <w:lang w:eastAsia="en-IN"/>
          <w14:ligatures w14:val="none"/>
        </w:rPr>
        <w:t>2</w:t>
      </w:r>
      <w:r w:rsidRPr="00B93D69">
        <w:rPr>
          <w:rFonts w:ascii="Times New Roman" w:eastAsia="Times New Roman" w:hAnsi="Times New Roman" w:cs="Times New Roman"/>
          <w:kern w:val="0"/>
          <w:lang w:eastAsia="en-IN"/>
          <w14:ligatures w14:val="none"/>
        </w:rPr>
        <w:t xml:space="preserve"> °C, and the results are reported as mean ± SD.</w:t>
      </w:r>
    </w:p>
    <w:p w14:paraId="31C3C2F0" w14:textId="77777777" w:rsidR="003F4007" w:rsidRPr="00B93D69" w:rsidRDefault="003F4007" w:rsidP="004168AD">
      <w:pPr>
        <w:spacing w:after="0" w:line="360" w:lineRule="auto"/>
        <w:contextualSpacing/>
        <w:jc w:val="both"/>
        <w:outlineLvl w:val="2"/>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Percentage Transmittance</w:t>
      </w:r>
    </w:p>
    <w:p w14:paraId="3E1A31ED" w14:textId="77777777" w:rsidR="003F4007" w:rsidRPr="00B93D69" w:rsidRDefault="003F4007" w:rsidP="004168AD">
      <w:pPr>
        <w:spacing w:after="0" w:line="360" w:lineRule="auto"/>
        <w:contextualSpacing/>
        <w:jc w:val="both"/>
        <w:rPr>
          <w:rFonts w:ascii="Times New Roman" w:eastAsia="Times New Roman" w:hAnsi="Times New Roman" w:cs="Times New Roman"/>
          <w:kern w:val="0"/>
          <w:lang w:eastAsia="en-IN"/>
          <w14:ligatures w14:val="none"/>
        </w:rPr>
      </w:pPr>
      <w:r w:rsidRPr="00B93D69">
        <w:rPr>
          <w:rFonts w:ascii="Times New Roman" w:eastAsia="Times New Roman" w:hAnsi="Times New Roman" w:cs="Times New Roman"/>
          <w:kern w:val="0"/>
          <w:lang w:eastAsia="en-IN"/>
          <w14:ligatures w14:val="none"/>
        </w:rPr>
        <w:t>The optical transparency of the herbal microemulsion formulations was evaluated by measuring percentage transmittance (%T) using a UV–visible spectrophotometer (MAR-2020 Fiber Optic, MARUTEK). Samples were diluted 1:100 (v/v) with distilled water, and %T was measured at 650 nm using distilled water as the blank. Measurements were performed in triplicate, and the results are expressed as mean ± SD.</w:t>
      </w:r>
    </w:p>
    <w:p w14:paraId="0DFA288B" w14:textId="77777777" w:rsidR="003F4007" w:rsidRPr="00B93D69" w:rsidRDefault="003F4007" w:rsidP="004168AD">
      <w:pPr>
        <w:spacing w:after="0" w:line="360" w:lineRule="auto"/>
        <w:contextualSpacing/>
        <w:jc w:val="both"/>
        <w:outlineLvl w:val="2"/>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Dilution Stability</w:t>
      </w:r>
    </w:p>
    <w:p w14:paraId="50F20EFF" w14:textId="77777777" w:rsidR="003F4007" w:rsidRPr="00B93D69" w:rsidRDefault="003F4007" w:rsidP="004168AD">
      <w:pPr>
        <w:spacing w:after="0" w:line="360" w:lineRule="auto"/>
        <w:contextualSpacing/>
        <w:jc w:val="both"/>
        <w:rPr>
          <w:rFonts w:ascii="Times New Roman" w:eastAsia="Times New Roman" w:hAnsi="Times New Roman" w:cs="Times New Roman"/>
          <w:kern w:val="0"/>
          <w:lang w:eastAsia="en-IN"/>
          <w14:ligatures w14:val="none"/>
        </w:rPr>
      </w:pPr>
      <w:r w:rsidRPr="00B93D69">
        <w:rPr>
          <w:rFonts w:ascii="Times New Roman" w:eastAsia="Times New Roman" w:hAnsi="Times New Roman" w:cs="Times New Roman"/>
          <w:kern w:val="0"/>
          <w:lang w:eastAsia="en-IN"/>
          <w14:ligatures w14:val="none"/>
        </w:rPr>
        <w:t>Dilution stability was evaluated by diluting the herbal microemulsion formulations with distilled water at 1:10, 1:30, 1:50, and 1:100 (v/v). The diluted samples were gently mixed by inversion and incubated at 25 ± 2 °C for 24 h under static conditions. Samples were subsequently examined visually for phase separation, turbidity, creaming, precipitation, and changes in appearance.</w:t>
      </w:r>
    </w:p>
    <w:p w14:paraId="713636CF" w14:textId="77777777" w:rsidR="003F4007" w:rsidRPr="00B93D69" w:rsidRDefault="003F4007" w:rsidP="004168AD">
      <w:pPr>
        <w:spacing w:after="0" w:line="360" w:lineRule="auto"/>
        <w:contextualSpacing/>
        <w:jc w:val="both"/>
        <w:outlineLvl w:val="2"/>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lastRenderedPageBreak/>
        <w:t>Viscosity Measurement</w:t>
      </w:r>
    </w:p>
    <w:p w14:paraId="47E18BCD" w14:textId="77777777" w:rsidR="003F4007" w:rsidRPr="00B93D69" w:rsidRDefault="003F4007" w:rsidP="004168AD">
      <w:pPr>
        <w:spacing w:after="0" w:line="360" w:lineRule="auto"/>
        <w:contextualSpacing/>
        <w:jc w:val="both"/>
        <w:rPr>
          <w:rFonts w:ascii="Times New Roman" w:eastAsia="Times New Roman" w:hAnsi="Times New Roman" w:cs="Times New Roman"/>
          <w:kern w:val="0"/>
          <w:lang w:eastAsia="en-IN"/>
          <w14:ligatures w14:val="none"/>
        </w:rPr>
      </w:pPr>
      <w:r w:rsidRPr="00B93D69">
        <w:rPr>
          <w:rFonts w:ascii="Times New Roman" w:eastAsia="Times New Roman" w:hAnsi="Times New Roman" w:cs="Times New Roman"/>
          <w:kern w:val="0"/>
          <w:lang w:eastAsia="en-IN"/>
          <w14:ligatures w14:val="none"/>
        </w:rPr>
        <w:t>The viscosity of the herbal microemulsion was determined using a BS4 viscosity cup at 25 ± 2 °C. Samples were gently mixed before measurement while avoiding air incorporation. The cup was filled carefully, and the efflux time was recorded using a stopwatch from the initiation of flow until the first interruption in the liquid stream. Viscosity was determined according to the manufacturer's calibration and expressed in centistokes (</w:t>
      </w:r>
      <w:proofErr w:type="spellStart"/>
      <w:r w:rsidRPr="00B93D69">
        <w:rPr>
          <w:rFonts w:ascii="Times New Roman" w:eastAsia="Times New Roman" w:hAnsi="Times New Roman" w:cs="Times New Roman"/>
          <w:kern w:val="0"/>
          <w:lang w:eastAsia="en-IN"/>
          <w14:ligatures w14:val="none"/>
        </w:rPr>
        <w:t>cSt</w:t>
      </w:r>
      <w:proofErr w:type="spellEnd"/>
      <w:r w:rsidRPr="00B93D69">
        <w:rPr>
          <w:rFonts w:ascii="Times New Roman" w:eastAsia="Times New Roman" w:hAnsi="Times New Roman" w:cs="Times New Roman"/>
          <w:kern w:val="0"/>
          <w:lang w:eastAsia="en-IN"/>
          <w14:ligatures w14:val="none"/>
        </w:rPr>
        <w:t>). Measurements were performed in triplicate, and the results are reported as mean ± SD.</w:t>
      </w:r>
    </w:p>
    <w:p w14:paraId="32BD00D4" w14:textId="77777777" w:rsidR="003F4007" w:rsidRPr="00B93D69" w:rsidRDefault="003F4007" w:rsidP="004168AD">
      <w:pPr>
        <w:spacing w:after="0" w:line="360" w:lineRule="auto"/>
        <w:contextualSpacing/>
        <w:jc w:val="both"/>
        <w:outlineLvl w:val="2"/>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Storage Stability</w:t>
      </w:r>
    </w:p>
    <w:p w14:paraId="17D59830" w14:textId="2FFFDB5C" w:rsidR="003F4007" w:rsidRDefault="003F4007" w:rsidP="004168AD">
      <w:pPr>
        <w:spacing w:after="0" w:line="360" w:lineRule="auto"/>
        <w:contextualSpacing/>
        <w:jc w:val="both"/>
        <w:rPr>
          <w:rFonts w:ascii="Times New Roman" w:eastAsia="Times New Roman" w:hAnsi="Times New Roman" w:cs="Times New Roman"/>
          <w:kern w:val="0"/>
          <w:lang w:eastAsia="en-IN"/>
          <w14:ligatures w14:val="none"/>
        </w:rPr>
      </w:pPr>
      <w:r w:rsidRPr="00B93D69">
        <w:rPr>
          <w:rFonts w:ascii="Times New Roman" w:eastAsia="Times New Roman" w:hAnsi="Times New Roman" w:cs="Times New Roman"/>
          <w:kern w:val="0"/>
          <w:lang w:eastAsia="en-IN"/>
          <w14:ligatures w14:val="none"/>
        </w:rPr>
        <w:t xml:space="preserve">The storage stability of the optimized combined herbal microemulsion (CHME) was evaluated at 4 ± 2 and 25 ± 2 °C for 60 days. Freshly prepared samples were transferred into separate glass containers and evaluated initially (day 0) and after 60 days of storage. Samples were visually examined for phase separation, creaming, precipitation, sedimentation, and changes in </w:t>
      </w:r>
      <w:r w:rsidR="007D71B2" w:rsidRPr="00B93D69">
        <w:rPr>
          <w:rFonts w:ascii="Times New Roman" w:eastAsia="Times New Roman" w:hAnsi="Times New Roman" w:cs="Times New Roman"/>
          <w:kern w:val="0"/>
          <w:lang w:eastAsia="en-IN"/>
          <w14:ligatures w14:val="none"/>
        </w:rPr>
        <w:t>colour</w:t>
      </w:r>
      <w:r w:rsidRPr="00B93D69">
        <w:rPr>
          <w:rFonts w:ascii="Times New Roman" w:eastAsia="Times New Roman" w:hAnsi="Times New Roman" w:cs="Times New Roman"/>
          <w:kern w:val="0"/>
          <w:lang w:eastAsia="en-IN"/>
          <w14:ligatures w14:val="none"/>
        </w:rPr>
        <w:t xml:space="preserve"> and </w:t>
      </w:r>
      <w:r w:rsidR="007D71B2" w:rsidRPr="00B93D69">
        <w:rPr>
          <w:rFonts w:ascii="Times New Roman" w:eastAsia="Times New Roman" w:hAnsi="Times New Roman" w:cs="Times New Roman"/>
          <w:kern w:val="0"/>
          <w:lang w:eastAsia="en-IN"/>
          <w14:ligatures w14:val="none"/>
        </w:rPr>
        <w:t>odour</w:t>
      </w:r>
      <w:r w:rsidRPr="00B93D69">
        <w:rPr>
          <w:rFonts w:ascii="Times New Roman" w:eastAsia="Times New Roman" w:hAnsi="Times New Roman" w:cs="Times New Roman"/>
          <w:kern w:val="0"/>
          <w:lang w:eastAsia="en-IN"/>
          <w14:ligatures w14:val="none"/>
        </w:rPr>
        <w:t>. Particle size, polydispersity index (PDI), and zeta potential were subsequently measured in triplicate, and the results are expressed as mean ± SD.</w:t>
      </w:r>
    </w:p>
    <w:p w14:paraId="37B292C8" w14:textId="77777777" w:rsidR="004168AD" w:rsidRPr="00B93D69" w:rsidRDefault="004168AD" w:rsidP="004168AD">
      <w:pPr>
        <w:spacing w:after="0" w:line="360" w:lineRule="auto"/>
        <w:contextualSpacing/>
        <w:jc w:val="both"/>
        <w:rPr>
          <w:rFonts w:ascii="Times New Roman" w:eastAsia="Times New Roman" w:hAnsi="Times New Roman" w:cs="Times New Roman"/>
          <w:kern w:val="0"/>
          <w:lang w:eastAsia="en-IN"/>
          <w14:ligatures w14:val="none"/>
        </w:rPr>
      </w:pPr>
    </w:p>
    <w:p w14:paraId="342F571A" w14:textId="2D37C44A" w:rsidR="003F4007" w:rsidRPr="00B93D69" w:rsidRDefault="003F4007" w:rsidP="004168AD">
      <w:pPr>
        <w:spacing w:after="0" w:line="360" w:lineRule="auto"/>
        <w:contextualSpacing/>
        <w:rPr>
          <w:rFonts w:ascii="Times New Roman" w:eastAsia="Times New Roman" w:hAnsi="Times New Roman" w:cs="Times New Roman"/>
          <w:kern w:val="0"/>
          <w:lang w:eastAsia="en-IN"/>
          <w14:ligatures w14:val="none"/>
        </w:rPr>
      </w:pPr>
      <w:r w:rsidRPr="00A30E1E">
        <w:rPr>
          <w:rFonts w:ascii="Times New Roman" w:eastAsia="Times New Roman" w:hAnsi="Times New Roman" w:cs="Times New Roman"/>
          <w:b/>
          <w:bCs/>
          <w:kern w:val="0"/>
          <w:lang w:eastAsia="en-IN"/>
          <w14:ligatures w14:val="none"/>
        </w:rPr>
        <w:t>Table S</w:t>
      </w:r>
      <w:r w:rsidR="005B4257" w:rsidRPr="00A30E1E">
        <w:rPr>
          <w:rFonts w:ascii="Times New Roman" w:eastAsia="Times New Roman" w:hAnsi="Times New Roman" w:cs="Times New Roman"/>
          <w:b/>
          <w:bCs/>
          <w:kern w:val="0"/>
          <w:lang w:eastAsia="en-IN"/>
          <w14:ligatures w14:val="none"/>
        </w:rPr>
        <w:t>3</w:t>
      </w:r>
      <w:r w:rsidRPr="00B93D69">
        <w:rPr>
          <w:rFonts w:ascii="Times New Roman" w:eastAsia="Times New Roman" w:hAnsi="Times New Roman" w:cs="Times New Roman"/>
          <w:kern w:val="0"/>
          <w:lang w:eastAsia="en-IN"/>
          <w14:ligatures w14:val="none"/>
        </w:rPr>
        <w:t xml:space="preserve"> Centrifugation stability of blank and herbal microemulsion formulations after 5000 rpm for 30 min.</w:t>
      </w:r>
    </w:p>
    <w:tbl>
      <w:tblPr>
        <w:tblStyle w:val="TableGrid1"/>
        <w:tblW w:w="0" w:type="auto"/>
        <w:tblLook w:val="04A0" w:firstRow="1" w:lastRow="0" w:firstColumn="1" w:lastColumn="0" w:noHBand="0" w:noVBand="1"/>
      </w:tblPr>
      <w:tblGrid>
        <w:gridCol w:w="1476"/>
        <w:gridCol w:w="1500"/>
        <w:gridCol w:w="1494"/>
        <w:gridCol w:w="1573"/>
        <w:gridCol w:w="1518"/>
        <w:gridCol w:w="1455"/>
      </w:tblGrid>
      <w:tr w:rsidR="003F4007" w:rsidRPr="00B93D69" w14:paraId="425AAF47" w14:textId="77777777" w:rsidTr="00A775CE">
        <w:tc>
          <w:tcPr>
            <w:tcW w:w="9242" w:type="dxa"/>
            <w:gridSpan w:val="6"/>
          </w:tcPr>
          <w:p w14:paraId="172D5D22" w14:textId="77777777" w:rsidR="003F4007" w:rsidRPr="00B93D69" w:rsidRDefault="003F4007" w:rsidP="004168AD">
            <w:pPr>
              <w:spacing w:line="300" w:lineRule="auto"/>
              <w:contextualSpacing/>
              <w:jc w:val="both"/>
              <w:outlineLvl w:val="1"/>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Centrifuge stability test</w:t>
            </w:r>
          </w:p>
        </w:tc>
      </w:tr>
      <w:tr w:rsidR="003F4007" w:rsidRPr="00B93D69" w14:paraId="1DE940A8" w14:textId="77777777" w:rsidTr="00A775CE">
        <w:tc>
          <w:tcPr>
            <w:tcW w:w="1532" w:type="dxa"/>
          </w:tcPr>
          <w:p w14:paraId="2C030D09" w14:textId="77777777" w:rsidR="003F4007" w:rsidRPr="00B93D69" w:rsidRDefault="003F4007" w:rsidP="004168AD">
            <w:pPr>
              <w:spacing w:line="300" w:lineRule="auto"/>
              <w:contextualSpacing/>
              <w:jc w:val="both"/>
              <w:outlineLvl w:val="1"/>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Samples</w:t>
            </w:r>
          </w:p>
        </w:tc>
        <w:tc>
          <w:tcPr>
            <w:tcW w:w="1535" w:type="dxa"/>
          </w:tcPr>
          <w:p w14:paraId="0C17EEBC" w14:textId="77777777" w:rsidR="003F4007" w:rsidRPr="00B93D69" w:rsidRDefault="003F4007" w:rsidP="004168AD">
            <w:pPr>
              <w:spacing w:line="300" w:lineRule="auto"/>
              <w:contextualSpacing/>
              <w:jc w:val="both"/>
              <w:outlineLvl w:val="1"/>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Phase separation</w:t>
            </w:r>
          </w:p>
        </w:tc>
        <w:tc>
          <w:tcPr>
            <w:tcW w:w="1534" w:type="dxa"/>
          </w:tcPr>
          <w:p w14:paraId="0D2E5B52" w14:textId="77777777" w:rsidR="003F4007" w:rsidRPr="00B93D69" w:rsidRDefault="003F4007" w:rsidP="004168AD">
            <w:pPr>
              <w:spacing w:line="300" w:lineRule="auto"/>
              <w:contextualSpacing/>
              <w:jc w:val="both"/>
              <w:outlineLvl w:val="1"/>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Creaming</w:t>
            </w:r>
          </w:p>
        </w:tc>
        <w:tc>
          <w:tcPr>
            <w:tcW w:w="1573" w:type="dxa"/>
          </w:tcPr>
          <w:p w14:paraId="46721508" w14:textId="77777777" w:rsidR="003F4007" w:rsidRPr="00B93D69" w:rsidRDefault="003F4007" w:rsidP="004168AD">
            <w:pPr>
              <w:spacing w:line="300" w:lineRule="auto"/>
              <w:contextualSpacing/>
              <w:jc w:val="both"/>
              <w:outlineLvl w:val="1"/>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Sedimentation</w:t>
            </w:r>
          </w:p>
        </w:tc>
        <w:tc>
          <w:tcPr>
            <w:tcW w:w="1537" w:type="dxa"/>
          </w:tcPr>
          <w:p w14:paraId="219DAF3F" w14:textId="77777777" w:rsidR="003F4007" w:rsidRPr="00B93D69" w:rsidRDefault="003F4007" w:rsidP="004168AD">
            <w:pPr>
              <w:spacing w:line="300" w:lineRule="auto"/>
              <w:contextualSpacing/>
              <w:jc w:val="both"/>
              <w:outlineLvl w:val="1"/>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Appearance</w:t>
            </w:r>
          </w:p>
        </w:tc>
        <w:tc>
          <w:tcPr>
            <w:tcW w:w="1531" w:type="dxa"/>
          </w:tcPr>
          <w:p w14:paraId="3958C779" w14:textId="77777777" w:rsidR="003F4007" w:rsidRPr="00B93D69" w:rsidRDefault="003F4007" w:rsidP="004168AD">
            <w:pPr>
              <w:spacing w:line="300" w:lineRule="auto"/>
              <w:contextualSpacing/>
              <w:jc w:val="both"/>
              <w:outlineLvl w:val="1"/>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Result</w:t>
            </w:r>
          </w:p>
        </w:tc>
      </w:tr>
      <w:tr w:rsidR="003F4007" w:rsidRPr="00B93D69" w14:paraId="51E68C72" w14:textId="77777777" w:rsidTr="00A775CE">
        <w:tc>
          <w:tcPr>
            <w:tcW w:w="1532" w:type="dxa"/>
          </w:tcPr>
          <w:p w14:paraId="18621C64"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BME</w:t>
            </w:r>
          </w:p>
        </w:tc>
        <w:tc>
          <w:tcPr>
            <w:tcW w:w="1535" w:type="dxa"/>
          </w:tcPr>
          <w:p w14:paraId="06E7D404"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No</w:t>
            </w:r>
          </w:p>
        </w:tc>
        <w:tc>
          <w:tcPr>
            <w:tcW w:w="1534" w:type="dxa"/>
          </w:tcPr>
          <w:p w14:paraId="06BD4CF6"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No</w:t>
            </w:r>
          </w:p>
        </w:tc>
        <w:tc>
          <w:tcPr>
            <w:tcW w:w="1573" w:type="dxa"/>
          </w:tcPr>
          <w:p w14:paraId="273E32FD"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NO</w:t>
            </w:r>
          </w:p>
        </w:tc>
        <w:tc>
          <w:tcPr>
            <w:tcW w:w="1537" w:type="dxa"/>
          </w:tcPr>
          <w:p w14:paraId="1836E18A"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Clear</w:t>
            </w:r>
          </w:p>
        </w:tc>
        <w:tc>
          <w:tcPr>
            <w:tcW w:w="1531" w:type="dxa"/>
          </w:tcPr>
          <w:p w14:paraId="0C772581"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Pass</w:t>
            </w:r>
          </w:p>
        </w:tc>
      </w:tr>
      <w:tr w:rsidR="003F4007" w:rsidRPr="00B93D69" w14:paraId="106739F0" w14:textId="77777777" w:rsidTr="00A775CE">
        <w:tc>
          <w:tcPr>
            <w:tcW w:w="1532" w:type="dxa"/>
          </w:tcPr>
          <w:p w14:paraId="14A6CF4D"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CME</w:t>
            </w:r>
          </w:p>
        </w:tc>
        <w:tc>
          <w:tcPr>
            <w:tcW w:w="1535" w:type="dxa"/>
          </w:tcPr>
          <w:p w14:paraId="5E6B874D"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No</w:t>
            </w:r>
          </w:p>
        </w:tc>
        <w:tc>
          <w:tcPr>
            <w:tcW w:w="1534" w:type="dxa"/>
          </w:tcPr>
          <w:p w14:paraId="5E327601"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No</w:t>
            </w:r>
          </w:p>
        </w:tc>
        <w:tc>
          <w:tcPr>
            <w:tcW w:w="1573" w:type="dxa"/>
          </w:tcPr>
          <w:p w14:paraId="50E5E6D1"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NO</w:t>
            </w:r>
          </w:p>
        </w:tc>
        <w:tc>
          <w:tcPr>
            <w:tcW w:w="1537" w:type="dxa"/>
          </w:tcPr>
          <w:p w14:paraId="1ED4D3B1"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Clear</w:t>
            </w:r>
          </w:p>
        </w:tc>
        <w:tc>
          <w:tcPr>
            <w:tcW w:w="1531" w:type="dxa"/>
          </w:tcPr>
          <w:p w14:paraId="65C9F920"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Pass</w:t>
            </w:r>
          </w:p>
        </w:tc>
      </w:tr>
      <w:tr w:rsidR="003F4007" w:rsidRPr="00B93D69" w14:paraId="773A3E2A" w14:textId="77777777" w:rsidTr="00A775CE">
        <w:tc>
          <w:tcPr>
            <w:tcW w:w="1532" w:type="dxa"/>
          </w:tcPr>
          <w:p w14:paraId="63266295"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OTME</w:t>
            </w:r>
          </w:p>
        </w:tc>
        <w:tc>
          <w:tcPr>
            <w:tcW w:w="1535" w:type="dxa"/>
          </w:tcPr>
          <w:p w14:paraId="52A0E963"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No</w:t>
            </w:r>
          </w:p>
        </w:tc>
        <w:tc>
          <w:tcPr>
            <w:tcW w:w="1534" w:type="dxa"/>
          </w:tcPr>
          <w:p w14:paraId="02264D17"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No</w:t>
            </w:r>
          </w:p>
        </w:tc>
        <w:tc>
          <w:tcPr>
            <w:tcW w:w="1573" w:type="dxa"/>
          </w:tcPr>
          <w:p w14:paraId="126821D5"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NO</w:t>
            </w:r>
          </w:p>
        </w:tc>
        <w:tc>
          <w:tcPr>
            <w:tcW w:w="1537" w:type="dxa"/>
          </w:tcPr>
          <w:p w14:paraId="3FE69DE1"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Clear</w:t>
            </w:r>
          </w:p>
        </w:tc>
        <w:tc>
          <w:tcPr>
            <w:tcW w:w="1531" w:type="dxa"/>
          </w:tcPr>
          <w:p w14:paraId="0D43A5BF"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Pass</w:t>
            </w:r>
          </w:p>
        </w:tc>
      </w:tr>
      <w:tr w:rsidR="003F4007" w:rsidRPr="00B93D69" w14:paraId="26976AF4" w14:textId="77777777" w:rsidTr="00A775CE">
        <w:tc>
          <w:tcPr>
            <w:tcW w:w="1532" w:type="dxa"/>
          </w:tcPr>
          <w:p w14:paraId="106FD0CA"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HSME</w:t>
            </w:r>
          </w:p>
        </w:tc>
        <w:tc>
          <w:tcPr>
            <w:tcW w:w="1535" w:type="dxa"/>
          </w:tcPr>
          <w:p w14:paraId="2CA98EDB"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No</w:t>
            </w:r>
          </w:p>
        </w:tc>
        <w:tc>
          <w:tcPr>
            <w:tcW w:w="1534" w:type="dxa"/>
          </w:tcPr>
          <w:p w14:paraId="7FDA273E"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No</w:t>
            </w:r>
          </w:p>
        </w:tc>
        <w:tc>
          <w:tcPr>
            <w:tcW w:w="1573" w:type="dxa"/>
          </w:tcPr>
          <w:p w14:paraId="6F2084DC"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NO</w:t>
            </w:r>
          </w:p>
        </w:tc>
        <w:tc>
          <w:tcPr>
            <w:tcW w:w="1537" w:type="dxa"/>
          </w:tcPr>
          <w:p w14:paraId="4D95D831"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Clear</w:t>
            </w:r>
          </w:p>
        </w:tc>
        <w:tc>
          <w:tcPr>
            <w:tcW w:w="1531" w:type="dxa"/>
          </w:tcPr>
          <w:p w14:paraId="0893BBC7"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Pass</w:t>
            </w:r>
          </w:p>
        </w:tc>
      </w:tr>
      <w:tr w:rsidR="003F4007" w:rsidRPr="00B93D69" w14:paraId="4B2C5FD8" w14:textId="77777777" w:rsidTr="00A775CE">
        <w:tc>
          <w:tcPr>
            <w:tcW w:w="1532" w:type="dxa"/>
          </w:tcPr>
          <w:p w14:paraId="19EEEC2F"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CHME</w:t>
            </w:r>
          </w:p>
        </w:tc>
        <w:tc>
          <w:tcPr>
            <w:tcW w:w="1535" w:type="dxa"/>
          </w:tcPr>
          <w:p w14:paraId="7DE77CDF"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No</w:t>
            </w:r>
          </w:p>
        </w:tc>
        <w:tc>
          <w:tcPr>
            <w:tcW w:w="1534" w:type="dxa"/>
          </w:tcPr>
          <w:p w14:paraId="34AE60E3"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No</w:t>
            </w:r>
          </w:p>
        </w:tc>
        <w:tc>
          <w:tcPr>
            <w:tcW w:w="1573" w:type="dxa"/>
          </w:tcPr>
          <w:p w14:paraId="20C7B145"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NO</w:t>
            </w:r>
          </w:p>
        </w:tc>
        <w:tc>
          <w:tcPr>
            <w:tcW w:w="1537" w:type="dxa"/>
          </w:tcPr>
          <w:p w14:paraId="27E85E83"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Clear</w:t>
            </w:r>
          </w:p>
        </w:tc>
        <w:tc>
          <w:tcPr>
            <w:tcW w:w="1531" w:type="dxa"/>
          </w:tcPr>
          <w:p w14:paraId="187E9525" w14:textId="77777777" w:rsidR="003F4007" w:rsidRPr="00B93D69" w:rsidRDefault="003F4007" w:rsidP="004168AD">
            <w:pPr>
              <w:spacing w:line="30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Pass</w:t>
            </w:r>
          </w:p>
        </w:tc>
      </w:tr>
    </w:tbl>
    <w:p w14:paraId="578AF17E" w14:textId="77777777" w:rsidR="003F4007" w:rsidRPr="00B93D69" w:rsidRDefault="003F4007" w:rsidP="004168AD">
      <w:pPr>
        <w:spacing w:after="0" w:line="360" w:lineRule="auto"/>
        <w:contextualSpacing/>
        <w:rPr>
          <w:rFonts w:ascii="Times New Roman" w:eastAsia="Times New Roman" w:hAnsi="Times New Roman" w:cs="Times New Roman"/>
          <w:kern w:val="0"/>
          <w:lang w:eastAsia="en-IN"/>
          <w14:ligatures w14:val="none"/>
        </w:rPr>
      </w:pPr>
    </w:p>
    <w:p w14:paraId="085F62FE" w14:textId="4F72173C" w:rsidR="003F4007" w:rsidRPr="00B93D69" w:rsidRDefault="003F4007" w:rsidP="004168AD">
      <w:pPr>
        <w:spacing w:after="0" w:line="360" w:lineRule="auto"/>
        <w:contextualSpacing/>
        <w:rPr>
          <w:rFonts w:ascii="Times New Roman" w:eastAsia="Times New Roman" w:hAnsi="Times New Roman" w:cs="Times New Roman"/>
          <w:kern w:val="0"/>
          <w:lang w:eastAsia="en-IN"/>
          <w14:ligatures w14:val="none"/>
        </w:rPr>
      </w:pPr>
      <w:r w:rsidRPr="00A30E1E">
        <w:rPr>
          <w:rFonts w:ascii="Times New Roman" w:eastAsia="Times New Roman" w:hAnsi="Times New Roman" w:cs="Times New Roman"/>
          <w:b/>
          <w:bCs/>
          <w:kern w:val="0"/>
          <w:lang w:eastAsia="en-IN"/>
          <w14:ligatures w14:val="none"/>
        </w:rPr>
        <w:t>Table S</w:t>
      </w:r>
      <w:r w:rsidR="005B4257" w:rsidRPr="00A30E1E">
        <w:rPr>
          <w:rFonts w:ascii="Times New Roman" w:eastAsia="Times New Roman" w:hAnsi="Times New Roman" w:cs="Times New Roman"/>
          <w:b/>
          <w:bCs/>
          <w:kern w:val="0"/>
          <w:lang w:eastAsia="en-IN"/>
          <w14:ligatures w14:val="none"/>
        </w:rPr>
        <w:t>4</w:t>
      </w:r>
      <w:r w:rsidRPr="00B93D69">
        <w:rPr>
          <w:rFonts w:ascii="Times New Roman" w:eastAsia="Times New Roman" w:hAnsi="Times New Roman" w:cs="Times New Roman"/>
          <w:kern w:val="0"/>
          <w:lang w:eastAsia="en-IN"/>
          <w14:ligatures w14:val="none"/>
        </w:rPr>
        <w:t xml:space="preserve"> Heating–cooling stability of microemulsion formulations after six cycles between 4 ± 2 and 45 ± 2 °C.</w:t>
      </w:r>
    </w:p>
    <w:tbl>
      <w:tblPr>
        <w:tblStyle w:val="TableGrid1"/>
        <w:tblW w:w="0" w:type="auto"/>
        <w:tblLook w:val="04A0" w:firstRow="1" w:lastRow="0" w:firstColumn="1" w:lastColumn="0" w:noHBand="0" w:noVBand="1"/>
      </w:tblPr>
      <w:tblGrid>
        <w:gridCol w:w="999"/>
        <w:gridCol w:w="1230"/>
        <w:gridCol w:w="2260"/>
        <w:gridCol w:w="1522"/>
        <w:gridCol w:w="1509"/>
        <w:gridCol w:w="1496"/>
      </w:tblGrid>
      <w:tr w:rsidR="003F4007" w:rsidRPr="00B93D69" w14:paraId="225CF9D4" w14:textId="77777777" w:rsidTr="00A775CE">
        <w:tc>
          <w:tcPr>
            <w:tcW w:w="9242" w:type="dxa"/>
            <w:gridSpan w:val="6"/>
          </w:tcPr>
          <w:p w14:paraId="4E656192" w14:textId="77777777" w:rsidR="003F4007" w:rsidRPr="00B93D69" w:rsidRDefault="003F4007" w:rsidP="004168AD">
            <w:pPr>
              <w:spacing w:line="360" w:lineRule="auto"/>
              <w:contextualSpacing/>
              <w:jc w:val="both"/>
              <w:outlineLvl w:val="1"/>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 xml:space="preserve">Heating-cooling stability </w:t>
            </w:r>
          </w:p>
        </w:tc>
      </w:tr>
      <w:tr w:rsidR="003F4007" w:rsidRPr="00B93D69" w14:paraId="6E928669" w14:textId="77777777" w:rsidTr="00A775CE">
        <w:tc>
          <w:tcPr>
            <w:tcW w:w="999" w:type="dxa"/>
          </w:tcPr>
          <w:p w14:paraId="63E9010C" w14:textId="77777777" w:rsidR="003F4007" w:rsidRPr="00B93D69" w:rsidRDefault="003F4007" w:rsidP="004168AD">
            <w:pPr>
              <w:spacing w:line="360" w:lineRule="auto"/>
              <w:contextualSpacing/>
              <w:jc w:val="both"/>
              <w:outlineLvl w:val="1"/>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Samples</w:t>
            </w:r>
          </w:p>
        </w:tc>
        <w:tc>
          <w:tcPr>
            <w:tcW w:w="1236" w:type="dxa"/>
          </w:tcPr>
          <w:p w14:paraId="7CDA0AB0" w14:textId="77777777" w:rsidR="003F4007" w:rsidRPr="00B93D69" w:rsidRDefault="003F4007" w:rsidP="004168AD">
            <w:pPr>
              <w:spacing w:line="360" w:lineRule="auto"/>
              <w:contextualSpacing/>
              <w:jc w:val="both"/>
              <w:outlineLvl w:val="1"/>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 xml:space="preserve">Cycle </w:t>
            </w:r>
          </w:p>
          <w:p w14:paraId="53D90044" w14:textId="77777777" w:rsidR="003F4007" w:rsidRPr="00B93D69" w:rsidRDefault="003F4007" w:rsidP="004168AD">
            <w:pPr>
              <w:spacing w:line="360" w:lineRule="auto"/>
              <w:contextualSpacing/>
              <w:jc w:val="both"/>
              <w:outlineLvl w:val="1"/>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completed</w:t>
            </w:r>
          </w:p>
        </w:tc>
        <w:tc>
          <w:tcPr>
            <w:tcW w:w="2385" w:type="dxa"/>
          </w:tcPr>
          <w:p w14:paraId="46EC1422" w14:textId="77777777" w:rsidR="003F4007" w:rsidRPr="00B93D69" w:rsidRDefault="003F4007" w:rsidP="004168AD">
            <w:pPr>
              <w:spacing w:line="360" w:lineRule="auto"/>
              <w:contextualSpacing/>
              <w:jc w:val="both"/>
              <w:outlineLvl w:val="1"/>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Storage condition</w:t>
            </w:r>
          </w:p>
        </w:tc>
        <w:tc>
          <w:tcPr>
            <w:tcW w:w="1540" w:type="dxa"/>
          </w:tcPr>
          <w:p w14:paraId="69CD379D" w14:textId="77777777" w:rsidR="003F4007" w:rsidRPr="00B93D69" w:rsidRDefault="003F4007" w:rsidP="004168AD">
            <w:pPr>
              <w:spacing w:line="360" w:lineRule="auto"/>
              <w:contextualSpacing/>
              <w:jc w:val="both"/>
              <w:outlineLvl w:val="1"/>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Appearance</w:t>
            </w:r>
          </w:p>
        </w:tc>
        <w:tc>
          <w:tcPr>
            <w:tcW w:w="1541" w:type="dxa"/>
          </w:tcPr>
          <w:p w14:paraId="00DB6505" w14:textId="77777777" w:rsidR="003F4007" w:rsidRPr="00B93D69" w:rsidRDefault="003F4007" w:rsidP="004168AD">
            <w:pPr>
              <w:spacing w:line="360" w:lineRule="auto"/>
              <w:contextualSpacing/>
              <w:jc w:val="both"/>
              <w:outlineLvl w:val="1"/>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Phase separation</w:t>
            </w:r>
          </w:p>
        </w:tc>
        <w:tc>
          <w:tcPr>
            <w:tcW w:w="1541" w:type="dxa"/>
          </w:tcPr>
          <w:p w14:paraId="7BBF2244" w14:textId="77777777" w:rsidR="003F4007" w:rsidRPr="00B93D69" w:rsidRDefault="003F4007" w:rsidP="004168AD">
            <w:pPr>
              <w:spacing w:line="360" w:lineRule="auto"/>
              <w:contextualSpacing/>
              <w:jc w:val="both"/>
              <w:outlineLvl w:val="1"/>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Remarks</w:t>
            </w:r>
          </w:p>
        </w:tc>
      </w:tr>
      <w:tr w:rsidR="003F4007" w:rsidRPr="00B93D69" w14:paraId="771D3DE5" w14:textId="77777777" w:rsidTr="00A775CE">
        <w:tc>
          <w:tcPr>
            <w:tcW w:w="999" w:type="dxa"/>
          </w:tcPr>
          <w:p w14:paraId="063B4B55"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BME</w:t>
            </w:r>
          </w:p>
        </w:tc>
        <w:tc>
          <w:tcPr>
            <w:tcW w:w="1236" w:type="dxa"/>
          </w:tcPr>
          <w:p w14:paraId="2BC59F9F"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6</w:t>
            </w:r>
          </w:p>
        </w:tc>
        <w:tc>
          <w:tcPr>
            <w:tcW w:w="2385" w:type="dxa"/>
          </w:tcPr>
          <w:p w14:paraId="578962E3"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4± 2°C ↔ 45± 2°C</w:t>
            </w:r>
          </w:p>
        </w:tc>
        <w:tc>
          <w:tcPr>
            <w:tcW w:w="1540" w:type="dxa"/>
          </w:tcPr>
          <w:p w14:paraId="4CA38D49"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Clear</w:t>
            </w:r>
          </w:p>
        </w:tc>
        <w:tc>
          <w:tcPr>
            <w:tcW w:w="1541" w:type="dxa"/>
          </w:tcPr>
          <w:p w14:paraId="396FF5CC"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No</w:t>
            </w:r>
          </w:p>
        </w:tc>
        <w:tc>
          <w:tcPr>
            <w:tcW w:w="1541" w:type="dxa"/>
          </w:tcPr>
          <w:p w14:paraId="17356981"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Pass</w:t>
            </w:r>
          </w:p>
        </w:tc>
      </w:tr>
      <w:tr w:rsidR="003F4007" w:rsidRPr="00B93D69" w14:paraId="4FC14987" w14:textId="77777777" w:rsidTr="00A775CE">
        <w:tc>
          <w:tcPr>
            <w:tcW w:w="999" w:type="dxa"/>
          </w:tcPr>
          <w:p w14:paraId="37DC77B2"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CME</w:t>
            </w:r>
          </w:p>
        </w:tc>
        <w:tc>
          <w:tcPr>
            <w:tcW w:w="1236" w:type="dxa"/>
          </w:tcPr>
          <w:p w14:paraId="1FE8CB19"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6</w:t>
            </w:r>
          </w:p>
        </w:tc>
        <w:tc>
          <w:tcPr>
            <w:tcW w:w="2385" w:type="dxa"/>
          </w:tcPr>
          <w:p w14:paraId="40C432FB"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4± 2°C ↔ 45± 2°C</w:t>
            </w:r>
          </w:p>
        </w:tc>
        <w:tc>
          <w:tcPr>
            <w:tcW w:w="1540" w:type="dxa"/>
          </w:tcPr>
          <w:p w14:paraId="41E4AA2A"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Clear</w:t>
            </w:r>
          </w:p>
        </w:tc>
        <w:tc>
          <w:tcPr>
            <w:tcW w:w="1541" w:type="dxa"/>
          </w:tcPr>
          <w:p w14:paraId="7C60E512"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No</w:t>
            </w:r>
          </w:p>
        </w:tc>
        <w:tc>
          <w:tcPr>
            <w:tcW w:w="1541" w:type="dxa"/>
          </w:tcPr>
          <w:p w14:paraId="2C40DF3F"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Pass</w:t>
            </w:r>
          </w:p>
        </w:tc>
      </w:tr>
      <w:tr w:rsidR="003F4007" w:rsidRPr="00B93D69" w14:paraId="35A089DD" w14:textId="77777777" w:rsidTr="00A775CE">
        <w:tc>
          <w:tcPr>
            <w:tcW w:w="999" w:type="dxa"/>
          </w:tcPr>
          <w:p w14:paraId="452EB17C"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OTME</w:t>
            </w:r>
          </w:p>
        </w:tc>
        <w:tc>
          <w:tcPr>
            <w:tcW w:w="1236" w:type="dxa"/>
          </w:tcPr>
          <w:p w14:paraId="2B5BBC0A"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6</w:t>
            </w:r>
          </w:p>
        </w:tc>
        <w:tc>
          <w:tcPr>
            <w:tcW w:w="2385" w:type="dxa"/>
          </w:tcPr>
          <w:p w14:paraId="794984E0"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4± 2°C ↔ 45± 2°C</w:t>
            </w:r>
          </w:p>
        </w:tc>
        <w:tc>
          <w:tcPr>
            <w:tcW w:w="1540" w:type="dxa"/>
          </w:tcPr>
          <w:p w14:paraId="147B7CE3"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Clear</w:t>
            </w:r>
          </w:p>
        </w:tc>
        <w:tc>
          <w:tcPr>
            <w:tcW w:w="1541" w:type="dxa"/>
          </w:tcPr>
          <w:p w14:paraId="6072DF83"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No</w:t>
            </w:r>
          </w:p>
        </w:tc>
        <w:tc>
          <w:tcPr>
            <w:tcW w:w="1541" w:type="dxa"/>
          </w:tcPr>
          <w:p w14:paraId="31F596A2"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Pass</w:t>
            </w:r>
          </w:p>
        </w:tc>
      </w:tr>
      <w:tr w:rsidR="003F4007" w:rsidRPr="00B93D69" w14:paraId="0630DFAD" w14:textId="77777777" w:rsidTr="00A775CE">
        <w:tc>
          <w:tcPr>
            <w:tcW w:w="999" w:type="dxa"/>
          </w:tcPr>
          <w:p w14:paraId="6AD5A1EC"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HSME</w:t>
            </w:r>
          </w:p>
        </w:tc>
        <w:tc>
          <w:tcPr>
            <w:tcW w:w="1236" w:type="dxa"/>
          </w:tcPr>
          <w:p w14:paraId="20B1D53F"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6</w:t>
            </w:r>
          </w:p>
        </w:tc>
        <w:tc>
          <w:tcPr>
            <w:tcW w:w="2385" w:type="dxa"/>
          </w:tcPr>
          <w:p w14:paraId="614E84C3"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4± 2°C ↔ 45± 2°C</w:t>
            </w:r>
          </w:p>
        </w:tc>
        <w:tc>
          <w:tcPr>
            <w:tcW w:w="1540" w:type="dxa"/>
          </w:tcPr>
          <w:p w14:paraId="1C48137E"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Clear</w:t>
            </w:r>
          </w:p>
        </w:tc>
        <w:tc>
          <w:tcPr>
            <w:tcW w:w="1541" w:type="dxa"/>
          </w:tcPr>
          <w:p w14:paraId="14209CC5"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No</w:t>
            </w:r>
          </w:p>
        </w:tc>
        <w:tc>
          <w:tcPr>
            <w:tcW w:w="1541" w:type="dxa"/>
          </w:tcPr>
          <w:p w14:paraId="422AFCCB"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Pass</w:t>
            </w:r>
          </w:p>
        </w:tc>
      </w:tr>
      <w:tr w:rsidR="003F4007" w:rsidRPr="00B93D69" w14:paraId="5D21A641" w14:textId="77777777" w:rsidTr="00A775CE">
        <w:tc>
          <w:tcPr>
            <w:tcW w:w="999" w:type="dxa"/>
          </w:tcPr>
          <w:p w14:paraId="1C01A0DA"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CHME</w:t>
            </w:r>
          </w:p>
        </w:tc>
        <w:tc>
          <w:tcPr>
            <w:tcW w:w="1236" w:type="dxa"/>
          </w:tcPr>
          <w:p w14:paraId="05849D19"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6</w:t>
            </w:r>
          </w:p>
        </w:tc>
        <w:tc>
          <w:tcPr>
            <w:tcW w:w="2385" w:type="dxa"/>
          </w:tcPr>
          <w:p w14:paraId="4B8B69A6"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4± 2°C ↔ 45± 2°C</w:t>
            </w:r>
          </w:p>
        </w:tc>
        <w:tc>
          <w:tcPr>
            <w:tcW w:w="1540" w:type="dxa"/>
          </w:tcPr>
          <w:p w14:paraId="3E60ED88"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Clear</w:t>
            </w:r>
          </w:p>
        </w:tc>
        <w:tc>
          <w:tcPr>
            <w:tcW w:w="1541" w:type="dxa"/>
          </w:tcPr>
          <w:p w14:paraId="27854749"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No</w:t>
            </w:r>
          </w:p>
        </w:tc>
        <w:tc>
          <w:tcPr>
            <w:tcW w:w="1541" w:type="dxa"/>
          </w:tcPr>
          <w:p w14:paraId="3F0C7CEF"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Pass</w:t>
            </w:r>
          </w:p>
        </w:tc>
      </w:tr>
    </w:tbl>
    <w:p w14:paraId="6EF3E5C0" w14:textId="77777777" w:rsidR="003F4007" w:rsidRPr="00B93D69" w:rsidRDefault="003F4007" w:rsidP="004168AD">
      <w:pPr>
        <w:spacing w:after="0" w:line="360" w:lineRule="auto"/>
        <w:contextualSpacing/>
        <w:rPr>
          <w:rFonts w:ascii="Times New Roman" w:eastAsia="Times New Roman" w:hAnsi="Times New Roman" w:cs="Times New Roman"/>
          <w:kern w:val="0"/>
          <w:lang w:eastAsia="en-IN"/>
          <w14:ligatures w14:val="none"/>
        </w:rPr>
      </w:pPr>
    </w:p>
    <w:p w14:paraId="1DC1E44C" w14:textId="66F23628" w:rsidR="003F4007" w:rsidRPr="00B93D69" w:rsidRDefault="003F4007" w:rsidP="004168AD">
      <w:pPr>
        <w:spacing w:after="0" w:line="360" w:lineRule="auto"/>
        <w:contextualSpacing/>
        <w:rPr>
          <w:rFonts w:ascii="Times New Roman" w:eastAsia="Times New Roman" w:hAnsi="Times New Roman" w:cs="Times New Roman"/>
          <w:kern w:val="0"/>
          <w:lang w:eastAsia="en-IN"/>
          <w14:ligatures w14:val="none"/>
        </w:rPr>
      </w:pPr>
      <w:r w:rsidRPr="00A30E1E">
        <w:rPr>
          <w:rFonts w:ascii="Times New Roman" w:eastAsia="Times New Roman" w:hAnsi="Times New Roman" w:cs="Times New Roman"/>
          <w:b/>
          <w:bCs/>
          <w:kern w:val="0"/>
          <w:lang w:eastAsia="en-IN"/>
          <w14:ligatures w14:val="none"/>
        </w:rPr>
        <w:lastRenderedPageBreak/>
        <w:t>Table S</w:t>
      </w:r>
      <w:r w:rsidR="005B4257" w:rsidRPr="00A30E1E">
        <w:rPr>
          <w:rFonts w:ascii="Times New Roman" w:eastAsia="Times New Roman" w:hAnsi="Times New Roman" w:cs="Times New Roman"/>
          <w:b/>
          <w:bCs/>
          <w:kern w:val="0"/>
          <w:lang w:eastAsia="en-IN"/>
          <w14:ligatures w14:val="none"/>
        </w:rPr>
        <w:t>5</w:t>
      </w:r>
      <w:r w:rsidRPr="00B93D69">
        <w:rPr>
          <w:rFonts w:ascii="Times New Roman" w:eastAsia="Times New Roman" w:hAnsi="Times New Roman" w:cs="Times New Roman"/>
          <w:kern w:val="0"/>
          <w:lang w:eastAsia="en-IN"/>
          <w14:ligatures w14:val="none"/>
        </w:rPr>
        <w:t xml:space="preserve"> Freeze–thaw stability of microemulsion formulations after six cycles between −20 ± 2 and 25 ± 2 °C.</w:t>
      </w:r>
    </w:p>
    <w:tbl>
      <w:tblPr>
        <w:tblStyle w:val="TableGrid1"/>
        <w:tblW w:w="0" w:type="auto"/>
        <w:tblLook w:val="04A0" w:firstRow="1" w:lastRow="0" w:firstColumn="1" w:lastColumn="0" w:noHBand="0" w:noVBand="1"/>
      </w:tblPr>
      <w:tblGrid>
        <w:gridCol w:w="1070"/>
        <w:gridCol w:w="1270"/>
        <w:gridCol w:w="2177"/>
        <w:gridCol w:w="1526"/>
        <w:gridCol w:w="1499"/>
        <w:gridCol w:w="1474"/>
      </w:tblGrid>
      <w:tr w:rsidR="003F4007" w:rsidRPr="00B93D69" w14:paraId="2806576C" w14:textId="77777777" w:rsidTr="00A775CE">
        <w:tc>
          <w:tcPr>
            <w:tcW w:w="9016" w:type="dxa"/>
            <w:gridSpan w:val="6"/>
          </w:tcPr>
          <w:p w14:paraId="326000AA" w14:textId="77777777" w:rsidR="003F4007" w:rsidRPr="00B93D69" w:rsidRDefault="003F4007" w:rsidP="004168AD">
            <w:pPr>
              <w:spacing w:line="360" w:lineRule="auto"/>
              <w:contextualSpacing/>
              <w:jc w:val="both"/>
              <w:outlineLvl w:val="1"/>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Freeze-Thaw stability</w:t>
            </w:r>
          </w:p>
        </w:tc>
      </w:tr>
      <w:tr w:rsidR="003F4007" w:rsidRPr="00B93D69" w14:paraId="62413756" w14:textId="77777777" w:rsidTr="00A775CE">
        <w:tc>
          <w:tcPr>
            <w:tcW w:w="1070" w:type="dxa"/>
          </w:tcPr>
          <w:p w14:paraId="16547FA9" w14:textId="77777777" w:rsidR="003F4007" w:rsidRPr="00B93D69" w:rsidRDefault="003F4007" w:rsidP="004168AD">
            <w:pPr>
              <w:spacing w:line="360" w:lineRule="auto"/>
              <w:contextualSpacing/>
              <w:jc w:val="both"/>
              <w:outlineLvl w:val="1"/>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Samples</w:t>
            </w:r>
          </w:p>
        </w:tc>
        <w:tc>
          <w:tcPr>
            <w:tcW w:w="1270" w:type="dxa"/>
          </w:tcPr>
          <w:p w14:paraId="42B23D6D" w14:textId="77777777" w:rsidR="003F4007" w:rsidRPr="00B93D69" w:rsidRDefault="003F4007" w:rsidP="004168AD">
            <w:pPr>
              <w:spacing w:line="360" w:lineRule="auto"/>
              <w:contextualSpacing/>
              <w:jc w:val="both"/>
              <w:outlineLvl w:val="1"/>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 xml:space="preserve">Cycle </w:t>
            </w:r>
          </w:p>
          <w:p w14:paraId="4AEB5FEE" w14:textId="77777777" w:rsidR="003F4007" w:rsidRPr="00B93D69" w:rsidRDefault="003F4007" w:rsidP="004168AD">
            <w:pPr>
              <w:spacing w:line="360" w:lineRule="auto"/>
              <w:contextualSpacing/>
              <w:jc w:val="both"/>
              <w:outlineLvl w:val="1"/>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completed</w:t>
            </w:r>
          </w:p>
        </w:tc>
        <w:tc>
          <w:tcPr>
            <w:tcW w:w="2177" w:type="dxa"/>
          </w:tcPr>
          <w:p w14:paraId="42CC056D" w14:textId="77777777" w:rsidR="003F4007" w:rsidRPr="00B93D69" w:rsidRDefault="003F4007" w:rsidP="004168AD">
            <w:pPr>
              <w:spacing w:line="360" w:lineRule="auto"/>
              <w:contextualSpacing/>
              <w:jc w:val="both"/>
              <w:outlineLvl w:val="1"/>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Storage condition</w:t>
            </w:r>
          </w:p>
        </w:tc>
        <w:tc>
          <w:tcPr>
            <w:tcW w:w="1526" w:type="dxa"/>
          </w:tcPr>
          <w:p w14:paraId="27F909E1" w14:textId="77777777" w:rsidR="003F4007" w:rsidRPr="00B93D69" w:rsidRDefault="003F4007" w:rsidP="004168AD">
            <w:pPr>
              <w:spacing w:line="360" w:lineRule="auto"/>
              <w:contextualSpacing/>
              <w:jc w:val="both"/>
              <w:outlineLvl w:val="1"/>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Appearance</w:t>
            </w:r>
          </w:p>
        </w:tc>
        <w:tc>
          <w:tcPr>
            <w:tcW w:w="1499" w:type="dxa"/>
          </w:tcPr>
          <w:p w14:paraId="17FCCA11" w14:textId="77777777" w:rsidR="003F4007" w:rsidRPr="00B93D69" w:rsidRDefault="003F4007" w:rsidP="004168AD">
            <w:pPr>
              <w:spacing w:line="360" w:lineRule="auto"/>
              <w:contextualSpacing/>
              <w:jc w:val="both"/>
              <w:outlineLvl w:val="1"/>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Phase separation</w:t>
            </w:r>
          </w:p>
        </w:tc>
        <w:tc>
          <w:tcPr>
            <w:tcW w:w="1474" w:type="dxa"/>
          </w:tcPr>
          <w:p w14:paraId="57E0B309" w14:textId="77777777" w:rsidR="003F4007" w:rsidRPr="00B93D69" w:rsidRDefault="003F4007" w:rsidP="004168AD">
            <w:pPr>
              <w:spacing w:line="360" w:lineRule="auto"/>
              <w:contextualSpacing/>
              <w:jc w:val="both"/>
              <w:outlineLvl w:val="1"/>
              <w:rPr>
                <w:rFonts w:ascii="Times New Roman" w:eastAsia="Times New Roman" w:hAnsi="Times New Roman" w:cs="Times New Roman"/>
                <w:b/>
                <w:bCs/>
                <w:kern w:val="0"/>
                <w:lang w:eastAsia="en-IN"/>
                <w14:ligatures w14:val="none"/>
              </w:rPr>
            </w:pPr>
            <w:r w:rsidRPr="00B93D69">
              <w:rPr>
                <w:rFonts w:ascii="Times New Roman" w:eastAsia="Times New Roman" w:hAnsi="Times New Roman" w:cs="Times New Roman"/>
                <w:b/>
                <w:bCs/>
                <w:kern w:val="0"/>
                <w:lang w:eastAsia="en-IN"/>
                <w14:ligatures w14:val="none"/>
              </w:rPr>
              <w:t>Remarks</w:t>
            </w:r>
          </w:p>
        </w:tc>
      </w:tr>
      <w:tr w:rsidR="003F4007" w:rsidRPr="00B93D69" w14:paraId="17816B55" w14:textId="77777777" w:rsidTr="00A775CE">
        <w:tc>
          <w:tcPr>
            <w:tcW w:w="1070" w:type="dxa"/>
          </w:tcPr>
          <w:p w14:paraId="7AF4BAA0"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BME</w:t>
            </w:r>
          </w:p>
        </w:tc>
        <w:tc>
          <w:tcPr>
            <w:tcW w:w="1270" w:type="dxa"/>
          </w:tcPr>
          <w:p w14:paraId="19A88AE8"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6</w:t>
            </w:r>
          </w:p>
        </w:tc>
        <w:tc>
          <w:tcPr>
            <w:tcW w:w="2177" w:type="dxa"/>
          </w:tcPr>
          <w:p w14:paraId="71E5A6A4"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-20± 2°C ↔ 25± 2°C</w:t>
            </w:r>
          </w:p>
        </w:tc>
        <w:tc>
          <w:tcPr>
            <w:tcW w:w="1526" w:type="dxa"/>
          </w:tcPr>
          <w:p w14:paraId="1236E2E8"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Clear</w:t>
            </w:r>
          </w:p>
        </w:tc>
        <w:tc>
          <w:tcPr>
            <w:tcW w:w="1499" w:type="dxa"/>
          </w:tcPr>
          <w:p w14:paraId="5EABA589"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No</w:t>
            </w:r>
          </w:p>
        </w:tc>
        <w:tc>
          <w:tcPr>
            <w:tcW w:w="1474" w:type="dxa"/>
          </w:tcPr>
          <w:p w14:paraId="79FA6F01"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Pass</w:t>
            </w:r>
          </w:p>
        </w:tc>
      </w:tr>
      <w:tr w:rsidR="003F4007" w:rsidRPr="00B93D69" w14:paraId="5F9221FF" w14:textId="77777777" w:rsidTr="00A775CE">
        <w:tc>
          <w:tcPr>
            <w:tcW w:w="1070" w:type="dxa"/>
          </w:tcPr>
          <w:p w14:paraId="5AFF59FE"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CME</w:t>
            </w:r>
          </w:p>
        </w:tc>
        <w:tc>
          <w:tcPr>
            <w:tcW w:w="1270" w:type="dxa"/>
          </w:tcPr>
          <w:p w14:paraId="112C555F"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6</w:t>
            </w:r>
          </w:p>
        </w:tc>
        <w:tc>
          <w:tcPr>
            <w:tcW w:w="2177" w:type="dxa"/>
          </w:tcPr>
          <w:p w14:paraId="6CD3C6CB"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-20± 2°C ↔ 25± 2°C</w:t>
            </w:r>
          </w:p>
        </w:tc>
        <w:tc>
          <w:tcPr>
            <w:tcW w:w="1526" w:type="dxa"/>
          </w:tcPr>
          <w:p w14:paraId="137E5D2C"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Clear</w:t>
            </w:r>
          </w:p>
        </w:tc>
        <w:tc>
          <w:tcPr>
            <w:tcW w:w="1499" w:type="dxa"/>
          </w:tcPr>
          <w:p w14:paraId="71C92B89"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No</w:t>
            </w:r>
          </w:p>
        </w:tc>
        <w:tc>
          <w:tcPr>
            <w:tcW w:w="1474" w:type="dxa"/>
          </w:tcPr>
          <w:p w14:paraId="4D981CB5"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Pass</w:t>
            </w:r>
          </w:p>
        </w:tc>
      </w:tr>
      <w:tr w:rsidR="003F4007" w:rsidRPr="00B93D69" w14:paraId="5B9C7E4E" w14:textId="77777777" w:rsidTr="00A775CE">
        <w:tc>
          <w:tcPr>
            <w:tcW w:w="1070" w:type="dxa"/>
          </w:tcPr>
          <w:p w14:paraId="042F101A"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OTME</w:t>
            </w:r>
          </w:p>
        </w:tc>
        <w:tc>
          <w:tcPr>
            <w:tcW w:w="1270" w:type="dxa"/>
          </w:tcPr>
          <w:p w14:paraId="1C896E78"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6</w:t>
            </w:r>
          </w:p>
        </w:tc>
        <w:tc>
          <w:tcPr>
            <w:tcW w:w="2177" w:type="dxa"/>
          </w:tcPr>
          <w:p w14:paraId="5F5FADD6"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-20± 2°C ↔ 25± 2°C</w:t>
            </w:r>
          </w:p>
        </w:tc>
        <w:tc>
          <w:tcPr>
            <w:tcW w:w="1526" w:type="dxa"/>
          </w:tcPr>
          <w:p w14:paraId="749CC614"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Clear</w:t>
            </w:r>
          </w:p>
        </w:tc>
        <w:tc>
          <w:tcPr>
            <w:tcW w:w="1499" w:type="dxa"/>
          </w:tcPr>
          <w:p w14:paraId="3D67D737"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No</w:t>
            </w:r>
          </w:p>
        </w:tc>
        <w:tc>
          <w:tcPr>
            <w:tcW w:w="1474" w:type="dxa"/>
          </w:tcPr>
          <w:p w14:paraId="53B82CD3"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Pass</w:t>
            </w:r>
          </w:p>
        </w:tc>
      </w:tr>
      <w:tr w:rsidR="003F4007" w:rsidRPr="00B93D69" w14:paraId="584AEE73" w14:textId="77777777" w:rsidTr="00A775CE">
        <w:tc>
          <w:tcPr>
            <w:tcW w:w="1070" w:type="dxa"/>
          </w:tcPr>
          <w:p w14:paraId="1DA66682"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HSME</w:t>
            </w:r>
          </w:p>
        </w:tc>
        <w:tc>
          <w:tcPr>
            <w:tcW w:w="1270" w:type="dxa"/>
          </w:tcPr>
          <w:p w14:paraId="13B7397C"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6</w:t>
            </w:r>
          </w:p>
        </w:tc>
        <w:tc>
          <w:tcPr>
            <w:tcW w:w="2177" w:type="dxa"/>
          </w:tcPr>
          <w:p w14:paraId="7724FC9F"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-20± 2°C ↔ 25± 2°C</w:t>
            </w:r>
          </w:p>
        </w:tc>
        <w:tc>
          <w:tcPr>
            <w:tcW w:w="1526" w:type="dxa"/>
          </w:tcPr>
          <w:p w14:paraId="60FC50E7"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Clear</w:t>
            </w:r>
          </w:p>
        </w:tc>
        <w:tc>
          <w:tcPr>
            <w:tcW w:w="1499" w:type="dxa"/>
          </w:tcPr>
          <w:p w14:paraId="4AB8928C"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No</w:t>
            </w:r>
          </w:p>
        </w:tc>
        <w:tc>
          <w:tcPr>
            <w:tcW w:w="1474" w:type="dxa"/>
          </w:tcPr>
          <w:p w14:paraId="25DADC87"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Pass</w:t>
            </w:r>
          </w:p>
        </w:tc>
      </w:tr>
      <w:tr w:rsidR="003F4007" w:rsidRPr="00B93D69" w14:paraId="3F4CD2DD" w14:textId="77777777" w:rsidTr="00A775CE">
        <w:tc>
          <w:tcPr>
            <w:tcW w:w="1070" w:type="dxa"/>
          </w:tcPr>
          <w:p w14:paraId="4DAA8F96"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CHME</w:t>
            </w:r>
          </w:p>
        </w:tc>
        <w:tc>
          <w:tcPr>
            <w:tcW w:w="1270" w:type="dxa"/>
          </w:tcPr>
          <w:p w14:paraId="23535738"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6</w:t>
            </w:r>
          </w:p>
        </w:tc>
        <w:tc>
          <w:tcPr>
            <w:tcW w:w="2177" w:type="dxa"/>
          </w:tcPr>
          <w:p w14:paraId="4F45BE22"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-20± 2°C ↔ 25± 2°C</w:t>
            </w:r>
          </w:p>
        </w:tc>
        <w:tc>
          <w:tcPr>
            <w:tcW w:w="1526" w:type="dxa"/>
          </w:tcPr>
          <w:p w14:paraId="419C006F"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Clear</w:t>
            </w:r>
          </w:p>
        </w:tc>
        <w:tc>
          <w:tcPr>
            <w:tcW w:w="1499" w:type="dxa"/>
          </w:tcPr>
          <w:p w14:paraId="18C97340"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No</w:t>
            </w:r>
          </w:p>
        </w:tc>
        <w:tc>
          <w:tcPr>
            <w:tcW w:w="1474" w:type="dxa"/>
          </w:tcPr>
          <w:p w14:paraId="03571853" w14:textId="77777777" w:rsidR="003F4007" w:rsidRPr="00B93D69" w:rsidRDefault="003F4007" w:rsidP="004168AD">
            <w:pPr>
              <w:spacing w:line="360" w:lineRule="auto"/>
              <w:contextualSpacing/>
              <w:jc w:val="both"/>
              <w:outlineLvl w:val="1"/>
              <w:rPr>
                <w:rFonts w:ascii="Times New Roman" w:eastAsia="Times New Roman" w:hAnsi="Times New Roman" w:cs="Times New Roman"/>
                <w:bCs/>
                <w:kern w:val="0"/>
                <w:lang w:eastAsia="en-IN"/>
                <w14:ligatures w14:val="none"/>
              </w:rPr>
            </w:pPr>
            <w:r w:rsidRPr="00B93D69">
              <w:rPr>
                <w:rFonts w:ascii="Times New Roman" w:eastAsia="Times New Roman" w:hAnsi="Times New Roman" w:cs="Times New Roman"/>
                <w:bCs/>
                <w:kern w:val="0"/>
                <w:lang w:eastAsia="en-IN"/>
                <w14:ligatures w14:val="none"/>
              </w:rPr>
              <w:t>Pass</w:t>
            </w:r>
          </w:p>
        </w:tc>
      </w:tr>
    </w:tbl>
    <w:p w14:paraId="0142304C" w14:textId="77777777" w:rsidR="003F4007" w:rsidRPr="00B93D69" w:rsidRDefault="003F4007" w:rsidP="004168AD">
      <w:pPr>
        <w:spacing w:after="0" w:line="360" w:lineRule="auto"/>
        <w:contextualSpacing/>
        <w:rPr>
          <w:rFonts w:ascii="Times New Roman" w:eastAsia="Times New Roman" w:hAnsi="Times New Roman" w:cs="Times New Roman"/>
          <w:kern w:val="0"/>
          <w:lang w:eastAsia="en-IN"/>
          <w14:ligatures w14:val="none"/>
        </w:rPr>
      </w:pPr>
    </w:p>
    <w:p w14:paraId="63437613" w14:textId="751482CE" w:rsidR="003F4007" w:rsidRPr="00B93D69" w:rsidRDefault="003F4007" w:rsidP="004168AD">
      <w:pPr>
        <w:spacing w:after="0" w:line="360" w:lineRule="auto"/>
        <w:contextualSpacing/>
        <w:rPr>
          <w:rFonts w:ascii="Times New Roman" w:eastAsia="Times New Roman" w:hAnsi="Times New Roman" w:cs="Times New Roman"/>
          <w:kern w:val="0"/>
          <w:lang w:eastAsia="en-IN"/>
          <w14:ligatures w14:val="none"/>
        </w:rPr>
      </w:pPr>
      <w:r w:rsidRPr="00A30E1E">
        <w:rPr>
          <w:rFonts w:ascii="Times New Roman" w:eastAsia="Times New Roman" w:hAnsi="Times New Roman" w:cs="Times New Roman"/>
          <w:b/>
          <w:bCs/>
          <w:kern w:val="0"/>
          <w:lang w:eastAsia="en-IN"/>
          <w14:ligatures w14:val="none"/>
        </w:rPr>
        <w:t>Table S</w:t>
      </w:r>
      <w:r w:rsidR="005B4257" w:rsidRPr="00A30E1E">
        <w:rPr>
          <w:rFonts w:ascii="Times New Roman" w:eastAsia="Times New Roman" w:hAnsi="Times New Roman" w:cs="Times New Roman"/>
          <w:b/>
          <w:bCs/>
          <w:kern w:val="0"/>
          <w:lang w:eastAsia="en-IN"/>
          <w14:ligatures w14:val="none"/>
        </w:rPr>
        <w:t>6</w:t>
      </w:r>
      <w:r w:rsidRPr="00B93D69">
        <w:rPr>
          <w:rFonts w:ascii="Times New Roman" w:eastAsia="Times New Roman" w:hAnsi="Times New Roman" w:cs="Times New Roman"/>
          <w:kern w:val="0"/>
          <w:lang w:eastAsia="en-IN"/>
          <w14:ligatures w14:val="none"/>
        </w:rPr>
        <w:t xml:space="preserve"> Dilution stability of microemulsion formulations following 1:10, 1:30, 1:50, and 1:100 aqueous dilution.</w:t>
      </w:r>
    </w:p>
    <w:tbl>
      <w:tblPr>
        <w:tblStyle w:val="TableGrid1"/>
        <w:tblW w:w="0" w:type="auto"/>
        <w:tblLook w:val="04A0" w:firstRow="1" w:lastRow="0" w:firstColumn="1" w:lastColumn="0" w:noHBand="0" w:noVBand="1"/>
      </w:tblPr>
      <w:tblGrid>
        <w:gridCol w:w="891"/>
        <w:gridCol w:w="962"/>
        <w:gridCol w:w="1316"/>
        <w:gridCol w:w="1173"/>
        <w:gridCol w:w="1104"/>
        <w:gridCol w:w="1127"/>
        <w:gridCol w:w="1399"/>
        <w:gridCol w:w="1044"/>
      </w:tblGrid>
      <w:tr w:rsidR="003F4007" w:rsidRPr="004168AD" w14:paraId="0F8F016F" w14:textId="77777777" w:rsidTr="00A775CE">
        <w:tc>
          <w:tcPr>
            <w:tcW w:w="9016" w:type="dxa"/>
            <w:gridSpan w:val="8"/>
          </w:tcPr>
          <w:p w14:paraId="2E15A606" w14:textId="77777777" w:rsidR="003F4007" w:rsidRPr="004168AD" w:rsidRDefault="003F4007" w:rsidP="004168AD">
            <w:pPr>
              <w:spacing w:line="360" w:lineRule="auto"/>
              <w:contextualSpacing/>
              <w:jc w:val="both"/>
              <w:outlineLvl w:val="1"/>
              <w:rPr>
                <w:rFonts w:ascii="Times New Roman" w:eastAsia="Times New Roman" w:hAnsi="Times New Roman" w:cs="Times New Roman"/>
                <w:b/>
                <w:bCs/>
                <w:kern w:val="0"/>
                <w:sz w:val="20"/>
                <w:szCs w:val="20"/>
                <w:lang w:eastAsia="en-IN"/>
                <w14:ligatures w14:val="none"/>
              </w:rPr>
            </w:pPr>
            <w:r w:rsidRPr="004168AD">
              <w:rPr>
                <w:rFonts w:ascii="Times New Roman" w:eastAsia="Times New Roman" w:hAnsi="Times New Roman" w:cs="Times New Roman"/>
                <w:b/>
                <w:bCs/>
                <w:kern w:val="0"/>
                <w:sz w:val="20"/>
                <w:szCs w:val="20"/>
                <w:lang w:eastAsia="en-IN"/>
                <w14:ligatures w14:val="none"/>
              </w:rPr>
              <w:t>Dilution stability</w:t>
            </w:r>
          </w:p>
        </w:tc>
      </w:tr>
      <w:tr w:rsidR="003F4007" w:rsidRPr="004168AD" w14:paraId="651B9545" w14:textId="77777777" w:rsidTr="00A775CE">
        <w:tc>
          <w:tcPr>
            <w:tcW w:w="891" w:type="dxa"/>
          </w:tcPr>
          <w:p w14:paraId="7C36BD36" w14:textId="77777777" w:rsidR="003F4007" w:rsidRPr="004168AD" w:rsidRDefault="003F4007" w:rsidP="004168AD">
            <w:pPr>
              <w:spacing w:line="360" w:lineRule="auto"/>
              <w:contextualSpacing/>
              <w:jc w:val="both"/>
              <w:outlineLvl w:val="1"/>
              <w:rPr>
                <w:rFonts w:ascii="Times New Roman" w:eastAsia="Times New Roman" w:hAnsi="Times New Roman" w:cs="Times New Roman"/>
                <w:b/>
                <w:bCs/>
                <w:kern w:val="0"/>
                <w:sz w:val="20"/>
                <w:szCs w:val="20"/>
                <w:lang w:eastAsia="en-IN"/>
                <w14:ligatures w14:val="none"/>
              </w:rPr>
            </w:pPr>
            <w:r w:rsidRPr="004168AD">
              <w:rPr>
                <w:rFonts w:ascii="Times New Roman" w:eastAsia="Times New Roman" w:hAnsi="Times New Roman" w:cs="Times New Roman"/>
                <w:b/>
                <w:bCs/>
                <w:kern w:val="0"/>
                <w:sz w:val="20"/>
                <w:szCs w:val="20"/>
                <w:lang w:eastAsia="en-IN"/>
                <w14:ligatures w14:val="none"/>
              </w:rPr>
              <w:t>Sample</w:t>
            </w:r>
          </w:p>
        </w:tc>
        <w:tc>
          <w:tcPr>
            <w:tcW w:w="962" w:type="dxa"/>
          </w:tcPr>
          <w:p w14:paraId="5B05C22B" w14:textId="77777777" w:rsidR="003F4007" w:rsidRPr="004168AD" w:rsidRDefault="003F4007" w:rsidP="004168AD">
            <w:pPr>
              <w:spacing w:line="360" w:lineRule="auto"/>
              <w:contextualSpacing/>
              <w:jc w:val="both"/>
              <w:outlineLvl w:val="1"/>
              <w:rPr>
                <w:rFonts w:ascii="Times New Roman" w:eastAsia="Times New Roman" w:hAnsi="Times New Roman" w:cs="Times New Roman"/>
                <w:b/>
                <w:bCs/>
                <w:kern w:val="0"/>
                <w:sz w:val="20"/>
                <w:szCs w:val="20"/>
                <w:lang w:eastAsia="en-IN"/>
                <w14:ligatures w14:val="none"/>
              </w:rPr>
            </w:pPr>
            <w:r w:rsidRPr="004168AD">
              <w:rPr>
                <w:rFonts w:ascii="Times New Roman" w:eastAsia="Times New Roman" w:hAnsi="Times New Roman" w:cs="Times New Roman"/>
                <w:b/>
                <w:bCs/>
                <w:kern w:val="0"/>
                <w:sz w:val="20"/>
                <w:szCs w:val="20"/>
                <w:lang w:eastAsia="en-IN"/>
                <w14:ligatures w14:val="none"/>
              </w:rPr>
              <w:t>Dilution</w:t>
            </w:r>
          </w:p>
        </w:tc>
        <w:tc>
          <w:tcPr>
            <w:tcW w:w="1316" w:type="dxa"/>
          </w:tcPr>
          <w:p w14:paraId="06F6C7B6" w14:textId="77777777" w:rsidR="003F4007" w:rsidRPr="004168AD" w:rsidRDefault="003F4007" w:rsidP="004168AD">
            <w:pPr>
              <w:spacing w:line="360" w:lineRule="auto"/>
              <w:contextualSpacing/>
              <w:jc w:val="both"/>
              <w:outlineLvl w:val="1"/>
              <w:rPr>
                <w:rFonts w:ascii="Times New Roman" w:eastAsia="Times New Roman" w:hAnsi="Times New Roman" w:cs="Times New Roman"/>
                <w:b/>
                <w:bCs/>
                <w:kern w:val="0"/>
                <w:sz w:val="20"/>
                <w:szCs w:val="20"/>
                <w:lang w:eastAsia="en-IN"/>
                <w14:ligatures w14:val="none"/>
              </w:rPr>
            </w:pPr>
            <w:r w:rsidRPr="004168AD">
              <w:rPr>
                <w:rFonts w:ascii="Times New Roman" w:eastAsia="Times New Roman" w:hAnsi="Times New Roman" w:cs="Times New Roman"/>
                <w:b/>
                <w:bCs/>
                <w:kern w:val="0"/>
                <w:sz w:val="20"/>
                <w:szCs w:val="20"/>
                <w:lang w:eastAsia="en-IN"/>
                <w14:ligatures w14:val="none"/>
              </w:rPr>
              <w:t>Appearance</w:t>
            </w:r>
          </w:p>
        </w:tc>
        <w:tc>
          <w:tcPr>
            <w:tcW w:w="1173" w:type="dxa"/>
          </w:tcPr>
          <w:p w14:paraId="44584DA9" w14:textId="77777777" w:rsidR="003F4007" w:rsidRPr="004168AD" w:rsidRDefault="003F4007" w:rsidP="004168AD">
            <w:pPr>
              <w:spacing w:line="360" w:lineRule="auto"/>
              <w:contextualSpacing/>
              <w:jc w:val="both"/>
              <w:outlineLvl w:val="1"/>
              <w:rPr>
                <w:rFonts w:ascii="Times New Roman" w:eastAsia="Times New Roman" w:hAnsi="Times New Roman" w:cs="Times New Roman"/>
                <w:b/>
                <w:bCs/>
                <w:kern w:val="0"/>
                <w:sz w:val="20"/>
                <w:szCs w:val="20"/>
                <w:lang w:eastAsia="en-IN"/>
                <w14:ligatures w14:val="none"/>
              </w:rPr>
            </w:pPr>
            <w:r w:rsidRPr="004168AD">
              <w:rPr>
                <w:rFonts w:ascii="Times New Roman" w:eastAsia="Times New Roman" w:hAnsi="Times New Roman" w:cs="Times New Roman"/>
                <w:b/>
                <w:bCs/>
                <w:kern w:val="0"/>
                <w:sz w:val="20"/>
                <w:szCs w:val="20"/>
                <w:lang w:eastAsia="en-IN"/>
                <w14:ligatures w14:val="none"/>
              </w:rPr>
              <w:t>Phase separation</w:t>
            </w:r>
          </w:p>
        </w:tc>
        <w:tc>
          <w:tcPr>
            <w:tcW w:w="1104" w:type="dxa"/>
          </w:tcPr>
          <w:p w14:paraId="0AA81D3F" w14:textId="77777777" w:rsidR="003F4007" w:rsidRPr="004168AD" w:rsidRDefault="003F4007" w:rsidP="004168AD">
            <w:pPr>
              <w:spacing w:line="360" w:lineRule="auto"/>
              <w:contextualSpacing/>
              <w:jc w:val="both"/>
              <w:outlineLvl w:val="1"/>
              <w:rPr>
                <w:rFonts w:ascii="Times New Roman" w:eastAsia="Times New Roman" w:hAnsi="Times New Roman" w:cs="Times New Roman"/>
                <w:b/>
                <w:bCs/>
                <w:kern w:val="0"/>
                <w:sz w:val="20"/>
                <w:szCs w:val="20"/>
                <w:lang w:eastAsia="en-IN"/>
                <w14:ligatures w14:val="none"/>
              </w:rPr>
            </w:pPr>
            <w:r w:rsidRPr="004168AD">
              <w:rPr>
                <w:rFonts w:ascii="Times New Roman" w:eastAsia="Times New Roman" w:hAnsi="Times New Roman" w:cs="Times New Roman"/>
                <w:b/>
                <w:bCs/>
                <w:kern w:val="0"/>
                <w:sz w:val="20"/>
                <w:szCs w:val="20"/>
                <w:lang w:eastAsia="en-IN"/>
                <w14:ligatures w14:val="none"/>
              </w:rPr>
              <w:t>Turbidity</w:t>
            </w:r>
          </w:p>
        </w:tc>
        <w:tc>
          <w:tcPr>
            <w:tcW w:w="1127" w:type="dxa"/>
          </w:tcPr>
          <w:p w14:paraId="6E76ACFC" w14:textId="77777777" w:rsidR="003F4007" w:rsidRPr="004168AD" w:rsidRDefault="003F4007" w:rsidP="004168AD">
            <w:pPr>
              <w:spacing w:line="360" w:lineRule="auto"/>
              <w:contextualSpacing/>
              <w:jc w:val="both"/>
              <w:outlineLvl w:val="1"/>
              <w:rPr>
                <w:rFonts w:ascii="Times New Roman" w:eastAsia="Times New Roman" w:hAnsi="Times New Roman" w:cs="Times New Roman"/>
                <w:b/>
                <w:bCs/>
                <w:kern w:val="0"/>
                <w:sz w:val="20"/>
                <w:szCs w:val="20"/>
                <w:lang w:eastAsia="en-IN"/>
                <w14:ligatures w14:val="none"/>
              </w:rPr>
            </w:pPr>
            <w:r w:rsidRPr="004168AD">
              <w:rPr>
                <w:rFonts w:ascii="Times New Roman" w:eastAsia="Times New Roman" w:hAnsi="Times New Roman" w:cs="Times New Roman"/>
                <w:b/>
                <w:bCs/>
                <w:kern w:val="0"/>
                <w:sz w:val="20"/>
                <w:szCs w:val="20"/>
                <w:lang w:eastAsia="en-IN"/>
                <w14:ligatures w14:val="none"/>
              </w:rPr>
              <w:t>Creaming</w:t>
            </w:r>
          </w:p>
        </w:tc>
        <w:tc>
          <w:tcPr>
            <w:tcW w:w="1399" w:type="dxa"/>
          </w:tcPr>
          <w:p w14:paraId="59D73B1A" w14:textId="77777777" w:rsidR="003F4007" w:rsidRPr="004168AD" w:rsidRDefault="003F4007" w:rsidP="004168AD">
            <w:pPr>
              <w:spacing w:line="360" w:lineRule="auto"/>
              <w:contextualSpacing/>
              <w:jc w:val="both"/>
              <w:outlineLvl w:val="1"/>
              <w:rPr>
                <w:rFonts w:ascii="Times New Roman" w:eastAsia="Times New Roman" w:hAnsi="Times New Roman" w:cs="Times New Roman"/>
                <w:b/>
                <w:bCs/>
                <w:kern w:val="0"/>
                <w:sz w:val="20"/>
                <w:szCs w:val="20"/>
                <w:lang w:eastAsia="en-IN"/>
                <w14:ligatures w14:val="none"/>
              </w:rPr>
            </w:pPr>
            <w:r w:rsidRPr="004168AD">
              <w:rPr>
                <w:rFonts w:ascii="Times New Roman" w:eastAsia="Times New Roman" w:hAnsi="Times New Roman" w:cs="Times New Roman"/>
                <w:b/>
                <w:bCs/>
                <w:kern w:val="0"/>
                <w:sz w:val="20"/>
                <w:szCs w:val="20"/>
                <w:lang w:eastAsia="en-IN"/>
                <w14:ligatures w14:val="none"/>
              </w:rPr>
              <w:t>Precipitation</w:t>
            </w:r>
          </w:p>
        </w:tc>
        <w:tc>
          <w:tcPr>
            <w:tcW w:w="1044" w:type="dxa"/>
          </w:tcPr>
          <w:p w14:paraId="31034284" w14:textId="77777777" w:rsidR="003F4007" w:rsidRPr="004168AD" w:rsidRDefault="003F4007" w:rsidP="004168AD">
            <w:pPr>
              <w:spacing w:line="360" w:lineRule="auto"/>
              <w:contextualSpacing/>
              <w:jc w:val="both"/>
              <w:outlineLvl w:val="1"/>
              <w:rPr>
                <w:rFonts w:ascii="Times New Roman" w:eastAsia="Times New Roman" w:hAnsi="Times New Roman" w:cs="Times New Roman"/>
                <w:b/>
                <w:bCs/>
                <w:kern w:val="0"/>
                <w:sz w:val="20"/>
                <w:szCs w:val="20"/>
                <w:lang w:eastAsia="en-IN"/>
                <w14:ligatures w14:val="none"/>
              </w:rPr>
            </w:pPr>
            <w:r w:rsidRPr="004168AD">
              <w:rPr>
                <w:rFonts w:ascii="Times New Roman" w:eastAsia="Times New Roman" w:hAnsi="Times New Roman" w:cs="Times New Roman"/>
                <w:b/>
                <w:bCs/>
                <w:kern w:val="0"/>
                <w:sz w:val="20"/>
                <w:szCs w:val="20"/>
                <w:lang w:eastAsia="en-IN"/>
                <w14:ligatures w14:val="none"/>
              </w:rPr>
              <w:t>Remarks</w:t>
            </w:r>
          </w:p>
        </w:tc>
      </w:tr>
      <w:tr w:rsidR="003F4007" w:rsidRPr="004168AD" w14:paraId="661CABD6" w14:textId="77777777" w:rsidTr="00A775CE">
        <w:tc>
          <w:tcPr>
            <w:tcW w:w="891" w:type="dxa"/>
            <w:vMerge w:val="restart"/>
          </w:tcPr>
          <w:p w14:paraId="6E3A77AB"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BME</w:t>
            </w:r>
          </w:p>
        </w:tc>
        <w:tc>
          <w:tcPr>
            <w:tcW w:w="962" w:type="dxa"/>
          </w:tcPr>
          <w:p w14:paraId="540DC1C6"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1:10</w:t>
            </w:r>
          </w:p>
        </w:tc>
        <w:tc>
          <w:tcPr>
            <w:tcW w:w="1316" w:type="dxa"/>
          </w:tcPr>
          <w:p w14:paraId="2ECF9D13"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Clear</w:t>
            </w:r>
          </w:p>
        </w:tc>
        <w:tc>
          <w:tcPr>
            <w:tcW w:w="1173" w:type="dxa"/>
          </w:tcPr>
          <w:p w14:paraId="6DC9BB11"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04" w:type="dxa"/>
          </w:tcPr>
          <w:p w14:paraId="6F1A5ADB"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27" w:type="dxa"/>
          </w:tcPr>
          <w:p w14:paraId="611C821C"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399" w:type="dxa"/>
          </w:tcPr>
          <w:p w14:paraId="1DB8646F"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044" w:type="dxa"/>
          </w:tcPr>
          <w:p w14:paraId="45F1BE41"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Pass</w:t>
            </w:r>
          </w:p>
        </w:tc>
      </w:tr>
      <w:tr w:rsidR="003F4007" w:rsidRPr="004168AD" w14:paraId="168111A0" w14:textId="77777777" w:rsidTr="00A775CE">
        <w:tc>
          <w:tcPr>
            <w:tcW w:w="891" w:type="dxa"/>
            <w:vMerge/>
          </w:tcPr>
          <w:p w14:paraId="74F923FB"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p>
        </w:tc>
        <w:tc>
          <w:tcPr>
            <w:tcW w:w="962" w:type="dxa"/>
          </w:tcPr>
          <w:p w14:paraId="14E63BF6"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1:30</w:t>
            </w:r>
          </w:p>
        </w:tc>
        <w:tc>
          <w:tcPr>
            <w:tcW w:w="1316" w:type="dxa"/>
          </w:tcPr>
          <w:p w14:paraId="5F9715DF"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Clear</w:t>
            </w:r>
          </w:p>
        </w:tc>
        <w:tc>
          <w:tcPr>
            <w:tcW w:w="1173" w:type="dxa"/>
          </w:tcPr>
          <w:p w14:paraId="422EED1E"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04" w:type="dxa"/>
          </w:tcPr>
          <w:p w14:paraId="1D4B8153"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27" w:type="dxa"/>
          </w:tcPr>
          <w:p w14:paraId="74AD166E"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399" w:type="dxa"/>
          </w:tcPr>
          <w:p w14:paraId="2F426C87"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044" w:type="dxa"/>
          </w:tcPr>
          <w:p w14:paraId="224A468B"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Pass</w:t>
            </w:r>
          </w:p>
        </w:tc>
      </w:tr>
      <w:tr w:rsidR="003F4007" w:rsidRPr="004168AD" w14:paraId="609082FE" w14:textId="77777777" w:rsidTr="00A775CE">
        <w:tc>
          <w:tcPr>
            <w:tcW w:w="891" w:type="dxa"/>
            <w:vMerge/>
          </w:tcPr>
          <w:p w14:paraId="708DD368"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p>
        </w:tc>
        <w:tc>
          <w:tcPr>
            <w:tcW w:w="962" w:type="dxa"/>
          </w:tcPr>
          <w:p w14:paraId="0BF42409"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1:50</w:t>
            </w:r>
          </w:p>
        </w:tc>
        <w:tc>
          <w:tcPr>
            <w:tcW w:w="1316" w:type="dxa"/>
          </w:tcPr>
          <w:p w14:paraId="30172C6F"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Clear</w:t>
            </w:r>
          </w:p>
        </w:tc>
        <w:tc>
          <w:tcPr>
            <w:tcW w:w="1173" w:type="dxa"/>
          </w:tcPr>
          <w:p w14:paraId="04107CE3"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04" w:type="dxa"/>
          </w:tcPr>
          <w:p w14:paraId="0793CCC9"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27" w:type="dxa"/>
          </w:tcPr>
          <w:p w14:paraId="4C23F6F6"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399" w:type="dxa"/>
          </w:tcPr>
          <w:p w14:paraId="1AC62133"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044" w:type="dxa"/>
          </w:tcPr>
          <w:p w14:paraId="3DF44F3C"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Pass</w:t>
            </w:r>
          </w:p>
        </w:tc>
      </w:tr>
      <w:tr w:rsidR="003F4007" w:rsidRPr="004168AD" w14:paraId="17B61585" w14:textId="77777777" w:rsidTr="00A775CE">
        <w:tc>
          <w:tcPr>
            <w:tcW w:w="891" w:type="dxa"/>
            <w:vMerge/>
          </w:tcPr>
          <w:p w14:paraId="22FE2E14"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p>
        </w:tc>
        <w:tc>
          <w:tcPr>
            <w:tcW w:w="962" w:type="dxa"/>
          </w:tcPr>
          <w:p w14:paraId="0C3A8D03"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1:100</w:t>
            </w:r>
          </w:p>
        </w:tc>
        <w:tc>
          <w:tcPr>
            <w:tcW w:w="1316" w:type="dxa"/>
          </w:tcPr>
          <w:p w14:paraId="3D40541A"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Clear</w:t>
            </w:r>
          </w:p>
        </w:tc>
        <w:tc>
          <w:tcPr>
            <w:tcW w:w="1173" w:type="dxa"/>
          </w:tcPr>
          <w:p w14:paraId="67E74322"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04" w:type="dxa"/>
          </w:tcPr>
          <w:p w14:paraId="2E075974"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27" w:type="dxa"/>
          </w:tcPr>
          <w:p w14:paraId="6AFF7268"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399" w:type="dxa"/>
          </w:tcPr>
          <w:p w14:paraId="64D4F39E"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044" w:type="dxa"/>
          </w:tcPr>
          <w:p w14:paraId="5892EDB5"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Pass</w:t>
            </w:r>
          </w:p>
        </w:tc>
      </w:tr>
      <w:tr w:rsidR="003F4007" w:rsidRPr="004168AD" w14:paraId="77585E1E" w14:textId="77777777" w:rsidTr="00A775CE">
        <w:tc>
          <w:tcPr>
            <w:tcW w:w="891" w:type="dxa"/>
            <w:vMerge w:val="restart"/>
          </w:tcPr>
          <w:p w14:paraId="3F643DD9"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CME</w:t>
            </w:r>
          </w:p>
        </w:tc>
        <w:tc>
          <w:tcPr>
            <w:tcW w:w="962" w:type="dxa"/>
          </w:tcPr>
          <w:p w14:paraId="03A57FF5"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1:10</w:t>
            </w:r>
          </w:p>
        </w:tc>
        <w:tc>
          <w:tcPr>
            <w:tcW w:w="1316" w:type="dxa"/>
          </w:tcPr>
          <w:p w14:paraId="7F2A9079"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Clear</w:t>
            </w:r>
          </w:p>
        </w:tc>
        <w:tc>
          <w:tcPr>
            <w:tcW w:w="1173" w:type="dxa"/>
          </w:tcPr>
          <w:p w14:paraId="1EF5742F"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04" w:type="dxa"/>
          </w:tcPr>
          <w:p w14:paraId="4976FD39"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27" w:type="dxa"/>
          </w:tcPr>
          <w:p w14:paraId="74DD5EDA"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399" w:type="dxa"/>
          </w:tcPr>
          <w:p w14:paraId="6B8CC7A8"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044" w:type="dxa"/>
          </w:tcPr>
          <w:p w14:paraId="12D4589E"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Pass</w:t>
            </w:r>
          </w:p>
        </w:tc>
      </w:tr>
      <w:tr w:rsidR="003F4007" w:rsidRPr="004168AD" w14:paraId="10C66313" w14:textId="77777777" w:rsidTr="00A775CE">
        <w:tc>
          <w:tcPr>
            <w:tcW w:w="891" w:type="dxa"/>
            <w:vMerge/>
          </w:tcPr>
          <w:p w14:paraId="141F91FF"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p>
        </w:tc>
        <w:tc>
          <w:tcPr>
            <w:tcW w:w="962" w:type="dxa"/>
          </w:tcPr>
          <w:p w14:paraId="1A30A919"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1:30</w:t>
            </w:r>
          </w:p>
        </w:tc>
        <w:tc>
          <w:tcPr>
            <w:tcW w:w="1316" w:type="dxa"/>
          </w:tcPr>
          <w:p w14:paraId="57D3E62B"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Clear</w:t>
            </w:r>
          </w:p>
        </w:tc>
        <w:tc>
          <w:tcPr>
            <w:tcW w:w="1173" w:type="dxa"/>
          </w:tcPr>
          <w:p w14:paraId="7731E166"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04" w:type="dxa"/>
          </w:tcPr>
          <w:p w14:paraId="4FA107D4"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27" w:type="dxa"/>
          </w:tcPr>
          <w:p w14:paraId="6FB640EE"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399" w:type="dxa"/>
          </w:tcPr>
          <w:p w14:paraId="3DE5E066"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044" w:type="dxa"/>
          </w:tcPr>
          <w:p w14:paraId="36DE7F4C"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Pass</w:t>
            </w:r>
          </w:p>
        </w:tc>
      </w:tr>
      <w:tr w:rsidR="003F4007" w:rsidRPr="004168AD" w14:paraId="32BF5835" w14:textId="77777777" w:rsidTr="00A775CE">
        <w:tc>
          <w:tcPr>
            <w:tcW w:w="891" w:type="dxa"/>
            <w:vMerge/>
          </w:tcPr>
          <w:p w14:paraId="25D388ED"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p>
        </w:tc>
        <w:tc>
          <w:tcPr>
            <w:tcW w:w="962" w:type="dxa"/>
          </w:tcPr>
          <w:p w14:paraId="3F38A857"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1:50</w:t>
            </w:r>
          </w:p>
        </w:tc>
        <w:tc>
          <w:tcPr>
            <w:tcW w:w="1316" w:type="dxa"/>
          </w:tcPr>
          <w:p w14:paraId="7B9EECF1"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Clear</w:t>
            </w:r>
          </w:p>
        </w:tc>
        <w:tc>
          <w:tcPr>
            <w:tcW w:w="1173" w:type="dxa"/>
          </w:tcPr>
          <w:p w14:paraId="1AF4C381"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04" w:type="dxa"/>
          </w:tcPr>
          <w:p w14:paraId="3AFCD958"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27" w:type="dxa"/>
          </w:tcPr>
          <w:p w14:paraId="112AE8A0"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399" w:type="dxa"/>
          </w:tcPr>
          <w:p w14:paraId="362B0BEE"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044" w:type="dxa"/>
          </w:tcPr>
          <w:p w14:paraId="2C758014"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Pass</w:t>
            </w:r>
          </w:p>
        </w:tc>
      </w:tr>
      <w:tr w:rsidR="003F4007" w:rsidRPr="004168AD" w14:paraId="0DF15997" w14:textId="77777777" w:rsidTr="00A775CE">
        <w:tc>
          <w:tcPr>
            <w:tcW w:w="891" w:type="dxa"/>
            <w:vMerge/>
          </w:tcPr>
          <w:p w14:paraId="71A7B408"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p>
        </w:tc>
        <w:tc>
          <w:tcPr>
            <w:tcW w:w="962" w:type="dxa"/>
          </w:tcPr>
          <w:p w14:paraId="49B27B63"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1:100</w:t>
            </w:r>
          </w:p>
        </w:tc>
        <w:tc>
          <w:tcPr>
            <w:tcW w:w="1316" w:type="dxa"/>
          </w:tcPr>
          <w:p w14:paraId="5F344EC5"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Clear</w:t>
            </w:r>
          </w:p>
        </w:tc>
        <w:tc>
          <w:tcPr>
            <w:tcW w:w="1173" w:type="dxa"/>
          </w:tcPr>
          <w:p w14:paraId="74BEB22E"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04" w:type="dxa"/>
          </w:tcPr>
          <w:p w14:paraId="52C68E03"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27" w:type="dxa"/>
          </w:tcPr>
          <w:p w14:paraId="2642FA4F"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399" w:type="dxa"/>
          </w:tcPr>
          <w:p w14:paraId="72896DC8"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044" w:type="dxa"/>
          </w:tcPr>
          <w:p w14:paraId="1D457DA1"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Pass</w:t>
            </w:r>
          </w:p>
        </w:tc>
      </w:tr>
      <w:tr w:rsidR="003F4007" w:rsidRPr="004168AD" w14:paraId="0D089F0C" w14:textId="77777777" w:rsidTr="00A775CE">
        <w:tc>
          <w:tcPr>
            <w:tcW w:w="891" w:type="dxa"/>
            <w:vMerge w:val="restart"/>
          </w:tcPr>
          <w:p w14:paraId="7F06AFFF"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OTME</w:t>
            </w:r>
          </w:p>
        </w:tc>
        <w:tc>
          <w:tcPr>
            <w:tcW w:w="962" w:type="dxa"/>
          </w:tcPr>
          <w:p w14:paraId="3E9AC80B"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1:10</w:t>
            </w:r>
          </w:p>
        </w:tc>
        <w:tc>
          <w:tcPr>
            <w:tcW w:w="1316" w:type="dxa"/>
          </w:tcPr>
          <w:p w14:paraId="52F911F5"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Clear</w:t>
            </w:r>
          </w:p>
        </w:tc>
        <w:tc>
          <w:tcPr>
            <w:tcW w:w="1173" w:type="dxa"/>
          </w:tcPr>
          <w:p w14:paraId="3832B42E"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04" w:type="dxa"/>
          </w:tcPr>
          <w:p w14:paraId="0C3709D4"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27" w:type="dxa"/>
          </w:tcPr>
          <w:p w14:paraId="3680B793"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399" w:type="dxa"/>
          </w:tcPr>
          <w:p w14:paraId="030F46AB"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044" w:type="dxa"/>
          </w:tcPr>
          <w:p w14:paraId="7C16AD70"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Pass</w:t>
            </w:r>
          </w:p>
        </w:tc>
      </w:tr>
      <w:tr w:rsidR="003F4007" w:rsidRPr="004168AD" w14:paraId="3407FAE0" w14:textId="77777777" w:rsidTr="00A775CE">
        <w:tc>
          <w:tcPr>
            <w:tcW w:w="891" w:type="dxa"/>
            <w:vMerge/>
          </w:tcPr>
          <w:p w14:paraId="1ECA556B"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p>
        </w:tc>
        <w:tc>
          <w:tcPr>
            <w:tcW w:w="962" w:type="dxa"/>
          </w:tcPr>
          <w:p w14:paraId="533BBD57"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1:30</w:t>
            </w:r>
          </w:p>
        </w:tc>
        <w:tc>
          <w:tcPr>
            <w:tcW w:w="1316" w:type="dxa"/>
          </w:tcPr>
          <w:p w14:paraId="35DB99C8"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Clear</w:t>
            </w:r>
          </w:p>
        </w:tc>
        <w:tc>
          <w:tcPr>
            <w:tcW w:w="1173" w:type="dxa"/>
          </w:tcPr>
          <w:p w14:paraId="44A76C11"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04" w:type="dxa"/>
          </w:tcPr>
          <w:p w14:paraId="65E99CEB"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27" w:type="dxa"/>
          </w:tcPr>
          <w:p w14:paraId="4E35CDEB"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399" w:type="dxa"/>
          </w:tcPr>
          <w:p w14:paraId="01299574"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044" w:type="dxa"/>
          </w:tcPr>
          <w:p w14:paraId="335737E4"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Pass</w:t>
            </w:r>
          </w:p>
        </w:tc>
      </w:tr>
      <w:tr w:rsidR="003F4007" w:rsidRPr="004168AD" w14:paraId="088A167C" w14:textId="77777777" w:rsidTr="00A775CE">
        <w:tc>
          <w:tcPr>
            <w:tcW w:w="891" w:type="dxa"/>
            <w:vMerge/>
          </w:tcPr>
          <w:p w14:paraId="31302893"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p>
        </w:tc>
        <w:tc>
          <w:tcPr>
            <w:tcW w:w="962" w:type="dxa"/>
          </w:tcPr>
          <w:p w14:paraId="1F914C49"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1:50</w:t>
            </w:r>
          </w:p>
        </w:tc>
        <w:tc>
          <w:tcPr>
            <w:tcW w:w="1316" w:type="dxa"/>
          </w:tcPr>
          <w:p w14:paraId="2428432F"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Clear</w:t>
            </w:r>
          </w:p>
        </w:tc>
        <w:tc>
          <w:tcPr>
            <w:tcW w:w="1173" w:type="dxa"/>
          </w:tcPr>
          <w:p w14:paraId="37A615D0"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04" w:type="dxa"/>
          </w:tcPr>
          <w:p w14:paraId="799FA370"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27" w:type="dxa"/>
          </w:tcPr>
          <w:p w14:paraId="7C4E0428"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399" w:type="dxa"/>
          </w:tcPr>
          <w:p w14:paraId="58027821"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044" w:type="dxa"/>
          </w:tcPr>
          <w:p w14:paraId="71C75EBB"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Pass</w:t>
            </w:r>
          </w:p>
        </w:tc>
      </w:tr>
      <w:tr w:rsidR="003F4007" w:rsidRPr="004168AD" w14:paraId="40B073C0" w14:textId="77777777" w:rsidTr="00A775CE">
        <w:tc>
          <w:tcPr>
            <w:tcW w:w="891" w:type="dxa"/>
            <w:vMerge/>
          </w:tcPr>
          <w:p w14:paraId="348D51EA"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p>
        </w:tc>
        <w:tc>
          <w:tcPr>
            <w:tcW w:w="962" w:type="dxa"/>
          </w:tcPr>
          <w:p w14:paraId="2C8C40B2"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1:100</w:t>
            </w:r>
          </w:p>
        </w:tc>
        <w:tc>
          <w:tcPr>
            <w:tcW w:w="1316" w:type="dxa"/>
          </w:tcPr>
          <w:p w14:paraId="1B9AB978"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Clear</w:t>
            </w:r>
          </w:p>
        </w:tc>
        <w:tc>
          <w:tcPr>
            <w:tcW w:w="1173" w:type="dxa"/>
          </w:tcPr>
          <w:p w14:paraId="19C9EB0A"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04" w:type="dxa"/>
          </w:tcPr>
          <w:p w14:paraId="724AAC2E"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27" w:type="dxa"/>
          </w:tcPr>
          <w:p w14:paraId="35BC60D7"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399" w:type="dxa"/>
          </w:tcPr>
          <w:p w14:paraId="16DBE2F6"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044" w:type="dxa"/>
          </w:tcPr>
          <w:p w14:paraId="0C9EBC74"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Pass</w:t>
            </w:r>
          </w:p>
        </w:tc>
      </w:tr>
      <w:tr w:rsidR="003F4007" w:rsidRPr="004168AD" w14:paraId="7073B05B" w14:textId="77777777" w:rsidTr="00A775CE">
        <w:tc>
          <w:tcPr>
            <w:tcW w:w="891" w:type="dxa"/>
            <w:vMerge w:val="restart"/>
          </w:tcPr>
          <w:p w14:paraId="4C555CC6"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HSME</w:t>
            </w:r>
          </w:p>
        </w:tc>
        <w:tc>
          <w:tcPr>
            <w:tcW w:w="962" w:type="dxa"/>
          </w:tcPr>
          <w:p w14:paraId="01D4F179"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1:10</w:t>
            </w:r>
          </w:p>
        </w:tc>
        <w:tc>
          <w:tcPr>
            <w:tcW w:w="1316" w:type="dxa"/>
          </w:tcPr>
          <w:p w14:paraId="614064C1"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Clear</w:t>
            </w:r>
          </w:p>
        </w:tc>
        <w:tc>
          <w:tcPr>
            <w:tcW w:w="1173" w:type="dxa"/>
          </w:tcPr>
          <w:p w14:paraId="7E6629FC"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04" w:type="dxa"/>
          </w:tcPr>
          <w:p w14:paraId="3065B2A4"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27" w:type="dxa"/>
          </w:tcPr>
          <w:p w14:paraId="48830E6D"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399" w:type="dxa"/>
          </w:tcPr>
          <w:p w14:paraId="66CD450F"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044" w:type="dxa"/>
          </w:tcPr>
          <w:p w14:paraId="6BDF4C01"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Pass</w:t>
            </w:r>
          </w:p>
        </w:tc>
      </w:tr>
      <w:tr w:rsidR="003F4007" w:rsidRPr="004168AD" w14:paraId="1E2DF1E7" w14:textId="77777777" w:rsidTr="00A775CE">
        <w:tc>
          <w:tcPr>
            <w:tcW w:w="891" w:type="dxa"/>
            <w:vMerge/>
          </w:tcPr>
          <w:p w14:paraId="214185C7"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p>
        </w:tc>
        <w:tc>
          <w:tcPr>
            <w:tcW w:w="962" w:type="dxa"/>
          </w:tcPr>
          <w:p w14:paraId="69B5DA5D"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1:30</w:t>
            </w:r>
          </w:p>
        </w:tc>
        <w:tc>
          <w:tcPr>
            <w:tcW w:w="1316" w:type="dxa"/>
          </w:tcPr>
          <w:p w14:paraId="00870F09"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Clear</w:t>
            </w:r>
          </w:p>
        </w:tc>
        <w:tc>
          <w:tcPr>
            <w:tcW w:w="1173" w:type="dxa"/>
          </w:tcPr>
          <w:p w14:paraId="5858794D"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04" w:type="dxa"/>
          </w:tcPr>
          <w:p w14:paraId="55325F2E"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27" w:type="dxa"/>
          </w:tcPr>
          <w:p w14:paraId="087A55B6"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399" w:type="dxa"/>
          </w:tcPr>
          <w:p w14:paraId="5836CD1B"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044" w:type="dxa"/>
          </w:tcPr>
          <w:p w14:paraId="4967622B"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Pass</w:t>
            </w:r>
          </w:p>
        </w:tc>
      </w:tr>
      <w:tr w:rsidR="003F4007" w:rsidRPr="004168AD" w14:paraId="1EBFD54C" w14:textId="77777777" w:rsidTr="00A775CE">
        <w:tc>
          <w:tcPr>
            <w:tcW w:w="891" w:type="dxa"/>
            <w:vMerge/>
          </w:tcPr>
          <w:p w14:paraId="63A5DC12"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p>
        </w:tc>
        <w:tc>
          <w:tcPr>
            <w:tcW w:w="962" w:type="dxa"/>
          </w:tcPr>
          <w:p w14:paraId="6CF87E5F"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1:50</w:t>
            </w:r>
          </w:p>
        </w:tc>
        <w:tc>
          <w:tcPr>
            <w:tcW w:w="1316" w:type="dxa"/>
          </w:tcPr>
          <w:p w14:paraId="1414E891"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Clear</w:t>
            </w:r>
          </w:p>
        </w:tc>
        <w:tc>
          <w:tcPr>
            <w:tcW w:w="1173" w:type="dxa"/>
          </w:tcPr>
          <w:p w14:paraId="012AC571"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04" w:type="dxa"/>
          </w:tcPr>
          <w:p w14:paraId="60E52D75"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27" w:type="dxa"/>
          </w:tcPr>
          <w:p w14:paraId="530DBE31"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399" w:type="dxa"/>
          </w:tcPr>
          <w:p w14:paraId="51463731"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044" w:type="dxa"/>
          </w:tcPr>
          <w:p w14:paraId="0DC02108"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Pass</w:t>
            </w:r>
          </w:p>
        </w:tc>
      </w:tr>
      <w:tr w:rsidR="003F4007" w:rsidRPr="004168AD" w14:paraId="72C21963" w14:textId="77777777" w:rsidTr="00A775CE">
        <w:tc>
          <w:tcPr>
            <w:tcW w:w="891" w:type="dxa"/>
            <w:vMerge/>
          </w:tcPr>
          <w:p w14:paraId="40669096"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p>
        </w:tc>
        <w:tc>
          <w:tcPr>
            <w:tcW w:w="962" w:type="dxa"/>
          </w:tcPr>
          <w:p w14:paraId="39C5AB60"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1:100</w:t>
            </w:r>
          </w:p>
        </w:tc>
        <w:tc>
          <w:tcPr>
            <w:tcW w:w="1316" w:type="dxa"/>
          </w:tcPr>
          <w:p w14:paraId="6F4C5664"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Clear</w:t>
            </w:r>
          </w:p>
        </w:tc>
        <w:tc>
          <w:tcPr>
            <w:tcW w:w="1173" w:type="dxa"/>
          </w:tcPr>
          <w:p w14:paraId="5E9B3655"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04" w:type="dxa"/>
          </w:tcPr>
          <w:p w14:paraId="03804C66"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27" w:type="dxa"/>
          </w:tcPr>
          <w:p w14:paraId="6BFF9FA5"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399" w:type="dxa"/>
          </w:tcPr>
          <w:p w14:paraId="489C7ECB"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044" w:type="dxa"/>
          </w:tcPr>
          <w:p w14:paraId="36B90358"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Pass</w:t>
            </w:r>
          </w:p>
        </w:tc>
      </w:tr>
      <w:tr w:rsidR="003F4007" w:rsidRPr="004168AD" w14:paraId="0297DBB0" w14:textId="77777777" w:rsidTr="00A775CE">
        <w:tc>
          <w:tcPr>
            <w:tcW w:w="891" w:type="dxa"/>
            <w:vMerge w:val="restart"/>
          </w:tcPr>
          <w:p w14:paraId="1B54E3AD"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CHME</w:t>
            </w:r>
          </w:p>
        </w:tc>
        <w:tc>
          <w:tcPr>
            <w:tcW w:w="962" w:type="dxa"/>
          </w:tcPr>
          <w:p w14:paraId="22AF2F4D"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1:10</w:t>
            </w:r>
          </w:p>
        </w:tc>
        <w:tc>
          <w:tcPr>
            <w:tcW w:w="1316" w:type="dxa"/>
          </w:tcPr>
          <w:p w14:paraId="35B67371"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Clear</w:t>
            </w:r>
          </w:p>
        </w:tc>
        <w:tc>
          <w:tcPr>
            <w:tcW w:w="1173" w:type="dxa"/>
          </w:tcPr>
          <w:p w14:paraId="3377810E"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04" w:type="dxa"/>
          </w:tcPr>
          <w:p w14:paraId="0A9EC91C"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27" w:type="dxa"/>
          </w:tcPr>
          <w:p w14:paraId="0895F48B"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399" w:type="dxa"/>
          </w:tcPr>
          <w:p w14:paraId="7BD322E7"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044" w:type="dxa"/>
          </w:tcPr>
          <w:p w14:paraId="6DEEF0C6"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Pass</w:t>
            </w:r>
          </w:p>
        </w:tc>
      </w:tr>
      <w:tr w:rsidR="003F4007" w:rsidRPr="004168AD" w14:paraId="19078BA5" w14:textId="77777777" w:rsidTr="00A775CE">
        <w:tc>
          <w:tcPr>
            <w:tcW w:w="891" w:type="dxa"/>
            <w:vMerge/>
          </w:tcPr>
          <w:p w14:paraId="16D396E1"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p>
        </w:tc>
        <w:tc>
          <w:tcPr>
            <w:tcW w:w="962" w:type="dxa"/>
          </w:tcPr>
          <w:p w14:paraId="4E4FE219"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1:30</w:t>
            </w:r>
          </w:p>
        </w:tc>
        <w:tc>
          <w:tcPr>
            <w:tcW w:w="1316" w:type="dxa"/>
          </w:tcPr>
          <w:p w14:paraId="69A1B7F0"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Clear</w:t>
            </w:r>
          </w:p>
        </w:tc>
        <w:tc>
          <w:tcPr>
            <w:tcW w:w="1173" w:type="dxa"/>
          </w:tcPr>
          <w:p w14:paraId="7C1A70BD"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04" w:type="dxa"/>
          </w:tcPr>
          <w:p w14:paraId="1D63FAD9"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27" w:type="dxa"/>
          </w:tcPr>
          <w:p w14:paraId="1F9B17CC"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399" w:type="dxa"/>
          </w:tcPr>
          <w:p w14:paraId="1BECB318"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044" w:type="dxa"/>
          </w:tcPr>
          <w:p w14:paraId="629F6C38"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Pass</w:t>
            </w:r>
          </w:p>
        </w:tc>
      </w:tr>
      <w:tr w:rsidR="003F4007" w:rsidRPr="004168AD" w14:paraId="1D09434E" w14:textId="77777777" w:rsidTr="00A775CE">
        <w:tc>
          <w:tcPr>
            <w:tcW w:w="891" w:type="dxa"/>
            <w:vMerge/>
          </w:tcPr>
          <w:p w14:paraId="5184F09D"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p>
        </w:tc>
        <w:tc>
          <w:tcPr>
            <w:tcW w:w="962" w:type="dxa"/>
          </w:tcPr>
          <w:p w14:paraId="740F8F4C"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1:50</w:t>
            </w:r>
          </w:p>
        </w:tc>
        <w:tc>
          <w:tcPr>
            <w:tcW w:w="1316" w:type="dxa"/>
          </w:tcPr>
          <w:p w14:paraId="13F955C4"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Clear</w:t>
            </w:r>
          </w:p>
        </w:tc>
        <w:tc>
          <w:tcPr>
            <w:tcW w:w="1173" w:type="dxa"/>
          </w:tcPr>
          <w:p w14:paraId="5F5BFD1E"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04" w:type="dxa"/>
          </w:tcPr>
          <w:p w14:paraId="670A5B96"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27" w:type="dxa"/>
          </w:tcPr>
          <w:p w14:paraId="136874B8"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399" w:type="dxa"/>
          </w:tcPr>
          <w:p w14:paraId="2952678D"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044" w:type="dxa"/>
          </w:tcPr>
          <w:p w14:paraId="595B423F"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Pass</w:t>
            </w:r>
          </w:p>
        </w:tc>
      </w:tr>
      <w:tr w:rsidR="003F4007" w:rsidRPr="004168AD" w14:paraId="1FED76AB" w14:textId="77777777" w:rsidTr="00A775CE">
        <w:tc>
          <w:tcPr>
            <w:tcW w:w="891" w:type="dxa"/>
            <w:vMerge/>
          </w:tcPr>
          <w:p w14:paraId="0767C7B4"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p>
        </w:tc>
        <w:tc>
          <w:tcPr>
            <w:tcW w:w="962" w:type="dxa"/>
          </w:tcPr>
          <w:p w14:paraId="3364F8FE"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1:100</w:t>
            </w:r>
          </w:p>
        </w:tc>
        <w:tc>
          <w:tcPr>
            <w:tcW w:w="1316" w:type="dxa"/>
          </w:tcPr>
          <w:p w14:paraId="43B0EF61"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Clear</w:t>
            </w:r>
          </w:p>
        </w:tc>
        <w:tc>
          <w:tcPr>
            <w:tcW w:w="1173" w:type="dxa"/>
          </w:tcPr>
          <w:p w14:paraId="75DC4489"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04" w:type="dxa"/>
          </w:tcPr>
          <w:p w14:paraId="1E3E35FB"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127" w:type="dxa"/>
          </w:tcPr>
          <w:p w14:paraId="53A99B8D"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399" w:type="dxa"/>
          </w:tcPr>
          <w:p w14:paraId="2CC140FF"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No</w:t>
            </w:r>
          </w:p>
        </w:tc>
        <w:tc>
          <w:tcPr>
            <w:tcW w:w="1044" w:type="dxa"/>
          </w:tcPr>
          <w:p w14:paraId="0CE74923" w14:textId="77777777" w:rsidR="003F4007" w:rsidRPr="004168AD" w:rsidRDefault="003F4007" w:rsidP="004168AD">
            <w:pPr>
              <w:spacing w:line="360" w:lineRule="auto"/>
              <w:contextualSpacing/>
              <w:jc w:val="both"/>
              <w:outlineLvl w:val="1"/>
              <w:rPr>
                <w:rFonts w:ascii="Times New Roman" w:eastAsia="Times New Roman" w:hAnsi="Times New Roman" w:cs="Times New Roman"/>
                <w:bCs/>
                <w:kern w:val="0"/>
                <w:sz w:val="20"/>
                <w:szCs w:val="20"/>
                <w:lang w:eastAsia="en-IN"/>
                <w14:ligatures w14:val="none"/>
              </w:rPr>
            </w:pPr>
            <w:r w:rsidRPr="004168AD">
              <w:rPr>
                <w:rFonts w:ascii="Times New Roman" w:eastAsia="Times New Roman" w:hAnsi="Times New Roman" w:cs="Times New Roman"/>
                <w:bCs/>
                <w:kern w:val="0"/>
                <w:sz w:val="20"/>
                <w:szCs w:val="20"/>
                <w:lang w:eastAsia="en-IN"/>
                <w14:ligatures w14:val="none"/>
              </w:rPr>
              <w:t>Pass</w:t>
            </w:r>
          </w:p>
        </w:tc>
      </w:tr>
    </w:tbl>
    <w:p w14:paraId="1F1314AB" w14:textId="77777777" w:rsidR="004168AD" w:rsidRDefault="004168AD" w:rsidP="004168AD">
      <w:pPr>
        <w:spacing w:after="0" w:line="360" w:lineRule="auto"/>
        <w:contextualSpacing/>
        <w:outlineLvl w:val="1"/>
        <w:rPr>
          <w:rFonts w:ascii="Times New Roman" w:eastAsia="Times New Roman" w:hAnsi="Times New Roman" w:cs="Times New Roman"/>
          <w:b/>
          <w:bCs/>
          <w:kern w:val="0"/>
          <w:lang w:eastAsia="en-IN"/>
          <w14:ligatures w14:val="none"/>
        </w:rPr>
      </w:pPr>
    </w:p>
    <w:p w14:paraId="3BA51BF9" w14:textId="77777777" w:rsidR="004168AD" w:rsidRDefault="004168AD" w:rsidP="004168AD">
      <w:pPr>
        <w:spacing w:after="0" w:line="360" w:lineRule="auto"/>
        <w:contextualSpacing/>
        <w:outlineLvl w:val="1"/>
        <w:rPr>
          <w:rFonts w:ascii="Times New Roman" w:eastAsia="Times New Roman" w:hAnsi="Times New Roman" w:cs="Times New Roman"/>
          <w:b/>
          <w:bCs/>
          <w:kern w:val="0"/>
          <w:lang w:eastAsia="en-IN"/>
          <w14:ligatures w14:val="none"/>
        </w:rPr>
      </w:pPr>
    </w:p>
    <w:p w14:paraId="73EE4560" w14:textId="34E4768F" w:rsidR="003F4007" w:rsidRPr="00B93D69" w:rsidRDefault="003F4007" w:rsidP="004168AD">
      <w:pPr>
        <w:spacing w:after="0" w:line="360" w:lineRule="auto"/>
        <w:contextualSpacing/>
        <w:outlineLvl w:val="1"/>
        <w:rPr>
          <w:rFonts w:ascii="Times New Roman" w:eastAsia="Times New Roman" w:hAnsi="Times New Roman" w:cs="Times New Roman"/>
          <w:kern w:val="0"/>
          <w:lang w:eastAsia="en-IN"/>
          <w14:ligatures w14:val="none"/>
        </w:rPr>
      </w:pPr>
      <w:r w:rsidRPr="00B93D69">
        <w:rPr>
          <w:rFonts w:ascii="Times New Roman" w:eastAsia="Times New Roman" w:hAnsi="Times New Roman" w:cs="Times New Roman"/>
          <w:b/>
          <w:bCs/>
          <w:kern w:val="0"/>
          <w:lang w:eastAsia="en-IN"/>
          <w14:ligatures w14:val="none"/>
        </w:rPr>
        <w:lastRenderedPageBreak/>
        <w:t>Table S</w:t>
      </w:r>
      <w:r w:rsidR="005B4257" w:rsidRPr="00B93D69">
        <w:rPr>
          <w:rFonts w:ascii="Times New Roman" w:eastAsia="Times New Roman" w:hAnsi="Times New Roman" w:cs="Times New Roman"/>
          <w:b/>
          <w:bCs/>
          <w:kern w:val="0"/>
          <w:lang w:eastAsia="en-IN"/>
          <w14:ligatures w14:val="none"/>
        </w:rPr>
        <w:t>7</w:t>
      </w:r>
      <w:r w:rsidRPr="00B93D69">
        <w:rPr>
          <w:rFonts w:ascii="Times New Roman" w:eastAsia="Times New Roman" w:hAnsi="Times New Roman" w:cs="Times New Roman"/>
          <w:b/>
          <w:bCs/>
          <w:kern w:val="0"/>
          <w:lang w:eastAsia="en-IN"/>
          <w14:ligatures w14:val="none"/>
        </w:rPr>
        <w:t xml:space="preserve"> </w:t>
      </w:r>
      <w:r w:rsidRPr="00B93D69">
        <w:rPr>
          <w:rFonts w:ascii="Times New Roman" w:eastAsia="Times New Roman" w:hAnsi="Times New Roman" w:cs="Times New Roman"/>
          <w:kern w:val="0"/>
          <w:lang w:eastAsia="en-IN"/>
          <w14:ligatures w14:val="none"/>
        </w:rPr>
        <w:t>60-Day storage stability of CHME at 4 ± 2 and 25 ± 2 °C based on particle size, polydispersity index, and zeta potential.</w:t>
      </w:r>
    </w:p>
    <w:tbl>
      <w:tblPr>
        <w:tblStyle w:val="TableGrid1"/>
        <w:tblW w:w="0" w:type="auto"/>
        <w:jc w:val="center"/>
        <w:tblLook w:val="04A0" w:firstRow="1" w:lastRow="0" w:firstColumn="1" w:lastColumn="0" w:noHBand="0" w:noVBand="1"/>
      </w:tblPr>
      <w:tblGrid>
        <w:gridCol w:w="1005"/>
        <w:gridCol w:w="1238"/>
        <w:gridCol w:w="1664"/>
        <w:gridCol w:w="977"/>
        <w:gridCol w:w="1224"/>
        <w:gridCol w:w="1663"/>
        <w:gridCol w:w="1245"/>
      </w:tblGrid>
      <w:tr w:rsidR="003F4007" w:rsidRPr="002D0C4E" w14:paraId="25CA48F5" w14:textId="77777777" w:rsidTr="00A775CE">
        <w:trPr>
          <w:jc w:val="center"/>
        </w:trPr>
        <w:tc>
          <w:tcPr>
            <w:tcW w:w="1021" w:type="dxa"/>
            <w:vMerge w:val="restart"/>
          </w:tcPr>
          <w:p w14:paraId="16E86A1D" w14:textId="77777777" w:rsidR="003F4007" w:rsidRPr="002D0C4E" w:rsidRDefault="003F4007" w:rsidP="002D0C4E">
            <w:pPr>
              <w:spacing w:line="300" w:lineRule="auto"/>
              <w:contextualSpacing/>
              <w:outlineLvl w:val="1"/>
              <w:rPr>
                <w:rFonts w:ascii="Times New Roman" w:eastAsia="Times New Roman" w:hAnsi="Times New Roman" w:cs="Times New Roman"/>
                <w:b/>
                <w:bCs/>
                <w:kern w:val="0"/>
                <w:lang w:eastAsia="en-IN"/>
                <w14:ligatures w14:val="none"/>
              </w:rPr>
            </w:pPr>
            <w:r w:rsidRPr="002D0C4E">
              <w:rPr>
                <w:rFonts w:ascii="Times New Roman" w:eastAsia="Times New Roman" w:hAnsi="Times New Roman" w:cs="Times New Roman"/>
                <w:b/>
                <w:bCs/>
                <w:kern w:val="0"/>
                <w:lang w:eastAsia="en-IN"/>
                <w14:ligatures w14:val="none"/>
              </w:rPr>
              <w:t>Days</w:t>
            </w:r>
          </w:p>
        </w:tc>
        <w:tc>
          <w:tcPr>
            <w:tcW w:w="3916" w:type="dxa"/>
            <w:gridSpan w:val="3"/>
          </w:tcPr>
          <w:p w14:paraId="6D3BA649" w14:textId="77777777" w:rsidR="003F4007" w:rsidRPr="002D0C4E" w:rsidRDefault="003F4007" w:rsidP="002D0C4E">
            <w:pPr>
              <w:spacing w:line="300" w:lineRule="auto"/>
              <w:contextualSpacing/>
              <w:jc w:val="center"/>
              <w:outlineLvl w:val="1"/>
              <w:rPr>
                <w:rFonts w:ascii="Times New Roman" w:eastAsia="Calibri" w:hAnsi="Times New Roman" w:cs="Times New Roman"/>
                <w:b/>
              </w:rPr>
            </w:pPr>
            <w:r w:rsidRPr="002D0C4E">
              <w:rPr>
                <w:rFonts w:ascii="Times New Roman" w:eastAsia="Calibri" w:hAnsi="Times New Roman" w:cs="Times New Roman"/>
                <w:b/>
              </w:rPr>
              <w:t>Storage at 4±2°C</w:t>
            </w:r>
          </w:p>
        </w:tc>
        <w:tc>
          <w:tcPr>
            <w:tcW w:w="4185" w:type="dxa"/>
            <w:gridSpan w:val="3"/>
          </w:tcPr>
          <w:p w14:paraId="246730DD" w14:textId="77777777" w:rsidR="003F4007" w:rsidRPr="002D0C4E" w:rsidRDefault="003F4007" w:rsidP="002D0C4E">
            <w:pPr>
              <w:spacing w:line="300" w:lineRule="auto"/>
              <w:contextualSpacing/>
              <w:jc w:val="center"/>
              <w:outlineLvl w:val="1"/>
              <w:rPr>
                <w:rFonts w:ascii="Times New Roman" w:eastAsia="Calibri" w:hAnsi="Times New Roman" w:cs="Times New Roman"/>
                <w:b/>
              </w:rPr>
            </w:pPr>
            <w:r w:rsidRPr="002D0C4E">
              <w:rPr>
                <w:rFonts w:ascii="Times New Roman" w:eastAsia="Calibri" w:hAnsi="Times New Roman" w:cs="Times New Roman"/>
                <w:b/>
              </w:rPr>
              <w:t>Storage at 25±2°C</w:t>
            </w:r>
          </w:p>
        </w:tc>
      </w:tr>
      <w:tr w:rsidR="003F4007" w:rsidRPr="002D0C4E" w14:paraId="765BD4A6" w14:textId="77777777" w:rsidTr="00A775CE">
        <w:trPr>
          <w:jc w:val="center"/>
        </w:trPr>
        <w:tc>
          <w:tcPr>
            <w:tcW w:w="1021" w:type="dxa"/>
            <w:vMerge/>
          </w:tcPr>
          <w:p w14:paraId="5C5D9B18" w14:textId="77777777" w:rsidR="003F4007" w:rsidRPr="002D0C4E" w:rsidRDefault="003F4007" w:rsidP="002D0C4E">
            <w:pPr>
              <w:spacing w:line="300" w:lineRule="auto"/>
              <w:contextualSpacing/>
              <w:outlineLvl w:val="1"/>
              <w:rPr>
                <w:rFonts w:ascii="Times New Roman" w:eastAsia="Times New Roman" w:hAnsi="Times New Roman" w:cs="Times New Roman"/>
                <w:b/>
                <w:bCs/>
                <w:kern w:val="0"/>
                <w:lang w:eastAsia="en-IN"/>
                <w14:ligatures w14:val="none"/>
              </w:rPr>
            </w:pPr>
          </w:p>
        </w:tc>
        <w:tc>
          <w:tcPr>
            <w:tcW w:w="1254" w:type="dxa"/>
          </w:tcPr>
          <w:p w14:paraId="0E13DB7D" w14:textId="77777777" w:rsidR="003F4007" w:rsidRPr="002D0C4E" w:rsidRDefault="003F4007" w:rsidP="002D0C4E">
            <w:pPr>
              <w:spacing w:line="300" w:lineRule="auto"/>
              <w:contextualSpacing/>
              <w:outlineLvl w:val="1"/>
              <w:rPr>
                <w:rFonts w:ascii="Times New Roman" w:eastAsia="Times New Roman" w:hAnsi="Times New Roman" w:cs="Times New Roman"/>
                <w:b/>
                <w:bCs/>
                <w:kern w:val="0"/>
                <w:lang w:eastAsia="en-IN"/>
                <w14:ligatures w14:val="none"/>
              </w:rPr>
            </w:pPr>
            <w:r w:rsidRPr="002D0C4E">
              <w:rPr>
                <w:rFonts w:ascii="Times New Roman" w:eastAsia="Times New Roman" w:hAnsi="Times New Roman" w:cs="Times New Roman"/>
                <w:b/>
                <w:bCs/>
                <w:kern w:val="0"/>
                <w:lang w:eastAsia="en-IN"/>
                <w14:ligatures w14:val="none"/>
              </w:rPr>
              <w:t>Particle size (nm)</w:t>
            </w:r>
          </w:p>
        </w:tc>
        <w:tc>
          <w:tcPr>
            <w:tcW w:w="1670" w:type="dxa"/>
          </w:tcPr>
          <w:p w14:paraId="2AD7EFE0" w14:textId="77777777" w:rsidR="003F4007" w:rsidRPr="002D0C4E" w:rsidRDefault="003F4007" w:rsidP="002D0C4E">
            <w:pPr>
              <w:spacing w:line="300" w:lineRule="auto"/>
              <w:contextualSpacing/>
              <w:outlineLvl w:val="1"/>
              <w:rPr>
                <w:rFonts w:ascii="Times New Roman" w:eastAsia="Times New Roman" w:hAnsi="Times New Roman" w:cs="Times New Roman"/>
                <w:b/>
                <w:bCs/>
                <w:kern w:val="0"/>
                <w:lang w:eastAsia="en-IN"/>
                <w14:ligatures w14:val="none"/>
              </w:rPr>
            </w:pPr>
            <w:r w:rsidRPr="002D0C4E">
              <w:rPr>
                <w:rFonts w:ascii="Times New Roman" w:eastAsia="Times New Roman" w:hAnsi="Times New Roman" w:cs="Times New Roman"/>
                <w:b/>
                <w:kern w:val="0"/>
                <w:lang w:eastAsia="en-IN"/>
                <w14:ligatures w14:val="none"/>
              </w:rPr>
              <w:t>Polydispersity index</w:t>
            </w:r>
          </w:p>
        </w:tc>
        <w:tc>
          <w:tcPr>
            <w:tcW w:w="992" w:type="dxa"/>
          </w:tcPr>
          <w:p w14:paraId="391A3752" w14:textId="77777777" w:rsidR="003F4007" w:rsidRPr="002D0C4E" w:rsidRDefault="003F4007" w:rsidP="002D0C4E">
            <w:pPr>
              <w:spacing w:line="300" w:lineRule="auto"/>
              <w:contextualSpacing/>
              <w:outlineLvl w:val="1"/>
              <w:rPr>
                <w:rFonts w:ascii="Times New Roman" w:eastAsia="Times New Roman" w:hAnsi="Times New Roman" w:cs="Times New Roman"/>
                <w:b/>
                <w:bCs/>
                <w:kern w:val="0"/>
                <w:lang w:eastAsia="en-IN"/>
                <w14:ligatures w14:val="none"/>
              </w:rPr>
            </w:pPr>
            <w:r w:rsidRPr="002D0C4E">
              <w:rPr>
                <w:rFonts w:ascii="Times New Roman" w:eastAsia="Calibri" w:hAnsi="Times New Roman" w:cs="Times New Roman"/>
                <w:b/>
              </w:rPr>
              <w:t>Zeta (mV)</w:t>
            </w:r>
          </w:p>
        </w:tc>
        <w:tc>
          <w:tcPr>
            <w:tcW w:w="1240" w:type="dxa"/>
          </w:tcPr>
          <w:p w14:paraId="3DC9218D" w14:textId="77777777" w:rsidR="003F4007" w:rsidRPr="002D0C4E" w:rsidRDefault="003F4007" w:rsidP="002D0C4E">
            <w:pPr>
              <w:spacing w:line="300" w:lineRule="auto"/>
              <w:contextualSpacing/>
              <w:outlineLvl w:val="1"/>
              <w:rPr>
                <w:rFonts w:ascii="Times New Roman" w:eastAsia="Calibri" w:hAnsi="Times New Roman" w:cs="Times New Roman"/>
                <w:b/>
              </w:rPr>
            </w:pPr>
            <w:r w:rsidRPr="002D0C4E">
              <w:rPr>
                <w:rFonts w:ascii="Times New Roman" w:eastAsia="Times New Roman" w:hAnsi="Times New Roman" w:cs="Times New Roman"/>
                <w:b/>
                <w:bCs/>
                <w:kern w:val="0"/>
                <w:lang w:eastAsia="en-IN"/>
                <w14:ligatures w14:val="none"/>
              </w:rPr>
              <w:t>Particle size (nm)</w:t>
            </w:r>
          </w:p>
        </w:tc>
        <w:tc>
          <w:tcPr>
            <w:tcW w:w="1669" w:type="dxa"/>
          </w:tcPr>
          <w:p w14:paraId="6818F31D" w14:textId="77777777" w:rsidR="003F4007" w:rsidRPr="002D0C4E" w:rsidRDefault="003F4007" w:rsidP="002D0C4E">
            <w:pPr>
              <w:spacing w:line="300" w:lineRule="auto"/>
              <w:contextualSpacing/>
              <w:outlineLvl w:val="1"/>
              <w:rPr>
                <w:rFonts w:ascii="Times New Roman" w:eastAsia="Calibri" w:hAnsi="Times New Roman" w:cs="Times New Roman"/>
                <w:b/>
              </w:rPr>
            </w:pPr>
            <w:r w:rsidRPr="002D0C4E">
              <w:rPr>
                <w:rFonts w:ascii="Times New Roman" w:eastAsia="Times New Roman" w:hAnsi="Times New Roman" w:cs="Times New Roman"/>
                <w:b/>
                <w:kern w:val="0"/>
                <w:lang w:eastAsia="en-IN"/>
                <w14:ligatures w14:val="none"/>
              </w:rPr>
              <w:t>Polydispersity index</w:t>
            </w:r>
          </w:p>
        </w:tc>
        <w:tc>
          <w:tcPr>
            <w:tcW w:w="1276" w:type="dxa"/>
          </w:tcPr>
          <w:p w14:paraId="20339806" w14:textId="77777777" w:rsidR="003F4007" w:rsidRPr="002D0C4E" w:rsidRDefault="003F4007" w:rsidP="002D0C4E">
            <w:pPr>
              <w:spacing w:line="300" w:lineRule="auto"/>
              <w:contextualSpacing/>
              <w:outlineLvl w:val="1"/>
              <w:rPr>
                <w:rFonts w:ascii="Times New Roman" w:eastAsia="Calibri" w:hAnsi="Times New Roman" w:cs="Times New Roman"/>
                <w:b/>
              </w:rPr>
            </w:pPr>
            <w:r w:rsidRPr="002D0C4E">
              <w:rPr>
                <w:rFonts w:ascii="Times New Roman" w:eastAsia="Calibri" w:hAnsi="Times New Roman" w:cs="Times New Roman"/>
                <w:b/>
              </w:rPr>
              <w:t>Zeta (mV)</w:t>
            </w:r>
          </w:p>
        </w:tc>
      </w:tr>
      <w:tr w:rsidR="003F4007" w:rsidRPr="002D0C4E" w14:paraId="7AF96926" w14:textId="77777777" w:rsidTr="00A775CE">
        <w:trPr>
          <w:jc w:val="center"/>
        </w:trPr>
        <w:tc>
          <w:tcPr>
            <w:tcW w:w="1021" w:type="dxa"/>
          </w:tcPr>
          <w:p w14:paraId="3BF9E688" w14:textId="77777777" w:rsidR="003F4007" w:rsidRPr="002D0C4E" w:rsidRDefault="003F4007" w:rsidP="002D0C4E">
            <w:pPr>
              <w:spacing w:line="300" w:lineRule="auto"/>
              <w:contextualSpacing/>
              <w:outlineLvl w:val="1"/>
              <w:rPr>
                <w:rFonts w:ascii="Times New Roman" w:eastAsia="Times New Roman" w:hAnsi="Times New Roman" w:cs="Times New Roman"/>
                <w:bCs/>
                <w:kern w:val="0"/>
                <w:lang w:eastAsia="en-IN"/>
                <w14:ligatures w14:val="none"/>
              </w:rPr>
            </w:pPr>
            <w:r w:rsidRPr="002D0C4E">
              <w:rPr>
                <w:rFonts w:ascii="Times New Roman" w:eastAsia="Times New Roman" w:hAnsi="Times New Roman" w:cs="Times New Roman"/>
                <w:bCs/>
                <w:kern w:val="0"/>
                <w:lang w:eastAsia="en-IN"/>
                <w14:ligatures w14:val="none"/>
              </w:rPr>
              <w:t>Initial</w:t>
            </w:r>
          </w:p>
        </w:tc>
        <w:tc>
          <w:tcPr>
            <w:tcW w:w="1254" w:type="dxa"/>
          </w:tcPr>
          <w:p w14:paraId="7D0DBD8E" w14:textId="77777777" w:rsidR="003F4007" w:rsidRPr="002D0C4E" w:rsidRDefault="003F4007" w:rsidP="002D0C4E">
            <w:pPr>
              <w:spacing w:line="300" w:lineRule="auto"/>
              <w:contextualSpacing/>
              <w:outlineLvl w:val="1"/>
              <w:rPr>
                <w:rFonts w:ascii="Times New Roman" w:eastAsia="Times New Roman" w:hAnsi="Times New Roman" w:cs="Times New Roman"/>
                <w:bCs/>
                <w:kern w:val="0"/>
                <w:lang w:eastAsia="en-IN"/>
                <w14:ligatures w14:val="none"/>
              </w:rPr>
            </w:pPr>
            <w:r w:rsidRPr="002D0C4E">
              <w:rPr>
                <w:rFonts w:ascii="Times New Roman" w:eastAsia="Times New Roman" w:hAnsi="Times New Roman" w:cs="Times New Roman"/>
                <w:bCs/>
                <w:kern w:val="0"/>
                <w:lang w:eastAsia="en-IN"/>
                <w14:ligatures w14:val="none"/>
              </w:rPr>
              <w:t xml:space="preserve">155± </w:t>
            </w:r>
          </w:p>
          <w:p w14:paraId="132DDBBD" w14:textId="77777777" w:rsidR="003F4007" w:rsidRPr="002D0C4E" w:rsidRDefault="003F4007" w:rsidP="002D0C4E">
            <w:pPr>
              <w:spacing w:line="300" w:lineRule="auto"/>
              <w:contextualSpacing/>
              <w:outlineLvl w:val="1"/>
              <w:rPr>
                <w:rFonts w:ascii="Times New Roman" w:eastAsia="Times New Roman" w:hAnsi="Times New Roman" w:cs="Times New Roman"/>
                <w:bCs/>
                <w:kern w:val="0"/>
                <w:lang w:eastAsia="en-IN"/>
                <w14:ligatures w14:val="none"/>
              </w:rPr>
            </w:pPr>
            <w:r w:rsidRPr="002D0C4E">
              <w:rPr>
                <w:rFonts w:ascii="Times New Roman" w:eastAsia="Times New Roman" w:hAnsi="Times New Roman" w:cs="Times New Roman"/>
                <w:bCs/>
                <w:kern w:val="0"/>
                <w:lang w:eastAsia="en-IN"/>
                <w14:ligatures w14:val="none"/>
              </w:rPr>
              <w:t xml:space="preserve">0.21 </w:t>
            </w:r>
          </w:p>
        </w:tc>
        <w:tc>
          <w:tcPr>
            <w:tcW w:w="1670" w:type="dxa"/>
          </w:tcPr>
          <w:p w14:paraId="61538B8B" w14:textId="77777777" w:rsidR="003F4007" w:rsidRPr="002D0C4E" w:rsidRDefault="003F4007" w:rsidP="002D0C4E">
            <w:pPr>
              <w:spacing w:line="300" w:lineRule="auto"/>
              <w:contextualSpacing/>
              <w:outlineLvl w:val="1"/>
              <w:rPr>
                <w:rFonts w:ascii="Times New Roman" w:eastAsia="Times New Roman" w:hAnsi="Times New Roman" w:cs="Times New Roman"/>
                <w:bCs/>
                <w:kern w:val="0"/>
                <w:lang w:eastAsia="en-IN"/>
                <w14:ligatures w14:val="none"/>
              </w:rPr>
            </w:pPr>
            <w:r w:rsidRPr="002D0C4E">
              <w:rPr>
                <w:rFonts w:ascii="Times New Roman" w:eastAsia="Times New Roman" w:hAnsi="Times New Roman" w:cs="Times New Roman"/>
                <w:bCs/>
                <w:kern w:val="0"/>
                <w:lang w:eastAsia="en-IN"/>
                <w14:ligatures w14:val="none"/>
              </w:rPr>
              <w:t xml:space="preserve">0.29± </w:t>
            </w:r>
          </w:p>
          <w:p w14:paraId="5D1D41F0" w14:textId="77777777" w:rsidR="003F4007" w:rsidRPr="002D0C4E" w:rsidRDefault="003F4007" w:rsidP="002D0C4E">
            <w:pPr>
              <w:spacing w:line="300" w:lineRule="auto"/>
              <w:contextualSpacing/>
              <w:outlineLvl w:val="1"/>
              <w:rPr>
                <w:rFonts w:ascii="Times New Roman" w:eastAsia="Times New Roman" w:hAnsi="Times New Roman" w:cs="Times New Roman"/>
                <w:bCs/>
                <w:kern w:val="0"/>
                <w:lang w:eastAsia="en-IN"/>
                <w14:ligatures w14:val="none"/>
              </w:rPr>
            </w:pPr>
            <w:r w:rsidRPr="002D0C4E">
              <w:rPr>
                <w:rFonts w:ascii="Times New Roman" w:eastAsia="Times New Roman" w:hAnsi="Times New Roman" w:cs="Times New Roman"/>
                <w:bCs/>
                <w:kern w:val="0"/>
                <w:lang w:eastAsia="en-IN"/>
                <w14:ligatures w14:val="none"/>
              </w:rPr>
              <w:t xml:space="preserve">0.14 </w:t>
            </w:r>
          </w:p>
        </w:tc>
        <w:tc>
          <w:tcPr>
            <w:tcW w:w="992" w:type="dxa"/>
          </w:tcPr>
          <w:p w14:paraId="46778A59" w14:textId="77777777" w:rsidR="003F4007" w:rsidRPr="002D0C4E" w:rsidRDefault="003F4007" w:rsidP="002D0C4E">
            <w:pPr>
              <w:spacing w:line="300" w:lineRule="auto"/>
              <w:contextualSpacing/>
              <w:outlineLvl w:val="1"/>
              <w:rPr>
                <w:rFonts w:ascii="Times New Roman" w:eastAsia="Times New Roman" w:hAnsi="Times New Roman" w:cs="Times New Roman"/>
                <w:bCs/>
                <w:kern w:val="0"/>
                <w:lang w:eastAsia="en-IN"/>
                <w14:ligatures w14:val="none"/>
              </w:rPr>
            </w:pPr>
            <w:r w:rsidRPr="002D0C4E">
              <w:rPr>
                <w:rFonts w:ascii="Times New Roman" w:eastAsia="Times New Roman" w:hAnsi="Times New Roman" w:cs="Times New Roman"/>
                <w:bCs/>
                <w:kern w:val="0"/>
                <w:lang w:eastAsia="en-IN"/>
                <w14:ligatures w14:val="none"/>
              </w:rPr>
              <w:t>+32± 0.72</w:t>
            </w:r>
          </w:p>
        </w:tc>
        <w:tc>
          <w:tcPr>
            <w:tcW w:w="1240" w:type="dxa"/>
          </w:tcPr>
          <w:p w14:paraId="73036354" w14:textId="77777777" w:rsidR="003F4007" w:rsidRPr="002D0C4E" w:rsidRDefault="003F4007" w:rsidP="002D0C4E">
            <w:pPr>
              <w:spacing w:line="300" w:lineRule="auto"/>
              <w:contextualSpacing/>
              <w:outlineLvl w:val="1"/>
              <w:rPr>
                <w:rFonts w:ascii="Times New Roman" w:eastAsia="Times New Roman" w:hAnsi="Times New Roman" w:cs="Times New Roman"/>
                <w:bCs/>
                <w:kern w:val="0"/>
                <w:lang w:eastAsia="en-IN"/>
                <w14:ligatures w14:val="none"/>
              </w:rPr>
            </w:pPr>
            <w:r w:rsidRPr="002D0C4E">
              <w:rPr>
                <w:rFonts w:ascii="Times New Roman" w:eastAsia="Times New Roman" w:hAnsi="Times New Roman" w:cs="Times New Roman"/>
                <w:bCs/>
                <w:kern w:val="0"/>
                <w:lang w:eastAsia="en-IN"/>
                <w14:ligatures w14:val="none"/>
              </w:rPr>
              <w:t xml:space="preserve">155± </w:t>
            </w:r>
          </w:p>
          <w:p w14:paraId="6406760A" w14:textId="77777777" w:rsidR="003F4007" w:rsidRPr="002D0C4E" w:rsidRDefault="003F4007" w:rsidP="002D0C4E">
            <w:pPr>
              <w:spacing w:line="300" w:lineRule="auto"/>
              <w:contextualSpacing/>
              <w:outlineLvl w:val="1"/>
              <w:rPr>
                <w:rFonts w:ascii="Times New Roman" w:eastAsia="Times New Roman" w:hAnsi="Times New Roman" w:cs="Times New Roman"/>
                <w:bCs/>
                <w:kern w:val="0"/>
                <w:lang w:eastAsia="en-IN"/>
                <w14:ligatures w14:val="none"/>
              </w:rPr>
            </w:pPr>
            <w:r w:rsidRPr="002D0C4E">
              <w:rPr>
                <w:rFonts w:ascii="Times New Roman" w:eastAsia="Times New Roman" w:hAnsi="Times New Roman" w:cs="Times New Roman"/>
                <w:bCs/>
                <w:kern w:val="0"/>
                <w:lang w:eastAsia="en-IN"/>
                <w14:ligatures w14:val="none"/>
              </w:rPr>
              <w:t xml:space="preserve">0.21 </w:t>
            </w:r>
          </w:p>
        </w:tc>
        <w:tc>
          <w:tcPr>
            <w:tcW w:w="1669" w:type="dxa"/>
          </w:tcPr>
          <w:p w14:paraId="66EB4675" w14:textId="77777777" w:rsidR="003F4007" w:rsidRPr="002D0C4E" w:rsidRDefault="003F4007" w:rsidP="002D0C4E">
            <w:pPr>
              <w:spacing w:line="300" w:lineRule="auto"/>
              <w:contextualSpacing/>
              <w:outlineLvl w:val="1"/>
              <w:rPr>
                <w:rFonts w:ascii="Times New Roman" w:eastAsia="Times New Roman" w:hAnsi="Times New Roman" w:cs="Times New Roman"/>
                <w:bCs/>
                <w:kern w:val="0"/>
                <w:lang w:eastAsia="en-IN"/>
                <w14:ligatures w14:val="none"/>
              </w:rPr>
            </w:pPr>
            <w:r w:rsidRPr="002D0C4E">
              <w:rPr>
                <w:rFonts w:ascii="Times New Roman" w:eastAsia="Times New Roman" w:hAnsi="Times New Roman" w:cs="Times New Roman"/>
                <w:bCs/>
                <w:kern w:val="0"/>
                <w:lang w:eastAsia="en-IN"/>
                <w14:ligatures w14:val="none"/>
              </w:rPr>
              <w:t xml:space="preserve">0.29± </w:t>
            </w:r>
          </w:p>
          <w:p w14:paraId="6AFAD4C3" w14:textId="77777777" w:rsidR="003F4007" w:rsidRPr="002D0C4E" w:rsidRDefault="003F4007" w:rsidP="002D0C4E">
            <w:pPr>
              <w:spacing w:line="300" w:lineRule="auto"/>
              <w:contextualSpacing/>
              <w:outlineLvl w:val="1"/>
              <w:rPr>
                <w:rFonts w:ascii="Times New Roman" w:eastAsia="Times New Roman" w:hAnsi="Times New Roman" w:cs="Times New Roman"/>
                <w:bCs/>
                <w:kern w:val="0"/>
                <w:lang w:eastAsia="en-IN"/>
                <w14:ligatures w14:val="none"/>
              </w:rPr>
            </w:pPr>
            <w:r w:rsidRPr="002D0C4E">
              <w:rPr>
                <w:rFonts w:ascii="Times New Roman" w:eastAsia="Times New Roman" w:hAnsi="Times New Roman" w:cs="Times New Roman"/>
                <w:bCs/>
                <w:kern w:val="0"/>
                <w:lang w:eastAsia="en-IN"/>
                <w14:ligatures w14:val="none"/>
              </w:rPr>
              <w:t xml:space="preserve">0.14 </w:t>
            </w:r>
          </w:p>
        </w:tc>
        <w:tc>
          <w:tcPr>
            <w:tcW w:w="1276" w:type="dxa"/>
          </w:tcPr>
          <w:p w14:paraId="33C12A03" w14:textId="77777777" w:rsidR="003F4007" w:rsidRPr="002D0C4E" w:rsidRDefault="003F4007" w:rsidP="002D0C4E">
            <w:pPr>
              <w:spacing w:line="300" w:lineRule="auto"/>
              <w:contextualSpacing/>
              <w:outlineLvl w:val="1"/>
              <w:rPr>
                <w:rFonts w:ascii="Times New Roman" w:eastAsia="Times New Roman" w:hAnsi="Times New Roman" w:cs="Times New Roman"/>
                <w:bCs/>
                <w:kern w:val="0"/>
                <w:lang w:eastAsia="en-IN"/>
                <w14:ligatures w14:val="none"/>
              </w:rPr>
            </w:pPr>
            <w:r w:rsidRPr="002D0C4E">
              <w:rPr>
                <w:rFonts w:ascii="Times New Roman" w:eastAsia="Times New Roman" w:hAnsi="Times New Roman" w:cs="Times New Roman"/>
                <w:bCs/>
                <w:kern w:val="0"/>
                <w:lang w:eastAsia="en-IN"/>
                <w14:ligatures w14:val="none"/>
              </w:rPr>
              <w:t xml:space="preserve">+32± </w:t>
            </w:r>
          </w:p>
          <w:p w14:paraId="14758198" w14:textId="77777777" w:rsidR="003F4007" w:rsidRPr="002D0C4E" w:rsidRDefault="003F4007" w:rsidP="002D0C4E">
            <w:pPr>
              <w:spacing w:line="300" w:lineRule="auto"/>
              <w:contextualSpacing/>
              <w:outlineLvl w:val="1"/>
              <w:rPr>
                <w:rFonts w:ascii="Times New Roman" w:eastAsia="Times New Roman" w:hAnsi="Times New Roman" w:cs="Times New Roman"/>
                <w:bCs/>
                <w:kern w:val="0"/>
                <w:lang w:eastAsia="en-IN"/>
                <w14:ligatures w14:val="none"/>
              </w:rPr>
            </w:pPr>
            <w:r w:rsidRPr="002D0C4E">
              <w:rPr>
                <w:rFonts w:ascii="Times New Roman" w:eastAsia="Times New Roman" w:hAnsi="Times New Roman" w:cs="Times New Roman"/>
                <w:bCs/>
                <w:kern w:val="0"/>
                <w:lang w:eastAsia="en-IN"/>
                <w14:ligatures w14:val="none"/>
              </w:rPr>
              <w:t>0.72</w:t>
            </w:r>
          </w:p>
        </w:tc>
      </w:tr>
      <w:tr w:rsidR="003F4007" w:rsidRPr="002D0C4E" w14:paraId="41642E88" w14:textId="77777777" w:rsidTr="00A775CE">
        <w:trPr>
          <w:jc w:val="center"/>
        </w:trPr>
        <w:tc>
          <w:tcPr>
            <w:tcW w:w="1021" w:type="dxa"/>
          </w:tcPr>
          <w:p w14:paraId="4D43DB34" w14:textId="77777777" w:rsidR="003F4007" w:rsidRPr="002D0C4E" w:rsidRDefault="003F4007" w:rsidP="002D0C4E">
            <w:pPr>
              <w:spacing w:line="300" w:lineRule="auto"/>
              <w:contextualSpacing/>
              <w:outlineLvl w:val="1"/>
              <w:rPr>
                <w:rFonts w:ascii="Times New Roman" w:eastAsia="Times New Roman" w:hAnsi="Times New Roman" w:cs="Times New Roman"/>
                <w:bCs/>
                <w:kern w:val="0"/>
                <w:lang w:eastAsia="en-IN"/>
                <w14:ligatures w14:val="none"/>
              </w:rPr>
            </w:pPr>
            <w:r w:rsidRPr="002D0C4E">
              <w:rPr>
                <w:rFonts w:ascii="Times New Roman" w:eastAsia="Times New Roman" w:hAnsi="Times New Roman" w:cs="Times New Roman"/>
                <w:bCs/>
                <w:kern w:val="0"/>
                <w:lang w:eastAsia="en-IN"/>
                <w14:ligatures w14:val="none"/>
              </w:rPr>
              <w:t>60</w:t>
            </w:r>
          </w:p>
        </w:tc>
        <w:tc>
          <w:tcPr>
            <w:tcW w:w="1254" w:type="dxa"/>
          </w:tcPr>
          <w:p w14:paraId="3F3D323B" w14:textId="77777777" w:rsidR="003F4007" w:rsidRPr="002D0C4E" w:rsidRDefault="003F4007" w:rsidP="002D0C4E">
            <w:pPr>
              <w:spacing w:line="300" w:lineRule="auto"/>
              <w:contextualSpacing/>
              <w:outlineLvl w:val="1"/>
              <w:rPr>
                <w:rFonts w:ascii="Times New Roman" w:eastAsia="Times New Roman" w:hAnsi="Times New Roman" w:cs="Times New Roman"/>
                <w:bCs/>
                <w:kern w:val="0"/>
                <w:lang w:eastAsia="en-IN"/>
                <w14:ligatures w14:val="none"/>
              </w:rPr>
            </w:pPr>
            <w:r w:rsidRPr="002D0C4E">
              <w:rPr>
                <w:rFonts w:ascii="Times New Roman" w:eastAsia="Times New Roman" w:hAnsi="Times New Roman" w:cs="Times New Roman"/>
                <w:bCs/>
                <w:kern w:val="0"/>
                <w:lang w:eastAsia="en-IN"/>
                <w14:ligatures w14:val="none"/>
              </w:rPr>
              <w:t>159±</w:t>
            </w:r>
          </w:p>
          <w:p w14:paraId="29BCE132" w14:textId="77777777" w:rsidR="003F4007" w:rsidRPr="002D0C4E" w:rsidRDefault="003F4007" w:rsidP="002D0C4E">
            <w:pPr>
              <w:spacing w:line="300" w:lineRule="auto"/>
              <w:contextualSpacing/>
              <w:outlineLvl w:val="1"/>
              <w:rPr>
                <w:rFonts w:ascii="Times New Roman" w:eastAsia="Times New Roman" w:hAnsi="Times New Roman" w:cs="Times New Roman"/>
                <w:bCs/>
                <w:kern w:val="0"/>
                <w:lang w:eastAsia="en-IN"/>
                <w14:ligatures w14:val="none"/>
              </w:rPr>
            </w:pPr>
            <w:r w:rsidRPr="002D0C4E">
              <w:rPr>
                <w:rFonts w:ascii="Times New Roman" w:eastAsia="Times New Roman" w:hAnsi="Times New Roman" w:cs="Times New Roman"/>
                <w:bCs/>
                <w:kern w:val="0"/>
                <w:lang w:eastAsia="en-IN"/>
                <w14:ligatures w14:val="none"/>
              </w:rPr>
              <w:t xml:space="preserve"> 0.69</w:t>
            </w:r>
          </w:p>
        </w:tc>
        <w:tc>
          <w:tcPr>
            <w:tcW w:w="1670" w:type="dxa"/>
          </w:tcPr>
          <w:p w14:paraId="4E17F3E2" w14:textId="77777777" w:rsidR="003F4007" w:rsidRPr="002D0C4E" w:rsidRDefault="003F4007" w:rsidP="002D0C4E">
            <w:pPr>
              <w:spacing w:line="300" w:lineRule="auto"/>
              <w:contextualSpacing/>
              <w:outlineLvl w:val="1"/>
              <w:rPr>
                <w:rFonts w:ascii="Times New Roman" w:eastAsia="Times New Roman" w:hAnsi="Times New Roman" w:cs="Times New Roman"/>
                <w:bCs/>
                <w:kern w:val="0"/>
                <w:lang w:eastAsia="en-IN"/>
                <w14:ligatures w14:val="none"/>
              </w:rPr>
            </w:pPr>
            <w:r w:rsidRPr="002D0C4E">
              <w:rPr>
                <w:rFonts w:ascii="Times New Roman" w:eastAsia="Times New Roman" w:hAnsi="Times New Roman" w:cs="Times New Roman"/>
                <w:bCs/>
                <w:kern w:val="0"/>
                <w:lang w:eastAsia="en-IN"/>
                <w14:ligatures w14:val="none"/>
              </w:rPr>
              <w:t>0.25±</w:t>
            </w:r>
          </w:p>
          <w:p w14:paraId="07F41233" w14:textId="77777777" w:rsidR="003F4007" w:rsidRPr="002D0C4E" w:rsidRDefault="003F4007" w:rsidP="002D0C4E">
            <w:pPr>
              <w:spacing w:line="300" w:lineRule="auto"/>
              <w:contextualSpacing/>
              <w:outlineLvl w:val="1"/>
              <w:rPr>
                <w:rFonts w:ascii="Times New Roman" w:eastAsia="Times New Roman" w:hAnsi="Times New Roman" w:cs="Times New Roman"/>
                <w:bCs/>
                <w:kern w:val="0"/>
                <w:lang w:eastAsia="en-IN"/>
                <w14:ligatures w14:val="none"/>
              </w:rPr>
            </w:pPr>
            <w:r w:rsidRPr="002D0C4E">
              <w:rPr>
                <w:rFonts w:ascii="Times New Roman" w:eastAsia="Times New Roman" w:hAnsi="Times New Roman" w:cs="Times New Roman"/>
                <w:bCs/>
                <w:kern w:val="0"/>
                <w:lang w:eastAsia="en-IN"/>
                <w14:ligatures w14:val="none"/>
              </w:rPr>
              <w:t>0.23</w:t>
            </w:r>
          </w:p>
        </w:tc>
        <w:tc>
          <w:tcPr>
            <w:tcW w:w="992" w:type="dxa"/>
          </w:tcPr>
          <w:p w14:paraId="396AF3FD" w14:textId="77777777" w:rsidR="003F4007" w:rsidRPr="002D0C4E" w:rsidRDefault="003F4007" w:rsidP="002D0C4E">
            <w:pPr>
              <w:spacing w:line="300" w:lineRule="auto"/>
              <w:contextualSpacing/>
              <w:outlineLvl w:val="1"/>
              <w:rPr>
                <w:rFonts w:ascii="Times New Roman" w:eastAsia="Times New Roman" w:hAnsi="Times New Roman" w:cs="Times New Roman"/>
                <w:bCs/>
                <w:kern w:val="0"/>
                <w:lang w:eastAsia="en-IN"/>
                <w14:ligatures w14:val="none"/>
              </w:rPr>
            </w:pPr>
            <w:r w:rsidRPr="002D0C4E">
              <w:rPr>
                <w:rFonts w:ascii="Times New Roman" w:eastAsia="Times New Roman" w:hAnsi="Times New Roman" w:cs="Times New Roman"/>
                <w:bCs/>
                <w:kern w:val="0"/>
                <w:lang w:eastAsia="en-IN"/>
                <w14:ligatures w14:val="none"/>
              </w:rPr>
              <w:t xml:space="preserve">+36± </w:t>
            </w:r>
          </w:p>
          <w:p w14:paraId="571EF2FF" w14:textId="77777777" w:rsidR="003F4007" w:rsidRPr="002D0C4E" w:rsidRDefault="003F4007" w:rsidP="002D0C4E">
            <w:pPr>
              <w:spacing w:line="300" w:lineRule="auto"/>
              <w:contextualSpacing/>
              <w:outlineLvl w:val="1"/>
              <w:rPr>
                <w:rFonts w:ascii="Times New Roman" w:eastAsia="Times New Roman" w:hAnsi="Times New Roman" w:cs="Times New Roman"/>
                <w:bCs/>
                <w:kern w:val="0"/>
                <w:lang w:eastAsia="en-IN"/>
                <w14:ligatures w14:val="none"/>
              </w:rPr>
            </w:pPr>
            <w:r w:rsidRPr="002D0C4E">
              <w:rPr>
                <w:rFonts w:ascii="Times New Roman" w:eastAsia="Times New Roman" w:hAnsi="Times New Roman" w:cs="Times New Roman"/>
                <w:bCs/>
                <w:kern w:val="0"/>
                <w:lang w:eastAsia="en-IN"/>
                <w14:ligatures w14:val="none"/>
              </w:rPr>
              <w:t>0.53</w:t>
            </w:r>
          </w:p>
        </w:tc>
        <w:tc>
          <w:tcPr>
            <w:tcW w:w="1240" w:type="dxa"/>
          </w:tcPr>
          <w:p w14:paraId="595D026B" w14:textId="77777777" w:rsidR="003F4007" w:rsidRPr="002D0C4E" w:rsidRDefault="003F4007" w:rsidP="002D0C4E">
            <w:pPr>
              <w:spacing w:line="300" w:lineRule="auto"/>
              <w:contextualSpacing/>
              <w:outlineLvl w:val="1"/>
              <w:rPr>
                <w:rFonts w:ascii="Times New Roman" w:eastAsia="Times New Roman" w:hAnsi="Times New Roman" w:cs="Times New Roman"/>
                <w:bCs/>
                <w:kern w:val="0"/>
                <w:lang w:eastAsia="en-IN"/>
                <w14:ligatures w14:val="none"/>
              </w:rPr>
            </w:pPr>
            <w:r w:rsidRPr="002D0C4E">
              <w:rPr>
                <w:rFonts w:ascii="Times New Roman" w:eastAsia="Times New Roman" w:hAnsi="Times New Roman" w:cs="Times New Roman"/>
                <w:bCs/>
                <w:kern w:val="0"/>
                <w:lang w:eastAsia="en-IN"/>
                <w14:ligatures w14:val="none"/>
              </w:rPr>
              <w:t>180±</w:t>
            </w:r>
          </w:p>
          <w:p w14:paraId="60329E48" w14:textId="77777777" w:rsidR="003F4007" w:rsidRPr="002D0C4E" w:rsidRDefault="003F4007" w:rsidP="002D0C4E">
            <w:pPr>
              <w:spacing w:line="300" w:lineRule="auto"/>
              <w:contextualSpacing/>
              <w:outlineLvl w:val="1"/>
              <w:rPr>
                <w:rFonts w:ascii="Times New Roman" w:eastAsia="Times New Roman" w:hAnsi="Times New Roman" w:cs="Times New Roman"/>
                <w:bCs/>
                <w:kern w:val="0"/>
                <w:lang w:eastAsia="en-IN"/>
                <w14:ligatures w14:val="none"/>
              </w:rPr>
            </w:pPr>
            <w:r w:rsidRPr="002D0C4E">
              <w:rPr>
                <w:rFonts w:ascii="Times New Roman" w:eastAsia="Times New Roman" w:hAnsi="Times New Roman" w:cs="Times New Roman"/>
                <w:bCs/>
                <w:kern w:val="0"/>
                <w:lang w:eastAsia="en-IN"/>
                <w14:ligatures w14:val="none"/>
              </w:rPr>
              <w:t>0.32</w:t>
            </w:r>
          </w:p>
        </w:tc>
        <w:tc>
          <w:tcPr>
            <w:tcW w:w="1669" w:type="dxa"/>
          </w:tcPr>
          <w:p w14:paraId="10EF2114" w14:textId="77777777" w:rsidR="003F4007" w:rsidRPr="002D0C4E" w:rsidRDefault="003F4007" w:rsidP="002D0C4E">
            <w:pPr>
              <w:spacing w:line="300" w:lineRule="auto"/>
              <w:contextualSpacing/>
              <w:outlineLvl w:val="1"/>
              <w:rPr>
                <w:rFonts w:ascii="Times New Roman" w:eastAsia="Times New Roman" w:hAnsi="Times New Roman" w:cs="Times New Roman"/>
                <w:bCs/>
                <w:kern w:val="0"/>
                <w:lang w:eastAsia="en-IN"/>
                <w14:ligatures w14:val="none"/>
              </w:rPr>
            </w:pPr>
            <w:r w:rsidRPr="002D0C4E">
              <w:rPr>
                <w:rFonts w:ascii="Times New Roman" w:eastAsia="Times New Roman" w:hAnsi="Times New Roman" w:cs="Times New Roman"/>
                <w:bCs/>
                <w:kern w:val="0"/>
                <w:lang w:eastAsia="en-IN"/>
                <w14:ligatures w14:val="none"/>
              </w:rPr>
              <w:t>0.26±</w:t>
            </w:r>
          </w:p>
          <w:p w14:paraId="40D4A57A" w14:textId="77777777" w:rsidR="003F4007" w:rsidRPr="002D0C4E" w:rsidRDefault="003F4007" w:rsidP="002D0C4E">
            <w:pPr>
              <w:spacing w:line="300" w:lineRule="auto"/>
              <w:contextualSpacing/>
              <w:outlineLvl w:val="1"/>
              <w:rPr>
                <w:rFonts w:ascii="Times New Roman" w:eastAsia="Times New Roman" w:hAnsi="Times New Roman" w:cs="Times New Roman"/>
                <w:bCs/>
                <w:kern w:val="0"/>
                <w:lang w:eastAsia="en-IN"/>
                <w14:ligatures w14:val="none"/>
              </w:rPr>
            </w:pPr>
            <w:r w:rsidRPr="002D0C4E">
              <w:rPr>
                <w:rFonts w:ascii="Times New Roman" w:eastAsia="Times New Roman" w:hAnsi="Times New Roman" w:cs="Times New Roman"/>
                <w:bCs/>
                <w:kern w:val="0"/>
                <w:lang w:eastAsia="en-IN"/>
                <w14:ligatures w14:val="none"/>
              </w:rPr>
              <w:t>0.22</w:t>
            </w:r>
          </w:p>
        </w:tc>
        <w:tc>
          <w:tcPr>
            <w:tcW w:w="1276" w:type="dxa"/>
          </w:tcPr>
          <w:p w14:paraId="38DD0F6A" w14:textId="77777777" w:rsidR="003F4007" w:rsidRPr="002D0C4E" w:rsidRDefault="003F4007" w:rsidP="002D0C4E">
            <w:pPr>
              <w:spacing w:line="300" w:lineRule="auto"/>
              <w:contextualSpacing/>
              <w:outlineLvl w:val="1"/>
              <w:rPr>
                <w:rFonts w:ascii="Times New Roman" w:eastAsia="Times New Roman" w:hAnsi="Times New Roman" w:cs="Times New Roman"/>
                <w:bCs/>
                <w:kern w:val="0"/>
                <w:lang w:eastAsia="en-IN"/>
                <w14:ligatures w14:val="none"/>
              </w:rPr>
            </w:pPr>
            <w:r w:rsidRPr="002D0C4E">
              <w:rPr>
                <w:rFonts w:ascii="Times New Roman" w:eastAsia="Times New Roman" w:hAnsi="Times New Roman" w:cs="Times New Roman"/>
                <w:bCs/>
                <w:kern w:val="0"/>
                <w:lang w:eastAsia="en-IN"/>
                <w14:ligatures w14:val="none"/>
              </w:rPr>
              <w:t>+39±</w:t>
            </w:r>
          </w:p>
          <w:p w14:paraId="13A52409" w14:textId="77777777" w:rsidR="003F4007" w:rsidRPr="002D0C4E" w:rsidRDefault="003F4007" w:rsidP="002D0C4E">
            <w:pPr>
              <w:spacing w:line="300" w:lineRule="auto"/>
              <w:contextualSpacing/>
              <w:outlineLvl w:val="1"/>
              <w:rPr>
                <w:rFonts w:ascii="Times New Roman" w:eastAsia="Times New Roman" w:hAnsi="Times New Roman" w:cs="Times New Roman"/>
                <w:bCs/>
                <w:kern w:val="0"/>
                <w:lang w:eastAsia="en-IN"/>
                <w14:ligatures w14:val="none"/>
              </w:rPr>
            </w:pPr>
            <w:r w:rsidRPr="002D0C4E">
              <w:rPr>
                <w:rFonts w:ascii="Times New Roman" w:eastAsia="Times New Roman" w:hAnsi="Times New Roman" w:cs="Times New Roman"/>
                <w:bCs/>
                <w:kern w:val="0"/>
                <w:lang w:eastAsia="en-IN"/>
                <w14:ligatures w14:val="none"/>
              </w:rPr>
              <w:t>0.04</w:t>
            </w:r>
          </w:p>
        </w:tc>
      </w:tr>
    </w:tbl>
    <w:p w14:paraId="3179977B" w14:textId="77777777" w:rsidR="00085208" w:rsidRPr="00B93D69" w:rsidRDefault="00085208" w:rsidP="004168AD">
      <w:pPr>
        <w:spacing w:after="0" w:line="360" w:lineRule="auto"/>
        <w:contextualSpacing/>
        <w:jc w:val="both"/>
        <w:rPr>
          <w:rFonts w:ascii="Times New Roman" w:hAnsi="Times New Roman" w:cs="Times New Roman"/>
        </w:rPr>
      </w:pPr>
    </w:p>
    <w:p w14:paraId="025B17BC" w14:textId="77777777" w:rsidR="00121240" w:rsidRPr="00B93D69" w:rsidRDefault="00121240" w:rsidP="004168AD">
      <w:pPr>
        <w:spacing w:after="0" w:line="360" w:lineRule="auto"/>
        <w:contextualSpacing/>
        <w:jc w:val="both"/>
        <w:rPr>
          <w:rFonts w:ascii="Times New Roman" w:hAnsi="Times New Roman" w:cs="Times New Roman"/>
          <w:b/>
          <w:bCs/>
        </w:rPr>
      </w:pPr>
    </w:p>
    <w:sectPr w:rsidR="00121240" w:rsidRPr="00B93D69" w:rsidSect="0001534A">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34A"/>
    <w:rsid w:val="00005D80"/>
    <w:rsid w:val="00015315"/>
    <w:rsid w:val="0001534A"/>
    <w:rsid w:val="000406AD"/>
    <w:rsid w:val="00085208"/>
    <w:rsid w:val="000F6627"/>
    <w:rsid w:val="00121240"/>
    <w:rsid w:val="001B0E4F"/>
    <w:rsid w:val="001B7FC3"/>
    <w:rsid w:val="001D67A8"/>
    <w:rsid w:val="002526E3"/>
    <w:rsid w:val="00286752"/>
    <w:rsid w:val="002D0C4E"/>
    <w:rsid w:val="00393942"/>
    <w:rsid w:val="003F4007"/>
    <w:rsid w:val="004168AD"/>
    <w:rsid w:val="004256C7"/>
    <w:rsid w:val="00443793"/>
    <w:rsid w:val="00520D03"/>
    <w:rsid w:val="00564F60"/>
    <w:rsid w:val="00593652"/>
    <w:rsid w:val="005B4257"/>
    <w:rsid w:val="005B6525"/>
    <w:rsid w:val="0060385B"/>
    <w:rsid w:val="00630435"/>
    <w:rsid w:val="006650D6"/>
    <w:rsid w:val="006B2680"/>
    <w:rsid w:val="00711CD5"/>
    <w:rsid w:val="00733D82"/>
    <w:rsid w:val="007C170C"/>
    <w:rsid w:val="007D71B2"/>
    <w:rsid w:val="008222B0"/>
    <w:rsid w:val="0089023B"/>
    <w:rsid w:val="00A30E1E"/>
    <w:rsid w:val="00A31123"/>
    <w:rsid w:val="00AA5CEE"/>
    <w:rsid w:val="00AB53A4"/>
    <w:rsid w:val="00AF2FBD"/>
    <w:rsid w:val="00B23826"/>
    <w:rsid w:val="00B93D69"/>
    <w:rsid w:val="00BA0DD5"/>
    <w:rsid w:val="00C649F6"/>
    <w:rsid w:val="00C96E7B"/>
    <w:rsid w:val="00CC0276"/>
    <w:rsid w:val="00CD5643"/>
    <w:rsid w:val="00CF6B10"/>
    <w:rsid w:val="00D05437"/>
    <w:rsid w:val="00D63BE7"/>
    <w:rsid w:val="00E72735"/>
    <w:rsid w:val="00EE0338"/>
    <w:rsid w:val="00FE24D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5F146"/>
  <w15:chartTrackingRefBased/>
  <w15:docId w15:val="{97684C37-ECF1-4384-9982-B746D3F7A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34A"/>
  </w:style>
  <w:style w:type="paragraph" w:styleId="Heading1">
    <w:name w:val="heading 1"/>
    <w:basedOn w:val="Normal"/>
    <w:next w:val="Normal"/>
    <w:link w:val="Heading1Char"/>
    <w:uiPriority w:val="9"/>
    <w:qFormat/>
    <w:rsid w:val="000153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153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153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153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153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153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53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53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53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53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153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153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153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153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153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53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53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534A"/>
    <w:rPr>
      <w:rFonts w:eastAsiaTheme="majorEastAsia" w:cstheme="majorBidi"/>
      <w:color w:val="272727" w:themeColor="text1" w:themeTint="D8"/>
    </w:rPr>
  </w:style>
  <w:style w:type="paragraph" w:styleId="Title">
    <w:name w:val="Title"/>
    <w:basedOn w:val="Normal"/>
    <w:next w:val="Normal"/>
    <w:link w:val="TitleChar"/>
    <w:uiPriority w:val="10"/>
    <w:qFormat/>
    <w:rsid w:val="000153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53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53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53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534A"/>
    <w:pPr>
      <w:spacing w:before="160"/>
      <w:jc w:val="center"/>
    </w:pPr>
    <w:rPr>
      <w:i/>
      <w:iCs/>
      <w:color w:val="404040" w:themeColor="text1" w:themeTint="BF"/>
    </w:rPr>
  </w:style>
  <w:style w:type="character" w:customStyle="1" w:styleId="QuoteChar">
    <w:name w:val="Quote Char"/>
    <w:basedOn w:val="DefaultParagraphFont"/>
    <w:link w:val="Quote"/>
    <w:uiPriority w:val="29"/>
    <w:rsid w:val="0001534A"/>
    <w:rPr>
      <w:i/>
      <w:iCs/>
      <w:color w:val="404040" w:themeColor="text1" w:themeTint="BF"/>
    </w:rPr>
  </w:style>
  <w:style w:type="paragraph" w:styleId="ListParagraph">
    <w:name w:val="List Paragraph"/>
    <w:basedOn w:val="Normal"/>
    <w:uiPriority w:val="34"/>
    <w:qFormat/>
    <w:rsid w:val="0001534A"/>
    <w:pPr>
      <w:ind w:left="720"/>
      <w:contextualSpacing/>
    </w:pPr>
  </w:style>
  <w:style w:type="character" w:styleId="IntenseEmphasis">
    <w:name w:val="Intense Emphasis"/>
    <w:basedOn w:val="DefaultParagraphFont"/>
    <w:uiPriority w:val="21"/>
    <w:qFormat/>
    <w:rsid w:val="0001534A"/>
    <w:rPr>
      <w:i/>
      <w:iCs/>
      <w:color w:val="2F5496" w:themeColor="accent1" w:themeShade="BF"/>
    </w:rPr>
  </w:style>
  <w:style w:type="paragraph" w:styleId="IntenseQuote">
    <w:name w:val="Intense Quote"/>
    <w:basedOn w:val="Normal"/>
    <w:next w:val="Normal"/>
    <w:link w:val="IntenseQuoteChar"/>
    <w:uiPriority w:val="30"/>
    <w:qFormat/>
    <w:rsid w:val="000153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1534A"/>
    <w:rPr>
      <w:i/>
      <w:iCs/>
      <w:color w:val="2F5496" w:themeColor="accent1" w:themeShade="BF"/>
    </w:rPr>
  </w:style>
  <w:style w:type="character" w:styleId="IntenseReference">
    <w:name w:val="Intense Reference"/>
    <w:basedOn w:val="DefaultParagraphFont"/>
    <w:uiPriority w:val="32"/>
    <w:qFormat/>
    <w:rsid w:val="0001534A"/>
    <w:rPr>
      <w:b/>
      <w:bCs/>
      <w:smallCaps/>
      <w:color w:val="2F5496" w:themeColor="accent1" w:themeShade="BF"/>
      <w:spacing w:val="5"/>
    </w:rPr>
  </w:style>
  <w:style w:type="table" w:styleId="TableGridLight">
    <w:name w:val="Grid Table Light"/>
    <w:basedOn w:val="TableNormal"/>
    <w:uiPriority w:val="40"/>
    <w:rsid w:val="0001534A"/>
    <w:pPr>
      <w:spacing w:after="0" w:line="240" w:lineRule="auto"/>
    </w:pPr>
    <w:rPr>
      <w:kern w:val="0"/>
      <w:lang w:val="en-US" w:bidi="ta-IN"/>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LineNumber">
    <w:name w:val="line number"/>
    <w:basedOn w:val="DefaultParagraphFont"/>
    <w:uiPriority w:val="99"/>
    <w:semiHidden/>
    <w:unhideWhenUsed/>
    <w:rsid w:val="0001534A"/>
  </w:style>
  <w:style w:type="character" w:styleId="Hyperlink">
    <w:name w:val="Hyperlink"/>
    <w:basedOn w:val="DefaultParagraphFont"/>
    <w:uiPriority w:val="99"/>
    <w:unhideWhenUsed/>
    <w:rsid w:val="0001534A"/>
    <w:rPr>
      <w:color w:val="0563C1" w:themeColor="hyperlink"/>
      <w:u w:val="single"/>
    </w:rPr>
  </w:style>
  <w:style w:type="paragraph" w:styleId="Bibliography">
    <w:name w:val="Bibliography"/>
    <w:basedOn w:val="Normal"/>
    <w:next w:val="Normal"/>
    <w:uiPriority w:val="37"/>
    <w:unhideWhenUsed/>
    <w:rsid w:val="007C170C"/>
    <w:pPr>
      <w:tabs>
        <w:tab w:val="left" w:pos="504"/>
      </w:tabs>
      <w:spacing w:after="240" w:line="240" w:lineRule="auto"/>
      <w:ind w:left="504" w:hanging="504"/>
    </w:pPr>
  </w:style>
  <w:style w:type="table" w:customStyle="1" w:styleId="TableGrid1">
    <w:name w:val="Table Grid1"/>
    <w:basedOn w:val="TableNormal"/>
    <w:next w:val="TableGrid"/>
    <w:uiPriority w:val="59"/>
    <w:rsid w:val="003F4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3F4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B6525"/>
    <w:rPr>
      <w:b/>
      <w:bCs/>
    </w:rPr>
  </w:style>
  <w:style w:type="character" w:styleId="Emphasis">
    <w:name w:val="Emphasis"/>
    <w:basedOn w:val="DefaultParagraphFont"/>
    <w:uiPriority w:val="20"/>
    <w:qFormat/>
    <w:rsid w:val="005B652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tif"/><Relationship Id="rId10" Type="http://schemas.openxmlformats.org/officeDocument/2006/relationships/theme" Target="theme/theme1.xml"/><Relationship Id="rId4" Type="http://schemas.openxmlformats.org/officeDocument/2006/relationships/hyperlink" Target="mailto:drjagajjananirao@veltech.edu.in"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8</Pages>
  <Words>1444</Words>
  <Characters>8233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jeevan k</dc:creator>
  <cp:keywords/>
  <dc:description/>
  <cp:lastModifiedBy>jeevan k</cp:lastModifiedBy>
  <cp:revision>13</cp:revision>
  <dcterms:created xsi:type="dcterms:W3CDTF">2026-09-04T03:28:00Z</dcterms:created>
  <dcterms:modified xsi:type="dcterms:W3CDTF">2026-09-04T12:32:00Z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id="pYHRW9eT"/&gt;&lt;style id="http://www.zotero.org/styles/journal-of-natural-medicines" hasBibliography="1" bibliographyStyleHasBeenSet="1"/&gt;&lt;prefs&gt;&lt;pref name="fieldType" value="Field"/&gt;&lt;pref name="auto</vt:lpwstr>
  </property>
  <property fmtid="{D5CDD505-2E9C-101B-9397-08002B2CF9AE}" pid="3" name="ZOTERO_PREF_2">
    <vt:lpwstr>maticJournalAbbreviations" value="true"/&gt;&lt;/prefs&gt;&lt;/data&gt;</vt:lpwstr>
  </property>
</Properties>
</file>