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B2AE" w14:textId="435AA6B6" w:rsidR="00951D8E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51D8E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Supplementary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 for</w:t>
      </w:r>
    </w:p>
    <w:p w14:paraId="1874B7DC" w14:textId="246EA272" w:rsidR="00951D8E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t>Intraplate seismicity along inherited faults: insights from the 2020 earthquake sequence in SW Romania</w:t>
      </w:r>
    </w:p>
    <w:p w14:paraId="3E136364" w14:textId="5D3AACCA" w:rsidR="00951D8E" w:rsidRPr="00951D8E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1D8E">
        <w:rPr>
          <w:rFonts w:ascii="Times New Roman" w:eastAsia="Times New Roman" w:hAnsi="Times New Roman" w:cs="Times New Roman"/>
          <w:sz w:val="20"/>
          <w:szCs w:val="20"/>
        </w:rPr>
        <w:t>PURE AND APPLIED GEOPHYSICS</w:t>
      </w:r>
    </w:p>
    <w:p w14:paraId="50BE2E6A" w14:textId="77777777" w:rsidR="00951D8E" w:rsidRPr="00055DE2" w:rsidRDefault="00951D8E" w:rsidP="00951D8E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Anica Otilia PLĂCINTĂ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Felix BORLEANU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Eugen OROS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, Laura PETRESCU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1,3</w:t>
      </w:r>
      <w:r>
        <w:rPr>
          <w:rFonts w:ascii="Times New Roman" w:eastAsia="Times New Roman" w:hAnsi="Times New Roman" w:cs="Times New Roman"/>
          <w:sz w:val="18"/>
          <w:szCs w:val="18"/>
        </w:rPr>
        <w:t>, Mircea RADULIAN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1, 4,5</w:t>
      </w:r>
      <w:r>
        <w:rPr>
          <w:rFonts w:ascii="Times New Roman" w:eastAsia="Times New Roman" w:hAnsi="Times New Roman" w:cs="Times New Roman"/>
          <w:sz w:val="18"/>
          <w:szCs w:val="18"/>
        </w:rPr>
        <w:t>, Iren Adelina MOLDOVAN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, Mihai ANGHEL</w:t>
      </w:r>
      <w:r w:rsidRPr="00EF29E0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6</w:t>
      </w:r>
    </w:p>
    <w:p w14:paraId="2B077AE4" w14:textId="77777777" w:rsidR="00951D8E" w:rsidRPr="002F7623" w:rsidRDefault="00951D8E" w:rsidP="00951D8E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 w:rsidRPr="002F7623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t xml:space="preserve">National Institute for Earth Physics, Department of Seismology and Lithosphere Structure, </w:t>
      </w:r>
      <w:proofErr w:type="spellStart"/>
      <w:r w:rsidRPr="002F7623">
        <w:rPr>
          <w:rFonts w:ascii="Times New Roman" w:hAnsi="Times New Roman" w:cs="Times New Roman"/>
          <w:sz w:val="18"/>
          <w:szCs w:val="18"/>
          <w:lang w:val="en-US"/>
        </w:rPr>
        <w:t>Măgurele</w:t>
      </w:r>
      <w:proofErr w:type="spellEnd"/>
      <w:r w:rsidRPr="002F7623">
        <w:rPr>
          <w:rFonts w:ascii="Times New Roman" w:hAnsi="Times New Roman" w:cs="Times New Roman"/>
          <w:sz w:val="18"/>
          <w:szCs w:val="18"/>
          <w:lang w:val="en-US"/>
        </w:rPr>
        <w:t>, Romania.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2F7623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t xml:space="preserve">National Institute for Earth Physics, National Data Center Department, </w:t>
      </w:r>
      <w:proofErr w:type="spellStart"/>
      <w:r w:rsidRPr="002F7623">
        <w:rPr>
          <w:rFonts w:ascii="Times New Roman" w:hAnsi="Times New Roman" w:cs="Times New Roman"/>
          <w:sz w:val="18"/>
          <w:szCs w:val="18"/>
          <w:lang w:val="en-US"/>
        </w:rPr>
        <w:t>Măgurele</w:t>
      </w:r>
      <w:proofErr w:type="spellEnd"/>
      <w:r w:rsidRPr="002F7623">
        <w:rPr>
          <w:rFonts w:ascii="Times New Roman" w:hAnsi="Times New Roman" w:cs="Times New Roman"/>
          <w:sz w:val="18"/>
          <w:szCs w:val="18"/>
          <w:lang w:val="en-US"/>
        </w:rPr>
        <w:t>, Romania.</w:t>
      </w:r>
    </w:p>
    <w:p w14:paraId="59024342" w14:textId="77777777" w:rsidR="00951D8E" w:rsidRPr="002F7623" w:rsidRDefault="00951D8E" w:rsidP="00951D8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7623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t xml:space="preserve"> Faculty of Physics, University of Bucharest, </w:t>
      </w:r>
      <w:proofErr w:type="spellStart"/>
      <w:r w:rsidRPr="002F7623">
        <w:rPr>
          <w:rFonts w:ascii="Times New Roman" w:hAnsi="Times New Roman" w:cs="Times New Roman"/>
          <w:sz w:val="18"/>
          <w:szCs w:val="18"/>
          <w:lang w:val="en-US"/>
        </w:rPr>
        <w:t>Măgurele</w:t>
      </w:r>
      <w:proofErr w:type="spellEnd"/>
      <w:r w:rsidRPr="002F7623">
        <w:rPr>
          <w:rFonts w:ascii="Times New Roman" w:hAnsi="Times New Roman" w:cs="Times New Roman"/>
          <w:sz w:val="18"/>
          <w:szCs w:val="18"/>
          <w:lang w:val="en-US"/>
        </w:rPr>
        <w:t>, Romania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2F7623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t>Romanian Academy, Bucharest, Romania.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2F7623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t xml:space="preserve">Academy of Romanian Scientists, 54 </w:t>
      </w:r>
      <w:proofErr w:type="spellStart"/>
      <w:r w:rsidRPr="002F7623">
        <w:rPr>
          <w:rFonts w:ascii="Times New Roman" w:hAnsi="Times New Roman" w:cs="Times New Roman"/>
          <w:sz w:val="18"/>
          <w:szCs w:val="18"/>
          <w:lang w:val="en-US"/>
        </w:rPr>
        <w:t>Splaiul</w:t>
      </w:r>
      <w:proofErr w:type="spellEnd"/>
      <w:r w:rsidRPr="002F762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F7623">
        <w:rPr>
          <w:rFonts w:ascii="Times New Roman" w:hAnsi="Times New Roman" w:cs="Times New Roman"/>
          <w:sz w:val="18"/>
          <w:szCs w:val="18"/>
          <w:lang w:val="en-US"/>
        </w:rPr>
        <w:t>Independentei</w:t>
      </w:r>
      <w:proofErr w:type="spellEnd"/>
      <w:r w:rsidRPr="002F7623">
        <w:rPr>
          <w:rFonts w:ascii="Times New Roman" w:hAnsi="Times New Roman" w:cs="Times New Roman"/>
          <w:sz w:val="18"/>
          <w:szCs w:val="18"/>
          <w:lang w:val="en-US"/>
        </w:rPr>
        <w:t>- 050094, Bucharest, Romania.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2F7623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t xml:space="preserve">National Institute for Earth Physics, National Seismic Network Department, </w:t>
      </w:r>
      <w:proofErr w:type="spellStart"/>
      <w:r w:rsidRPr="002F7623">
        <w:rPr>
          <w:rFonts w:ascii="Times New Roman" w:hAnsi="Times New Roman" w:cs="Times New Roman"/>
          <w:sz w:val="18"/>
          <w:szCs w:val="18"/>
          <w:lang w:val="en-US"/>
        </w:rPr>
        <w:t>Măgurele</w:t>
      </w:r>
      <w:proofErr w:type="spellEnd"/>
      <w:r w:rsidRPr="002F7623">
        <w:rPr>
          <w:rFonts w:ascii="Times New Roman" w:hAnsi="Times New Roman" w:cs="Times New Roman"/>
          <w:sz w:val="18"/>
          <w:szCs w:val="18"/>
          <w:lang w:val="en-US"/>
        </w:rPr>
        <w:t>, Romania.</w:t>
      </w:r>
      <w:r w:rsidRPr="002F7623">
        <w:rPr>
          <w:rFonts w:ascii="Times New Roman" w:hAnsi="Times New Roman" w:cs="Times New Roman"/>
          <w:sz w:val="18"/>
          <w:szCs w:val="18"/>
          <w:lang w:val="en-US"/>
        </w:rPr>
        <w:br/>
      </w:r>
    </w:p>
    <w:p w14:paraId="13A96EB5" w14:textId="77777777" w:rsidR="00951D8E" w:rsidRDefault="00951D8E" w:rsidP="00951D8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8B39D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Corresponding author: </w:t>
      </w:r>
      <w:proofErr w:type="spellStart"/>
      <w:r w:rsidRPr="008B39D7">
        <w:rPr>
          <w:rFonts w:ascii="Times New Roman" w:eastAsia="Times New Roman" w:hAnsi="Times New Roman" w:cs="Times New Roman"/>
          <w:sz w:val="20"/>
          <w:szCs w:val="20"/>
          <w:highlight w:val="white"/>
        </w:rPr>
        <w:t>Pl</w:t>
      </w:r>
      <w:r w:rsidRPr="008B39D7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8B39D7">
        <w:rPr>
          <w:rFonts w:ascii="Times New Roman" w:eastAsia="Times New Roman" w:hAnsi="Times New Roman" w:cs="Times New Roman"/>
          <w:sz w:val="20"/>
          <w:szCs w:val="20"/>
          <w:highlight w:val="white"/>
        </w:rPr>
        <w:t>cint</w:t>
      </w:r>
      <w:r w:rsidRPr="008B39D7">
        <w:rPr>
          <w:rFonts w:ascii="Times New Roman" w:eastAsia="Times New Roman" w:hAnsi="Times New Roman" w:cs="Times New Roman"/>
          <w:sz w:val="20"/>
          <w:szCs w:val="20"/>
        </w:rPr>
        <w:t>ă</w:t>
      </w:r>
      <w:proofErr w:type="spellEnd"/>
      <w:r w:rsidRPr="008B39D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Anica Otilia, anca@infp.ro</w:t>
      </w:r>
    </w:p>
    <w:p w14:paraId="46DB314A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61FEB674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sz w:val="20"/>
          <w:szCs w:val="20"/>
        </w:rPr>
        <w:t>The contents of this file: Tables S1, S2; Figures S1 and S2</w:t>
      </w:r>
    </w:p>
    <w:p w14:paraId="03AA606D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41F8BC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F0148C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5106F2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841B5A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1A1055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F14F0B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721B63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9155E4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98FD1E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335A51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1C96EA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D65F68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16EECD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D3F608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0373C3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Table S1</w:t>
      </w: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Earthquake parameters for the analyzed sequence. The main shock is marked in bold. Earthquakes were located using stations within a distance of up to two degrees. The magnitude is from ROMPLUS catalogue. The events marked with italic (1, 16 and 17) are not included in the catalogue</w:t>
      </w:r>
    </w:p>
    <w:p w14:paraId="187CE1EC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W w:w="9663" w:type="dxa"/>
        <w:tblInd w:w="-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1"/>
        <w:gridCol w:w="1276"/>
        <w:gridCol w:w="1417"/>
        <w:gridCol w:w="1134"/>
        <w:gridCol w:w="1134"/>
        <w:gridCol w:w="992"/>
        <w:gridCol w:w="709"/>
        <w:gridCol w:w="851"/>
        <w:gridCol w:w="850"/>
        <w:gridCol w:w="709"/>
      </w:tblGrid>
      <w:tr w:rsidR="00951D8E" w:rsidRPr="009F38BD" w14:paraId="1CD4862E" w14:textId="77777777" w:rsidTr="00CA5018">
        <w:trPr>
          <w:trHeight w:val="8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F3EBA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A46C7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7E1E24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yyyymmdd</w:t>
            </w:r>
            <w:proofErr w:type="spellEnd"/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B3927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Time (</w:t>
            </w:r>
            <w:proofErr w:type="spellStart"/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hh:</w:t>
            </w:r>
            <w:proofErr w:type="gramStart"/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mm:ss</w:t>
            </w:r>
            <w:proofErr w:type="spellEnd"/>
            <w:proofErr w:type="gramEnd"/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07C28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Latitude (</w:t>
            </w:r>
            <w:proofErr w:type="spellStart"/>
            <w:r w:rsidRPr="005A51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BF0F0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Longitude</w:t>
            </w:r>
          </w:p>
          <w:p w14:paraId="5FAFA8B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A51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E7C74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Depth (km)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D59A8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Mw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95364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No. of</w:t>
            </w:r>
          </w:p>
          <w:p w14:paraId="365045D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stations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933EB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RMS</w:t>
            </w:r>
          </w:p>
          <w:p w14:paraId="6BD9B98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(s)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AEB7E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GAP</w:t>
            </w:r>
          </w:p>
          <w:p w14:paraId="3BD2B0C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A51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51D8E" w:rsidRPr="009F38BD" w14:paraId="3AFF1E79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2C5BE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CF0B9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FD0CD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00:53:10.12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E2F55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44.6736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EAE4E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22.2663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5C115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1080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6D9F7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8BE84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5BE22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</w:t>
            </w:r>
          </w:p>
        </w:tc>
      </w:tr>
      <w:tr w:rsidR="00951D8E" w:rsidRPr="009F38BD" w14:paraId="178930A9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40E5E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C139A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CE320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14:20:51.98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623FB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33FF8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DF2ED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15DD6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DBA1B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6E50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1C522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951D8E" w:rsidRPr="009F38BD" w14:paraId="1FC45D93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1C929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30AAD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16908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17:30:15.75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B2B0F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44.7182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3C5A4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22.3657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6078D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088D2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1CAC4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08CFD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1B4F7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</w:tr>
      <w:tr w:rsidR="00951D8E" w:rsidRPr="009F38BD" w14:paraId="72B9DE5F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46A5F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5A059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9469C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17:36:07.80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AB234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74494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2C32B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34AF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7F921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14443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89ACE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951D8E" w:rsidRPr="009F38BD" w14:paraId="1D40A805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94C9E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12E2F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99BFB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17:36:47.19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5DEE0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82900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DC9A4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6D2E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A4FA1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1A79C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BF919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951D8E" w:rsidRPr="009F38BD" w14:paraId="5B662D1B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7A85B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684BF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36388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17:55:45.14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24C84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23144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22.4109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CE614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7C1E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57A41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3E33D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58594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</w:tr>
      <w:tr w:rsidR="00951D8E" w:rsidRPr="009F38BD" w14:paraId="5A5BABAA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DD566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486EF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D66A9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18:10:12.68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C554F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5A581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F2063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5CEC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3AEE8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DE88E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365B5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</w:tr>
      <w:tr w:rsidR="00951D8E" w:rsidRPr="009F38BD" w14:paraId="5A3E6C1D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D5916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37941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397D1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18:43:09.32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7FC3E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8C314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22.4021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4AD33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508A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7A6A5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4EDD8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9668C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</w:tr>
      <w:tr w:rsidR="00951D8E" w:rsidRPr="009F38BD" w14:paraId="094C883B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C67BD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8A934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408A9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21:35:34.55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10C7F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D4797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45AF1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BCB4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92DB5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F5129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D7D67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</w:tr>
      <w:tr w:rsidR="00951D8E" w:rsidRPr="009F38BD" w14:paraId="07BF15B0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12EB7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E1131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A757A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22:20:20.85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D9FE1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5146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1C12F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0C1B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E4222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FE430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5F154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</w:tr>
      <w:tr w:rsidR="00951D8E" w:rsidRPr="009F38BD" w14:paraId="02D7F4E8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AFC7D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9196B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4E97C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02:17:23.99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21B63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5723C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0583E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22E9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E2A33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9B28B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763B9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951D8E" w:rsidRPr="009F38BD" w14:paraId="752D843C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DB29D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E11AD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CF6CA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04:10:07.95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87B4C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302BE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10704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FC18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9F8C2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D01AD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A29B5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</w:tr>
      <w:tr w:rsidR="00951D8E" w:rsidRPr="009F38BD" w14:paraId="4CF63F52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36DDC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E69EA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61C05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12:23:46.27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1CA89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7D752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0495D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51AD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12A93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F3061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3D691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951D8E" w:rsidRPr="009F38BD" w14:paraId="54B3F955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E8191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16405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AF5F6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16:00:04.24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B36B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9E53C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0108E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0742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35758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EAA91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64AFA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951D8E" w:rsidRPr="009F38BD" w14:paraId="5887788A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7103E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B070F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EA93B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07:28:26.37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31A11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FE698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23C01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C9D2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75AB7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41082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E33C2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</w:tr>
      <w:tr w:rsidR="00951D8E" w:rsidRPr="009F38BD" w14:paraId="43A951FF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2824E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1D1C9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20200628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DEC92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20:56:38.11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D810E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44.7088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0DFE3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22.2877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DE146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111B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D0E3E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C41A1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28CF6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120</w:t>
            </w:r>
          </w:p>
        </w:tc>
      </w:tr>
      <w:tr w:rsidR="00951D8E" w:rsidRPr="009F38BD" w14:paraId="5D2E7373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BB8A9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C08C5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20200629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D5868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00:15:58.22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96D27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44.7384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150EE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E8739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6C43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C153F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BEB4C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29D07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105</w:t>
            </w:r>
          </w:p>
        </w:tc>
      </w:tr>
      <w:tr w:rsidR="00951D8E" w:rsidRPr="009F38BD" w14:paraId="537FF983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0FF6A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764E2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A197D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21:39:01.79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4C0E1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C57E8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9378F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EAC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A3A33A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B9990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2F5FE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951D8E" w:rsidRPr="009F38BD" w14:paraId="2BB83BE7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93FE7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95057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FEE2DF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14:00:24.97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52538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5B966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A5828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E173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1E6BF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2065F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F4143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951D8E" w:rsidRPr="009F38BD" w14:paraId="6DB74F02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DED00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E07955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9BA053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00:30:31.05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625FF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07D84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22.4061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00DDF4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FC276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E42D91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B4E187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3CC752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951D8E" w:rsidRPr="009F38BD" w14:paraId="7DFE27BB" w14:textId="77777777" w:rsidTr="00CA5018">
        <w:trPr>
          <w:trHeight w:val="255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5EDEBD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93B86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20200706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6F72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01:42:54.67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15616C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44.7398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47518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22.3781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0FE4C9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8E210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9560FE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B6E0AB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D5C548" w14:textId="77777777" w:rsidR="00951D8E" w:rsidRPr="005A51BD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1B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</w:tbl>
    <w:p w14:paraId="1A472334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1E3584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F7E890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A1AD76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8856D7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78612E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34EAD7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221EBD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01E9F6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797024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Table S2</w:t>
      </w: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Source parameters obtained from spectral ratios for the main shock and co-located earthquakes of the seismic sequence analyzed in this study. The main shock is marked in bold </w:t>
      </w:r>
    </w:p>
    <w:p w14:paraId="11CFCC9A" w14:textId="77777777" w:rsidR="00951D8E" w:rsidRPr="004F3541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93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"/>
        <w:gridCol w:w="1134"/>
        <w:gridCol w:w="1276"/>
        <w:gridCol w:w="1418"/>
        <w:gridCol w:w="850"/>
        <w:gridCol w:w="1134"/>
        <w:gridCol w:w="1134"/>
        <w:gridCol w:w="1276"/>
        <w:gridCol w:w="1417"/>
      </w:tblGrid>
      <w:tr w:rsidR="00951D8E" w:rsidRPr="004F3541" w14:paraId="02A9BD51" w14:textId="77777777" w:rsidTr="00CA5018">
        <w:trPr>
          <w:trHeight w:val="735"/>
        </w:trPr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E8FA46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D63076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2B0E0166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yyyymmdd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587A6C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  <w:p w14:paraId="045D6F4F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hh: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mm:ss</w:t>
            </w:r>
            <w:proofErr w:type="spellEnd"/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83D6A9" w14:textId="77777777" w:rsidR="00951D8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Mo</w:t>
            </w:r>
          </w:p>
          <w:p w14:paraId="4FCEC445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(Nm)</w:t>
            </w:r>
          </w:p>
        </w:tc>
        <w:tc>
          <w:tcPr>
            <w:tcW w:w="8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4C71B8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Mw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B373D6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proofErr w:type="spell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Romplus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6FCA56" w14:textId="77777777" w:rsidR="00951D8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fc</w:t>
            </w:r>
          </w:p>
          <w:p w14:paraId="37B206CE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(Hz)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BBE434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Source radius (m)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2E70C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Stress drop (MPa)</w:t>
            </w:r>
          </w:p>
        </w:tc>
      </w:tr>
      <w:tr w:rsidR="00951D8E" w:rsidRPr="004F3541" w14:paraId="3F4F6C4D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D08E4A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EF79C4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F064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14:20:51.98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3FD257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(7.97±2.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68)E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752EA6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3.2±0.1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8B3E05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3.4±0.4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D703A3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5.88±0.26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B33D92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231.9±10.3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4DF8D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2.80±1.01</w:t>
            </w:r>
          </w:p>
        </w:tc>
      </w:tr>
      <w:tr w:rsidR="00951D8E" w:rsidRPr="004F3541" w14:paraId="746514C9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FAA1E8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223C9C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20200625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7C2C2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17:30:15.75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B5A06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(1.48±0.</w:t>
            </w:r>
            <w:proofErr w:type="gramStart"/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49)E</w:t>
            </w:r>
            <w:proofErr w:type="gramEnd"/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+15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D7E5B8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947AEB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4.5±0.4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3C504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2.91±0.06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DFB804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469.9±9.9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A3223C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6.24±2.10</w:t>
            </w:r>
          </w:p>
        </w:tc>
      </w:tr>
      <w:tr w:rsidR="00951D8E" w:rsidRPr="004F3541" w14:paraId="4A3149FF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DB5DAD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59D06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85CD97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17:36:07.80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2CEE9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(4.13±1.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41)E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CA4E22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3.0±0.1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242D1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3.1±0.4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E1C049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4.27±0.36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9AABED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300.9±24.0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C2833C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0.73±0.29</w:t>
            </w:r>
          </w:p>
        </w:tc>
      </w:tr>
      <w:tr w:rsidR="00951D8E" w:rsidRPr="004F3541" w14:paraId="1C6DE694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F09420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6F7D52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2789A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17:36:47.19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D7D355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(2.49±0.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84)E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D348CF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2.9±0.1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9CFA6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2.9±0.4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3E122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6.63±0.17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4B8E33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205.6±9.9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9B3C87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1.25±0.46</w:t>
            </w:r>
          </w:p>
        </w:tc>
      </w:tr>
      <w:tr w:rsidR="00951D8E" w:rsidRPr="004F3541" w14:paraId="09999101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3385F2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A66803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F0FF6D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21:35:34.55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83C54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(4.14±1.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38)E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32FB2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2.3±0.1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D8AA0E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1.7±0.4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00B41B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12.16±0.75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0A1B3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112.0±6.9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C2072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1.29±0.49</w:t>
            </w:r>
          </w:p>
        </w:tc>
      </w:tr>
      <w:tr w:rsidR="00951D8E" w:rsidRPr="004F3541" w14:paraId="0B8696A5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5C966C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039CE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A62FF2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02:17:23.99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8A000C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(2.73±0.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91)E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30C1D9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2.9±0.1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89747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3.0±0.3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465392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7.57±0.16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00ED6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180.1±3.8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A0F291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2.04±0.69</w:t>
            </w:r>
          </w:p>
        </w:tc>
      </w:tr>
      <w:tr w:rsidR="00951D8E" w:rsidRPr="004F3541" w14:paraId="345712F3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4DF60F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E5672D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B41F5C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04:10:07.95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23E97B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(2.12±0.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71)E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C10473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2.2±0.1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D497DB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1.6±0.3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D26B8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19.97±1.44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72D727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68.2±4.9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B4E237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2.92±1.16</w:t>
            </w:r>
          </w:p>
        </w:tc>
      </w:tr>
      <w:tr w:rsidR="00951D8E" w:rsidRPr="004F3541" w14:paraId="34BDD197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7ECC3F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6E49CE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2312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12:23:46.27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F4DD1F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(1.54±0.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52)E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D39EF8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2.1±0.1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86461E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1.6±0.3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3CC55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11.080±0.55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6A74C9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123.0±6.1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0F4459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0.36±0.13</w:t>
            </w:r>
          </w:p>
        </w:tc>
      </w:tr>
      <w:tr w:rsidR="00951D8E" w:rsidRPr="004F3541" w14:paraId="6BD3822C" w14:textId="77777777" w:rsidTr="00CA5018">
        <w:trPr>
          <w:trHeight w:val="300"/>
        </w:trPr>
        <w:tc>
          <w:tcPr>
            <w:tcW w:w="3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1E5DBA" w14:textId="77777777" w:rsidR="00951D8E" w:rsidRPr="00B23F7E" w:rsidRDefault="00951D8E" w:rsidP="00CA501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FE9A8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20200630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7B5E4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14:00:24.97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DB86FA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(8.80±3.</w:t>
            </w:r>
            <w:proofErr w:type="gramStart"/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08)E</w:t>
            </w:r>
            <w:proofErr w:type="gramEnd"/>
            <w:r w:rsidRPr="00B23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D61AD5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2.5±0.1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D03A70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2.3±0.3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5ECB75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6.10±0.44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B00938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223.2±15.8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5E6849" w14:textId="77777777" w:rsidR="00951D8E" w:rsidRPr="00B23F7E" w:rsidRDefault="00951D8E" w:rsidP="00CA5018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F7E">
              <w:rPr>
                <w:rFonts w:ascii="Times New Roman" w:hAnsi="Times New Roman" w:cs="Times New Roman"/>
                <w:sz w:val="18"/>
                <w:szCs w:val="18"/>
              </w:rPr>
              <w:t>0.35±0.14</w:t>
            </w:r>
          </w:p>
        </w:tc>
      </w:tr>
    </w:tbl>
    <w:p w14:paraId="2C35C108" w14:textId="77777777" w:rsidR="00951D8E" w:rsidRPr="004F3541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3B0AE0" w14:textId="77777777" w:rsidR="00951D8E" w:rsidRPr="004F3541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51D0B57" w14:textId="77777777" w:rsidR="00951D8E" w:rsidRPr="004F3541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648EBE3" w14:textId="77777777" w:rsidR="00951D8E" w:rsidRPr="004F3541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68E30CA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F2A09B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83161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5B0C43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F23EC1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E58D7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830B11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4C78A6" w14:textId="77777777" w:rsidR="00951D8E" w:rsidRPr="004F3541" w:rsidRDefault="00951D8E" w:rsidP="00951D8E">
      <w:pPr>
        <w:spacing w:before="240" w:after="24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BD3A3E" w14:textId="77777777" w:rsidR="00951D8E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C70305D" w14:textId="77777777" w:rsidR="00951D8E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6FC69CD" w14:textId="77777777" w:rsidR="00951D8E" w:rsidRPr="004F3541" w:rsidRDefault="00951D8E" w:rsidP="00951D8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73CDCA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Fig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S1</w:t>
      </w: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Correlation matrix computed from cross‑correlation coefficients estimated within a 6‑s window around the S‑wave arrival on the vertical‑component recordings of station HERR (see Fig. 2), filtered with a Bandpass filter between 0.5 and 5 Hz</w:t>
      </w:r>
    </w:p>
    <w:p w14:paraId="11AAA304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35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1537E57A" wp14:editId="1C6B2F32">
            <wp:extent cx="5943600" cy="4953000"/>
            <wp:effectExtent l="0" t="0" r="0" b="0"/>
            <wp:docPr id="210736646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3C81C1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4AB6E2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356D9E9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F2A95E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586061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762BED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7FEFE6" w14:textId="77777777" w:rsidR="00951D8E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3A2903" w14:textId="77777777" w:rsidR="00951D8E" w:rsidRPr="004F3541" w:rsidRDefault="00951D8E" w:rsidP="00951D8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F</w:t>
      </w: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4F35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S2</w:t>
      </w:r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Vertical‑component waveforms recorded at station HERR (HHZ), bandpass filtered between 0.5 and 5 Hz showing a high degree of similarity. The similarity is quantified by cross correlation coefficients estimated using a time window of 6 s around S-wave arrival.  The </w:t>
      </w:r>
      <w:proofErr w:type="gramStart"/>
      <w:r w:rsidRPr="004F3541">
        <w:rPr>
          <w:rFonts w:ascii="Times New Roman" w:eastAsia="Times New Roman" w:hAnsi="Times New Roman" w:cs="Times New Roman"/>
          <w:sz w:val="20"/>
          <w:szCs w:val="20"/>
        </w:rPr>
        <w:t>cross correlation</w:t>
      </w:r>
      <w:proofErr w:type="gramEnd"/>
      <w:r w:rsidRPr="004F3541">
        <w:rPr>
          <w:rFonts w:ascii="Times New Roman" w:eastAsia="Times New Roman" w:hAnsi="Times New Roman" w:cs="Times New Roman"/>
          <w:sz w:val="20"/>
          <w:szCs w:val="20"/>
        </w:rPr>
        <w:t xml:space="preserve"> coefficients among the recordings (CC &gt; 0.65) are indicated in blue.</w:t>
      </w:r>
    </w:p>
    <w:p w14:paraId="5243FC6E" w14:textId="77777777" w:rsidR="00951D8E" w:rsidRPr="004F3541" w:rsidRDefault="00951D8E" w:rsidP="00951D8E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5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56FE5BA4" wp14:editId="770E918B">
            <wp:extent cx="5943600" cy="3962400"/>
            <wp:effectExtent l="0" t="0" r="0" b="0"/>
            <wp:docPr id="2107366468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F83777" w14:textId="77777777" w:rsidR="00951D8E" w:rsidRPr="008B39D7" w:rsidRDefault="00951D8E" w:rsidP="009B212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2E1CE228" w14:textId="77777777" w:rsidR="0068710B" w:rsidRDefault="0068710B"/>
    <w:p w14:paraId="562C15B6" w14:textId="77777777" w:rsidR="009B2128" w:rsidRDefault="009B2128"/>
    <w:sectPr w:rsidR="009B2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8"/>
    <w:rsid w:val="000E208A"/>
    <w:rsid w:val="00175F80"/>
    <w:rsid w:val="002D096A"/>
    <w:rsid w:val="004245F1"/>
    <w:rsid w:val="005508B3"/>
    <w:rsid w:val="0068710B"/>
    <w:rsid w:val="00951D8E"/>
    <w:rsid w:val="009B2128"/>
    <w:rsid w:val="00D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BD27"/>
  <w15:chartTrackingRefBased/>
  <w15:docId w15:val="{11D68462-DB47-4ECE-9DF5-4A3136CA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28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1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2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2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28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2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B2128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Placinta</dc:creator>
  <cp:keywords/>
  <dc:description/>
  <cp:lastModifiedBy>Anca Placinta</cp:lastModifiedBy>
  <cp:revision>2</cp:revision>
  <dcterms:created xsi:type="dcterms:W3CDTF">2026-03-13T10:35:00Z</dcterms:created>
  <dcterms:modified xsi:type="dcterms:W3CDTF">2026-03-13T10:43:00Z</dcterms:modified>
</cp:coreProperties>
</file>