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340219" w14:textId="0000A365" w:rsidR="00F45F81" w:rsidRPr="00D63C4F" w:rsidRDefault="00961B23" w:rsidP="00961B23">
      <w:pPr>
        <w:spacing w:line="480" w:lineRule="auto"/>
        <w:rPr>
          <w:rFonts w:ascii="Times New Roman" w:hAnsi="Times New Roman" w:cs="Times New Roman"/>
          <w:b/>
          <w:bCs/>
          <w:sz w:val="32"/>
          <w:szCs w:val="32"/>
        </w:rPr>
      </w:pPr>
      <w:r w:rsidRPr="00D63C4F">
        <w:rPr>
          <w:rFonts w:ascii="Times New Roman" w:hAnsi="Times New Roman" w:cs="Times New Roman"/>
          <w:b/>
          <w:bCs/>
          <w:sz w:val="32"/>
          <w:szCs w:val="32"/>
        </w:rPr>
        <w:t>Legends of supplementary material</w:t>
      </w:r>
    </w:p>
    <w:p w14:paraId="0CB47390" w14:textId="51D89B78"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S1.</w:t>
      </w:r>
      <w:r w:rsidRPr="00693294">
        <w:rPr>
          <w:rFonts w:ascii="Times New Roman" w:eastAsia="等线" w:hAnsi="Times New Roman" w:cs="Times New Roman" w:hint="eastAsia"/>
          <w:color w:val="000000"/>
          <w:sz w:val="28"/>
          <w:szCs w:val="28"/>
        </w:rPr>
        <w:t xml:space="preserve"> Flowchart of participant inclusion and exclusion</w:t>
      </w:r>
    </w:p>
    <w:p w14:paraId="01C2172F" w14:textId="77777777"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S2.</w:t>
      </w:r>
      <w:r w:rsidRPr="00693294">
        <w:rPr>
          <w:rFonts w:ascii="Times New Roman" w:eastAsia="等线" w:hAnsi="Times New Roman" w:cs="Times New Roman" w:hint="eastAsia"/>
          <w:color w:val="000000"/>
          <w:sz w:val="28"/>
          <w:szCs w:val="28"/>
        </w:rPr>
        <w:t xml:space="preserve"> Evaluation of IPW for the Analysis of </w:t>
      </w:r>
      <w:proofErr w:type="spellStart"/>
      <w:r w:rsidRPr="00693294">
        <w:rPr>
          <w:rFonts w:ascii="Times New Roman" w:eastAsia="等线" w:hAnsi="Times New Roman" w:cs="Times New Roman" w:hint="eastAsia"/>
          <w:color w:val="000000"/>
          <w:sz w:val="28"/>
          <w:szCs w:val="28"/>
        </w:rPr>
        <w:t>MetS</w:t>
      </w:r>
      <w:proofErr w:type="spellEnd"/>
      <w:r w:rsidRPr="00693294">
        <w:rPr>
          <w:rFonts w:ascii="Times New Roman" w:eastAsia="等线" w:hAnsi="Times New Roman" w:cs="Times New Roman" w:hint="eastAsia"/>
          <w:color w:val="000000"/>
          <w:sz w:val="28"/>
          <w:szCs w:val="28"/>
        </w:rPr>
        <w:t xml:space="preserve"> and UTI Association </w:t>
      </w:r>
    </w:p>
    <w:p w14:paraId="0E001E93" w14:textId="77777777"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 xml:space="preserve">Figure S3. </w:t>
      </w:r>
      <w:r w:rsidRPr="00693294">
        <w:rPr>
          <w:rFonts w:ascii="Times New Roman" w:eastAsia="等线" w:hAnsi="Times New Roman" w:cs="Times New Roman" w:hint="eastAsia"/>
          <w:color w:val="000000"/>
          <w:sz w:val="28"/>
          <w:szCs w:val="28"/>
        </w:rPr>
        <w:t>Comparison of Standardized Mean Differences Before and After IPW Weighting (</w:t>
      </w:r>
      <w:proofErr w:type="spellStart"/>
      <w:r w:rsidRPr="00693294">
        <w:rPr>
          <w:rFonts w:ascii="Times New Roman" w:eastAsia="等线" w:hAnsi="Times New Roman" w:cs="Times New Roman" w:hint="eastAsia"/>
          <w:color w:val="000000"/>
          <w:sz w:val="28"/>
          <w:szCs w:val="28"/>
        </w:rPr>
        <w:t>MetS</w:t>
      </w:r>
      <w:proofErr w:type="spellEnd"/>
      <w:r w:rsidRPr="00693294">
        <w:rPr>
          <w:rFonts w:ascii="Times New Roman" w:eastAsia="等线" w:hAnsi="Times New Roman" w:cs="Times New Roman" w:hint="eastAsia"/>
          <w:color w:val="000000"/>
          <w:sz w:val="28"/>
          <w:szCs w:val="28"/>
        </w:rPr>
        <w:t xml:space="preserve"> as Treatment)</w:t>
      </w:r>
    </w:p>
    <w:p w14:paraId="35A19F3C" w14:textId="77777777"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S4.</w:t>
      </w:r>
      <w:r w:rsidRPr="00693294">
        <w:rPr>
          <w:rFonts w:ascii="Times New Roman" w:eastAsia="等线" w:hAnsi="Times New Roman" w:cs="Times New Roman" w:hint="eastAsia"/>
          <w:color w:val="000000"/>
          <w:sz w:val="28"/>
          <w:szCs w:val="28"/>
        </w:rPr>
        <w:t xml:space="preserve"> IPW Weight Boxplot by </w:t>
      </w:r>
      <w:proofErr w:type="spellStart"/>
      <w:r w:rsidRPr="00693294">
        <w:rPr>
          <w:rFonts w:ascii="Times New Roman" w:eastAsia="等线" w:hAnsi="Times New Roman" w:cs="Times New Roman" w:hint="eastAsia"/>
          <w:color w:val="000000"/>
          <w:sz w:val="28"/>
          <w:szCs w:val="28"/>
        </w:rPr>
        <w:t>nMetS</w:t>
      </w:r>
      <w:proofErr w:type="spellEnd"/>
      <w:r w:rsidRPr="00693294">
        <w:rPr>
          <w:rFonts w:ascii="Times New Roman" w:eastAsia="等线" w:hAnsi="Times New Roman" w:cs="Times New Roman" w:hint="eastAsia"/>
          <w:color w:val="000000"/>
          <w:sz w:val="28"/>
          <w:szCs w:val="28"/>
        </w:rPr>
        <w:t xml:space="preserve"> Subgroup (1%-99% Trimmed)</w:t>
      </w:r>
    </w:p>
    <w:p w14:paraId="14668343" w14:textId="77777777"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 xml:space="preserve">Figure S5. </w:t>
      </w:r>
      <w:r w:rsidRPr="00693294">
        <w:rPr>
          <w:rFonts w:ascii="Times New Roman" w:eastAsia="等线" w:hAnsi="Times New Roman" w:cs="Times New Roman" w:hint="eastAsia"/>
          <w:color w:val="000000"/>
          <w:sz w:val="28"/>
          <w:szCs w:val="28"/>
        </w:rPr>
        <w:t xml:space="preserve">IPW Weight Distribution Histogram by </w:t>
      </w:r>
      <w:proofErr w:type="spellStart"/>
      <w:r w:rsidRPr="00693294">
        <w:rPr>
          <w:rFonts w:ascii="Times New Roman" w:eastAsia="等线" w:hAnsi="Times New Roman" w:cs="Times New Roman" w:hint="eastAsia"/>
          <w:color w:val="000000"/>
          <w:sz w:val="28"/>
          <w:szCs w:val="28"/>
        </w:rPr>
        <w:t>nMetS</w:t>
      </w:r>
      <w:proofErr w:type="spellEnd"/>
      <w:r w:rsidRPr="00693294">
        <w:rPr>
          <w:rFonts w:ascii="Times New Roman" w:eastAsia="等线" w:hAnsi="Times New Roman" w:cs="Times New Roman" w:hint="eastAsia"/>
          <w:color w:val="000000"/>
          <w:sz w:val="28"/>
          <w:szCs w:val="28"/>
        </w:rPr>
        <w:t xml:space="preserve"> Subgroup (1%-99% Trimmed)</w:t>
      </w:r>
    </w:p>
    <w:p w14:paraId="3BC6593D" w14:textId="77777777" w:rsid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S6.</w:t>
      </w:r>
      <w:r w:rsidRPr="00693294">
        <w:rPr>
          <w:rFonts w:ascii="Times New Roman" w:eastAsia="等线" w:hAnsi="Times New Roman" w:cs="Times New Roman" w:hint="eastAsia"/>
          <w:color w:val="000000"/>
          <w:sz w:val="28"/>
          <w:szCs w:val="28"/>
        </w:rPr>
        <w:t xml:space="preserve"> Association Between </w:t>
      </w:r>
      <w:proofErr w:type="spellStart"/>
      <w:r w:rsidRPr="00693294">
        <w:rPr>
          <w:rFonts w:ascii="Times New Roman" w:eastAsia="等线" w:hAnsi="Times New Roman" w:cs="Times New Roman" w:hint="eastAsia"/>
          <w:color w:val="000000"/>
          <w:sz w:val="28"/>
          <w:szCs w:val="28"/>
        </w:rPr>
        <w:t>nMetS</w:t>
      </w:r>
      <w:proofErr w:type="spellEnd"/>
      <w:r w:rsidRPr="00693294">
        <w:rPr>
          <w:rFonts w:ascii="Times New Roman" w:eastAsia="等线" w:hAnsi="Times New Roman" w:cs="Times New Roman" w:hint="eastAsia"/>
          <w:color w:val="000000"/>
          <w:sz w:val="28"/>
          <w:szCs w:val="28"/>
        </w:rPr>
        <w:t xml:space="preserve"> and UTI Risk: A Comprehensive Visual Analysis with Stabilized IPW</w:t>
      </w:r>
    </w:p>
    <w:p w14:paraId="3C6A0054" w14:textId="40B376EE" w:rsidR="00F111DD" w:rsidRPr="00F111DD" w:rsidRDefault="00F111DD" w:rsidP="00F111DD">
      <w:pPr>
        <w:rPr>
          <w:rFonts w:ascii="Times New Roman" w:hAnsi="Times New Roman" w:cs="Times New Roman"/>
          <w:noProof/>
          <w:sz w:val="28"/>
          <w:szCs w:val="28"/>
        </w:rPr>
      </w:pPr>
      <w:r w:rsidRPr="00B87A87">
        <w:rPr>
          <w:rFonts w:ascii="Times New Roman" w:hAnsi="Times New Roman" w:cs="Times New Roman"/>
          <w:b/>
          <w:bCs/>
          <w:noProof/>
          <w:sz w:val="28"/>
          <w:szCs w:val="28"/>
        </w:rPr>
        <w:t xml:space="preserve">Figure </w:t>
      </w:r>
      <w:r w:rsidRPr="00693294">
        <w:rPr>
          <w:rFonts w:ascii="Times New Roman" w:eastAsia="等线" w:hAnsi="Times New Roman" w:cs="Times New Roman" w:hint="eastAsia"/>
          <w:b/>
          <w:bCs/>
          <w:color w:val="000000"/>
          <w:sz w:val="28"/>
          <w:szCs w:val="28"/>
        </w:rPr>
        <w:t>S7.</w:t>
      </w:r>
      <w:r w:rsidRPr="00B87A87">
        <w:rPr>
          <w:rFonts w:ascii="Times New Roman" w:hAnsi="Times New Roman" w:cs="Times New Roman"/>
          <w:noProof/>
          <w:sz w:val="28"/>
          <w:szCs w:val="28"/>
        </w:rPr>
        <w:t xml:space="preserve"> Cumulative risk of UTI with and without MetS (stabilized IPW weights)</w:t>
      </w:r>
    </w:p>
    <w:p w14:paraId="435A3FF8" w14:textId="09F96C11"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w:t>
      </w:r>
      <w:r w:rsidR="00F111DD">
        <w:rPr>
          <w:rFonts w:ascii="Times New Roman" w:eastAsia="等线" w:hAnsi="Times New Roman" w:cs="Times New Roman" w:hint="eastAsia"/>
          <w:b/>
          <w:bCs/>
          <w:color w:val="000000"/>
          <w:sz w:val="28"/>
          <w:szCs w:val="28"/>
        </w:rPr>
        <w:t>8</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Cumulative risk of UTI with and without </w:t>
      </w:r>
      <w:proofErr w:type="spellStart"/>
      <w:r w:rsidRPr="00693294">
        <w:rPr>
          <w:rFonts w:ascii="Times New Roman" w:eastAsia="等线" w:hAnsi="Times New Roman" w:cs="Times New Roman" w:hint="eastAsia"/>
          <w:color w:val="000000"/>
          <w:sz w:val="28"/>
          <w:szCs w:val="28"/>
        </w:rPr>
        <w:t>MetS</w:t>
      </w:r>
      <w:proofErr w:type="spellEnd"/>
      <w:r w:rsidRPr="00693294">
        <w:rPr>
          <w:rFonts w:ascii="Times New Roman" w:eastAsia="等线" w:hAnsi="Times New Roman" w:cs="Times New Roman" w:hint="eastAsia"/>
          <w:color w:val="000000"/>
          <w:sz w:val="28"/>
          <w:szCs w:val="28"/>
        </w:rPr>
        <w:t xml:space="preserve"> (Model 3 adjusted)</w:t>
      </w:r>
    </w:p>
    <w:p w14:paraId="7854D984" w14:textId="064FDEE3"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w:t>
      </w:r>
      <w:r w:rsidR="00F111DD">
        <w:rPr>
          <w:rFonts w:ascii="Times New Roman" w:eastAsia="等线" w:hAnsi="Times New Roman" w:cs="Times New Roman" w:hint="eastAsia"/>
          <w:b/>
          <w:bCs/>
          <w:color w:val="000000"/>
          <w:sz w:val="28"/>
          <w:szCs w:val="28"/>
        </w:rPr>
        <w:t>9</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Cumulative risk of UTI with and without </w:t>
      </w:r>
      <w:proofErr w:type="spellStart"/>
      <w:r w:rsidRPr="00693294">
        <w:rPr>
          <w:rFonts w:ascii="Times New Roman" w:eastAsia="等线" w:hAnsi="Times New Roman" w:cs="Times New Roman" w:hint="eastAsia"/>
          <w:color w:val="000000"/>
          <w:sz w:val="28"/>
          <w:szCs w:val="28"/>
        </w:rPr>
        <w:t>MetS</w:t>
      </w:r>
      <w:proofErr w:type="spellEnd"/>
      <w:r w:rsidRPr="00693294">
        <w:rPr>
          <w:rFonts w:ascii="Times New Roman" w:eastAsia="等线" w:hAnsi="Times New Roman" w:cs="Times New Roman" w:hint="eastAsia"/>
          <w:color w:val="000000"/>
          <w:sz w:val="28"/>
          <w:szCs w:val="28"/>
        </w:rPr>
        <w:t>, stratified by UTI subtypes (UUTI, LUTI and UTI, NOS) (stabilized IPW weights)</w:t>
      </w:r>
    </w:p>
    <w:p w14:paraId="6A29A7A5" w14:textId="33AB9B81"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w:t>
      </w:r>
      <w:r w:rsidR="00F111DD">
        <w:rPr>
          <w:rFonts w:ascii="Times New Roman" w:eastAsia="等线" w:hAnsi="Times New Roman" w:cs="Times New Roman" w:hint="eastAsia"/>
          <w:b/>
          <w:bCs/>
          <w:color w:val="000000"/>
          <w:sz w:val="28"/>
          <w:szCs w:val="28"/>
        </w:rPr>
        <w:t>10</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Cumulative risk of UTI with and without </w:t>
      </w:r>
      <w:proofErr w:type="spellStart"/>
      <w:r w:rsidRPr="00693294">
        <w:rPr>
          <w:rFonts w:ascii="Times New Roman" w:eastAsia="等线" w:hAnsi="Times New Roman" w:cs="Times New Roman" w:hint="eastAsia"/>
          <w:color w:val="000000"/>
          <w:sz w:val="28"/>
          <w:szCs w:val="28"/>
        </w:rPr>
        <w:t>MetS</w:t>
      </w:r>
      <w:proofErr w:type="spellEnd"/>
      <w:r w:rsidRPr="00693294">
        <w:rPr>
          <w:rFonts w:ascii="Times New Roman" w:eastAsia="等线" w:hAnsi="Times New Roman" w:cs="Times New Roman" w:hint="eastAsia"/>
          <w:color w:val="000000"/>
          <w:sz w:val="28"/>
          <w:szCs w:val="28"/>
        </w:rPr>
        <w:t>, stratified by UTI subtypes (UUTI, LUTI and UTI, NOS) (Model 3 adjusted)</w:t>
      </w:r>
    </w:p>
    <w:p w14:paraId="1858FC26" w14:textId="43CEDB79" w:rsidR="006D5770"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lastRenderedPageBreak/>
        <w:t>Figure S1</w:t>
      </w:r>
      <w:r w:rsidR="00F111DD">
        <w:rPr>
          <w:rFonts w:ascii="Times New Roman" w:eastAsia="等线" w:hAnsi="Times New Roman" w:cs="Times New Roman" w:hint="eastAsia"/>
          <w:b/>
          <w:bCs/>
          <w:color w:val="000000"/>
          <w:sz w:val="28"/>
          <w:szCs w:val="28"/>
        </w:rPr>
        <w:t>1</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Cumulative risk of UTI by </w:t>
      </w:r>
      <w:proofErr w:type="spellStart"/>
      <w:r w:rsidRPr="00693294">
        <w:rPr>
          <w:rFonts w:ascii="Times New Roman" w:eastAsia="等线" w:hAnsi="Times New Roman" w:cs="Times New Roman" w:hint="eastAsia"/>
          <w:color w:val="000000"/>
          <w:sz w:val="28"/>
          <w:szCs w:val="28"/>
        </w:rPr>
        <w:t>nMetS</w:t>
      </w:r>
      <w:proofErr w:type="spellEnd"/>
      <w:r w:rsidRPr="00693294">
        <w:rPr>
          <w:rFonts w:ascii="Times New Roman" w:eastAsia="等线" w:hAnsi="Times New Roman" w:cs="Times New Roman" w:hint="eastAsia"/>
          <w:color w:val="000000"/>
          <w:sz w:val="28"/>
          <w:szCs w:val="28"/>
        </w:rPr>
        <w:t xml:space="preserve"> (0</w:t>
      </w:r>
      <w:r w:rsidRPr="00693294">
        <w:rPr>
          <w:rFonts w:ascii="Times New Roman" w:eastAsia="等线" w:hAnsi="Times New Roman" w:cs="Times New Roman" w:hint="eastAsia"/>
          <w:color w:val="000000"/>
          <w:sz w:val="28"/>
          <w:szCs w:val="28"/>
        </w:rPr>
        <w:t>–</w:t>
      </w:r>
      <w:r w:rsidRPr="00693294">
        <w:rPr>
          <w:rFonts w:ascii="Times New Roman" w:eastAsia="等线" w:hAnsi="Times New Roman" w:cs="Times New Roman" w:hint="eastAsia"/>
          <w:color w:val="000000"/>
          <w:sz w:val="28"/>
          <w:szCs w:val="28"/>
        </w:rPr>
        <w:t>5) (Model 3 adjusted)</w:t>
      </w:r>
    </w:p>
    <w:p w14:paraId="48259C9B" w14:textId="317FCA81" w:rsidR="00F111DD" w:rsidRPr="00F111DD" w:rsidRDefault="00F111DD" w:rsidP="00F111DD">
      <w:pPr>
        <w:rPr>
          <w:rFonts w:ascii="Times New Roman" w:hAnsi="Times New Roman" w:cs="Times New Roman"/>
          <w:noProof/>
          <w:sz w:val="28"/>
          <w:szCs w:val="28"/>
        </w:rPr>
      </w:pPr>
      <w:r w:rsidRPr="00B87A87">
        <w:rPr>
          <w:rFonts w:ascii="Times New Roman" w:hAnsi="Times New Roman" w:cs="Times New Roman"/>
          <w:b/>
          <w:bCs/>
          <w:noProof/>
          <w:sz w:val="28"/>
          <w:szCs w:val="28"/>
        </w:rPr>
        <w:t>Figure</w:t>
      </w:r>
      <w:r>
        <w:rPr>
          <w:rFonts w:ascii="Times New Roman" w:hAnsi="Times New Roman" w:cs="Times New Roman" w:hint="eastAsia"/>
          <w:b/>
          <w:bCs/>
          <w:noProof/>
          <w:sz w:val="28"/>
          <w:szCs w:val="28"/>
        </w:rPr>
        <w:t xml:space="preserve"> </w:t>
      </w:r>
      <w:r w:rsidRPr="00693294">
        <w:rPr>
          <w:rFonts w:ascii="Times New Roman" w:eastAsia="等线" w:hAnsi="Times New Roman" w:cs="Times New Roman" w:hint="eastAsia"/>
          <w:b/>
          <w:bCs/>
          <w:color w:val="000000"/>
          <w:sz w:val="28"/>
          <w:szCs w:val="28"/>
        </w:rPr>
        <w:t>S1</w:t>
      </w:r>
      <w:r>
        <w:rPr>
          <w:rFonts w:ascii="Times New Roman" w:eastAsia="等线" w:hAnsi="Times New Roman" w:cs="Times New Roman" w:hint="eastAsia"/>
          <w:b/>
          <w:bCs/>
          <w:color w:val="000000"/>
          <w:sz w:val="28"/>
          <w:szCs w:val="28"/>
        </w:rPr>
        <w:t>2</w:t>
      </w:r>
      <w:r w:rsidRPr="00693294">
        <w:rPr>
          <w:rFonts w:ascii="Times New Roman" w:eastAsia="等线" w:hAnsi="Times New Roman" w:cs="Times New Roman" w:hint="eastAsia"/>
          <w:b/>
          <w:bCs/>
          <w:color w:val="000000"/>
          <w:sz w:val="28"/>
          <w:szCs w:val="28"/>
        </w:rPr>
        <w:t>.</w:t>
      </w:r>
      <w:r w:rsidRPr="00B87A87">
        <w:rPr>
          <w:rFonts w:ascii="Times New Roman" w:hAnsi="Times New Roman" w:cs="Times New Roman"/>
          <w:noProof/>
          <w:sz w:val="28"/>
          <w:szCs w:val="28"/>
        </w:rPr>
        <w:t xml:space="preserve"> Association between MetS and UTI Risk by Follow-up Period (stabilized IPW weights and Model 3 adjusted) </w:t>
      </w:r>
    </w:p>
    <w:p w14:paraId="58184401" w14:textId="571C55D5" w:rsidR="00F111DD" w:rsidRPr="00F111DD" w:rsidRDefault="00F111DD" w:rsidP="00F111DD">
      <w:pPr>
        <w:rPr>
          <w:rFonts w:ascii="Times New Roman" w:hAnsi="Times New Roman" w:cs="Times New Roman"/>
          <w:noProof/>
          <w:sz w:val="28"/>
          <w:szCs w:val="28"/>
        </w:rPr>
      </w:pPr>
      <w:r w:rsidRPr="00B87A87">
        <w:rPr>
          <w:rFonts w:ascii="Times New Roman" w:hAnsi="Times New Roman" w:cs="Times New Roman"/>
          <w:b/>
          <w:bCs/>
          <w:noProof/>
          <w:sz w:val="28"/>
          <w:szCs w:val="28"/>
        </w:rPr>
        <w:t xml:space="preserve">Figure </w:t>
      </w:r>
      <w:r w:rsidRPr="00693294">
        <w:rPr>
          <w:rFonts w:ascii="Times New Roman" w:eastAsia="等线" w:hAnsi="Times New Roman" w:cs="Times New Roman" w:hint="eastAsia"/>
          <w:b/>
          <w:bCs/>
          <w:color w:val="000000"/>
          <w:sz w:val="28"/>
          <w:szCs w:val="28"/>
        </w:rPr>
        <w:t>S1</w:t>
      </w:r>
      <w:r>
        <w:rPr>
          <w:rFonts w:ascii="Times New Roman" w:eastAsia="等线" w:hAnsi="Times New Roman" w:cs="Times New Roman" w:hint="eastAsia"/>
          <w:b/>
          <w:bCs/>
          <w:color w:val="000000"/>
          <w:sz w:val="28"/>
          <w:szCs w:val="28"/>
        </w:rPr>
        <w:t>3</w:t>
      </w:r>
      <w:r w:rsidRPr="00693294">
        <w:rPr>
          <w:rFonts w:ascii="Times New Roman" w:eastAsia="等线" w:hAnsi="Times New Roman" w:cs="Times New Roman" w:hint="eastAsia"/>
          <w:b/>
          <w:bCs/>
          <w:color w:val="000000"/>
          <w:sz w:val="28"/>
          <w:szCs w:val="28"/>
        </w:rPr>
        <w:t>.</w:t>
      </w:r>
      <w:r w:rsidRPr="00B87A87">
        <w:rPr>
          <w:rFonts w:ascii="Times New Roman" w:hAnsi="Times New Roman" w:cs="Times New Roman"/>
          <w:noProof/>
          <w:sz w:val="28"/>
          <w:szCs w:val="28"/>
        </w:rPr>
        <w:t xml:space="preserve"> Association between nMetS and UTI risk (stabilized IPW weights and Model 3 adjusted)</w:t>
      </w:r>
      <w:r w:rsidRPr="00D115E6">
        <w:rPr>
          <w:rFonts w:ascii="Times New Roman" w:hAnsi="Times New Roman" w:cs="Times New Roman" w:hint="eastAsia"/>
          <w:noProof/>
          <w:sz w:val="28"/>
          <w:szCs w:val="28"/>
        </w:rPr>
        <w:t xml:space="preserve"> </w:t>
      </w:r>
    </w:p>
    <w:p w14:paraId="0FBED3AA" w14:textId="5DDAFE61"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S1</w:t>
      </w:r>
      <w:r w:rsidR="00F111DD">
        <w:rPr>
          <w:rFonts w:ascii="Times New Roman" w:eastAsia="等线" w:hAnsi="Times New Roman" w:cs="Times New Roman" w:hint="eastAsia"/>
          <w:b/>
          <w:bCs/>
          <w:color w:val="000000"/>
          <w:sz w:val="28"/>
          <w:szCs w:val="28"/>
        </w:rPr>
        <w:t>4</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Association between </w:t>
      </w:r>
      <w:proofErr w:type="spellStart"/>
      <w:r w:rsidRPr="00693294">
        <w:rPr>
          <w:rFonts w:ascii="Times New Roman" w:eastAsia="等线" w:hAnsi="Times New Roman" w:cs="Times New Roman" w:hint="eastAsia"/>
          <w:color w:val="000000"/>
          <w:sz w:val="28"/>
          <w:szCs w:val="28"/>
        </w:rPr>
        <w:t>nMetS</w:t>
      </w:r>
      <w:proofErr w:type="spellEnd"/>
      <w:r w:rsidRPr="00693294">
        <w:rPr>
          <w:rFonts w:ascii="Times New Roman" w:eastAsia="等线" w:hAnsi="Times New Roman" w:cs="Times New Roman" w:hint="eastAsia"/>
          <w:color w:val="000000"/>
          <w:sz w:val="28"/>
          <w:szCs w:val="28"/>
        </w:rPr>
        <w:t xml:space="preserve"> and UTI Risk stratified by UTI subtypes (UUTI, LUTI and UTI, NOS) (stabilized IPW weights)</w:t>
      </w:r>
    </w:p>
    <w:p w14:paraId="26CACC38" w14:textId="695F4591"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S1</w:t>
      </w:r>
      <w:r w:rsidR="00F111DD">
        <w:rPr>
          <w:rFonts w:ascii="Times New Roman" w:eastAsia="等线" w:hAnsi="Times New Roman" w:cs="Times New Roman" w:hint="eastAsia"/>
          <w:b/>
          <w:bCs/>
          <w:color w:val="000000"/>
          <w:sz w:val="28"/>
          <w:szCs w:val="28"/>
        </w:rPr>
        <w:t>5</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Association between </w:t>
      </w:r>
      <w:proofErr w:type="spellStart"/>
      <w:r w:rsidRPr="00693294">
        <w:rPr>
          <w:rFonts w:ascii="Times New Roman" w:eastAsia="等线" w:hAnsi="Times New Roman" w:cs="Times New Roman" w:hint="eastAsia"/>
          <w:color w:val="000000"/>
          <w:sz w:val="28"/>
          <w:szCs w:val="28"/>
        </w:rPr>
        <w:t>nMetS</w:t>
      </w:r>
      <w:proofErr w:type="spellEnd"/>
      <w:r w:rsidRPr="00693294">
        <w:rPr>
          <w:rFonts w:ascii="Times New Roman" w:eastAsia="等线" w:hAnsi="Times New Roman" w:cs="Times New Roman" w:hint="eastAsia"/>
          <w:color w:val="000000"/>
          <w:sz w:val="28"/>
          <w:szCs w:val="28"/>
        </w:rPr>
        <w:t xml:space="preserve"> and UTI Risk stratified by UTI subtypes (UUTI, LUTI and UTI, NOS) (Model 3 adjusted) </w:t>
      </w:r>
    </w:p>
    <w:p w14:paraId="4D09414E" w14:textId="2A1254D4"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S1</w:t>
      </w:r>
      <w:r w:rsidR="00F111DD">
        <w:rPr>
          <w:rFonts w:ascii="Times New Roman" w:eastAsia="等线" w:hAnsi="Times New Roman" w:cs="Times New Roman" w:hint="eastAsia"/>
          <w:b/>
          <w:bCs/>
          <w:color w:val="000000"/>
          <w:sz w:val="28"/>
          <w:szCs w:val="28"/>
        </w:rPr>
        <w:t>6</w:t>
      </w:r>
      <w:r w:rsidRPr="00693294">
        <w:rPr>
          <w:rFonts w:ascii="Times New Roman" w:eastAsia="等线" w:hAnsi="Times New Roman" w:cs="Times New Roman" w:hint="eastAsia"/>
          <w:b/>
          <w:bCs/>
          <w:color w:val="000000"/>
          <w:sz w:val="28"/>
          <w:szCs w:val="28"/>
        </w:rPr>
        <w:t>.</w:t>
      </w:r>
      <w:r>
        <w:rPr>
          <w:rFonts w:ascii="Times New Roman" w:eastAsia="等线" w:hAnsi="Times New Roman" w:cs="Times New Roman" w:hint="eastAsia"/>
          <w:color w:val="000000"/>
          <w:sz w:val="28"/>
          <w:szCs w:val="28"/>
        </w:rPr>
        <w:t xml:space="preserve"> </w:t>
      </w:r>
      <w:r w:rsidRPr="00693294">
        <w:rPr>
          <w:rFonts w:ascii="Times New Roman" w:eastAsia="等线" w:hAnsi="Times New Roman" w:cs="Times New Roman" w:hint="eastAsia"/>
          <w:color w:val="000000"/>
          <w:sz w:val="28"/>
          <w:szCs w:val="28"/>
        </w:rPr>
        <w:t xml:space="preserve">Association of Metabolic, Anthropometric, and Biochemical Parameters with UTI Risk: Per-Unit Increment Analyses (Model 3 adjusted) </w:t>
      </w:r>
    </w:p>
    <w:p w14:paraId="771B39AE" w14:textId="5239EB87" w:rsid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t>Figure S1</w:t>
      </w:r>
      <w:r w:rsidR="00F111DD">
        <w:rPr>
          <w:rFonts w:ascii="Times New Roman" w:eastAsia="等线" w:hAnsi="Times New Roman" w:cs="Times New Roman" w:hint="eastAsia"/>
          <w:b/>
          <w:bCs/>
          <w:color w:val="000000"/>
          <w:sz w:val="28"/>
          <w:szCs w:val="28"/>
        </w:rPr>
        <w:t>7</w:t>
      </w:r>
      <w:r w:rsidRPr="00693294">
        <w:rPr>
          <w:rFonts w:ascii="Times New Roman" w:eastAsia="等线" w:hAnsi="Times New Roman" w:cs="Times New Roman" w:hint="eastAsia"/>
          <w:b/>
          <w:bCs/>
          <w:color w:val="000000"/>
          <w:sz w:val="28"/>
          <w:szCs w:val="28"/>
        </w:rPr>
        <w:t>.</w:t>
      </w:r>
      <w:r>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Association of Metabolic, Anthropometric, and Biochemical Parameters with UTI Risk: Restricted Cubic Spline Analyses (Model 3 adjusted)</w:t>
      </w:r>
    </w:p>
    <w:p w14:paraId="43367D3F" w14:textId="6199629A" w:rsidR="00F111DD" w:rsidRPr="00F111DD" w:rsidRDefault="00F111DD" w:rsidP="00F111DD">
      <w:pPr>
        <w:rPr>
          <w:rFonts w:ascii="Times New Roman" w:hAnsi="Times New Roman" w:cs="Times New Roman"/>
          <w:noProof/>
          <w:sz w:val="28"/>
          <w:szCs w:val="28"/>
        </w:rPr>
      </w:pPr>
      <w:r w:rsidRPr="00B87A87">
        <w:rPr>
          <w:rFonts w:ascii="Times New Roman" w:hAnsi="Times New Roman" w:cs="Times New Roman"/>
          <w:b/>
          <w:bCs/>
          <w:noProof/>
          <w:sz w:val="28"/>
          <w:szCs w:val="28"/>
        </w:rPr>
        <w:t xml:space="preserve">Figure </w:t>
      </w:r>
      <w:r>
        <w:rPr>
          <w:rFonts w:ascii="Times New Roman" w:hAnsi="Times New Roman" w:cs="Times New Roman" w:hint="eastAsia"/>
          <w:b/>
          <w:bCs/>
          <w:noProof/>
          <w:sz w:val="28"/>
          <w:szCs w:val="28"/>
        </w:rPr>
        <w:t>S18</w:t>
      </w:r>
      <w:r w:rsidRPr="00B87A87">
        <w:rPr>
          <w:rFonts w:ascii="Times New Roman" w:hAnsi="Times New Roman" w:cs="Times New Roman"/>
          <w:b/>
          <w:bCs/>
          <w:noProof/>
          <w:sz w:val="28"/>
          <w:szCs w:val="28"/>
        </w:rPr>
        <w:t>.</w:t>
      </w:r>
      <w:r w:rsidRPr="00B87A87">
        <w:rPr>
          <w:rFonts w:ascii="Times New Roman" w:hAnsi="Times New Roman" w:cs="Times New Roman"/>
          <w:noProof/>
          <w:sz w:val="28"/>
          <w:szCs w:val="28"/>
        </w:rPr>
        <w:t xml:space="preserve"> Subgroup Analysis of UTI Risk Stratified by Demographic and Lifestyle Factors: Interaction Tests Based on IPW-Adjusted HR</w:t>
      </w:r>
    </w:p>
    <w:p w14:paraId="6A80BB13" w14:textId="08B2D94A" w:rsidR="00693294" w:rsidRPr="00693294" w:rsidRDefault="00693294" w:rsidP="00693294">
      <w:pPr>
        <w:spacing w:line="480" w:lineRule="auto"/>
        <w:rPr>
          <w:rFonts w:ascii="Times New Roman" w:eastAsia="等线" w:hAnsi="Times New Roman" w:cs="Times New Roman"/>
          <w:color w:val="000000"/>
          <w:sz w:val="28"/>
          <w:szCs w:val="28"/>
        </w:rPr>
      </w:pPr>
      <w:r w:rsidRPr="00693294">
        <w:rPr>
          <w:rFonts w:ascii="Times New Roman" w:eastAsia="等线" w:hAnsi="Times New Roman" w:cs="Times New Roman" w:hint="eastAsia"/>
          <w:b/>
          <w:bCs/>
          <w:color w:val="000000"/>
          <w:sz w:val="28"/>
          <w:szCs w:val="28"/>
        </w:rPr>
        <w:lastRenderedPageBreak/>
        <w:t>Figure S1</w:t>
      </w:r>
      <w:r w:rsidR="00F111DD">
        <w:rPr>
          <w:rFonts w:ascii="Times New Roman" w:eastAsia="等线" w:hAnsi="Times New Roman" w:cs="Times New Roman" w:hint="eastAsia"/>
          <w:b/>
          <w:bCs/>
          <w:color w:val="000000"/>
          <w:sz w:val="28"/>
          <w:szCs w:val="28"/>
        </w:rPr>
        <w:t>9</w:t>
      </w:r>
      <w:r w:rsidRPr="00693294">
        <w:rPr>
          <w:rFonts w:ascii="Times New Roman" w:eastAsia="等线" w:hAnsi="Times New Roman" w:cs="Times New Roman" w:hint="eastAsia"/>
          <w:b/>
          <w:bCs/>
          <w:color w:val="000000"/>
          <w:sz w:val="28"/>
          <w:szCs w:val="28"/>
        </w:rPr>
        <w:t>.</w:t>
      </w:r>
      <w:r w:rsidRPr="00693294">
        <w:rPr>
          <w:rFonts w:ascii="Times New Roman" w:eastAsia="等线" w:hAnsi="Times New Roman" w:cs="Times New Roman" w:hint="eastAsia"/>
          <w:color w:val="000000"/>
          <w:sz w:val="28"/>
          <w:szCs w:val="28"/>
        </w:rPr>
        <w:t xml:space="preserve"> Subgroup Analysis of UTI Risk Stratified by Demographic and Lifestyle Factors: Interaction Tests Based on Model 3-Adjusted HR</w:t>
      </w:r>
    </w:p>
    <w:p w14:paraId="06A1729A" w14:textId="32BBD914" w:rsidR="00E03156" w:rsidRDefault="00693294" w:rsidP="00E03156">
      <w:pPr>
        <w:spacing w:line="480" w:lineRule="auto"/>
        <w:rPr>
          <w:rFonts w:hint="eastAsia"/>
        </w:rPr>
      </w:pPr>
      <w:r w:rsidRPr="00693294">
        <w:rPr>
          <w:rFonts w:ascii="Times New Roman" w:eastAsia="等线" w:hAnsi="Times New Roman" w:cs="Times New Roman" w:hint="eastAsia"/>
          <w:b/>
          <w:bCs/>
          <w:color w:val="000000"/>
          <w:sz w:val="28"/>
          <w:szCs w:val="28"/>
        </w:rPr>
        <w:t>Figure S</w:t>
      </w:r>
      <w:r w:rsidR="00F111DD">
        <w:rPr>
          <w:rFonts w:ascii="Times New Roman" w:eastAsia="等线" w:hAnsi="Times New Roman" w:cs="Times New Roman" w:hint="eastAsia"/>
          <w:b/>
          <w:bCs/>
          <w:color w:val="000000"/>
          <w:sz w:val="28"/>
          <w:szCs w:val="28"/>
        </w:rPr>
        <w:t>20</w:t>
      </w:r>
      <w:r w:rsidRPr="00693294">
        <w:rPr>
          <w:rFonts w:ascii="Times New Roman" w:eastAsia="等线" w:hAnsi="Times New Roman" w:cs="Times New Roman" w:hint="eastAsia"/>
          <w:b/>
          <w:bCs/>
          <w:color w:val="000000"/>
          <w:sz w:val="28"/>
          <w:szCs w:val="28"/>
        </w:rPr>
        <w:t xml:space="preserve">. </w:t>
      </w:r>
      <w:r w:rsidRPr="00693294">
        <w:rPr>
          <w:rFonts w:ascii="Times New Roman" w:eastAsia="等线" w:hAnsi="Times New Roman" w:cs="Times New Roman" w:hint="eastAsia"/>
          <w:color w:val="000000"/>
          <w:sz w:val="28"/>
          <w:szCs w:val="28"/>
        </w:rPr>
        <w:t xml:space="preserve">Mediation Analyses of </w:t>
      </w:r>
      <w:proofErr w:type="spellStart"/>
      <w:r w:rsidRPr="00693294">
        <w:rPr>
          <w:rFonts w:ascii="Times New Roman" w:eastAsia="等线" w:hAnsi="Times New Roman" w:cs="Times New Roman" w:hint="eastAsia"/>
          <w:color w:val="000000"/>
          <w:sz w:val="28"/>
          <w:szCs w:val="28"/>
        </w:rPr>
        <w:t>MetS</w:t>
      </w:r>
      <w:proofErr w:type="spellEnd"/>
      <w:r w:rsidRPr="00693294">
        <w:rPr>
          <w:rFonts w:ascii="Times New Roman" w:eastAsia="等线" w:hAnsi="Times New Roman" w:cs="Times New Roman" w:hint="eastAsia"/>
          <w:color w:val="000000"/>
          <w:sz w:val="28"/>
          <w:szCs w:val="28"/>
        </w:rPr>
        <w:t xml:space="preserve"> Associated Metabolic and Biochemical Parameters with UTI Risk: Model 3 Adjusted HR</w:t>
      </w:r>
      <w:r w:rsidR="00E03156" w:rsidRPr="00E03156">
        <w:rPr>
          <w:rFonts w:hint="eastAsia"/>
        </w:rPr>
        <w:t xml:space="preserve"> </w:t>
      </w:r>
    </w:p>
    <w:p w14:paraId="739BEC56" w14:textId="77777777" w:rsidR="005B1059" w:rsidRDefault="005B1059" w:rsidP="00E03156">
      <w:pPr>
        <w:spacing w:line="480" w:lineRule="auto"/>
        <w:rPr>
          <w:rFonts w:hint="eastAsia"/>
        </w:rPr>
      </w:pPr>
    </w:p>
    <w:p w14:paraId="227BA38F" w14:textId="77777777" w:rsidR="00D63C4F" w:rsidRDefault="00D63C4F" w:rsidP="00E03156">
      <w:pPr>
        <w:spacing w:line="480" w:lineRule="auto"/>
        <w:rPr>
          <w:rFonts w:hint="eastAsia"/>
        </w:rPr>
      </w:pPr>
    </w:p>
    <w:p w14:paraId="0ACE42B2" w14:textId="2CCC6F51" w:rsidR="00D56C5C" w:rsidRPr="00D56C5C" w:rsidRDefault="00D56C5C" w:rsidP="00E03156">
      <w:pPr>
        <w:spacing w:line="480" w:lineRule="auto"/>
        <w:rPr>
          <w:rFonts w:ascii="Times New Roman" w:eastAsia="等线" w:hAnsi="Times New Roman" w:cs="Times New Roman"/>
          <w:color w:val="000000"/>
          <w:sz w:val="28"/>
          <w:szCs w:val="28"/>
        </w:rPr>
      </w:pPr>
      <w:r w:rsidRPr="00D56C5C">
        <w:rPr>
          <w:rFonts w:ascii="Times New Roman" w:eastAsia="等线" w:hAnsi="Times New Roman" w:cs="Times New Roman"/>
          <w:b/>
          <w:bCs/>
          <w:color w:val="000000"/>
          <w:sz w:val="28"/>
          <w:szCs w:val="28"/>
        </w:rPr>
        <w:t xml:space="preserve">Table S1. </w:t>
      </w:r>
      <w:r w:rsidRPr="00D56C5C">
        <w:rPr>
          <w:rFonts w:ascii="Times New Roman" w:eastAsia="等线" w:hAnsi="Times New Roman" w:cs="Times New Roman"/>
          <w:color w:val="000000"/>
          <w:sz w:val="28"/>
          <w:szCs w:val="28"/>
        </w:rPr>
        <w:t>Classification of UTI subtypes and corresponding ICD‑10 codes</w:t>
      </w:r>
    </w:p>
    <w:p w14:paraId="06BC4B82" w14:textId="60872D3E" w:rsidR="005B1059" w:rsidRPr="005B1059" w:rsidRDefault="005B1059" w:rsidP="00E03156">
      <w:pPr>
        <w:spacing w:line="480" w:lineRule="auto"/>
        <w:rPr>
          <w:rFonts w:ascii="Times New Roman" w:eastAsia="等线" w:hAnsi="Times New Roman" w:cs="Times New Roman"/>
          <w:b/>
          <w:bCs/>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2</w:t>
      </w:r>
      <w:r w:rsidRPr="00E03156">
        <w:rPr>
          <w:rFonts w:ascii="Times New Roman" w:eastAsia="等线" w:hAnsi="Times New Roman" w:cs="Times New Roman" w:hint="eastAsia"/>
          <w:b/>
          <w:bCs/>
          <w:color w:val="000000"/>
          <w:sz w:val="28"/>
          <w:szCs w:val="28"/>
        </w:rPr>
        <w:t>.</w:t>
      </w:r>
      <w:r>
        <w:rPr>
          <w:rFonts w:ascii="Times New Roman" w:eastAsia="等线" w:hAnsi="Times New Roman" w:cs="Times New Roman" w:hint="eastAsia"/>
          <w:b/>
          <w:bCs/>
          <w:color w:val="000000"/>
          <w:sz w:val="28"/>
          <w:szCs w:val="28"/>
        </w:rPr>
        <w:t xml:space="preserve"> </w:t>
      </w:r>
      <w:r w:rsidRPr="005B1059">
        <w:rPr>
          <w:rFonts w:ascii="Times New Roman" w:eastAsia="等线" w:hAnsi="Times New Roman" w:cs="Times New Roman"/>
          <w:color w:val="000000"/>
          <w:sz w:val="28"/>
          <w:szCs w:val="28"/>
        </w:rPr>
        <w:t>Baseline Covariates, Categorization Criteria, and Corresponding UK Biobank Field IDs</w:t>
      </w:r>
    </w:p>
    <w:p w14:paraId="26AE1A04" w14:textId="283A5805" w:rsidR="00E03156"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3</w:t>
      </w:r>
      <w:r w:rsidRPr="00E03156">
        <w:rPr>
          <w:rFonts w:ascii="Times New Roman" w:eastAsia="等线" w:hAnsi="Times New Roman" w:cs="Times New Roman" w:hint="eastAsia"/>
          <w:b/>
          <w:bCs/>
          <w:color w:val="000000"/>
          <w:sz w:val="28"/>
          <w:szCs w:val="28"/>
        </w:rPr>
        <w:t xml:space="preserve">. </w:t>
      </w:r>
      <w:r w:rsidRPr="00E03156">
        <w:rPr>
          <w:rFonts w:ascii="Times New Roman" w:eastAsia="等线" w:hAnsi="Times New Roman" w:cs="Times New Roman" w:hint="eastAsia"/>
          <w:color w:val="000000"/>
          <w:sz w:val="28"/>
          <w:szCs w:val="28"/>
        </w:rPr>
        <w:t>Baseline characteristics of the study population (unweighted).</w:t>
      </w:r>
    </w:p>
    <w:p w14:paraId="0028D3C3" w14:textId="409FD93A" w:rsidR="00E03156"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4</w:t>
      </w:r>
      <w:r w:rsidRPr="00E03156">
        <w:rPr>
          <w:rFonts w:ascii="Times New Roman" w:eastAsia="等线" w:hAnsi="Times New Roman" w:cs="Times New Roman" w:hint="eastAsia"/>
          <w:b/>
          <w:bCs/>
          <w:color w:val="000000"/>
          <w:sz w:val="28"/>
          <w:szCs w:val="28"/>
        </w:rPr>
        <w:t xml:space="preserve">. </w:t>
      </w:r>
      <w:r w:rsidRPr="00E03156">
        <w:rPr>
          <w:rFonts w:ascii="Times New Roman" w:eastAsia="等线" w:hAnsi="Times New Roman" w:cs="Times New Roman" w:hint="eastAsia"/>
          <w:color w:val="000000"/>
          <w:sz w:val="28"/>
          <w:szCs w:val="28"/>
        </w:rPr>
        <w:t>Baseline characteristics of the study population by UTI subtype (IPW-weighted percentages and P-values).</w:t>
      </w:r>
    </w:p>
    <w:p w14:paraId="39509E2E" w14:textId="4B100C82" w:rsidR="00E03156"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5</w:t>
      </w:r>
      <w:r w:rsidRPr="00E03156">
        <w:rPr>
          <w:rFonts w:ascii="Times New Roman" w:eastAsia="等线" w:hAnsi="Times New Roman" w:cs="Times New Roman" w:hint="eastAsia"/>
          <w:b/>
          <w:bCs/>
          <w:color w:val="000000"/>
          <w:sz w:val="28"/>
          <w:szCs w:val="28"/>
        </w:rPr>
        <w:t xml:space="preserve">. </w:t>
      </w:r>
      <w:r w:rsidRPr="00E03156">
        <w:rPr>
          <w:rFonts w:ascii="Times New Roman" w:eastAsia="等线" w:hAnsi="Times New Roman" w:cs="Times New Roman" w:hint="eastAsia"/>
          <w:color w:val="000000"/>
          <w:sz w:val="28"/>
          <w:szCs w:val="28"/>
        </w:rPr>
        <w:t xml:space="preserve">Baseline characteristics of the study population by </w:t>
      </w:r>
      <w:proofErr w:type="spellStart"/>
      <w:r w:rsidRPr="00E03156">
        <w:rPr>
          <w:rFonts w:ascii="Times New Roman" w:eastAsia="等线" w:hAnsi="Times New Roman" w:cs="Times New Roman" w:hint="eastAsia"/>
          <w:color w:val="000000"/>
          <w:sz w:val="28"/>
          <w:szCs w:val="28"/>
        </w:rPr>
        <w:t>MetS</w:t>
      </w:r>
      <w:proofErr w:type="spellEnd"/>
      <w:r w:rsidRPr="00E03156">
        <w:rPr>
          <w:rFonts w:ascii="Times New Roman" w:eastAsia="等线" w:hAnsi="Times New Roman" w:cs="Times New Roman" w:hint="eastAsia"/>
          <w:color w:val="000000"/>
          <w:sz w:val="28"/>
          <w:szCs w:val="28"/>
        </w:rPr>
        <w:t xml:space="preserve"> status (IPW-weighted percentages and P-values).</w:t>
      </w:r>
    </w:p>
    <w:p w14:paraId="64D12958" w14:textId="7E912E77" w:rsidR="00E03156"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6</w:t>
      </w:r>
      <w:r w:rsidRPr="00E03156">
        <w:rPr>
          <w:rFonts w:ascii="Times New Roman" w:eastAsia="等线" w:hAnsi="Times New Roman" w:cs="Times New Roman" w:hint="eastAsia"/>
          <w:b/>
          <w:bCs/>
          <w:color w:val="000000"/>
          <w:sz w:val="28"/>
          <w:szCs w:val="28"/>
        </w:rPr>
        <w:t xml:space="preserve">. </w:t>
      </w:r>
      <w:r w:rsidRPr="00E03156">
        <w:rPr>
          <w:rFonts w:ascii="Times New Roman" w:eastAsia="等线" w:hAnsi="Times New Roman" w:cs="Times New Roman" w:hint="eastAsia"/>
          <w:color w:val="000000"/>
          <w:sz w:val="28"/>
          <w:szCs w:val="28"/>
        </w:rPr>
        <w:t xml:space="preserve">Baseline characteristics of the study population by </w:t>
      </w:r>
      <w:proofErr w:type="spellStart"/>
      <w:r w:rsidRPr="00E03156">
        <w:rPr>
          <w:rFonts w:ascii="Times New Roman" w:eastAsia="等线" w:hAnsi="Times New Roman" w:cs="Times New Roman" w:hint="eastAsia"/>
          <w:color w:val="000000"/>
          <w:sz w:val="28"/>
          <w:szCs w:val="28"/>
        </w:rPr>
        <w:t>nMetS</w:t>
      </w:r>
      <w:proofErr w:type="spellEnd"/>
      <w:r w:rsidRPr="00E03156">
        <w:rPr>
          <w:rFonts w:ascii="Times New Roman" w:eastAsia="等线" w:hAnsi="Times New Roman" w:cs="Times New Roman" w:hint="eastAsia"/>
          <w:color w:val="000000"/>
          <w:sz w:val="28"/>
          <w:szCs w:val="28"/>
        </w:rPr>
        <w:t xml:space="preserve"> (IPW-weighted percentages and P-values).</w:t>
      </w:r>
    </w:p>
    <w:p w14:paraId="472C0D01" w14:textId="69DC3354" w:rsidR="00E03156"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7</w:t>
      </w:r>
      <w:r w:rsidRPr="00E03156">
        <w:rPr>
          <w:rFonts w:ascii="Times New Roman" w:eastAsia="等线" w:hAnsi="Times New Roman" w:cs="Times New Roman" w:hint="eastAsia"/>
          <w:b/>
          <w:bCs/>
          <w:color w:val="000000"/>
          <w:sz w:val="28"/>
          <w:szCs w:val="28"/>
        </w:rPr>
        <w:t>.</w:t>
      </w:r>
      <w:r w:rsidRPr="00E03156">
        <w:rPr>
          <w:rFonts w:ascii="Times New Roman" w:eastAsia="等线" w:hAnsi="Times New Roman" w:cs="Times New Roman" w:hint="eastAsia"/>
          <w:color w:val="000000"/>
          <w:sz w:val="28"/>
          <w:szCs w:val="28"/>
        </w:rPr>
        <w:t xml:space="preserve"> Association between </w:t>
      </w:r>
      <w:proofErr w:type="spellStart"/>
      <w:r w:rsidRPr="00E03156">
        <w:rPr>
          <w:rFonts w:ascii="Times New Roman" w:eastAsia="等线" w:hAnsi="Times New Roman" w:cs="Times New Roman" w:hint="eastAsia"/>
          <w:color w:val="000000"/>
          <w:sz w:val="28"/>
          <w:szCs w:val="28"/>
        </w:rPr>
        <w:t>nMetS</w:t>
      </w:r>
      <w:proofErr w:type="spellEnd"/>
      <w:r w:rsidRPr="00E03156">
        <w:rPr>
          <w:rFonts w:ascii="Times New Roman" w:eastAsia="等线" w:hAnsi="Times New Roman" w:cs="Times New Roman" w:hint="eastAsia"/>
          <w:color w:val="000000"/>
          <w:sz w:val="28"/>
          <w:szCs w:val="28"/>
        </w:rPr>
        <w:t xml:space="preserve"> and UTI Risk (Model 1, 2, 3 adjusted)</w:t>
      </w:r>
    </w:p>
    <w:p w14:paraId="7FFBB8C0" w14:textId="5C1DAADF" w:rsid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lastRenderedPageBreak/>
        <w:t>Table S</w:t>
      </w:r>
      <w:r w:rsidR="00D63C4F">
        <w:rPr>
          <w:rFonts w:ascii="Times New Roman" w:eastAsia="等线" w:hAnsi="Times New Roman" w:cs="Times New Roman" w:hint="eastAsia"/>
          <w:b/>
          <w:bCs/>
          <w:color w:val="000000"/>
          <w:sz w:val="28"/>
          <w:szCs w:val="28"/>
        </w:rPr>
        <w:t>8</w:t>
      </w:r>
      <w:r w:rsidRPr="00E03156">
        <w:rPr>
          <w:rFonts w:ascii="Times New Roman" w:eastAsia="等线" w:hAnsi="Times New Roman" w:cs="Times New Roman" w:hint="eastAsia"/>
          <w:b/>
          <w:bCs/>
          <w:color w:val="000000"/>
          <w:sz w:val="28"/>
          <w:szCs w:val="28"/>
        </w:rPr>
        <w:t xml:space="preserve">. </w:t>
      </w:r>
      <w:r w:rsidRPr="00E03156">
        <w:rPr>
          <w:rFonts w:ascii="Times New Roman" w:eastAsia="等线" w:hAnsi="Times New Roman" w:cs="Times New Roman" w:hint="eastAsia"/>
          <w:color w:val="000000"/>
          <w:sz w:val="28"/>
          <w:szCs w:val="28"/>
        </w:rPr>
        <w:t xml:space="preserve">Association between </w:t>
      </w:r>
      <w:proofErr w:type="spellStart"/>
      <w:r w:rsidRPr="00E03156">
        <w:rPr>
          <w:rFonts w:ascii="Times New Roman" w:eastAsia="等线" w:hAnsi="Times New Roman" w:cs="Times New Roman" w:hint="eastAsia"/>
          <w:color w:val="000000"/>
          <w:sz w:val="28"/>
          <w:szCs w:val="28"/>
        </w:rPr>
        <w:t>nMetS</w:t>
      </w:r>
      <w:proofErr w:type="spellEnd"/>
      <w:r w:rsidRPr="00E03156">
        <w:rPr>
          <w:rFonts w:ascii="Times New Roman" w:eastAsia="等线" w:hAnsi="Times New Roman" w:cs="Times New Roman" w:hint="eastAsia"/>
          <w:color w:val="000000"/>
          <w:sz w:val="28"/>
          <w:szCs w:val="28"/>
        </w:rPr>
        <w:t xml:space="preserve"> and UTI Risk stratified by UTI subtypes (UUTI, LUTI and UTI, NOS) (Model 1, 2, 3 adjusted)</w:t>
      </w:r>
    </w:p>
    <w:p w14:paraId="6922C7E4" w14:textId="67C6A374" w:rsidR="00D63C4F" w:rsidRDefault="00D63C4F" w:rsidP="00E03156">
      <w:pPr>
        <w:spacing w:line="480" w:lineRule="auto"/>
        <w:rPr>
          <w:rFonts w:ascii="Times New Roman" w:eastAsia="等线" w:hAnsi="Times New Roman" w:cs="Times New Roman"/>
          <w:color w:val="000000"/>
          <w:sz w:val="28"/>
          <w:szCs w:val="28"/>
        </w:rPr>
      </w:pPr>
      <w:r w:rsidRPr="00D63C4F">
        <w:rPr>
          <w:rFonts w:ascii="Times New Roman" w:eastAsia="等线" w:hAnsi="Times New Roman" w:cs="Times New Roman" w:hint="eastAsia"/>
          <w:b/>
          <w:bCs/>
          <w:color w:val="000000"/>
          <w:sz w:val="28"/>
          <w:szCs w:val="28"/>
        </w:rPr>
        <w:t xml:space="preserve">Table S9. </w:t>
      </w:r>
      <w:r w:rsidRPr="00D63C4F">
        <w:rPr>
          <w:rFonts w:ascii="Times New Roman" w:eastAsia="等线" w:hAnsi="Times New Roman" w:cs="Times New Roman" w:hint="eastAsia"/>
          <w:color w:val="000000"/>
          <w:sz w:val="28"/>
          <w:szCs w:val="28"/>
        </w:rPr>
        <w:t>Sensitivity analysis of hazard ratios (95% CI) for the risk of UTI associated with metabolic, anthropometric, and biochemical parameters (stabilized IPW weights)</w:t>
      </w:r>
    </w:p>
    <w:p w14:paraId="4E16A1B2" w14:textId="61FF0F68" w:rsidR="00D63C4F" w:rsidRPr="00D63C4F" w:rsidRDefault="00D63C4F" w:rsidP="00E03156">
      <w:pPr>
        <w:spacing w:line="480" w:lineRule="auto"/>
        <w:rPr>
          <w:rFonts w:ascii="Times New Roman" w:eastAsia="等线" w:hAnsi="Times New Roman" w:cs="Times New Roman"/>
          <w:color w:val="000000"/>
          <w:sz w:val="28"/>
          <w:szCs w:val="28"/>
        </w:rPr>
      </w:pPr>
      <w:r w:rsidRPr="00D63C4F">
        <w:rPr>
          <w:rFonts w:ascii="Times New Roman" w:eastAsia="等线" w:hAnsi="Times New Roman" w:cs="Times New Roman" w:hint="eastAsia"/>
          <w:b/>
          <w:bCs/>
          <w:color w:val="000000"/>
          <w:sz w:val="28"/>
          <w:szCs w:val="28"/>
        </w:rPr>
        <w:t xml:space="preserve">Table S10. </w:t>
      </w:r>
      <w:r w:rsidRPr="00D63C4F">
        <w:rPr>
          <w:rFonts w:ascii="Times New Roman" w:eastAsia="等线" w:hAnsi="Times New Roman" w:cs="Times New Roman" w:hint="eastAsia"/>
          <w:color w:val="000000"/>
          <w:sz w:val="28"/>
          <w:szCs w:val="28"/>
        </w:rPr>
        <w:t xml:space="preserve">Sensitivity analysis of hazard ratios (95% Cl) for the risk of UTI associated with </w:t>
      </w:r>
      <w:proofErr w:type="spellStart"/>
      <w:r w:rsidRPr="00D63C4F">
        <w:rPr>
          <w:rFonts w:ascii="Times New Roman" w:eastAsia="等线" w:hAnsi="Times New Roman" w:cs="Times New Roman" w:hint="eastAsia"/>
          <w:color w:val="000000"/>
          <w:sz w:val="28"/>
          <w:szCs w:val="28"/>
        </w:rPr>
        <w:t>nMetS</w:t>
      </w:r>
      <w:proofErr w:type="spellEnd"/>
      <w:r w:rsidRPr="00D63C4F">
        <w:rPr>
          <w:rFonts w:ascii="Times New Roman" w:eastAsia="等线" w:hAnsi="Times New Roman" w:cs="Times New Roman" w:hint="eastAsia"/>
          <w:color w:val="000000"/>
          <w:sz w:val="28"/>
          <w:szCs w:val="28"/>
        </w:rPr>
        <w:t xml:space="preserve"> (stabilized IPW weights)</w:t>
      </w:r>
    </w:p>
    <w:p w14:paraId="76EB9256" w14:textId="37485880" w:rsidR="00E03156"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11</w:t>
      </w:r>
      <w:r w:rsidRPr="00E03156">
        <w:rPr>
          <w:rFonts w:ascii="Times New Roman" w:eastAsia="等线" w:hAnsi="Times New Roman" w:cs="Times New Roman" w:hint="eastAsia"/>
          <w:b/>
          <w:bCs/>
          <w:color w:val="000000"/>
          <w:sz w:val="28"/>
          <w:szCs w:val="28"/>
        </w:rPr>
        <w:t>.</w:t>
      </w:r>
      <w:r w:rsidRPr="00E03156">
        <w:rPr>
          <w:rFonts w:ascii="Times New Roman" w:eastAsia="等线" w:hAnsi="Times New Roman" w:cs="Times New Roman" w:hint="eastAsia"/>
          <w:color w:val="000000"/>
          <w:sz w:val="28"/>
          <w:szCs w:val="28"/>
        </w:rPr>
        <w:t xml:space="preserve"> Sensitivity analysis of multivariable-adjusted hazard ratios (95% Cl) for the risk of UTI associated with Metabolic, Anthropometric, and Biochemical Parameters (Model 3 adjusted)</w:t>
      </w:r>
    </w:p>
    <w:p w14:paraId="68749DE3" w14:textId="1A549DBE" w:rsidR="00F45F81" w:rsidRPr="00E03156" w:rsidRDefault="00E03156" w:rsidP="00E03156">
      <w:pPr>
        <w:spacing w:line="480" w:lineRule="auto"/>
        <w:rPr>
          <w:rFonts w:ascii="Times New Roman" w:eastAsia="等线" w:hAnsi="Times New Roman" w:cs="Times New Roman"/>
          <w:color w:val="000000"/>
          <w:sz w:val="28"/>
          <w:szCs w:val="28"/>
        </w:rPr>
      </w:pPr>
      <w:r w:rsidRPr="00E03156">
        <w:rPr>
          <w:rFonts w:ascii="Times New Roman" w:eastAsia="等线" w:hAnsi="Times New Roman" w:cs="Times New Roman" w:hint="eastAsia"/>
          <w:b/>
          <w:bCs/>
          <w:color w:val="000000"/>
          <w:sz w:val="28"/>
          <w:szCs w:val="28"/>
        </w:rPr>
        <w:t>Table S</w:t>
      </w:r>
      <w:r w:rsidR="00D63C4F">
        <w:rPr>
          <w:rFonts w:ascii="Times New Roman" w:eastAsia="等线" w:hAnsi="Times New Roman" w:cs="Times New Roman" w:hint="eastAsia"/>
          <w:b/>
          <w:bCs/>
          <w:color w:val="000000"/>
          <w:sz w:val="28"/>
          <w:szCs w:val="28"/>
        </w:rPr>
        <w:t>12</w:t>
      </w:r>
      <w:r w:rsidRPr="00E03156">
        <w:rPr>
          <w:rFonts w:ascii="Times New Roman" w:eastAsia="等线" w:hAnsi="Times New Roman" w:cs="Times New Roman" w:hint="eastAsia"/>
          <w:b/>
          <w:bCs/>
          <w:color w:val="000000"/>
          <w:sz w:val="28"/>
          <w:szCs w:val="28"/>
        </w:rPr>
        <w:t xml:space="preserve">. </w:t>
      </w:r>
      <w:r w:rsidRPr="00E03156">
        <w:rPr>
          <w:rFonts w:ascii="Times New Roman" w:eastAsia="等线" w:hAnsi="Times New Roman" w:cs="Times New Roman" w:hint="eastAsia"/>
          <w:color w:val="000000"/>
          <w:sz w:val="28"/>
          <w:szCs w:val="28"/>
        </w:rPr>
        <w:t xml:space="preserve">Sensitivity analysis of multivariable-adjusted hazard ratios (95% Cl) for the risk of UTI associated with </w:t>
      </w:r>
      <w:proofErr w:type="spellStart"/>
      <w:r w:rsidRPr="00E03156">
        <w:rPr>
          <w:rFonts w:ascii="Times New Roman" w:eastAsia="等线" w:hAnsi="Times New Roman" w:cs="Times New Roman" w:hint="eastAsia"/>
          <w:color w:val="000000"/>
          <w:sz w:val="28"/>
          <w:szCs w:val="28"/>
        </w:rPr>
        <w:t>nMetS</w:t>
      </w:r>
      <w:proofErr w:type="spellEnd"/>
      <w:r w:rsidRPr="00E03156">
        <w:rPr>
          <w:rFonts w:ascii="Times New Roman" w:eastAsia="等线" w:hAnsi="Times New Roman" w:cs="Times New Roman" w:hint="eastAsia"/>
          <w:color w:val="000000"/>
          <w:sz w:val="28"/>
          <w:szCs w:val="28"/>
        </w:rPr>
        <w:t xml:space="preserve"> (Model 3 adjusted)</w:t>
      </w:r>
    </w:p>
    <w:p w14:paraId="6D11E064" w14:textId="77777777" w:rsidR="00F45F81" w:rsidRPr="00693294" w:rsidRDefault="00F45F81" w:rsidP="006311EF">
      <w:pPr>
        <w:rPr>
          <w:rFonts w:ascii="Times New Roman" w:hAnsi="Times New Roman" w:cs="Times New Roman"/>
          <w:sz w:val="20"/>
          <w:szCs w:val="20"/>
        </w:rPr>
      </w:pPr>
    </w:p>
    <w:p w14:paraId="6E631132" w14:textId="77777777" w:rsidR="00F45F81" w:rsidRPr="00F45F81" w:rsidRDefault="00F45F81" w:rsidP="006311EF">
      <w:pPr>
        <w:rPr>
          <w:rFonts w:ascii="Times New Roman" w:hAnsi="Times New Roman" w:cs="Times New Roman"/>
          <w:sz w:val="20"/>
          <w:szCs w:val="20"/>
        </w:rPr>
      </w:pPr>
    </w:p>
    <w:p w14:paraId="363FB63B" w14:textId="2F1BBE6E" w:rsidR="006311EF" w:rsidRPr="00F45F81" w:rsidRDefault="006311EF" w:rsidP="006311EF">
      <w:pPr>
        <w:rPr>
          <w:rFonts w:ascii="Times New Roman" w:hAnsi="Times New Roman" w:cs="Times New Roman"/>
          <w:sz w:val="20"/>
          <w:szCs w:val="20"/>
        </w:rPr>
      </w:pPr>
    </w:p>
    <w:p w14:paraId="14E8003C" w14:textId="77777777" w:rsidR="00C604B8" w:rsidRDefault="00C604B8" w:rsidP="006311EF">
      <w:pPr>
        <w:rPr>
          <w:rFonts w:ascii="Times New Roman" w:hAnsi="Times New Roman" w:cs="Times New Roman"/>
          <w:b/>
          <w:bCs/>
          <w:sz w:val="20"/>
          <w:szCs w:val="20"/>
        </w:rPr>
      </w:pPr>
      <w:bookmarkStart w:id="0" w:name="_Hlk208788074"/>
      <w:r>
        <w:rPr>
          <w:noProof/>
        </w:rPr>
        <w:lastRenderedPageBreak/>
        <w:drawing>
          <wp:inline distT="0" distB="0" distL="0" distR="0" wp14:anchorId="09A8A754" wp14:editId="3A99AFBC">
            <wp:extent cx="6136547" cy="4530436"/>
            <wp:effectExtent l="0" t="0" r="0" b="3810"/>
            <wp:docPr id="1113858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
                      <a:extLst>
                        <a:ext uri="{28A0092B-C50C-407E-A947-70E740481C1C}">
                          <a14:useLocalDpi xmlns:a14="http://schemas.microsoft.com/office/drawing/2010/main" val="0"/>
                        </a:ext>
                      </a:extLst>
                    </a:blip>
                    <a:srcRect l="24989" b="35381"/>
                    <a:stretch>
                      <a:fillRect/>
                    </a:stretch>
                  </pic:blipFill>
                  <pic:spPr bwMode="auto">
                    <a:xfrm>
                      <a:off x="0" y="0"/>
                      <a:ext cx="6154216" cy="4543480"/>
                    </a:xfrm>
                    <a:prstGeom prst="rect">
                      <a:avLst/>
                    </a:prstGeom>
                    <a:noFill/>
                    <a:ln>
                      <a:noFill/>
                    </a:ln>
                    <a:extLst>
                      <a:ext uri="{53640926-AAD7-44D8-BBD7-CCE9431645EC}">
                        <a14:shadowObscured xmlns:a14="http://schemas.microsoft.com/office/drawing/2010/main"/>
                      </a:ext>
                    </a:extLst>
                  </pic:spPr>
                </pic:pic>
              </a:graphicData>
            </a:graphic>
          </wp:inline>
        </w:drawing>
      </w:r>
    </w:p>
    <w:p w14:paraId="453EC8E7" w14:textId="1089E377" w:rsidR="006311EF" w:rsidRPr="00F45F81" w:rsidRDefault="006311EF" w:rsidP="006311EF">
      <w:pPr>
        <w:rPr>
          <w:rFonts w:ascii="Times New Roman" w:hAnsi="Times New Roman" w:cs="Times New Roman"/>
          <w:sz w:val="20"/>
          <w:szCs w:val="20"/>
        </w:rPr>
      </w:pPr>
      <w:r w:rsidRPr="00F45F81">
        <w:rPr>
          <w:rFonts w:ascii="Times New Roman" w:hAnsi="Times New Roman" w:cs="Times New Roman" w:hint="eastAsia"/>
          <w:b/>
          <w:bCs/>
          <w:sz w:val="20"/>
          <w:szCs w:val="20"/>
        </w:rPr>
        <w:t xml:space="preserve">Figure S1. </w:t>
      </w:r>
      <w:r w:rsidRPr="00F45F81">
        <w:rPr>
          <w:rFonts w:ascii="Times New Roman" w:hAnsi="Times New Roman" w:cs="Times New Roman"/>
          <w:sz w:val="20"/>
          <w:szCs w:val="20"/>
        </w:rPr>
        <w:t>Flowchart of participant inclusion and exclusion</w:t>
      </w:r>
    </w:p>
    <w:p w14:paraId="602E239D" w14:textId="651926C8" w:rsidR="005B1059" w:rsidRPr="005B1059" w:rsidRDefault="006311EF" w:rsidP="000A5B1D">
      <w:pPr>
        <w:rPr>
          <w:rFonts w:ascii="Times New Roman" w:hAnsi="Times New Roman" w:cs="Times New Roman"/>
          <w:sz w:val="20"/>
          <w:szCs w:val="20"/>
        </w:rPr>
      </w:pPr>
      <w:r w:rsidRPr="00F45F81">
        <w:rPr>
          <w:rFonts w:ascii="Times New Roman" w:hAnsi="Times New Roman" w:cs="Times New Roman"/>
          <w:sz w:val="20"/>
          <w:szCs w:val="20"/>
        </w:rPr>
        <w:t>WC, Waist circumference; TG, Triglyceride</w:t>
      </w:r>
      <w:r w:rsidRPr="00F45F81">
        <w:rPr>
          <w:rFonts w:ascii="Times New Roman" w:hAnsi="Times New Roman" w:cs="Times New Roman" w:hint="eastAsia"/>
          <w:sz w:val="20"/>
          <w:szCs w:val="20"/>
        </w:rPr>
        <w:t xml:space="preserve">; </w:t>
      </w:r>
      <w:r w:rsidR="00BB31E4" w:rsidRPr="00E32C67">
        <w:rPr>
          <w:rFonts w:ascii="Times New Roman" w:eastAsia="Times New Roman" w:hAnsi="Times New Roman" w:cs="Times New Roman"/>
          <w:color w:val="000000"/>
          <w:sz w:val="20"/>
          <w:szCs w:val="20"/>
        </w:rPr>
        <w:t>HbA1c</w:t>
      </w:r>
      <w:r w:rsidR="00BB31E4" w:rsidRPr="00E32C67">
        <w:rPr>
          <w:rFonts w:ascii="Times New Roman" w:hAnsi="Times New Roman" w:cs="Times New Roman" w:hint="eastAsia"/>
          <w:color w:val="000000"/>
          <w:sz w:val="20"/>
          <w:szCs w:val="20"/>
        </w:rPr>
        <w:t xml:space="preserve">, </w:t>
      </w:r>
      <w:r w:rsidR="00BB31E4" w:rsidRPr="00E32C67">
        <w:rPr>
          <w:rFonts w:ascii="Times New Roman" w:hAnsi="Times New Roman" w:cs="Times New Roman"/>
          <w:color w:val="000000"/>
          <w:sz w:val="20"/>
          <w:szCs w:val="20"/>
        </w:rPr>
        <w:t>Glycosylated Hemoglobin A1c</w:t>
      </w:r>
      <w:r w:rsidR="00BB31E4">
        <w:rPr>
          <w:rFonts w:ascii="Times New Roman" w:hAnsi="Times New Roman" w:cs="Times New Roman" w:hint="eastAsia"/>
          <w:sz w:val="20"/>
          <w:szCs w:val="20"/>
        </w:rPr>
        <w:t xml:space="preserve">; </w:t>
      </w:r>
      <w:r w:rsidRPr="00F45F81">
        <w:rPr>
          <w:rFonts w:ascii="Times New Roman" w:hAnsi="Times New Roman" w:cs="Times New Roman"/>
          <w:sz w:val="20"/>
          <w:szCs w:val="20"/>
        </w:rPr>
        <w:t>HDL, high-density lipoprotein.</w:t>
      </w:r>
      <w:bookmarkEnd w:id="0"/>
    </w:p>
    <w:p w14:paraId="4CF0AAD8" w14:textId="22070C12" w:rsidR="000A5B1D" w:rsidRDefault="00CB6942" w:rsidP="000A5B1D">
      <w:pPr>
        <w:rPr>
          <w:rFonts w:ascii="Times New Roman" w:hAnsi="Times New Roman" w:cs="Times New Roman"/>
          <w:sz w:val="20"/>
          <w:szCs w:val="20"/>
        </w:rPr>
      </w:pPr>
      <w:r>
        <w:rPr>
          <w:noProof/>
        </w:rPr>
        <w:lastRenderedPageBreak/>
        <w:drawing>
          <wp:anchor distT="0" distB="0" distL="114300" distR="114300" simplePos="0" relativeHeight="251658240" behindDoc="0" locked="0" layoutInCell="1" allowOverlap="1" wp14:anchorId="41FF3414" wp14:editId="70151121">
            <wp:simplePos x="914400" y="1219200"/>
            <wp:positionH relativeFrom="margin">
              <wp:align>left</wp:align>
            </wp:positionH>
            <wp:positionV relativeFrom="paragraph">
              <wp:align>top</wp:align>
            </wp:positionV>
            <wp:extent cx="6233160" cy="4503420"/>
            <wp:effectExtent l="0" t="0" r="0" b="0"/>
            <wp:wrapSquare wrapText="bothSides"/>
            <wp:docPr id="21095785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
                      <a:extLst>
                        <a:ext uri="{28A0092B-C50C-407E-A947-70E740481C1C}">
                          <a14:useLocalDpi xmlns:a14="http://schemas.microsoft.com/office/drawing/2010/main" val="0"/>
                        </a:ext>
                      </a:extLst>
                    </a:blip>
                    <a:srcRect l="6194" r="7299"/>
                    <a:stretch>
                      <a:fillRect/>
                    </a:stretch>
                  </pic:blipFill>
                  <pic:spPr bwMode="auto">
                    <a:xfrm>
                      <a:off x="0" y="0"/>
                      <a:ext cx="6243170" cy="45109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1059">
        <w:rPr>
          <w:rFonts w:ascii="Times New Roman" w:hAnsi="Times New Roman" w:cs="Times New Roman"/>
          <w:sz w:val="20"/>
          <w:szCs w:val="20"/>
        </w:rPr>
        <w:br w:type="textWrapping" w:clear="all"/>
      </w:r>
    </w:p>
    <w:p w14:paraId="3346012D" w14:textId="77777777" w:rsidR="009A6628" w:rsidRDefault="00FE34EB" w:rsidP="006311EF">
      <w:pPr>
        <w:rPr>
          <w:rFonts w:hint="eastAsia"/>
        </w:rPr>
      </w:pPr>
      <w:r w:rsidRPr="00F45F81">
        <w:rPr>
          <w:rFonts w:ascii="Times New Roman" w:hAnsi="Times New Roman" w:cs="Times New Roman" w:hint="eastAsia"/>
          <w:b/>
          <w:bCs/>
          <w:sz w:val="20"/>
          <w:szCs w:val="20"/>
        </w:rPr>
        <w:t>Figure S</w:t>
      </w:r>
      <w:r>
        <w:rPr>
          <w:rFonts w:ascii="Times New Roman" w:hAnsi="Times New Roman" w:cs="Times New Roman" w:hint="eastAsia"/>
          <w:b/>
          <w:bCs/>
          <w:sz w:val="20"/>
          <w:szCs w:val="20"/>
        </w:rPr>
        <w:t>2</w:t>
      </w:r>
      <w:r w:rsidRPr="00F45F81">
        <w:rPr>
          <w:rFonts w:ascii="Times New Roman" w:hAnsi="Times New Roman" w:cs="Times New Roman" w:hint="eastAsia"/>
          <w:b/>
          <w:bCs/>
          <w:sz w:val="20"/>
          <w:szCs w:val="20"/>
        </w:rPr>
        <w:t>.</w:t>
      </w:r>
      <w:r w:rsidR="009A6628">
        <w:rPr>
          <w:rFonts w:ascii="Times New Roman" w:hAnsi="Times New Roman" w:cs="Times New Roman" w:hint="eastAsia"/>
          <w:b/>
          <w:bCs/>
          <w:sz w:val="20"/>
          <w:szCs w:val="20"/>
        </w:rPr>
        <w:t xml:space="preserve"> </w:t>
      </w:r>
      <w:r w:rsidRPr="00FE34EB">
        <w:rPr>
          <w:rFonts w:ascii="Times New Roman" w:hAnsi="Times New Roman" w:cs="Times New Roman"/>
          <w:sz w:val="20"/>
          <w:szCs w:val="20"/>
        </w:rPr>
        <w:t xml:space="preserve">Evaluation of IPW for the Analysis of </w:t>
      </w:r>
      <w:proofErr w:type="spellStart"/>
      <w:r w:rsidRPr="00FE34EB">
        <w:rPr>
          <w:rFonts w:ascii="Times New Roman" w:hAnsi="Times New Roman" w:cs="Times New Roman"/>
          <w:sz w:val="20"/>
          <w:szCs w:val="20"/>
        </w:rPr>
        <w:t>MetS</w:t>
      </w:r>
      <w:proofErr w:type="spellEnd"/>
      <w:r w:rsidRPr="00FE34EB">
        <w:rPr>
          <w:rFonts w:ascii="Times New Roman" w:hAnsi="Times New Roman" w:cs="Times New Roman"/>
          <w:sz w:val="20"/>
          <w:szCs w:val="20"/>
        </w:rPr>
        <w:t xml:space="preserve"> and UTI Association</w:t>
      </w:r>
      <w:r w:rsidR="009A6628" w:rsidRPr="009A6628">
        <w:rPr>
          <w:rFonts w:hint="eastAsia"/>
        </w:rPr>
        <w:t xml:space="preserve"> </w:t>
      </w:r>
    </w:p>
    <w:p w14:paraId="1B259334" w14:textId="05CCEE46" w:rsidR="000A5B1D" w:rsidRDefault="009A6628" w:rsidP="006311EF">
      <w:pPr>
        <w:rPr>
          <w:rFonts w:ascii="Times New Roman" w:hAnsi="Times New Roman" w:cs="Times New Roman"/>
          <w:sz w:val="20"/>
          <w:szCs w:val="20"/>
        </w:rPr>
      </w:pPr>
      <w:r w:rsidRPr="009A6628">
        <w:rPr>
          <w:rFonts w:ascii="Times New Roman" w:hAnsi="Times New Roman" w:cs="Times New Roman" w:hint="eastAsia"/>
          <w:sz w:val="20"/>
          <w:szCs w:val="20"/>
        </w:rPr>
        <w:t>(A) Propensity Score Distribution (</w:t>
      </w:r>
      <w:proofErr w:type="spellStart"/>
      <w:r w:rsidRPr="009A6628">
        <w:rPr>
          <w:rFonts w:ascii="Times New Roman" w:hAnsi="Times New Roman" w:cs="Times New Roman" w:hint="eastAsia"/>
          <w:sz w:val="20"/>
          <w:szCs w:val="20"/>
        </w:rPr>
        <w:t>MetS</w:t>
      </w:r>
      <w:proofErr w:type="spellEnd"/>
      <w:r w:rsidRPr="009A6628">
        <w:rPr>
          <w:rFonts w:ascii="Times New Roman" w:hAnsi="Times New Roman" w:cs="Times New Roman" w:hint="eastAsia"/>
          <w:sz w:val="20"/>
          <w:szCs w:val="20"/>
        </w:rPr>
        <w:t xml:space="preserve"> as Treatment)</w:t>
      </w:r>
      <w:r>
        <w:rPr>
          <w:rFonts w:ascii="Times New Roman" w:hAnsi="Times New Roman" w:cs="Times New Roman" w:hint="eastAsia"/>
          <w:sz w:val="20"/>
          <w:szCs w:val="20"/>
        </w:rPr>
        <w:t xml:space="preserve">; </w:t>
      </w:r>
      <w:r w:rsidRPr="009A6628">
        <w:rPr>
          <w:rFonts w:ascii="Times New Roman" w:hAnsi="Times New Roman" w:cs="Times New Roman" w:hint="eastAsia"/>
          <w:sz w:val="20"/>
          <w:szCs w:val="20"/>
        </w:rPr>
        <w:t>(B) Distribution of</w:t>
      </w:r>
      <w:r>
        <w:rPr>
          <w:rFonts w:ascii="Times New Roman" w:hAnsi="Times New Roman" w:cs="Times New Roman" w:hint="eastAsia"/>
          <w:sz w:val="20"/>
          <w:szCs w:val="20"/>
        </w:rPr>
        <w:t xml:space="preserve"> </w:t>
      </w:r>
      <w:r w:rsidRPr="009A6628">
        <w:rPr>
          <w:rFonts w:ascii="Times New Roman" w:hAnsi="Times New Roman" w:cs="Times New Roman" w:hint="eastAsia"/>
          <w:sz w:val="20"/>
          <w:szCs w:val="20"/>
        </w:rPr>
        <w:t>IPW</w:t>
      </w:r>
      <w:r>
        <w:rPr>
          <w:rFonts w:ascii="Times New Roman" w:hAnsi="Times New Roman" w:cs="Times New Roman" w:hint="eastAsia"/>
          <w:sz w:val="20"/>
          <w:szCs w:val="20"/>
        </w:rPr>
        <w:t xml:space="preserve"> </w:t>
      </w:r>
      <w:r w:rsidRPr="009A6628">
        <w:rPr>
          <w:rFonts w:ascii="Times New Roman" w:hAnsi="Times New Roman" w:cs="Times New Roman" w:hint="eastAsia"/>
          <w:sz w:val="20"/>
          <w:szCs w:val="20"/>
        </w:rPr>
        <w:t>Weights</w:t>
      </w:r>
      <w:r>
        <w:rPr>
          <w:rFonts w:ascii="Times New Roman" w:hAnsi="Times New Roman" w:cs="Times New Roman" w:hint="eastAsia"/>
          <w:sz w:val="20"/>
          <w:szCs w:val="20"/>
        </w:rPr>
        <w:t xml:space="preserve">; </w:t>
      </w:r>
      <w:r w:rsidRPr="009A6628">
        <w:rPr>
          <w:rFonts w:ascii="Times New Roman" w:hAnsi="Times New Roman" w:cs="Times New Roman" w:hint="eastAsia"/>
          <w:sz w:val="20"/>
          <w:szCs w:val="20"/>
        </w:rPr>
        <w:t>(C) Calibration Plot of the Propensity Score Model</w:t>
      </w:r>
      <w:r>
        <w:rPr>
          <w:rFonts w:ascii="Times New Roman" w:hAnsi="Times New Roman" w:cs="Times New Roman" w:hint="eastAsia"/>
          <w:sz w:val="20"/>
          <w:szCs w:val="20"/>
        </w:rPr>
        <w:t xml:space="preserve">; </w:t>
      </w:r>
      <w:r w:rsidRPr="009A6628">
        <w:rPr>
          <w:rFonts w:ascii="Times New Roman" w:hAnsi="Times New Roman" w:cs="Times New Roman" w:hint="eastAsia"/>
          <w:sz w:val="20"/>
          <w:szCs w:val="20"/>
        </w:rPr>
        <w:t>(D) ROC Curve of the Propensity Score Model (AUC = 0.674)</w:t>
      </w:r>
    </w:p>
    <w:p w14:paraId="72FC1A42" w14:textId="77777777" w:rsidR="00FE34EB" w:rsidRPr="009A6628" w:rsidRDefault="00FE34EB" w:rsidP="006311EF">
      <w:pPr>
        <w:rPr>
          <w:rFonts w:ascii="Times New Roman" w:hAnsi="Times New Roman" w:cs="Times New Roman"/>
          <w:sz w:val="20"/>
          <w:szCs w:val="20"/>
        </w:rPr>
      </w:pPr>
    </w:p>
    <w:p w14:paraId="36A00874" w14:textId="7DDEB76E" w:rsidR="00CA4A24" w:rsidRDefault="00CB6942" w:rsidP="006311EF">
      <w:pPr>
        <w:rPr>
          <w:rFonts w:hint="eastAsia"/>
        </w:rPr>
      </w:pPr>
      <w:r>
        <w:rPr>
          <w:noProof/>
        </w:rPr>
        <w:drawing>
          <wp:inline distT="0" distB="0" distL="0" distR="0" wp14:anchorId="66506FDD" wp14:editId="47C6A008">
            <wp:extent cx="6881788" cy="4739005"/>
            <wp:effectExtent l="0" t="0" r="0" b="4445"/>
            <wp:docPr id="10523793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
                      <a:extLst>
                        <a:ext uri="{28A0092B-C50C-407E-A947-70E740481C1C}">
                          <a14:useLocalDpi xmlns:a14="http://schemas.microsoft.com/office/drawing/2010/main" val="0"/>
                        </a:ext>
                      </a:extLst>
                    </a:blip>
                    <a:srcRect t="3082"/>
                    <a:stretch>
                      <a:fillRect/>
                    </a:stretch>
                  </pic:blipFill>
                  <pic:spPr bwMode="auto">
                    <a:xfrm>
                      <a:off x="0" y="0"/>
                      <a:ext cx="6893603" cy="4747141"/>
                    </a:xfrm>
                    <a:prstGeom prst="rect">
                      <a:avLst/>
                    </a:prstGeom>
                    <a:noFill/>
                    <a:ln>
                      <a:noFill/>
                    </a:ln>
                    <a:extLst>
                      <a:ext uri="{53640926-AAD7-44D8-BBD7-CCE9431645EC}">
                        <a14:shadowObscured xmlns:a14="http://schemas.microsoft.com/office/drawing/2010/main"/>
                      </a:ext>
                    </a:extLst>
                  </pic:spPr>
                </pic:pic>
              </a:graphicData>
            </a:graphic>
          </wp:inline>
        </w:drawing>
      </w:r>
      <w:r w:rsidR="00CA4A24" w:rsidRPr="00CA4A24">
        <w:rPr>
          <w:rFonts w:hint="eastAsia"/>
        </w:rPr>
        <w:t xml:space="preserve"> </w:t>
      </w:r>
    </w:p>
    <w:p w14:paraId="3ACEB036" w14:textId="63676E7F" w:rsidR="000A5B1D" w:rsidRDefault="00CA4A24" w:rsidP="006311EF">
      <w:pPr>
        <w:rPr>
          <w:rFonts w:ascii="Times New Roman" w:hAnsi="Times New Roman" w:cs="Times New Roman"/>
          <w:sz w:val="20"/>
          <w:szCs w:val="20"/>
        </w:rPr>
      </w:pPr>
      <w:r w:rsidRPr="00CA4A24">
        <w:rPr>
          <w:rFonts w:ascii="Times New Roman" w:hAnsi="Times New Roman" w:cs="Times New Roman" w:hint="eastAsia"/>
          <w:b/>
          <w:bCs/>
          <w:sz w:val="20"/>
          <w:szCs w:val="20"/>
          <w:shd w:val="clear" w:color="auto" w:fill="FFFFFF"/>
        </w:rPr>
        <w:t>Figure S3.</w:t>
      </w:r>
      <w:r>
        <w:rPr>
          <w:rFonts w:ascii="Times New Roman" w:hAnsi="Times New Roman" w:cs="Times New Roman" w:hint="eastAsia"/>
          <w:sz w:val="20"/>
          <w:szCs w:val="20"/>
          <w:shd w:val="clear" w:color="auto" w:fill="FFFFFF"/>
        </w:rPr>
        <w:t xml:space="preserve"> </w:t>
      </w:r>
      <w:r w:rsidRPr="00CA4A24">
        <w:rPr>
          <w:rFonts w:ascii="Times New Roman" w:hAnsi="Times New Roman" w:cs="Times New Roman" w:hint="eastAsia"/>
          <w:sz w:val="20"/>
          <w:szCs w:val="20"/>
        </w:rPr>
        <w:t>Comparison of Standardized Mean Differences Before and After IPW Weighting (</w:t>
      </w:r>
      <w:proofErr w:type="spellStart"/>
      <w:r w:rsidRPr="00CA4A24">
        <w:rPr>
          <w:rFonts w:ascii="Times New Roman" w:hAnsi="Times New Roman" w:cs="Times New Roman" w:hint="eastAsia"/>
          <w:sz w:val="20"/>
          <w:szCs w:val="20"/>
        </w:rPr>
        <w:t>MetS</w:t>
      </w:r>
      <w:proofErr w:type="spellEnd"/>
      <w:r w:rsidRPr="00CA4A24">
        <w:rPr>
          <w:rFonts w:ascii="Times New Roman" w:hAnsi="Times New Roman" w:cs="Times New Roman" w:hint="eastAsia"/>
          <w:sz w:val="20"/>
          <w:szCs w:val="20"/>
        </w:rPr>
        <w:t xml:space="preserve"> as Treatment)</w:t>
      </w:r>
    </w:p>
    <w:p w14:paraId="2DBA8AEC" w14:textId="27F01677" w:rsidR="00CA4A24" w:rsidRDefault="00642C09" w:rsidP="006311EF">
      <w:pPr>
        <w:rPr>
          <w:rFonts w:ascii="Times New Roman" w:hAnsi="Times New Roman" w:cs="Times New Roman"/>
          <w:sz w:val="20"/>
          <w:szCs w:val="20"/>
        </w:rPr>
      </w:pPr>
      <w:r>
        <w:rPr>
          <w:noProof/>
        </w:rPr>
        <w:lastRenderedPageBreak/>
        <w:drawing>
          <wp:inline distT="0" distB="0" distL="0" distR="0" wp14:anchorId="4F5C9744" wp14:editId="2509112B">
            <wp:extent cx="8863330" cy="4166447"/>
            <wp:effectExtent l="0" t="0" r="0" b="5715"/>
            <wp:docPr id="5750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5018"/>
                    <a:stretch>
                      <a:fillRect/>
                    </a:stretch>
                  </pic:blipFill>
                  <pic:spPr bwMode="auto">
                    <a:xfrm>
                      <a:off x="0" y="0"/>
                      <a:ext cx="8863330" cy="4166447"/>
                    </a:xfrm>
                    <a:prstGeom prst="rect">
                      <a:avLst/>
                    </a:prstGeom>
                    <a:noFill/>
                    <a:ln>
                      <a:noFill/>
                    </a:ln>
                    <a:extLst>
                      <a:ext uri="{53640926-AAD7-44D8-BBD7-CCE9431645EC}">
                        <a14:shadowObscured xmlns:a14="http://schemas.microsoft.com/office/drawing/2010/main"/>
                      </a:ext>
                    </a:extLst>
                  </pic:spPr>
                </pic:pic>
              </a:graphicData>
            </a:graphic>
          </wp:inline>
        </w:drawing>
      </w:r>
    </w:p>
    <w:p w14:paraId="6807E211" w14:textId="269A16C5" w:rsidR="00CA4A24" w:rsidRDefault="00CA4A24" w:rsidP="006311EF">
      <w:pPr>
        <w:rPr>
          <w:rFonts w:ascii="Times New Roman" w:hAnsi="Times New Roman" w:cs="Times New Roman"/>
          <w:sz w:val="20"/>
          <w:szCs w:val="20"/>
        </w:rPr>
      </w:pPr>
    </w:p>
    <w:p w14:paraId="4441DD02" w14:textId="6345D2C3" w:rsidR="00CA4A24" w:rsidRDefault="00CA4A24" w:rsidP="00CA4A24">
      <w:pPr>
        <w:rPr>
          <w:rFonts w:ascii="Times New Roman" w:hAnsi="Times New Roman" w:cs="Times New Roman"/>
          <w:sz w:val="20"/>
          <w:szCs w:val="20"/>
          <w:shd w:val="clear" w:color="auto" w:fill="FFFFFF"/>
        </w:rPr>
      </w:pPr>
      <w:r w:rsidRPr="00CA4A24">
        <w:rPr>
          <w:rFonts w:ascii="Times New Roman" w:hAnsi="Times New Roman" w:cs="Times New Roman" w:hint="eastAsia"/>
          <w:b/>
          <w:bCs/>
          <w:sz w:val="20"/>
          <w:szCs w:val="20"/>
          <w:shd w:val="clear" w:color="auto" w:fill="FFFFFF"/>
        </w:rPr>
        <w:t>Figure S4</w:t>
      </w:r>
      <w:r>
        <w:rPr>
          <w:rFonts w:ascii="Times New Roman" w:hAnsi="Times New Roman" w:cs="Times New Roman" w:hint="eastAsia"/>
          <w:b/>
          <w:bCs/>
          <w:sz w:val="20"/>
          <w:szCs w:val="20"/>
          <w:shd w:val="clear" w:color="auto" w:fill="FFFFFF"/>
        </w:rPr>
        <w:t>.</w:t>
      </w:r>
      <w:r w:rsidRPr="00CA4A24">
        <w:rPr>
          <w:rFonts w:ascii="Times New Roman" w:hAnsi="Times New Roman" w:cs="Times New Roman" w:hint="eastAsia"/>
          <w:b/>
          <w:bCs/>
          <w:sz w:val="20"/>
          <w:szCs w:val="20"/>
          <w:shd w:val="clear" w:color="auto" w:fill="FFFFFF"/>
        </w:rPr>
        <w:t xml:space="preserve"> </w:t>
      </w:r>
      <w:r w:rsidRPr="00071633">
        <w:rPr>
          <w:rFonts w:ascii="Times New Roman" w:hAnsi="Times New Roman" w:cs="Times New Roman"/>
          <w:sz w:val="20"/>
          <w:szCs w:val="20"/>
          <w:shd w:val="clear" w:color="auto" w:fill="FFFFFF"/>
        </w:rPr>
        <w:t xml:space="preserve">IPW Weight Boxplot by </w:t>
      </w:r>
      <w:proofErr w:type="spellStart"/>
      <w:r w:rsidRPr="00071633">
        <w:rPr>
          <w:rFonts w:ascii="Times New Roman" w:hAnsi="Times New Roman" w:cs="Times New Roman"/>
          <w:sz w:val="20"/>
          <w:szCs w:val="20"/>
          <w:shd w:val="clear" w:color="auto" w:fill="FFFFFF"/>
        </w:rPr>
        <w:t>nMetS</w:t>
      </w:r>
      <w:proofErr w:type="spellEnd"/>
      <w:r w:rsidRPr="00071633">
        <w:rPr>
          <w:rFonts w:ascii="Times New Roman" w:hAnsi="Times New Roman" w:cs="Times New Roman"/>
          <w:sz w:val="20"/>
          <w:szCs w:val="20"/>
          <w:shd w:val="clear" w:color="auto" w:fill="FFFFFF"/>
        </w:rPr>
        <w:t xml:space="preserve"> Subgroup (1%-99% Trimmed)</w:t>
      </w:r>
    </w:p>
    <w:p w14:paraId="4BDB0943" w14:textId="77777777" w:rsidR="00CA4A24" w:rsidRDefault="00CA4A24" w:rsidP="00CA4A24">
      <w:pPr>
        <w:rPr>
          <w:rFonts w:ascii="Times New Roman" w:hAnsi="Times New Roman" w:cs="Times New Roman"/>
          <w:sz w:val="20"/>
          <w:szCs w:val="20"/>
          <w:shd w:val="clear" w:color="auto" w:fill="FFFFFF"/>
        </w:rPr>
      </w:pPr>
    </w:p>
    <w:p w14:paraId="46E89186" w14:textId="7C6FEE01" w:rsidR="00CA4A24" w:rsidRPr="00071633" w:rsidRDefault="00CB6942" w:rsidP="00CA4A24">
      <w:pPr>
        <w:rPr>
          <w:rFonts w:ascii="Times New Roman" w:hAnsi="Times New Roman" w:cs="Times New Roman"/>
          <w:sz w:val="20"/>
          <w:szCs w:val="20"/>
          <w:shd w:val="clear" w:color="auto" w:fill="FFFFFF"/>
        </w:rPr>
      </w:pPr>
      <w:r>
        <w:rPr>
          <w:noProof/>
        </w:rPr>
        <w:lastRenderedPageBreak/>
        <w:drawing>
          <wp:inline distT="0" distB="0" distL="0" distR="0" wp14:anchorId="0E7B8F1E" wp14:editId="3533378E">
            <wp:extent cx="7686675" cy="4907164"/>
            <wp:effectExtent l="0" t="0" r="0" b="8255"/>
            <wp:docPr id="15250366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
                      <a:extLst>
                        <a:ext uri="{28A0092B-C50C-407E-A947-70E740481C1C}">
                          <a14:useLocalDpi xmlns:a14="http://schemas.microsoft.com/office/drawing/2010/main" val="0"/>
                        </a:ext>
                      </a:extLst>
                    </a:blip>
                    <a:srcRect t="6961"/>
                    <a:stretch>
                      <a:fillRect/>
                    </a:stretch>
                  </pic:blipFill>
                  <pic:spPr bwMode="auto">
                    <a:xfrm>
                      <a:off x="0" y="0"/>
                      <a:ext cx="7686675" cy="4907164"/>
                    </a:xfrm>
                    <a:prstGeom prst="rect">
                      <a:avLst/>
                    </a:prstGeom>
                    <a:noFill/>
                    <a:ln>
                      <a:noFill/>
                    </a:ln>
                    <a:extLst>
                      <a:ext uri="{53640926-AAD7-44D8-BBD7-CCE9431645EC}">
                        <a14:shadowObscured xmlns:a14="http://schemas.microsoft.com/office/drawing/2010/main"/>
                      </a:ext>
                    </a:extLst>
                  </pic:spPr>
                </pic:pic>
              </a:graphicData>
            </a:graphic>
          </wp:inline>
        </w:drawing>
      </w:r>
    </w:p>
    <w:p w14:paraId="27A68C50" w14:textId="2449EC94" w:rsidR="00CA4A24" w:rsidRDefault="00CA4A24" w:rsidP="00CA4A24">
      <w:pPr>
        <w:rPr>
          <w:rFonts w:ascii="Times New Roman" w:hAnsi="Times New Roman" w:cs="Times New Roman"/>
          <w:sz w:val="20"/>
          <w:szCs w:val="20"/>
          <w:shd w:val="clear" w:color="auto" w:fill="FFFFFF"/>
        </w:rPr>
      </w:pPr>
      <w:r w:rsidRPr="00CA4A24">
        <w:rPr>
          <w:rFonts w:ascii="Times New Roman" w:hAnsi="Times New Roman" w:cs="Times New Roman" w:hint="eastAsia"/>
          <w:b/>
          <w:bCs/>
          <w:sz w:val="20"/>
          <w:szCs w:val="20"/>
          <w:shd w:val="clear" w:color="auto" w:fill="FFFFFF"/>
        </w:rPr>
        <w:t>Figure S5.</w:t>
      </w:r>
      <w:r w:rsidRPr="00071633">
        <w:rPr>
          <w:rFonts w:ascii="Times New Roman" w:hAnsi="Times New Roman" w:cs="Times New Roman" w:hint="eastAsia"/>
          <w:sz w:val="20"/>
          <w:szCs w:val="20"/>
          <w:shd w:val="clear" w:color="auto" w:fill="FFFFFF"/>
        </w:rPr>
        <w:t xml:space="preserve"> </w:t>
      </w:r>
      <w:r w:rsidRPr="00071633">
        <w:rPr>
          <w:rFonts w:ascii="Times New Roman" w:hAnsi="Times New Roman" w:cs="Times New Roman"/>
          <w:sz w:val="20"/>
          <w:szCs w:val="20"/>
          <w:shd w:val="clear" w:color="auto" w:fill="FFFFFF"/>
        </w:rPr>
        <w:t xml:space="preserve">IPW Weight Distribution Histogram by </w:t>
      </w:r>
      <w:proofErr w:type="spellStart"/>
      <w:r w:rsidRPr="00071633">
        <w:rPr>
          <w:rFonts w:ascii="Times New Roman" w:hAnsi="Times New Roman" w:cs="Times New Roman"/>
          <w:sz w:val="20"/>
          <w:szCs w:val="20"/>
          <w:shd w:val="clear" w:color="auto" w:fill="FFFFFF"/>
        </w:rPr>
        <w:t>nMetS</w:t>
      </w:r>
      <w:proofErr w:type="spellEnd"/>
      <w:r w:rsidRPr="00071633">
        <w:rPr>
          <w:rFonts w:ascii="Times New Roman" w:hAnsi="Times New Roman" w:cs="Times New Roman"/>
          <w:sz w:val="20"/>
          <w:szCs w:val="20"/>
          <w:shd w:val="clear" w:color="auto" w:fill="FFFFFF"/>
        </w:rPr>
        <w:t xml:space="preserve"> Subgroup (1%-99% Trimmed)</w:t>
      </w:r>
    </w:p>
    <w:p w14:paraId="052518A4" w14:textId="68578617" w:rsidR="00CC6131" w:rsidRDefault="00CB6942" w:rsidP="00CC6131">
      <w:pPr>
        <w:rPr>
          <w:rFonts w:ascii="Times New Roman" w:hAnsi="Times New Roman" w:cs="Times New Roman"/>
          <w:b/>
          <w:bCs/>
          <w:sz w:val="20"/>
          <w:szCs w:val="20"/>
          <w:shd w:val="clear" w:color="auto" w:fill="FFFFFF"/>
        </w:rPr>
      </w:pPr>
      <w:r>
        <w:rPr>
          <w:noProof/>
        </w:rPr>
        <w:lastRenderedPageBreak/>
        <w:drawing>
          <wp:inline distT="0" distB="0" distL="0" distR="0" wp14:anchorId="53C47782" wp14:editId="63343D0D">
            <wp:extent cx="7391400" cy="5953662"/>
            <wp:effectExtent l="0" t="0" r="0" b="9525"/>
            <wp:docPr id="15782863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2364" b="7012"/>
                    <a:stretch>
                      <a:fillRect/>
                    </a:stretch>
                  </pic:blipFill>
                  <pic:spPr bwMode="auto">
                    <a:xfrm>
                      <a:off x="0" y="0"/>
                      <a:ext cx="7403527" cy="5963430"/>
                    </a:xfrm>
                    <a:prstGeom prst="rect">
                      <a:avLst/>
                    </a:prstGeom>
                    <a:noFill/>
                    <a:ln>
                      <a:noFill/>
                    </a:ln>
                    <a:extLst>
                      <a:ext uri="{53640926-AAD7-44D8-BBD7-CCE9431645EC}">
                        <a14:shadowObscured xmlns:a14="http://schemas.microsoft.com/office/drawing/2010/main"/>
                      </a:ext>
                    </a:extLst>
                  </pic:spPr>
                </pic:pic>
              </a:graphicData>
            </a:graphic>
          </wp:inline>
        </w:drawing>
      </w:r>
    </w:p>
    <w:p w14:paraId="5783F50B" w14:textId="2C2AE878" w:rsidR="00CC6131" w:rsidRPr="00071633" w:rsidRDefault="00CC6131" w:rsidP="00CC6131">
      <w:pPr>
        <w:rPr>
          <w:rFonts w:ascii="Times New Roman" w:hAnsi="Times New Roman" w:cs="Times New Roman"/>
          <w:sz w:val="20"/>
          <w:szCs w:val="20"/>
          <w:shd w:val="clear" w:color="auto" w:fill="FFFFFF"/>
        </w:rPr>
      </w:pPr>
      <w:r w:rsidRPr="00CC6131">
        <w:rPr>
          <w:rFonts w:ascii="Times New Roman" w:hAnsi="Times New Roman" w:cs="Times New Roman" w:hint="eastAsia"/>
          <w:b/>
          <w:bCs/>
          <w:sz w:val="20"/>
          <w:szCs w:val="20"/>
          <w:shd w:val="clear" w:color="auto" w:fill="FFFFFF"/>
        </w:rPr>
        <w:lastRenderedPageBreak/>
        <w:t>Figure S6</w:t>
      </w:r>
      <w:r>
        <w:rPr>
          <w:rFonts w:ascii="Times New Roman" w:hAnsi="Times New Roman" w:cs="Times New Roman" w:hint="eastAsia"/>
          <w:b/>
          <w:bCs/>
          <w:sz w:val="20"/>
          <w:szCs w:val="20"/>
          <w:shd w:val="clear" w:color="auto" w:fill="FFFFFF"/>
        </w:rPr>
        <w:t>.</w:t>
      </w:r>
      <w:r w:rsidRPr="00CC6131">
        <w:rPr>
          <w:rFonts w:ascii="Times New Roman" w:hAnsi="Times New Roman" w:cs="Times New Roman" w:hint="eastAsia"/>
          <w:b/>
          <w:bCs/>
          <w:sz w:val="20"/>
          <w:szCs w:val="20"/>
          <w:shd w:val="clear" w:color="auto" w:fill="FFFFFF"/>
        </w:rPr>
        <w:t xml:space="preserve"> </w:t>
      </w:r>
      <w:r w:rsidRPr="00071633">
        <w:rPr>
          <w:rFonts w:ascii="Times New Roman" w:hAnsi="Times New Roman" w:cs="Times New Roman" w:hint="eastAsia"/>
          <w:sz w:val="20"/>
          <w:szCs w:val="20"/>
          <w:shd w:val="clear" w:color="auto" w:fill="FFFFFF"/>
        </w:rPr>
        <w:t xml:space="preserve">Association Between </w:t>
      </w:r>
      <w:proofErr w:type="spellStart"/>
      <w:r w:rsidRPr="00071633">
        <w:rPr>
          <w:rFonts w:ascii="Times New Roman" w:hAnsi="Times New Roman" w:cs="Times New Roman" w:hint="eastAsia"/>
          <w:sz w:val="20"/>
          <w:szCs w:val="20"/>
          <w:shd w:val="clear" w:color="auto" w:fill="FFFFFF"/>
        </w:rPr>
        <w:t>nMetS</w:t>
      </w:r>
      <w:proofErr w:type="spellEnd"/>
      <w:r w:rsidRPr="00071633">
        <w:rPr>
          <w:rFonts w:ascii="Times New Roman" w:hAnsi="Times New Roman" w:cs="Times New Roman" w:hint="eastAsia"/>
          <w:sz w:val="20"/>
          <w:szCs w:val="20"/>
          <w:shd w:val="clear" w:color="auto" w:fill="FFFFFF"/>
        </w:rPr>
        <w:t xml:space="preserve"> and UTI Risk: A Comprehensive Visual Analysis with Stabilized IPW</w:t>
      </w:r>
    </w:p>
    <w:p w14:paraId="17A1F791" w14:textId="77777777" w:rsidR="00CC6131" w:rsidRPr="00CC6131" w:rsidRDefault="00CC6131" w:rsidP="00CC6131">
      <w:pPr>
        <w:rPr>
          <w:rFonts w:ascii="Times New Roman" w:hAnsi="Times New Roman" w:cs="Times New Roman"/>
          <w:sz w:val="20"/>
          <w:szCs w:val="20"/>
          <w:shd w:val="clear" w:color="auto" w:fill="FFFFFF"/>
        </w:rPr>
      </w:pPr>
      <w:r w:rsidRPr="00CC6131">
        <w:rPr>
          <w:rFonts w:ascii="Times New Roman" w:hAnsi="Times New Roman" w:cs="Times New Roman"/>
          <w:sz w:val="20"/>
          <w:szCs w:val="20"/>
          <w:shd w:val="clear" w:color="auto" w:fill="FFFFFF"/>
        </w:rPr>
        <w:t xml:space="preserve">(A) Dose-Response Relationship Between </w:t>
      </w:r>
      <w:proofErr w:type="spellStart"/>
      <w:r>
        <w:rPr>
          <w:rFonts w:ascii="Times New Roman" w:hAnsi="Times New Roman" w:cs="Times New Roman"/>
          <w:sz w:val="20"/>
          <w:szCs w:val="20"/>
          <w:shd w:val="clear" w:color="auto" w:fill="FFFFFF"/>
        </w:rPr>
        <w:t>nMetS</w:t>
      </w:r>
      <w:proofErr w:type="spellEnd"/>
      <w:r w:rsidRPr="00CC6131">
        <w:rPr>
          <w:rFonts w:ascii="Times New Roman" w:hAnsi="Times New Roman" w:cs="Times New Roman"/>
          <w:sz w:val="20"/>
          <w:szCs w:val="20"/>
          <w:shd w:val="clear" w:color="auto" w:fill="FFFFFF"/>
        </w:rPr>
        <w:t xml:space="preserve"> and UTI Risk; (B) Subgroup Analysis of the Association Between </w:t>
      </w:r>
      <w:proofErr w:type="spellStart"/>
      <w:r>
        <w:rPr>
          <w:rFonts w:ascii="Times New Roman" w:hAnsi="Times New Roman" w:cs="Times New Roman"/>
          <w:sz w:val="20"/>
          <w:szCs w:val="20"/>
          <w:shd w:val="clear" w:color="auto" w:fill="FFFFFF"/>
        </w:rPr>
        <w:t>nMetS</w:t>
      </w:r>
      <w:proofErr w:type="spellEnd"/>
      <w:r w:rsidRPr="00CC6131">
        <w:rPr>
          <w:rFonts w:ascii="Times New Roman" w:hAnsi="Times New Roman" w:cs="Times New Roman"/>
          <w:sz w:val="20"/>
          <w:szCs w:val="20"/>
          <w:shd w:val="clear" w:color="auto" w:fill="FFFFFF"/>
        </w:rPr>
        <w:t xml:space="preserve"> and UTI Risk; (C) Time-Dependent Effect of </w:t>
      </w:r>
      <w:proofErr w:type="spellStart"/>
      <w:r>
        <w:rPr>
          <w:rFonts w:ascii="Times New Roman" w:hAnsi="Times New Roman" w:cs="Times New Roman"/>
          <w:sz w:val="20"/>
          <w:szCs w:val="20"/>
          <w:shd w:val="clear" w:color="auto" w:fill="FFFFFF"/>
        </w:rPr>
        <w:t>nMetS</w:t>
      </w:r>
      <w:proofErr w:type="spellEnd"/>
      <w:r w:rsidRPr="00CC6131">
        <w:rPr>
          <w:rFonts w:ascii="Times New Roman" w:hAnsi="Times New Roman" w:cs="Times New Roman"/>
          <w:sz w:val="20"/>
          <w:szCs w:val="20"/>
          <w:shd w:val="clear" w:color="auto" w:fill="FFFFFF"/>
        </w:rPr>
        <w:t xml:space="preserve"> on UTI Risk During Follow-Up; (D) Piecewise Hazard Ratio Analysis of </w:t>
      </w:r>
      <w:proofErr w:type="spellStart"/>
      <w:r>
        <w:rPr>
          <w:rFonts w:ascii="Times New Roman" w:hAnsi="Times New Roman" w:cs="Times New Roman"/>
          <w:sz w:val="20"/>
          <w:szCs w:val="20"/>
          <w:shd w:val="clear" w:color="auto" w:fill="FFFFFF"/>
        </w:rPr>
        <w:t>nMetS</w:t>
      </w:r>
      <w:proofErr w:type="spellEnd"/>
      <w:r w:rsidRPr="00CC6131">
        <w:rPr>
          <w:rFonts w:ascii="Times New Roman" w:hAnsi="Times New Roman" w:cs="Times New Roman"/>
          <w:sz w:val="20"/>
          <w:szCs w:val="20"/>
          <w:shd w:val="clear" w:color="auto" w:fill="FFFFFF"/>
        </w:rPr>
        <w:t xml:space="preserve"> and UTI Risk by Follow-Up Period; (E) Population Attributable Risk (PAR) of UTI Associated With </w:t>
      </w:r>
      <w:proofErr w:type="spellStart"/>
      <w:r>
        <w:rPr>
          <w:rFonts w:ascii="Times New Roman" w:hAnsi="Times New Roman" w:cs="Times New Roman"/>
          <w:sz w:val="20"/>
          <w:szCs w:val="20"/>
          <w:shd w:val="clear" w:color="auto" w:fill="FFFFFF"/>
        </w:rPr>
        <w:t>nMetS</w:t>
      </w:r>
      <w:proofErr w:type="spellEnd"/>
      <w:r w:rsidRPr="00CC6131">
        <w:rPr>
          <w:rFonts w:ascii="Times New Roman" w:hAnsi="Times New Roman" w:cs="Times New Roman"/>
          <w:sz w:val="20"/>
          <w:szCs w:val="20"/>
          <w:shd w:val="clear" w:color="auto" w:fill="FFFFFF"/>
        </w:rPr>
        <w:t xml:space="preserve">; (F) Number Needed to Treat (NNT) Analysis for UTI Prevention in High-Risk </w:t>
      </w:r>
      <w:proofErr w:type="spellStart"/>
      <w:r w:rsidRPr="00CC6131">
        <w:rPr>
          <w:rFonts w:ascii="Times New Roman" w:hAnsi="Times New Roman" w:cs="Times New Roman"/>
          <w:sz w:val="20"/>
          <w:szCs w:val="20"/>
          <w:shd w:val="clear" w:color="auto" w:fill="FFFFFF"/>
        </w:rPr>
        <w:t>MetS</w:t>
      </w:r>
      <w:proofErr w:type="spellEnd"/>
      <w:r w:rsidRPr="00CC6131">
        <w:rPr>
          <w:rFonts w:ascii="Times New Roman" w:hAnsi="Times New Roman" w:cs="Times New Roman"/>
          <w:sz w:val="20"/>
          <w:szCs w:val="20"/>
          <w:shd w:val="clear" w:color="auto" w:fill="FFFFFF"/>
        </w:rPr>
        <w:t xml:space="preserve"> Groups; (G) Sensitivity Analysis: Impact of IPW Weight Standardization on Effect Estimates; (H) Landmark Analysis of </w:t>
      </w:r>
      <w:proofErr w:type="spellStart"/>
      <w:r>
        <w:rPr>
          <w:rFonts w:ascii="Times New Roman" w:hAnsi="Times New Roman" w:cs="Times New Roman"/>
          <w:sz w:val="20"/>
          <w:szCs w:val="20"/>
          <w:shd w:val="clear" w:color="auto" w:fill="FFFFFF"/>
        </w:rPr>
        <w:t>nMetS</w:t>
      </w:r>
      <w:proofErr w:type="spellEnd"/>
      <w:r w:rsidRPr="00CC6131">
        <w:rPr>
          <w:rFonts w:ascii="Times New Roman" w:hAnsi="Times New Roman" w:cs="Times New Roman"/>
          <w:sz w:val="20"/>
          <w:szCs w:val="20"/>
          <w:shd w:val="clear" w:color="auto" w:fill="FFFFFF"/>
        </w:rPr>
        <w:t xml:space="preserve"> and UTI Risk at Different Follow-Up Time Points; (I) Dynamic Cumulative Incidence of UTI by </w:t>
      </w:r>
      <w:proofErr w:type="spellStart"/>
      <w:r>
        <w:rPr>
          <w:rFonts w:ascii="Times New Roman" w:hAnsi="Times New Roman" w:cs="Times New Roman"/>
          <w:sz w:val="20"/>
          <w:szCs w:val="20"/>
          <w:shd w:val="clear" w:color="auto" w:fill="FFFFFF"/>
        </w:rPr>
        <w:t>nMetS</w:t>
      </w:r>
      <w:proofErr w:type="spellEnd"/>
    </w:p>
    <w:p w14:paraId="36BC4A02" w14:textId="77777777" w:rsidR="00CA4A24" w:rsidRDefault="00CA4A24" w:rsidP="006311EF">
      <w:pPr>
        <w:rPr>
          <w:rFonts w:ascii="Times New Roman" w:hAnsi="Times New Roman" w:cs="Times New Roman"/>
          <w:sz w:val="20"/>
          <w:szCs w:val="20"/>
        </w:rPr>
      </w:pPr>
    </w:p>
    <w:p w14:paraId="1E3DB652" w14:textId="77777777" w:rsidR="002B0AEE" w:rsidRDefault="002B0AEE" w:rsidP="002B0AEE">
      <w:pPr>
        <w:rPr>
          <w:rFonts w:ascii="Times New Roman" w:hAnsi="Times New Roman" w:cs="Times New Roman"/>
          <w:noProof/>
          <w:sz w:val="20"/>
          <w:szCs w:val="20"/>
        </w:rPr>
      </w:pPr>
    </w:p>
    <w:p w14:paraId="408832CB" w14:textId="77777777" w:rsidR="002B0AEE" w:rsidRDefault="002B0AEE" w:rsidP="002B0AEE">
      <w:pPr>
        <w:rPr>
          <w:rFonts w:ascii="Times New Roman" w:hAnsi="Times New Roman" w:cs="Times New Roman"/>
          <w:noProof/>
          <w:sz w:val="20"/>
          <w:szCs w:val="20"/>
        </w:rPr>
      </w:pPr>
      <w:r>
        <w:rPr>
          <w:noProof/>
        </w:rPr>
        <w:lastRenderedPageBreak/>
        <w:drawing>
          <wp:anchor distT="0" distB="0" distL="114300" distR="114300" simplePos="0" relativeHeight="251660288" behindDoc="1" locked="0" layoutInCell="1" allowOverlap="1" wp14:anchorId="22C94399" wp14:editId="1E33173B">
            <wp:simplePos x="0" y="0"/>
            <wp:positionH relativeFrom="margin">
              <wp:align>center</wp:align>
            </wp:positionH>
            <wp:positionV relativeFrom="paragraph">
              <wp:posOffset>19050</wp:posOffset>
            </wp:positionV>
            <wp:extent cx="5586730" cy="3720465"/>
            <wp:effectExtent l="0" t="0" r="0" b="0"/>
            <wp:wrapTopAndBottom/>
            <wp:docPr id="1573958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9934" r="14981"/>
                    <a:stretch>
                      <a:fillRect/>
                    </a:stretch>
                  </pic:blipFill>
                  <pic:spPr bwMode="auto">
                    <a:xfrm>
                      <a:off x="0" y="0"/>
                      <a:ext cx="5586730" cy="3720465"/>
                    </a:xfrm>
                    <a:prstGeom prst="rect">
                      <a:avLst/>
                    </a:prstGeom>
                    <a:noFill/>
                    <a:ln>
                      <a:noFill/>
                    </a:ln>
                    <a:extLst>
                      <a:ext uri="{53640926-AAD7-44D8-BBD7-CCE9431645EC}">
                        <a14:shadowObscured xmlns:a14="http://schemas.microsoft.com/office/drawing/2010/main"/>
                      </a:ext>
                    </a:extLst>
                  </pic:spPr>
                </pic:pic>
              </a:graphicData>
            </a:graphic>
          </wp:anchor>
        </w:drawing>
      </w:r>
    </w:p>
    <w:p w14:paraId="441168C4" w14:textId="77777777" w:rsidR="002B0AEE" w:rsidRPr="00430DAE" w:rsidRDefault="002B0AEE" w:rsidP="002B0AEE">
      <w:pPr>
        <w:rPr>
          <w:rFonts w:ascii="Times New Roman" w:hAnsi="Times New Roman" w:cs="Times New Roman"/>
          <w:sz w:val="20"/>
          <w:szCs w:val="20"/>
        </w:rPr>
      </w:pPr>
    </w:p>
    <w:p w14:paraId="6AED0AEE" w14:textId="76A4331C" w:rsidR="002B0AEE" w:rsidRDefault="002B0AEE" w:rsidP="002B0AEE">
      <w:pPr>
        <w:rPr>
          <w:rFonts w:ascii="Times New Roman" w:hAnsi="Times New Roman" w:cs="Times New Roman"/>
          <w:sz w:val="20"/>
          <w:szCs w:val="20"/>
          <w:shd w:val="clear" w:color="auto" w:fill="FFFFFF"/>
        </w:rPr>
      </w:pPr>
      <w:r w:rsidRPr="00FC71B7">
        <w:rPr>
          <w:rFonts w:ascii="Times New Roman" w:hAnsi="Times New Roman" w:cs="Times New Roman"/>
          <w:b/>
          <w:bCs/>
        </w:rPr>
        <w:t xml:space="preserve">Figure </w:t>
      </w:r>
      <w:r w:rsidRPr="00CC6131">
        <w:rPr>
          <w:rFonts w:ascii="Times New Roman" w:hAnsi="Times New Roman" w:cs="Times New Roman" w:hint="eastAsia"/>
          <w:b/>
          <w:bCs/>
          <w:sz w:val="20"/>
          <w:szCs w:val="20"/>
          <w:shd w:val="clear" w:color="auto" w:fill="FFFFFF"/>
        </w:rPr>
        <w:t>S7</w:t>
      </w:r>
      <w:r w:rsidRPr="00FC71B7">
        <w:rPr>
          <w:rFonts w:ascii="Times New Roman" w:hAnsi="Times New Roman" w:cs="Times New Roman" w:hint="eastAsia"/>
          <w:b/>
          <w:bCs/>
        </w:rPr>
        <w:t>.</w:t>
      </w:r>
      <w:r w:rsidRPr="00FC71B7">
        <w:rPr>
          <w:rFonts w:ascii="Times New Roman" w:hAnsi="Times New Roman" w:cs="Times New Roman"/>
          <w:b/>
          <w:bCs/>
        </w:rPr>
        <w:t xml:space="preserve"> </w:t>
      </w:r>
      <w:r w:rsidRPr="00565CD3">
        <w:rPr>
          <w:rFonts w:ascii="Times New Roman" w:hAnsi="Times New Roman" w:cs="Times New Roman"/>
          <w:sz w:val="20"/>
          <w:szCs w:val="20"/>
          <w:shd w:val="clear" w:color="auto" w:fill="FFFFFF"/>
        </w:rPr>
        <w:t xml:space="preserve">Cumulative risk of UTI with and without </w:t>
      </w:r>
      <w:proofErr w:type="spellStart"/>
      <w:r w:rsidRPr="00565CD3">
        <w:rPr>
          <w:rFonts w:ascii="Times New Roman" w:hAnsi="Times New Roman" w:cs="Times New Roman"/>
          <w:sz w:val="20"/>
          <w:szCs w:val="20"/>
          <w:shd w:val="clear" w:color="auto" w:fill="FFFFFF"/>
        </w:rPr>
        <w:t>MetS</w:t>
      </w:r>
      <w:proofErr w:type="spellEnd"/>
      <w:r w:rsidRPr="00565CD3">
        <w:rPr>
          <w:rFonts w:ascii="Times New Roman" w:hAnsi="Times New Roman" w:cs="Times New Roman"/>
          <w:sz w:val="20"/>
          <w:szCs w:val="20"/>
          <w:shd w:val="clear" w:color="auto" w:fill="FFFFFF"/>
        </w:rPr>
        <w:t xml:space="preserve"> (stabilized IPW weights)</w:t>
      </w:r>
    </w:p>
    <w:p w14:paraId="7A141BF9" w14:textId="77777777" w:rsidR="00CC6131" w:rsidRPr="002B0AEE" w:rsidRDefault="00CC6131" w:rsidP="006311EF">
      <w:pPr>
        <w:rPr>
          <w:rFonts w:ascii="Times New Roman" w:hAnsi="Times New Roman" w:cs="Times New Roman"/>
          <w:sz w:val="20"/>
          <w:szCs w:val="20"/>
        </w:rPr>
      </w:pPr>
    </w:p>
    <w:p w14:paraId="2BE991F7" w14:textId="153D1F41" w:rsidR="00CC6131" w:rsidRDefault="00C604B8" w:rsidP="006311EF">
      <w:pPr>
        <w:rPr>
          <w:rFonts w:ascii="Times New Roman" w:hAnsi="Times New Roman" w:cs="Times New Roman"/>
          <w:sz w:val="20"/>
          <w:szCs w:val="20"/>
        </w:rPr>
      </w:pPr>
      <w:r>
        <w:rPr>
          <w:noProof/>
        </w:rPr>
        <w:lastRenderedPageBreak/>
        <w:drawing>
          <wp:inline distT="0" distB="0" distL="0" distR="0" wp14:anchorId="768345E4" wp14:editId="4C352D68">
            <wp:extent cx="7203820" cy="4656667"/>
            <wp:effectExtent l="0" t="0" r="0" b="0"/>
            <wp:docPr id="6886822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
                      <a:extLst>
                        <a:ext uri="{28A0092B-C50C-407E-A947-70E740481C1C}">
                          <a14:useLocalDpi xmlns:a14="http://schemas.microsoft.com/office/drawing/2010/main" val="0"/>
                        </a:ext>
                      </a:extLst>
                    </a:blip>
                    <a:srcRect l="13087" r="16414" b="8856"/>
                    <a:stretch>
                      <a:fillRect/>
                    </a:stretch>
                  </pic:blipFill>
                  <pic:spPr bwMode="auto">
                    <a:xfrm>
                      <a:off x="0" y="0"/>
                      <a:ext cx="7214403" cy="4663508"/>
                    </a:xfrm>
                    <a:prstGeom prst="rect">
                      <a:avLst/>
                    </a:prstGeom>
                    <a:noFill/>
                    <a:ln>
                      <a:noFill/>
                    </a:ln>
                    <a:extLst>
                      <a:ext uri="{53640926-AAD7-44D8-BBD7-CCE9431645EC}">
                        <a14:shadowObscured xmlns:a14="http://schemas.microsoft.com/office/drawing/2010/main"/>
                      </a:ext>
                    </a:extLst>
                  </pic:spPr>
                </pic:pic>
              </a:graphicData>
            </a:graphic>
          </wp:inline>
        </w:drawing>
      </w:r>
    </w:p>
    <w:p w14:paraId="5CA57687" w14:textId="6870EB0A" w:rsidR="00D0380A" w:rsidRPr="00D0380A" w:rsidRDefault="00CC6131" w:rsidP="006311EF">
      <w:pPr>
        <w:rPr>
          <w:rFonts w:ascii="Times New Roman" w:hAnsi="Times New Roman" w:cs="Times New Roman"/>
          <w:sz w:val="20"/>
          <w:szCs w:val="20"/>
          <w:shd w:val="clear" w:color="auto" w:fill="FFFFFF"/>
        </w:rPr>
      </w:pPr>
      <w:r w:rsidRPr="00CC6131">
        <w:rPr>
          <w:rFonts w:ascii="Times New Roman" w:hAnsi="Times New Roman" w:cs="Times New Roman" w:hint="eastAsia"/>
          <w:b/>
          <w:bCs/>
          <w:sz w:val="20"/>
          <w:szCs w:val="20"/>
          <w:shd w:val="clear" w:color="auto" w:fill="FFFFFF"/>
        </w:rPr>
        <w:t>Figure S</w:t>
      </w:r>
      <w:r w:rsidR="002B0AEE">
        <w:rPr>
          <w:rFonts w:ascii="Times New Roman" w:hAnsi="Times New Roman" w:cs="Times New Roman" w:hint="eastAsia"/>
          <w:b/>
          <w:bCs/>
          <w:sz w:val="20"/>
          <w:szCs w:val="20"/>
          <w:shd w:val="clear" w:color="auto" w:fill="FFFFFF"/>
        </w:rPr>
        <w:t>8</w:t>
      </w:r>
      <w:r>
        <w:rPr>
          <w:rFonts w:ascii="Times New Roman" w:hAnsi="Times New Roman" w:cs="Times New Roman" w:hint="eastAsia"/>
          <w:sz w:val="20"/>
          <w:szCs w:val="20"/>
          <w:shd w:val="clear" w:color="auto" w:fill="FFFFFF"/>
        </w:rPr>
        <w:t>.</w:t>
      </w:r>
      <w:r w:rsidRPr="0056472B">
        <w:rPr>
          <w:rFonts w:ascii="Times New Roman" w:hAnsi="Times New Roman" w:cs="Times New Roman" w:hint="eastAsia"/>
          <w:sz w:val="20"/>
          <w:szCs w:val="20"/>
          <w:shd w:val="clear" w:color="auto" w:fill="FFFFFF"/>
        </w:rPr>
        <w:t xml:space="preserve"> </w:t>
      </w:r>
      <w:r w:rsidRPr="00ED4D58">
        <w:rPr>
          <w:rFonts w:ascii="Times New Roman" w:hAnsi="Times New Roman" w:cs="Times New Roman" w:hint="eastAsia"/>
          <w:sz w:val="20"/>
          <w:szCs w:val="20"/>
          <w:shd w:val="clear" w:color="auto" w:fill="FFFFFF"/>
        </w:rPr>
        <w:t xml:space="preserve">Cumulative risk of UTI with and without </w:t>
      </w:r>
      <w:proofErr w:type="spellStart"/>
      <w:r w:rsidRPr="00ED4D58">
        <w:rPr>
          <w:rFonts w:ascii="Times New Roman" w:hAnsi="Times New Roman" w:cs="Times New Roman" w:hint="eastAsia"/>
          <w:sz w:val="20"/>
          <w:szCs w:val="20"/>
          <w:shd w:val="clear" w:color="auto" w:fill="FFFFFF"/>
        </w:rPr>
        <w:t>MetS</w:t>
      </w:r>
      <w:proofErr w:type="spellEnd"/>
      <w:r w:rsidRPr="00ED4D58">
        <w:rPr>
          <w:rFonts w:ascii="Times New Roman" w:hAnsi="Times New Roman" w:cs="Times New Roman" w:hint="eastAsia"/>
          <w:sz w:val="20"/>
          <w:szCs w:val="20"/>
          <w:shd w:val="clear" w:color="auto" w:fill="FFFFFF"/>
        </w:rPr>
        <w:t xml:space="preserve"> (Model 3 adjusted)</w:t>
      </w:r>
    </w:p>
    <w:p w14:paraId="21ADB70F" w14:textId="04A0DACB" w:rsidR="006311EF" w:rsidRDefault="006311EF" w:rsidP="006311EF">
      <w:pPr>
        <w:rPr>
          <w:rFonts w:ascii="Times New Roman" w:hAnsi="Times New Roman" w:cs="Times New Roman"/>
          <w:noProof/>
          <w:sz w:val="20"/>
          <w:szCs w:val="20"/>
        </w:rPr>
      </w:pPr>
    </w:p>
    <w:p w14:paraId="66BF4549" w14:textId="342DC8B0" w:rsidR="00316443" w:rsidRDefault="00C604B8" w:rsidP="00316443">
      <w:pPr>
        <w:rPr>
          <w:rFonts w:ascii="Times New Roman" w:hAnsi="Times New Roman" w:cs="Times New Roman"/>
          <w:b/>
          <w:bCs/>
          <w:sz w:val="20"/>
          <w:szCs w:val="20"/>
          <w:shd w:val="clear" w:color="auto" w:fill="FFFFFF"/>
        </w:rPr>
      </w:pPr>
      <w:r>
        <w:rPr>
          <w:noProof/>
        </w:rPr>
        <w:lastRenderedPageBreak/>
        <w:drawing>
          <wp:inline distT="0" distB="0" distL="0" distR="0" wp14:anchorId="584C7C5F" wp14:editId="6ECD72EF">
            <wp:extent cx="8644255" cy="4927188"/>
            <wp:effectExtent l="0" t="0" r="4445" b="6985"/>
            <wp:docPr id="12261039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53503" cy="4932459"/>
                    </a:xfrm>
                    <a:prstGeom prst="rect">
                      <a:avLst/>
                    </a:prstGeom>
                    <a:noFill/>
                    <a:ln>
                      <a:noFill/>
                    </a:ln>
                  </pic:spPr>
                </pic:pic>
              </a:graphicData>
            </a:graphic>
          </wp:inline>
        </w:drawing>
      </w:r>
    </w:p>
    <w:p w14:paraId="613AA3E4" w14:textId="1F19A7D9" w:rsidR="00316443" w:rsidRDefault="00316443" w:rsidP="00316443">
      <w:pPr>
        <w:rPr>
          <w:rFonts w:ascii="Times New Roman" w:hAnsi="Times New Roman" w:cs="Times New Roman"/>
          <w:sz w:val="20"/>
          <w:szCs w:val="20"/>
          <w:shd w:val="clear" w:color="auto" w:fill="FFFFFF"/>
        </w:rPr>
      </w:pPr>
      <w:r w:rsidRPr="00316443">
        <w:rPr>
          <w:rFonts w:ascii="Times New Roman" w:hAnsi="Times New Roman" w:cs="Times New Roman" w:hint="eastAsia"/>
          <w:b/>
          <w:bCs/>
          <w:sz w:val="20"/>
          <w:szCs w:val="20"/>
          <w:shd w:val="clear" w:color="auto" w:fill="FFFFFF"/>
        </w:rPr>
        <w:t>Figure S</w:t>
      </w:r>
      <w:r w:rsidR="002B0AEE">
        <w:rPr>
          <w:rFonts w:ascii="Times New Roman" w:hAnsi="Times New Roman" w:cs="Times New Roman" w:hint="eastAsia"/>
          <w:b/>
          <w:bCs/>
          <w:sz w:val="20"/>
          <w:szCs w:val="20"/>
          <w:shd w:val="clear" w:color="auto" w:fill="FFFFFF"/>
        </w:rPr>
        <w:t>9</w:t>
      </w:r>
      <w:r w:rsidRPr="00316443">
        <w:rPr>
          <w:rFonts w:ascii="Times New Roman" w:hAnsi="Times New Roman" w:cs="Times New Roman" w:hint="eastAsia"/>
          <w:b/>
          <w:bCs/>
          <w:sz w:val="20"/>
          <w:szCs w:val="20"/>
          <w:shd w:val="clear" w:color="auto" w:fill="FFFFFF"/>
        </w:rPr>
        <w:t>.</w:t>
      </w:r>
      <w:r w:rsidRPr="0056472B">
        <w:rPr>
          <w:rFonts w:ascii="Times New Roman" w:hAnsi="Times New Roman" w:cs="Times New Roman" w:hint="eastAsia"/>
          <w:sz w:val="20"/>
          <w:szCs w:val="20"/>
          <w:shd w:val="clear" w:color="auto" w:fill="FFFFFF"/>
        </w:rPr>
        <w:t xml:space="preserve"> </w:t>
      </w:r>
      <w:r w:rsidRPr="007F1B1E">
        <w:rPr>
          <w:rFonts w:ascii="Times New Roman" w:hAnsi="Times New Roman" w:cs="Times New Roman" w:hint="eastAsia"/>
          <w:sz w:val="20"/>
          <w:szCs w:val="20"/>
          <w:shd w:val="clear" w:color="auto" w:fill="FFFFFF"/>
        </w:rPr>
        <w:t xml:space="preserve">Cumulative risk of UTI with and without </w:t>
      </w:r>
      <w:proofErr w:type="spellStart"/>
      <w:r w:rsidRPr="007F1B1E">
        <w:rPr>
          <w:rFonts w:ascii="Times New Roman" w:hAnsi="Times New Roman" w:cs="Times New Roman" w:hint="eastAsia"/>
          <w:sz w:val="20"/>
          <w:szCs w:val="20"/>
          <w:shd w:val="clear" w:color="auto" w:fill="FFFFFF"/>
        </w:rPr>
        <w:t>MetS</w:t>
      </w:r>
      <w:proofErr w:type="spellEnd"/>
      <w:r w:rsidRPr="007F1B1E">
        <w:rPr>
          <w:rFonts w:ascii="Times New Roman" w:hAnsi="Times New Roman" w:cs="Times New Roman" w:hint="eastAsia"/>
          <w:sz w:val="20"/>
          <w:szCs w:val="20"/>
          <w:shd w:val="clear" w:color="auto" w:fill="FFFFFF"/>
        </w:rPr>
        <w:t xml:space="preserve">, stratified by </w:t>
      </w:r>
      <w:r>
        <w:rPr>
          <w:rFonts w:ascii="Times New Roman" w:hAnsi="Times New Roman" w:cs="Times New Roman" w:hint="eastAsia"/>
          <w:sz w:val="20"/>
          <w:szCs w:val="20"/>
          <w:shd w:val="clear" w:color="auto" w:fill="FFFFFF"/>
        </w:rPr>
        <w:t xml:space="preserve">UTI </w:t>
      </w:r>
      <w:r w:rsidRPr="007873B2">
        <w:rPr>
          <w:rFonts w:ascii="Times New Roman" w:hAnsi="Times New Roman" w:cs="Times New Roman"/>
          <w:sz w:val="20"/>
          <w:szCs w:val="20"/>
          <w:shd w:val="clear" w:color="auto" w:fill="FFFFFF"/>
        </w:rPr>
        <w:t>subtypes (UUTI, LUTI</w:t>
      </w:r>
      <w:r>
        <w:rPr>
          <w:rFonts w:ascii="Times New Roman" w:hAnsi="Times New Roman" w:cs="Times New Roman" w:hint="eastAsia"/>
          <w:sz w:val="20"/>
          <w:szCs w:val="20"/>
          <w:shd w:val="clear" w:color="auto" w:fill="FFFFFF"/>
        </w:rPr>
        <w:t xml:space="preserve"> and </w:t>
      </w:r>
      <w:r w:rsidRPr="007873B2">
        <w:rPr>
          <w:rFonts w:ascii="Times New Roman" w:hAnsi="Times New Roman" w:cs="Times New Roman"/>
          <w:sz w:val="20"/>
          <w:szCs w:val="20"/>
          <w:shd w:val="clear" w:color="auto" w:fill="FFFFFF"/>
        </w:rPr>
        <w:t>UTI</w:t>
      </w:r>
      <w:r>
        <w:rPr>
          <w:rFonts w:ascii="Times New Roman" w:hAnsi="Times New Roman" w:cs="Times New Roman" w:hint="eastAsia"/>
          <w:sz w:val="20"/>
          <w:szCs w:val="20"/>
          <w:shd w:val="clear" w:color="auto" w:fill="FFFFFF"/>
        </w:rPr>
        <w:t xml:space="preserve">, </w:t>
      </w:r>
      <w:r w:rsidRPr="007873B2">
        <w:rPr>
          <w:rFonts w:ascii="Times New Roman" w:hAnsi="Times New Roman" w:cs="Times New Roman"/>
          <w:sz w:val="20"/>
          <w:szCs w:val="20"/>
          <w:shd w:val="clear" w:color="auto" w:fill="FFFFFF"/>
        </w:rPr>
        <w:t>NOS)</w:t>
      </w:r>
      <w:r w:rsidRPr="007F1B1E">
        <w:rPr>
          <w:rFonts w:ascii="Times New Roman" w:hAnsi="Times New Roman" w:cs="Times New Roman" w:hint="eastAsia"/>
          <w:sz w:val="20"/>
          <w:szCs w:val="20"/>
          <w:shd w:val="clear" w:color="auto" w:fill="FFFFFF"/>
        </w:rPr>
        <w:t xml:space="preserve"> (stabilized IPW weights)</w:t>
      </w:r>
    </w:p>
    <w:p w14:paraId="6AAABCF6" w14:textId="17039A3F" w:rsidR="00316443" w:rsidRDefault="00C604B8" w:rsidP="006311EF">
      <w:pPr>
        <w:rPr>
          <w:rFonts w:ascii="Times New Roman" w:hAnsi="Times New Roman" w:cs="Times New Roman"/>
          <w:sz w:val="20"/>
          <w:szCs w:val="20"/>
        </w:rPr>
      </w:pPr>
      <w:r>
        <w:rPr>
          <w:noProof/>
        </w:rPr>
        <w:lastRenderedPageBreak/>
        <w:drawing>
          <wp:inline distT="0" distB="0" distL="0" distR="0" wp14:anchorId="4431B62D" wp14:editId="4AE82C87">
            <wp:extent cx="7272655" cy="4919911"/>
            <wp:effectExtent l="0" t="0" r="4445" b="0"/>
            <wp:docPr id="15231558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4293" cy="4927784"/>
                    </a:xfrm>
                    <a:prstGeom prst="rect">
                      <a:avLst/>
                    </a:prstGeom>
                    <a:noFill/>
                    <a:ln>
                      <a:noFill/>
                    </a:ln>
                  </pic:spPr>
                </pic:pic>
              </a:graphicData>
            </a:graphic>
          </wp:inline>
        </w:drawing>
      </w:r>
    </w:p>
    <w:p w14:paraId="7A321890" w14:textId="0496F014" w:rsidR="008959D6" w:rsidRDefault="00316443" w:rsidP="00316443">
      <w:pPr>
        <w:rPr>
          <w:rFonts w:ascii="Times New Roman" w:hAnsi="Times New Roman" w:cs="Times New Roman"/>
          <w:sz w:val="20"/>
          <w:szCs w:val="20"/>
          <w:shd w:val="clear" w:color="auto" w:fill="FFFFFF"/>
        </w:rPr>
      </w:pPr>
      <w:r w:rsidRPr="00316443">
        <w:rPr>
          <w:rFonts w:ascii="Times New Roman" w:hAnsi="Times New Roman" w:cs="Times New Roman" w:hint="eastAsia"/>
          <w:b/>
          <w:bCs/>
          <w:sz w:val="20"/>
          <w:szCs w:val="20"/>
          <w:shd w:val="clear" w:color="auto" w:fill="FFFFFF"/>
        </w:rPr>
        <w:t>Figure S</w:t>
      </w:r>
      <w:r w:rsidR="002B0AEE">
        <w:rPr>
          <w:rFonts w:ascii="Times New Roman" w:hAnsi="Times New Roman" w:cs="Times New Roman" w:hint="eastAsia"/>
          <w:b/>
          <w:bCs/>
          <w:sz w:val="20"/>
          <w:szCs w:val="20"/>
          <w:shd w:val="clear" w:color="auto" w:fill="FFFFFF"/>
        </w:rPr>
        <w:t>10</w:t>
      </w:r>
      <w:r w:rsidRPr="00316443">
        <w:rPr>
          <w:rFonts w:ascii="Times New Roman" w:hAnsi="Times New Roman" w:cs="Times New Roman" w:hint="eastAsia"/>
          <w:b/>
          <w:bCs/>
          <w:sz w:val="20"/>
          <w:szCs w:val="20"/>
          <w:shd w:val="clear" w:color="auto" w:fill="FFFFFF"/>
        </w:rPr>
        <w:t xml:space="preserve">. </w:t>
      </w:r>
      <w:r w:rsidRPr="007F1B1E">
        <w:rPr>
          <w:rFonts w:ascii="Times New Roman" w:hAnsi="Times New Roman" w:cs="Times New Roman" w:hint="eastAsia"/>
          <w:sz w:val="20"/>
          <w:szCs w:val="20"/>
          <w:shd w:val="clear" w:color="auto" w:fill="FFFFFF"/>
        </w:rPr>
        <w:t xml:space="preserve">Cumulative risk of UTI with and without </w:t>
      </w:r>
      <w:proofErr w:type="spellStart"/>
      <w:r w:rsidRPr="007F1B1E">
        <w:rPr>
          <w:rFonts w:ascii="Times New Roman" w:hAnsi="Times New Roman" w:cs="Times New Roman" w:hint="eastAsia"/>
          <w:sz w:val="20"/>
          <w:szCs w:val="20"/>
          <w:shd w:val="clear" w:color="auto" w:fill="FFFFFF"/>
        </w:rPr>
        <w:t>MetS</w:t>
      </w:r>
      <w:proofErr w:type="spellEnd"/>
      <w:r w:rsidRPr="007F1B1E">
        <w:rPr>
          <w:rFonts w:ascii="Times New Roman" w:hAnsi="Times New Roman" w:cs="Times New Roman" w:hint="eastAsia"/>
          <w:sz w:val="20"/>
          <w:szCs w:val="20"/>
          <w:shd w:val="clear" w:color="auto" w:fill="FFFFFF"/>
        </w:rPr>
        <w:t xml:space="preserve">, stratified by </w:t>
      </w:r>
      <w:r>
        <w:rPr>
          <w:rFonts w:ascii="Times New Roman" w:hAnsi="Times New Roman" w:cs="Times New Roman" w:hint="eastAsia"/>
          <w:sz w:val="20"/>
          <w:szCs w:val="20"/>
          <w:shd w:val="clear" w:color="auto" w:fill="FFFFFF"/>
        </w:rPr>
        <w:t xml:space="preserve">UTI </w:t>
      </w:r>
      <w:r w:rsidRPr="007873B2">
        <w:rPr>
          <w:rFonts w:ascii="Times New Roman" w:hAnsi="Times New Roman" w:cs="Times New Roman"/>
          <w:sz w:val="20"/>
          <w:szCs w:val="20"/>
          <w:shd w:val="clear" w:color="auto" w:fill="FFFFFF"/>
        </w:rPr>
        <w:t>subtypes (UUTI, LUTI</w:t>
      </w:r>
      <w:r>
        <w:rPr>
          <w:rFonts w:ascii="Times New Roman" w:hAnsi="Times New Roman" w:cs="Times New Roman" w:hint="eastAsia"/>
          <w:sz w:val="20"/>
          <w:szCs w:val="20"/>
          <w:shd w:val="clear" w:color="auto" w:fill="FFFFFF"/>
        </w:rPr>
        <w:t xml:space="preserve"> and </w:t>
      </w:r>
      <w:r w:rsidRPr="007873B2">
        <w:rPr>
          <w:rFonts w:ascii="Times New Roman" w:hAnsi="Times New Roman" w:cs="Times New Roman"/>
          <w:sz w:val="20"/>
          <w:szCs w:val="20"/>
          <w:shd w:val="clear" w:color="auto" w:fill="FFFFFF"/>
        </w:rPr>
        <w:t>UTI</w:t>
      </w:r>
      <w:r>
        <w:rPr>
          <w:rFonts w:ascii="Times New Roman" w:hAnsi="Times New Roman" w:cs="Times New Roman" w:hint="eastAsia"/>
          <w:sz w:val="20"/>
          <w:szCs w:val="20"/>
          <w:shd w:val="clear" w:color="auto" w:fill="FFFFFF"/>
        </w:rPr>
        <w:t xml:space="preserve">, </w:t>
      </w:r>
      <w:r w:rsidRPr="007873B2">
        <w:rPr>
          <w:rFonts w:ascii="Times New Roman" w:hAnsi="Times New Roman" w:cs="Times New Roman"/>
          <w:sz w:val="20"/>
          <w:szCs w:val="20"/>
          <w:shd w:val="clear" w:color="auto" w:fill="FFFFFF"/>
        </w:rPr>
        <w:t>NOS)</w:t>
      </w:r>
      <w:r w:rsidRPr="007F1B1E">
        <w:rPr>
          <w:rFonts w:ascii="Times New Roman" w:hAnsi="Times New Roman" w:cs="Times New Roman" w:hint="eastAsia"/>
          <w:sz w:val="20"/>
          <w:szCs w:val="20"/>
          <w:shd w:val="clear" w:color="auto" w:fill="FFFFFF"/>
        </w:rPr>
        <w:t xml:space="preserve"> (</w:t>
      </w:r>
      <w:r w:rsidRPr="00ED4D58">
        <w:rPr>
          <w:rFonts w:ascii="Times New Roman" w:hAnsi="Times New Roman" w:cs="Times New Roman" w:hint="eastAsia"/>
          <w:sz w:val="20"/>
          <w:szCs w:val="20"/>
          <w:shd w:val="clear" w:color="auto" w:fill="FFFFFF"/>
        </w:rPr>
        <w:t>Model 3 adjusted</w:t>
      </w:r>
      <w:r w:rsidRPr="007F1B1E">
        <w:rPr>
          <w:rFonts w:ascii="Times New Roman" w:hAnsi="Times New Roman" w:cs="Times New Roman" w:hint="eastAsia"/>
          <w:sz w:val="20"/>
          <w:szCs w:val="20"/>
          <w:shd w:val="clear" w:color="auto" w:fill="FFFFFF"/>
        </w:rPr>
        <w:t>)</w:t>
      </w:r>
    </w:p>
    <w:p w14:paraId="606A2315" w14:textId="77777777" w:rsidR="00EF5D27" w:rsidRDefault="00EF5D27" w:rsidP="00316443">
      <w:pPr>
        <w:rPr>
          <w:rFonts w:ascii="Times New Roman" w:hAnsi="Times New Roman" w:cs="Times New Roman"/>
          <w:sz w:val="20"/>
          <w:szCs w:val="20"/>
          <w:shd w:val="clear" w:color="auto" w:fill="FFFFFF"/>
        </w:rPr>
        <w:sectPr w:rsidR="00EF5D27" w:rsidSect="006311EF">
          <w:pgSz w:w="16838" w:h="11906" w:orient="landscape"/>
          <w:pgMar w:top="1800" w:right="1440" w:bottom="1800" w:left="1440" w:header="851" w:footer="992" w:gutter="0"/>
          <w:cols w:space="425"/>
          <w:docGrid w:type="lines" w:linePitch="312"/>
        </w:sectPr>
      </w:pPr>
    </w:p>
    <w:p w14:paraId="2BDDEB8F" w14:textId="6A79A200" w:rsidR="008959D6" w:rsidRDefault="00CB6942" w:rsidP="00316443">
      <w:pPr>
        <w:rPr>
          <w:rFonts w:ascii="Times New Roman" w:hAnsi="Times New Roman" w:cs="Times New Roman"/>
          <w:sz w:val="20"/>
          <w:szCs w:val="20"/>
          <w:shd w:val="clear" w:color="auto" w:fill="FFFFFF"/>
        </w:rPr>
      </w:pPr>
      <w:r>
        <w:rPr>
          <w:noProof/>
        </w:rPr>
        <w:lastRenderedPageBreak/>
        <w:drawing>
          <wp:inline distT="0" distB="0" distL="0" distR="0" wp14:anchorId="5E459CEB" wp14:editId="768BA379">
            <wp:extent cx="6206211" cy="7010400"/>
            <wp:effectExtent l="0" t="0" r="4445" b="0"/>
            <wp:docPr id="10566863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1482" r="14730"/>
                    <a:stretch>
                      <a:fillRect/>
                    </a:stretch>
                  </pic:blipFill>
                  <pic:spPr bwMode="auto">
                    <a:xfrm>
                      <a:off x="0" y="0"/>
                      <a:ext cx="6219853" cy="7025809"/>
                    </a:xfrm>
                    <a:prstGeom prst="rect">
                      <a:avLst/>
                    </a:prstGeom>
                    <a:noFill/>
                    <a:ln>
                      <a:noFill/>
                    </a:ln>
                    <a:extLst>
                      <a:ext uri="{53640926-AAD7-44D8-BBD7-CCE9431645EC}">
                        <a14:shadowObscured xmlns:a14="http://schemas.microsoft.com/office/drawing/2010/main"/>
                      </a:ext>
                    </a:extLst>
                  </pic:spPr>
                </pic:pic>
              </a:graphicData>
            </a:graphic>
          </wp:inline>
        </w:drawing>
      </w:r>
    </w:p>
    <w:p w14:paraId="57846D0D" w14:textId="5C43987B" w:rsidR="00EF5D27" w:rsidRDefault="00EF5D27" w:rsidP="00316443">
      <w:pPr>
        <w:rPr>
          <w:rFonts w:ascii="Times New Roman" w:hAnsi="Times New Roman" w:cs="Times New Roman"/>
          <w:sz w:val="20"/>
          <w:szCs w:val="20"/>
          <w:shd w:val="clear" w:color="auto" w:fill="FFFFFF"/>
        </w:rPr>
      </w:pPr>
      <w:r w:rsidRPr="00316443">
        <w:rPr>
          <w:rFonts w:ascii="Times New Roman" w:hAnsi="Times New Roman" w:cs="Times New Roman"/>
          <w:b/>
          <w:bCs/>
          <w:sz w:val="20"/>
          <w:szCs w:val="20"/>
        </w:rPr>
        <w:t>Figure S1</w:t>
      </w:r>
      <w:r w:rsidR="002B0AEE">
        <w:rPr>
          <w:rFonts w:ascii="Times New Roman" w:hAnsi="Times New Roman" w:cs="Times New Roman" w:hint="eastAsia"/>
          <w:b/>
          <w:bCs/>
          <w:sz w:val="20"/>
          <w:szCs w:val="20"/>
        </w:rPr>
        <w:t>1</w:t>
      </w:r>
      <w:r w:rsidRPr="00316443">
        <w:rPr>
          <w:rFonts w:ascii="Times New Roman" w:hAnsi="Times New Roman" w:cs="Times New Roman" w:hint="eastAsia"/>
          <w:b/>
          <w:bCs/>
          <w:sz w:val="20"/>
          <w:szCs w:val="20"/>
        </w:rPr>
        <w:t>.</w:t>
      </w:r>
      <w:r w:rsidRPr="00316443">
        <w:rPr>
          <w:rFonts w:ascii="Times New Roman" w:hAnsi="Times New Roman" w:cs="Times New Roman"/>
          <w:b/>
          <w:bCs/>
          <w:sz w:val="20"/>
          <w:szCs w:val="20"/>
          <w:shd w:val="clear" w:color="auto" w:fill="FFFFFF"/>
        </w:rPr>
        <w:t xml:space="preserve"> </w:t>
      </w:r>
      <w:r w:rsidRPr="00316443">
        <w:rPr>
          <w:rFonts w:ascii="Times New Roman" w:hAnsi="Times New Roman" w:cs="Times New Roman"/>
          <w:sz w:val="20"/>
          <w:szCs w:val="20"/>
          <w:shd w:val="clear" w:color="auto" w:fill="FFFFFF"/>
        </w:rPr>
        <w:t xml:space="preserve">Cumulative risk of UTI by </w:t>
      </w:r>
      <w:proofErr w:type="spellStart"/>
      <w:r w:rsidRPr="00316443">
        <w:rPr>
          <w:rFonts w:ascii="Times New Roman" w:hAnsi="Times New Roman" w:cs="Times New Roman"/>
          <w:sz w:val="20"/>
          <w:szCs w:val="20"/>
          <w:shd w:val="clear" w:color="auto" w:fill="FFFFFF"/>
        </w:rPr>
        <w:t>nMetS</w:t>
      </w:r>
      <w:proofErr w:type="spellEnd"/>
      <w:r w:rsidRPr="00316443">
        <w:rPr>
          <w:rFonts w:ascii="Times New Roman" w:hAnsi="Times New Roman" w:cs="Times New Roman"/>
          <w:sz w:val="20"/>
          <w:szCs w:val="20"/>
          <w:shd w:val="clear" w:color="auto" w:fill="FFFFFF"/>
        </w:rPr>
        <w:t xml:space="preserve"> (0–5) (Model 3 adjusted)</w:t>
      </w:r>
    </w:p>
    <w:p w14:paraId="71344BDC" w14:textId="77777777" w:rsidR="002B0AEE" w:rsidRDefault="002B0AEE" w:rsidP="00316443">
      <w:pPr>
        <w:rPr>
          <w:rFonts w:ascii="Times New Roman" w:hAnsi="Times New Roman" w:cs="Times New Roman"/>
          <w:sz w:val="20"/>
          <w:szCs w:val="20"/>
          <w:shd w:val="clear" w:color="auto" w:fill="FFFFFF"/>
        </w:rPr>
      </w:pPr>
    </w:p>
    <w:p w14:paraId="3E92A8ED" w14:textId="77777777" w:rsidR="002B0AEE" w:rsidRDefault="002B0AEE" w:rsidP="00316443">
      <w:pPr>
        <w:rPr>
          <w:rFonts w:ascii="Times New Roman" w:hAnsi="Times New Roman" w:cs="Times New Roman"/>
          <w:sz w:val="20"/>
          <w:szCs w:val="20"/>
          <w:shd w:val="clear" w:color="auto" w:fill="FFFFFF"/>
        </w:rPr>
      </w:pPr>
    </w:p>
    <w:p w14:paraId="1B6762F1" w14:textId="77777777" w:rsidR="002B0AEE" w:rsidRDefault="002B0AEE" w:rsidP="002B0AEE">
      <w:pPr>
        <w:rPr>
          <w:rFonts w:ascii="Times New Roman" w:hAnsi="Times New Roman" w:cs="Times New Roman"/>
          <w:sz w:val="20"/>
          <w:szCs w:val="20"/>
          <w:shd w:val="clear" w:color="auto" w:fill="FFFFFF"/>
        </w:rPr>
      </w:pPr>
      <w:r>
        <w:rPr>
          <w:noProof/>
        </w:rPr>
        <w:lastRenderedPageBreak/>
        <w:drawing>
          <wp:inline distT="0" distB="0" distL="0" distR="0" wp14:anchorId="33553AB0" wp14:editId="67B9312D">
            <wp:extent cx="5985933" cy="2780196"/>
            <wp:effectExtent l="0" t="0" r="0" b="1270"/>
            <wp:docPr id="9991606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4333" t="38895" r="4215" b="25145"/>
                    <a:stretch>
                      <a:fillRect/>
                    </a:stretch>
                  </pic:blipFill>
                  <pic:spPr bwMode="auto">
                    <a:xfrm>
                      <a:off x="0" y="0"/>
                      <a:ext cx="5992776" cy="2783374"/>
                    </a:xfrm>
                    <a:prstGeom prst="rect">
                      <a:avLst/>
                    </a:prstGeom>
                    <a:noFill/>
                    <a:ln>
                      <a:noFill/>
                    </a:ln>
                    <a:extLst>
                      <a:ext uri="{53640926-AAD7-44D8-BBD7-CCE9431645EC}">
                        <a14:shadowObscured xmlns:a14="http://schemas.microsoft.com/office/drawing/2010/main"/>
                      </a:ext>
                    </a:extLst>
                  </pic:spPr>
                </pic:pic>
              </a:graphicData>
            </a:graphic>
          </wp:inline>
        </w:drawing>
      </w:r>
    </w:p>
    <w:p w14:paraId="684B7F08" w14:textId="51AB265C" w:rsidR="002B0AEE" w:rsidRPr="003D34CA" w:rsidRDefault="002B0AEE" w:rsidP="002B0AEE">
      <w:pPr>
        <w:rPr>
          <w:rFonts w:ascii="Times New Roman" w:hAnsi="Times New Roman" w:cs="Times New Roman"/>
          <w:sz w:val="20"/>
          <w:szCs w:val="20"/>
          <w:shd w:val="clear" w:color="auto" w:fill="FFFFFF"/>
        </w:rPr>
      </w:pPr>
      <w:r w:rsidRPr="00FC71B7">
        <w:rPr>
          <w:rFonts w:ascii="Times New Roman" w:hAnsi="Times New Roman" w:cs="Times New Roman" w:hint="eastAsia"/>
          <w:b/>
          <w:bCs/>
          <w:sz w:val="20"/>
          <w:szCs w:val="20"/>
          <w:shd w:val="clear" w:color="auto" w:fill="FFFFFF"/>
        </w:rPr>
        <w:t xml:space="preserve">Figure </w:t>
      </w:r>
      <w:r>
        <w:rPr>
          <w:rFonts w:ascii="Times New Roman" w:hAnsi="Times New Roman" w:cs="Times New Roman" w:hint="eastAsia"/>
          <w:b/>
          <w:bCs/>
          <w:sz w:val="20"/>
          <w:szCs w:val="20"/>
          <w:shd w:val="clear" w:color="auto" w:fill="FFFFFF"/>
        </w:rPr>
        <w:t>12</w:t>
      </w:r>
      <w:r w:rsidRPr="00FC71B7">
        <w:rPr>
          <w:rFonts w:ascii="Times New Roman" w:hAnsi="Times New Roman" w:cs="Times New Roman" w:hint="eastAsia"/>
          <w:b/>
          <w:bCs/>
          <w:sz w:val="20"/>
          <w:szCs w:val="20"/>
          <w:shd w:val="clear" w:color="auto" w:fill="FFFFFF"/>
        </w:rPr>
        <w:t>.</w:t>
      </w:r>
      <w:r w:rsidRPr="003D34CA">
        <w:rPr>
          <w:rFonts w:ascii="Times New Roman" w:hAnsi="Times New Roman" w:cs="Times New Roman" w:hint="eastAsia"/>
          <w:sz w:val="20"/>
          <w:szCs w:val="20"/>
          <w:shd w:val="clear" w:color="auto" w:fill="FFFFFF"/>
        </w:rPr>
        <w:t xml:space="preserve"> Association between </w:t>
      </w:r>
      <w:proofErr w:type="spellStart"/>
      <w:r w:rsidRPr="003D34CA">
        <w:rPr>
          <w:rFonts w:ascii="Times New Roman" w:hAnsi="Times New Roman" w:cs="Times New Roman" w:hint="eastAsia"/>
          <w:sz w:val="20"/>
          <w:szCs w:val="20"/>
          <w:shd w:val="clear" w:color="auto" w:fill="FFFFFF"/>
        </w:rPr>
        <w:t>MetS</w:t>
      </w:r>
      <w:proofErr w:type="spellEnd"/>
      <w:r w:rsidRPr="003D34CA">
        <w:rPr>
          <w:rFonts w:ascii="Times New Roman" w:hAnsi="Times New Roman" w:cs="Times New Roman" w:hint="eastAsia"/>
          <w:sz w:val="20"/>
          <w:szCs w:val="20"/>
          <w:shd w:val="clear" w:color="auto" w:fill="FFFFFF"/>
        </w:rPr>
        <w:t xml:space="preserve"> and UTI Risk by Follow-up Period (stabilized IPW weights and Model 3 adjusted)</w:t>
      </w:r>
    </w:p>
    <w:p w14:paraId="3B56B52B" w14:textId="77777777" w:rsidR="002B0AEE" w:rsidRDefault="002B0AEE" w:rsidP="00316443">
      <w:pPr>
        <w:rPr>
          <w:rFonts w:ascii="Times New Roman" w:hAnsi="Times New Roman" w:cs="Times New Roman"/>
          <w:sz w:val="20"/>
          <w:szCs w:val="20"/>
          <w:shd w:val="clear" w:color="auto" w:fill="FFFFFF"/>
        </w:rPr>
      </w:pPr>
    </w:p>
    <w:p w14:paraId="736EE0A8" w14:textId="77777777" w:rsidR="002B0AEE" w:rsidRDefault="002B0AEE" w:rsidP="002B0AEE">
      <w:pPr>
        <w:rPr>
          <w:rFonts w:hint="eastAsia"/>
          <w:sz w:val="20"/>
          <w:szCs w:val="20"/>
        </w:rPr>
      </w:pPr>
    </w:p>
    <w:p w14:paraId="4E49340A" w14:textId="77777777" w:rsidR="002B0AEE" w:rsidRDefault="002B0AEE" w:rsidP="002B0AEE">
      <w:pPr>
        <w:rPr>
          <w:rFonts w:hint="eastAsia"/>
          <w:sz w:val="20"/>
          <w:szCs w:val="20"/>
        </w:rPr>
      </w:pPr>
    </w:p>
    <w:p w14:paraId="7FAD7D45" w14:textId="77777777" w:rsidR="002B0AEE" w:rsidRDefault="002B0AEE" w:rsidP="002B0AEE">
      <w:pPr>
        <w:rPr>
          <w:rFonts w:hint="eastAsia"/>
          <w:sz w:val="20"/>
          <w:szCs w:val="20"/>
        </w:rPr>
      </w:pPr>
      <w:r>
        <w:rPr>
          <w:noProof/>
        </w:rPr>
        <w:drawing>
          <wp:inline distT="0" distB="0" distL="0" distR="0" wp14:anchorId="3B3BB59E" wp14:editId="7CB33834">
            <wp:extent cx="5478572" cy="3012831"/>
            <wp:effectExtent l="0" t="0" r="8255" b="0"/>
            <wp:docPr id="377824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7147" t="17988" r="7435" b="55489"/>
                    <a:stretch>
                      <a:fillRect/>
                    </a:stretch>
                  </pic:blipFill>
                  <pic:spPr bwMode="auto">
                    <a:xfrm>
                      <a:off x="0" y="0"/>
                      <a:ext cx="5496429" cy="3022651"/>
                    </a:xfrm>
                    <a:prstGeom prst="rect">
                      <a:avLst/>
                    </a:prstGeom>
                    <a:noFill/>
                    <a:ln>
                      <a:noFill/>
                    </a:ln>
                    <a:extLst>
                      <a:ext uri="{53640926-AAD7-44D8-BBD7-CCE9431645EC}">
                        <a14:shadowObscured xmlns:a14="http://schemas.microsoft.com/office/drawing/2010/main"/>
                      </a:ext>
                    </a:extLst>
                  </pic:spPr>
                </pic:pic>
              </a:graphicData>
            </a:graphic>
          </wp:inline>
        </w:drawing>
      </w:r>
    </w:p>
    <w:p w14:paraId="3DABCF8E" w14:textId="10C70209" w:rsidR="002B0AEE" w:rsidRDefault="002B0AEE" w:rsidP="002B0AEE">
      <w:pPr>
        <w:rPr>
          <w:rFonts w:ascii="Times New Roman" w:hAnsi="Times New Roman" w:cs="Times New Roman"/>
          <w:sz w:val="20"/>
          <w:szCs w:val="20"/>
          <w:shd w:val="clear" w:color="auto" w:fill="FFFFFF"/>
        </w:rPr>
      </w:pPr>
      <w:r w:rsidRPr="00FC71B7">
        <w:rPr>
          <w:rFonts w:ascii="Times New Roman" w:hAnsi="Times New Roman" w:cs="Times New Roman" w:hint="eastAsia"/>
          <w:b/>
          <w:bCs/>
          <w:sz w:val="20"/>
          <w:szCs w:val="20"/>
          <w:shd w:val="clear" w:color="auto" w:fill="FFFFFF"/>
        </w:rPr>
        <w:t xml:space="preserve">Figure </w:t>
      </w:r>
      <w:r>
        <w:rPr>
          <w:rFonts w:ascii="Times New Roman" w:hAnsi="Times New Roman" w:cs="Times New Roman" w:hint="eastAsia"/>
          <w:b/>
          <w:bCs/>
          <w:sz w:val="20"/>
          <w:szCs w:val="20"/>
          <w:shd w:val="clear" w:color="auto" w:fill="FFFFFF"/>
        </w:rPr>
        <w:t>S13</w:t>
      </w:r>
      <w:r w:rsidRPr="00FC71B7">
        <w:rPr>
          <w:rFonts w:ascii="Times New Roman" w:hAnsi="Times New Roman" w:cs="Times New Roman" w:hint="eastAsia"/>
          <w:b/>
          <w:bCs/>
          <w:sz w:val="20"/>
          <w:szCs w:val="20"/>
          <w:shd w:val="clear" w:color="auto" w:fill="FFFFFF"/>
        </w:rPr>
        <w:t xml:space="preserve">. </w:t>
      </w:r>
      <w:r w:rsidRPr="003D34CA">
        <w:rPr>
          <w:rFonts w:ascii="Times New Roman" w:hAnsi="Times New Roman" w:cs="Times New Roman" w:hint="eastAsia"/>
          <w:sz w:val="20"/>
          <w:szCs w:val="20"/>
          <w:shd w:val="clear" w:color="auto" w:fill="FFFFFF"/>
        </w:rPr>
        <w:t xml:space="preserve">Association between </w:t>
      </w:r>
      <w:proofErr w:type="spellStart"/>
      <w:r w:rsidRPr="003D34CA">
        <w:rPr>
          <w:rFonts w:ascii="Times New Roman" w:hAnsi="Times New Roman" w:cs="Times New Roman" w:hint="eastAsia"/>
          <w:sz w:val="20"/>
          <w:szCs w:val="20"/>
          <w:shd w:val="clear" w:color="auto" w:fill="FFFFFF"/>
        </w:rPr>
        <w:t>nMetS</w:t>
      </w:r>
      <w:proofErr w:type="spellEnd"/>
      <w:r w:rsidRPr="003D34CA">
        <w:rPr>
          <w:rFonts w:ascii="Times New Roman" w:hAnsi="Times New Roman" w:cs="Times New Roman" w:hint="eastAsia"/>
          <w:sz w:val="20"/>
          <w:szCs w:val="20"/>
          <w:shd w:val="clear" w:color="auto" w:fill="FFFFFF"/>
        </w:rPr>
        <w:t xml:space="preserve"> and UTI risk (stabilized IPW weights and Model 3 adjusted)</w:t>
      </w:r>
    </w:p>
    <w:p w14:paraId="03464E6F" w14:textId="77777777" w:rsidR="002B0AEE" w:rsidRDefault="002B0AEE" w:rsidP="002B0AEE">
      <w:pPr>
        <w:rPr>
          <w:rFonts w:ascii="Times New Roman" w:hAnsi="Times New Roman" w:cs="Times New Roman"/>
          <w:sz w:val="20"/>
          <w:szCs w:val="20"/>
          <w:shd w:val="clear" w:color="auto" w:fill="FFFFFF"/>
        </w:rPr>
      </w:pPr>
    </w:p>
    <w:p w14:paraId="2500CD5F" w14:textId="006336BE" w:rsidR="002B0AEE" w:rsidRPr="002B0AEE" w:rsidRDefault="002B0AEE" w:rsidP="00316443">
      <w:pPr>
        <w:rPr>
          <w:rFonts w:ascii="Times New Roman" w:hAnsi="Times New Roman" w:cs="Times New Roman"/>
          <w:sz w:val="20"/>
          <w:szCs w:val="20"/>
          <w:shd w:val="clear" w:color="auto" w:fill="FFFFFF"/>
        </w:rPr>
        <w:sectPr w:rsidR="002B0AEE" w:rsidRPr="002B0AEE" w:rsidSect="008959D6">
          <w:pgSz w:w="11906" w:h="16838"/>
          <w:pgMar w:top="1440" w:right="1800" w:bottom="1440" w:left="1800" w:header="851" w:footer="992" w:gutter="0"/>
          <w:cols w:space="425"/>
          <w:docGrid w:type="lines" w:linePitch="312"/>
        </w:sectPr>
      </w:pPr>
    </w:p>
    <w:p w14:paraId="7DF02415" w14:textId="77777777" w:rsidR="00316443" w:rsidRDefault="00316443" w:rsidP="006311EF">
      <w:pPr>
        <w:rPr>
          <w:rFonts w:ascii="Times New Roman" w:hAnsi="Times New Roman" w:cs="Times New Roman"/>
          <w:sz w:val="20"/>
          <w:szCs w:val="20"/>
        </w:rPr>
      </w:pPr>
    </w:p>
    <w:p w14:paraId="468ACFCF" w14:textId="27D7E640" w:rsidR="008959D6" w:rsidRDefault="0022462D" w:rsidP="006311EF">
      <w:pPr>
        <w:rPr>
          <w:rFonts w:ascii="Times New Roman" w:hAnsi="Times New Roman" w:cs="Times New Roman"/>
          <w:sz w:val="20"/>
          <w:szCs w:val="20"/>
        </w:rPr>
      </w:pPr>
      <w:r>
        <w:rPr>
          <w:noProof/>
        </w:rPr>
        <w:drawing>
          <wp:inline distT="0" distB="0" distL="0" distR="0" wp14:anchorId="3639E5A3" wp14:editId="23C97954">
            <wp:extent cx="6198121" cy="4655820"/>
            <wp:effectExtent l="0" t="0" r="0" b="0"/>
            <wp:docPr id="4241284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6789" t="2023" r="7611" b="28196"/>
                    <a:stretch>
                      <a:fillRect/>
                    </a:stretch>
                  </pic:blipFill>
                  <pic:spPr bwMode="auto">
                    <a:xfrm>
                      <a:off x="0" y="0"/>
                      <a:ext cx="6204308" cy="4660467"/>
                    </a:xfrm>
                    <a:prstGeom prst="rect">
                      <a:avLst/>
                    </a:prstGeom>
                    <a:noFill/>
                    <a:ln>
                      <a:noFill/>
                    </a:ln>
                    <a:extLst>
                      <a:ext uri="{53640926-AAD7-44D8-BBD7-CCE9431645EC}">
                        <a14:shadowObscured xmlns:a14="http://schemas.microsoft.com/office/drawing/2010/main"/>
                      </a:ext>
                    </a:extLst>
                  </pic:spPr>
                </pic:pic>
              </a:graphicData>
            </a:graphic>
          </wp:inline>
        </w:drawing>
      </w:r>
    </w:p>
    <w:p w14:paraId="1F16B23E" w14:textId="1EC2FCA9" w:rsidR="008959D6" w:rsidRDefault="008959D6" w:rsidP="008959D6">
      <w:pPr>
        <w:rPr>
          <w:rFonts w:ascii="Times New Roman" w:hAnsi="Times New Roman" w:cs="Times New Roman"/>
          <w:sz w:val="20"/>
          <w:szCs w:val="20"/>
          <w:shd w:val="clear" w:color="auto" w:fill="FFFFFF"/>
        </w:rPr>
      </w:pPr>
      <w:r w:rsidRPr="00316443">
        <w:rPr>
          <w:rFonts w:ascii="Times New Roman" w:hAnsi="Times New Roman" w:cs="Times New Roman" w:hint="eastAsia"/>
          <w:b/>
          <w:bCs/>
          <w:sz w:val="20"/>
          <w:szCs w:val="20"/>
          <w:shd w:val="clear" w:color="auto" w:fill="FFFFFF"/>
        </w:rPr>
        <w:t>Figure S1</w:t>
      </w:r>
      <w:r w:rsidR="002B0AEE">
        <w:rPr>
          <w:rFonts w:ascii="Times New Roman" w:hAnsi="Times New Roman" w:cs="Times New Roman" w:hint="eastAsia"/>
          <w:b/>
          <w:bCs/>
          <w:sz w:val="20"/>
          <w:szCs w:val="20"/>
          <w:shd w:val="clear" w:color="auto" w:fill="FFFFFF"/>
        </w:rPr>
        <w:t>4</w:t>
      </w:r>
      <w:r w:rsidRPr="00316443">
        <w:rPr>
          <w:rFonts w:ascii="Times New Roman" w:hAnsi="Times New Roman" w:cs="Times New Roman" w:hint="eastAsia"/>
          <w:b/>
          <w:bCs/>
          <w:sz w:val="20"/>
          <w:szCs w:val="20"/>
          <w:shd w:val="clear" w:color="auto" w:fill="FFFFFF"/>
        </w:rPr>
        <w:t>.</w:t>
      </w:r>
      <w:r w:rsidRPr="0056472B">
        <w:rPr>
          <w:rFonts w:ascii="Times New Roman" w:hAnsi="Times New Roman" w:cs="Times New Roman" w:hint="eastAsia"/>
          <w:sz w:val="20"/>
          <w:szCs w:val="20"/>
          <w:shd w:val="clear" w:color="auto" w:fill="FFFFFF"/>
        </w:rPr>
        <w:t xml:space="preserve"> Association between </w:t>
      </w:r>
      <w:proofErr w:type="spellStart"/>
      <w:r w:rsidRPr="0056472B">
        <w:rPr>
          <w:rFonts w:ascii="Times New Roman" w:hAnsi="Times New Roman" w:cs="Times New Roman" w:hint="eastAsia"/>
          <w:sz w:val="20"/>
          <w:szCs w:val="20"/>
          <w:shd w:val="clear" w:color="auto" w:fill="FFFFFF"/>
        </w:rPr>
        <w:t>nMetS</w:t>
      </w:r>
      <w:proofErr w:type="spellEnd"/>
      <w:r w:rsidRPr="0056472B">
        <w:rPr>
          <w:rFonts w:ascii="Times New Roman" w:hAnsi="Times New Roman" w:cs="Times New Roman" w:hint="eastAsia"/>
          <w:sz w:val="20"/>
          <w:szCs w:val="20"/>
          <w:shd w:val="clear" w:color="auto" w:fill="FFFFFF"/>
        </w:rPr>
        <w:t xml:space="preserve"> and UTI Risk </w:t>
      </w:r>
      <w:r w:rsidRPr="007F1B1E">
        <w:rPr>
          <w:rFonts w:ascii="Times New Roman" w:hAnsi="Times New Roman" w:cs="Times New Roman" w:hint="eastAsia"/>
          <w:sz w:val="20"/>
          <w:szCs w:val="20"/>
          <w:shd w:val="clear" w:color="auto" w:fill="FFFFFF"/>
        </w:rPr>
        <w:t xml:space="preserve">stratified by </w:t>
      </w:r>
      <w:r>
        <w:rPr>
          <w:rFonts w:ascii="Times New Roman" w:hAnsi="Times New Roman" w:cs="Times New Roman" w:hint="eastAsia"/>
          <w:sz w:val="20"/>
          <w:szCs w:val="20"/>
          <w:shd w:val="clear" w:color="auto" w:fill="FFFFFF"/>
        </w:rPr>
        <w:t xml:space="preserve">UTI </w:t>
      </w:r>
      <w:r w:rsidRPr="007873B2">
        <w:rPr>
          <w:rFonts w:ascii="Times New Roman" w:hAnsi="Times New Roman" w:cs="Times New Roman"/>
          <w:sz w:val="20"/>
          <w:szCs w:val="20"/>
          <w:shd w:val="clear" w:color="auto" w:fill="FFFFFF"/>
        </w:rPr>
        <w:t>subtypes (UUTI, LUTI</w:t>
      </w:r>
      <w:r>
        <w:rPr>
          <w:rFonts w:ascii="Times New Roman" w:hAnsi="Times New Roman" w:cs="Times New Roman" w:hint="eastAsia"/>
          <w:sz w:val="20"/>
          <w:szCs w:val="20"/>
          <w:shd w:val="clear" w:color="auto" w:fill="FFFFFF"/>
        </w:rPr>
        <w:t xml:space="preserve"> and </w:t>
      </w:r>
      <w:r w:rsidRPr="007873B2">
        <w:rPr>
          <w:rFonts w:ascii="Times New Roman" w:hAnsi="Times New Roman" w:cs="Times New Roman"/>
          <w:sz w:val="20"/>
          <w:szCs w:val="20"/>
          <w:shd w:val="clear" w:color="auto" w:fill="FFFFFF"/>
        </w:rPr>
        <w:t>UTI</w:t>
      </w:r>
      <w:r>
        <w:rPr>
          <w:rFonts w:ascii="Times New Roman" w:hAnsi="Times New Roman" w:cs="Times New Roman" w:hint="eastAsia"/>
          <w:sz w:val="20"/>
          <w:szCs w:val="20"/>
          <w:shd w:val="clear" w:color="auto" w:fill="FFFFFF"/>
        </w:rPr>
        <w:t xml:space="preserve">, </w:t>
      </w:r>
      <w:r w:rsidRPr="007873B2">
        <w:rPr>
          <w:rFonts w:ascii="Times New Roman" w:hAnsi="Times New Roman" w:cs="Times New Roman"/>
          <w:sz w:val="20"/>
          <w:szCs w:val="20"/>
          <w:shd w:val="clear" w:color="auto" w:fill="FFFFFF"/>
        </w:rPr>
        <w:t>NOS)</w:t>
      </w:r>
      <w:r w:rsidRPr="007F1B1E">
        <w:rPr>
          <w:rFonts w:ascii="Times New Roman" w:hAnsi="Times New Roman" w:cs="Times New Roman" w:hint="eastAsia"/>
          <w:sz w:val="20"/>
          <w:szCs w:val="20"/>
          <w:shd w:val="clear" w:color="auto" w:fill="FFFFFF"/>
        </w:rPr>
        <w:t xml:space="preserve"> </w:t>
      </w:r>
      <w:r w:rsidRPr="0056472B">
        <w:rPr>
          <w:rFonts w:ascii="Times New Roman" w:hAnsi="Times New Roman" w:cs="Times New Roman" w:hint="eastAsia"/>
          <w:sz w:val="20"/>
          <w:szCs w:val="20"/>
          <w:shd w:val="clear" w:color="auto" w:fill="FFFFFF"/>
        </w:rPr>
        <w:t>(</w:t>
      </w:r>
      <w:r w:rsidRPr="00071633">
        <w:rPr>
          <w:rFonts w:ascii="Times New Roman" w:hAnsi="Times New Roman" w:cs="Times New Roman" w:hint="eastAsia"/>
          <w:sz w:val="20"/>
          <w:szCs w:val="20"/>
          <w:shd w:val="clear" w:color="auto" w:fill="FFFFFF"/>
        </w:rPr>
        <w:t>stabilized IPW weights</w:t>
      </w:r>
      <w:r w:rsidRPr="0056472B">
        <w:rPr>
          <w:rFonts w:ascii="Times New Roman" w:hAnsi="Times New Roman" w:cs="Times New Roman" w:hint="eastAsia"/>
          <w:sz w:val="20"/>
          <w:szCs w:val="20"/>
          <w:shd w:val="clear" w:color="auto" w:fill="FFFFFF"/>
        </w:rPr>
        <w:t>)</w:t>
      </w:r>
    </w:p>
    <w:p w14:paraId="6566429F" w14:textId="77777777" w:rsidR="008959D6" w:rsidRPr="008959D6" w:rsidRDefault="008959D6" w:rsidP="006311EF">
      <w:pPr>
        <w:rPr>
          <w:rFonts w:ascii="Times New Roman" w:hAnsi="Times New Roman" w:cs="Times New Roman"/>
          <w:sz w:val="20"/>
          <w:szCs w:val="20"/>
        </w:rPr>
      </w:pPr>
    </w:p>
    <w:p w14:paraId="3D3FD3BA" w14:textId="1D97CAB2" w:rsidR="00316443" w:rsidRDefault="006A3AAD" w:rsidP="006311EF">
      <w:pPr>
        <w:rPr>
          <w:rFonts w:ascii="Times New Roman" w:hAnsi="Times New Roman" w:cs="Times New Roman"/>
          <w:sz w:val="20"/>
          <w:szCs w:val="20"/>
        </w:rPr>
      </w:pPr>
      <w:r>
        <w:rPr>
          <w:noProof/>
        </w:rPr>
        <w:drawing>
          <wp:inline distT="0" distB="0" distL="0" distR="0" wp14:anchorId="5E4ACFD9" wp14:editId="56B014E1">
            <wp:extent cx="5554980" cy="4648978"/>
            <wp:effectExtent l="0" t="0" r="7620" b="0"/>
            <wp:docPr id="172159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8520" r="10672" b="26607"/>
                    <a:stretch>
                      <a:fillRect/>
                    </a:stretch>
                  </pic:blipFill>
                  <pic:spPr bwMode="auto">
                    <a:xfrm>
                      <a:off x="0" y="0"/>
                      <a:ext cx="5565500" cy="4657782"/>
                    </a:xfrm>
                    <a:prstGeom prst="rect">
                      <a:avLst/>
                    </a:prstGeom>
                    <a:noFill/>
                    <a:ln>
                      <a:noFill/>
                    </a:ln>
                    <a:extLst>
                      <a:ext uri="{53640926-AAD7-44D8-BBD7-CCE9431645EC}">
                        <a14:shadowObscured xmlns:a14="http://schemas.microsoft.com/office/drawing/2010/main"/>
                      </a:ext>
                    </a:extLst>
                  </pic:spPr>
                </pic:pic>
              </a:graphicData>
            </a:graphic>
          </wp:inline>
        </w:drawing>
      </w:r>
    </w:p>
    <w:p w14:paraId="75C36ABB" w14:textId="3E67AB44" w:rsidR="008959D6" w:rsidRDefault="00316443" w:rsidP="00316443">
      <w:pPr>
        <w:rPr>
          <w:rFonts w:ascii="Times New Roman" w:hAnsi="Times New Roman" w:cs="Times New Roman"/>
          <w:sz w:val="20"/>
          <w:szCs w:val="20"/>
          <w:shd w:val="clear" w:color="auto" w:fill="FFFFFF"/>
        </w:rPr>
        <w:sectPr w:rsidR="008959D6" w:rsidSect="006311EF">
          <w:pgSz w:w="16838" w:h="11906" w:orient="landscape"/>
          <w:pgMar w:top="1800" w:right="1440" w:bottom="1800" w:left="1440" w:header="851" w:footer="992" w:gutter="0"/>
          <w:cols w:space="425"/>
          <w:docGrid w:type="lines" w:linePitch="312"/>
        </w:sectPr>
      </w:pPr>
      <w:r w:rsidRPr="00316443">
        <w:rPr>
          <w:rFonts w:ascii="Times New Roman" w:hAnsi="Times New Roman" w:cs="Times New Roman" w:hint="eastAsia"/>
          <w:b/>
          <w:bCs/>
          <w:sz w:val="20"/>
          <w:szCs w:val="20"/>
          <w:shd w:val="clear" w:color="auto" w:fill="FFFFFF"/>
        </w:rPr>
        <w:t>Figure S1</w:t>
      </w:r>
      <w:r w:rsidR="002B0AEE">
        <w:rPr>
          <w:rFonts w:ascii="Times New Roman" w:hAnsi="Times New Roman" w:cs="Times New Roman" w:hint="eastAsia"/>
          <w:b/>
          <w:bCs/>
          <w:sz w:val="20"/>
          <w:szCs w:val="20"/>
          <w:shd w:val="clear" w:color="auto" w:fill="FFFFFF"/>
        </w:rPr>
        <w:t>5</w:t>
      </w:r>
      <w:r w:rsidRPr="00316443">
        <w:rPr>
          <w:rFonts w:ascii="Times New Roman" w:hAnsi="Times New Roman" w:cs="Times New Roman" w:hint="eastAsia"/>
          <w:b/>
          <w:bCs/>
          <w:sz w:val="20"/>
          <w:szCs w:val="20"/>
          <w:shd w:val="clear" w:color="auto" w:fill="FFFFFF"/>
        </w:rPr>
        <w:t>.</w:t>
      </w:r>
      <w:r w:rsidRPr="0056472B">
        <w:rPr>
          <w:rFonts w:ascii="Times New Roman" w:hAnsi="Times New Roman" w:cs="Times New Roman" w:hint="eastAsia"/>
          <w:sz w:val="20"/>
          <w:szCs w:val="20"/>
          <w:shd w:val="clear" w:color="auto" w:fill="FFFFFF"/>
        </w:rPr>
        <w:t xml:space="preserve"> Association between </w:t>
      </w:r>
      <w:proofErr w:type="spellStart"/>
      <w:r w:rsidRPr="0056472B">
        <w:rPr>
          <w:rFonts w:ascii="Times New Roman" w:hAnsi="Times New Roman" w:cs="Times New Roman" w:hint="eastAsia"/>
          <w:sz w:val="20"/>
          <w:szCs w:val="20"/>
          <w:shd w:val="clear" w:color="auto" w:fill="FFFFFF"/>
        </w:rPr>
        <w:t>nMetS</w:t>
      </w:r>
      <w:proofErr w:type="spellEnd"/>
      <w:r w:rsidRPr="0056472B">
        <w:rPr>
          <w:rFonts w:ascii="Times New Roman" w:hAnsi="Times New Roman" w:cs="Times New Roman" w:hint="eastAsia"/>
          <w:sz w:val="20"/>
          <w:szCs w:val="20"/>
          <w:shd w:val="clear" w:color="auto" w:fill="FFFFFF"/>
        </w:rPr>
        <w:t xml:space="preserve"> and UTI Risk </w:t>
      </w:r>
      <w:r w:rsidRPr="007F1B1E">
        <w:rPr>
          <w:rFonts w:ascii="Times New Roman" w:hAnsi="Times New Roman" w:cs="Times New Roman" w:hint="eastAsia"/>
          <w:sz w:val="20"/>
          <w:szCs w:val="20"/>
          <w:shd w:val="clear" w:color="auto" w:fill="FFFFFF"/>
        </w:rPr>
        <w:t xml:space="preserve">stratified by </w:t>
      </w:r>
      <w:r>
        <w:rPr>
          <w:rFonts w:ascii="Times New Roman" w:hAnsi="Times New Roman" w:cs="Times New Roman" w:hint="eastAsia"/>
          <w:sz w:val="20"/>
          <w:szCs w:val="20"/>
          <w:shd w:val="clear" w:color="auto" w:fill="FFFFFF"/>
        </w:rPr>
        <w:t xml:space="preserve">UTI </w:t>
      </w:r>
      <w:r w:rsidRPr="007873B2">
        <w:rPr>
          <w:rFonts w:ascii="Times New Roman" w:hAnsi="Times New Roman" w:cs="Times New Roman"/>
          <w:sz w:val="20"/>
          <w:szCs w:val="20"/>
          <w:shd w:val="clear" w:color="auto" w:fill="FFFFFF"/>
        </w:rPr>
        <w:t>subtypes (UUTI, LUTI</w:t>
      </w:r>
      <w:r>
        <w:rPr>
          <w:rFonts w:ascii="Times New Roman" w:hAnsi="Times New Roman" w:cs="Times New Roman" w:hint="eastAsia"/>
          <w:sz w:val="20"/>
          <w:szCs w:val="20"/>
          <w:shd w:val="clear" w:color="auto" w:fill="FFFFFF"/>
        </w:rPr>
        <w:t xml:space="preserve"> and </w:t>
      </w:r>
      <w:r w:rsidRPr="007873B2">
        <w:rPr>
          <w:rFonts w:ascii="Times New Roman" w:hAnsi="Times New Roman" w:cs="Times New Roman"/>
          <w:sz w:val="20"/>
          <w:szCs w:val="20"/>
          <w:shd w:val="clear" w:color="auto" w:fill="FFFFFF"/>
        </w:rPr>
        <w:t>UTI</w:t>
      </w:r>
      <w:r>
        <w:rPr>
          <w:rFonts w:ascii="Times New Roman" w:hAnsi="Times New Roman" w:cs="Times New Roman" w:hint="eastAsia"/>
          <w:sz w:val="20"/>
          <w:szCs w:val="20"/>
          <w:shd w:val="clear" w:color="auto" w:fill="FFFFFF"/>
        </w:rPr>
        <w:t xml:space="preserve">, </w:t>
      </w:r>
      <w:r w:rsidRPr="007873B2">
        <w:rPr>
          <w:rFonts w:ascii="Times New Roman" w:hAnsi="Times New Roman" w:cs="Times New Roman"/>
          <w:sz w:val="20"/>
          <w:szCs w:val="20"/>
          <w:shd w:val="clear" w:color="auto" w:fill="FFFFFF"/>
        </w:rPr>
        <w:t>NOS)</w:t>
      </w:r>
      <w:r w:rsidRPr="007F1B1E">
        <w:rPr>
          <w:rFonts w:ascii="Times New Roman" w:hAnsi="Times New Roman" w:cs="Times New Roman" w:hint="eastAsia"/>
          <w:sz w:val="20"/>
          <w:szCs w:val="20"/>
          <w:shd w:val="clear" w:color="auto" w:fill="FFFFFF"/>
        </w:rPr>
        <w:t xml:space="preserve"> </w:t>
      </w:r>
      <w:r w:rsidRPr="0056472B">
        <w:rPr>
          <w:rFonts w:ascii="Times New Roman" w:hAnsi="Times New Roman" w:cs="Times New Roman" w:hint="eastAsia"/>
          <w:sz w:val="20"/>
          <w:szCs w:val="20"/>
          <w:shd w:val="clear" w:color="auto" w:fill="FFFFFF"/>
        </w:rPr>
        <w:t>(Model 3 adjusted)</w:t>
      </w:r>
    </w:p>
    <w:p w14:paraId="510CA4AC" w14:textId="2034D908" w:rsidR="00316443" w:rsidRDefault="00C604B8" w:rsidP="00316443">
      <w:pPr>
        <w:rPr>
          <w:rFonts w:ascii="Times New Roman" w:hAnsi="Times New Roman" w:cs="Times New Roman"/>
          <w:sz w:val="20"/>
          <w:szCs w:val="20"/>
          <w:shd w:val="clear" w:color="auto" w:fill="FFFFFF"/>
        </w:rPr>
      </w:pPr>
      <w:r>
        <w:rPr>
          <w:noProof/>
        </w:rPr>
        <w:lastRenderedPageBreak/>
        <w:drawing>
          <wp:inline distT="0" distB="0" distL="0" distR="0" wp14:anchorId="4EA1A3AC" wp14:editId="11BA6543">
            <wp:extent cx="5274050" cy="7792778"/>
            <wp:effectExtent l="0" t="0" r="3175" b="0"/>
            <wp:docPr id="15572419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4527" b="4543"/>
                    <a:stretch>
                      <a:fillRect/>
                    </a:stretch>
                  </pic:blipFill>
                  <pic:spPr bwMode="auto">
                    <a:xfrm>
                      <a:off x="0" y="0"/>
                      <a:ext cx="5274310" cy="7793163"/>
                    </a:xfrm>
                    <a:prstGeom prst="rect">
                      <a:avLst/>
                    </a:prstGeom>
                    <a:noFill/>
                    <a:ln>
                      <a:noFill/>
                    </a:ln>
                    <a:extLst>
                      <a:ext uri="{53640926-AAD7-44D8-BBD7-CCE9431645EC}">
                        <a14:shadowObscured xmlns:a14="http://schemas.microsoft.com/office/drawing/2010/main"/>
                      </a:ext>
                    </a:extLst>
                  </pic:spPr>
                </pic:pic>
              </a:graphicData>
            </a:graphic>
          </wp:inline>
        </w:drawing>
      </w:r>
    </w:p>
    <w:p w14:paraId="215CC3F7" w14:textId="7CDCBCF0" w:rsidR="00EF5D27" w:rsidRDefault="008959D6" w:rsidP="008959D6">
      <w:pPr>
        <w:rPr>
          <w:rFonts w:ascii="Times New Roman" w:hAnsi="Times New Roman" w:cs="Times New Roman"/>
          <w:sz w:val="20"/>
          <w:szCs w:val="20"/>
          <w:shd w:val="clear" w:color="auto" w:fill="FFFFFF"/>
        </w:rPr>
        <w:sectPr w:rsidR="00EF5D27" w:rsidSect="008959D6">
          <w:pgSz w:w="11906" w:h="16838"/>
          <w:pgMar w:top="1440" w:right="1800" w:bottom="1440" w:left="1800" w:header="851" w:footer="992" w:gutter="0"/>
          <w:cols w:space="425"/>
          <w:docGrid w:type="lines" w:linePitch="312"/>
        </w:sectPr>
      </w:pPr>
      <w:r w:rsidRPr="008959D6">
        <w:rPr>
          <w:rFonts w:ascii="Times New Roman" w:hAnsi="Times New Roman" w:cs="Times New Roman"/>
          <w:b/>
          <w:bCs/>
          <w:sz w:val="20"/>
          <w:szCs w:val="20"/>
          <w:shd w:val="clear" w:color="auto" w:fill="FFFFFF"/>
        </w:rPr>
        <w:t>Figure S1</w:t>
      </w:r>
      <w:r w:rsidR="002B0AEE">
        <w:rPr>
          <w:rFonts w:ascii="Times New Roman" w:hAnsi="Times New Roman" w:cs="Times New Roman" w:hint="eastAsia"/>
          <w:b/>
          <w:bCs/>
          <w:sz w:val="20"/>
          <w:szCs w:val="20"/>
          <w:shd w:val="clear" w:color="auto" w:fill="FFFFFF"/>
        </w:rPr>
        <w:t>6</w:t>
      </w:r>
      <w:r w:rsidRPr="008959D6">
        <w:rPr>
          <w:rFonts w:ascii="Times New Roman" w:hAnsi="Times New Roman" w:cs="Times New Roman" w:hint="eastAsia"/>
          <w:b/>
          <w:bCs/>
          <w:sz w:val="20"/>
          <w:szCs w:val="20"/>
          <w:shd w:val="clear" w:color="auto" w:fill="FFFFFF"/>
        </w:rPr>
        <w:t>.</w:t>
      </w:r>
      <w:r w:rsidRPr="00E20C67">
        <w:rPr>
          <w:rFonts w:ascii="Times New Roman" w:hAnsi="Times New Roman" w:cs="Times New Roman"/>
          <w:sz w:val="20"/>
          <w:szCs w:val="20"/>
          <w:shd w:val="clear" w:color="auto" w:fill="FFFFFF"/>
        </w:rPr>
        <w:t xml:space="preserve"> Association of Metabolic, Anthropometric, and Biochemical Parameters with UTI Risk: Per-Unit Increment Analyses (Model 3 adjusted)</w:t>
      </w:r>
    </w:p>
    <w:p w14:paraId="162395F2" w14:textId="6923EAFF" w:rsidR="00EF5D27" w:rsidRDefault="00CB6942" w:rsidP="00EF5D27">
      <w:pPr>
        <w:rPr>
          <w:rFonts w:ascii="Times New Roman" w:hAnsi="Times New Roman" w:cs="Times New Roman"/>
          <w:sz w:val="20"/>
          <w:szCs w:val="20"/>
          <w:shd w:val="clear" w:color="auto" w:fill="FFFFFF"/>
        </w:rPr>
      </w:pPr>
      <w:r>
        <w:rPr>
          <w:noProof/>
        </w:rPr>
        <w:lastRenderedPageBreak/>
        <w:drawing>
          <wp:inline distT="0" distB="0" distL="0" distR="0" wp14:anchorId="659DC38E" wp14:editId="4B16B352">
            <wp:extent cx="5934075" cy="4692650"/>
            <wp:effectExtent l="0" t="0" r="9525" b="0"/>
            <wp:docPr id="20760926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t="4094" b="6935"/>
                    <a:stretch>
                      <a:fillRect/>
                    </a:stretch>
                  </pic:blipFill>
                  <pic:spPr bwMode="auto">
                    <a:xfrm>
                      <a:off x="0" y="0"/>
                      <a:ext cx="5934075" cy="4692650"/>
                    </a:xfrm>
                    <a:prstGeom prst="rect">
                      <a:avLst/>
                    </a:prstGeom>
                    <a:noFill/>
                    <a:ln>
                      <a:noFill/>
                    </a:ln>
                    <a:extLst>
                      <a:ext uri="{53640926-AAD7-44D8-BBD7-CCE9431645EC}">
                        <a14:shadowObscured xmlns:a14="http://schemas.microsoft.com/office/drawing/2010/main"/>
                      </a:ext>
                    </a:extLst>
                  </pic:spPr>
                </pic:pic>
              </a:graphicData>
            </a:graphic>
          </wp:inline>
        </w:drawing>
      </w:r>
    </w:p>
    <w:p w14:paraId="3FF9A3A2" w14:textId="05A819B3" w:rsidR="00EF5D27" w:rsidRDefault="00EF5D27" w:rsidP="00EF5D27">
      <w:pPr>
        <w:rPr>
          <w:rFonts w:ascii="Times New Roman" w:hAnsi="Times New Roman" w:cs="Times New Roman"/>
          <w:sz w:val="20"/>
          <w:szCs w:val="20"/>
          <w:shd w:val="clear" w:color="auto" w:fill="FFFFFF"/>
        </w:rPr>
      </w:pPr>
      <w:r w:rsidRPr="00EF5D27">
        <w:rPr>
          <w:rFonts w:ascii="Times New Roman" w:hAnsi="Times New Roman" w:cs="Times New Roman" w:hint="eastAsia"/>
          <w:b/>
          <w:bCs/>
          <w:sz w:val="20"/>
          <w:szCs w:val="20"/>
          <w:shd w:val="clear" w:color="auto" w:fill="FFFFFF"/>
        </w:rPr>
        <w:t>Figure S1</w:t>
      </w:r>
      <w:r w:rsidR="002B0AEE">
        <w:rPr>
          <w:rFonts w:ascii="Times New Roman" w:hAnsi="Times New Roman" w:cs="Times New Roman" w:hint="eastAsia"/>
          <w:b/>
          <w:bCs/>
          <w:sz w:val="20"/>
          <w:szCs w:val="20"/>
          <w:shd w:val="clear" w:color="auto" w:fill="FFFFFF"/>
        </w:rPr>
        <w:t>7</w:t>
      </w:r>
      <w:r w:rsidRPr="00EF5D27">
        <w:rPr>
          <w:rFonts w:ascii="Times New Roman" w:hAnsi="Times New Roman" w:cs="Times New Roman" w:hint="eastAsia"/>
          <w:b/>
          <w:bCs/>
          <w:sz w:val="20"/>
          <w:szCs w:val="20"/>
          <w:shd w:val="clear" w:color="auto" w:fill="FFFFFF"/>
        </w:rPr>
        <w:t>.</w:t>
      </w:r>
      <w:r w:rsidRPr="00E20C67">
        <w:rPr>
          <w:rFonts w:ascii="Times New Roman" w:hAnsi="Times New Roman" w:cs="Times New Roman" w:hint="eastAsia"/>
          <w:sz w:val="20"/>
          <w:szCs w:val="20"/>
          <w:shd w:val="clear" w:color="auto" w:fill="FFFFFF"/>
        </w:rPr>
        <w:t xml:space="preserve"> Association of Metabolic, Anthropometric, and Biochemical Parameters with UTI Risk: Restricted Cubic Spline Analyses (Model 3 adjusted)</w:t>
      </w:r>
    </w:p>
    <w:p w14:paraId="2896C1E7" w14:textId="77777777" w:rsidR="00EF5D27" w:rsidRDefault="00EF5D27" w:rsidP="00EF5D27">
      <w:pPr>
        <w:rPr>
          <w:rFonts w:ascii="Times New Roman" w:hAnsi="Times New Roman" w:cs="Times New Roman"/>
          <w:sz w:val="20"/>
          <w:szCs w:val="20"/>
        </w:rPr>
      </w:pPr>
      <w:bookmarkStart w:id="1" w:name="OLE_LINK10"/>
      <w:r w:rsidRPr="00A16C6D">
        <w:rPr>
          <w:rFonts w:ascii="Times New Roman" w:hAnsi="Times New Roman" w:cs="Times New Roman"/>
          <w:sz w:val="20"/>
          <w:szCs w:val="20"/>
        </w:rPr>
        <w:t xml:space="preserve">BMI, body mass index; </w:t>
      </w:r>
      <w:r>
        <w:rPr>
          <w:rFonts w:ascii="Times New Roman" w:hAnsi="Times New Roman" w:cs="Times New Roman" w:hint="eastAsia"/>
          <w:sz w:val="20"/>
          <w:szCs w:val="20"/>
        </w:rPr>
        <w:t>BFP, body fat percentage; WC, w</w:t>
      </w:r>
      <w:r w:rsidRPr="00CA485E">
        <w:rPr>
          <w:rFonts w:ascii="Times New Roman" w:hAnsi="Times New Roman" w:cs="Times New Roman" w:hint="eastAsia"/>
          <w:sz w:val="20"/>
          <w:szCs w:val="20"/>
        </w:rPr>
        <w:t xml:space="preserve">aist </w:t>
      </w:r>
      <w:r>
        <w:rPr>
          <w:rFonts w:ascii="Times New Roman" w:hAnsi="Times New Roman" w:cs="Times New Roman" w:hint="eastAsia"/>
          <w:sz w:val="20"/>
          <w:szCs w:val="20"/>
        </w:rPr>
        <w:t>c</w:t>
      </w:r>
      <w:r w:rsidRPr="00CA485E">
        <w:rPr>
          <w:rFonts w:ascii="Times New Roman" w:hAnsi="Times New Roman" w:cs="Times New Roman" w:hint="eastAsia"/>
          <w:sz w:val="20"/>
          <w:szCs w:val="20"/>
        </w:rPr>
        <w:t>ircumference</w:t>
      </w:r>
      <w:r>
        <w:rPr>
          <w:rFonts w:ascii="Times New Roman" w:hAnsi="Times New Roman" w:cs="Times New Roman" w:hint="eastAsia"/>
          <w:sz w:val="20"/>
          <w:szCs w:val="20"/>
        </w:rPr>
        <w:t xml:space="preserve">; </w:t>
      </w:r>
      <w:r w:rsidRPr="00A16C6D">
        <w:rPr>
          <w:rFonts w:ascii="Times New Roman" w:hAnsi="Times New Roman" w:cs="Times New Roman"/>
          <w:sz w:val="20"/>
          <w:szCs w:val="20"/>
        </w:rPr>
        <w:t>HDL, high-density lipoprotein; LDL, low-density lipoprotein</w:t>
      </w:r>
      <w:r>
        <w:rPr>
          <w:rFonts w:ascii="Times New Roman" w:hAnsi="Times New Roman" w:cs="Times New Roman" w:hint="eastAsia"/>
          <w:sz w:val="20"/>
          <w:szCs w:val="20"/>
        </w:rPr>
        <w:t>.</w:t>
      </w:r>
    </w:p>
    <w:p w14:paraId="4FBD4E71" w14:textId="77777777" w:rsidR="002B0AEE" w:rsidRDefault="002B0AEE" w:rsidP="002B0AEE">
      <w:pPr>
        <w:rPr>
          <w:rFonts w:ascii="Times New Roman" w:hAnsi="Times New Roman" w:cs="Times New Roman"/>
          <w:sz w:val="20"/>
          <w:szCs w:val="20"/>
          <w:shd w:val="clear" w:color="auto" w:fill="FFFFFF"/>
        </w:rPr>
      </w:pPr>
      <w:r>
        <w:rPr>
          <w:noProof/>
        </w:rPr>
        <w:lastRenderedPageBreak/>
        <w:drawing>
          <wp:inline distT="0" distB="0" distL="0" distR="0" wp14:anchorId="77CF2301" wp14:editId="63890FE9">
            <wp:extent cx="6355080" cy="4677171"/>
            <wp:effectExtent l="0" t="0" r="7620" b="9525"/>
            <wp:docPr id="7462376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l="6501" t="9389" r="5948" b="10069"/>
                    <a:stretch>
                      <a:fillRect/>
                    </a:stretch>
                  </pic:blipFill>
                  <pic:spPr bwMode="auto">
                    <a:xfrm>
                      <a:off x="0" y="0"/>
                      <a:ext cx="6369377" cy="4687693"/>
                    </a:xfrm>
                    <a:prstGeom prst="rect">
                      <a:avLst/>
                    </a:prstGeom>
                    <a:noFill/>
                    <a:ln>
                      <a:noFill/>
                    </a:ln>
                    <a:extLst>
                      <a:ext uri="{53640926-AAD7-44D8-BBD7-CCE9431645EC}">
                        <a14:shadowObscured xmlns:a14="http://schemas.microsoft.com/office/drawing/2010/main"/>
                      </a:ext>
                    </a:extLst>
                  </pic:spPr>
                </pic:pic>
              </a:graphicData>
            </a:graphic>
          </wp:inline>
        </w:drawing>
      </w:r>
    </w:p>
    <w:p w14:paraId="2C772D34" w14:textId="0F28E4F8" w:rsidR="002B0AEE" w:rsidRPr="008E4F5E" w:rsidRDefault="002B0AEE" w:rsidP="002B0AEE">
      <w:pPr>
        <w:rPr>
          <w:rFonts w:ascii="Times New Roman" w:hAnsi="Times New Roman" w:cs="Times New Roman"/>
          <w:sz w:val="20"/>
          <w:szCs w:val="20"/>
          <w:shd w:val="clear" w:color="auto" w:fill="FFFFFF"/>
        </w:rPr>
      </w:pPr>
      <w:r w:rsidRPr="00FC71B7">
        <w:rPr>
          <w:rFonts w:ascii="Times New Roman" w:hAnsi="Times New Roman" w:cs="Times New Roman" w:hint="eastAsia"/>
          <w:b/>
          <w:bCs/>
          <w:sz w:val="20"/>
          <w:szCs w:val="20"/>
          <w:shd w:val="clear" w:color="auto" w:fill="FFFFFF"/>
        </w:rPr>
        <w:t xml:space="preserve">Figure </w:t>
      </w:r>
      <w:r>
        <w:rPr>
          <w:rFonts w:ascii="Times New Roman" w:hAnsi="Times New Roman" w:cs="Times New Roman" w:hint="eastAsia"/>
          <w:b/>
          <w:bCs/>
          <w:sz w:val="20"/>
          <w:szCs w:val="20"/>
          <w:shd w:val="clear" w:color="auto" w:fill="FFFFFF"/>
        </w:rPr>
        <w:t>S18</w:t>
      </w:r>
      <w:r w:rsidRPr="00FC71B7">
        <w:rPr>
          <w:rFonts w:ascii="Times New Roman" w:hAnsi="Times New Roman" w:cs="Times New Roman" w:hint="eastAsia"/>
          <w:b/>
          <w:bCs/>
          <w:sz w:val="20"/>
          <w:szCs w:val="20"/>
          <w:shd w:val="clear" w:color="auto" w:fill="FFFFFF"/>
        </w:rPr>
        <w:t xml:space="preserve">. </w:t>
      </w:r>
      <w:r w:rsidRPr="008E4F5E">
        <w:rPr>
          <w:rFonts w:ascii="Times New Roman" w:hAnsi="Times New Roman" w:cs="Times New Roman" w:hint="eastAsia"/>
          <w:sz w:val="20"/>
          <w:szCs w:val="20"/>
          <w:shd w:val="clear" w:color="auto" w:fill="FFFFFF"/>
        </w:rPr>
        <w:t>Subgroup Analysis of UTI Risk Stratified by Demographic and Lifestyle Factors: Interaction Tests Based on IPW-Adjusted HR</w:t>
      </w:r>
    </w:p>
    <w:p w14:paraId="730DE9CC" w14:textId="77777777" w:rsidR="002B0AEE" w:rsidRDefault="002B0AEE" w:rsidP="002B0AEE">
      <w:pPr>
        <w:rPr>
          <w:rFonts w:hint="eastAsia"/>
          <w:sz w:val="20"/>
          <w:szCs w:val="20"/>
        </w:rPr>
      </w:pPr>
      <w:r>
        <w:rPr>
          <w:rFonts w:ascii="Times New Roman" w:hAnsi="Times New Roman" w:cs="Times New Roman" w:hint="eastAsia"/>
          <w:color w:val="000000"/>
          <w:szCs w:val="21"/>
        </w:rPr>
        <w:t xml:space="preserve">TDI at recruitment, </w:t>
      </w:r>
      <w:r w:rsidRPr="00A0026C">
        <w:rPr>
          <w:rFonts w:ascii="Times New Roman" w:eastAsia="Times New Roman" w:hAnsi="Times New Roman" w:cs="Times New Roman"/>
          <w:color w:val="000000"/>
          <w:szCs w:val="21"/>
        </w:rPr>
        <w:t>Townsend deprivation index at recruitment</w:t>
      </w:r>
    </w:p>
    <w:p w14:paraId="296C9FB8" w14:textId="77777777" w:rsidR="002B0AEE" w:rsidRPr="002B0AEE" w:rsidRDefault="002B0AEE" w:rsidP="00EF5D27">
      <w:pPr>
        <w:rPr>
          <w:rFonts w:ascii="Times New Roman" w:hAnsi="Times New Roman" w:cs="Times New Roman"/>
          <w:sz w:val="20"/>
          <w:szCs w:val="20"/>
        </w:rPr>
      </w:pPr>
    </w:p>
    <w:bookmarkEnd w:id="1"/>
    <w:p w14:paraId="7B645AA4" w14:textId="2126413A" w:rsidR="008959D6" w:rsidRDefault="00C604B8" w:rsidP="006311EF">
      <w:pPr>
        <w:rPr>
          <w:rFonts w:ascii="Times New Roman" w:hAnsi="Times New Roman" w:cs="Times New Roman"/>
          <w:sz w:val="20"/>
          <w:szCs w:val="20"/>
        </w:rPr>
      </w:pPr>
      <w:r>
        <w:rPr>
          <w:noProof/>
        </w:rPr>
        <w:drawing>
          <wp:inline distT="0" distB="0" distL="0" distR="0" wp14:anchorId="0A03AA9D" wp14:editId="64D426A8">
            <wp:extent cx="6267450" cy="4476755"/>
            <wp:effectExtent l="0" t="0" r="0" b="0"/>
            <wp:docPr id="174340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5569" t="10113" r="5439" b="10426"/>
                    <a:stretch>
                      <a:fillRect/>
                    </a:stretch>
                  </pic:blipFill>
                  <pic:spPr bwMode="auto">
                    <a:xfrm>
                      <a:off x="0" y="0"/>
                      <a:ext cx="6273033" cy="4480743"/>
                    </a:xfrm>
                    <a:prstGeom prst="rect">
                      <a:avLst/>
                    </a:prstGeom>
                    <a:noFill/>
                    <a:ln>
                      <a:noFill/>
                    </a:ln>
                    <a:extLst>
                      <a:ext uri="{53640926-AAD7-44D8-BBD7-CCE9431645EC}">
                        <a14:shadowObscured xmlns:a14="http://schemas.microsoft.com/office/drawing/2010/main"/>
                      </a:ext>
                    </a:extLst>
                  </pic:spPr>
                </pic:pic>
              </a:graphicData>
            </a:graphic>
          </wp:inline>
        </w:drawing>
      </w:r>
    </w:p>
    <w:p w14:paraId="0F97CB27" w14:textId="072FA84B" w:rsidR="00EF5D27" w:rsidRDefault="00EF5D27" w:rsidP="00EF5D27">
      <w:pPr>
        <w:rPr>
          <w:rFonts w:ascii="Times New Roman" w:hAnsi="Times New Roman" w:cs="Times New Roman"/>
          <w:sz w:val="20"/>
          <w:szCs w:val="20"/>
          <w:shd w:val="clear" w:color="auto" w:fill="FFFFFF"/>
        </w:rPr>
      </w:pPr>
      <w:r w:rsidRPr="00EF5D27">
        <w:rPr>
          <w:rFonts w:ascii="Times New Roman" w:hAnsi="Times New Roman" w:cs="Times New Roman"/>
          <w:b/>
          <w:bCs/>
          <w:sz w:val="20"/>
          <w:szCs w:val="20"/>
          <w:shd w:val="clear" w:color="auto" w:fill="FFFFFF"/>
        </w:rPr>
        <w:t>Figure S1</w:t>
      </w:r>
      <w:r w:rsidR="002B0AEE">
        <w:rPr>
          <w:rFonts w:ascii="Times New Roman" w:hAnsi="Times New Roman" w:cs="Times New Roman" w:hint="eastAsia"/>
          <w:b/>
          <w:bCs/>
          <w:sz w:val="20"/>
          <w:szCs w:val="20"/>
          <w:shd w:val="clear" w:color="auto" w:fill="FFFFFF"/>
        </w:rPr>
        <w:t>9</w:t>
      </w:r>
      <w:r w:rsidRPr="00EF5D27">
        <w:rPr>
          <w:rFonts w:ascii="Times New Roman" w:hAnsi="Times New Roman" w:cs="Times New Roman" w:hint="eastAsia"/>
          <w:b/>
          <w:bCs/>
          <w:sz w:val="20"/>
          <w:szCs w:val="20"/>
          <w:shd w:val="clear" w:color="auto" w:fill="FFFFFF"/>
        </w:rPr>
        <w:t>.</w:t>
      </w:r>
      <w:r w:rsidRPr="001F69E5">
        <w:rPr>
          <w:rFonts w:ascii="Times New Roman" w:hAnsi="Times New Roman" w:cs="Times New Roman"/>
          <w:sz w:val="20"/>
          <w:szCs w:val="20"/>
          <w:shd w:val="clear" w:color="auto" w:fill="FFFFFF"/>
        </w:rPr>
        <w:t xml:space="preserve"> </w:t>
      </w:r>
      <w:r w:rsidRPr="00FE0928">
        <w:rPr>
          <w:rFonts w:ascii="Times New Roman" w:hAnsi="Times New Roman" w:cs="Times New Roman" w:hint="eastAsia"/>
          <w:sz w:val="20"/>
          <w:szCs w:val="20"/>
          <w:shd w:val="clear" w:color="auto" w:fill="FFFFFF"/>
        </w:rPr>
        <w:t>Subgroup Analysis of UTI Risk Stratified by Demographic and Lifestyle Factors: Interaction Tests Based on Model 3-Adjusted HR</w:t>
      </w:r>
    </w:p>
    <w:p w14:paraId="554F52FD" w14:textId="4CCB5669" w:rsidR="008D0209" w:rsidRPr="002B0AEE" w:rsidRDefault="008D0209" w:rsidP="00EF5D27">
      <w:pPr>
        <w:rPr>
          <w:rFonts w:hint="eastAsia"/>
          <w:sz w:val="20"/>
          <w:szCs w:val="20"/>
        </w:rPr>
      </w:pPr>
      <w:r>
        <w:rPr>
          <w:rFonts w:ascii="Times New Roman" w:hAnsi="Times New Roman" w:cs="Times New Roman" w:hint="eastAsia"/>
          <w:color w:val="000000"/>
          <w:szCs w:val="21"/>
        </w:rPr>
        <w:t xml:space="preserve">TDI at recruitment, </w:t>
      </w:r>
      <w:r w:rsidRPr="00A0026C">
        <w:rPr>
          <w:rFonts w:ascii="Times New Roman" w:eastAsia="Times New Roman" w:hAnsi="Times New Roman" w:cs="Times New Roman"/>
          <w:color w:val="000000"/>
          <w:szCs w:val="21"/>
        </w:rPr>
        <w:t>Townsend deprivation index at recruitment</w:t>
      </w:r>
      <w:r>
        <w:rPr>
          <w:rFonts w:ascii="Times New Roman" w:hAnsi="Times New Roman" w:cs="Times New Roman" w:hint="eastAsia"/>
          <w:color w:val="000000"/>
          <w:szCs w:val="21"/>
        </w:rPr>
        <w:t>.</w:t>
      </w:r>
    </w:p>
    <w:p w14:paraId="56EA11F2" w14:textId="4D64BBBF" w:rsidR="008D0209" w:rsidRPr="00FE0928" w:rsidRDefault="00CB6942" w:rsidP="00EF5D27">
      <w:pPr>
        <w:rPr>
          <w:rFonts w:ascii="Times New Roman" w:hAnsi="Times New Roman" w:cs="Times New Roman"/>
          <w:sz w:val="20"/>
          <w:szCs w:val="20"/>
          <w:shd w:val="clear" w:color="auto" w:fill="FFFFFF"/>
        </w:rPr>
      </w:pPr>
      <w:r>
        <w:rPr>
          <w:noProof/>
        </w:rPr>
        <w:lastRenderedPageBreak/>
        <w:drawing>
          <wp:inline distT="0" distB="0" distL="0" distR="0" wp14:anchorId="2424A34E" wp14:editId="0948E6CF">
            <wp:extent cx="7495423" cy="4267200"/>
            <wp:effectExtent l="0" t="0" r="0" b="0"/>
            <wp:docPr id="5003387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t="15892" b="15793"/>
                    <a:stretch>
                      <a:fillRect/>
                    </a:stretch>
                  </pic:blipFill>
                  <pic:spPr bwMode="auto">
                    <a:xfrm>
                      <a:off x="0" y="0"/>
                      <a:ext cx="7495423" cy="4267200"/>
                    </a:xfrm>
                    <a:prstGeom prst="rect">
                      <a:avLst/>
                    </a:prstGeom>
                    <a:noFill/>
                    <a:ln>
                      <a:noFill/>
                    </a:ln>
                    <a:extLst>
                      <a:ext uri="{53640926-AAD7-44D8-BBD7-CCE9431645EC}">
                        <a14:shadowObscured xmlns:a14="http://schemas.microsoft.com/office/drawing/2010/main"/>
                      </a:ext>
                    </a:extLst>
                  </pic:spPr>
                </pic:pic>
              </a:graphicData>
            </a:graphic>
          </wp:inline>
        </w:drawing>
      </w:r>
    </w:p>
    <w:p w14:paraId="41057EF8" w14:textId="08FBF34E" w:rsidR="008D0209" w:rsidRDefault="008D0209" w:rsidP="008D0209">
      <w:pPr>
        <w:rPr>
          <w:rFonts w:ascii="Times New Roman" w:hAnsi="Times New Roman" w:cs="Times New Roman"/>
          <w:sz w:val="20"/>
          <w:szCs w:val="20"/>
          <w:shd w:val="clear" w:color="auto" w:fill="FFFFFF"/>
        </w:rPr>
      </w:pPr>
      <w:r w:rsidRPr="008D0209">
        <w:rPr>
          <w:rFonts w:ascii="Times New Roman" w:hAnsi="Times New Roman" w:cs="Times New Roman"/>
          <w:b/>
          <w:bCs/>
          <w:sz w:val="20"/>
          <w:szCs w:val="20"/>
          <w:shd w:val="clear" w:color="auto" w:fill="FFFFFF"/>
        </w:rPr>
        <w:t>Figure S</w:t>
      </w:r>
      <w:r w:rsidR="002B0AEE">
        <w:rPr>
          <w:rFonts w:ascii="Times New Roman" w:hAnsi="Times New Roman" w:cs="Times New Roman" w:hint="eastAsia"/>
          <w:b/>
          <w:bCs/>
          <w:sz w:val="20"/>
          <w:szCs w:val="20"/>
          <w:shd w:val="clear" w:color="auto" w:fill="FFFFFF"/>
        </w:rPr>
        <w:t>20</w:t>
      </w:r>
      <w:r w:rsidRPr="008D0209">
        <w:rPr>
          <w:rFonts w:ascii="Times New Roman" w:hAnsi="Times New Roman" w:cs="Times New Roman" w:hint="eastAsia"/>
          <w:b/>
          <w:bCs/>
          <w:sz w:val="20"/>
          <w:szCs w:val="20"/>
          <w:shd w:val="clear" w:color="auto" w:fill="FFFFFF"/>
        </w:rPr>
        <w:t>.</w:t>
      </w:r>
      <w:r w:rsidRPr="00C874AD">
        <w:rPr>
          <w:rFonts w:ascii="Times New Roman" w:hAnsi="Times New Roman" w:cs="Times New Roman"/>
          <w:sz w:val="20"/>
          <w:szCs w:val="20"/>
          <w:shd w:val="clear" w:color="auto" w:fill="FFFFFF"/>
        </w:rPr>
        <w:t xml:space="preserve"> Mediation Analyses of </w:t>
      </w:r>
      <w:proofErr w:type="spellStart"/>
      <w:r w:rsidRPr="00C874AD">
        <w:rPr>
          <w:rFonts w:ascii="Times New Roman" w:hAnsi="Times New Roman" w:cs="Times New Roman"/>
          <w:sz w:val="20"/>
          <w:szCs w:val="20"/>
          <w:shd w:val="clear" w:color="auto" w:fill="FFFFFF"/>
        </w:rPr>
        <w:t>MetS</w:t>
      </w:r>
      <w:proofErr w:type="spellEnd"/>
      <w:r w:rsidRPr="00C874AD">
        <w:rPr>
          <w:rFonts w:ascii="Times New Roman" w:hAnsi="Times New Roman" w:cs="Times New Roman"/>
          <w:sz w:val="20"/>
          <w:szCs w:val="20"/>
          <w:shd w:val="clear" w:color="auto" w:fill="FFFFFF"/>
        </w:rPr>
        <w:noBreakHyphen/>
        <w:t>Associated Metabolic and Biochemical Parameters with UTI Risk: Model 3</w:t>
      </w:r>
      <w:r w:rsidRPr="00C874AD">
        <w:rPr>
          <w:rFonts w:ascii="Times New Roman" w:hAnsi="Times New Roman" w:cs="Times New Roman"/>
          <w:sz w:val="20"/>
          <w:szCs w:val="20"/>
          <w:shd w:val="clear" w:color="auto" w:fill="FFFFFF"/>
        </w:rPr>
        <w:noBreakHyphen/>
        <w:t>Adjusted HR</w:t>
      </w:r>
    </w:p>
    <w:p w14:paraId="241DCC1D" w14:textId="3BF65A09" w:rsidR="008959D6" w:rsidRDefault="008D0209" w:rsidP="006311EF">
      <w:pPr>
        <w:rPr>
          <w:rFonts w:ascii="Times New Roman" w:hAnsi="Times New Roman" w:cs="Times New Roman"/>
          <w:sz w:val="20"/>
          <w:szCs w:val="20"/>
        </w:rPr>
      </w:pPr>
      <w:r w:rsidRPr="00CA485E">
        <w:rPr>
          <w:rFonts w:ascii="Times New Roman" w:hAnsi="Times New Roman" w:cs="Times New Roman"/>
          <w:sz w:val="20"/>
          <w:szCs w:val="20"/>
        </w:rPr>
        <w:t xml:space="preserve">NLR, neutrophil-to-lymphocyte ratio; PLR, platelet-to-lymphocyte ratio; </w:t>
      </w:r>
      <w:proofErr w:type="spellStart"/>
      <w:r w:rsidRPr="00CA485E">
        <w:rPr>
          <w:rFonts w:ascii="Times New Roman" w:hAnsi="Times New Roman" w:cs="Times New Roman"/>
          <w:sz w:val="20"/>
          <w:szCs w:val="20"/>
        </w:rPr>
        <w:t>TyG</w:t>
      </w:r>
      <w:proofErr w:type="spellEnd"/>
      <w:r w:rsidRPr="00CA485E">
        <w:rPr>
          <w:rFonts w:ascii="Times New Roman" w:hAnsi="Times New Roman" w:cs="Times New Roman"/>
          <w:sz w:val="20"/>
          <w:szCs w:val="20"/>
        </w:rPr>
        <w:t xml:space="preserve">, triglyceride-glucose index; </w:t>
      </w:r>
      <w:proofErr w:type="spellStart"/>
      <w:r w:rsidRPr="00CA485E">
        <w:rPr>
          <w:rFonts w:ascii="Times New Roman" w:hAnsi="Times New Roman" w:cs="Times New Roman"/>
          <w:sz w:val="20"/>
          <w:szCs w:val="20"/>
        </w:rPr>
        <w:t>TyG</w:t>
      </w:r>
      <w:proofErr w:type="spellEnd"/>
      <w:r w:rsidRPr="00CA485E">
        <w:rPr>
          <w:rFonts w:ascii="Times New Roman" w:hAnsi="Times New Roman" w:cs="Times New Roman"/>
          <w:sz w:val="20"/>
          <w:szCs w:val="20"/>
        </w:rPr>
        <w:t>-BMI, triglyceride</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glucose</w:t>
      </w:r>
      <w:r>
        <w:rPr>
          <w:rFonts w:ascii="Times New Roman" w:hAnsi="Times New Roman" w:cs="Times New Roman" w:hint="eastAsia"/>
          <w:sz w:val="20"/>
          <w:szCs w:val="20"/>
        </w:rPr>
        <w:t>-</w:t>
      </w:r>
      <w:r w:rsidRPr="00CA485E">
        <w:rPr>
          <w:rFonts w:ascii="Times New Roman" w:hAnsi="Times New Roman" w:cs="Times New Roman"/>
          <w:sz w:val="20"/>
          <w:szCs w:val="20"/>
        </w:rPr>
        <w:t xml:space="preserve">body mass index; </w:t>
      </w:r>
      <w:proofErr w:type="spellStart"/>
      <w:r w:rsidRPr="00CA485E">
        <w:rPr>
          <w:rFonts w:ascii="Times New Roman" w:hAnsi="Times New Roman" w:cs="Times New Roman"/>
          <w:sz w:val="20"/>
          <w:szCs w:val="20"/>
        </w:rPr>
        <w:t>TyG</w:t>
      </w:r>
      <w:proofErr w:type="spellEnd"/>
      <w:r w:rsidRPr="00CA485E">
        <w:rPr>
          <w:rFonts w:ascii="Times New Roman" w:hAnsi="Times New Roman" w:cs="Times New Roman"/>
          <w:sz w:val="20"/>
          <w:szCs w:val="20"/>
        </w:rPr>
        <w:t>-WC,</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triglyceride</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glucose</w:t>
      </w:r>
      <w:r>
        <w:rPr>
          <w:rFonts w:ascii="Times New Roman" w:hAnsi="Times New Roman" w:cs="Times New Roman" w:hint="eastAsia"/>
          <w:sz w:val="20"/>
          <w:szCs w:val="20"/>
        </w:rPr>
        <w:t>-</w:t>
      </w:r>
      <w:r w:rsidRPr="00CA485E">
        <w:rPr>
          <w:rFonts w:ascii="Times New Roman" w:hAnsi="Times New Roman" w:cs="Times New Roman"/>
          <w:sz w:val="20"/>
          <w:szCs w:val="20"/>
        </w:rPr>
        <w:t xml:space="preserve">waist circumference; </w:t>
      </w:r>
      <w:proofErr w:type="spellStart"/>
      <w:r w:rsidRPr="00CA485E">
        <w:rPr>
          <w:rFonts w:ascii="Times New Roman" w:hAnsi="Times New Roman" w:cs="Times New Roman"/>
          <w:sz w:val="20"/>
          <w:szCs w:val="20"/>
        </w:rPr>
        <w:t>TyG-WHtR</w:t>
      </w:r>
      <w:proofErr w:type="spellEnd"/>
      <w:r w:rsidRPr="00CA485E">
        <w:rPr>
          <w:rFonts w:ascii="Times New Roman" w:hAnsi="Times New Roman" w:cs="Times New Roman"/>
          <w:sz w:val="20"/>
          <w:szCs w:val="20"/>
        </w:rPr>
        <w:t>, triglyceride</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glucose-waist</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to</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 xml:space="preserve">height ratio; </w:t>
      </w:r>
      <w:proofErr w:type="spellStart"/>
      <w:r w:rsidRPr="00CA485E">
        <w:rPr>
          <w:rFonts w:ascii="Times New Roman" w:hAnsi="Times New Roman" w:cs="Times New Roman"/>
          <w:sz w:val="20"/>
          <w:szCs w:val="20"/>
        </w:rPr>
        <w:t>TyG</w:t>
      </w:r>
      <w:proofErr w:type="spellEnd"/>
      <w:r w:rsidRPr="00CA485E">
        <w:rPr>
          <w:rFonts w:ascii="Times New Roman" w:hAnsi="Times New Roman" w:cs="Times New Roman"/>
          <w:sz w:val="20"/>
          <w:szCs w:val="20"/>
        </w:rPr>
        <w:t>-ABSI, triglyceride</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 xml:space="preserve">glucose-a body shape index; </w:t>
      </w:r>
      <w:proofErr w:type="spellStart"/>
      <w:r w:rsidRPr="00CA485E">
        <w:rPr>
          <w:rFonts w:ascii="Times New Roman" w:hAnsi="Times New Roman" w:cs="Times New Roman"/>
          <w:sz w:val="20"/>
          <w:szCs w:val="20"/>
        </w:rPr>
        <w:t>TyG</w:t>
      </w:r>
      <w:proofErr w:type="spellEnd"/>
      <w:r w:rsidRPr="00CA485E">
        <w:rPr>
          <w:rFonts w:ascii="Times New Roman" w:hAnsi="Times New Roman" w:cs="Times New Roman"/>
          <w:sz w:val="20"/>
          <w:szCs w:val="20"/>
        </w:rPr>
        <w:t>-WWI, triglyceride</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glucose-waist</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to</w:t>
      </w:r>
      <w:r>
        <w:rPr>
          <w:rFonts w:ascii="Times New Roman" w:hAnsi="Times New Roman" w:cs="Times New Roman" w:hint="eastAsia"/>
          <w:sz w:val="20"/>
          <w:szCs w:val="20"/>
        </w:rPr>
        <w:t xml:space="preserve"> </w:t>
      </w:r>
      <w:r w:rsidRPr="00CA485E">
        <w:rPr>
          <w:rFonts w:ascii="Times New Roman" w:hAnsi="Times New Roman" w:cs="Times New Roman"/>
          <w:sz w:val="20"/>
          <w:szCs w:val="20"/>
        </w:rPr>
        <w:t>weight ratio</w:t>
      </w:r>
      <w:r>
        <w:rPr>
          <w:rFonts w:ascii="Times New Roman" w:hAnsi="Times New Roman" w:cs="Times New Roman" w:hint="eastAsia"/>
          <w:sz w:val="20"/>
          <w:szCs w:val="20"/>
        </w:rPr>
        <w:t>.</w:t>
      </w:r>
    </w:p>
    <w:p w14:paraId="168B7DB3" w14:textId="77777777" w:rsidR="00E66499" w:rsidRDefault="00E66499" w:rsidP="006311EF">
      <w:pPr>
        <w:rPr>
          <w:rFonts w:ascii="Times New Roman" w:hAnsi="Times New Roman" w:cs="Times New Roman"/>
          <w:sz w:val="20"/>
          <w:szCs w:val="20"/>
        </w:rPr>
      </w:pPr>
    </w:p>
    <w:tbl>
      <w:tblPr>
        <w:tblW w:w="4016" w:type="pct"/>
        <w:tblInd w:w="985" w:type="dxa"/>
        <w:tblCellMar>
          <w:top w:w="15" w:type="dxa"/>
          <w:left w:w="15" w:type="dxa"/>
          <w:bottom w:w="15" w:type="dxa"/>
          <w:right w:w="15" w:type="dxa"/>
        </w:tblCellMar>
        <w:tblLook w:val="04A0" w:firstRow="1" w:lastRow="0" w:firstColumn="1" w:lastColumn="0" w:noHBand="0" w:noVBand="1"/>
      </w:tblPr>
      <w:tblGrid>
        <w:gridCol w:w="4645"/>
        <w:gridCol w:w="2197"/>
        <w:gridCol w:w="4356"/>
      </w:tblGrid>
      <w:tr w:rsidR="00E66499" w:rsidRPr="00CC4C0E" w14:paraId="3E4E55E2" w14:textId="77777777" w:rsidTr="00E67116">
        <w:trPr>
          <w:tblHeader/>
        </w:trPr>
        <w:tc>
          <w:tcPr>
            <w:tcW w:w="2074"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07D4EAAF" w14:textId="77777777" w:rsidR="00E66499" w:rsidRPr="00CC4C0E" w:rsidRDefault="00E66499" w:rsidP="00E67116">
            <w:pPr>
              <w:rPr>
                <w:rFonts w:ascii="Times New Roman" w:hAnsi="Times New Roman" w:cs="Times New Roman"/>
                <w:b/>
                <w:bCs/>
              </w:rPr>
            </w:pPr>
            <w:r w:rsidRPr="00CC4C0E">
              <w:rPr>
                <w:rFonts w:ascii="Times New Roman" w:hAnsi="Times New Roman" w:cs="Times New Roman"/>
                <w:b/>
                <w:bCs/>
              </w:rPr>
              <w:t>UTI subtype</w:t>
            </w:r>
          </w:p>
        </w:tc>
        <w:tc>
          <w:tcPr>
            <w:tcW w:w="0" w:type="auto"/>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0E3BF978" w14:textId="77777777" w:rsidR="00E66499" w:rsidRPr="00CC4C0E" w:rsidRDefault="00E66499" w:rsidP="00E67116">
            <w:pPr>
              <w:rPr>
                <w:rFonts w:ascii="Times New Roman" w:hAnsi="Times New Roman" w:cs="Times New Roman"/>
                <w:b/>
                <w:bCs/>
              </w:rPr>
            </w:pPr>
            <w:r w:rsidRPr="00CC4C0E">
              <w:rPr>
                <w:rFonts w:ascii="Times New Roman" w:hAnsi="Times New Roman" w:cs="Times New Roman"/>
                <w:b/>
                <w:bCs/>
              </w:rPr>
              <w:t>ICD</w:t>
            </w:r>
            <w:r w:rsidRPr="00CC4C0E">
              <w:rPr>
                <w:rFonts w:ascii="Times New Roman" w:hAnsi="Times New Roman" w:cs="Times New Roman"/>
                <w:b/>
                <w:bCs/>
              </w:rPr>
              <w:noBreakHyphen/>
              <w:t>10 codes</w:t>
            </w:r>
          </w:p>
        </w:tc>
        <w:tc>
          <w:tcPr>
            <w:tcW w:w="194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DDE256B" w14:textId="77777777" w:rsidR="00E66499" w:rsidRPr="00CC4C0E" w:rsidRDefault="00E66499" w:rsidP="00E67116">
            <w:pPr>
              <w:rPr>
                <w:rFonts w:ascii="Times New Roman" w:hAnsi="Times New Roman" w:cs="Times New Roman"/>
                <w:b/>
                <w:bCs/>
              </w:rPr>
            </w:pPr>
            <w:r w:rsidRPr="00CC4C0E">
              <w:rPr>
                <w:rFonts w:ascii="Times New Roman" w:hAnsi="Times New Roman" w:cs="Times New Roman"/>
                <w:b/>
                <w:bCs/>
              </w:rPr>
              <w:t>Corresponding diagnosis in UK Biobank</w:t>
            </w:r>
          </w:p>
        </w:tc>
      </w:tr>
      <w:tr w:rsidR="00E66499" w:rsidRPr="00CC4C0E" w14:paraId="23ED45FD" w14:textId="77777777" w:rsidTr="00E67116">
        <w:tc>
          <w:tcPr>
            <w:tcW w:w="2074"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E419B09"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Upper UTI (UUTI)</w:t>
            </w:r>
          </w:p>
        </w:tc>
        <w:tc>
          <w:tcPr>
            <w:tcW w:w="0" w:type="auto"/>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5E5A39B"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N10, N12</w:t>
            </w:r>
          </w:p>
        </w:tc>
        <w:tc>
          <w:tcPr>
            <w:tcW w:w="194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5C22409"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Acute pyelonephritis, Chronic pyelonephritis</w:t>
            </w:r>
          </w:p>
        </w:tc>
      </w:tr>
      <w:tr w:rsidR="00E66499" w:rsidRPr="00CC4C0E" w14:paraId="1ABB0206" w14:textId="77777777" w:rsidTr="00E67116">
        <w:tc>
          <w:tcPr>
            <w:tcW w:w="2074"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60A2B0C8"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Lower UTI (LUTI)</w:t>
            </w:r>
          </w:p>
        </w:tc>
        <w:tc>
          <w:tcPr>
            <w:tcW w:w="0" w:type="auto"/>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C64D97F"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N30.0, N30.9</w:t>
            </w:r>
          </w:p>
        </w:tc>
        <w:tc>
          <w:tcPr>
            <w:tcW w:w="194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3F8CC1C"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Acute cystitis, Cystitis unspecified</w:t>
            </w:r>
          </w:p>
        </w:tc>
      </w:tr>
      <w:tr w:rsidR="00E66499" w:rsidRPr="00CC4C0E" w14:paraId="698EA611" w14:textId="77777777" w:rsidTr="00E67116">
        <w:tc>
          <w:tcPr>
            <w:tcW w:w="2074"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3496E55"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UTI, not otherwise specified (UTI, NOS)</w:t>
            </w:r>
          </w:p>
        </w:tc>
        <w:tc>
          <w:tcPr>
            <w:tcW w:w="0" w:type="auto"/>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031A77AB"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N39.0</w:t>
            </w:r>
          </w:p>
        </w:tc>
        <w:tc>
          <w:tcPr>
            <w:tcW w:w="194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96D84DC" w14:textId="77777777" w:rsidR="00E66499" w:rsidRPr="00CC4C0E" w:rsidRDefault="00E66499" w:rsidP="00E67116">
            <w:pPr>
              <w:rPr>
                <w:rFonts w:ascii="Times New Roman" w:hAnsi="Times New Roman" w:cs="Times New Roman"/>
              </w:rPr>
            </w:pPr>
            <w:r w:rsidRPr="00CC4C0E">
              <w:rPr>
                <w:rFonts w:ascii="Times New Roman" w:hAnsi="Times New Roman" w:cs="Times New Roman"/>
              </w:rPr>
              <w:t>Urinary tract infection unspecified</w:t>
            </w:r>
          </w:p>
        </w:tc>
      </w:tr>
    </w:tbl>
    <w:p w14:paraId="2085C939" w14:textId="3BA1BED4" w:rsidR="00E66499" w:rsidRPr="00CC4C0E" w:rsidRDefault="00E66499" w:rsidP="00E66499">
      <w:pPr>
        <w:rPr>
          <w:rFonts w:ascii="Times New Roman" w:hAnsi="Times New Roman" w:cs="Times New Roman"/>
          <w:b/>
          <w:bCs/>
        </w:rPr>
      </w:pPr>
      <w:r w:rsidRPr="00CC4C0E">
        <w:rPr>
          <w:rFonts w:ascii="Times New Roman" w:hAnsi="Times New Roman" w:cs="Times New Roman" w:hint="eastAsia"/>
          <w:b/>
          <w:bCs/>
        </w:rPr>
        <w:t>Table S1.</w:t>
      </w:r>
      <w:r w:rsidRPr="00E66499">
        <w:t xml:space="preserve"> </w:t>
      </w:r>
      <w:r w:rsidRPr="00E66499">
        <w:rPr>
          <w:rFonts w:ascii="Times New Roman" w:hAnsi="Times New Roman" w:cs="Times New Roman"/>
        </w:rPr>
        <w:t>Classification of UTI subtypes and corresponding ICD‑10 codes</w:t>
      </w:r>
    </w:p>
    <w:p w14:paraId="47854A87" w14:textId="77777777" w:rsidR="00E66499" w:rsidRPr="00CC4C0E" w:rsidRDefault="00E66499" w:rsidP="00E66499">
      <w:pPr>
        <w:rPr>
          <w:rFonts w:ascii="Times New Roman" w:hAnsi="Times New Roman" w:cs="Times New Roman"/>
        </w:rPr>
      </w:pPr>
      <w:r w:rsidRPr="00CC4C0E">
        <w:rPr>
          <w:rFonts w:ascii="Times New Roman" w:hAnsi="Times New Roman" w:cs="Times New Roman"/>
          <w:b/>
          <w:bCs/>
        </w:rPr>
        <w:t xml:space="preserve">Classification </w:t>
      </w:r>
      <w:r>
        <w:rPr>
          <w:rFonts w:ascii="Times New Roman" w:hAnsi="Times New Roman" w:cs="Times New Roman" w:hint="eastAsia"/>
          <w:b/>
          <w:bCs/>
        </w:rPr>
        <w:t>standards</w:t>
      </w:r>
      <w:r w:rsidRPr="00CC4C0E">
        <w:rPr>
          <w:rFonts w:ascii="Times New Roman" w:hAnsi="Times New Roman" w:cs="Times New Roman"/>
          <w:b/>
          <w:bCs/>
        </w:rPr>
        <w:t>:</w:t>
      </w:r>
      <w:r w:rsidRPr="00CC4C0E">
        <w:rPr>
          <w:rFonts w:ascii="Times New Roman" w:hAnsi="Times New Roman" w:cs="Times New Roman"/>
        </w:rPr>
        <w:t xml:space="preserve"> </w:t>
      </w:r>
      <w:r>
        <w:rPr>
          <w:rFonts w:ascii="Times New Roman" w:hAnsi="Times New Roman" w:cs="Times New Roman" w:hint="eastAsia"/>
        </w:rPr>
        <w:t xml:space="preserve">1. </w:t>
      </w:r>
      <w:r w:rsidRPr="00CC4C0E">
        <w:rPr>
          <w:rFonts w:ascii="Times New Roman" w:hAnsi="Times New Roman" w:cs="Times New Roman"/>
        </w:rPr>
        <w:t xml:space="preserve">Participants were classified according to the earliest recorded UTI subtype. </w:t>
      </w:r>
    </w:p>
    <w:p w14:paraId="5F88E712" w14:textId="77777777" w:rsidR="00E66499" w:rsidRDefault="00E66499" w:rsidP="00E66499">
      <w:pPr>
        <w:rPr>
          <w:rFonts w:ascii="Times New Roman" w:hAnsi="Times New Roman" w:cs="Times New Roman"/>
        </w:rPr>
      </w:pPr>
      <w:r>
        <w:rPr>
          <w:rFonts w:ascii="Times New Roman" w:hAnsi="Times New Roman" w:cs="Times New Roman" w:hint="eastAsia"/>
        </w:rPr>
        <w:t xml:space="preserve">2. </w:t>
      </w:r>
      <w:r w:rsidRPr="00CC4C0E">
        <w:rPr>
          <w:rFonts w:ascii="Times New Roman" w:hAnsi="Times New Roman" w:cs="Times New Roman"/>
        </w:rPr>
        <w:t xml:space="preserve">For those with simultaneous codes for UUTI, LUTI, and UTI, NOS, classification prioritized UUTI first, followed by LUTI, </w:t>
      </w:r>
      <w:r>
        <w:rPr>
          <w:rFonts w:ascii="Times New Roman" w:hAnsi="Times New Roman" w:cs="Times New Roman" w:hint="eastAsia"/>
        </w:rPr>
        <w:t>this principle based on</w:t>
      </w:r>
      <w:r w:rsidRPr="00CC4C0E">
        <w:rPr>
          <w:rFonts w:ascii="Times New Roman" w:hAnsi="Times New Roman" w:cs="Times New Roman"/>
        </w:rPr>
        <w:t xml:space="preserve"> the greater clinical severity of UUTI.</w:t>
      </w:r>
    </w:p>
    <w:p w14:paraId="7046A29A" w14:textId="1A0283D1" w:rsidR="00892DDA" w:rsidRDefault="00892DDA" w:rsidP="00892DDA">
      <w:pPr>
        <w:rPr>
          <w:rFonts w:ascii="Times New Roman" w:hAnsi="Times New Roman" w:cs="Times New Roman"/>
          <w:sz w:val="20"/>
          <w:szCs w:val="20"/>
        </w:rPr>
      </w:pPr>
    </w:p>
    <w:p w14:paraId="4A3EE1BD" w14:textId="77777777" w:rsidR="00E66499" w:rsidRPr="00E66499" w:rsidRDefault="00E66499" w:rsidP="00892DDA">
      <w:pPr>
        <w:rPr>
          <w:rFonts w:ascii="Times New Roman" w:hAnsi="Times New Roman" w:cs="Times New Roman"/>
          <w:sz w:val="20"/>
          <w:szCs w:val="20"/>
        </w:rPr>
      </w:pPr>
    </w:p>
    <w:p w14:paraId="08C1137D" w14:textId="77777777" w:rsidR="002B0AEE" w:rsidRDefault="002B0AEE" w:rsidP="00892DDA">
      <w:pPr>
        <w:rPr>
          <w:rFonts w:ascii="Times New Roman" w:hAnsi="Times New Roman" w:cs="Times New Roman"/>
          <w:sz w:val="20"/>
          <w:szCs w:val="20"/>
        </w:rPr>
      </w:pPr>
    </w:p>
    <w:tbl>
      <w:tblPr>
        <w:tblW w:w="4827" w:type="pct"/>
        <w:tblCellMar>
          <w:top w:w="15" w:type="dxa"/>
          <w:left w:w="15" w:type="dxa"/>
          <w:bottom w:w="15" w:type="dxa"/>
          <w:right w:w="15" w:type="dxa"/>
        </w:tblCellMar>
        <w:tblLook w:val="04A0" w:firstRow="1" w:lastRow="0" w:firstColumn="1" w:lastColumn="0" w:noHBand="0" w:noVBand="1"/>
      </w:tblPr>
      <w:tblGrid>
        <w:gridCol w:w="4105"/>
        <w:gridCol w:w="6803"/>
        <w:gridCol w:w="2552"/>
      </w:tblGrid>
      <w:tr w:rsidR="00892DDA" w:rsidRPr="0039020E" w14:paraId="5B9F5418" w14:textId="77777777" w:rsidTr="007622E3">
        <w:trPr>
          <w:tblHeader/>
        </w:trPr>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60D8E8D3" w14:textId="77777777" w:rsidR="00892DDA" w:rsidRPr="0039020E" w:rsidRDefault="00892DDA" w:rsidP="007622E3">
            <w:pPr>
              <w:rPr>
                <w:rFonts w:ascii="Times New Roman" w:hAnsi="Times New Roman" w:cs="Times New Roman"/>
                <w:b/>
                <w:bCs/>
              </w:rPr>
            </w:pPr>
            <w:r w:rsidRPr="0039020E">
              <w:rPr>
                <w:rFonts w:ascii="Times New Roman" w:hAnsi="Times New Roman" w:cs="Times New Roman"/>
                <w:b/>
                <w:bCs/>
              </w:rPr>
              <w:t>Covariate</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7C68E2A8" w14:textId="77777777" w:rsidR="00892DDA" w:rsidRPr="0039020E" w:rsidRDefault="00892DDA" w:rsidP="007622E3">
            <w:pPr>
              <w:rPr>
                <w:rFonts w:ascii="Times New Roman" w:hAnsi="Times New Roman" w:cs="Times New Roman"/>
                <w:b/>
                <w:bCs/>
              </w:rPr>
            </w:pPr>
            <w:r w:rsidRPr="0039020E">
              <w:rPr>
                <w:rFonts w:ascii="Times New Roman" w:hAnsi="Times New Roman" w:cs="Times New Roman"/>
                <w:b/>
                <w:bCs/>
              </w:rPr>
              <w:t>Category/Definition</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ECC3879" w14:textId="77777777" w:rsidR="00892DDA" w:rsidRPr="0039020E" w:rsidRDefault="00892DDA" w:rsidP="007622E3">
            <w:pPr>
              <w:rPr>
                <w:rFonts w:ascii="Times New Roman" w:hAnsi="Times New Roman" w:cs="Times New Roman"/>
                <w:b/>
                <w:bCs/>
              </w:rPr>
            </w:pPr>
            <w:r w:rsidRPr="0039020E">
              <w:rPr>
                <w:rFonts w:ascii="Times New Roman" w:hAnsi="Times New Roman" w:cs="Times New Roman"/>
                <w:b/>
                <w:bCs/>
              </w:rPr>
              <w:t>UK Biobank Field IDs</w:t>
            </w:r>
          </w:p>
        </w:tc>
      </w:tr>
      <w:tr w:rsidR="00892DDA" w:rsidRPr="0039020E" w14:paraId="222229B9"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0A6A0A44"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Sex</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1189B9C" w14:textId="77777777" w:rsidR="00892DDA" w:rsidRPr="0039020E" w:rsidRDefault="00892DDA" w:rsidP="007622E3">
            <w:pPr>
              <w:rPr>
                <w:rFonts w:ascii="Times New Roman" w:hAnsi="Times New Roman" w:cs="Times New Roman"/>
              </w:rPr>
            </w:pPr>
            <w:r w:rsidRPr="00333564">
              <w:rPr>
                <w:rFonts w:ascii="Times New Roman" w:hAnsi="Times New Roman" w:cs="Times New Roman"/>
                <w:szCs w:val="21"/>
              </w:rPr>
              <w:t>"Male", "Female"</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48167F65"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22001</w:t>
            </w:r>
          </w:p>
        </w:tc>
      </w:tr>
      <w:tr w:rsidR="00892DDA" w:rsidRPr="0039020E" w14:paraId="33522EEA"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3A7647E"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Age at recruitment</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7C6F7CA"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Continuous</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471CB4D5"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21022</w:t>
            </w:r>
          </w:p>
        </w:tc>
      </w:tr>
      <w:tr w:rsidR="00892DDA" w:rsidRPr="0039020E" w14:paraId="0FC04D56"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72DE912F"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Ethnicity</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F74B188" w14:textId="77777777" w:rsidR="00892DDA" w:rsidRPr="0039020E" w:rsidRDefault="00892DDA" w:rsidP="007622E3">
            <w:pPr>
              <w:rPr>
                <w:rFonts w:ascii="Times New Roman" w:hAnsi="Times New Roman" w:cs="Times New Roman"/>
              </w:rPr>
            </w:pPr>
            <w:r w:rsidRPr="00EC4FAB">
              <w:rPr>
                <w:rFonts w:ascii="Times New Roman" w:hAnsi="Times New Roman" w:cs="Times New Roman" w:hint="eastAsia"/>
              </w:rPr>
              <w:t>"White", "Mixed", "Asian or Asian British", "Black or Black British", "Chinese", "Other/Unknown"</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ACB992F"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21000</w:t>
            </w:r>
          </w:p>
        </w:tc>
      </w:tr>
      <w:tr w:rsidR="00892DDA" w:rsidRPr="0039020E" w14:paraId="27F06C30"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F6384A0" w14:textId="77777777" w:rsidR="00892DDA" w:rsidRPr="0039020E" w:rsidRDefault="00892DDA" w:rsidP="007622E3">
            <w:pPr>
              <w:rPr>
                <w:rFonts w:ascii="Times New Roman" w:hAnsi="Times New Roman" w:cs="Times New Roman"/>
              </w:rPr>
            </w:pPr>
            <w:bookmarkStart w:id="2" w:name="OLE_LINK2"/>
            <w:r w:rsidRPr="0039020E">
              <w:rPr>
                <w:rFonts w:ascii="Times New Roman" w:hAnsi="Times New Roman" w:cs="Times New Roman"/>
              </w:rPr>
              <w:t>Educational attainment</w:t>
            </w:r>
            <w:bookmarkEnd w:id="2"/>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07E3EAA9" w14:textId="77777777" w:rsidR="00892DDA" w:rsidRPr="0039020E" w:rsidRDefault="00892DDA" w:rsidP="007622E3">
            <w:pPr>
              <w:rPr>
                <w:rFonts w:ascii="Times New Roman" w:hAnsi="Times New Roman" w:cs="Times New Roman"/>
              </w:rPr>
            </w:pPr>
            <w:r w:rsidRPr="00333564">
              <w:rPr>
                <w:rFonts w:ascii="Times New Roman" w:hAnsi="Times New Roman" w:cs="Times New Roman"/>
                <w:szCs w:val="21"/>
              </w:rPr>
              <w:t>"A-level or equivalent", "Degree", "No qualification/Unknown", "O-level/GCSE/CSE", "Vocational/Professional"</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4DAE0486"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6138</w:t>
            </w:r>
          </w:p>
        </w:tc>
      </w:tr>
      <w:tr w:rsidR="00892DDA" w:rsidRPr="0039020E" w14:paraId="5564C6E1"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4D73294E" w14:textId="77777777" w:rsidR="00892DDA" w:rsidRPr="0039020E" w:rsidRDefault="00892DDA" w:rsidP="007622E3">
            <w:pPr>
              <w:rPr>
                <w:rFonts w:ascii="Times New Roman" w:hAnsi="Times New Roman" w:cs="Times New Roman"/>
              </w:rPr>
            </w:pPr>
            <w:r w:rsidRPr="00333564">
              <w:rPr>
                <w:rFonts w:ascii="Times New Roman" w:hAnsi="Times New Roman" w:cs="Times New Roman"/>
                <w:szCs w:val="21"/>
              </w:rPr>
              <w:lastRenderedPageBreak/>
              <w:t>Average total household income before tax</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6047432" w14:textId="77777777" w:rsidR="00892DDA" w:rsidRPr="0039020E" w:rsidRDefault="00892DDA" w:rsidP="007622E3">
            <w:pPr>
              <w:rPr>
                <w:rFonts w:ascii="Times New Roman" w:hAnsi="Times New Roman" w:cs="Times New Roman"/>
              </w:rPr>
            </w:pPr>
            <w:r w:rsidRPr="00EC4FAB">
              <w:rPr>
                <w:rFonts w:ascii="Times New Roman" w:hAnsi="Times New Roman" w:cs="Times New Roman" w:hint="eastAsia"/>
              </w:rPr>
              <w:t>"&lt; £18,000", "£18,000 to £30,999", "£31,000 to £51,999", "£52,000 to £100,000", "&gt; £100,000"</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03EA7A5C"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738</w:t>
            </w:r>
          </w:p>
        </w:tc>
      </w:tr>
      <w:tr w:rsidR="00892DDA" w:rsidRPr="0039020E" w14:paraId="0165BDFE"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62E8D11" w14:textId="77777777" w:rsidR="00892DDA" w:rsidRPr="0039020E" w:rsidRDefault="00892DDA" w:rsidP="007622E3">
            <w:pPr>
              <w:rPr>
                <w:rFonts w:ascii="Times New Roman" w:hAnsi="Times New Roman" w:cs="Times New Roman"/>
              </w:rPr>
            </w:pPr>
            <w:bookmarkStart w:id="3" w:name="OLE_LINK4"/>
            <w:r w:rsidRPr="0039020E">
              <w:rPr>
                <w:rFonts w:ascii="Times New Roman" w:hAnsi="Times New Roman" w:cs="Times New Roman"/>
              </w:rPr>
              <w:t>Employment</w:t>
            </w:r>
            <w:bookmarkEnd w:id="3"/>
            <w:r w:rsidRPr="0039020E">
              <w:rPr>
                <w:rFonts w:ascii="Times New Roman" w:hAnsi="Times New Roman" w:cs="Times New Roman"/>
              </w:rPr>
              <w:t xml:space="preserve"> status</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2E68B29" w14:textId="77777777" w:rsidR="00892DDA" w:rsidRPr="0039020E" w:rsidRDefault="00892DDA" w:rsidP="007622E3">
            <w:pPr>
              <w:rPr>
                <w:rFonts w:ascii="Times New Roman" w:hAnsi="Times New Roman" w:cs="Times New Roman"/>
              </w:rPr>
            </w:pPr>
            <w:r w:rsidRPr="00333564">
              <w:rPr>
                <w:rFonts w:ascii="Times New Roman" w:hAnsi="Times New Roman" w:cs="Times New Roman"/>
                <w:szCs w:val="21"/>
              </w:rPr>
              <w:t>"Other/Unknown", "Employed", "Retired", "Homemaker", "Sick/Disabled", "Unemployed", "Unpaid or voluntary work", "Full or part-time student"</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31757066"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6142</w:t>
            </w:r>
          </w:p>
        </w:tc>
      </w:tr>
      <w:tr w:rsidR="00892DDA" w:rsidRPr="0039020E" w14:paraId="4BDCB2EB"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373670F2" w14:textId="77777777" w:rsidR="00892DDA" w:rsidRPr="0039020E" w:rsidRDefault="00892DDA" w:rsidP="007622E3">
            <w:pPr>
              <w:rPr>
                <w:rFonts w:ascii="Times New Roman" w:hAnsi="Times New Roman" w:cs="Times New Roman"/>
              </w:rPr>
            </w:pPr>
            <w:bookmarkStart w:id="4" w:name="OLE_LINK5"/>
            <w:r w:rsidRPr="0039020E">
              <w:rPr>
                <w:rFonts w:ascii="Times New Roman" w:hAnsi="Times New Roman" w:cs="Times New Roman"/>
              </w:rPr>
              <w:t>Townsend Deprivation Index</w:t>
            </w:r>
            <w:bookmarkEnd w:id="4"/>
            <w:r w:rsidRPr="00E7406B">
              <w:rPr>
                <w:rFonts w:ascii="Times New Roman" w:hAnsi="Times New Roman" w:cs="Times New Roman"/>
              </w:rPr>
              <w:t xml:space="preserve"> at recruitment</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3E97CC2E" w14:textId="0BFD1DFD" w:rsidR="00892DDA" w:rsidRPr="0039020E" w:rsidRDefault="00892DDA" w:rsidP="007622E3">
            <w:pPr>
              <w:spacing w:line="480" w:lineRule="auto"/>
              <w:rPr>
                <w:rFonts w:ascii="Times New Roman" w:hAnsi="Times New Roman" w:cs="Times New Roman"/>
                <w:szCs w:val="21"/>
              </w:rPr>
            </w:pPr>
            <w:r w:rsidRPr="00EC4FAB">
              <w:rPr>
                <w:rFonts w:ascii="Times New Roman" w:hAnsi="Times New Roman" w:cs="Times New Roman" w:hint="eastAsia"/>
                <w:szCs w:val="21"/>
              </w:rPr>
              <w:t>Categorized into quartiles (1=lowest to 4=highest deprivation)</w:t>
            </w:r>
            <w:r>
              <w:rPr>
                <w:rFonts w:ascii="Times New Roman" w:hAnsi="Times New Roman" w:cs="Times New Roman"/>
                <w:szCs w:val="21"/>
              </w:rPr>
              <w:t xml:space="preserve"> </w:t>
            </w:r>
            <w:r>
              <w:rPr>
                <w:rFonts w:ascii="Times New Roman" w:hAnsi="Times New Roman" w:cs="Times New Roman"/>
                <w:szCs w:val="21"/>
              </w:rPr>
              <w:fldChar w:fldCharType="begin">
                <w:fldData xml:space="preserve">PEVuZE5vdGU+PENpdGU+PEF1dGhvcj5ZZTwvQXV0aG9yPjxZZWFyPjIwMjE8L1llYXI+PFJlY051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</w:fldData>
              </w:fldChar>
            </w:r>
            <w:r>
              <w:rPr>
                <w:rFonts w:ascii="Times New Roman" w:hAnsi="Times New Roman" w:cs="Times New Roman"/>
                <w:szCs w:val="21"/>
              </w:rPr>
              <w:instrText xml:space="preserve"> ADDIN EN.CITE </w:instrText>
            </w:r>
            <w:r>
              <w:rPr>
                <w:rFonts w:ascii="Times New Roman" w:hAnsi="Times New Roman" w:cs="Times New Roman"/>
                <w:szCs w:val="21"/>
              </w:rPr>
              <w:fldChar w:fldCharType="begin">
                <w:fldData xml:space="preserve">PEVuZE5vdGU+PENpdGU+PEF1dGhvcj5ZZTwvQXV0aG9yPjxZZWFyPjIwMjE8L1llYXI+PFJlY051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</w:fldData>
              </w:fldChar>
            </w:r>
            <w:r>
              <w:rPr>
                <w:rFonts w:ascii="Times New Roman" w:hAnsi="Times New Roman" w:cs="Times New Roman"/>
                <w:szCs w:val="21"/>
              </w:rPr>
              <w:instrText xml:space="preserve"> ADDIN EN.CITE.DATA </w:instrText>
            </w:r>
            <w:r>
              <w:rPr>
                <w:rFonts w:ascii="Times New Roman" w:hAnsi="Times New Roman" w:cs="Times New Roman"/>
                <w:szCs w:val="21"/>
              </w:rPr>
            </w:r>
            <w:r>
              <w:rPr>
                <w:rFonts w:ascii="Times New Roman" w:hAnsi="Times New Roman" w:cs="Times New Roman"/>
                <w:szCs w:val="21"/>
              </w:rPr>
              <w:fldChar w:fldCharType="end"/>
            </w:r>
            <w:r>
              <w:rPr>
                <w:rFonts w:ascii="Times New Roman" w:hAnsi="Times New Roman" w:cs="Times New Roman"/>
                <w:szCs w:val="21"/>
              </w:rPr>
            </w:r>
            <w:r>
              <w:rPr>
                <w:rFonts w:ascii="Times New Roman" w:hAnsi="Times New Roman" w:cs="Times New Roman"/>
                <w:szCs w:val="21"/>
              </w:rPr>
              <w:fldChar w:fldCharType="separate"/>
            </w:r>
            <w:r>
              <w:rPr>
                <w:rFonts w:ascii="Times New Roman" w:hAnsi="Times New Roman" w:cs="Times New Roman"/>
                <w:noProof/>
                <w:szCs w:val="21"/>
              </w:rPr>
              <w:t>[1]</w:t>
            </w:r>
            <w:r>
              <w:rPr>
                <w:rFonts w:ascii="Times New Roman" w:hAnsi="Times New Roman" w:cs="Times New Roman"/>
                <w:szCs w:val="21"/>
              </w:rPr>
              <w:fldChar w:fldCharType="end"/>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6080E4F7"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189</w:t>
            </w:r>
          </w:p>
        </w:tc>
      </w:tr>
      <w:tr w:rsidR="00892DDA" w:rsidRPr="0039020E" w14:paraId="7D85097A"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6CC8BD61"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Smoking status</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6C163489" w14:textId="77777777" w:rsidR="00892DDA" w:rsidRPr="0039020E" w:rsidRDefault="00892DDA" w:rsidP="007622E3">
            <w:pPr>
              <w:rPr>
                <w:rFonts w:ascii="Times New Roman" w:hAnsi="Times New Roman" w:cs="Times New Roman"/>
              </w:rPr>
            </w:pPr>
            <w:r w:rsidRPr="00333564">
              <w:rPr>
                <w:rFonts w:ascii="Times New Roman" w:hAnsi="Times New Roman" w:cs="Times New Roman"/>
                <w:szCs w:val="21"/>
              </w:rPr>
              <w:t>"Never", "Previous", "Current"</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AEA672E"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20116</w:t>
            </w:r>
          </w:p>
        </w:tc>
      </w:tr>
      <w:tr w:rsidR="00892DDA" w:rsidRPr="0039020E" w14:paraId="258A9789"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73C98F3E"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Alcohol drinker status</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16893C88" w14:textId="77777777" w:rsidR="00892DDA" w:rsidRPr="0039020E" w:rsidRDefault="00892DDA" w:rsidP="007622E3">
            <w:pPr>
              <w:rPr>
                <w:rFonts w:ascii="Times New Roman" w:hAnsi="Times New Roman" w:cs="Times New Roman"/>
              </w:rPr>
            </w:pPr>
            <w:r w:rsidRPr="00333564">
              <w:rPr>
                <w:rFonts w:ascii="Times New Roman" w:hAnsi="Times New Roman" w:cs="Times New Roman"/>
                <w:szCs w:val="21"/>
              </w:rPr>
              <w:t>"Never", "Previous", "Current"</w:t>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9E3DC63" w14:textId="77777777" w:rsidR="00892DDA" w:rsidRPr="0039020E" w:rsidRDefault="00892DDA" w:rsidP="007622E3">
            <w:pPr>
              <w:rPr>
                <w:rFonts w:ascii="Times New Roman" w:hAnsi="Times New Roman" w:cs="Times New Roman"/>
              </w:rPr>
            </w:pPr>
            <w:r w:rsidRPr="00E7406B">
              <w:rPr>
                <w:rFonts w:ascii="Times New Roman" w:hAnsi="Times New Roman" w:cs="Times New Roman"/>
              </w:rPr>
              <w:t>20117</w:t>
            </w:r>
          </w:p>
        </w:tc>
      </w:tr>
      <w:tr w:rsidR="00892DDA" w:rsidRPr="0039020E" w14:paraId="275AD68F"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0E426E1"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Alcohol consumption</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BB463D9" w14:textId="5066A5C3" w:rsidR="00892DDA" w:rsidRPr="0039020E" w:rsidRDefault="00892DDA" w:rsidP="007622E3">
            <w:pPr>
              <w:rPr>
                <w:rFonts w:ascii="Times New Roman" w:hAnsi="Times New Roman" w:cs="Times New Roman"/>
              </w:rPr>
            </w:pPr>
            <w:r w:rsidRPr="000E6B9B">
              <w:rPr>
                <w:rFonts w:ascii="Times New Roman" w:hAnsi="Times New Roman" w:cs="Times New Roman" w:hint="eastAsia"/>
                <w:szCs w:val="21"/>
              </w:rPr>
              <w:t>categorized as</w:t>
            </w:r>
            <w:r>
              <w:rPr>
                <w:rFonts w:ascii="Times New Roman" w:hAnsi="Times New Roman" w:cs="Times New Roman" w:hint="eastAsia"/>
                <w:szCs w:val="21"/>
              </w:rPr>
              <w:t xml:space="preserve"> </w:t>
            </w:r>
            <w:r w:rsidRPr="0039020E">
              <w:rPr>
                <w:rFonts w:ascii="Times New Roman" w:hAnsi="Times New Roman" w:cs="Times New Roman"/>
              </w:rPr>
              <w:t>≤14 vs. &gt;14 UK units/week</w:t>
            </w:r>
            <w:r>
              <w:rPr>
                <w:rFonts w:ascii="Times New Roman" w:hAnsi="Times New Roman" w:cs="Times New Roman"/>
              </w:rPr>
              <w:fldChar w:fldCharType="begin">
                <w:fldData xml:space="preserve">PEVuZE5vdGU+PENpdGU+PEF1dGhvcj5Gb3N0ZXI8L0F1dGhvcj48WWVhcj4yMDIyPC9ZZWFyPjxS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PEVuZE5vdGU+PENpdGU+PEF1dGhvcj5Gb3N0ZXI8L0F1dGhvcj48WWVhcj4yMDIyPC9ZZWFyPjxS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[2, 3]</w:t>
            </w:r>
            <w:r>
              <w:rPr>
                <w:rFonts w:ascii="Times New Roman" w:hAnsi="Times New Roman" w:cs="Times New Roman"/>
              </w:rPr>
              <w:fldChar w:fldCharType="end"/>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32675B11" w14:textId="77777777" w:rsidR="00892DDA" w:rsidRDefault="00892DDA" w:rsidP="007622E3">
            <w:pPr>
              <w:rPr>
                <w:rFonts w:ascii="Times New Roman" w:hAnsi="Times New Roman" w:cs="Times New Roman"/>
              </w:rPr>
            </w:pPr>
            <w:r w:rsidRPr="0039020E">
              <w:rPr>
                <w:rFonts w:ascii="Times New Roman" w:hAnsi="Times New Roman" w:cs="Times New Roman"/>
              </w:rPr>
              <w:t>1558, 1568, 1578, 1588,</w:t>
            </w:r>
          </w:p>
          <w:p w14:paraId="421D6FD8" w14:textId="77777777" w:rsidR="00892DDA" w:rsidRDefault="00892DDA" w:rsidP="007622E3">
            <w:pPr>
              <w:rPr>
                <w:rFonts w:ascii="Times New Roman" w:hAnsi="Times New Roman" w:cs="Times New Roman"/>
              </w:rPr>
            </w:pPr>
            <w:r w:rsidRPr="0039020E">
              <w:rPr>
                <w:rFonts w:ascii="Times New Roman" w:hAnsi="Times New Roman" w:cs="Times New Roman"/>
              </w:rPr>
              <w:t>1598, 1608, 5364, 4407,</w:t>
            </w:r>
          </w:p>
          <w:p w14:paraId="7E58950C"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4418, 4440, 4451, 4429</w:t>
            </w:r>
          </w:p>
        </w:tc>
      </w:tr>
      <w:tr w:rsidR="00892DDA" w:rsidRPr="0039020E" w14:paraId="76A6CBE3"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62E606B0"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Physical activity</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2D9B6681" w14:textId="77777777" w:rsidR="00892DDA" w:rsidRDefault="00892DDA" w:rsidP="007622E3">
            <w:pPr>
              <w:rPr>
                <w:rFonts w:ascii="Times New Roman" w:hAnsi="Times New Roman" w:cs="Times New Roman"/>
                <w:szCs w:val="21"/>
              </w:rPr>
            </w:pPr>
            <w:r w:rsidRPr="000E6B9B">
              <w:rPr>
                <w:rFonts w:ascii="Times New Roman" w:hAnsi="Times New Roman" w:cs="Times New Roman" w:hint="eastAsia"/>
                <w:szCs w:val="21"/>
              </w:rPr>
              <w:t>weekly metabolic equivalent of task (MET)-minutes</w:t>
            </w:r>
            <w:r>
              <w:rPr>
                <w:rFonts w:ascii="Times New Roman" w:hAnsi="Times New Roman" w:cs="Times New Roman" w:hint="eastAsia"/>
                <w:szCs w:val="21"/>
              </w:rPr>
              <w:t>,</w:t>
            </w:r>
          </w:p>
          <w:p w14:paraId="3DB8312A" w14:textId="5ABEFAB4" w:rsidR="00892DDA" w:rsidRPr="0039020E" w:rsidRDefault="00892DDA" w:rsidP="007622E3">
            <w:pPr>
              <w:rPr>
                <w:rFonts w:ascii="Times New Roman" w:hAnsi="Times New Roman" w:cs="Times New Roman"/>
              </w:rPr>
            </w:pPr>
            <w:r>
              <w:rPr>
                <w:rFonts w:ascii="Times New Roman" w:hAnsi="Times New Roman" w:cs="Times New Roman" w:hint="eastAsia"/>
                <w:szCs w:val="21"/>
              </w:rPr>
              <w:t xml:space="preserve"> </w:t>
            </w:r>
            <w:r w:rsidRPr="000E6B9B">
              <w:rPr>
                <w:rFonts w:ascii="Times New Roman" w:hAnsi="Times New Roman" w:cs="Times New Roman" w:hint="eastAsia"/>
                <w:szCs w:val="21"/>
              </w:rPr>
              <w:t>categorized as</w:t>
            </w:r>
            <w:r>
              <w:rPr>
                <w:rFonts w:ascii="Times New Roman" w:hAnsi="Times New Roman" w:cs="Times New Roman" w:hint="eastAsia"/>
                <w:szCs w:val="21"/>
              </w:rPr>
              <w:t xml:space="preserve"> </w:t>
            </w:r>
            <w:r w:rsidRPr="0039020E">
              <w:rPr>
                <w:rFonts w:ascii="Times New Roman" w:hAnsi="Times New Roman" w:cs="Times New Roman"/>
              </w:rPr>
              <w:t>≤600 vs. &gt;600 MET-min/week</w:t>
            </w:r>
            <w:r>
              <w:rPr>
                <w:rFonts w:ascii="Times New Roman" w:hAnsi="Times New Roman" w:cs="Times New Roman"/>
              </w:rPr>
              <w:fldChar w:fldCharType="begin">
                <w:fldData xml:space="preserve">PEVuZE5vdGU+PENpdGU+PEF1dGhvcj5Gb3N0ZXI8L0F1dGhvcj48WWVhcj4yMDIyPC9ZZWFyPjxS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PEVuZE5vdGU+PENpdGU+PEF1dGhvcj5Gb3N0ZXI8L0F1dGhvcj48WWVhcj4yMDIyPC9ZZWFyPjxS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[2, 3]</w:t>
            </w:r>
            <w:r>
              <w:rPr>
                <w:rFonts w:ascii="Times New Roman" w:hAnsi="Times New Roman" w:cs="Times New Roman"/>
              </w:rPr>
              <w:fldChar w:fldCharType="end"/>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5E42EAFA" w14:textId="77777777" w:rsidR="00892DDA" w:rsidRDefault="00892DDA" w:rsidP="007622E3">
            <w:pPr>
              <w:rPr>
                <w:rFonts w:ascii="Times New Roman" w:hAnsi="Times New Roman" w:cs="Times New Roman"/>
              </w:rPr>
            </w:pPr>
            <w:r w:rsidRPr="0039020E">
              <w:rPr>
                <w:rFonts w:ascii="Times New Roman" w:hAnsi="Times New Roman" w:cs="Times New Roman"/>
              </w:rPr>
              <w:t xml:space="preserve">864, 874, 884, </w:t>
            </w:r>
          </w:p>
          <w:p w14:paraId="483D670A"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894, 904, 914</w:t>
            </w:r>
          </w:p>
        </w:tc>
      </w:tr>
      <w:tr w:rsidR="00892DDA" w:rsidRPr="0039020E" w14:paraId="62654EDA" w14:textId="77777777" w:rsidTr="007622E3">
        <w:tc>
          <w:tcPr>
            <w:tcW w:w="1525"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77E8BAD3" w14:textId="77777777" w:rsidR="00892DDA" w:rsidRPr="0039020E" w:rsidRDefault="00892DDA" w:rsidP="007622E3">
            <w:pPr>
              <w:rPr>
                <w:rFonts w:ascii="Times New Roman" w:hAnsi="Times New Roman" w:cs="Times New Roman"/>
              </w:rPr>
            </w:pPr>
            <w:r w:rsidRPr="000E6B9B">
              <w:rPr>
                <w:rFonts w:ascii="Times New Roman" w:hAnsi="Times New Roman" w:cs="Times New Roman" w:hint="eastAsia"/>
                <w:szCs w:val="21"/>
              </w:rPr>
              <w:t>Dietary intake</w:t>
            </w:r>
          </w:p>
        </w:tc>
        <w:tc>
          <w:tcPr>
            <w:tcW w:w="2527"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36541821" w14:textId="77777777" w:rsidR="00892DDA" w:rsidRDefault="00892DDA" w:rsidP="007622E3">
            <w:pPr>
              <w:rPr>
                <w:rFonts w:ascii="Times New Roman" w:hAnsi="Times New Roman" w:cs="Times New Roman"/>
                <w:szCs w:val="21"/>
              </w:rPr>
            </w:pPr>
            <w:r w:rsidRPr="000E6B9B">
              <w:rPr>
                <w:rFonts w:ascii="Times New Roman" w:hAnsi="Times New Roman" w:cs="Times New Roman" w:hint="eastAsia"/>
                <w:szCs w:val="21"/>
              </w:rPr>
              <w:t>daily servings of fruits and vegetables</w:t>
            </w:r>
            <w:r>
              <w:rPr>
                <w:rFonts w:ascii="Times New Roman" w:hAnsi="Times New Roman" w:cs="Times New Roman" w:hint="eastAsia"/>
                <w:szCs w:val="21"/>
              </w:rPr>
              <w:t xml:space="preserve">, </w:t>
            </w:r>
          </w:p>
          <w:p w14:paraId="532E7DFB" w14:textId="45505B85" w:rsidR="00892DDA" w:rsidRPr="0039020E" w:rsidRDefault="00892DDA" w:rsidP="007622E3">
            <w:pPr>
              <w:rPr>
                <w:rFonts w:ascii="Times New Roman" w:hAnsi="Times New Roman" w:cs="Times New Roman"/>
                <w:szCs w:val="21"/>
              </w:rPr>
            </w:pPr>
            <w:r w:rsidRPr="000E6B9B">
              <w:rPr>
                <w:rFonts w:ascii="Times New Roman" w:hAnsi="Times New Roman" w:cs="Times New Roman" w:hint="eastAsia"/>
                <w:szCs w:val="21"/>
              </w:rPr>
              <w:t>categorized as</w:t>
            </w:r>
            <w:r>
              <w:rPr>
                <w:rFonts w:ascii="Times New Roman" w:hAnsi="Times New Roman" w:cs="Times New Roman" w:hint="eastAsia"/>
                <w:szCs w:val="21"/>
              </w:rPr>
              <w:t xml:space="preserve"> </w:t>
            </w:r>
            <w:r w:rsidRPr="0039020E">
              <w:rPr>
                <w:rFonts w:ascii="Times New Roman" w:hAnsi="Times New Roman" w:cs="Times New Roman"/>
              </w:rPr>
              <w:t>≤5 vs. &gt;5 servings/day</w:t>
            </w:r>
            <w:r>
              <w:rPr>
                <w:rFonts w:ascii="Times New Roman" w:hAnsi="Times New Roman" w:cs="Times New Roman"/>
              </w:rPr>
              <w:fldChar w:fldCharType="begin">
                <w:fldData xml:space="preserve">PEVuZE5vdGU+PENpdGU+PEF1dGhvcj5Gb3N0ZXI8L0F1dGhvcj48WWVhcj4yMDIyPC9ZZWFyPjxS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PEVuZE5vdGU+PENpdGU+PEF1dGhvcj5Gb3N0ZXI8L0F1dGhvcj48WWVhcj4yMDIyPC9ZZWFyPjxS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[2, 3]</w:t>
            </w:r>
            <w:r>
              <w:rPr>
                <w:rFonts w:ascii="Times New Roman" w:hAnsi="Times New Roman" w:cs="Times New Roman"/>
              </w:rPr>
              <w:fldChar w:fldCharType="end"/>
            </w:r>
          </w:p>
        </w:tc>
        <w:tc>
          <w:tcPr>
            <w:tcW w:w="948" w:type="pct"/>
            <w:tcBorders>
              <w:top w:val="single" w:sz="6" w:space="0" w:color="CCCCCC"/>
              <w:left w:val="single" w:sz="6" w:space="0" w:color="CCCCCC"/>
              <w:bottom w:val="single" w:sz="6" w:space="0" w:color="CCCCCC"/>
              <w:right w:val="single" w:sz="6" w:space="0" w:color="CCCCCC"/>
            </w:tcBorders>
            <w:tcMar>
              <w:top w:w="120" w:type="dxa"/>
              <w:left w:w="120" w:type="dxa"/>
              <w:bottom w:w="120" w:type="dxa"/>
              <w:right w:w="120" w:type="dxa"/>
            </w:tcMar>
            <w:vAlign w:val="center"/>
            <w:hideMark/>
          </w:tcPr>
          <w:p w14:paraId="39A3F7C7" w14:textId="77777777" w:rsidR="00892DDA" w:rsidRPr="0039020E" w:rsidRDefault="00892DDA" w:rsidP="007622E3">
            <w:pPr>
              <w:rPr>
                <w:rFonts w:ascii="Times New Roman" w:hAnsi="Times New Roman" w:cs="Times New Roman"/>
              </w:rPr>
            </w:pPr>
            <w:r w:rsidRPr="0039020E">
              <w:rPr>
                <w:rFonts w:ascii="Times New Roman" w:hAnsi="Times New Roman" w:cs="Times New Roman"/>
              </w:rPr>
              <w:t>1289, 1299, 1309</w:t>
            </w:r>
          </w:p>
        </w:tc>
      </w:tr>
    </w:tbl>
    <w:p w14:paraId="7FD69BFE" w14:textId="667A7C22" w:rsidR="00892DDA" w:rsidRPr="00D56C5C" w:rsidRDefault="002B0AEE" w:rsidP="00892DDA">
      <w:pPr>
        <w:rPr>
          <w:rFonts w:hint="eastAsia"/>
        </w:rPr>
      </w:pPr>
      <w:r w:rsidRPr="002B0AEE">
        <w:rPr>
          <w:rFonts w:ascii="Times New Roman" w:hAnsi="Times New Roman" w:cs="Times New Roman"/>
          <w:b/>
          <w:bCs/>
          <w:sz w:val="20"/>
          <w:szCs w:val="21"/>
        </w:rPr>
        <w:t>Table S</w:t>
      </w:r>
      <w:r w:rsidRPr="002B0AEE">
        <w:rPr>
          <w:rFonts w:ascii="Times New Roman" w:hAnsi="Times New Roman" w:cs="Times New Roman" w:hint="eastAsia"/>
          <w:b/>
          <w:bCs/>
          <w:sz w:val="20"/>
          <w:szCs w:val="21"/>
        </w:rPr>
        <w:t>2</w:t>
      </w:r>
      <w:r w:rsidRPr="002B0AEE">
        <w:rPr>
          <w:rFonts w:ascii="Times New Roman" w:hAnsi="Times New Roman" w:cs="Times New Roman"/>
          <w:b/>
          <w:bCs/>
          <w:sz w:val="20"/>
          <w:szCs w:val="21"/>
        </w:rPr>
        <w:t>.</w:t>
      </w:r>
      <w:r w:rsidRPr="002B0AEE">
        <w:rPr>
          <w:rFonts w:ascii="Times New Roman" w:hAnsi="Times New Roman" w:cs="Times New Roman"/>
          <w:sz w:val="20"/>
          <w:szCs w:val="21"/>
        </w:rPr>
        <w:t xml:space="preserve"> </w:t>
      </w:r>
      <w:r w:rsidR="00D56C5C" w:rsidRPr="00D56C5C">
        <w:rPr>
          <w:rFonts w:ascii="Times New Roman" w:hAnsi="Times New Roman" w:cs="Times New Roman" w:hint="eastAsia"/>
          <w:sz w:val="20"/>
          <w:szCs w:val="21"/>
        </w:rPr>
        <w:t>Baseline Covariates, Categorization Criteria, and Corresponding UK Biobank Field IDs</w:t>
      </w:r>
    </w:p>
    <w:p w14:paraId="080F6F15" w14:textId="77777777" w:rsidR="00892DDA" w:rsidRPr="00892DDA" w:rsidRDefault="00892DDA" w:rsidP="00892DDA">
      <w:pPr>
        <w:pStyle w:val="EndNoteBibliography"/>
        <w:rPr>
          <w:rFonts w:ascii="Times New Roman" w:hAnsi="Times New Roman" w:cs="Times New Roman"/>
        </w:rPr>
      </w:pPr>
      <w:r w:rsidRPr="00892DDA">
        <w:rPr>
          <w:rFonts w:ascii="Times New Roman" w:hAnsi="Times New Roman" w:cs="Times New Roman"/>
          <w:szCs w:val="20"/>
        </w:rPr>
        <w:fldChar w:fldCharType="begin"/>
      </w:r>
      <w:r w:rsidRPr="00892DDA">
        <w:rPr>
          <w:rFonts w:ascii="Times New Roman" w:hAnsi="Times New Roman" w:cs="Times New Roman"/>
          <w:szCs w:val="20"/>
        </w:rPr>
        <w:instrText xml:space="preserve"> ADDIN EN.REFLIST </w:instrText>
      </w:r>
      <w:r w:rsidRPr="00892DDA">
        <w:rPr>
          <w:rFonts w:ascii="Times New Roman" w:hAnsi="Times New Roman" w:cs="Times New Roman"/>
          <w:szCs w:val="20"/>
        </w:rPr>
        <w:fldChar w:fldCharType="separate"/>
      </w:r>
      <w:r w:rsidRPr="00892DDA">
        <w:rPr>
          <w:rFonts w:ascii="Times New Roman" w:hAnsi="Times New Roman" w:cs="Times New Roman"/>
        </w:rPr>
        <w:t>1</w:t>
      </w:r>
      <w:r w:rsidRPr="00892DDA">
        <w:rPr>
          <w:rFonts w:ascii="Times New Roman" w:hAnsi="Times New Roman" w:cs="Times New Roman"/>
        </w:rPr>
        <w:tab/>
        <w:t xml:space="preserve">Ye J, Wen Y, Sun X, Chu X, Li P, Cheng B, Cheng S, Liu L, Zhang L, Ma M, Qi X, Liang C, Kafle OP, Jia Y, Wu C, Wang S, Wang X, Ning Y, Sun S, Zhang F. Socioeconomic Deprivation Index Is Associated With Psychiatric Disorders: An Observational and Genome-wide Gene-by-Environment Interaction Analysis in the UK Biobank </w:t>
      </w:r>
      <w:r w:rsidRPr="00892DDA">
        <w:rPr>
          <w:rFonts w:ascii="Times New Roman" w:hAnsi="Times New Roman" w:cs="Times New Roman"/>
        </w:rPr>
        <w:lastRenderedPageBreak/>
        <w:t xml:space="preserve">Cohort. </w:t>
      </w:r>
      <w:r w:rsidRPr="00892DDA">
        <w:rPr>
          <w:rFonts w:ascii="Times New Roman" w:hAnsi="Times New Roman" w:cs="Times New Roman"/>
          <w:i/>
        </w:rPr>
        <w:t>Biol Psychiatry</w:t>
      </w:r>
      <w:r w:rsidRPr="00892DDA">
        <w:rPr>
          <w:rFonts w:ascii="Times New Roman" w:hAnsi="Times New Roman" w:cs="Times New Roman"/>
        </w:rPr>
        <w:t>. 2021;89(9):888-95.</w:t>
      </w:r>
    </w:p>
    <w:p w14:paraId="53253E16" w14:textId="77777777" w:rsidR="00892DDA" w:rsidRPr="00892DDA" w:rsidRDefault="00892DDA" w:rsidP="00892DDA">
      <w:pPr>
        <w:pStyle w:val="EndNoteBibliography"/>
        <w:rPr>
          <w:rFonts w:ascii="Times New Roman" w:hAnsi="Times New Roman" w:cs="Times New Roman"/>
        </w:rPr>
      </w:pPr>
      <w:r w:rsidRPr="00892DDA">
        <w:rPr>
          <w:rFonts w:ascii="Times New Roman" w:hAnsi="Times New Roman" w:cs="Times New Roman"/>
        </w:rPr>
        <w:t>2</w:t>
      </w:r>
      <w:r w:rsidRPr="00892DDA">
        <w:rPr>
          <w:rFonts w:ascii="Times New Roman" w:hAnsi="Times New Roman" w:cs="Times New Roman"/>
        </w:rPr>
        <w:tab/>
        <w:t xml:space="preserve">Foster HME, Ho FK, Mair FS, Jani BD, Sattar N, Katikireddi SV, Pell JP, Niedzwiedz CL, Hastie CE, Anderson JJ, Nicholl BI, Gill JMR, Celis-Morales C, O'Donnell CA. The association between a lifestyle score, socioeconomic status, and COVID-19 outcomes within the UK Biobank cohort. </w:t>
      </w:r>
      <w:r w:rsidRPr="00892DDA">
        <w:rPr>
          <w:rFonts w:ascii="Times New Roman" w:hAnsi="Times New Roman" w:cs="Times New Roman"/>
          <w:i/>
        </w:rPr>
        <w:t>BMC Infect Dis</w:t>
      </w:r>
      <w:r w:rsidRPr="00892DDA">
        <w:rPr>
          <w:rFonts w:ascii="Times New Roman" w:hAnsi="Times New Roman" w:cs="Times New Roman"/>
        </w:rPr>
        <w:t>. 2022;22(1):273.</w:t>
      </w:r>
    </w:p>
    <w:p w14:paraId="56CBBA71" w14:textId="77777777" w:rsidR="00892DDA" w:rsidRPr="00892DDA" w:rsidRDefault="00892DDA" w:rsidP="00892DDA">
      <w:pPr>
        <w:pStyle w:val="EndNoteBibliography"/>
        <w:rPr>
          <w:rFonts w:ascii="Times New Roman" w:hAnsi="Times New Roman" w:cs="Times New Roman"/>
        </w:rPr>
      </w:pPr>
      <w:r w:rsidRPr="00892DDA">
        <w:rPr>
          <w:rFonts w:ascii="Times New Roman" w:hAnsi="Times New Roman" w:cs="Times New Roman"/>
        </w:rPr>
        <w:t>3</w:t>
      </w:r>
      <w:r w:rsidRPr="00892DDA">
        <w:rPr>
          <w:rFonts w:ascii="Times New Roman" w:hAnsi="Times New Roman" w:cs="Times New Roman"/>
        </w:rPr>
        <w:tab/>
        <w:t xml:space="preserve">Ding D, Rogers K, van der Ploeg H, Stamatakis E, Bauman AE. Traditional and Emerging Lifestyle Risk Behaviors and All-Cause Mortality in Middle-Aged and Older Adults: Evidence from a Large Population-Based Australian Cohort. </w:t>
      </w:r>
      <w:r w:rsidRPr="00892DDA">
        <w:rPr>
          <w:rFonts w:ascii="Times New Roman" w:hAnsi="Times New Roman" w:cs="Times New Roman"/>
          <w:i/>
        </w:rPr>
        <w:t>PLoS Med</w:t>
      </w:r>
      <w:r w:rsidRPr="00892DDA">
        <w:rPr>
          <w:rFonts w:ascii="Times New Roman" w:hAnsi="Times New Roman" w:cs="Times New Roman"/>
        </w:rPr>
        <w:t>. 2015;12(12):e1001917.</w:t>
      </w:r>
    </w:p>
    <w:p w14:paraId="3B923808" w14:textId="60BC62D5" w:rsidR="00892DDA" w:rsidRDefault="00892DDA" w:rsidP="00892DDA">
      <w:pPr>
        <w:rPr>
          <w:rFonts w:ascii="Times New Roman" w:hAnsi="Times New Roman" w:cs="Times New Roman"/>
          <w:sz w:val="20"/>
          <w:szCs w:val="20"/>
        </w:rPr>
        <w:sectPr w:rsidR="00892DDA" w:rsidSect="00EF5D27">
          <w:pgSz w:w="16838" w:h="11906" w:orient="landscape"/>
          <w:pgMar w:top="1800" w:right="1440" w:bottom="1800" w:left="1440" w:header="851" w:footer="992" w:gutter="0"/>
          <w:cols w:space="425"/>
          <w:docGrid w:type="lines" w:linePitch="312"/>
        </w:sectPr>
      </w:pPr>
      <w:r w:rsidRPr="00892DDA">
        <w:rPr>
          <w:rFonts w:ascii="Times New Roman" w:hAnsi="Times New Roman" w:cs="Times New Roman"/>
          <w:sz w:val="20"/>
          <w:szCs w:val="20"/>
        </w:rPr>
        <w:fldChar w:fldCharType="end"/>
      </w:r>
    </w:p>
    <w:tbl>
      <w:tblPr>
        <w:tblW w:w="5576" w:type="pct"/>
        <w:jc w:val="center"/>
        <w:tblLook w:val="0420" w:firstRow="1" w:lastRow="0" w:firstColumn="0" w:lastColumn="0" w:noHBand="0" w:noVBand="1"/>
      </w:tblPr>
      <w:tblGrid>
        <w:gridCol w:w="3743"/>
        <w:gridCol w:w="1366"/>
        <w:gridCol w:w="1992"/>
        <w:gridCol w:w="1491"/>
        <w:gridCol w:w="671"/>
      </w:tblGrid>
      <w:tr w:rsidR="00BD7A5B" w:rsidRPr="00BD7A5B" w14:paraId="01F39106" w14:textId="77777777" w:rsidTr="008916CE">
        <w:trPr>
          <w:trHeight w:val="312"/>
          <w:tblHeader/>
          <w:jc w:val="center"/>
        </w:trPr>
        <w:tc>
          <w:tcPr>
            <w:tcW w:w="2027" w:type="pct"/>
            <w:vMerge w:val="restart"/>
            <w:tcBorders>
              <w:top w:val="single" w:sz="12" w:space="0" w:color="000000"/>
              <w:left w:val="none" w:sz="0" w:space="0" w:color="FFFFFF"/>
              <w:bottom w:val="single" w:sz="8" w:space="0" w:color="000000"/>
              <w:right w:val="none" w:sz="0" w:space="0" w:color="FFFFFF"/>
            </w:tcBorders>
            <w:shd w:val="clear" w:color="auto" w:fill="FFFFFF"/>
            <w:tcMar>
              <w:top w:w="0" w:type="dxa"/>
              <w:left w:w="0" w:type="dxa"/>
              <w:bottom w:w="0" w:type="dxa"/>
              <w:right w:w="0" w:type="dxa"/>
            </w:tcMar>
            <w:vAlign w:val="center"/>
          </w:tcPr>
          <w:p w14:paraId="008E9AB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bookmarkStart w:id="5" w:name="研究对象社会人口学特征分析"/>
            <w:bookmarkStart w:id="6" w:name="table1基本特征与差异性分析"/>
            <w:r w:rsidRPr="00BD7A5B">
              <w:rPr>
                <w:rFonts w:ascii="Times New Roman" w:eastAsia="Times New Roman" w:hAnsi="Times New Roman" w:cs="Times New Roman"/>
                <w:color w:val="000000"/>
                <w:kern w:val="0"/>
                <w:szCs w:val="21"/>
                <w:lang w:eastAsia="en-US"/>
              </w:rPr>
              <w:lastRenderedPageBreak/>
              <w:t>Variables</w:t>
            </w:r>
          </w:p>
        </w:tc>
        <w:tc>
          <w:tcPr>
            <w:tcW w:w="744" w:type="pct"/>
            <w:vMerge w:val="restart"/>
            <w:tcBorders>
              <w:top w:val="single" w:sz="12" w:space="0" w:color="000000"/>
              <w:left w:val="none" w:sz="0" w:space="0" w:color="FFFFFF"/>
              <w:bottom w:val="single" w:sz="8" w:space="0" w:color="000000"/>
              <w:right w:val="none" w:sz="0" w:space="0" w:color="FFFFFF"/>
            </w:tcBorders>
            <w:shd w:val="clear" w:color="auto" w:fill="FFFFFF"/>
            <w:tcMar>
              <w:top w:w="0" w:type="dxa"/>
              <w:left w:w="0" w:type="dxa"/>
              <w:bottom w:w="0" w:type="dxa"/>
              <w:right w:w="0" w:type="dxa"/>
            </w:tcMar>
            <w:vAlign w:val="center"/>
          </w:tcPr>
          <w:p w14:paraId="79D169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Overall</w:t>
            </w:r>
          </w:p>
          <w:p w14:paraId="71D557E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 = 382791)</w:t>
            </w:r>
          </w:p>
        </w:tc>
        <w:tc>
          <w:tcPr>
            <w:tcW w:w="1081" w:type="pct"/>
            <w:vMerge w:val="restart"/>
            <w:tcBorders>
              <w:top w:val="single" w:sz="12" w:space="0" w:color="000000"/>
              <w:left w:val="none" w:sz="0" w:space="0" w:color="FFFFFF"/>
              <w:bottom w:val="single" w:sz="8" w:space="0" w:color="000000"/>
              <w:right w:val="none" w:sz="0" w:space="0" w:color="FFFFFF"/>
            </w:tcBorders>
            <w:shd w:val="clear" w:color="auto" w:fill="FFFFFF"/>
            <w:tcMar>
              <w:top w:w="0" w:type="dxa"/>
              <w:left w:w="0" w:type="dxa"/>
              <w:bottom w:w="0" w:type="dxa"/>
              <w:right w:w="0" w:type="dxa"/>
            </w:tcMar>
            <w:vAlign w:val="center"/>
          </w:tcPr>
          <w:p w14:paraId="209960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No UTI</w:t>
            </w:r>
          </w:p>
          <w:p w14:paraId="3709A28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 = 363694)</w:t>
            </w:r>
          </w:p>
        </w:tc>
        <w:tc>
          <w:tcPr>
            <w:tcW w:w="811" w:type="pct"/>
            <w:vMerge w:val="restart"/>
            <w:tcBorders>
              <w:top w:val="single" w:sz="12" w:space="0" w:color="000000"/>
              <w:left w:val="none" w:sz="0" w:space="0" w:color="FFFFFF"/>
              <w:bottom w:val="single" w:sz="8" w:space="0" w:color="000000"/>
              <w:right w:val="none" w:sz="0" w:space="0" w:color="FFFFFF"/>
            </w:tcBorders>
            <w:shd w:val="clear" w:color="auto" w:fill="FFFFFF"/>
            <w:tcMar>
              <w:top w:w="0" w:type="dxa"/>
              <w:left w:w="0" w:type="dxa"/>
              <w:bottom w:w="0" w:type="dxa"/>
              <w:right w:w="0" w:type="dxa"/>
            </w:tcMar>
            <w:vAlign w:val="center"/>
          </w:tcPr>
          <w:p w14:paraId="07AD45B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UTI</w:t>
            </w:r>
          </w:p>
          <w:p w14:paraId="1D58AFE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 = 19097)</w:t>
            </w:r>
          </w:p>
        </w:tc>
        <w:tc>
          <w:tcPr>
            <w:tcW w:w="337" w:type="pct"/>
            <w:vMerge w:val="restart"/>
            <w:tcBorders>
              <w:top w:val="single" w:sz="12" w:space="0" w:color="000000"/>
              <w:left w:val="none" w:sz="0" w:space="0" w:color="FFFFFF"/>
              <w:bottom w:val="single" w:sz="8" w:space="0" w:color="000000"/>
              <w:right w:val="none" w:sz="0" w:space="0" w:color="FFFFFF"/>
            </w:tcBorders>
            <w:shd w:val="clear" w:color="auto" w:fill="FFFFFF"/>
            <w:tcMar>
              <w:top w:w="0" w:type="dxa"/>
              <w:left w:w="0" w:type="dxa"/>
              <w:bottom w:w="0" w:type="dxa"/>
              <w:right w:w="0" w:type="dxa"/>
            </w:tcMar>
            <w:vAlign w:val="center"/>
          </w:tcPr>
          <w:p w14:paraId="6E605D9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P</w:t>
            </w:r>
          </w:p>
        </w:tc>
      </w:tr>
      <w:tr w:rsidR="00BD7A5B" w:rsidRPr="00BD7A5B" w14:paraId="61330F47" w14:textId="77777777" w:rsidTr="008916CE">
        <w:trPr>
          <w:trHeight w:val="312"/>
          <w:tblHeader/>
          <w:jc w:val="center"/>
        </w:trPr>
        <w:tc>
          <w:tcPr>
            <w:tcW w:w="2027" w:type="pct"/>
            <w:vMerge/>
            <w:tcBorders>
              <w:top w:val="single" w:sz="8" w:space="0" w:color="000000"/>
              <w:left w:val="none" w:sz="0" w:space="0" w:color="FFFFFF"/>
              <w:bottom w:val="single" w:sz="12" w:space="0" w:color="000000"/>
              <w:right w:val="none" w:sz="0" w:space="0" w:color="FFFFFF"/>
            </w:tcBorders>
            <w:shd w:val="clear" w:color="auto" w:fill="FFFFFF"/>
            <w:tcMar>
              <w:top w:w="0" w:type="dxa"/>
              <w:left w:w="0" w:type="dxa"/>
              <w:bottom w:w="0" w:type="dxa"/>
              <w:right w:w="0" w:type="dxa"/>
            </w:tcMar>
            <w:vAlign w:val="center"/>
          </w:tcPr>
          <w:p w14:paraId="780F4FF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p>
        </w:tc>
        <w:tc>
          <w:tcPr>
            <w:tcW w:w="744" w:type="pct"/>
            <w:vMerge/>
            <w:tcBorders>
              <w:top w:val="single" w:sz="8" w:space="0" w:color="000000"/>
              <w:left w:val="none" w:sz="0" w:space="0" w:color="FFFFFF"/>
              <w:bottom w:val="single" w:sz="12" w:space="0" w:color="000000"/>
              <w:right w:val="none" w:sz="0" w:space="0" w:color="FFFFFF"/>
            </w:tcBorders>
            <w:shd w:val="clear" w:color="auto" w:fill="FFFFFF"/>
            <w:tcMar>
              <w:top w:w="0" w:type="dxa"/>
              <w:left w:w="0" w:type="dxa"/>
              <w:bottom w:w="0" w:type="dxa"/>
              <w:right w:w="0" w:type="dxa"/>
            </w:tcMar>
            <w:vAlign w:val="center"/>
          </w:tcPr>
          <w:p w14:paraId="7E7ADCA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vMerge/>
            <w:tcBorders>
              <w:top w:val="single" w:sz="8" w:space="0" w:color="000000"/>
              <w:left w:val="none" w:sz="0" w:space="0" w:color="FFFFFF"/>
              <w:bottom w:val="single" w:sz="12" w:space="0" w:color="000000"/>
              <w:right w:val="none" w:sz="0" w:space="0" w:color="FFFFFF"/>
            </w:tcBorders>
            <w:shd w:val="clear" w:color="auto" w:fill="FFFFFF"/>
            <w:tcMar>
              <w:top w:w="0" w:type="dxa"/>
              <w:left w:w="0" w:type="dxa"/>
              <w:bottom w:w="0" w:type="dxa"/>
              <w:right w:w="0" w:type="dxa"/>
            </w:tcMar>
            <w:vAlign w:val="center"/>
          </w:tcPr>
          <w:p w14:paraId="4A70704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vMerge/>
            <w:tcBorders>
              <w:top w:val="single" w:sz="8" w:space="0" w:color="000000"/>
              <w:left w:val="none" w:sz="0" w:space="0" w:color="FFFFFF"/>
              <w:bottom w:val="single" w:sz="12" w:space="0" w:color="000000"/>
              <w:right w:val="none" w:sz="0" w:space="0" w:color="FFFFFF"/>
            </w:tcBorders>
            <w:shd w:val="clear" w:color="auto" w:fill="FFFFFF"/>
            <w:tcMar>
              <w:top w:w="0" w:type="dxa"/>
              <w:left w:w="0" w:type="dxa"/>
              <w:bottom w:w="0" w:type="dxa"/>
              <w:right w:w="0" w:type="dxa"/>
            </w:tcMar>
            <w:vAlign w:val="center"/>
          </w:tcPr>
          <w:p w14:paraId="56910E4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vMerge/>
            <w:tcBorders>
              <w:top w:val="single" w:sz="8" w:space="0" w:color="000000"/>
              <w:left w:val="none" w:sz="0" w:space="0" w:color="FFFFFF"/>
              <w:bottom w:val="single" w:sz="12" w:space="0" w:color="000000"/>
              <w:right w:val="none" w:sz="0" w:space="0" w:color="FFFFFF"/>
            </w:tcBorders>
            <w:shd w:val="clear" w:color="auto" w:fill="FFFFFF"/>
            <w:tcMar>
              <w:top w:w="0" w:type="dxa"/>
              <w:left w:w="0" w:type="dxa"/>
              <w:bottom w:w="0" w:type="dxa"/>
              <w:right w:w="0" w:type="dxa"/>
            </w:tcMar>
            <w:vAlign w:val="center"/>
          </w:tcPr>
          <w:p w14:paraId="15DD2D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r>
      <w:tr w:rsidR="00BD7A5B" w:rsidRPr="00BD7A5B" w14:paraId="53C19D79" w14:textId="77777777" w:rsidTr="008916CE">
        <w:trPr>
          <w:jc w:val="center"/>
        </w:trPr>
        <w:tc>
          <w:tcPr>
            <w:tcW w:w="2027" w:type="pct"/>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DDEF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Sex, n(%)</w:t>
            </w:r>
          </w:p>
        </w:tc>
        <w:tc>
          <w:tcPr>
            <w:tcW w:w="744" w:type="pct"/>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FEA3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08B5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2A4BF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B26B0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33B4C34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C31D4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Female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47CD7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204730 (53.48)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A32F4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195227 (53.68)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5A25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9503 (48.42)</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6C66E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2BE60E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B42AF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Male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E1646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178061 (46.52)</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D69ED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168467 (46.32)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99421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9594 (51.58)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89B3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D9E8E5E" w14:textId="77777777" w:rsidTr="008916CE">
        <w:trPr>
          <w:jc w:val="center"/>
        </w:trPr>
        <w:tc>
          <w:tcPr>
            <w:tcW w:w="202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7C97E66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Age at recruitment, Mean ± SD</w:t>
            </w:r>
          </w:p>
        </w:tc>
        <w:tc>
          <w:tcPr>
            <w:tcW w:w="74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A6E62D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56.78 ± 8.03</w:t>
            </w:r>
          </w:p>
        </w:tc>
        <w:tc>
          <w:tcPr>
            <w:tcW w:w="1081"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7D1D9B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56.56 ± 8.03</w:t>
            </w:r>
          </w:p>
        </w:tc>
        <w:tc>
          <w:tcPr>
            <w:tcW w:w="811"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8995F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61.00 ± 6.97</w:t>
            </w:r>
          </w:p>
        </w:tc>
        <w:tc>
          <w:tcPr>
            <w:tcW w:w="33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EF08EA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69341A6" w14:textId="77777777" w:rsidTr="008916CE">
        <w:trPr>
          <w:jc w:val="center"/>
        </w:trPr>
        <w:tc>
          <w:tcPr>
            <w:tcW w:w="2027"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66C868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BMI, Mean ± SD</w:t>
            </w:r>
          </w:p>
        </w:tc>
        <w:tc>
          <w:tcPr>
            <w:tcW w:w="744"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314B405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27.46 ± 4.80</w:t>
            </w:r>
          </w:p>
        </w:tc>
        <w:tc>
          <w:tcPr>
            <w:tcW w:w="1081"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2EEF154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27.39 ± 4.75</w:t>
            </w:r>
          </w:p>
        </w:tc>
        <w:tc>
          <w:tcPr>
            <w:tcW w:w="811"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250F307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27.60 ± 4.98</w:t>
            </w:r>
          </w:p>
        </w:tc>
        <w:tc>
          <w:tcPr>
            <w:tcW w:w="337"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52C1F9A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185FF062" w14:textId="77777777" w:rsidTr="008916CE">
        <w:trPr>
          <w:jc w:val="center"/>
        </w:trPr>
        <w:tc>
          <w:tcPr>
            <w:tcW w:w="2027"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0A4A702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Whole body fat mass, Mean ± SD</w:t>
            </w:r>
          </w:p>
        </w:tc>
        <w:tc>
          <w:tcPr>
            <w:tcW w:w="744"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64BE0CF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24.73 ± 9.59</w:t>
            </w:r>
          </w:p>
        </w:tc>
        <w:tc>
          <w:tcPr>
            <w:tcW w:w="1081"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6A05514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24.61 ± 9.51</w:t>
            </w:r>
          </w:p>
        </w:tc>
        <w:tc>
          <w:tcPr>
            <w:tcW w:w="811"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690BE4E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24.73 ± 10.11</w:t>
            </w:r>
          </w:p>
        </w:tc>
        <w:tc>
          <w:tcPr>
            <w:tcW w:w="337"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085AA45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142AB8C" w14:textId="77777777" w:rsidTr="008916CE">
        <w:trPr>
          <w:jc w:val="center"/>
        </w:trPr>
        <w:tc>
          <w:tcPr>
            <w:tcW w:w="2027"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3395915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Body fat percentage, Mean ± SD</w:t>
            </w:r>
          </w:p>
        </w:tc>
        <w:tc>
          <w:tcPr>
            <w:tcW w:w="744"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0BF61AE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31.18 ± 8.69</w:t>
            </w:r>
          </w:p>
        </w:tc>
        <w:tc>
          <w:tcPr>
            <w:tcW w:w="1081"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7B73481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31.11 ± 8.67</w:t>
            </w:r>
          </w:p>
        </w:tc>
        <w:tc>
          <w:tcPr>
            <w:tcW w:w="811"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10A1865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31.00 ± 9.11</w:t>
            </w:r>
          </w:p>
        </w:tc>
        <w:tc>
          <w:tcPr>
            <w:tcW w:w="337" w:type="pct"/>
            <w:tcBorders>
              <w:left w:val="none" w:sz="0" w:space="0" w:color="000000"/>
              <w:right w:val="none" w:sz="0" w:space="0" w:color="000000"/>
            </w:tcBorders>
            <w:shd w:val="clear" w:color="auto" w:fill="FFFFFF"/>
            <w:tcMar>
              <w:top w:w="0" w:type="dxa"/>
              <w:left w:w="0" w:type="dxa"/>
              <w:bottom w:w="0" w:type="dxa"/>
              <w:right w:w="0" w:type="dxa"/>
            </w:tcMar>
            <w:vAlign w:val="center"/>
          </w:tcPr>
          <w:p w14:paraId="1FAB149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5FCFEED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BBCB8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Waist-to-Hip Ratio, Mean ± SD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7C310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0.87 ± 0.09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71618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0.87 ± 0.09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B895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0.89 ± 0.09</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4C0E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33792DEE" w14:textId="77777777" w:rsidTr="008916CE">
        <w:trPr>
          <w:jc w:val="center"/>
        </w:trPr>
        <w:tc>
          <w:tcPr>
            <w:tcW w:w="2027"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0A54B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Townsend deprivation index at recruitment, n(%)</w:t>
            </w:r>
          </w:p>
        </w:tc>
        <w:tc>
          <w:tcPr>
            <w:tcW w:w="744"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5FF90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E206A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26A8B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2318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E38F043"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E3D56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1 (least deprived)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7FD23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95121 (24.85)</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B0B8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90987 (25.02)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AED0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4134 (21.58)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8D9FD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E20ECAD"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66244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2</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8AFE9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96139 (25.12)</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5549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91601 (25.19)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F3CBF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4538 (23.68)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E494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B447F8F"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24995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3</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1A84A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95876 (25.05)</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5EE3E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91343 (25.12)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5A5E8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4533 (23.55)</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E9613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EFCBECB"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DE6A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4 (most deprived)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A8199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95655 (24.99)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E9E01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89763 (24.68)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45A0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5892 (31.19)</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2A39E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C95F43B"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30441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Educational attainment,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1181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F6469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FE914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173D4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F7CE48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C73A9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Degree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FDE2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125082 (32.68)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99EDE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120556 (33.15)</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48CD8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4526 (22.97)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016B4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F8F7C78"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57B3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A-level or equivalent</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9AD35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42842 (11.19)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AA65B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41200 (11.33)</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0D88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1642 (8.36)</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38BB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F8EA74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A6F8F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O-level/GCSE/CSE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A9C86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100607 (26.28)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7961B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95977 (26.39)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A5BA8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4630 (24.07)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F10D0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ED92904"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B43CC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Vocational/Professional</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8CDDB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45198 (11.81)</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2352B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42642 (11.72)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29BD2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2556 (13.40)</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4B611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7EE77BB"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0760F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No qualification/Unknown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2077E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69062 (18.04)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53A3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63319 (17.41)</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B7A45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5743 (31.19)</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7FBA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2639FF9"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42C2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Ethnic background,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CED1A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E96D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FD8A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B3522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0.0</w:t>
            </w:r>
            <w:r w:rsidRPr="00BD7A5B">
              <w:rPr>
                <w:rFonts w:ascii="Times New Roman" w:eastAsia="Times New Roman" w:hAnsi="Times New Roman" w:cs="Times New Roman" w:hint="eastAsia"/>
                <w:color w:val="000000"/>
                <w:kern w:val="0"/>
                <w:szCs w:val="21"/>
                <w:lang w:eastAsia="en-US"/>
              </w:rPr>
              <w:t>13</w:t>
            </w:r>
          </w:p>
        </w:tc>
      </w:tr>
      <w:tr w:rsidR="00BD7A5B" w:rsidRPr="00BD7A5B" w14:paraId="583E0E94"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FCEC5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White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02EFF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365082 (95.37)</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BC98F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346848 (95.37)</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452B7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18234 (95.47)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A0ADF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46B821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232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Mixed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1E50A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2094 (0.55)</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0875D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2009 (0.55)</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9DF09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85 (0.45)</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243E0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EEC1AD4"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6A31A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Asian or Asian British</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008FB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6826 (1.78)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963F7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6479 (1.78)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0D85D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347 (1.78)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503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FF44071"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CE14E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Black or Black British</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04AC4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4713 (1.23)</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50CDE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4471 (1.23)</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F892D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242 (1.27)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59C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7AAC4AF"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58F9E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Chinese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77FE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1068 (0.28)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6621C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1037 (0.29)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29DF9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 (0.15)</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2EAE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13F26A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4857D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Other/Unknown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5E02D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3008 (0.79)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A0772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2850 (0.78)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080D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158 (0.88)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EA800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58F87EF"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BA836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Average total household income before tax,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50AD4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13B3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E60FB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F517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168149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5EBA8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Less than 18,000</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6E40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97872 (25.57)</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06943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89809 (24.69)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71F51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8063 (43.23)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D4CA7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A4B042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EACB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18,000 to 30,999 </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FAED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96790 (25.29)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45A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91654 (25.20)</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F006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5136 (27.04)</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42232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478B3D1"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EB318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31,000 to 51,999</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D8988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99764 (26.06)</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6171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96180 (26.45)</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4B32C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3584 (18.29)</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E7035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2CA1B82"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97392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52,000 to 100,000</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77AFE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70445 (18.40)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A3457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68561 (18.85)</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ACFA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1884 (9.41)</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191F1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EAF5BD0"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8E218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Greater than 100,000</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8B63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17920 (4.68)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645AF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17490 (4.81)</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01911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430 (2.03)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28DCE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99A18BA"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6228F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lastRenderedPageBreak/>
              <w:t>Employment Status,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921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1CF2C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9AF12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22EA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AA8842B"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B360A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Other/Unknown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8EB7C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3775 (0.99)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2D75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3552 (0.98)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0D4D3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223 (1.13)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8B1C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C47E60E"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E3568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Employed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7C73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208507 (54.47)</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73871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202106 (55.57)</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1274B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6401 (32.31)</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477E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581773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516F7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Retired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E13E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136762 (35.73)</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BE5F6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126599 (34.81)</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5FE8F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10163 (54.13)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79E63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DE5F9AE"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C74B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Homemaker</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A480C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9515 (2.49)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ECAA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9206 (2.53)</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8E5A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309 (1.56)</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6E209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4970F4C"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86F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Sick/Disabled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C8E74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14721 (3.85)</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5C2C8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13164 (3.62)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24622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1557 (8.43)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D62D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CEDC20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32872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Unemployed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7824B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6860 (1.79)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25146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6519 (1.79)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8CE62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341 (1.94)</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65154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9F1E72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391E5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Unpaid or voluntary work</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4EF33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1716 (0.45)</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D52A2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1639 (0.45)</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BEAAE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77 (0.39)</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AE409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216A2C8" w14:textId="77777777" w:rsidTr="008916CE">
        <w:trPr>
          <w:jc w:val="center"/>
        </w:trPr>
        <w:tc>
          <w:tcPr>
            <w:tcW w:w="202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03DC9B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Full or part-time student</w:t>
            </w:r>
          </w:p>
        </w:tc>
        <w:tc>
          <w:tcPr>
            <w:tcW w:w="74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D713A3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935 (0.24)</w:t>
            </w:r>
          </w:p>
        </w:tc>
        <w:tc>
          <w:tcPr>
            <w:tcW w:w="1081"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2BD23E2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909 (0.25)</w:t>
            </w:r>
          </w:p>
        </w:tc>
        <w:tc>
          <w:tcPr>
            <w:tcW w:w="811"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BA7E5D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 (0.12)</w:t>
            </w:r>
          </w:p>
        </w:tc>
        <w:tc>
          <w:tcPr>
            <w:tcW w:w="33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3294A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A0B38A6" w14:textId="77777777" w:rsidTr="008916CE">
        <w:trPr>
          <w:jc w:val="center"/>
        </w:trPr>
        <w:tc>
          <w:tcPr>
            <w:tcW w:w="2027"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6FBA0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Smoking status, n(%)</w:t>
            </w:r>
          </w:p>
        </w:tc>
        <w:tc>
          <w:tcPr>
            <w:tcW w:w="744"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419E6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669DC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C086C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FF812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102CB73A"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8EC9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Never</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E9C7E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207033 (54.09)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A6E1C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198240 (54.51)</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3068A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8793 (45.70)</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2CCFC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FD63004"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7DF80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Previous</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A1C53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134483 (35.13)</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18B00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126761 (34.85)</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266BA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7722 (40.06)</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FC3DA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6AE7FC3"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D0F8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Current</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4879B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39760 (10.39)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714D2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37332 (10.26)</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8859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2428 (13.43)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9B7D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C25A0E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6808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Alcohol drinker status,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1514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B1E8B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398D3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EA93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2562FF0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9A602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Never</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67DF1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16042 (4.19)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E7035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14887 (4.09)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74BF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1155 (6.08)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A906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E4AD6FA"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DE87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Previous</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04496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13577 (3.55)</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7FD77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12463 (3.43)</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78F5A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1114 (5.80)</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74B4D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50A1ADC"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60F4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Current</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243A0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352339 (92.04)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D323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335598 (92.27)</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12CE4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16741 (87.57)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7FD48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B7229EE"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B54A8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Physical activity level,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F815D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6BF22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3518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FFCD4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B28181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BF57D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Non-enough physical activity</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99BEC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99905 (26.10)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38B2C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93748 (25.78)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072D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6157 (32.70)</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B33C9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241AF8E"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30FCC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Enough physical activity</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5E30A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282886 (73.90)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7CCE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269946 (74.22)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1C5C8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12940 (67.30)</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158FF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FF380E9"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F8C1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Alcohol consumption,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31144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E379A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BDD1C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26AE2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8A77BE8"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A5185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0-14 UK units/week</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A406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311587 (81.40)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AA93CA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295794 (81.33)</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87EA9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15793 (82.32)</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3F979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A9EB54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495D6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≥14 UK units/week</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033D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71204 (18.60)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22BF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67900 (18.67)</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18F13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3304 (17.68)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EA4D2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50BE7D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9D0BA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The sum of healthy diet,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D5F68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FEE4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4564C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7DC5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54DCCF3"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CA09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0-5 servings</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80B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90876 (23.74)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07F61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86116 (23.68)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781F3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4760 (25.87)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51E1B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665B24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BC767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≥5 servings</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18CA1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291915 (76.26)</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0E4DB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277578 (76.32)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EC8528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14337 (74.13)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11DD5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DCF933D"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74BC1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Sleep duration,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615D1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3DB3F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2DFEC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94997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A89C16E"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50696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≤6 or ≥9 hour/d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E91B0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123475 (32.26)</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BF416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116161 (31.94)</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3DB0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7314 (37.89)</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AB668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E7D572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E781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7-8 hour/d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E30AF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259316 (67.74)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28671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247533 (68.06)</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06E00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11783 (62.11)</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CC3E4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668C7E1"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85193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Chronotype,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5D0C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C6AB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9DB06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85285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w:t>
            </w:r>
            <w:r w:rsidRPr="00BD7A5B">
              <w:rPr>
                <w:rFonts w:ascii="Times New Roman" w:eastAsia="Times New Roman" w:hAnsi="Times New Roman" w:cs="Times New Roman" w:hint="eastAsia"/>
                <w:color w:val="000000"/>
                <w:kern w:val="0"/>
                <w:szCs w:val="21"/>
                <w:lang w:eastAsia="en-US"/>
              </w:rPr>
              <w:t>417</w:t>
            </w:r>
          </w:p>
        </w:tc>
      </w:tr>
      <w:tr w:rsidR="00BD7A5B" w:rsidRPr="00BD7A5B" w14:paraId="34919F7F"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8C0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Tend to be a "morning person"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8A1C1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253028 (66.10)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637A5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240457 (66.12)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591E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12571 (66.38)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E3507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4A78032"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A097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Tend to be a "evening person"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E353A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129763 (33.90)</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C9CB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123237 (33.88)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E5B03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6526 (33.62)</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A4FDC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088FDB2"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EDE9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Insomnia,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10F2A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AC7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1159A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9074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5D939B9"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7953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lastRenderedPageBreak/>
              <w:t xml:space="preserve">  Low-Freq (Never, rarely, sometimes)</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818A0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274109 (71.61)</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99393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261544 (71.91)</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3594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12565 (66.48)</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02C8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5336CCA"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8819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High-Freq (Usually)</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3F16B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108682 (28.39)</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57DEA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102150 (28.09)</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0645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6532 (33.52)</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96B1E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9EC7DA3"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E16FF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Snoring,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91A78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5D5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66540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B2802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243B95F1"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9CCC0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No</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4B0A8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137962 (36.04)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DF671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130861 (35.98)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82778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7101 (34.95)</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2F78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3D0D7A3"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F3FD1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Yes</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42351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244829 (63.96)</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FAF73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232833 (64.02)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E9CB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11996 (65.05)</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3A3A0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429BDB0"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ED71C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Daytime dozing,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3329A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D29CC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D54A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91F9D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1A0B703"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5EDEF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Low-Freq (Never, rarely, sometimes) </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9C24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372132 (97.22)</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336DB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353957 (97.32)</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04272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18175 (95.47)</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5E9C5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532DE1D"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9995C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High-Freq (Often, all the time)</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14BDA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10659 (2.78)</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BC8F6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9737 (2.68)</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5B7B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922 (4.53)</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F5866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0A069A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7FC23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LDL Cholesterol, Mean ± SD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49D2D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1.74 ± 0.34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29E09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1.74 ± 0.34</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9AB97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1.71 ± 0.36</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C98FD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622F377"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01DBC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Total Cholesterol, Mean ± SD</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5905E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4.62 ± 0.71</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4574D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4.62 ± 0.71</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A0663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4.57 ± 0.75</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7D834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02C11B2" w14:textId="77777777" w:rsidTr="008916CE">
        <w:trPr>
          <w:jc w:val="center"/>
        </w:trPr>
        <w:tc>
          <w:tcPr>
            <w:tcW w:w="202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35E31BF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WC, n(%)</w:t>
            </w:r>
          </w:p>
        </w:tc>
        <w:tc>
          <w:tcPr>
            <w:tcW w:w="744"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4B560D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129930 (33.94)</w:t>
            </w:r>
          </w:p>
        </w:tc>
        <w:tc>
          <w:tcPr>
            <w:tcW w:w="1081"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D51378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121121 (33.30)</w:t>
            </w:r>
          </w:p>
        </w:tc>
        <w:tc>
          <w:tcPr>
            <w:tcW w:w="811"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FCD0A7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8809 (46.13)</w:t>
            </w:r>
          </w:p>
        </w:tc>
        <w:tc>
          <w:tcPr>
            <w:tcW w:w="337"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0816725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BD60D5D" w14:textId="77777777" w:rsidTr="008916CE">
        <w:trPr>
          <w:jc w:val="center"/>
        </w:trPr>
        <w:tc>
          <w:tcPr>
            <w:tcW w:w="2027"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FC1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TG, n(%)</w:t>
            </w:r>
          </w:p>
        </w:tc>
        <w:tc>
          <w:tcPr>
            <w:tcW w:w="744"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8E76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154495 (40.36)</w:t>
            </w:r>
          </w:p>
        </w:tc>
        <w:tc>
          <w:tcPr>
            <w:tcW w:w="1081"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6985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145607 (40.04)</w:t>
            </w:r>
          </w:p>
        </w:tc>
        <w:tc>
          <w:tcPr>
            <w:tcW w:w="811"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2039D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8888 (46.54)</w:t>
            </w:r>
          </w:p>
        </w:tc>
        <w:tc>
          <w:tcPr>
            <w:tcW w:w="337" w:type="pct"/>
            <w:tcBorders>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707E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1048AB6"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CBA5B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BP or blood pressure medication, n (%)</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A0495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286032 (74.72)</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2AB13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269983 (74.23)</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DCD18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16049 (84.04)</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5E5C3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5FF075D5" w14:textId="77777777" w:rsidTr="008916CE">
        <w:trPr>
          <w:jc w:val="center"/>
        </w:trPr>
        <w:tc>
          <w:tcPr>
            <w:tcW w:w="202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4A55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HbA1c or insulin use, n(%)</w:t>
            </w:r>
          </w:p>
        </w:tc>
        <w:tc>
          <w:tcPr>
            <w:tcW w:w="74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AE24B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73639 (19.24)</w:t>
            </w:r>
          </w:p>
        </w:tc>
        <w:tc>
          <w:tcPr>
            <w:tcW w:w="108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C2B15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67662 (18.60)</w:t>
            </w:r>
          </w:p>
        </w:tc>
        <w:tc>
          <w:tcPr>
            <w:tcW w:w="811"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1AD11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5977 (31.30)</w:t>
            </w:r>
          </w:p>
        </w:tc>
        <w:tc>
          <w:tcPr>
            <w:tcW w:w="337"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D441E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1DE62D67" w14:textId="77777777" w:rsidTr="008916CE">
        <w:trPr>
          <w:jc w:val="center"/>
        </w:trPr>
        <w:tc>
          <w:tcPr>
            <w:tcW w:w="2027" w:type="pct"/>
            <w:tcBorders>
              <w:top w:val="none" w:sz="0" w:space="0" w:color="000000"/>
              <w:left w:val="none" w:sz="0" w:space="0" w:color="000000"/>
              <w:bottom w:val="single" w:sz="12" w:space="0" w:color="auto"/>
              <w:right w:val="none" w:sz="0" w:space="0" w:color="000000"/>
            </w:tcBorders>
            <w:shd w:val="clear" w:color="auto" w:fill="FFFFFF"/>
            <w:tcMar>
              <w:top w:w="0" w:type="dxa"/>
              <w:left w:w="0" w:type="dxa"/>
              <w:bottom w:w="0" w:type="dxa"/>
              <w:right w:w="0" w:type="dxa"/>
            </w:tcMar>
            <w:vAlign w:val="center"/>
          </w:tcPr>
          <w:p w14:paraId="26E55A9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Reduced HDL or cholesterol lowering medication, n(%)</w:t>
            </w:r>
          </w:p>
        </w:tc>
        <w:tc>
          <w:tcPr>
            <w:tcW w:w="744" w:type="pct"/>
            <w:tcBorders>
              <w:top w:val="none" w:sz="0" w:space="0" w:color="000000"/>
              <w:left w:val="none" w:sz="0" w:space="0" w:color="000000"/>
              <w:bottom w:val="single" w:sz="12" w:space="0" w:color="auto"/>
              <w:right w:val="none" w:sz="0" w:space="0" w:color="000000"/>
            </w:tcBorders>
            <w:shd w:val="clear" w:color="auto" w:fill="FFFFFF"/>
            <w:tcMar>
              <w:top w:w="0" w:type="dxa"/>
              <w:left w:w="0" w:type="dxa"/>
              <w:bottom w:w="0" w:type="dxa"/>
              <w:right w:w="0" w:type="dxa"/>
            </w:tcMar>
            <w:vAlign w:val="center"/>
          </w:tcPr>
          <w:p w14:paraId="47D180D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127416 (33.29)</w:t>
            </w:r>
          </w:p>
        </w:tc>
        <w:tc>
          <w:tcPr>
            <w:tcW w:w="1081" w:type="pct"/>
            <w:tcBorders>
              <w:top w:val="none" w:sz="0" w:space="0" w:color="000000"/>
              <w:left w:val="none" w:sz="0" w:space="0" w:color="000000"/>
              <w:bottom w:val="single" w:sz="12" w:space="0" w:color="auto"/>
              <w:right w:val="none" w:sz="0" w:space="0" w:color="000000"/>
            </w:tcBorders>
            <w:shd w:val="clear" w:color="auto" w:fill="FFFFFF"/>
            <w:tcMar>
              <w:top w:w="0" w:type="dxa"/>
              <w:left w:w="0" w:type="dxa"/>
              <w:bottom w:w="0" w:type="dxa"/>
              <w:right w:w="0" w:type="dxa"/>
            </w:tcMar>
            <w:vAlign w:val="center"/>
          </w:tcPr>
          <w:p w14:paraId="4B48891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118457 (32.57)</w:t>
            </w:r>
          </w:p>
        </w:tc>
        <w:tc>
          <w:tcPr>
            <w:tcW w:w="811" w:type="pct"/>
            <w:tcBorders>
              <w:top w:val="none" w:sz="0" w:space="0" w:color="000000"/>
              <w:left w:val="none" w:sz="0" w:space="0" w:color="000000"/>
              <w:bottom w:val="single" w:sz="12" w:space="0" w:color="auto"/>
              <w:right w:val="none" w:sz="0" w:space="0" w:color="000000"/>
            </w:tcBorders>
            <w:shd w:val="clear" w:color="auto" w:fill="FFFFFF"/>
            <w:tcMar>
              <w:top w:w="0" w:type="dxa"/>
              <w:left w:w="0" w:type="dxa"/>
              <w:bottom w:w="0" w:type="dxa"/>
              <w:right w:w="0" w:type="dxa"/>
            </w:tcMar>
            <w:vAlign w:val="center"/>
          </w:tcPr>
          <w:p w14:paraId="38C091D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8959 (46.91)</w:t>
            </w:r>
          </w:p>
        </w:tc>
        <w:tc>
          <w:tcPr>
            <w:tcW w:w="337" w:type="pct"/>
            <w:tcBorders>
              <w:top w:val="none" w:sz="0" w:space="0" w:color="000000"/>
              <w:left w:val="none" w:sz="0" w:space="0" w:color="000000"/>
              <w:bottom w:val="single" w:sz="12" w:space="0" w:color="auto"/>
              <w:right w:val="none" w:sz="0" w:space="0" w:color="000000"/>
            </w:tcBorders>
            <w:shd w:val="clear" w:color="auto" w:fill="FFFFFF"/>
            <w:tcMar>
              <w:top w:w="0" w:type="dxa"/>
              <w:left w:w="0" w:type="dxa"/>
              <w:bottom w:w="0" w:type="dxa"/>
              <w:right w:w="0" w:type="dxa"/>
            </w:tcMar>
            <w:vAlign w:val="center"/>
          </w:tcPr>
          <w:p w14:paraId="4EA7FEC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bl>
    <w:p w14:paraId="334E4202" w14:textId="77777777" w:rsidR="00BD7A5B" w:rsidRPr="00BD7A5B" w:rsidRDefault="00BD7A5B" w:rsidP="00BD7A5B">
      <w:pPr>
        <w:rPr>
          <w:rFonts w:ascii="Times New Roman" w:hAnsi="Times New Roman" w:cs="Times New Roman"/>
          <w:sz w:val="20"/>
          <w:szCs w:val="20"/>
        </w:rPr>
      </w:pPr>
    </w:p>
    <w:bookmarkEnd w:id="5"/>
    <w:bookmarkEnd w:id="6"/>
    <w:p w14:paraId="14C7D622" w14:textId="47123863" w:rsidR="00BD7A5B" w:rsidRPr="00BD7A5B" w:rsidRDefault="00BD7A5B" w:rsidP="00BD7A5B">
      <w:pPr>
        <w:rPr>
          <w:rFonts w:ascii="Times New Roman" w:hAnsi="Times New Roman" w:cs="Times New Roman"/>
          <w:sz w:val="20"/>
          <w:szCs w:val="20"/>
        </w:rPr>
      </w:pPr>
      <w:r w:rsidRPr="00BD7A5B">
        <w:rPr>
          <w:rFonts w:ascii="Times New Roman" w:hAnsi="Times New Roman" w:cs="Times New Roman"/>
          <w:b/>
          <w:bCs/>
          <w:sz w:val="20"/>
          <w:szCs w:val="20"/>
        </w:rPr>
        <w:t>Table S</w:t>
      </w:r>
      <w:r w:rsidR="00D63C4F">
        <w:rPr>
          <w:rFonts w:ascii="Times New Roman" w:hAnsi="Times New Roman" w:cs="Times New Roman" w:hint="eastAsia"/>
          <w:b/>
          <w:bCs/>
          <w:sz w:val="20"/>
          <w:szCs w:val="20"/>
        </w:rPr>
        <w:t>3</w:t>
      </w:r>
      <w:r w:rsidRPr="00BD7A5B">
        <w:rPr>
          <w:rFonts w:ascii="Times New Roman" w:hAnsi="Times New Roman" w:cs="Times New Roman"/>
          <w:b/>
          <w:bCs/>
          <w:sz w:val="20"/>
          <w:szCs w:val="20"/>
        </w:rPr>
        <w:t>.</w:t>
      </w:r>
      <w:r w:rsidRPr="00BD7A5B">
        <w:rPr>
          <w:rFonts w:ascii="Times New Roman" w:hAnsi="Times New Roman" w:cs="Times New Roman"/>
          <w:sz w:val="20"/>
          <w:szCs w:val="20"/>
        </w:rPr>
        <w:t xml:space="preserve"> Baseline characteristics of the study population (unweighted).</w:t>
      </w:r>
    </w:p>
    <w:p w14:paraId="516E8688" w14:textId="77777777" w:rsidR="00BD7A5B" w:rsidRPr="00BD7A5B" w:rsidRDefault="00BD7A5B" w:rsidP="00BD7A5B">
      <w:pPr>
        <w:rPr>
          <w:rFonts w:ascii="Times New Roman" w:hAnsi="Times New Roman" w:cs="Times New Roman"/>
          <w:sz w:val="20"/>
          <w:szCs w:val="20"/>
        </w:rPr>
      </w:pPr>
      <w:r w:rsidRPr="00BD7A5B">
        <w:rPr>
          <w:rFonts w:ascii="Times New Roman" w:hAnsi="Times New Roman" w:cs="Times New Roman" w:hint="eastAsia"/>
          <w:sz w:val="20"/>
          <w:szCs w:val="20"/>
        </w:rPr>
        <w:t xml:space="preserve">1. </w:t>
      </w:r>
      <w:r w:rsidRPr="00BD7A5B">
        <w:rPr>
          <w:rFonts w:ascii="Times New Roman" w:hAnsi="Times New Roman" w:cs="Times New Roman"/>
          <w:sz w:val="20"/>
          <w:szCs w:val="20"/>
        </w:rPr>
        <w:t>Continuous data are presented as mean ± standard deviation (Mean ± SD), and categorical data as n (%).</w:t>
      </w:r>
    </w:p>
    <w:p w14:paraId="182BE161" w14:textId="77777777" w:rsidR="00BD7A5B" w:rsidRPr="00BD7A5B" w:rsidRDefault="00BD7A5B" w:rsidP="00BD7A5B">
      <w:pPr>
        <w:rPr>
          <w:rFonts w:ascii="Times New Roman" w:hAnsi="Times New Roman" w:cs="Times New Roman"/>
          <w:sz w:val="20"/>
          <w:szCs w:val="20"/>
        </w:rPr>
      </w:pPr>
      <w:r w:rsidRPr="00BD7A5B">
        <w:rPr>
          <w:rFonts w:ascii="Times New Roman" w:hAnsi="Times New Roman" w:cs="Times New Roman" w:hint="eastAsia"/>
          <w:sz w:val="20"/>
          <w:szCs w:val="20"/>
        </w:rPr>
        <w:t xml:space="preserve">2. </w:t>
      </w:r>
      <w:r w:rsidRPr="00BD7A5B">
        <w:rPr>
          <w:rFonts w:ascii="Times New Roman" w:hAnsi="Times New Roman" w:cs="Times New Roman"/>
          <w:sz w:val="20"/>
          <w:szCs w:val="20"/>
        </w:rPr>
        <w:t>P-values were calculated as follows:</w:t>
      </w:r>
    </w:p>
    <w:p w14:paraId="66721523" w14:textId="77777777" w:rsidR="00BD7A5B" w:rsidRPr="00BD7A5B" w:rsidRDefault="00BD7A5B" w:rsidP="00BD7A5B">
      <w:pPr>
        <w:rPr>
          <w:rFonts w:ascii="Times New Roman" w:hAnsi="Times New Roman" w:cs="Times New Roman"/>
          <w:sz w:val="20"/>
          <w:szCs w:val="20"/>
        </w:rPr>
      </w:pPr>
      <w:r w:rsidRPr="00BD7A5B">
        <w:rPr>
          <w:rFonts w:ascii="Times New Roman" w:hAnsi="Times New Roman" w:cs="Times New Roman"/>
          <w:sz w:val="20"/>
          <w:szCs w:val="20"/>
        </w:rPr>
        <w:t>(1) For continuous variables: the</w:t>
      </w:r>
      <w:r w:rsidRPr="00BD7A5B">
        <w:rPr>
          <w:rFonts w:ascii="Times New Roman" w:hAnsi="Times New Roman" w:cs="Times New Roman" w:hint="eastAsia"/>
          <w:sz w:val="20"/>
          <w:szCs w:val="20"/>
        </w:rPr>
        <w:t xml:space="preserve"> </w:t>
      </w:r>
      <w:r w:rsidRPr="00BD7A5B">
        <w:rPr>
          <w:rFonts w:ascii="Times New Roman" w:hAnsi="Times New Roman" w:cs="Times New Roman"/>
          <w:sz w:val="20"/>
          <w:szCs w:val="20"/>
        </w:rPr>
        <w:t>Mann-Whitney U test (Wilcoxon rank-sum test) was used for two-group comparisons</w:t>
      </w:r>
      <w:r w:rsidRPr="00BD7A5B">
        <w:rPr>
          <w:rFonts w:ascii="Times New Roman" w:hAnsi="Times New Roman" w:cs="Times New Roman" w:hint="eastAsia"/>
          <w:sz w:val="20"/>
          <w:szCs w:val="20"/>
        </w:rPr>
        <w:t>.</w:t>
      </w:r>
    </w:p>
    <w:p w14:paraId="41A1C3D2" w14:textId="77777777" w:rsidR="00BD7A5B" w:rsidRPr="00BD7A5B" w:rsidRDefault="00BD7A5B" w:rsidP="00BD7A5B">
      <w:pPr>
        <w:rPr>
          <w:rFonts w:ascii="Times New Roman" w:hAnsi="Times New Roman" w:cs="Times New Roman"/>
          <w:sz w:val="20"/>
          <w:szCs w:val="20"/>
        </w:rPr>
      </w:pPr>
      <w:r w:rsidRPr="00BD7A5B">
        <w:rPr>
          <w:rFonts w:ascii="Times New Roman" w:hAnsi="Times New Roman" w:cs="Times New Roman"/>
          <w:sz w:val="20"/>
          <w:szCs w:val="20"/>
        </w:rPr>
        <w:t>(2) For categorical variables: the Pearson chi-squared test was used.</w:t>
      </w:r>
    </w:p>
    <w:p w14:paraId="75E21C8A" w14:textId="77777777" w:rsidR="00BD7A5B" w:rsidRPr="00BD7A5B" w:rsidRDefault="00BD7A5B" w:rsidP="00BD7A5B">
      <w:pPr>
        <w:rPr>
          <w:rFonts w:ascii="Times New Roman" w:hAnsi="Times New Roman" w:cs="Times New Roman"/>
          <w:sz w:val="20"/>
          <w:szCs w:val="20"/>
        </w:rPr>
      </w:pPr>
      <w:r w:rsidRPr="00BD7A5B">
        <w:rPr>
          <w:rFonts w:ascii="Times New Roman" w:hAnsi="Times New Roman" w:cs="Times New Roman"/>
          <w:sz w:val="20"/>
          <w:szCs w:val="20"/>
        </w:rPr>
        <w:t xml:space="preserve">All P-values are reported to </w:t>
      </w:r>
      <w:r w:rsidRPr="00BD7A5B">
        <w:rPr>
          <w:rFonts w:ascii="Times New Roman" w:hAnsi="Times New Roman" w:cs="Times New Roman" w:hint="eastAsia"/>
          <w:sz w:val="20"/>
          <w:szCs w:val="20"/>
        </w:rPr>
        <w:t>3</w:t>
      </w:r>
      <w:r w:rsidRPr="00BD7A5B">
        <w:rPr>
          <w:rFonts w:ascii="Times New Roman" w:hAnsi="Times New Roman" w:cs="Times New Roman"/>
          <w:sz w:val="20"/>
          <w:szCs w:val="20"/>
        </w:rPr>
        <w:t xml:space="preserve"> decimal places.</w:t>
      </w:r>
    </w:p>
    <w:p w14:paraId="7E6DBE62" w14:textId="77777777" w:rsidR="00BD7A5B" w:rsidRPr="00BD7A5B" w:rsidRDefault="00BD7A5B" w:rsidP="00BD7A5B">
      <w:pPr>
        <w:rPr>
          <w:rFonts w:ascii="Times New Roman" w:hAnsi="Times New Roman" w:cs="Times New Roman"/>
          <w:sz w:val="20"/>
          <w:szCs w:val="20"/>
        </w:rPr>
      </w:pPr>
    </w:p>
    <w:p w14:paraId="532DB74D" w14:textId="77777777" w:rsidR="00BD7A5B" w:rsidRPr="00BD7A5B" w:rsidRDefault="00BD7A5B" w:rsidP="00BD7A5B">
      <w:pPr>
        <w:rPr>
          <w:rFonts w:ascii="Times New Roman" w:hAnsi="Times New Roman" w:cs="Times New Roman"/>
          <w:sz w:val="20"/>
          <w:szCs w:val="20"/>
        </w:rPr>
      </w:pPr>
    </w:p>
    <w:p w14:paraId="03A42DDE" w14:textId="77777777" w:rsidR="00BD7A5B" w:rsidRPr="00A0026C" w:rsidRDefault="00BD7A5B" w:rsidP="00BD7A5B">
      <w:pPr>
        <w:pStyle w:val="af2"/>
        <w:rPr>
          <w:rFonts w:ascii="Times New Roman" w:hAnsi="Times New Roman" w:cs="Times New Roman"/>
          <w:sz w:val="21"/>
          <w:szCs w:val="21"/>
          <w:lang w:eastAsia="zh-CN"/>
        </w:rPr>
      </w:pPr>
    </w:p>
    <w:p w14:paraId="317677F9" w14:textId="77777777" w:rsidR="00BD7A5B" w:rsidRDefault="00BD7A5B" w:rsidP="006311EF">
      <w:pPr>
        <w:rPr>
          <w:rFonts w:ascii="Times New Roman" w:hAnsi="Times New Roman" w:cs="Times New Roman"/>
          <w:sz w:val="20"/>
          <w:szCs w:val="20"/>
        </w:rPr>
      </w:pPr>
    </w:p>
    <w:p w14:paraId="4AFDB52D" w14:textId="77777777" w:rsidR="00BD7A5B" w:rsidRDefault="00BD7A5B" w:rsidP="006311EF">
      <w:pPr>
        <w:rPr>
          <w:rFonts w:ascii="Times New Roman" w:hAnsi="Times New Roman" w:cs="Times New Roman"/>
          <w:sz w:val="20"/>
          <w:szCs w:val="20"/>
        </w:rPr>
      </w:pPr>
    </w:p>
    <w:p w14:paraId="46199192" w14:textId="77777777" w:rsidR="00D143F0" w:rsidRDefault="00D143F0" w:rsidP="006311EF">
      <w:pPr>
        <w:rPr>
          <w:rFonts w:ascii="Times New Roman" w:hAnsi="Times New Roman" w:cs="Times New Roman"/>
          <w:sz w:val="20"/>
          <w:szCs w:val="20"/>
        </w:rPr>
      </w:pPr>
    </w:p>
    <w:p w14:paraId="15C9EA46" w14:textId="77777777" w:rsidR="00BD7A5B" w:rsidRDefault="00BD7A5B" w:rsidP="006311EF">
      <w:pPr>
        <w:rPr>
          <w:rFonts w:ascii="Times New Roman" w:hAnsi="Times New Roman" w:cs="Times New Roman"/>
          <w:sz w:val="20"/>
          <w:szCs w:val="20"/>
        </w:rPr>
      </w:pPr>
    </w:p>
    <w:p w14:paraId="138E3885" w14:textId="77777777" w:rsidR="00BD7A5B" w:rsidRDefault="00BD7A5B" w:rsidP="006311EF">
      <w:pPr>
        <w:rPr>
          <w:rFonts w:ascii="Times New Roman" w:hAnsi="Times New Roman" w:cs="Times New Roman"/>
          <w:sz w:val="20"/>
          <w:szCs w:val="20"/>
        </w:rPr>
      </w:pPr>
    </w:p>
    <w:p w14:paraId="45756245" w14:textId="77777777" w:rsidR="00BD7A5B" w:rsidRDefault="00BD7A5B" w:rsidP="006311EF">
      <w:pPr>
        <w:rPr>
          <w:rFonts w:ascii="Times New Roman" w:hAnsi="Times New Roman" w:cs="Times New Roman"/>
          <w:sz w:val="20"/>
          <w:szCs w:val="20"/>
        </w:rPr>
      </w:pPr>
    </w:p>
    <w:p w14:paraId="3EB2A4EE" w14:textId="77777777" w:rsidR="00BD7A5B" w:rsidRPr="00BD7A5B" w:rsidRDefault="00BD7A5B" w:rsidP="006311EF">
      <w:pPr>
        <w:rPr>
          <w:rFonts w:ascii="Times New Roman" w:hAnsi="Times New Roman" w:cs="Times New Roman"/>
          <w:sz w:val="20"/>
          <w:szCs w:val="20"/>
        </w:rPr>
        <w:sectPr w:rsidR="00BD7A5B" w:rsidRPr="00BD7A5B" w:rsidSect="00DB3C14">
          <w:pgSz w:w="11906" w:h="16838"/>
          <w:pgMar w:top="1440" w:right="1800" w:bottom="1440" w:left="1800" w:header="851" w:footer="992" w:gutter="0"/>
          <w:cols w:space="425"/>
          <w:docGrid w:type="lines" w:linePitch="312"/>
        </w:sectPr>
      </w:pPr>
    </w:p>
    <w:tbl>
      <w:tblPr>
        <w:tblW w:w="5000" w:type="pct"/>
        <w:jc w:val="center"/>
        <w:tblBorders>
          <w:top w:val="single" w:sz="12" w:space="0" w:color="auto"/>
          <w:bottom w:val="single" w:sz="12" w:space="0" w:color="auto"/>
        </w:tblBorders>
        <w:tblLook w:val="0420" w:firstRow="1" w:lastRow="0" w:firstColumn="0" w:lastColumn="0" w:noHBand="0" w:noVBand="1"/>
      </w:tblPr>
      <w:tblGrid>
        <w:gridCol w:w="3347"/>
        <w:gridCol w:w="1979"/>
        <w:gridCol w:w="1979"/>
        <w:gridCol w:w="1826"/>
        <w:gridCol w:w="1826"/>
        <w:gridCol w:w="1826"/>
        <w:gridCol w:w="1175"/>
      </w:tblGrid>
      <w:tr w:rsidR="00BD7A5B" w:rsidRPr="00BD7A5B" w14:paraId="6047570A" w14:textId="77777777" w:rsidTr="008916CE">
        <w:trPr>
          <w:trHeight w:val="874"/>
          <w:tblHeader/>
          <w:jc w:val="center"/>
        </w:trPr>
        <w:tc>
          <w:tcPr>
            <w:tcW w:w="1199"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75BE317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bookmarkStart w:id="7" w:name="_Hlk216560589"/>
            <w:r w:rsidRPr="00BD7A5B">
              <w:rPr>
                <w:rFonts w:ascii="Times New Roman" w:eastAsia="Times New Roman" w:hAnsi="Times New Roman" w:cs="Times New Roman"/>
                <w:color w:val="000000"/>
                <w:kern w:val="0"/>
                <w:szCs w:val="21"/>
                <w:lang w:eastAsia="en-US"/>
              </w:rPr>
              <w:lastRenderedPageBreak/>
              <w:t>Variables</w:t>
            </w:r>
          </w:p>
        </w:tc>
        <w:tc>
          <w:tcPr>
            <w:tcW w:w="709"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1C7C408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Total</w:t>
            </w:r>
          </w:p>
          <w:p w14:paraId="65C3570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 = </w:t>
            </w:r>
            <w:r w:rsidRPr="00BD7A5B">
              <w:rPr>
                <w:rFonts w:ascii="Times New Roman" w:eastAsia="Times New Roman" w:hAnsi="Times New Roman" w:cs="Times New Roman" w:hint="eastAsia"/>
                <w:color w:val="000000"/>
                <w:kern w:val="0"/>
                <w:szCs w:val="21"/>
                <w:lang w:eastAsia="en-US"/>
              </w:rPr>
              <w:t>382791</w:t>
            </w:r>
            <w:r w:rsidRPr="00BD7A5B">
              <w:rPr>
                <w:rFonts w:ascii="Times New Roman" w:eastAsia="Times New Roman" w:hAnsi="Times New Roman" w:cs="Times New Roman"/>
                <w:color w:val="000000"/>
                <w:kern w:val="0"/>
                <w:szCs w:val="21"/>
                <w:lang w:eastAsia="en-US"/>
              </w:rPr>
              <w:t>)</w:t>
            </w:r>
          </w:p>
        </w:tc>
        <w:tc>
          <w:tcPr>
            <w:tcW w:w="709"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11EE69E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No UTI</w:t>
            </w:r>
          </w:p>
          <w:p w14:paraId="0262A6C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 = 3</w:t>
            </w:r>
            <w:r w:rsidRPr="00BD7A5B">
              <w:rPr>
                <w:rFonts w:ascii="Times New Roman" w:eastAsia="Times New Roman" w:hAnsi="Times New Roman" w:cs="Times New Roman" w:hint="eastAsia"/>
                <w:color w:val="000000"/>
                <w:kern w:val="0"/>
                <w:szCs w:val="21"/>
                <w:lang w:eastAsia="en-US"/>
              </w:rPr>
              <w:t>63694</w:t>
            </w:r>
            <w:r w:rsidRPr="00BD7A5B">
              <w:rPr>
                <w:rFonts w:ascii="Times New Roman" w:eastAsia="Times New Roman" w:hAnsi="Times New Roman" w:cs="Times New Roman"/>
                <w:color w:val="000000"/>
                <w:kern w:val="0"/>
                <w:szCs w:val="21"/>
                <w:lang w:eastAsia="en-US"/>
              </w:rPr>
              <w:t>)</w:t>
            </w:r>
          </w:p>
        </w:tc>
        <w:tc>
          <w:tcPr>
            <w:tcW w:w="654"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1DA4050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UUTI</w:t>
            </w:r>
          </w:p>
          <w:p w14:paraId="3862430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 = 15</w:t>
            </w:r>
            <w:r w:rsidRPr="00BD7A5B">
              <w:rPr>
                <w:rFonts w:ascii="Times New Roman" w:eastAsia="Times New Roman" w:hAnsi="Times New Roman" w:cs="Times New Roman" w:hint="eastAsia"/>
                <w:color w:val="000000"/>
                <w:kern w:val="0"/>
                <w:szCs w:val="21"/>
                <w:lang w:eastAsia="en-US"/>
              </w:rPr>
              <w:t>43</w:t>
            </w:r>
            <w:r w:rsidRPr="00BD7A5B">
              <w:rPr>
                <w:rFonts w:ascii="Times New Roman" w:eastAsia="Times New Roman" w:hAnsi="Times New Roman" w:cs="Times New Roman"/>
                <w:color w:val="000000"/>
                <w:kern w:val="0"/>
                <w:szCs w:val="21"/>
                <w:lang w:eastAsia="en-US"/>
              </w:rPr>
              <w:t>)</w:t>
            </w:r>
          </w:p>
        </w:tc>
        <w:tc>
          <w:tcPr>
            <w:tcW w:w="654" w:type="pct"/>
            <w:tcBorders>
              <w:top w:val="single" w:sz="12" w:space="0" w:color="auto"/>
              <w:bottom w:val="single" w:sz="12" w:space="0" w:color="auto"/>
            </w:tcBorders>
            <w:vAlign w:val="center"/>
          </w:tcPr>
          <w:p w14:paraId="2CB3223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LUTI</w:t>
            </w:r>
          </w:p>
          <w:p w14:paraId="6F345F4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(n = 1</w:t>
            </w:r>
            <w:r w:rsidRPr="00BD7A5B">
              <w:rPr>
                <w:rFonts w:ascii="Times New Roman" w:eastAsia="Times New Roman" w:hAnsi="Times New Roman" w:cs="Times New Roman" w:hint="eastAsia"/>
                <w:color w:val="000000"/>
                <w:kern w:val="0"/>
                <w:szCs w:val="21"/>
                <w:lang w:eastAsia="en-US"/>
              </w:rPr>
              <w:t>785</w:t>
            </w:r>
            <w:r w:rsidRPr="00BD7A5B">
              <w:rPr>
                <w:rFonts w:ascii="Times New Roman" w:eastAsia="Times New Roman" w:hAnsi="Times New Roman" w:cs="Times New Roman"/>
                <w:color w:val="000000"/>
                <w:kern w:val="0"/>
                <w:szCs w:val="21"/>
                <w:lang w:eastAsia="en-US"/>
              </w:rPr>
              <w:t>)</w:t>
            </w:r>
          </w:p>
        </w:tc>
        <w:tc>
          <w:tcPr>
            <w:tcW w:w="654" w:type="pct"/>
            <w:tcBorders>
              <w:top w:val="single" w:sz="12" w:space="0" w:color="auto"/>
              <w:bottom w:val="single" w:sz="12" w:space="0" w:color="auto"/>
            </w:tcBorders>
            <w:vAlign w:val="center"/>
          </w:tcPr>
          <w:p w14:paraId="473956E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UTI, NOS</w:t>
            </w:r>
          </w:p>
          <w:p w14:paraId="7DC7C9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(n = 1</w:t>
            </w:r>
            <w:r w:rsidRPr="00BD7A5B">
              <w:rPr>
                <w:rFonts w:ascii="Times New Roman" w:eastAsia="Times New Roman" w:hAnsi="Times New Roman" w:cs="Times New Roman" w:hint="eastAsia"/>
                <w:color w:val="000000"/>
                <w:kern w:val="0"/>
                <w:szCs w:val="21"/>
                <w:lang w:eastAsia="en-US"/>
              </w:rPr>
              <w:t>5769</w:t>
            </w:r>
            <w:r w:rsidRPr="00BD7A5B">
              <w:rPr>
                <w:rFonts w:ascii="Times New Roman" w:eastAsia="Times New Roman" w:hAnsi="Times New Roman" w:cs="Times New Roman"/>
                <w:color w:val="000000"/>
                <w:kern w:val="0"/>
                <w:szCs w:val="21"/>
                <w:lang w:eastAsia="en-US"/>
              </w:rPr>
              <w:t>)</w:t>
            </w:r>
          </w:p>
        </w:tc>
        <w:tc>
          <w:tcPr>
            <w:tcW w:w="421"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749702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P</w:t>
            </w:r>
          </w:p>
        </w:tc>
      </w:tr>
      <w:bookmarkEnd w:id="7"/>
      <w:tr w:rsidR="00BD7A5B" w:rsidRPr="00BD7A5B" w14:paraId="23D46364" w14:textId="77777777" w:rsidTr="008916CE">
        <w:trPr>
          <w:jc w:val="center"/>
        </w:trPr>
        <w:tc>
          <w:tcPr>
            <w:tcW w:w="1199" w:type="pct"/>
            <w:tcBorders>
              <w:top w:val="single" w:sz="12" w:space="0" w:color="auto"/>
            </w:tcBorders>
            <w:shd w:val="clear" w:color="auto" w:fill="FFFFFF"/>
            <w:tcMar>
              <w:top w:w="0" w:type="dxa"/>
              <w:left w:w="0" w:type="dxa"/>
              <w:bottom w:w="0" w:type="dxa"/>
              <w:right w:w="0" w:type="dxa"/>
            </w:tcMar>
            <w:vAlign w:val="center"/>
          </w:tcPr>
          <w:p w14:paraId="2BE30E8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Sex, n(%)</w:t>
            </w:r>
          </w:p>
        </w:tc>
        <w:tc>
          <w:tcPr>
            <w:tcW w:w="709" w:type="pct"/>
            <w:tcBorders>
              <w:top w:val="single" w:sz="12" w:space="0" w:color="auto"/>
            </w:tcBorders>
            <w:shd w:val="clear" w:color="auto" w:fill="FFFFFF"/>
            <w:tcMar>
              <w:top w:w="0" w:type="dxa"/>
              <w:left w:w="0" w:type="dxa"/>
              <w:bottom w:w="0" w:type="dxa"/>
              <w:right w:w="0" w:type="dxa"/>
            </w:tcMar>
            <w:vAlign w:val="center"/>
          </w:tcPr>
          <w:p w14:paraId="40B1EAA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tcBorders>
              <w:top w:val="single" w:sz="12" w:space="0" w:color="auto"/>
            </w:tcBorders>
            <w:shd w:val="clear" w:color="auto" w:fill="FFFFFF"/>
            <w:tcMar>
              <w:top w:w="0" w:type="dxa"/>
              <w:left w:w="0" w:type="dxa"/>
              <w:bottom w:w="0" w:type="dxa"/>
              <w:right w:w="0" w:type="dxa"/>
            </w:tcMar>
            <w:vAlign w:val="center"/>
          </w:tcPr>
          <w:p w14:paraId="0482C6D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tcBorders>
              <w:top w:val="single" w:sz="12" w:space="0" w:color="auto"/>
            </w:tcBorders>
            <w:shd w:val="clear" w:color="auto" w:fill="FFFFFF"/>
            <w:tcMar>
              <w:top w:w="0" w:type="dxa"/>
              <w:left w:w="0" w:type="dxa"/>
              <w:bottom w:w="0" w:type="dxa"/>
              <w:right w:w="0" w:type="dxa"/>
            </w:tcMar>
            <w:vAlign w:val="center"/>
          </w:tcPr>
          <w:p w14:paraId="2812908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tcBorders>
              <w:top w:val="single" w:sz="12" w:space="0" w:color="auto"/>
            </w:tcBorders>
          </w:tcPr>
          <w:p w14:paraId="6B3F58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tcBorders>
              <w:top w:val="single" w:sz="12" w:space="0" w:color="auto"/>
            </w:tcBorders>
          </w:tcPr>
          <w:p w14:paraId="784218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tcBorders>
              <w:top w:val="single" w:sz="12" w:space="0" w:color="auto"/>
            </w:tcBorders>
            <w:shd w:val="clear" w:color="auto" w:fill="FFFFFF"/>
            <w:tcMar>
              <w:top w:w="0" w:type="dxa"/>
              <w:left w:w="0" w:type="dxa"/>
              <w:bottom w:w="0" w:type="dxa"/>
              <w:right w:w="0" w:type="dxa"/>
            </w:tcMar>
            <w:vAlign w:val="center"/>
          </w:tcPr>
          <w:p w14:paraId="1AB16DF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490BA00" w14:textId="77777777" w:rsidTr="008916CE">
        <w:trPr>
          <w:jc w:val="center"/>
        </w:trPr>
        <w:tc>
          <w:tcPr>
            <w:tcW w:w="1199" w:type="pct"/>
            <w:shd w:val="clear" w:color="auto" w:fill="FFFFFF"/>
            <w:tcMar>
              <w:top w:w="0" w:type="dxa"/>
              <w:left w:w="0" w:type="dxa"/>
              <w:bottom w:w="0" w:type="dxa"/>
              <w:right w:w="0" w:type="dxa"/>
            </w:tcMar>
            <w:vAlign w:val="center"/>
          </w:tcPr>
          <w:p w14:paraId="25F5B1D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Female</w:t>
            </w:r>
          </w:p>
        </w:tc>
        <w:tc>
          <w:tcPr>
            <w:tcW w:w="709" w:type="pct"/>
            <w:shd w:val="clear" w:color="auto" w:fill="FFFFFF"/>
            <w:tcMar>
              <w:top w:w="0" w:type="dxa"/>
              <w:left w:w="0" w:type="dxa"/>
              <w:bottom w:w="0" w:type="dxa"/>
              <w:right w:w="0" w:type="dxa"/>
            </w:tcMar>
            <w:vAlign w:val="center"/>
          </w:tcPr>
          <w:p w14:paraId="5DB38B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204730 (51.75)</w:t>
            </w:r>
          </w:p>
        </w:tc>
        <w:tc>
          <w:tcPr>
            <w:tcW w:w="709" w:type="pct"/>
            <w:shd w:val="clear" w:color="auto" w:fill="FFFFFF"/>
            <w:tcMar>
              <w:top w:w="0" w:type="dxa"/>
              <w:left w:w="0" w:type="dxa"/>
              <w:bottom w:w="0" w:type="dxa"/>
              <w:right w:w="0" w:type="dxa"/>
            </w:tcMar>
            <w:vAlign w:val="center"/>
          </w:tcPr>
          <w:p w14:paraId="4BFB688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195227 (51.92)</w:t>
            </w:r>
          </w:p>
        </w:tc>
        <w:tc>
          <w:tcPr>
            <w:tcW w:w="654" w:type="pct"/>
            <w:shd w:val="clear" w:color="auto" w:fill="FFFFFF"/>
            <w:tcMar>
              <w:top w:w="0" w:type="dxa"/>
              <w:left w:w="0" w:type="dxa"/>
              <w:bottom w:w="0" w:type="dxa"/>
              <w:right w:w="0" w:type="dxa"/>
            </w:tcMar>
            <w:vAlign w:val="center"/>
          </w:tcPr>
          <w:p w14:paraId="06E67B6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957 (61.36)</w:t>
            </w:r>
          </w:p>
        </w:tc>
        <w:tc>
          <w:tcPr>
            <w:tcW w:w="654" w:type="pct"/>
            <w:vAlign w:val="center"/>
          </w:tcPr>
          <w:p w14:paraId="531A0A1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898 (48.92)</w:t>
            </w:r>
          </w:p>
        </w:tc>
        <w:tc>
          <w:tcPr>
            <w:tcW w:w="654" w:type="pct"/>
            <w:vAlign w:val="center"/>
          </w:tcPr>
          <w:p w14:paraId="290314F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7648 (47.13)</w:t>
            </w:r>
          </w:p>
        </w:tc>
        <w:tc>
          <w:tcPr>
            <w:tcW w:w="421" w:type="pct"/>
            <w:shd w:val="clear" w:color="auto" w:fill="FFFFFF"/>
            <w:tcMar>
              <w:top w:w="0" w:type="dxa"/>
              <w:left w:w="0" w:type="dxa"/>
              <w:bottom w:w="0" w:type="dxa"/>
              <w:right w:w="0" w:type="dxa"/>
            </w:tcMar>
            <w:vAlign w:val="center"/>
          </w:tcPr>
          <w:p w14:paraId="764809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2256C3D" w14:textId="77777777" w:rsidTr="008916CE">
        <w:trPr>
          <w:jc w:val="center"/>
        </w:trPr>
        <w:tc>
          <w:tcPr>
            <w:tcW w:w="1199" w:type="pct"/>
            <w:shd w:val="clear" w:color="auto" w:fill="FFFFFF"/>
            <w:tcMar>
              <w:top w:w="0" w:type="dxa"/>
              <w:left w:w="0" w:type="dxa"/>
              <w:bottom w:w="0" w:type="dxa"/>
              <w:right w:w="0" w:type="dxa"/>
            </w:tcMar>
            <w:vAlign w:val="center"/>
          </w:tcPr>
          <w:p w14:paraId="7F3C705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Male</w:t>
            </w:r>
          </w:p>
        </w:tc>
        <w:tc>
          <w:tcPr>
            <w:tcW w:w="709" w:type="pct"/>
            <w:shd w:val="clear" w:color="auto" w:fill="FFFFFF"/>
            <w:tcMar>
              <w:top w:w="0" w:type="dxa"/>
              <w:left w:w="0" w:type="dxa"/>
              <w:bottom w:w="0" w:type="dxa"/>
              <w:right w:w="0" w:type="dxa"/>
            </w:tcMar>
            <w:vAlign w:val="center"/>
          </w:tcPr>
          <w:p w14:paraId="4CAE61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178061 (48.25)</w:t>
            </w:r>
          </w:p>
        </w:tc>
        <w:tc>
          <w:tcPr>
            <w:tcW w:w="709" w:type="pct"/>
            <w:shd w:val="clear" w:color="auto" w:fill="FFFFFF"/>
            <w:tcMar>
              <w:top w:w="0" w:type="dxa"/>
              <w:left w:w="0" w:type="dxa"/>
              <w:bottom w:w="0" w:type="dxa"/>
              <w:right w:w="0" w:type="dxa"/>
            </w:tcMar>
            <w:vAlign w:val="center"/>
          </w:tcPr>
          <w:p w14:paraId="58CCC54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168467 (48.08)</w:t>
            </w:r>
          </w:p>
        </w:tc>
        <w:tc>
          <w:tcPr>
            <w:tcW w:w="654" w:type="pct"/>
            <w:shd w:val="clear" w:color="auto" w:fill="FFFFFF"/>
            <w:tcMar>
              <w:top w:w="0" w:type="dxa"/>
              <w:left w:w="0" w:type="dxa"/>
              <w:bottom w:w="0" w:type="dxa"/>
              <w:right w:w="0" w:type="dxa"/>
            </w:tcMar>
            <w:vAlign w:val="center"/>
          </w:tcPr>
          <w:p w14:paraId="42B8DAB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586 (38.64)</w:t>
            </w:r>
          </w:p>
        </w:tc>
        <w:tc>
          <w:tcPr>
            <w:tcW w:w="654" w:type="pct"/>
            <w:vAlign w:val="center"/>
          </w:tcPr>
          <w:p w14:paraId="48AB282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887 (51.08)</w:t>
            </w:r>
          </w:p>
        </w:tc>
        <w:tc>
          <w:tcPr>
            <w:tcW w:w="654" w:type="pct"/>
            <w:vAlign w:val="center"/>
          </w:tcPr>
          <w:p w14:paraId="692FFD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8121 (52.87)</w:t>
            </w:r>
          </w:p>
        </w:tc>
        <w:tc>
          <w:tcPr>
            <w:tcW w:w="421" w:type="pct"/>
            <w:shd w:val="clear" w:color="auto" w:fill="FFFFFF"/>
            <w:tcMar>
              <w:top w:w="0" w:type="dxa"/>
              <w:left w:w="0" w:type="dxa"/>
              <w:bottom w:w="0" w:type="dxa"/>
              <w:right w:w="0" w:type="dxa"/>
            </w:tcMar>
            <w:vAlign w:val="center"/>
          </w:tcPr>
          <w:p w14:paraId="7129F83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2CEE5BA" w14:textId="77777777" w:rsidTr="008916CE">
        <w:trPr>
          <w:jc w:val="center"/>
        </w:trPr>
        <w:tc>
          <w:tcPr>
            <w:tcW w:w="1199" w:type="pct"/>
            <w:shd w:val="clear" w:color="auto" w:fill="FFFFFF"/>
            <w:tcMar>
              <w:top w:w="0" w:type="dxa"/>
              <w:left w:w="0" w:type="dxa"/>
              <w:bottom w:w="0" w:type="dxa"/>
              <w:right w:w="0" w:type="dxa"/>
            </w:tcMar>
            <w:vAlign w:val="center"/>
          </w:tcPr>
          <w:p w14:paraId="20B65AF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Age at recruitment, Mean ± SD</w:t>
            </w:r>
          </w:p>
        </w:tc>
        <w:tc>
          <w:tcPr>
            <w:tcW w:w="709" w:type="pct"/>
            <w:shd w:val="clear" w:color="auto" w:fill="FFFFFF"/>
            <w:tcMar>
              <w:top w:w="0" w:type="dxa"/>
              <w:left w:w="0" w:type="dxa"/>
              <w:bottom w:w="0" w:type="dxa"/>
              <w:right w:w="0" w:type="dxa"/>
            </w:tcMar>
            <w:vAlign w:val="center"/>
          </w:tcPr>
          <w:p w14:paraId="0ECCAAD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57.27 ± 7.97</w:t>
            </w:r>
          </w:p>
        </w:tc>
        <w:tc>
          <w:tcPr>
            <w:tcW w:w="709" w:type="pct"/>
            <w:shd w:val="clear" w:color="auto" w:fill="FFFFFF"/>
            <w:tcMar>
              <w:top w:w="0" w:type="dxa"/>
              <w:left w:w="0" w:type="dxa"/>
              <w:bottom w:w="0" w:type="dxa"/>
              <w:right w:w="0" w:type="dxa"/>
            </w:tcMar>
            <w:vAlign w:val="center"/>
          </w:tcPr>
          <w:p w14:paraId="5CC2F6A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57.07 ± 7.97</w:t>
            </w:r>
          </w:p>
        </w:tc>
        <w:tc>
          <w:tcPr>
            <w:tcW w:w="654" w:type="pct"/>
            <w:shd w:val="clear" w:color="auto" w:fill="FFFFFF"/>
            <w:tcMar>
              <w:top w:w="0" w:type="dxa"/>
              <w:left w:w="0" w:type="dxa"/>
              <w:bottom w:w="0" w:type="dxa"/>
              <w:right w:w="0" w:type="dxa"/>
            </w:tcMar>
            <w:vAlign w:val="center"/>
          </w:tcPr>
          <w:p w14:paraId="3E7CA0B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58.13 ± 7.88</w:t>
            </w:r>
          </w:p>
        </w:tc>
        <w:tc>
          <w:tcPr>
            <w:tcW w:w="654" w:type="pct"/>
            <w:vAlign w:val="center"/>
          </w:tcPr>
          <w:p w14:paraId="4E2E234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61.21 ± 6.68</w:t>
            </w:r>
          </w:p>
        </w:tc>
        <w:tc>
          <w:tcPr>
            <w:tcW w:w="654" w:type="pct"/>
            <w:vAlign w:val="center"/>
          </w:tcPr>
          <w:p w14:paraId="5B0B7D3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61.25 ± 6.84</w:t>
            </w:r>
          </w:p>
        </w:tc>
        <w:tc>
          <w:tcPr>
            <w:tcW w:w="421" w:type="pct"/>
            <w:shd w:val="clear" w:color="auto" w:fill="FFFFFF"/>
            <w:tcMar>
              <w:top w:w="0" w:type="dxa"/>
              <w:left w:w="0" w:type="dxa"/>
              <w:bottom w:w="0" w:type="dxa"/>
              <w:right w:w="0" w:type="dxa"/>
            </w:tcMar>
            <w:vAlign w:val="center"/>
          </w:tcPr>
          <w:p w14:paraId="62CF391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DC78865" w14:textId="77777777" w:rsidTr="008916CE">
        <w:trPr>
          <w:jc w:val="center"/>
        </w:trPr>
        <w:tc>
          <w:tcPr>
            <w:tcW w:w="1199" w:type="pct"/>
            <w:shd w:val="clear" w:color="auto" w:fill="FFFFFF"/>
            <w:tcMar>
              <w:top w:w="0" w:type="dxa"/>
              <w:left w:w="0" w:type="dxa"/>
              <w:bottom w:w="0" w:type="dxa"/>
              <w:right w:w="0" w:type="dxa"/>
            </w:tcMar>
            <w:vAlign w:val="center"/>
          </w:tcPr>
          <w:p w14:paraId="164FE26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BMI, Mean ± SD</w:t>
            </w:r>
          </w:p>
        </w:tc>
        <w:tc>
          <w:tcPr>
            <w:tcW w:w="709" w:type="pct"/>
            <w:shd w:val="clear" w:color="auto" w:fill="FFFFFF"/>
            <w:tcMar>
              <w:top w:w="0" w:type="dxa"/>
              <w:left w:w="0" w:type="dxa"/>
              <w:bottom w:w="0" w:type="dxa"/>
              <w:right w:w="0" w:type="dxa"/>
            </w:tcMar>
            <w:vAlign w:val="center"/>
          </w:tcPr>
          <w:p w14:paraId="11ACFD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26.91 ± 4.49</w:t>
            </w:r>
          </w:p>
        </w:tc>
        <w:tc>
          <w:tcPr>
            <w:tcW w:w="709" w:type="pct"/>
            <w:shd w:val="clear" w:color="auto" w:fill="FFFFFF"/>
            <w:tcMar>
              <w:top w:w="0" w:type="dxa"/>
              <w:left w:w="0" w:type="dxa"/>
              <w:bottom w:w="0" w:type="dxa"/>
              <w:right w:w="0" w:type="dxa"/>
            </w:tcMar>
            <w:vAlign w:val="center"/>
          </w:tcPr>
          <w:p w14:paraId="348BDC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26.87 ± 4.46</w:t>
            </w:r>
          </w:p>
        </w:tc>
        <w:tc>
          <w:tcPr>
            <w:tcW w:w="654" w:type="pct"/>
            <w:shd w:val="clear" w:color="auto" w:fill="FFFFFF"/>
            <w:tcMar>
              <w:top w:w="0" w:type="dxa"/>
              <w:left w:w="0" w:type="dxa"/>
              <w:bottom w:w="0" w:type="dxa"/>
              <w:right w:w="0" w:type="dxa"/>
            </w:tcMar>
            <w:vAlign w:val="center"/>
          </w:tcPr>
          <w:p w14:paraId="748451F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27.71 ± 5.34</w:t>
            </w:r>
          </w:p>
        </w:tc>
        <w:tc>
          <w:tcPr>
            <w:tcW w:w="654" w:type="pct"/>
            <w:vAlign w:val="center"/>
          </w:tcPr>
          <w:p w14:paraId="1348E8F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27.39 ± 4.74</w:t>
            </w:r>
          </w:p>
        </w:tc>
        <w:tc>
          <w:tcPr>
            <w:tcW w:w="654" w:type="pct"/>
            <w:vAlign w:val="center"/>
          </w:tcPr>
          <w:p w14:paraId="6F1D1D3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27.61 ± 4.96</w:t>
            </w:r>
          </w:p>
        </w:tc>
        <w:tc>
          <w:tcPr>
            <w:tcW w:w="421" w:type="pct"/>
            <w:shd w:val="clear" w:color="auto" w:fill="FFFFFF"/>
            <w:tcMar>
              <w:top w:w="0" w:type="dxa"/>
              <w:left w:w="0" w:type="dxa"/>
              <w:bottom w:w="0" w:type="dxa"/>
              <w:right w:w="0" w:type="dxa"/>
            </w:tcMar>
            <w:vAlign w:val="center"/>
          </w:tcPr>
          <w:p w14:paraId="4AF6EBF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E013ADC" w14:textId="77777777" w:rsidTr="008916CE">
        <w:trPr>
          <w:jc w:val="center"/>
        </w:trPr>
        <w:tc>
          <w:tcPr>
            <w:tcW w:w="1199" w:type="pct"/>
            <w:shd w:val="clear" w:color="auto" w:fill="FFFFFF"/>
            <w:tcMar>
              <w:top w:w="0" w:type="dxa"/>
              <w:left w:w="0" w:type="dxa"/>
              <w:bottom w:w="0" w:type="dxa"/>
              <w:right w:w="0" w:type="dxa"/>
            </w:tcMar>
            <w:vAlign w:val="center"/>
          </w:tcPr>
          <w:p w14:paraId="6AC87BD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Whole body fat mass, Mean ± SD</w:t>
            </w:r>
          </w:p>
        </w:tc>
        <w:tc>
          <w:tcPr>
            <w:tcW w:w="709" w:type="pct"/>
            <w:shd w:val="clear" w:color="auto" w:fill="FFFFFF"/>
            <w:tcMar>
              <w:top w:w="0" w:type="dxa"/>
              <w:left w:w="0" w:type="dxa"/>
              <w:bottom w:w="0" w:type="dxa"/>
              <w:right w:w="0" w:type="dxa"/>
            </w:tcMar>
            <w:vAlign w:val="center"/>
          </w:tcPr>
          <w:p w14:paraId="28437F0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23.62 ± 9.13</w:t>
            </w:r>
          </w:p>
        </w:tc>
        <w:tc>
          <w:tcPr>
            <w:tcW w:w="709" w:type="pct"/>
            <w:shd w:val="clear" w:color="auto" w:fill="FFFFFF"/>
            <w:tcMar>
              <w:top w:w="0" w:type="dxa"/>
              <w:left w:w="0" w:type="dxa"/>
              <w:bottom w:w="0" w:type="dxa"/>
              <w:right w:w="0" w:type="dxa"/>
            </w:tcMar>
            <w:vAlign w:val="center"/>
          </w:tcPr>
          <w:p w14:paraId="406C477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23.56 ± 9.08</w:t>
            </w:r>
          </w:p>
        </w:tc>
        <w:tc>
          <w:tcPr>
            <w:tcW w:w="654" w:type="pct"/>
            <w:shd w:val="clear" w:color="auto" w:fill="FFFFFF"/>
            <w:tcMar>
              <w:top w:w="0" w:type="dxa"/>
              <w:left w:w="0" w:type="dxa"/>
              <w:bottom w:w="0" w:type="dxa"/>
              <w:right w:w="0" w:type="dxa"/>
            </w:tcMar>
            <w:vAlign w:val="center"/>
          </w:tcPr>
          <w:p w14:paraId="14FE94F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25.66 ± 10.52</w:t>
            </w:r>
          </w:p>
        </w:tc>
        <w:tc>
          <w:tcPr>
            <w:tcW w:w="654" w:type="pct"/>
            <w:vAlign w:val="center"/>
          </w:tcPr>
          <w:p w14:paraId="05A5C7C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24.68 ± 9.78</w:t>
            </w:r>
          </w:p>
        </w:tc>
        <w:tc>
          <w:tcPr>
            <w:tcW w:w="654" w:type="pct"/>
            <w:vAlign w:val="center"/>
          </w:tcPr>
          <w:p w14:paraId="43EE2DC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24.64 ± 10.10</w:t>
            </w:r>
          </w:p>
        </w:tc>
        <w:tc>
          <w:tcPr>
            <w:tcW w:w="421" w:type="pct"/>
            <w:shd w:val="clear" w:color="auto" w:fill="FFFFFF"/>
            <w:tcMar>
              <w:top w:w="0" w:type="dxa"/>
              <w:left w:w="0" w:type="dxa"/>
              <w:bottom w:w="0" w:type="dxa"/>
              <w:right w:w="0" w:type="dxa"/>
            </w:tcMar>
            <w:vAlign w:val="center"/>
          </w:tcPr>
          <w:p w14:paraId="235E26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150236A" w14:textId="77777777" w:rsidTr="008916CE">
        <w:trPr>
          <w:jc w:val="center"/>
        </w:trPr>
        <w:tc>
          <w:tcPr>
            <w:tcW w:w="1199" w:type="pct"/>
            <w:shd w:val="clear" w:color="auto" w:fill="FFFFFF"/>
            <w:tcMar>
              <w:top w:w="0" w:type="dxa"/>
              <w:left w:w="0" w:type="dxa"/>
              <w:bottom w:w="0" w:type="dxa"/>
              <w:right w:w="0" w:type="dxa"/>
            </w:tcMar>
            <w:vAlign w:val="center"/>
          </w:tcPr>
          <w:p w14:paraId="403C03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Body fat percentage, Mean ± SD</w:t>
            </w:r>
          </w:p>
        </w:tc>
        <w:tc>
          <w:tcPr>
            <w:tcW w:w="709" w:type="pct"/>
            <w:shd w:val="clear" w:color="auto" w:fill="FFFFFF"/>
            <w:tcMar>
              <w:top w:w="0" w:type="dxa"/>
              <w:left w:w="0" w:type="dxa"/>
              <w:bottom w:w="0" w:type="dxa"/>
              <w:right w:w="0" w:type="dxa"/>
            </w:tcMar>
            <w:vAlign w:val="center"/>
          </w:tcPr>
          <w:p w14:paraId="594F0B8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30.40 ± 8.68</w:t>
            </w:r>
          </w:p>
        </w:tc>
        <w:tc>
          <w:tcPr>
            <w:tcW w:w="709" w:type="pct"/>
            <w:shd w:val="clear" w:color="auto" w:fill="FFFFFF"/>
            <w:tcMar>
              <w:top w:w="0" w:type="dxa"/>
              <w:left w:w="0" w:type="dxa"/>
              <w:bottom w:w="0" w:type="dxa"/>
              <w:right w:w="0" w:type="dxa"/>
            </w:tcMar>
            <w:vAlign w:val="center"/>
          </w:tcPr>
          <w:p w14:paraId="487A1E2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30.37 ± 8.66</w:t>
            </w:r>
          </w:p>
        </w:tc>
        <w:tc>
          <w:tcPr>
            <w:tcW w:w="654" w:type="pct"/>
            <w:shd w:val="clear" w:color="auto" w:fill="FFFFFF"/>
            <w:tcMar>
              <w:top w:w="0" w:type="dxa"/>
              <w:left w:w="0" w:type="dxa"/>
              <w:bottom w:w="0" w:type="dxa"/>
              <w:right w:w="0" w:type="dxa"/>
            </w:tcMar>
            <w:vAlign w:val="center"/>
          </w:tcPr>
          <w:p w14:paraId="0FE3650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32.52 ± 8.99</w:t>
            </w:r>
          </w:p>
        </w:tc>
        <w:tc>
          <w:tcPr>
            <w:tcW w:w="654" w:type="pct"/>
            <w:vAlign w:val="center"/>
          </w:tcPr>
          <w:p w14:paraId="21A8AE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31.06 ± 8.85</w:t>
            </w:r>
          </w:p>
        </w:tc>
        <w:tc>
          <w:tcPr>
            <w:tcW w:w="654" w:type="pct"/>
            <w:vAlign w:val="center"/>
          </w:tcPr>
          <w:p w14:paraId="5F351AC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30.85 ± 9.14</w:t>
            </w:r>
          </w:p>
        </w:tc>
        <w:tc>
          <w:tcPr>
            <w:tcW w:w="421" w:type="pct"/>
            <w:shd w:val="clear" w:color="auto" w:fill="FFFFFF"/>
            <w:tcMar>
              <w:top w:w="0" w:type="dxa"/>
              <w:left w:w="0" w:type="dxa"/>
              <w:bottom w:w="0" w:type="dxa"/>
              <w:right w:w="0" w:type="dxa"/>
            </w:tcMar>
            <w:vAlign w:val="center"/>
          </w:tcPr>
          <w:p w14:paraId="1351B9C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2BDE32B5" w14:textId="77777777" w:rsidTr="008916CE">
        <w:trPr>
          <w:jc w:val="center"/>
        </w:trPr>
        <w:tc>
          <w:tcPr>
            <w:tcW w:w="1199" w:type="pct"/>
            <w:shd w:val="clear" w:color="auto" w:fill="FFFFFF"/>
            <w:tcMar>
              <w:top w:w="0" w:type="dxa"/>
              <w:left w:w="0" w:type="dxa"/>
              <w:bottom w:w="0" w:type="dxa"/>
              <w:right w:w="0" w:type="dxa"/>
            </w:tcMar>
            <w:vAlign w:val="center"/>
          </w:tcPr>
          <w:p w14:paraId="3A6B6E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Waist-to-Hip Ratio, Mean ± SD</w:t>
            </w:r>
          </w:p>
        </w:tc>
        <w:tc>
          <w:tcPr>
            <w:tcW w:w="709" w:type="pct"/>
            <w:shd w:val="clear" w:color="auto" w:fill="FFFFFF"/>
            <w:tcMar>
              <w:top w:w="0" w:type="dxa"/>
              <w:left w:w="0" w:type="dxa"/>
              <w:bottom w:w="0" w:type="dxa"/>
              <w:right w:w="0" w:type="dxa"/>
            </w:tcMar>
            <w:vAlign w:val="center"/>
          </w:tcPr>
          <w:p w14:paraId="467A176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54E0EFD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545EA72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4E3F9A5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79121D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4701D1E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r>
      <w:tr w:rsidR="00BD7A5B" w:rsidRPr="00BD7A5B" w14:paraId="204281C3" w14:textId="77777777" w:rsidTr="008916CE">
        <w:trPr>
          <w:jc w:val="center"/>
        </w:trPr>
        <w:tc>
          <w:tcPr>
            <w:tcW w:w="1199" w:type="pct"/>
            <w:shd w:val="clear" w:color="auto" w:fill="FFFFFF"/>
            <w:tcMar>
              <w:top w:w="0" w:type="dxa"/>
              <w:left w:w="0" w:type="dxa"/>
              <w:bottom w:w="0" w:type="dxa"/>
              <w:right w:w="0" w:type="dxa"/>
            </w:tcMar>
            <w:vAlign w:val="center"/>
          </w:tcPr>
          <w:p w14:paraId="064C0E8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Townsend deprivation index at recruitment, n(%)</w:t>
            </w:r>
          </w:p>
        </w:tc>
        <w:tc>
          <w:tcPr>
            <w:tcW w:w="709" w:type="pct"/>
            <w:shd w:val="clear" w:color="auto" w:fill="FFFFFF"/>
            <w:tcMar>
              <w:top w:w="0" w:type="dxa"/>
              <w:left w:w="0" w:type="dxa"/>
              <w:bottom w:w="0" w:type="dxa"/>
              <w:right w:w="0" w:type="dxa"/>
            </w:tcMar>
            <w:vAlign w:val="center"/>
          </w:tcPr>
          <w:p w14:paraId="2ED6943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79017BF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48FCA49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tcPr>
          <w:p w14:paraId="1F431F2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tcPr>
          <w:p w14:paraId="6D0FF7E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18A580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9748AC4" w14:textId="77777777" w:rsidTr="008916CE">
        <w:trPr>
          <w:jc w:val="center"/>
        </w:trPr>
        <w:tc>
          <w:tcPr>
            <w:tcW w:w="1199" w:type="pct"/>
            <w:shd w:val="clear" w:color="auto" w:fill="FFFFFF"/>
            <w:tcMar>
              <w:top w:w="0" w:type="dxa"/>
              <w:left w:w="0" w:type="dxa"/>
              <w:bottom w:w="0" w:type="dxa"/>
              <w:right w:w="0" w:type="dxa"/>
            </w:tcMar>
            <w:vAlign w:val="center"/>
          </w:tcPr>
          <w:p w14:paraId="3278E11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1 (least deprived)</w:t>
            </w:r>
          </w:p>
        </w:tc>
        <w:tc>
          <w:tcPr>
            <w:tcW w:w="709" w:type="pct"/>
            <w:shd w:val="clear" w:color="auto" w:fill="FFFFFF"/>
            <w:tcMar>
              <w:top w:w="0" w:type="dxa"/>
              <w:left w:w="0" w:type="dxa"/>
              <w:bottom w:w="0" w:type="dxa"/>
              <w:right w:w="0" w:type="dxa"/>
            </w:tcMar>
            <w:vAlign w:val="center"/>
          </w:tcPr>
          <w:p w14:paraId="625F311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95121 (24.36)</w:t>
            </w:r>
          </w:p>
        </w:tc>
        <w:tc>
          <w:tcPr>
            <w:tcW w:w="709" w:type="pct"/>
            <w:shd w:val="clear" w:color="auto" w:fill="FFFFFF"/>
            <w:tcMar>
              <w:top w:w="0" w:type="dxa"/>
              <w:left w:w="0" w:type="dxa"/>
              <w:bottom w:w="0" w:type="dxa"/>
              <w:right w:w="0" w:type="dxa"/>
            </w:tcMar>
            <w:vAlign w:val="center"/>
          </w:tcPr>
          <w:p w14:paraId="78EB89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90987 (24.50)</w:t>
            </w:r>
          </w:p>
        </w:tc>
        <w:tc>
          <w:tcPr>
            <w:tcW w:w="654" w:type="pct"/>
            <w:shd w:val="clear" w:color="auto" w:fill="FFFFFF"/>
            <w:tcMar>
              <w:top w:w="0" w:type="dxa"/>
              <w:left w:w="0" w:type="dxa"/>
              <w:bottom w:w="0" w:type="dxa"/>
              <w:right w:w="0" w:type="dxa"/>
            </w:tcMar>
            <w:vAlign w:val="center"/>
          </w:tcPr>
          <w:p w14:paraId="7F12C27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317 (20.06)</w:t>
            </w:r>
          </w:p>
        </w:tc>
        <w:tc>
          <w:tcPr>
            <w:tcW w:w="654" w:type="pct"/>
            <w:vAlign w:val="center"/>
          </w:tcPr>
          <w:p w14:paraId="0DBAF0E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427 (23.96)</w:t>
            </w:r>
          </w:p>
        </w:tc>
        <w:tc>
          <w:tcPr>
            <w:tcW w:w="654" w:type="pct"/>
            <w:vAlign w:val="center"/>
          </w:tcPr>
          <w:p w14:paraId="57B78A4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3390 (21.46)</w:t>
            </w:r>
          </w:p>
        </w:tc>
        <w:tc>
          <w:tcPr>
            <w:tcW w:w="421" w:type="pct"/>
            <w:shd w:val="clear" w:color="auto" w:fill="FFFFFF"/>
            <w:tcMar>
              <w:top w:w="0" w:type="dxa"/>
              <w:left w:w="0" w:type="dxa"/>
              <w:bottom w:w="0" w:type="dxa"/>
              <w:right w:w="0" w:type="dxa"/>
            </w:tcMar>
            <w:vAlign w:val="center"/>
          </w:tcPr>
          <w:p w14:paraId="3740BBE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0E6E637" w14:textId="77777777" w:rsidTr="008916CE">
        <w:trPr>
          <w:jc w:val="center"/>
        </w:trPr>
        <w:tc>
          <w:tcPr>
            <w:tcW w:w="1199" w:type="pct"/>
            <w:shd w:val="clear" w:color="auto" w:fill="FFFFFF"/>
            <w:tcMar>
              <w:top w:w="0" w:type="dxa"/>
              <w:left w:w="0" w:type="dxa"/>
              <w:bottom w:w="0" w:type="dxa"/>
              <w:right w:w="0" w:type="dxa"/>
            </w:tcMar>
            <w:vAlign w:val="center"/>
          </w:tcPr>
          <w:p w14:paraId="16FC6DD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2</w:t>
            </w:r>
          </w:p>
        </w:tc>
        <w:tc>
          <w:tcPr>
            <w:tcW w:w="709" w:type="pct"/>
            <w:shd w:val="clear" w:color="auto" w:fill="FFFFFF"/>
            <w:tcMar>
              <w:top w:w="0" w:type="dxa"/>
              <w:left w:w="0" w:type="dxa"/>
              <w:bottom w:w="0" w:type="dxa"/>
              <w:right w:w="0" w:type="dxa"/>
            </w:tcMar>
            <w:vAlign w:val="center"/>
          </w:tcPr>
          <w:p w14:paraId="6D0F063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96139 (24.88)</w:t>
            </w:r>
          </w:p>
        </w:tc>
        <w:tc>
          <w:tcPr>
            <w:tcW w:w="709" w:type="pct"/>
            <w:shd w:val="clear" w:color="auto" w:fill="FFFFFF"/>
            <w:tcMar>
              <w:top w:w="0" w:type="dxa"/>
              <w:left w:w="0" w:type="dxa"/>
              <w:bottom w:w="0" w:type="dxa"/>
              <w:right w:w="0" w:type="dxa"/>
            </w:tcMar>
            <w:vAlign w:val="center"/>
          </w:tcPr>
          <w:p w14:paraId="746DFA1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91601 (24.94)</w:t>
            </w:r>
          </w:p>
        </w:tc>
        <w:tc>
          <w:tcPr>
            <w:tcW w:w="654" w:type="pct"/>
            <w:shd w:val="clear" w:color="auto" w:fill="FFFFFF"/>
            <w:tcMar>
              <w:top w:w="0" w:type="dxa"/>
              <w:left w:w="0" w:type="dxa"/>
              <w:bottom w:w="0" w:type="dxa"/>
              <w:right w:w="0" w:type="dxa"/>
            </w:tcMar>
            <w:vAlign w:val="center"/>
          </w:tcPr>
          <w:p w14:paraId="3A1F3DB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348 (22.59)</w:t>
            </w:r>
          </w:p>
        </w:tc>
        <w:tc>
          <w:tcPr>
            <w:tcW w:w="654" w:type="pct"/>
            <w:vAlign w:val="center"/>
          </w:tcPr>
          <w:p w14:paraId="5B8F395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452 (25.44)</w:t>
            </w:r>
          </w:p>
        </w:tc>
        <w:tc>
          <w:tcPr>
            <w:tcW w:w="654" w:type="pct"/>
            <w:vAlign w:val="center"/>
          </w:tcPr>
          <w:p w14:paraId="2098CB9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3738 (23.59)</w:t>
            </w:r>
          </w:p>
        </w:tc>
        <w:tc>
          <w:tcPr>
            <w:tcW w:w="421" w:type="pct"/>
            <w:shd w:val="clear" w:color="auto" w:fill="FFFFFF"/>
            <w:tcMar>
              <w:top w:w="0" w:type="dxa"/>
              <w:left w:w="0" w:type="dxa"/>
              <w:bottom w:w="0" w:type="dxa"/>
              <w:right w:w="0" w:type="dxa"/>
            </w:tcMar>
            <w:vAlign w:val="center"/>
          </w:tcPr>
          <w:p w14:paraId="20C6ACF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A00B598" w14:textId="77777777" w:rsidTr="008916CE">
        <w:trPr>
          <w:jc w:val="center"/>
        </w:trPr>
        <w:tc>
          <w:tcPr>
            <w:tcW w:w="1199" w:type="pct"/>
            <w:shd w:val="clear" w:color="auto" w:fill="FFFFFF"/>
            <w:tcMar>
              <w:top w:w="0" w:type="dxa"/>
              <w:left w:w="0" w:type="dxa"/>
              <w:bottom w:w="0" w:type="dxa"/>
              <w:right w:w="0" w:type="dxa"/>
            </w:tcMar>
            <w:vAlign w:val="center"/>
          </w:tcPr>
          <w:p w14:paraId="351A74F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3</w:t>
            </w:r>
          </w:p>
        </w:tc>
        <w:tc>
          <w:tcPr>
            <w:tcW w:w="709" w:type="pct"/>
            <w:shd w:val="clear" w:color="auto" w:fill="FFFFFF"/>
            <w:tcMar>
              <w:top w:w="0" w:type="dxa"/>
              <w:left w:w="0" w:type="dxa"/>
              <w:bottom w:w="0" w:type="dxa"/>
              <w:right w:w="0" w:type="dxa"/>
            </w:tcMar>
            <w:vAlign w:val="center"/>
          </w:tcPr>
          <w:p w14:paraId="53060F4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95876 (25.06)</w:t>
            </w:r>
          </w:p>
        </w:tc>
        <w:tc>
          <w:tcPr>
            <w:tcW w:w="709" w:type="pct"/>
            <w:shd w:val="clear" w:color="auto" w:fill="FFFFFF"/>
            <w:tcMar>
              <w:top w:w="0" w:type="dxa"/>
              <w:left w:w="0" w:type="dxa"/>
              <w:bottom w:w="0" w:type="dxa"/>
              <w:right w:w="0" w:type="dxa"/>
            </w:tcMar>
            <w:vAlign w:val="center"/>
          </w:tcPr>
          <w:p w14:paraId="2A85238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91343 (25.14)</w:t>
            </w:r>
          </w:p>
        </w:tc>
        <w:tc>
          <w:tcPr>
            <w:tcW w:w="654" w:type="pct"/>
            <w:shd w:val="clear" w:color="auto" w:fill="FFFFFF"/>
            <w:tcMar>
              <w:top w:w="0" w:type="dxa"/>
              <w:left w:w="0" w:type="dxa"/>
              <w:bottom w:w="0" w:type="dxa"/>
              <w:right w:w="0" w:type="dxa"/>
            </w:tcMar>
            <w:vAlign w:val="center"/>
          </w:tcPr>
          <w:p w14:paraId="50B180A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369 (23.74)</w:t>
            </w:r>
          </w:p>
        </w:tc>
        <w:tc>
          <w:tcPr>
            <w:tcW w:w="654" w:type="pct"/>
            <w:vAlign w:val="center"/>
          </w:tcPr>
          <w:p w14:paraId="44A296B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390 (21.22)</w:t>
            </w:r>
          </w:p>
        </w:tc>
        <w:tc>
          <w:tcPr>
            <w:tcW w:w="654" w:type="pct"/>
            <w:vAlign w:val="center"/>
          </w:tcPr>
          <w:p w14:paraId="2C7C957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3774 (23.79)</w:t>
            </w:r>
          </w:p>
        </w:tc>
        <w:tc>
          <w:tcPr>
            <w:tcW w:w="421" w:type="pct"/>
            <w:shd w:val="clear" w:color="auto" w:fill="FFFFFF"/>
            <w:tcMar>
              <w:top w:w="0" w:type="dxa"/>
              <w:left w:w="0" w:type="dxa"/>
              <w:bottom w:w="0" w:type="dxa"/>
              <w:right w:w="0" w:type="dxa"/>
            </w:tcMar>
            <w:vAlign w:val="center"/>
          </w:tcPr>
          <w:p w14:paraId="427FC0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47D59A3" w14:textId="77777777" w:rsidTr="008916CE">
        <w:trPr>
          <w:jc w:val="center"/>
        </w:trPr>
        <w:tc>
          <w:tcPr>
            <w:tcW w:w="1199" w:type="pct"/>
            <w:shd w:val="clear" w:color="auto" w:fill="FFFFFF"/>
            <w:tcMar>
              <w:top w:w="0" w:type="dxa"/>
              <w:left w:w="0" w:type="dxa"/>
              <w:bottom w:w="0" w:type="dxa"/>
              <w:right w:w="0" w:type="dxa"/>
            </w:tcMar>
            <w:vAlign w:val="center"/>
          </w:tcPr>
          <w:p w14:paraId="4843527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4 (most deprived)</w:t>
            </w:r>
          </w:p>
        </w:tc>
        <w:tc>
          <w:tcPr>
            <w:tcW w:w="709" w:type="pct"/>
            <w:shd w:val="clear" w:color="auto" w:fill="FFFFFF"/>
            <w:tcMar>
              <w:top w:w="0" w:type="dxa"/>
              <w:left w:w="0" w:type="dxa"/>
              <w:bottom w:w="0" w:type="dxa"/>
              <w:right w:w="0" w:type="dxa"/>
            </w:tcMar>
            <w:vAlign w:val="center"/>
          </w:tcPr>
          <w:p w14:paraId="59BFC60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95655 (25.70)</w:t>
            </w:r>
          </w:p>
        </w:tc>
        <w:tc>
          <w:tcPr>
            <w:tcW w:w="709" w:type="pct"/>
            <w:shd w:val="clear" w:color="auto" w:fill="FFFFFF"/>
            <w:tcMar>
              <w:top w:w="0" w:type="dxa"/>
              <w:left w:w="0" w:type="dxa"/>
              <w:bottom w:w="0" w:type="dxa"/>
              <w:right w:w="0" w:type="dxa"/>
            </w:tcMar>
            <w:vAlign w:val="center"/>
          </w:tcPr>
          <w:p w14:paraId="2D1C946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89763 (25.42)</w:t>
            </w:r>
          </w:p>
        </w:tc>
        <w:tc>
          <w:tcPr>
            <w:tcW w:w="654" w:type="pct"/>
            <w:shd w:val="clear" w:color="auto" w:fill="FFFFFF"/>
            <w:tcMar>
              <w:top w:w="0" w:type="dxa"/>
              <w:left w:w="0" w:type="dxa"/>
              <w:bottom w:w="0" w:type="dxa"/>
              <w:right w:w="0" w:type="dxa"/>
            </w:tcMar>
            <w:vAlign w:val="center"/>
          </w:tcPr>
          <w:p w14:paraId="3C75B3B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509 (33.62)</w:t>
            </w:r>
          </w:p>
        </w:tc>
        <w:tc>
          <w:tcPr>
            <w:tcW w:w="654" w:type="pct"/>
            <w:vAlign w:val="center"/>
          </w:tcPr>
          <w:p w14:paraId="0A7C693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516 (29.39)</w:t>
            </w:r>
          </w:p>
        </w:tc>
        <w:tc>
          <w:tcPr>
            <w:tcW w:w="654" w:type="pct"/>
            <w:vAlign w:val="center"/>
          </w:tcPr>
          <w:p w14:paraId="61DC645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4867 (31.16)</w:t>
            </w:r>
          </w:p>
        </w:tc>
        <w:tc>
          <w:tcPr>
            <w:tcW w:w="421" w:type="pct"/>
            <w:shd w:val="clear" w:color="auto" w:fill="FFFFFF"/>
            <w:tcMar>
              <w:top w:w="0" w:type="dxa"/>
              <w:left w:w="0" w:type="dxa"/>
              <w:bottom w:w="0" w:type="dxa"/>
              <w:right w:w="0" w:type="dxa"/>
            </w:tcMar>
            <w:vAlign w:val="center"/>
          </w:tcPr>
          <w:p w14:paraId="5F02AB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FF5F798" w14:textId="77777777" w:rsidTr="008916CE">
        <w:trPr>
          <w:jc w:val="center"/>
        </w:trPr>
        <w:tc>
          <w:tcPr>
            <w:tcW w:w="1199" w:type="pct"/>
            <w:shd w:val="clear" w:color="auto" w:fill="FFFFFF"/>
            <w:tcMar>
              <w:top w:w="0" w:type="dxa"/>
              <w:left w:w="0" w:type="dxa"/>
              <w:bottom w:w="0" w:type="dxa"/>
              <w:right w:w="0" w:type="dxa"/>
            </w:tcMar>
            <w:vAlign w:val="center"/>
          </w:tcPr>
          <w:p w14:paraId="57E461E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Educational attainment, n(%)</w:t>
            </w:r>
          </w:p>
        </w:tc>
        <w:tc>
          <w:tcPr>
            <w:tcW w:w="709" w:type="pct"/>
            <w:shd w:val="clear" w:color="auto" w:fill="FFFFFF"/>
            <w:tcMar>
              <w:top w:w="0" w:type="dxa"/>
              <w:left w:w="0" w:type="dxa"/>
              <w:bottom w:w="0" w:type="dxa"/>
              <w:right w:w="0" w:type="dxa"/>
            </w:tcMar>
            <w:vAlign w:val="center"/>
          </w:tcPr>
          <w:p w14:paraId="6F8CFB1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0E8A6EB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6FC61A9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1DF761A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366A50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279D7D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ACA317B" w14:textId="77777777" w:rsidTr="008916CE">
        <w:trPr>
          <w:jc w:val="center"/>
        </w:trPr>
        <w:tc>
          <w:tcPr>
            <w:tcW w:w="1199" w:type="pct"/>
            <w:shd w:val="clear" w:color="auto" w:fill="FFFFFF"/>
            <w:tcMar>
              <w:top w:w="0" w:type="dxa"/>
              <w:left w:w="0" w:type="dxa"/>
              <w:bottom w:w="0" w:type="dxa"/>
              <w:right w:w="0" w:type="dxa"/>
            </w:tcMar>
            <w:vAlign w:val="center"/>
          </w:tcPr>
          <w:p w14:paraId="7A2869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Degree</w:t>
            </w:r>
          </w:p>
        </w:tc>
        <w:tc>
          <w:tcPr>
            <w:tcW w:w="709" w:type="pct"/>
            <w:shd w:val="clear" w:color="auto" w:fill="FFFFFF"/>
            <w:tcMar>
              <w:top w:w="0" w:type="dxa"/>
              <w:left w:w="0" w:type="dxa"/>
              <w:bottom w:w="0" w:type="dxa"/>
              <w:right w:w="0" w:type="dxa"/>
            </w:tcMar>
            <w:vAlign w:val="center"/>
          </w:tcPr>
          <w:p w14:paraId="7B51C6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125082 (30.88)</w:t>
            </w:r>
          </w:p>
        </w:tc>
        <w:tc>
          <w:tcPr>
            <w:tcW w:w="709" w:type="pct"/>
            <w:shd w:val="clear" w:color="auto" w:fill="FFFFFF"/>
            <w:tcMar>
              <w:top w:w="0" w:type="dxa"/>
              <w:left w:w="0" w:type="dxa"/>
              <w:bottom w:w="0" w:type="dxa"/>
              <w:right w:w="0" w:type="dxa"/>
            </w:tcMar>
            <w:vAlign w:val="center"/>
          </w:tcPr>
          <w:p w14:paraId="0B4276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120556 (31.29)</w:t>
            </w:r>
          </w:p>
        </w:tc>
        <w:tc>
          <w:tcPr>
            <w:tcW w:w="654" w:type="pct"/>
            <w:shd w:val="clear" w:color="auto" w:fill="FFFFFF"/>
            <w:tcMar>
              <w:top w:w="0" w:type="dxa"/>
              <w:left w:w="0" w:type="dxa"/>
              <w:bottom w:w="0" w:type="dxa"/>
              <w:right w:w="0" w:type="dxa"/>
            </w:tcMar>
            <w:vAlign w:val="center"/>
          </w:tcPr>
          <w:p w14:paraId="0FD4D2E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379 (23.53)</w:t>
            </w:r>
          </w:p>
        </w:tc>
        <w:tc>
          <w:tcPr>
            <w:tcW w:w="654" w:type="pct"/>
            <w:vAlign w:val="center"/>
          </w:tcPr>
          <w:p w14:paraId="72AC548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438 (23.60)</w:t>
            </w:r>
          </w:p>
        </w:tc>
        <w:tc>
          <w:tcPr>
            <w:tcW w:w="654" w:type="pct"/>
            <w:vAlign w:val="center"/>
          </w:tcPr>
          <w:p w14:paraId="583423C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3709 (22.85)</w:t>
            </w:r>
          </w:p>
        </w:tc>
        <w:tc>
          <w:tcPr>
            <w:tcW w:w="421" w:type="pct"/>
            <w:shd w:val="clear" w:color="auto" w:fill="FFFFFF"/>
            <w:tcMar>
              <w:top w:w="0" w:type="dxa"/>
              <w:left w:w="0" w:type="dxa"/>
              <w:bottom w:w="0" w:type="dxa"/>
              <w:right w:w="0" w:type="dxa"/>
            </w:tcMar>
            <w:vAlign w:val="center"/>
          </w:tcPr>
          <w:p w14:paraId="634E381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1D5EB64" w14:textId="77777777" w:rsidTr="008916CE">
        <w:trPr>
          <w:jc w:val="center"/>
        </w:trPr>
        <w:tc>
          <w:tcPr>
            <w:tcW w:w="1199" w:type="pct"/>
            <w:shd w:val="clear" w:color="auto" w:fill="FFFFFF"/>
            <w:tcMar>
              <w:top w:w="0" w:type="dxa"/>
              <w:left w:w="0" w:type="dxa"/>
              <w:bottom w:w="0" w:type="dxa"/>
              <w:right w:w="0" w:type="dxa"/>
            </w:tcMar>
            <w:vAlign w:val="center"/>
          </w:tcPr>
          <w:p w14:paraId="49D909D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A-level or equivalent</w:t>
            </w:r>
          </w:p>
        </w:tc>
        <w:tc>
          <w:tcPr>
            <w:tcW w:w="709" w:type="pct"/>
            <w:shd w:val="clear" w:color="auto" w:fill="FFFFFF"/>
            <w:tcMar>
              <w:top w:w="0" w:type="dxa"/>
              <w:left w:w="0" w:type="dxa"/>
              <w:bottom w:w="0" w:type="dxa"/>
              <w:right w:w="0" w:type="dxa"/>
            </w:tcMar>
            <w:vAlign w:val="center"/>
          </w:tcPr>
          <w:p w14:paraId="265B1B8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42842 (10.93)</w:t>
            </w:r>
          </w:p>
        </w:tc>
        <w:tc>
          <w:tcPr>
            <w:tcW w:w="709" w:type="pct"/>
            <w:shd w:val="clear" w:color="auto" w:fill="FFFFFF"/>
            <w:tcMar>
              <w:top w:w="0" w:type="dxa"/>
              <w:left w:w="0" w:type="dxa"/>
              <w:bottom w:w="0" w:type="dxa"/>
              <w:right w:w="0" w:type="dxa"/>
            </w:tcMar>
            <w:vAlign w:val="center"/>
          </w:tcPr>
          <w:p w14:paraId="103BDA2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41200 (11.06)</w:t>
            </w:r>
          </w:p>
        </w:tc>
        <w:tc>
          <w:tcPr>
            <w:tcW w:w="654" w:type="pct"/>
            <w:shd w:val="clear" w:color="auto" w:fill="FFFFFF"/>
            <w:tcMar>
              <w:top w:w="0" w:type="dxa"/>
              <w:left w:w="0" w:type="dxa"/>
              <w:bottom w:w="0" w:type="dxa"/>
              <w:right w:w="0" w:type="dxa"/>
            </w:tcMar>
            <w:vAlign w:val="center"/>
          </w:tcPr>
          <w:p w14:paraId="632C77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150 (9.46)</w:t>
            </w:r>
          </w:p>
        </w:tc>
        <w:tc>
          <w:tcPr>
            <w:tcW w:w="654" w:type="pct"/>
            <w:vAlign w:val="center"/>
          </w:tcPr>
          <w:p w14:paraId="3BF48D8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136 (7.40)</w:t>
            </w:r>
          </w:p>
        </w:tc>
        <w:tc>
          <w:tcPr>
            <w:tcW w:w="654" w:type="pct"/>
            <w:vAlign w:val="center"/>
          </w:tcPr>
          <w:p w14:paraId="2FE684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1356 (8.36)</w:t>
            </w:r>
          </w:p>
        </w:tc>
        <w:tc>
          <w:tcPr>
            <w:tcW w:w="421" w:type="pct"/>
            <w:shd w:val="clear" w:color="auto" w:fill="FFFFFF"/>
            <w:tcMar>
              <w:top w:w="0" w:type="dxa"/>
              <w:left w:w="0" w:type="dxa"/>
              <w:bottom w:w="0" w:type="dxa"/>
              <w:right w:w="0" w:type="dxa"/>
            </w:tcMar>
            <w:vAlign w:val="center"/>
          </w:tcPr>
          <w:p w14:paraId="397BEA3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81C53E9" w14:textId="77777777" w:rsidTr="008916CE">
        <w:trPr>
          <w:jc w:val="center"/>
        </w:trPr>
        <w:tc>
          <w:tcPr>
            <w:tcW w:w="1199" w:type="pct"/>
            <w:shd w:val="clear" w:color="auto" w:fill="FFFFFF"/>
            <w:tcMar>
              <w:top w:w="0" w:type="dxa"/>
              <w:left w:w="0" w:type="dxa"/>
              <w:bottom w:w="0" w:type="dxa"/>
              <w:right w:w="0" w:type="dxa"/>
            </w:tcMar>
            <w:vAlign w:val="center"/>
          </w:tcPr>
          <w:p w14:paraId="66B4553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O-level/GCSE/CSE</w:t>
            </w:r>
          </w:p>
        </w:tc>
        <w:tc>
          <w:tcPr>
            <w:tcW w:w="709" w:type="pct"/>
            <w:shd w:val="clear" w:color="auto" w:fill="FFFFFF"/>
            <w:tcMar>
              <w:top w:w="0" w:type="dxa"/>
              <w:left w:w="0" w:type="dxa"/>
              <w:bottom w:w="0" w:type="dxa"/>
              <w:right w:w="0" w:type="dxa"/>
            </w:tcMar>
            <w:vAlign w:val="center"/>
          </w:tcPr>
          <w:p w14:paraId="2F36CCF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100607 (26.35)</w:t>
            </w:r>
          </w:p>
        </w:tc>
        <w:tc>
          <w:tcPr>
            <w:tcW w:w="709" w:type="pct"/>
            <w:shd w:val="clear" w:color="auto" w:fill="FFFFFF"/>
            <w:tcMar>
              <w:top w:w="0" w:type="dxa"/>
              <w:left w:w="0" w:type="dxa"/>
              <w:bottom w:w="0" w:type="dxa"/>
              <w:right w:w="0" w:type="dxa"/>
            </w:tcMar>
            <w:vAlign w:val="center"/>
          </w:tcPr>
          <w:p w14:paraId="646113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95977 (26.47)</w:t>
            </w:r>
          </w:p>
        </w:tc>
        <w:tc>
          <w:tcPr>
            <w:tcW w:w="654" w:type="pct"/>
            <w:shd w:val="clear" w:color="auto" w:fill="FFFFFF"/>
            <w:tcMar>
              <w:top w:w="0" w:type="dxa"/>
              <w:left w:w="0" w:type="dxa"/>
              <w:bottom w:w="0" w:type="dxa"/>
              <w:right w:w="0" w:type="dxa"/>
            </w:tcMar>
            <w:vAlign w:val="center"/>
          </w:tcPr>
          <w:p w14:paraId="7B42F43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414 (26.23)</w:t>
            </w:r>
          </w:p>
        </w:tc>
        <w:tc>
          <w:tcPr>
            <w:tcW w:w="654" w:type="pct"/>
            <w:vAlign w:val="center"/>
          </w:tcPr>
          <w:p w14:paraId="52A015B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459 (25.21)</w:t>
            </w:r>
          </w:p>
        </w:tc>
        <w:tc>
          <w:tcPr>
            <w:tcW w:w="654" w:type="pct"/>
            <w:vAlign w:val="center"/>
          </w:tcPr>
          <w:p w14:paraId="626E9DD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3757 (23.74)</w:t>
            </w:r>
          </w:p>
        </w:tc>
        <w:tc>
          <w:tcPr>
            <w:tcW w:w="421" w:type="pct"/>
            <w:shd w:val="clear" w:color="auto" w:fill="FFFFFF"/>
            <w:tcMar>
              <w:top w:w="0" w:type="dxa"/>
              <w:left w:w="0" w:type="dxa"/>
              <w:bottom w:w="0" w:type="dxa"/>
              <w:right w:w="0" w:type="dxa"/>
            </w:tcMar>
            <w:vAlign w:val="center"/>
          </w:tcPr>
          <w:p w14:paraId="48AA4B6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4E974F2" w14:textId="77777777" w:rsidTr="008916CE">
        <w:trPr>
          <w:jc w:val="center"/>
        </w:trPr>
        <w:tc>
          <w:tcPr>
            <w:tcW w:w="1199" w:type="pct"/>
            <w:shd w:val="clear" w:color="auto" w:fill="FFFFFF"/>
            <w:tcMar>
              <w:top w:w="0" w:type="dxa"/>
              <w:left w:w="0" w:type="dxa"/>
              <w:bottom w:w="0" w:type="dxa"/>
              <w:right w:w="0" w:type="dxa"/>
            </w:tcMar>
            <w:vAlign w:val="center"/>
          </w:tcPr>
          <w:p w14:paraId="01CBFE2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Vocational/Professional</w:t>
            </w:r>
          </w:p>
        </w:tc>
        <w:tc>
          <w:tcPr>
            <w:tcW w:w="709" w:type="pct"/>
            <w:shd w:val="clear" w:color="auto" w:fill="FFFFFF"/>
            <w:tcMar>
              <w:top w:w="0" w:type="dxa"/>
              <w:left w:w="0" w:type="dxa"/>
              <w:bottom w:w="0" w:type="dxa"/>
              <w:right w:w="0" w:type="dxa"/>
            </w:tcMar>
            <w:vAlign w:val="center"/>
          </w:tcPr>
          <w:p w14:paraId="09E1858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45198 (12.28)</w:t>
            </w:r>
          </w:p>
        </w:tc>
        <w:tc>
          <w:tcPr>
            <w:tcW w:w="709" w:type="pct"/>
            <w:shd w:val="clear" w:color="auto" w:fill="FFFFFF"/>
            <w:tcMar>
              <w:top w:w="0" w:type="dxa"/>
              <w:left w:w="0" w:type="dxa"/>
              <w:bottom w:w="0" w:type="dxa"/>
              <w:right w:w="0" w:type="dxa"/>
            </w:tcMar>
            <w:vAlign w:val="center"/>
          </w:tcPr>
          <w:p w14:paraId="2BCBFC0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42642 (12.22)</w:t>
            </w:r>
          </w:p>
        </w:tc>
        <w:tc>
          <w:tcPr>
            <w:tcW w:w="654" w:type="pct"/>
            <w:shd w:val="clear" w:color="auto" w:fill="FFFFFF"/>
            <w:tcMar>
              <w:top w:w="0" w:type="dxa"/>
              <w:left w:w="0" w:type="dxa"/>
              <w:bottom w:w="0" w:type="dxa"/>
              <w:right w:w="0" w:type="dxa"/>
            </w:tcMar>
            <w:vAlign w:val="center"/>
          </w:tcPr>
          <w:p w14:paraId="4B8FCE8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199 (12.82)</w:t>
            </w:r>
          </w:p>
        </w:tc>
        <w:tc>
          <w:tcPr>
            <w:tcW w:w="654" w:type="pct"/>
            <w:vAlign w:val="center"/>
          </w:tcPr>
          <w:p w14:paraId="66F20A2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233 (13.19)</w:t>
            </w:r>
          </w:p>
        </w:tc>
        <w:tc>
          <w:tcPr>
            <w:tcW w:w="654" w:type="pct"/>
            <w:vAlign w:val="center"/>
          </w:tcPr>
          <w:p w14:paraId="6E7BA5A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2124 (13.48)</w:t>
            </w:r>
          </w:p>
        </w:tc>
        <w:tc>
          <w:tcPr>
            <w:tcW w:w="421" w:type="pct"/>
            <w:shd w:val="clear" w:color="auto" w:fill="FFFFFF"/>
            <w:tcMar>
              <w:top w:w="0" w:type="dxa"/>
              <w:left w:w="0" w:type="dxa"/>
              <w:bottom w:w="0" w:type="dxa"/>
              <w:right w:w="0" w:type="dxa"/>
            </w:tcMar>
            <w:vAlign w:val="center"/>
          </w:tcPr>
          <w:p w14:paraId="188EAF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BDB2AF5" w14:textId="77777777" w:rsidTr="008916CE">
        <w:trPr>
          <w:jc w:val="center"/>
        </w:trPr>
        <w:tc>
          <w:tcPr>
            <w:tcW w:w="1199" w:type="pct"/>
            <w:shd w:val="clear" w:color="auto" w:fill="FFFFFF"/>
            <w:tcMar>
              <w:top w:w="0" w:type="dxa"/>
              <w:left w:w="0" w:type="dxa"/>
              <w:bottom w:w="0" w:type="dxa"/>
              <w:right w:w="0" w:type="dxa"/>
            </w:tcMar>
            <w:vAlign w:val="center"/>
          </w:tcPr>
          <w:p w14:paraId="7B3847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lastRenderedPageBreak/>
              <w:t xml:space="preserve"> No qualification/Unknown</w:t>
            </w:r>
          </w:p>
        </w:tc>
        <w:tc>
          <w:tcPr>
            <w:tcW w:w="709" w:type="pct"/>
            <w:shd w:val="clear" w:color="auto" w:fill="FFFFFF"/>
            <w:tcMar>
              <w:top w:w="0" w:type="dxa"/>
              <w:left w:w="0" w:type="dxa"/>
              <w:bottom w:w="0" w:type="dxa"/>
              <w:right w:w="0" w:type="dxa"/>
            </w:tcMar>
            <w:vAlign w:val="center"/>
          </w:tcPr>
          <w:p w14:paraId="3922709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69062 (19.56)</w:t>
            </w:r>
          </w:p>
        </w:tc>
        <w:tc>
          <w:tcPr>
            <w:tcW w:w="709" w:type="pct"/>
            <w:shd w:val="clear" w:color="auto" w:fill="FFFFFF"/>
            <w:tcMar>
              <w:top w:w="0" w:type="dxa"/>
              <w:left w:w="0" w:type="dxa"/>
              <w:bottom w:w="0" w:type="dxa"/>
              <w:right w:w="0" w:type="dxa"/>
            </w:tcMar>
            <w:vAlign w:val="center"/>
          </w:tcPr>
          <w:p w14:paraId="794557D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63319 (18.96)</w:t>
            </w:r>
          </w:p>
        </w:tc>
        <w:tc>
          <w:tcPr>
            <w:tcW w:w="654" w:type="pct"/>
            <w:shd w:val="clear" w:color="auto" w:fill="FFFFFF"/>
            <w:tcMar>
              <w:top w:w="0" w:type="dxa"/>
              <w:left w:w="0" w:type="dxa"/>
              <w:bottom w:w="0" w:type="dxa"/>
              <w:right w:w="0" w:type="dxa"/>
            </w:tcMar>
            <w:vAlign w:val="center"/>
          </w:tcPr>
          <w:p w14:paraId="7447EC4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401 (27.97)</w:t>
            </w:r>
          </w:p>
        </w:tc>
        <w:tc>
          <w:tcPr>
            <w:tcW w:w="654" w:type="pct"/>
            <w:vAlign w:val="center"/>
          </w:tcPr>
          <w:p w14:paraId="063F844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519 (30.59)</w:t>
            </w:r>
          </w:p>
        </w:tc>
        <w:tc>
          <w:tcPr>
            <w:tcW w:w="654" w:type="pct"/>
            <w:vAlign w:val="center"/>
          </w:tcPr>
          <w:p w14:paraId="4DC3869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4823 (31.57)</w:t>
            </w:r>
          </w:p>
        </w:tc>
        <w:tc>
          <w:tcPr>
            <w:tcW w:w="421" w:type="pct"/>
            <w:shd w:val="clear" w:color="auto" w:fill="FFFFFF"/>
            <w:tcMar>
              <w:top w:w="0" w:type="dxa"/>
              <w:left w:w="0" w:type="dxa"/>
              <w:bottom w:w="0" w:type="dxa"/>
              <w:right w:w="0" w:type="dxa"/>
            </w:tcMar>
            <w:vAlign w:val="center"/>
          </w:tcPr>
          <w:p w14:paraId="610E478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EC5B2FC" w14:textId="77777777" w:rsidTr="008916CE">
        <w:trPr>
          <w:jc w:val="center"/>
        </w:trPr>
        <w:tc>
          <w:tcPr>
            <w:tcW w:w="1199" w:type="pct"/>
            <w:shd w:val="clear" w:color="auto" w:fill="FFFFFF"/>
            <w:tcMar>
              <w:top w:w="0" w:type="dxa"/>
              <w:left w:w="0" w:type="dxa"/>
              <w:bottom w:w="0" w:type="dxa"/>
              <w:right w:w="0" w:type="dxa"/>
            </w:tcMar>
            <w:vAlign w:val="center"/>
          </w:tcPr>
          <w:p w14:paraId="220BF13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Ethnic background, n(%)</w:t>
            </w:r>
          </w:p>
        </w:tc>
        <w:tc>
          <w:tcPr>
            <w:tcW w:w="709" w:type="pct"/>
            <w:shd w:val="clear" w:color="auto" w:fill="FFFFFF"/>
            <w:tcMar>
              <w:top w:w="0" w:type="dxa"/>
              <w:left w:w="0" w:type="dxa"/>
              <w:bottom w:w="0" w:type="dxa"/>
              <w:right w:w="0" w:type="dxa"/>
            </w:tcMar>
            <w:vAlign w:val="center"/>
          </w:tcPr>
          <w:p w14:paraId="3F30A5C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4854163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5CE3FBF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314511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41BCA0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7C561D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D0AD936" w14:textId="77777777" w:rsidTr="008916CE">
        <w:trPr>
          <w:jc w:val="center"/>
        </w:trPr>
        <w:tc>
          <w:tcPr>
            <w:tcW w:w="1199" w:type="pct"/>
            <w:shd w:val="clear" w:color="auto" w:fill="FFFFFF"/>
            <w:tcMar>
              <w:top w:w="0" w:type="dxa"/>
              <w:left w:w="0" w:type="dxa"/>
              <w:bottom w:w="0" w:type="dxa"/>
              <w:right w:w="0" w:type="dxa"/>
            </w:tcMar>
            <w:vAlign w:val="center"/>
          </w:tcPr>
          <w:p w14:paraId="51702A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White</w:t>
            </w:r>
          </w:p>
        </w:tc>
        <w:tc>
          <w:tcPr>
            <w:tcW w:w="709" w:type="pct"/>
            <w:shd w:val="clear" w:color="auto" w:fill="FFFFFF"/>
            <w:tcMar>
              <w:top w:w="0" w:type="dxa"/>
              <w:left w:w="0" w:type="dxa"/>
              <w:bottom w:w="0" w:type="dxa"/>
              <w:right w:w="0" w:type="dxa"/>
            </w:tcMar>
            <w:vAlign w:val="center"/>
          </w:tcPr>
          <w:p w14:paraId="5719E48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365082 (95.21)</w:t>
            </w:r>
          </w:p>
        </w:tc>
        <w:tc>
          <w:tcPr>
            <w:tcW w:w="709" w:type="pct"/>
            <w:shd w:val="clear" w:color="auto" w:fill="FFFFFF"/>
            <w:tcMar>
              <w:top w:w="0" w:type="dxa"/>
              <w:left w:w="0" w:type="dxa"/>
              <w:bottom w:w="0" w:type="dxa"/>
              <w:right w:w="0" w:type="dxa"/>
            </w:tcMar>
            <w:vAlign w:val="center"/>
          </w:tcPr>
          <w:p w14:paraId="176206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346848 (95.19)</w:t>
            </w:r>
          </w:p>
        </w:tc>
        <w:tc>
          <w:tcPr>
            <w:tcW w:w="654" w:type="pct"/>
            <w:shd w:val="clear" w:color="auto" w:fill="FFFFFF"/>
            <w:tcMar>
              <w:top w:w="0" w:type="dxa"/>
              <w:left w:w="0" w:type="dxa"/>
              <w:bottom w:w="0" w:type="dxa"/>
              <w:right w:w="0" w:type="dxa"/>
            </w:tcMar>
            <w:vAlign w:val="center"/>
          </w:tcPr>
          <w:p w14:paraId="26AC0A4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1439 (93.91)</w:t>
            </w:r>
          </w:p>
        </w:tc>
        <w:tc>
          <w:tcPr>
            <w:tcW w:w="654" w:type="pct"/>
            <w:vAlign w:val="center"/>
          </w:tcPr>
          <w:p w14:paraId="3112AF1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1724 (96.85)</w:t>
            </w:r>
          </w:p>
        </w:tc>
        <w:tc>
          <w:tcPr>
            <w:tcW w:w="654" w:type="pct"/>
            <w:vAlign w:val="center"/>
          </w:tcPr>
          <w:p w14:paraId="34D3DDC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15071 (95.47)</w:t>
            </w:r>
          </w:p>
        </w:tc>
        <w:tc>
          <w:tcPr>
            <w:tcW w:w="421" w:type="pct"/>
            <w:shd w:val="clear" w:color="auto" w:fill="FFFFFF"/>
            <w:tcMar>
              <w:top w:w="0" w:type="dxa"/>
              <w:left w:w="0" w:type="dxa"/>
              <w:bottom w:w="0" w:type="dxa"/>
              <w:right w:w="0" w:type="dxa"/>
            </w:tcMar>
            <w:vAlign w:val="center"/>
          </w:tcPr>
          <w:p w14:paraId="3EEFB54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F46B139" w14:textId="77777777" w:rsidTr="008916CE">
        <w:trPr>
          <w:jc w:val="center"/>
        </w:trPr>
        <w:tc>
          <w:tcPr>
            <w:tcW w:w="1199" w:type="pct"/>
            <w:shd w:val="clear" w:color="auto" w:fill="FFFFFF"/>
            <w:tcMar>
              <w:top w:w="0" w:type="dxa"/>
              <w:left w:w="0" w:type="dxa"/>
              <w:bottom w:w="0" w:type="dxa"/>
              <w:right w:w="0" w:type="dxa"/>
            </w:tcMar>
            <w:vAlign w:val="center"/>
          </w:tcPr>
          <w:p w14:paraId="743BB3B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Mixed</w:t>
            </w:r>
          </w:p>
        </w:tc>
        <w:tc>
          <w:tcPr>
            <w:tcW w:w="709" w:type="pct"/>
            <w:shd w:val="clear" w:color="auto" w:fill="FFFFFF"/>
            <w:tcMar>
              <w:top w:w="0" w:type="dxa"/>
              <w:left w:w="0" w:type="dxa"/>
              <w:bottom w:w="0" w:type="dxa"/>
              <w:right w:w="0" w:type="dxa"/>
            </w:tcMar>
            <w:vAlign w:val="center"/>
          </w:tcPr>
          <w:p w14:paraId="316AA88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2094 (0.53)</w:t>
            </w:r>
          </w:p>
        </w:tc>
        <w:tc>
          <w:tcPr>
            <w:tcW w:w="709" w:type="pct"/>
            <w:shd w:val="clear" w:color="auto" w:fill="FFFFFF"/>
            <w:tcMar>
              <w:top w:w="0" w:type="dxa"/>
              <w:left w:w="0" w:type="dxa"/>
              <w:bottom w:w="0" w:type="dxa"/>
              <w:right w:w="0" w:type="dxa"/>
            </w:tcMar>
            <w:vAlign w:val="center"/>
          </w:tcPr>
          <w:p w14:paraId="63CF571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2009 (0.53)</w:t>
            </w:r>
          </w:p>
        </w:tc>
        <w:tc>
          <w:tcPr>
            <w:tcW w:w="654" w:type="pct"/>
            <w:shd w:val="clear" w:color="auto" w:fill="FFFFFF"/>
            <w:tcMar>
              <w:top w:w="0" w:type="dxa"/>
              <w:left w:w="0" w:type="dxa"/>
              <w:bottom w:w="0" w:type="dxa"/>
              <w:right w:w="0" w:type="dxa"/>
            </w:tcMar>
            <w:vAlign w:val="center"/>
          </w:tcPr>
          <w:p w14:paraId="244C313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 (1.00)</w:t>
            </w:r>
          </w:p>
        </w:tc>
        <w:tc>
          <w:tcPr>
            <w:tcW w:w="654" w:type="pct"/>
            <w:vAlign w:val="center"/>
          </w:tcPr>
          <w:p w14:paraId="1A0814F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 (0.34)</w:t>
            </w:r>
          </w:p>
        </w:tc>
        <w:tc>
          <w:tcPr>
            <w:tcW w:w="654" w:type="pct"/>
            <w:vAlign w:val="center"/>
          </w:tcPr>
          <w:p w14:paraId="431944B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62 (0.41)</w:t>
            </w:r>
          </w:p>
        </w:tc>
        <w:tc>
          <w:tcPr>
            <w:tcW w:w="421" w:type="pct"/>
            <w:shd w:val="clear" w:color="auto" w:fill="FFFFFF"/>
            <w:tcMar>
              <w:top w:w="0" w:type="dxa"/>
              <w:left w:w="0" w:type="dxa"/>
              <w:bottom w:w="0" w:type="dxa"/>
              <w:right w:w="0" w:type="dxa"/>
            </w:tcMar>
            <w:vAlign w:val="center"/>
          </w:tcPr>
          <w:p w14:paraId="3B6DD30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8F2C5F5" w14:textId="77777777" w:rsidTr="008916CE">
        <w:trPr>
          <w:jc w:val="center"/>
        </w:trPr>
        <w:tc>
          <w:tcPr>
            <w:tcW w:w="1199" w:type="pct"/>
            <w:shd w:val="clear" w:color="auto" w:fill="FFFFFF"/>
            <w:tcMar>
              <w:top w:w="0" w:type="dxa"/>
              <w:left w:w="0" w:type="dxa"/>
              <w:bottom w:w="0" w:type="dxa"/>
              <w:right w:w="0" w:type="dxa"/>
            </w:tcMar>
            <w:vAlign w:val="center"/>
          </w:tcPr>
          <w:p w14:paraId="5609E28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Asian or Asian British</w:t>
            </w:r>
          </w:p>
        </w:tc>
        <w:tc>
          <w:tcPr>
            <w:tcW w:w="709" w:type="pct"/>
            <w:shd w:val="clear" w:color="auto" w:fill="FFFFFF"/>
            <w:tcMar>
              <w:top w:w="0" w:type="dxa"/>
              <w:left w:w="0" w:type="dxa"/>
              <w:bottom w:w="0" w:type="dxa"/>
              <w:right w:w="0" w:type="dxa"/>
            </w:tcMar>
            <w:vAlign w:val="center"/>
          </w:tcPr>
          <w:p w14:paraId="5445050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6826 (1.89)</w:t>
            </w:r>
          </w:p>
        </w:tc>
        <w:tc>
          <w:tcPr>
            <w:tcW w:w="709" w:type="pct"/>
            <w:shd w:val="clear" w:color="auto" w:fill="FFFFFF"/>
            <w:tcMar>
              <w:top w:w="0" w:type="dxa"/>
              <w:left w:w="0" w:type="dxa"/>
              <w:bottom w:w="0" w:type="dxa"/>
              <w:right w:w="0" w:type="dxa"/>
            </w:tcMar>
            <w:vAlign w:val="center"/>
          </w:tcPr>
          <w:p w14:paraId="76DEB42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6479 (1.90)</w:t>
            </w:r>
          </w:p>
        </w:tc>
        <w:tc>
          <w:tcPr>
            <w:tcW w:w="654" w:type="pct"/>
            <w:shd w:val="clear" w:color="auto" w:fill="FFFFFF"/>
            <w:tcMar>
              <w:top w:w="0" w:type="dxa"/>
              <w:left w:w="0" w:type="dxa"/>
              <w:bottom w:w="0" w:type="dxa"/>
              <w:right w:w="0" w:type="dxa"/>
            </w:tcMar>
            <w:vAlign w:val="center"/>
          </w:tcPr>
          <w:p w14:paraId="58B261D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 (2.56)</w:t>
            </w:r>
          </w:p>
        </w:tc>
        <w:tc>
          <w:tcPr>
            <w:tcW w:w="654" w:type="pct"/>
            <w:vAlign w:val="center"/>
          </w:tcPr>
          <w:p w14:paraId="4E60199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 (1.39)</w:t>
            </w:r>
          </w:p>
        </w:tc>
        <w:tc>
          <w:tcPr>
            <w:tcW w:w="654" w:type="pct"/>
            <w:vAlign w:val="center"/>
          </w:tcPr>
          <w:p w14:paraId="57C2C7A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277 (1.75)</w:t>
            </w:r>
          </w:p>
        </w:tc>
        <w:tc>
          <w:tcPr>
            <w:tcW w:w="421" w:type="pct"/>
            <w:shd w:val="clear" w:color="auto" w:fill="FFFFFF"/>
            <w:tcMar>
              <w:top w:w="0" w:type="dxa"/>
              <w:left w:w="0" w:type="dxa"/>
              <w:bottom w:w="0" w:type="dxa"/>
              <w:right w:w="0" w:type="dxa"/>
            </w:tcMar>
            <w:vAlign w:val="center"/>
          </w:tcPr>
          <w:p w14:paraId="6672B0B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B6DD822" w14:textId="77777777" w:rsidTr="008916CE">
        <w:trPr>
          <w:jc w:val="center"/>
        </w:trPr>
        <w:tc>
          <w:tcPr>
            <w:tcW w:w="1199" w:type="pct"/>
            <w:shd w:val="clear" w:color="auto" w:fill="FFFFFF"/>
            <w:tcMar>
              <w:top w:w="0" w:type="dxa"/>
              <w:left w:w="0" w:type="dxa"/>
              <w:bottom w:w="0" w:type="dxa"/>
              <w:right w:w="0" w:type="dxa"/>
            </w:tcMar>
            <w:vAlign w:val="center"/>
          </w:tcPr>
          <w:p w14:paraId="74A1218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Black or Black British</w:t>
            </w:r>
          </w:p>
        </w:tc>
        <w:tc>
          <w:tcPr>
            <w:tcW w:w="709" w:type="pct"/>
            <w:shd w:val="clear" w:color="auto" w:fill="FFFFFF"/>
            <w:tcMar>
              <w:top w:w="0" w:type="dxa"/>
              <w:left w:w="0" w:type="dxa"/>
              <w:bottom w:w="0" w:type="dxa"/>
              <w:right w:w="0" w:type="dxa"/>
            </w:tcMar>
            <w:vAlign w:val="center"/>
          </w:tcPr>
          <w:p w14:paraId="6490AD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4713 (1.30)</w:t>
            </w:r>
          </w:p>
        </w:tc>
        <w:tc>
          <w:tcPr>
            <w:tcW w:w="709" w:type="pct"/>
            <w:shd w:val="clear" w:color="auto" w:fill="FFFFFF"/>
            <w:tcMar>
              <w:top w:w="0" w:type="dxa"/>
              <w:left w:w="0" w:type="dxa"/>
              <w:bottom w:w="0" w:type="dxa"/>
              <w:right w:w="0" w:type="dxa"/>
            </w:tcMar>
            <w:vAlign w:val="center"/>
          </w:tcPr>
          <w:p w14:paraId="1D62F00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4471 (1.30)</w:t>
            </w:r>
          </w:p>
        </w:tc>
        <w:tc>
          <w:tcPr>
            <w:tcW w:w="654" w:type="pct"/>
            <w:shd w:val="clear" w:color="auto" w:fill="FFFFFF"/>
            <w:tcMar>
              <w:top w:w="0" w:type="dxa"/>
              <w:left w:w="0" w:type="dxa"/>
              <w:bottom w:w="0" w:type="dxa"/>
              <w:right w:w="0" w:type="dxa"/>
            </w:tcMar>
            <w:vAlign w:val="center"/>
          </w:tcPr>
          <w:p w14:paraId="77A023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 (1.47)</w:t>
            </w:r>
          </w:p>
        </w:tc>
        <w:tc>
          <w:tcPr>
            <w:tcW w:w="654" w:type="pct"/>
            <w:vAlign w:val="center"/>
          </w:tcPr>
          <w:p w14:paraId="55884E5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 (0.80)</w:t>
            </w:r>
          </w:p>
        </w:tc>
        <w:tc>
          <w:tcPr>
            <w:tcW w:w="654" w:type="pct"/>
            <w:vAlign w:val="center"/>
          </w:tcPr>
          <w:p w14:paraId="69327ED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201 (1.30)</w:t>
            </w:r>
          </w:p>
        </w:tc>
        <w:tc>
          <w:tcPr>
            <w:tcW w:w="421" w:type="pct"/>
            <w:shd w:val="clear" w:color="auto" w:fill="FFFFFF"/>
            <w:tcMar>
              <w:top w:w="0" w:type="dxa"/>
              <w:left w:w="0" w:type="dxa"/>
              <w:bottom w:w="0" w:type="dxa"/>
              <w:right w:w="0" w:type="dxa"/>
            </w:tcMar>
            <w:vAlign w:val="center"/>
          </w:tcPr>
          <w:p w14:paraId="5138645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1EB503F" w14:textId="77777777" w:rsidTr="008916CE">
        <w:trPr>
          <w:jc w:val="center"/>
        </w:trPr>
        <w:tc>
          <w:tcPr>
            <w:tcW w:w="1199" w:type="pct"/>
            <w:shd w:val="clear" w:color="auto" w:fill="FFFFFF"/>
            <w:tcMar>
              <w:top w:w="0" w:type="dxa"/>
              <w:left w:w="0" w:type="dxa"/>
              <w:bottom w:w="0" w:type="dxa"/>
              <w:right w:w="0" w:type="dxa"/>
            </w:tcMar>
            <w:vAlign w:val="center"/>
          </w:tcPr>
          <w:p w14:paraId="4009869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Chinese</w:t>
            </w:r>
          </w:p>
        </w:tc>
        <w:tc>
          <w:tcPr>
            <w:tcW w:w="709" w:type="pct"/>
            <w:shd w:val="clear" w:color="auto" w:fill="FFFFFF"/>
            <w:tcMar>
              <w:top w:w="0" w:type="dxa"/>
              <w:left w:w="0" w:type="dxa"/>
              <w:bottom w:w="0" w:type="dxa"/>
              <w:right w:w="0" w:type="dxa"/>
            </w:tcMar>
            <w:vAlign w:val="center"/>
          </w:tcPr>
          <w:p w14:paraId="487D1A9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1068 (0.27)</w:t>
            </w:r>
          </w:p>
        </w:tc>
        <w:tc>
          <w:tcPr>
            <w:tcW w:w="709" w:type="pct"/>
            <w:shd w:val="clear" w:color="auto" w:fill="FFFFFF"/>
            <w:tcMar>
              <w:top w:w="0" w:type="dxa"/>
              <w:left w:w="0" w:type="dxa"/>
              <w:bottom w:w="0" w:type="dxa"/>
              <w:right w:w="0" w:type="dxa"/>
            </w:tcMar>
            <w:vAlign w:val="center"/>
          </w:tcPr>
          <w:p w14:paraId="02729EA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1037 (0.27)</w:t>
            </w:r>
          </w:p>
        </w:tc>
        <w:tc>
          <w:tcPr>
            <w:tcW w:w="654" w:type="pct"/>
            <w:shd w:val="clear" w:color="auto" w:fill="FFFFFF"/>
            <w:tcMar>
              <w:top w:w="0" w:type="dxa"/>
              <w:left w:w="0" w:type="dxa"/>
              <w:bottom w:w="0" w:type="dxa"/>
              <w:right w:w="0" w:type="dxa"/>
            </w:tcMar>
            <w:vAlign w:val="center"/>
          </w:tcPr>
          <w:p w14:paraId="023D273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 (0.03)</w:t>
            </w:r>
          </w:p>
        </w:tc>
        <w:tc>
          <w:tcPr>
            <w:tcW w:w="654" w:type="pct"/>
            <w:vAlign w:val="center"/>
          </w:tcPr>
          <w:p w14:paraId="7F1530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 (0.06)</w:t>
            </w:r>
          </w:p>
        </w:tc>
        <w:tc>
          <w:tcPr>
            <w:tcW w:w="654" w:type="pct"/>
            <w:vAlign w:val="center"/>
          </w:tcPr>
          <w:p w14:paraId="6B0413A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29 (0.17)</w:t>
            </w:r>
          </w:p>
        </w:tc>
        <w:tc>
          <w:tcPr>
            <w:tcW w:w="421" w:type="pct"/>
            <w:shd w:val="clear" w:color="auto" w:fill="FFFFFF"/>
            <w:tcMar>
              <w:top w:w="0" w:type="dxa"/>
              <w:left w:w="0" w:type="dxa"/>
              <w:bottom w:w="0" w:type="dxa"/>
              <w:right w:w="0" w:type="dxa"/>
            </w:tcMar>
            <w:vAlign w:val="center"/>
          </w:tcPr>
          <w:p w14:paraId="167281D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6EE2D1E" w14:textId="77777777" w:rsidTr="008916CE">
        <w:trPr>
          <w:jc w:val="center"/>
        </w:trPr>
        <w:tc>
          <w:tcPr>
            <w:tcW w:w="1199" w:type="pct"/>
            <w:shd w:val="clear" w:color="auto" w:fill="FFFFFF"/>
            <w:tcMar>
              <w:top w:w="0" w:type="dxa"/>
              <w:left w:w="0" w:type="dxa"/>
              <w:bottom w:w="0" w:type="dxa"/>
              <w:right w:w="0" w:type="dxa"/>
            </w:tcMar>
            <w:vAlign w:val="center"/>
          </w:tcPr>
          <w:p w14:paraId="7B725D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Other/Unknown</w:t>
            </w:r>
          </w:p>
        </w:tc>
        <w:tc>
          <w:tcPr>
            <w:tcW w:w="709" w:type="pct"/>
            <w:shd w:val="clear" w:color="auto" w:fill="FFFFFF"/>
            <w:tcMar>
              <w:top w:w="0" w:type="dxa"/>
              <w:left w:w="0" w:type="dxa"/>
              <w:bottom w:w="0" w:type="dxa"/>
              <w:right w:w="0" w:type="dxa"/>
            </w:tcMar>
            <w:vAlign w:val="center"/>
          </w:tcPr>
          <w:p w14:paraId="6D79BE7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3008 (0.81)</w:t>
            </w:r>
          </w:p>
        </w:tc>
        <w:tc>
          <w:tcPr>
            <w:tcW w:w="709" w:type="pct"/>
            <w:shd w:val="clear" w:color="auto" w:fill="FFFFFF"/>
            <w:tcMar>
              <w:top w:w="0" w:type="dxa"/>
              <w:left w:w="0" w:type="dxa"/>
              <w:bottom w:w="0" w:type="dxa"/>
              <w:right w:w="0" w:type="dxa"/>
            </w:tcMar>
            <w:vAlign w:val="center"/>
          </w:tcPr>
          <w:p w14:paraId="728C68F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2850 (0.81)</w:t>
            </w:r>
          </w:p>
        </w:tc>
        <w:tc>
          <w:tcPr>
            <w:tcW w:w="654" w:type="pct"/>
            <w:shd w:val="clear" w:color="auto" w:fill="FFFFFF"/>
            <w:tcMar>
              <w:top w:w="0" w:type="dxa"/>
              <w:left w:w="0" w:type="dxa"/>
              <w:bottom w:w="0" w:type="dxa"/>
              <w:right w:w="0" w:type="dxa"/>
            </w:tcMar>
            <w:vAlign w:val="center"/>
          </w:tcPr>
          <w:p w14:paraId="0FA2C8A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 (1.04)</w:t>
            </w:r>
          </w:p>
        </w:tc>
        <w:tc>
          <w:tcPr>
            <w:tcW w:w="654" w:type="pct"/>
            <w:vAlign w:val="center"/>
          </w:tcPr>
          <w:p w14:paraId="72F9A10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 (0.56)</w:t>
            </w:r>
          </w:p>
        </w:tc>
        <w:tc>
          <w:tcPr>
            <w:tcW w:w="654" w:type="pct"/>
            <w:vAlign w:val="center"/>
          </w:tcPr>
          <w:p w14:paraId="6DA3D0B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129 (0.89)</w:t>
            </w:r>
          </w:p>
        </w:tc>
        <w:tc>
          <w:tcPr>
            <w:tcW w:w="421" w:type="pct"/>
            <w:shd w:val="clear" w:color="auto" w:fill="FFFFFF"/>
            <w:tcMar>
              <w:top w:w="0" w:type="dxa"/>
              <w:left w:w="0" w:type="dxa"/>
              <w:bottom w:w="0" w:type="dxa"/>
              <w:right w:w="0" w:type="dxa"/>
            </w:tcMar>
            <w:vAlign w:val="center"/>
          </w:tcPr>
          <w:p w14:paraId="408A5BB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93226F2" w14:textId="77777777" w:rsidTr="008916CE">
        <w:trPr>
          <w:jc w:val="center"/>
        </w:trPr>
        <w:tc>
          <w:tcPr>
            <w:tcW w:w="1199" w:type="pct"/>
            <w:shd w:val="clear" w:color="auto" w:fill="FFFFFF"/>
            <w:tcMar>
              <w:top w:w="0" w:type="dxa"/>
              <w:left w:w="0" w:type="dxa"/>
              <w:bottom w:w="0" w:type="dxa"/>
              <w:right w:w="0" w:type="dxa"/>
            </w:tcMar>
            <w:vAlign w:val="center"/>
          </w:tcPr>
          <w:p w14:paraId="4A45880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Average total household income before tax, n(%)</w:t>
            </w:r>
          </w:p>
        </w:tc>
        <w:tc>
          <w:tcPr>
            <w:tcW w:w="709" w:type="pct"/>
            <w:shd w:val="clear" w:color="auto" w:fill="FFFFFF"/>
            <w:tcMar>
              <w:top w:w="0" w:type="dxa"/>
              <w:left w:w="0" w:type="dxa"/>
              <w:bottom w:w="0" w:type="dxa"/>
              <w:right w:w="0" w:type="dxa"/>
            </w:tcMar>
            <w:vAlign w:val="center"/>
          </w:tcPr>
          <w:p w14:paraId="687F59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78943E2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6A21DB5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2FE8DC8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136199F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225C47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E3A7D14" w14:textId="77777777" w:rsidTr="008916CE">
        <w:trPr>
          <w:jc w:val="center"/>
        </w:trPr>
        <w:tc>
          <w:tcPr>
            <w:tcW w:w="1199" w:type="pct"/>
            <w:shd w:val="clear" w:color="auto" w:fill="FFFFFF"/>
            <w:tcMar>
              <w:top w:w="0" w:type="dxa"/>
              <w:left w:w="0" w:type="dxa"/>
              <w:bottom w:w="0" w:type="dxa"/>
              <w:right w:w="0" w:type="dxa"/>
            </w:tcMar>
            <w:vAlign w:val="center"/>
          </w:tcPr>
          <w:p w14:paraId="240CDE4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Less than 18,000</w:t>
            </w:r>
          </w:p>
        </w:tc>
        <w:tc>
          <w:tcPr>
            <w:tcW w:w="709" w:type="pct"/>
            <w:shd w:val="clear" w:color="auto" w:fill="FFFFFF"/>
            <w:tcMar>
              <w:top w:w="0" w:type="dxa"/>
              <w:left w:w="0" w:type="dxa"/>
              <w:bottom w:w="0" w:type="dxa"/>
              <w:right w:w="0" w:type="dxa"/>
            </w:tcMar>
            <w:vAlign w:val="center"/>
          </w:tcPr>
          <w:p w14:paraId="1CB7B4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97872 (27.47)</w:t>
            </w:r>
          </w:p>
        </w:tc>
        <w:tc>
          <w:tcPr>
            <w:tcW w:w="709" w:type="pct"/>
            <w:shd w:val="clear" w:color="auto" w:fill="FFFFFF"/>
            <w:tcMar>
              <w:top w:w="0" w:type="dxa"/>
              <w:left w:w="0" w:type="dxa"/>
              <w:bottom w:w="0" w:type="dxa"/>
              <w:right w:w="0" w:type="dxa"/>
            </w:tcMar>
            <w:vAlign w:val="center"/>
          </w:tcPr>
          <w:p w14:paraId="4E83B01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89809 (26.66)</w:t>
            </w:r>
          </w:p>
        </w:tc>
        <w:tc>
          <w:tcPr>
            <w:tcW w:w="654" w:type="pct"/>
            <w:shd w:val="clear" w:color="auto" w:fill="FFFFFF"/>
            <w:tcMar>
              <w:top w:w="0" w:type="dxa"/>
              <w:left w:w="0" w:type="dxa"/>
              <w:bottom w:w="0" w:type="dxa"/>
              <w:right w:w="0" w:type="dxa"/>
            </w:tcMar>
            <w:vAlign w:val="center"/>
          </w:tcPr>
          <w:p w14:paraId="2D0739E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591 (39.33)</w:t>
            </w:r>
          </w:p>
        </w:tc>
        <w:tc>
          <w:tcPr>
            <w:tcW w:w="654" w:type="pct"/>
            <w:vAlign w:val="center"/>
          </w:tcPr>
          <w:p w14:paraId="0943FFD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698 (39.48)</w:t>
            </w:r>
          </w:p>
        </w:tc>
        <w:tc>
          <w:tcPr>
            <w:tcW w:w="654" w:type="pct"/>
            <w:vAlign w:val="center"/>
          </w:tcPr>
          <w:p w14:paraId="10BAE78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6774 (44.02)</w:t>
            </w:r>
          </w:p>
        </w:tc>
        <w:tc>
          <w:tcPr>
            <w:tcW w:w="421" w:type="pct"/>
            <w:shd w:val="clear" w:color="auto" w:fill="FFFFFF"/>
            <w:tcMar>
              <w:top w:w="0" w:type="dxa"/>
              <w:left w:w="0" w:type="dxa"/>
              <w:bottom w:w="0" w:type="dxa"/>
              <w:right w:w="0" w:type="dxa"/>
            </w:tcMar>
            <w:vAlign w:val="center"/>
          </w:tcPr>
          <w:p w14:paraId="6D50C2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D12A70F" w14:textId="77777777" w:rsidTr="008916CE">
        <w:trPr>
          <w:jc w:val="center"/>
        </w:trPr>
        <w:tc>
          <w:tcPr>
            <w:tcW w:w="1199" w:type="pct"/>
            <w:shd w:val="clear" w:color="auto" w:fill="FFFFFF"/>
            <w:tcMar>
              <w:top w:w="0" w:type="dxa"/>
              <w:left w:w="0" w:type="dxa"/>
              <w:bottom w:w="0" w:type="dxa"/>
              <w:right w:w="0" w:type="dxa"/>
            </w:tcMar>
            <w:vAlign w:val="center"/>
          </w:tcPr>
          <w:p w14:paraId="34DD4D3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18,000 to 30,999 </w:t>
            </w:r>
          </w:p>
        </w:tc>
        <w:tc>
          <w:tcPr>
            <w:tcW w:w="709" w:type="pct"/>
            <w:shd w:val="clear" w:color="auto" w:fill="FFFFFF"/>
            <w:tcMar>
              <w:top w:w="0" w:type="dxa"/>
              <w:left w:w="0" w:type="dxa"/>
              <w:bottom w:w="0" w:type="dxa"/>
              <w:right w:w="0" w:type="dxa"/>
            </w:tcMar>
            <w:vAlign w:val="center"/>
          </w:tcPr>
          <w:p w14:paraId="28E744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96790 (25.85)</w:t>
            </w:r>
          </w:p>
        </w:tc>
        <w:tc>
          <w:tcPr>
            <w:tcW w:w="709" w:type="pct"/>
            <w:shd w:val="clear" w:color="auto" w:fill="FFFFFF"/>
            <w:tcMar>
              <w:top w:w="0" w:type="dxa"/>
              <w:left w:w="0" w:type="dxa"/>
              <w:bottom w:w="0" w:type="dxa"/>
              <w:right w:w="0" w:type="dxa"/>
            </w:tcMar>
            <w:vAlign w:val="center"/>
          </w:tcPr>
          <w:p w14:paraId="4B359A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91654 (25.79)</w:t>
            </w:r>
          </w:p>
        </w:tc>
        <w:tc>
          <w:tcPr>
            <w:tcW w:w="654" w:type="pct"/>
            <w:shd w:val="clear" w:color="auto" w:fill="FFFFFF"/>
            <w:tcMar>
              <w:top w:w="0" w:type="dxa"/>
              <w:left w:w="0" w:type="dxa"/>
              <w:bottom w:w="0" w:type="dxa"/>
              <w:right w:w="0" w:type="dxa"/>
            </w:tcMar>
            <w:vAlign w:val="center"/>
          </w:tcPr>
          <w:p w14:paraId="6283FC2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375 (24.36)</w:t>
            </w:r>
          </w:p>
        </w:tc>
        <w:tc>
          <w:tcPr>
            <w:tcW w:w="654" w:type="pct"/>
            <w:vAlign w:val="center"/>
          </w:tcPr>
          <w:p w14:paraId="7C6CA65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477 (27.27)</w:t>
            </w:r>
          </w:p>
        </w:tc>
        <w:tc>
          <w:tcPr>
            <w:tcW w:w="654" w:type="pct"/>
            <w:vAlign w:val="center"/>
          </w:tcPr>
          <w:p w14:paraId="6F36AA2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4284 (27.27)</w:t>
            </w:r>
          </w:p>
        </w:tc>
        <w:tc>
          <w:tcPr>
            <w:tcW w:w="421" w:type="pct"/>
            <w:shd w:val="clear" w:color="auto" w:fill="FFFFFF"/>
            <w:tcMar>
              <w:top w:w="0" w:type="dxa"/>
              <w:left w:w="0" w:type="dxa"/>
              <w:bottom w:w="0" w:type="dxa"/>
              <w:right w:w="0" w:type="dxa"/>
            </w:tcMar>
            <w:vAlign w:val="center"/>
          </w:tcPr>
          <w:p w14:paraId="1F2A83E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4B2643C" w14:textId="77777777" w:rsidTr="008916CE">
        <w:trPr>
          <w:jc w:val="center"/>
        </w:trPr>
        <w:tc>
          <w:tcPr>
            <w:tcW w:w="1199" w:type="pct"/>
            <w:shd w:val="clear" w:color="auto" w:fill="FFFFFF"/>
            <w:tcMar>
              <w:top w:w="0" w:type="dxa"/>
              <w:left w:w="0" w:type="dxa"/>
              <w:bottom w:w="0" w:type="dxa"/>
              <w:right w:w="0" w:type="dxa"/>
            </w:tcMar>
            <w:vAlign w:val="center"/>
          </w:tcPr>
          <w:p w14:paraId="0F9FAD2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31,000 to 51,999</w:t>
            </w:r>
          </w:p>
        </w:tc>
        <w:tc>
          <w:tcPr>
            <w:tcW w:w="709" w:type="pct"/>
            <w:shd w:val="clear" w:color="auto" w:fill="FFFFFF"/>
            <w:tcMar>
              <w:top w:w="0" w:type="dxa"/>
              <w:left w:w="0" w:type="dxa"/>
              <w:bottom w:w="0" w:type="dxa"/>
              <w:right w:w="0" w:type="dxa"/>
            </w:tcMar>
            <w:vAlign w:val="center"/>
          </w:tcPr>
          <w:p w14:paraId="7BC1E48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99764 (25.42)</w:t>
            </w:r>
          </w:p>
        </w:tc>
        <w:tc>
          <w:tcPr>
            <w:tcW w:w="709" w:type="pct"/>
            <w:shd w:val="clear" w:color="auto" w:fill="FFFFFF"/>
            <w:tcMar>
              <w:top w:w="0" w:type="dxa"/>
              <w:left w:w="0" w:type="dxa"/>
              <w:bottom w:w="0" w:type="dxa"/>
              <w:right w:w="0" w:type="dxa"/>
            </w:tcMar>
            <w:vAlign w:val="center"/>
          </w:tcPr>
          <w:p w14:paraId="58687CC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96180 (25.79)</w:t>
            </w:r>
          </w:p>
        </w:tc>
        <w:tc>
          <w:tcPr>
            <w:tcW w:w="654" w:type="pct"/>
            <w:shd w:val="clear" w:color="auto" w:fill="FFFFFF"/>
            <w:tcMar>
              <w:top w:w="0" w:type="dxa"/>
              <w:left w:w="0" w:type="dxa"/>
              <w:bottom w:w="0" w:type="dxa"/>
              <w:right w:w="0" w:type="dxa"/>
            </w:tcMar>
            <w:vAlign w:val="center"/>
          </w:tcPr>
          <w:p w14:paraId="3B87126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337 (21.42)</w:t>
            </w:r>
          </w:p>
        </w:tc>
        <w:tc>
          <w:tcPr>
            <w:tcW w:w="654" w:type="pct"/>
            <w:vAlign w:val="center"/>
          </w:tcPr>
          <w:p w14:paraId="47D9601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354 (19.46)</w:t>
            </w:r>
          </w:p>
        </w:tc>
        <w:tc>
          <w:tcPr>
            <w:tcW w:w="654" w:type="pct"/>
            <w:vAlign w:val="center"/>
          </w:tcPr>
          <w:p w14:paraId="7948436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2893 (17.86)</w:t>
            </w:r>
          </w:p>
        </w:tc>
        <w:tc>
          <w:tcPr>
            <w:tcW w:w="421" w:type="pct"/>
            <w:shd w:val="clear" w:color="auto" w:fill="FFFFFF"/>
            <w:tcMar>
              <w:top w:w="0" w:type="dxa"/>
              <w:left w:w="0" w:type="dxa"/>
              <w:bottom w:w="0" w:type="dxa"/>
              <w:right w:w="0" w:type="dxa"/>
            </w:tcMar>
            <w:vAlign w:val="center"/>
          </w:tcPr>
          <w:p w14:paraId="644F63B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2C7E566" w14:textId="77777777" w:rsidTr="008916CE">
        <w:trPr>
          <w:jc w:val="center"/>
        </w:trPr>
        <w:tc>
          <w:tcPr>
            <w:tcW w:w="1199" w:type="pct"/>
            <w:shd w:val="clear" w:color="auto" w:fill="FFFFFF"/>
            <w:tcMar>
              <w:top w:w="0" w:type="dxa"/>
              <w:left w:w="0" w:type="dxa"/>
              <w:bottom w:w="0" w:type="dxa"/>
              <w:right w:w="0" w:type="dxa"/>
            </w:tcMar>
            <w:vAlign w:val="center"/>
          </w:tcPr>
          <w:p w14:paraId="5ABC476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52,000 to 100,000</w:t>
            </w:r>
          </w:p>
        </w:tc>
        <w:tc>
          <w:tcPr>
            <w:tcW w:w="709" w:type="pct"/>
            <w:shd w:val="clear" w:color="auto" w:fill="FFFFFF"/>
            <w:tcMar>
              <w:top w:w="0" w:type="dxa"/>
              <w:left w:w="0" w:type="dxa"/>
              <w:bottom w:w="0" w:type="dxa"/>
              <w:right w:w="0" w:type="dxa"/>
            </w:tcMar>
            <w:vAlign w:val="center"/>
          </w:tcPr>
          <w:p w14:paraId="040D4DE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70445 (17.08)</w:t>
            </w:r>
          </w:p>
        </w:tc>
        <w:tc>
          <w:tcPr>
            <w:tcW w:w="709" w:type="pct"/>
            <w:shd w:val="clear" w:color="auto" w:fill="FFFFFF"/>
            <w:tcMar>
              <w:top w:w="0" w:type="dxa"/>
              <w:left w:w="0" w:type="dxa"/>
              <w:bottom w:w="0" w:type="dxa"/>
              <w:right w:w="0" w:type="dxa"/>
            </w:tcMar>
            <w:vAlign w:val="center"/>
          </w:tcPr>
          <w:p w14:paraId="0D729C4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68561 (17.48)</w:t>
            </w:r>
          </w:p>
        </w:tc>
        <w:tc>
          <w:tcPr>
            <w:tcW w:w="654" w:type="pct"/>
            <w:shd w:val="clear" w:color="auto" w:fill="FFFFFF"/>
            <w:tcMar>
              <w:top w:w="0" w:type="dxa"/>
              <w:left w:w="0" w:type="dxa"/>
              <w:bottom w:w="0" w:type="dxa"/>
              <w:right w:w="0" w:type="dxa"/>
            </w:tcMar>
            <w:vAlign w:val="center"/>
          </w:tcPr>
          <w:p w14:paraId="00E2A9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191 (11.96)</w:t>
            </w:r>
          </w:p>
        </w:tc>
        <w:tc>
          <w:tcPr>
            <w:tcW w:w="654" w:type="pct"/>
            <w:vAlign w:val="center"/>
          </w:tcPr>
          <w:p w14:paraId="127AA1A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198 (10.71)</w:t>
            </w:r>
          </w:p>
        </w:tc>
        <w:tc>
          <w:tcPr>
            <w:tcW w:w="654" w:type="pct"/>
            <w:vAlign w:val="center"/>
          </w:tcPr>
          <w:p w14:paraId="0599053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1495 (9.02)</w:t>
            </w:r>
          </w:p>
        </w:tc>
        <w:tc>
          <w:tcPr>
            <w:tcW w:w="421" w:type="pct"/>
            <w:shd w:val="clear" w:color="auto" w:fill="FFFFFF"/>
            <w:tcMar>
              <w:top w:w="0" w:type="dxa"/>
              <w:left w:w="0" w:type="dxa"/>
              <w:bottom w:w="0" w:type="dxa"/>
              <w:right w:w="0" w:type="dxa"/>
            </w:tcMar>
            <w:vAlign w:val="center"/>
          </w:tcPr>
          <w:p w14:paraId="5A693FF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4CB1858" w14:textId="77777777" w:rsidTr="008916CE">
        <w:trPr>
          <w:jc w:val="center"/>
        </w:trPr>
        <w:tc>
          <w:tcPr>
            <w:tcW w:w="1199" w:type="pct"/>
            <w:shd w:val="clear" w:color="auto" w:fill="FFFFFF"/>
            <w:tcMar>
              <w:top w:w="0" w:type="dxa"/>
              <w:left w:w="0" w:type="dxa"/>
              <w:bottom w:w="0" w:type="dxa"/>
              <w:right w:w="0" w:type="dxa"/>
            </w:tcMar>
            <w:vAlign w:val="center"/>
          </w:tcPr>
          <w:p w14:paraId="19B8433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Greater than 100,000</w:t>
            </w:r>
          </w:p>
        </w:tc>
        <w:tc>
          <w:tcPr>
            <w:tcW w:w="709" w:type="pct"/>
            <w:shd w:val="clear" w:color="auto" w:fill="FFFFFF"/>
            <w:tcMar>
              <w:top w:w="0" w:type="dxa"/>
              <w:left w:w="0" w:type="dxa"/>
              <w:bottom w:w="0" w:type="dxa"/>
              <w:right w:w="0" w:type="dxa"/>
            </w:tcMar>
            <w:vAlign w:val="center"/>
          </w:tcPr>
          <w:p w14:paraId="4CF646B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17920 (4.17)</w:t>
            </w:r>
          </w:p>
        </w:tc>
        <w:tc>
          <w:tcPr>
            <w:tcW w:w="709" w:type="pct"/>
            <w:shd w:val="clear" w:color="auto" w:fill="FFFFFF"/>
            <w:tcMar>
              <w:top w:w="0" w:type="dxa"/>
              <w:left w:w="0" w:type="dxa"/>
              <w:bottom w:w="0" w:type="dxa"/>
              <w:right w:w="0" w:type="dxa"/>
            </w:tcMar>
            <w:vAlign w:val="center"/>
          </w:tcPr>
          <w:p w14:paraId="1F033F0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17490 (4.28)</w:t>
            </w:r>
          </w:p>
        </w:tc>
        <w:tc>
          <w:tcPr>
            <w:tcW w:w="654" w:type="pct"/>
            <w:shd w:val="clear" w:color="auto" w:fill="FFFFFF"/>
            <w:tcMar>
              <w:top w:w="0" w:type="dxa"/>
              <w:left w:w="0" w:type="dxa"/>
              <w:bottom w:w="0" w:type="dxa"/>
              <w:right w:w="0" w:type="dxa"/>
            </w:tcMar>
            <w:vAlign w:val="center"/>
          </w:tcPr>
          <w:p w14:paraId="5A96E9D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49 (2.92)</w:t>
            </w:r>
          </w:p>
        </w:tc>
        <w:tc>
          <w:tcPr>
            <w:tcW w:w="654" w:type="pct"/>
            <w:vAlign w:val="center"/>
          </w:tcPr>
          <w:p w14:paraId="6A96545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58 (3.08)</w:t>
            </w:r>
          </w:p>
        </w:tc>
        <w:tc>
          <w:tcPr>
            <w:tcW w:w="654" w:type="pct"/>
            <w:vAlign w:val="center"/>
          </w:tcPr>
          <w:p w14:paraId="242F83E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323 (1.83)</w:t>
            </w:r>
          </w:p>
        </w:tc>
        <w:tc>
          <w:tcPr>
            <w:tcW w:w="421" w:type="pct"/>
            <w:shd w:val="clear" w:color="auto" w:fill="FFFFFF"/>
            <w:tcMar>
              <w:top w:w="0" w:type="dxa"/>
              <w:left w:w="0" w:type="dxa"/>
              <w:bottom w:w="0" w:type="dxa"/>
              <w:right w:w="0" w:type="dxa"/>
            </w:tcMar>
            <w:vAlign w:val="center"/>
          </w:tcPr>
          <w:p w14:paraId="4DE2E72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C3268A5" w14:textId="77777777" w:rsidTr="008916CE">
        <w:trPr>
          <w:jc w:val="center"/>
        </w:trPr>
        <w:tc>
          <w:tcPr>
            <w:tcW w:w="1199" w:type="pct"/>
            <w:shd w:val="clear" w:color="auto" w:fill="FFFFFF"/>
            <w:tcMar>
              <w:top w:w="0" w:type="dxa"/>
              <w:left w:w="0" w:type="dxa"/>
              <w:bottom w:w="0" w:type="dxa"/>
              <w:right w:w="0" w:type="dxa"/>
            </w:tcMar>
            <w:vAlign w:val="center"/>
          </w:tcPr>
          <w:p w14:paraId="4E71928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Employment Status, n(%)</w:t>
            </w:r>
          </w:p>
        </w:tc>
        <w:tc>
          <w:tcPr>
            <w:tcW w:w="709" w:type="pct"/>
            <w:shd w:val="clear" w:color="auto" w:fill="FFFFFF"/>
            <w:tcMar>
              <w:top w:w="0" w:type="dxa"/>
              <w:left w:w="0" w:type="dxa"/>
              <w:bottom w:w="0" w:type="dxa"/>
              <w:right w:w="0" w:type="dxa"/>
            </w:tcMar>
            <w:vAlign w:val="center"/>
          </w:tcPr>
          <w:p w14:paraId="760F257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3E1D8A6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0E530CD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2320B79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39304F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0D65246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5FADEC61" w14:textId="77777777" w:rsidTr="008916CE">
        <w:trPr>
          <w:jc w:val="center"/>
        </w:trPr>
        <w:tc>
          <w:tcPr>
            <w:tcW w:w="1199" w:type="pct"/>
            <w:shd w:val="clear" w:color="auto" w:fill="FFFFFF"/>
            <w:tcMar>
              <w:top w:w="0" w:type="dxa"/>
              <w:left w:w="0" w:type="dxa"/>
              <w:bottom w:w="0" w:type="dxa"/>
              <w:right w:w="0" w:type="dxa"/>
            </w:tcMar>
            <w:vAlign w:val="center"/>
          </w:tcPr>
          <w:p w14:paraId="34E56AF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Other/Unknown</w:t>
            </w:r>
          </w:p>
        </w:tc>
        <w:tc>
          <w:tcPr>
            <w:tcW w:w="709" w:type="pct"/>
            <w:shd w:val="clear" w:color="auto" w:fill="FFFFFF"/>
            <w:tcMar>
              <w:top w:w="0" w:type="dxa"/>
              <w:left w:w="0" w:type="dxa"/>
              <w:bottom w:w="0" w:type="dxa"/>
              <w:right w:w="0" w:type="dxa"/>
            </w:tcMar>
            <w:vAlign w:val="center"/>
          </w:tcPr>
          <w:p w14:paraId="60465F3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3775 (1.00)</w:t>
            </w:r>
          </w:p>
        </w:tc>
        <w:tc>
          <w:tcPr>
            <w:tcW w:w="709" w:type="pct"/>
            <w:shd w:val="clear" w:color="auto" w:fill="FFFFFF"/>
            <w:tcMar>
              <w:top w:w="0" w:type="dxa"/>
              <w:left w:w="0" w:type="dxa"/>
              <w:bottom w:w="0" w:type="dxa"/>
              <w:right w:w="0" w:type="dxa"/>
            </w:tcMar>
            <w:vAlign w:val="center"/>
          </w:tcPr>
          <w:p w14:paraId="06BFFC7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3552 (0.99)</w:t>
            </w:r>
          </w:p>
        </w:tc>
        <w:tc>
          <w:tcPr>
            <w:tcW w:w="654" w:type="pct"/>
            <w:shd w:val="clear" w:color="auto" w:fill="FFFFFF"/>
            <w:tcMar>
              <w:top w:w="0" w:type="dxa"/>
              <w:left w:w="0" w:type="dxa"/>
              <w:bottom w:w="0" w:type="dxa"/>
              <w:right w:w="0" w:type="dxa"/>
            </w:tcMar>
            <w:vAlign w:val="center"/>
          </w:tcPr>
          <w:p w14:paraId="0E44B37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21 (1.14)</w:t>
            </w:r>
          </w:p>
        </w:tc>
        <w:tc>
          <w:tcPr>
            <w:tcW w:w="654" w:type="pct"/>
            <w:vAlign w:val="center"/>
          </w:tcPr>
          <w:p w14:paraId="7CA51D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 (0.86)</w:t>
            </w:r>
          </w:p>
        </w:tc>
        <w:tc>
          <w:tcPr>
            <w:tcW w:w="654" w:type="pct"/>
            <w:vAlign w:val="center"/>
          </w:tcPr>
          <w:p w14:paraId="656189E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185 (1.16)</w:t>
            </w:r>
          </w:p>
        </w:tc>
        <w:tc>
          <w:tcPr>
            <w:tcW w:w="421" w:type="pct"/>
            <w:shd w:val="clear" w:color="auto" w:fill="FFFFFF"/>
            <w:tcMar>
              <w:top w:w="0" w:type="dxa"/>
              <w:left w:w="0" w:type="dxa"/>
              <w:bottom w:w="0" w:type="dxa"/>
              <w:right w:w="0" w:type="dxa"/>
            </w:tcMar>
            <w:vAlign w:val="center"/>
          </w:tcPr>
          <w:p w14:paraId="69F464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42FB885" w14:textId="77777777" w:rsidTr="008916CE">
        <w:trPr>
          <w:jc w:val="center"/>
        </w:trPr>
        <w:tc>
          <w:tcPr>
            <w:tcW w:w="1199" w:type="pct"/>
            <w:shd w:val="clear" w:color="auto" w:fill="FFFFFF"/>
            <w:tcMar>
              <w:top w:w="0" w:type="dxa"/>
              <w:left w:w="0" w:type="dxa"/>
              <w:bottom w:w="0" w:type="dxa"/>
              <w:right w:w="0" w:type="dxa"/>
            </w:tcMar>
            <w:vAlign w:val="center"/>
          </w:tcPr>
          <w:p w14:paraId="2E5239E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Employed</w:t>
            </w:r>
          </w:p>
        </w:tc>
        <w:tc>
          <w:tcPr>
            <w:tcW w:w="709" w:type="pct"/>
            <w:shd w:val="clear" w:color="auto" w:fill="FFFFFF"/>
            <w:tcMar>
              <w:top w:w="0" w:type="dxa"/>
              <w:left w:w="0" w:type="dxa"/>
              <w:bottom w:w="0" w:type="dxa"/>
              <w:right w:w="0" w:type="dxa"/>
            </w:tcMar>
            <w:vAlign w:val="center"/>
          </w:tcPr>
          <w:p w14:paraId="238425A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208507 (52.25)</w:t>
            </w:r>
          </w:p>
        </w:tc>
        <w:tc>
          <w:tcPr>
            <w:tcW w:w="709" w:type="pct"/>
            <w:shd w:val="clear" w:color="auto" w:fill="FFFFFF"/>
            <w:tcMar>
              <w:top w:w="0" w:type="dxa"/>
              <w:left w:w="0" w:type="dxa"/>
              <w:bottom w:w="0" w:type="dxa"/>
              <w:right w:w="0" w:type="dxa"/>
            </w:tcMar>
            <w:vAlign w:val="center"/>
          </w:tcPr>
          <w:p w14:paraId="1FA4CC7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202106 (53.28)</w:t>
            </w:r>
          </w:p>
        </w:tc>
        <w:tc>
          <w:tcPr>
            <w:tcW w:w="654" w:type="pct"/>
            <w:shd w:val="clear" w:color="auto" w:fill="FFFFFF"/>
            <w:tcMar>
              <w:top w:w="0" w:type="dxa"/>
              <w:left w:w="0" w:type="dxa"/>
              <w:bottom w:w="0" w:type="dxa"/>
              <w:right w:w="0" w:type="dxa"/>
            </w:tcMar>
            <w:vAlign w:val="center"/>
          </w:tcPr>
          <w:p w14:paraId="10439F9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692 (42.90)</w:t>
            </w:r>
          </w:p>
        </w:tc>
        <w:tc>
          <w:tcPr>
            <w:tcW w:w="654" w:type="pct"/>
            <w:vAlign w:val="center"/>
          </w:tcPr>
          <w:p w14:paraId="0D4DE8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629 (34.51)</w:t>
            </w:r>
          </w:p>
        </w:tc>
        <w:tc>
          <w:tcPr>
            <w:tcW w:w="654" w:type="pct"/>
            <w:vAlign w:val="center"/>
          </w:tcPr>
          <w:p w14:paraId="00CEFB0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5080 (31.06)</w:t>
            </w:r>
          </w:p>
        </w:tc>
        <w:tc>
          <w:tcPr>
            <w:tcW w:w="421" w:type="pct"/>
            <w:shd w:val="clear" w:color="auto" w:fill="FFFFFF"/>
            <w:tcMar>
              <w:top w:w="0" w:type="dxa"/>
              <w:left w:w="0" w:type="dxa"/>
              <w:bottom w:w="0" w:type="dxa"/>
              <w:right w:w="0" w:type="dxa"/>
            </w:tcMar>
            <w:vAlign w:val="center"/>
          </w:tcPr>
          <w:p w14:paraId="1F8108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112C786A" w14:textId="77777777" w:rsidTr="008916CE">
        <w:trPr>
          <w:jc w:val="center"/>
        </w:trPr>
        <w:tc>
          <w:tcPr>
            <w:tcW w:w="1199" w:type="pct"/>
            <w:shd w:val="clear" w:color="auto" w:fill="FFFFFF"/>
            <w:tcMar>
              <w:top w:w="0" w:type="dxa"/>
              <w:left w:w="0" w:type="dxa"/>
              <w:bottom w:w="0" w:type="dxa"/>
              <w:right w:w="0" w:type="dxa"/>
            </w:tcMar>
            <w:vAlign w:val="center"/>
          </w:tcPr>
          <w:p w14:paraId="25C697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Retired</w:t>
            </w:r>
          </w:p>
        </w:tc>
        <w:tc>
          <w:tcPr>
            <w:tcW w:w="709" w:type="pct"/>
            <w:shd w:val="clear" w:color="auto" w:fill="FFFFFF"/>
            <w:tcMar>
              <w:top w:w="0" w:type="dxa"/>
              <w:left w:w="0" w:type="dxa"/>
              <w:bottom w:w="0" w:type="dxa"/>
              <w:right w:w="0" w:type="dxa"/>
            </w:tcMar>
            <w:vAlign w:val="center"/>
          </w:tcPr>
          <w:p w14:paraId="4EA08FC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136762 (37.67)</w:t>
            </w:r>
          </w:p>
        </w:tc>
        <w:tc>
          <w:tcPr>
            <w:tcW w:w="709" w:type="pct"/>
            <w:shd w:val="clear" w:color="auto" w:fill="FFFFFF"/>
            <w:tcMar>
              <w:top w:w="0" w:type="dxa"/>
              <w:left w:w="0" w:type="dxa"/>
              <w:bottom w:w="0" w:type="dxa"/>
              <w:right w:w="0" w:type="dxa"/>
            </w:tcMar>
            <w:vAlign w:val="center"/>
          </w:tcPr>
          <w:p w14:paraId="00B8FC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126599 (36.82)</w:t>
            </w:r>
          </w:p>
        </w:tc>
        <w:tc>
          <w:tcPr>
            <w:tcW w:w="654" w:type="pct"/>
            <w:shd w:val="clear" w:color="auto" w:fill="FFFFFF"/>
            <w:tcMar>
              <w:top w:w="0" w:type="dxa"/>
              <w:left w:w="0" w:type="dxa"/>
              <w:bottom w:w="0" w:type="dxa"/>
              <w:right w:w="0" w:type="dxa"/>
            </w:tcMar>
            <w:vAlign w:val="center"/>
          </w:tcPr>
          <w:p w14:paraId="53B9DBF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610 (40.81)</w:t>
            </w:r>
          </w:p>
        </w:tc>
        <w:tc>
          <w:tcPr>
            <w:tcW w:w="654" w:type="pct"/>
            <w:vAlign w:val="center"/>
          </w:tcPr>
          <w:p w14:paraId="1C39375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969 (56.13)</w:t>
            </w:r>
          </w:p>
        </w:tc>
        <w:tc>
          <w:tcPr>
            <w:tcW w:w="654" w:type="pct"/>
            <w:vAlign w:val="center"/>
          </w:tcPr>
          <w:p w14:paraId="5A0C5C3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8584 (55.17)</w:t>
            </w:r>
          </w:p>
        </w:tc>
        <w:tc>
          <w:tcPr>
            <w:tcW w:w="421" w:type="pct"/>
            <w:shd w:val="clear" w:color="auto" w:fill="FFFFFF"/>
            <w:tcMar>
              <w:top w:w="0" w:type="dxa"/>
              <w:left w:w="0" w:type="dxa"/>
              <w:bottom w:w="0" w:type="dxa"/>
              <w:right w:w="0" w:type="dxa"/>
            </w:tcMar>
            <w:vAlign w:val="center"/>
          </w:tcPr>
          <w:p w14:paraId="273AADD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A8CBBD4" w14:textId="77777777" w:rsidTr="008916CE">
        <w:trPr>
          <w:jc w:val="center"/>
        </w:trPr>
        <w:tc>
          <w:tcPr>
            <w:tcW w:w="1199" w:type="pct"/>
            <w:shd w:val="clear" w:color="auto" w:fill="FFFFFF"/>
            <w:tcMar>
              <w:top w:w="0" w:type="dxa"/>
              <w:left w:w="0" w:type="dxa"/>
              <w:bottom w:w="0" w:type="dxa"/>
              <w:right w:w="0" w:type="dxa"/>
            </w:tcMar>
            <w:vAlign w:val="center"/>
          </w:tcPr>
          <w:p w14:paraId="7214236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lastRenderedPageBreak/>
              <w:t xml:space="preserve">  Homemaker</w:t>
            </w:r>
          </w:p>
        </w:tc>
        <w:tc>
          <w:tcPr>
            <w:tcW w:w="709" w:type="pct"/>
            <w:shd w:val="clear" w:color="auto" w:fill="FFFFFF"/>
            <w:tcMar>
              <w:top w:w="0" w:type="dxa"/>
              <w:left w:w="0" w:type="dxa"/>
              <w:bottom w:w="0" w:type="dxa"/>
              <w:right w:w="0" w:type="dxa"/>
            </w:tcMar>
            <w:vAlign w:val="center"/>
          </w:tcPr>
          <w:p w14:paraId="099FA07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9515 (2.31)</w:t>
            </w:r>
          </w:p>
        </w:tc>
        <w:tc>
          <w:tcPr>
            <w:tcW w:w="709" w:type="pct"/>
            <w:shd w:val="clear" w:color="auto" w:fill="FFFFFF"/>
            <w:tcMar>
              <w:top w:w="0" w:type="dxa"/>
              <w:left w:w="0" w:type="dxa"/>
              <w:bottom w:w="0" w:type="dxa"/>
              <w:right w:w="0" w:type="dxa"/>
            </w:tcMar>
            <w:vAlign w:val="center"/>
          </w:tcPr>
          <w:p w14:paraId="4BDB613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9206 (2.35)</w:t>
            </w:r>
          </w:p>
        </w:tc>
        <w:tc>
          <w:tcPr>
            <w:tcW w:w="654" w:type="pct"/>
            <w:shd w:val="clear" w:color="auto" w:fill="FFFFFF"/>
            <w:tcMar>
              <w:top w:w="0" w:type="dxa"/>
              <w:left w:w="0" w:type="dxa"/>
              <w:bottom w:w="0" w:type="dxa"/>
              <w:right w:w="0" w:type="dxa"/>
            </w:tcMar>
            <w:vAlign w:val="center"/>
          </w:tcPr>
          <w:p w14:paraId="3A2DB4C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33 (2.47)</w:t>
            </w:r>
          </w:p>
        </w:tc>
        <w:tc>
          <w:tcPr>
            <w:tcW w:w="654" w:type="pct"/>
            <w:vAlign w:val="center"/>
          </w:tcPr>
          <w:p w14:paraId="067E084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 (1.58)</w:t>
            </w:r>
          </w:p>
        </w:tc>
        <w:tc>
          <w:tcPr>
            <w:tcW w:w="654" w:type="pct"/>
            <w:vAlign w:val="center"/>
          </w:tcPr>
          <w:p w14:paraId="2C110DB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245 (1.47)</w:t>
            </w:r>
          </w:p>
        </w:tc>
        <w:tc>
          <w:tcPr>
            <w:tcW w:w="421" w:type="pct"/>
            <w:shd w:val="clear" w:color="auto" w:fill="FFFFFF"/>
            <w:tcMar>
              <w:top w:w="0" w:type="dxa"/>
              <w:left w:w="0" w:type="dxa"/>
              <w:bottom w:w="0" w:type="dxa"/>
              <w:right w:w="0" w:type="dxa"/>
            </w:tcMar>
            <w:vAlign w:val="center"/>
          </w:tcPr>
          <w:p w14:paraId="2547477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38E504D" w14:textId="77777777" w:rsidTr="008916CE">
        <w:trPr>
          <w:jc w:val="center"/>
        </w:trPr>
        <w:tc>
          <w:tcPr>
            <w:tcW w:w="1199" w:type="pct"/>
            <w:shd w:val="clear" w:color="auto" w:fill="FFFFFF"/>
            <w:tcMar>
              <w:top w:w="0" w:type="dxa"/>
              <w:left w:w="0" w:type="dxa"/>
              <w:bottom w:w="0" w:type="dxa"/>
              <w:right w:w="0" w:type="dxa"/>
            </w:tcMar>
            <w:vAlign w:val="center"/>
          </w:tcPr>
          <w:p w14:paraId="440E7E9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Sick/Disabled</w:t>
            </w:r>
          </w:p>
        </w:tc>
        <w:tc>
          <w:tcPr>
            <w:tcW w:w="709" w:type="pct"/>
            <w:shd w:val="clear" w:color="auto" w:fill="FFFFFF"/>
            <w:tcMar>
              <w:top w:w="0" w:type="dxa"/>
              <w:left w:w="0" w:type="dxa"/>
              <w:bottom w:w="0" w:type="dxa"/>
              <w:right w:w="0" w:type="dxa"/>
            </w:tcMar>
            <w:vAlign w:val="center"/>
          </w:tcPr>
          <w:p w14:paraId="7B1A769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14721 (4.24)</w:t>
            </w:r>
          </w:p>
        </w:tc>
        <w:tc>
          <w:tcPr>
            <w:tcW w:w="709" w:type="pct"/>
            <w:shd w:val="clear" w:color="auto" w:fill="FFFFFF"/>
            <w:tcMar>
              <w:top w:w="0" w:type="dxa"/>
              <w:left w:w="0" w:type="dxa"/>
              <w:bottom w:w="0" w:type="dxa"/>
              <w:right w:w="0" w:type="dxa"/>
            </w:tcMar>
            <w:vAlign w:val="center"/>
          </w:tcPr>
          <w:p w14:paraId="41453B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13164 (4.02)</w:t>
            </w:r>
          </w:p>
        </w:tc>
        <w:tc>
          <w:tcPr>
            <w:tcW w:w="654" w:type="pct"/>
            <w:shd w:val="clear" w:color="auto" w:fill="FFFFFF"/>
            <w:tcMar>
              <w:top w:w="0" w:type="dxa"/>
              <w:left w:w="0" w:type="dxa"/>
              <w:bottom w:w="0" w:type="dxa"/>
              <w:right w:w="0" w:type="dxa"/>
            </w:tcMar>
            <w:vAlign w:val="center"/>
          </w:tcPr>
          <w:p w14:paraId="17FA2F9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134 (9.28)</w:t>
            </w:r>
          </w:p>
        </w:tc>
        <w:tc>
          <w:tcPr>
            <w:tcW w:w="654" w:type="pct"/>
            <w:vAlign w:val="center"/>
          </w:tcPr>
          <w:p w14:paraId="74007C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115 (5.47)</w:t>
            </w:r>
          </w:p>
        </w:tc>
        <w:tc>
          <w:tcPr>
            <w:tcW w:w="654" w:type="pct"/>
            <w:vAlign w:val="center"/>
          </w:tcPr>
          <w:p w14:paraId="51A535B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1308 (8.68)</w:t>
            </w:r>
          </w:p>
        </w:tc>
        <w:tc>
          <w:tcPr>
            <w:tcW w:w="421" w:type="pct"/>
            <w:shd w:val="clear" w:color="auto" w:fill="FFFFFF"/>
            <w:tcMar>
              <w:top w:w="0" w:type="dxa"/>
              <w:left w:w="0" w:type="dxa"/>
              <w:bottom w:w="0" w:type="dxa"/>
              <w:right w:w="0" w:type="dxa"/>
            </w:tcMar>
            <w:vAlign w:val="center"/>
          </w:tcPr>
          <w:p w14:paraId="4A0B03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20C6B67" w14:textId="77777777" w:rsidTr="008916CE">
        <w:trPr>
          <w:jc w:val="center"/>
        </w:trPr>
        <w:tc>
          <w:tcPr>
            <w:tcW w:w="1199" w:type="pct"/>
            <w:shd w:val="clear" w:color="auto" w:fill="FFFFFF"/>
            <w:tcMar>
              <w:top w:w="0" w:type="dxa"/>
              <w:left w:w="0" w:type="dxa"/>
              <w:bottom w:w="0" w:type="dxa"/>
              <w:right w:w="0" w:type="dxa"/>
            </w:tcMar>
            <w:vAlign w:val="center"/>
          </w:tcPr>
          <w:p w14:paraId="25AB513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Unemployed</w:t>
            </w:r>
          </w:p>
        </w:tc>
        <w:tc>
          <w:tcPr>
            <w:tcW w:w="709" w:type="pct"/>
            <w:shd w:val="clear" w:color="auto" w:fill="FFFFFF"/>
            <w:tcMar>
              <w:top w:w="0" w:type="dxa"/>
              <w:left w:w="0" w:type="dxa"/>
              <w:bottom w:w="0" w:type="dxa"/>
              <w:right w:w="0" w:type="dxa"/>
            </w:tcMar>
            <w:vAlign w:val="center"/>
          </w:tcPr>
          <w:p w14:paraId="3856BFF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6860 (1.87)</w:t>
            </w:r>
          </w:p>
        </w:tc>
        <w:tc>
          <w:tcPr>
            <w:tcW w:w="709" w:type="pct"/>
            <w:shd w:val="clear" w:color="auto" w:fill="FFFFFF"/>
            <w:tcMar>
              <w:top w:w="0" w:type="dxa"/>
              <w:left w:w="0" w:type="dxa"/>
              <w:bottom w:w="0" w:type="dxa"/>
              <w:right w:w="0" w:type="dxa"/>
            </w:tcMar>
            <w:vAlign w:val="center"/>
          </w:tcPr>
          <w:p w14:paraId="730FF1B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6519 (1.87)</w:t>
            </w:r>
          </w:p>
        </w:tc>
        <w:tc>
          <w:tcPr>
            <w:tcW w:w="654" w:type="pct"/>
            <w:shd w:val="clear" w:color="auto" w:fill="FFFFFF"/>
            <w:tcMar>
              <w:top w:w="0" w:type="dxa"/>
              <w:left w:w="0" w:type="dxa"/>
              <w:bottom w:w="0" w:type="dxa"/>
              <w:right w:w="0" w:type="dxa"/>
            </w:tcMar>
            <w:vAlign w:val="center"/>
          </w:tcPr>
          <w:p w14:paraId="45B840F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40 (2.69)</w:t>
            </w:r>
          </w:p>
        </w:tc>
        <w:tc>
          <w:tcPr>
            <w:tcW w:w="654" w:type="pct"/>
            <w:vAlign w:val="center"/>
          </w:tcPr>
          <w:p w14:paraId="48A1DF2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18 (1.13)</w:t>
            </w:r>
          </w:p>
        </w:tc>
        <w:tc>
          <w:tcPr>
            <w:tcW w:w="654" w:type="pct"/>
            <w:vAlign w:val="center"/>
          </w:tcPr>
          <w:p w14:paraId="04FBED8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283 (1.96)</w:t>
            </w:r>
          </w:p>
        </w:tc>
        <w:tc>
          <w:tcPr>
            <w:tcW w:w="421" w:type="pct"/>
            <w:shd w:val="clear" w:color="auto" w:fill="FFFFFF"/>
            <w:tcMar>
              <w:top w:w="0" w:type="dxa"/>
              <w:left w:w="0" w:type="dxa"/>
              <w:bottom w:w="0" w:type="dxa"/>
              <w:right w:w="0" w:type="dxa"/>
            </w:tcMar>
            <w:vAlign w:val="center"/>
          </w:tcPr>
          <w:p w14:paraId="4FD463F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A195B03" w14:textId="77777777" w:rsidTr="008916CE">
        <w:trPr>
          <w:jc w:val="center"/>
        </w:trPr>
        <w:tc>
          <w:tcPr>
            <w:tcW w:w="1199" w:type="pct"/>
            <w:shd w:val="clear" w:color="auto" w:fill="FFFFFF"/>
            <w:tcMar>
              <w:top w:w="0" w:type="dxa"/>
              <w:left w:w="0" w:type="dxa"/>
              <w:bottom w:w="0" w:type="dxa"/>
              <w:right w:w="0" w:type="dxa"/>
            </w:tcMar>
            <w:vAlign w:val="center"/>
          </w:tcPr>
          <w:p w14:paraId="5181126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Unpaid or voluntary work</w:t>
            </w:r>
          </w:p>
        </w:tc>
        <w:tc>
          <w:tcPr>
            <w:tcW w:w="709" w:type="pct"/>
            <w:shd w:val="clear" w:color="auto" w:fill="FFFFFF"/>
            <w:tcMar>
              <w:top w:w="0" w:type="dxa"/>
              <w:left w:w="0" w:type="dxa"/>
              <w:bottom w:w="0" w:type="dxa"/>
              <w:right w:w="0" w:type="dxa"/>
            </w:tcMar>
            <w:vAlign w:val="center"/>
          </w:tcPr>
          <w:p w14:paraId="5FAAE36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1716 (0.43)</w:t>
            </w:r>
          </w:p>
        </w:tc>
        <w:tc>
          <w:tcPr>
            <w:tcW w:w="709" w:type="pct"/>
            <w:shd w:val="clear" w:color="auto" w:fill="FFFFFF"/>
            <w:tcMar>
              <w:top w:w="0" w:type="dxa"/>
              <w:left w:w="0" w:type="dxa"/>
              <w:bottom w:w="0" w:type="dxa"/>
              <w:right w:w="0" w:type="dxa"/>
            </w:tcMar>
            <w:vAlign w:val="center"/>
          </w:tcPr>
          <w:p w14:paraId="39E31A9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1639 (0.43)</w:t>
            </w:r>
          </w:p>
        </w:tc>
        <w:tc>
          <w:tcPr>
            <w:tcW w:w="654" w:type="pct"/>
            <w:shd w:val="clear" w:color="auto" w:fill="FFFFFF"/>
            <w:tcMar>
              <w:top w:w="0" w:type="dxa"/>
              <w:left w:w="0" w:type="dxa"/>
              <w:bottom w:w="0" w:type="dxa"/>
              <w:right w:w="0" w:type="dxa"/>
            </w:tcMar>
            <w:vAlign w:val="center"/>
          </w:tcPr>
          <w:p w14:paraId="588119A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 (0.56)</w:t>
            </w:r>
          </w:p>
        </w:tc>
        <w:tc>
          <w:tcPr>
            <w:tcW w:w="654" w:type="pct"/>
            <w:vAlign w:val="center"/>
          </w:tcPr>
          <w:p w14:paraId="6BC312D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 (0.27)</w:t>
            </w:r>
          </w:p>
        </w:tc>
        <w:tc>
          <w:tcPr>
            <w:tcW w:w="654" w:type="pct"/>
            <w:vAlign w:val="center"/>
          </w:tcPr>
          <w:p w14:paraId="35B6616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62 (0.38)</w:t>
            </w:r>
          </w:p>
        </w:tc>
        <w:tc>
          <w:tcPr>
            <w:tcW w:w="421" w:type="pct"/>
            <w:shd w:val="clear" w:color="auto" w:fill="FFFFFF"/>
            <w:tcMar>
              <w:top w:w="0" w:type="dxa"/>
              <w:left w:w="0" w:type="dxa"/>
              <w:bottom w:w="0" w:type="dxa"/>
              <w:right w:w="0" w:type="dxa"/>
            </w:tcMar>
            <w:vAlign w:val="center"/>
          </w:tcPr>
          <w:p w14:paraId="30C469B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7B65C666" w14:textId="77777777" w:rsidTr="008916CE">
        <w:trPr>
          <w:jc w:val="center"/>
        </w:trPr>
        <w:tc>
          <w:tcPr>
            <w:tcW w:w="1199" w:type="pct"/>
            <w:shd w:val="clear" w:color="auto" w:fill="FFFFFF"/>
            <w:tcMar>
              <w:top w:w="0" w:type="dxa"/>
              <w:left w:w="0" w:type="dxa"/>
              <w:bottom w:w="0" w:type="dxa"/>
              <w:right w:w="0" w:type="dxa"/>
            </w:tcMar>
            <w:vAlign w:val="center"/>
          </w:tcPr>
          <w:p w14:paraId="39C57CC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Full or part-time student</w:t>
            </w:r>
          </w:p>
        </w:tc>
        <w:tc>
          <w:tcPr>
            <w:tcW w:w="709" w:type="pct"/>
            <w:shd w:val="clear" w:color="auto" w:fill="FFFFFF"/>
            <w:tcMar>
              <w:top w:w="0" w:type="dxa"/>
              <w:left w:w="0" w:type="dxa"/>
              <w:bottom w:w="0" w:type="dxa"/>
              <w:right w:w="0" w:type="dxa"/>
            </w:tcMar>
            <w:vAlign w:val="center"/>
          </w:tcPr>
          <w:p w14:paraId="684F929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935 (0.23)</w:t>
            </w:r>
          </w:p>
        </w:tc>
        <w:tc>
          <w:tcPr>
            <w:tcW w:w="709" w:type="pct"/>
            <w:shd w:val="clear" w:color="auto" w:fill="FFFFFF"/>
            <w:tcMar>
              <w:top w:w="0" w:type="dxa"/>
              <w:left w:w="0" w:type="dxa"/>
              <w:bottom w:w="0" w:type="dxa"/>
              <w:right w:w="0" w:type="dxa"/>
            </w:tcMar>
            <w:vAlign w:val="center"/>
          </w:tcPr>
          <w:p w14:paraId="4FB67CB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909 (0.23)</w:t>
            </w:r>
          </w:p>
        </w:tc>
        <w:tc>
          <w:tcPr>
            <w:tcW w:w="654" w:type="pct"/>
            <w:shd w:val="clear" w:color="auto" w:fill="FFFFFF"/>
            <w:tcMar>
              <w:top w:w="0" w:type="dxa"/>
              <w:left w:w="0" w:type="dxa"/>
              <w:bottom w:w="0" w:type="dxa"/>
              <w:right w:w="0" w:type="dxa"/>
            </w:tcMar>
            <w:vAlign w:val="center"/>
          </w:tcPr>
          <w:p w14:paraId="26DB99F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 (0.16)</w:t>
            </w:r>
          </w:p>
        </w:tc>
        <w:tc>
          <w:tcPr>
            <w:tcW w:w="654" w:type="pct"/>
            <w:vAlign w:val="center"/>
          </w:tcPr>
          <w:p w14:paraId="51ADE9D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 (0.05)</w:t>
            </w:r>
          </w:p>
        </w:tc>
        <w:tc>
          <w:tcPr>
            <w:tcW w:w="654" w:type="pct"/>
            <w:vAlign w:val="center"/>
          </w:tcPr>
          <w:p w14:paraId="17F028B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22 (0.12)</w:t>
            </w:r>
          </w:p>
        </w:tc>
        <w:tc>
          <w:tcPr>
            <w:tcW w:w="421" w:type="pct"/>
            <w:shd w:val="clear" w:color="auto" w:fill="FFFFFF"/>
            <w:tcMar>
              <w:top w:w="0" w:type="dxa"/>
              <w:left w:w="0" w:type="dxa"/>
              <w:bottom w:w="0" w:type="dxa"/>
              <w:right w:w="0" w:type="dxa"/>
            </w:tcMar>
            <w:vAlign w:val="center"/>
          </w:tcPr>
          <w:p w14:paraId="7357690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D289183" w14:textId="77777777" w:rsidTr="008916CE">
        <w:trPr>
          <w:jc w:val="center"/>
        </w:trPr>
        <w:tc>
          <w:tcPr>
            <w:tcW w:w="1199" w:type="pct"/>
            <w:shd w:val="clear" w:color="auto" w:fill="FFFFFF"/>
            <w:tcMar>
              <w:top w:w="0" w:type="dxa"/>
              <w:left w:w="0" w:type="dxa"/>
              <w:bottom w:w="0" w:type="dxa"/>
              <w:right w:w="0" w:type="dxa"/>
            </w:tcMar>
            <w:vAlign w:val="center"/>
          </w:tcPr>
          <w:p w14:paraId="0A793D8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Smoking status, n(%)</w:t>
            </w:r>
          </w:p>
        </w:tc>
        <w:tc>
          <w:tcPr>
            <w:tcW w:w="709" w:type="pct"/>
            <w:shd w:val="clear" w:color="auto" w:fill="FFFFFF"/>
            <w:tcMar>
              <w:top w:w="0" w:type="dxa"/>
              <w:left w:w="0" w:type="dxa"/>
              <w:bottom w:w="0" w:type="dxa"/>
              <w:right w:w="0" w:type="dxa"/>
            </w:tcMar>
            <w:vAlign w:val="center"/>
          </w:tcPr>
          <w:p w14:paraId="683B25D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4028486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646D9A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5BD8F4C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2D33609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270E5D9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2E0FEC22" w14:textId="77777777" w:rsidTr="008916CE">
        <w:trPr>
          <w:jc w:val="center"/>
        </w:trPr>
        <w:tc>
          <w:tcPr>
            <w:tcW w:w="1199" w:type="pct"/>
            <w:shd w:val="clear" w:color="auto" w:fill="FFFFFF"/>
            <w:tcMar>
              <w:top w:w="0" w:type="dxa"/>
              <w:left w:w="0" w:type="dxa"/>
              <w:bottom w:w="0" w:type="dxa"/>
              <w:right w:w="0" w:type="dxa"/>
            </w:tcMar>
            <w:vAlign w:val="center"/>
          </w:tcPr>
          <w:p w14:paraId="486348D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Never</w:t>
            </w:r>
          </w:p>
        </w:tc>
        <w:tc>
          <w:tcPr>
            <w:tcW w:w="709" w:type="pct"/>
            <w:shd w:val="clear" w:color="auto" w:fill="FFFFFF"/>
            <w:tcMar>
              <w:top w:w="0" w:type="dxa"/>
              <w:left w:w="0" w:type="dxa"/>
              <w:bottom w:w="0" w:type="dxa"/>
              <w:right w:w="0" w:type="dxa"/>
            </w:tcMar>
            <w:vAlign w:val="center"/>
          </w:tcPr>
          <w:p w14:paraId="23EF7DA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207033 (52.84)</w:t>
            </w:r>
          </w:p>
        </w:tc>
        <w:tc>
          <w:tcPr>
            <w:tcW w:w="709" w:type="pct"/>
            <w:shd w:val="clear" w:color="auto" w:fill="FFFFFF"/>
            <w:tcMar>
              <w:top w:w="0" w:type="dxa"/>
              <w:left w:w="0" w:type="dxa"/>
              <w:bottom w:w="0" w:type="dxa"/>
              <w:right w:w="0" w:type="dxa"/>
            </w:tcMar>
            <w:vAlign w:val="center"/>
          </w:tcPr>
          <w:p w14:paraId="35B39BE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198240 (53.21)</w:t>
            </w:r>
          </w:p>
        </w:tc>
        <w:tc>
          <w:tcPr>
            <w:tcW w:w="654" w:type="pct"/>
            <w:shd w:val="clear" w:color="auto" w:fill="FFFFFF"/>
            <w:tcMar>
              <w:top w:w="0" w:type="dxa"/>
              <w:left w:w="0" w:type="dxa"/>
              <w:bottom w:w="0" w:type="dxa"/>
              <w:right w:w="0" w:type="dxa"/>
            </w:tcMar>
            <w:vAlign w:val="center"/>
          </w:tcPr>
          <w:p w14:paraId="46709D8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753 (46.92)</w:t>
            </w:r>
          </w:p>
        </w:tc>
        <w:tc>
          <w:tcPr>
            <w:tcW w:w="654" w:type="pct"/>
            <w:vAlign w:val="center"/>
          </w:tcPr>
          <w:p w14:paraId="6958D94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825 (46.32)</w:t>
            </w:r>
          </w:p>
        </w:tc>
        <w:tc>
          <w:tcPr>
            <w:tcW w:w="654" w:type="pct"/>
            <w:vAlign w:val="center"/>
          </w:tcPr>
          <w:p w14:paraId="1094555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7215 (45.52)</w:t>
            </w:r>
          </w:p>
        </w:tc>
        <w:tc>
          <w:tcPr>
            <w:tcW w:w="421" w:type="pct"/>
            <w:shd w:val="clear" w:color="auto" w:fill="FFFFFF"/>
            <w:tcMar>
              <w:top w:w="0" w:type="dxa"/>
              <w:left w:w="0" w:type="dxa"/>
              <w:bottom w:w="0" w:type="dxa"/>
              <w:right w:w="0" w:type="dxa"/>
            </w:tcMar>
            <w:vAlign w:val="center"/>
          </w:tcPr>
          <w:p w14:paraId="259A5DD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5517981" w14:textId="77777777" w:rsidTr="008916CE">
        <w:trPr>
          <w:jc w:val="center"/>
        </w:trPr>
        <w:tc>
          <w:tcPr>
            <w:tcW w:w="1199" w:type="pct"/>
            <w:shd w:val="clear" w:color="auto" w:fill="FFFFFF"/>
            <w:tcMar>
              <w:top w:w="0" w:type="dxa"/>
              <w:left w:w="0" w:type="dxa"/>
              <w:bottom w:w="0" w:type="dxa"/>
              <w:right w:w="0" w:type="dxa"/>
            </w:tcMar>
            <w:vAlign w:val="center"/>
          </w:tcPr>
          <w:p w14:paraId="33E2B0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Previous</w:t>
            </w:r>
          </w:p>
        </w:tc>
        <w:tc>
          <w:tcPr>
            <w:tcW w:w="709" w:type="pct"/>
            <w:shd w:val="clear" w:color="auto" w:fill="FFFFFF"/>
            <w:tcMar>
              <w:top w:w="0" w:type="dxa"/>
              <w:left w:w="0" w:type="dxa"/>
              <w:bottom w:w="0" w:type="dxa"/>
              <w:right w:w="0" w:type="dxa"/>
            </w:tcMar>
            <w:vAlign w:val="center"/>
          </w:tcPr>
          <w:p w14:paraId="1A893C3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134483 (35.88)</w:t>
            </w:r>
          </w:p>
        </w:tc>
        <w:tc>
          <w:tcPr>
            <w:tcW w:w="709" w:type="pct"/>
            <w:shd w:val="clear" w:color="auto" w:fill="FFFFFF"/>
            <w:tcMar>
              <w:top w:w="0" w:type="dxa"/>
              <w:left w:w="0" w:type="dxa"/>
              <w:bottom w:w="0" w:type="dxa"/>
              <w:right w:w="0" w:type="dxa"/>
            </w:tcMar>
            <w:vAlign w:val="center"/>
          </w:tcPr>
          <w:p w14:paraId="1DD8D59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126761 (35.67)</w:t>
            </w:r>
          </w:p>
        </w:tc>
        <w:tc>
          <w:tcPr>
            <w:tcW w:w="654" w:type="pct"/>
            <w:shd w:val="clear" w:color="auto" w:fill="FFFFFF"/>
            <w:tcMar>
              <w:top w:w="0" w:type="dxa"/>
              <w:left w:w="0" w:type="dxa"/>
              <w:bottom w:w="0" w:type="dxa"/>
              <w:right w:w="0" w:type="dxa"/>
            </w:tcMar>
            <w:vAlign w:val="center"/>
          </w:tcPr>
          <w:p w14:paraId="2287BFA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581 (37.83)</w:t>
            </w:r>
          </w:p>
        </w:tc>
        <w:tc>
          <w:tcPr>
            <w:tcW w:w="654" w:type="pct"/>
            <w:vAlign w:val="center"/>
          </w:tcPr>
          <w:p w14:paraId="4CCF43E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739 (41.18)</w:t>
            </w:r>
          </w:p>
        </w:tc>
        <w:tc>
          <w:tcPr>
            <w:tcW w:w="654" w:type="pct"/>
            <w:vAlign w:val="center"/>
          </w:tcPr>
          <w:p w14:paraId="466DBD0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6402 (40.15)</w:t>
            </w:r>
          </w:p>
        </w:tc>
        <w:tc>
          <w:tcPr>
            <w:tcW w:w="421" w:type="pct"/>
            <w:shd w:val="clear" w:color="auto" w:fill="FFFFFF"/>
            <w:tcMar>
              <w:top w:w="0" w:type="dxa"/>
              <w:left w:w="0" w:type="dxa"/>
              <w:bottom w:w="0" w:type="dxa"/>
              <w:right w:w="0" w:type="dxa"/>
            </w:tcMar>
            <w:vAlign w:val="center"/>
          </w:tcPr>
          <w:p w14:paraId="7AF99E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59B8ADD" w14:textId="77777777" w:rsidTr="008916CE">
        <w:trPr>
          <w:jc w:val="center"/>
        </w:trPr>
        <w:tc>
          <w:tcPr>
            <w:tcW w:w="1199" w:type="pct"/>
            <w:shd w:val="clear" w:color="auto" w:fill="FFFFFF"/>
            <w:tcMar>
              <w:top w:w="0" w:type="dxa"/>
              <w:left w:w="0" w:type="dxa"/>
              <w:bottom w:w="0" w:type="dxa"/>
              <w:right w:w="0" w:type="dxa"/>
            </w:tcMar>
            <w:vAlign w:val="center"/>
          </w:tcPr>
          <w:p w14:paraId="31AF1A4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Current</w:t>
            </w:r>
          </w:p>
        </w:tc>
        <w:tc>
          <w:tcPr>
            <w:tcW w:w="709" w:type="pct"/>
            <w:shd w:val="clear" w:color="auto" w:fill="FFFFFF"/>
            <w:tcMar>
              <w:top w:w="0" w:type="dxa"/>
              <w:left w:w="0" w:type="dxa"/>
              <w:bottom w:w="0" w:type="dxa"/>
              <w:right w:w="0" w:type="dxa"/>
            </w:tcMar>
            <w:vAlign w:val="center"/>
          </w:tcPr>
          <w:p w14:paraId="258F525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39760 (10.86)</w:t>
            </w:r>
          </w:p>
        </w:tc>
        <w:tc>
          <w:tcPr>
            <w:tcW w:w="709" w:type="pct"/>
            <w:shd w:val="clear" w:color="auto" w:fill="FFFFFF"/>
            <w:tcMar>
              <w:top w:w="0" w:type="dxa"/>
              <w:left w:w="0" w:type="dxa"/>
              <w:bottom w:w="0" w:type="dxa"/>
              <w:right w:w="0" w:type="dxa"/>
            </w:tcMar>
            <w:vAlign w:val="center"/>
          </w:tcPr>
          <w:p w14:paraId="06575AF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37332 (10.73)</w:t>
            </w:r>
          </w:p>
        </w:tc>
        <w:tc>
          <w:tcPr>
            <w:tcW w:w="654" w:type="pct"/>
            <w:shd w:val="clear" w:color="auto" w:fill="FFFFFF"/>
            <w:tcMar>
              <w:top w:w="0" w:type="dxa"/>
              <w:left w:w="0" w:type="dxa"/>
              <w:bottom w:w="0" w:type="dxa"/>
              <w:right w:w="0" w:type="dxa"/>
            </w:tcMar>
            <w:vAlign w:val="center"/>
          </w:tcPr>
          <w:p w14:paraId="604A149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188 (13.84)</w:t>
            </w:r>
          </w:p>
        </w:tc>
        <w:tc>
          <w:tcPr>
            <w:tcW w:w="654" w:type="pct"/>
            <w:vAlign w:val="center"/>
          </w:tcPr>
          <w:p w14:paraId="1503E02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210 (12.08)</w:t>
            </w:r>
          </w:p>
        </w:tc>
        <w:tc>
          <w:tcPr>
            <w:tcW w:w="654" w:type="pct"/>
            <w:vAlign w:val="center"/>
          </w:tcPr>
          <w:p w14:paraId="50BB446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2030 (13.54)</w:t>
            </w:r>
          </w:p>
        </w:tc>
        <w:tc>
          <w:tcPr>
            <w:tcW w:w="421" w:type="pct"/>
            <w:shd w:val="clear" w:color="auto" w:fill="FFFFFF"/>
            <w:tcMar>
              <w:top w:w="0" w:type="dxa"/>
              <w:left w:w="0" w:type="dxa"/>
              <w:bottom w:w="0" w:type="dxa"/>
              <w:right w:w="0" w:type="dxa"/>
            </w:tcMar>
            <w:vAlign w:val="center"/>
          </w:tcPr>
          <w:p w14:paraId="3B3D31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8A290CA" w14:textId="77777777" w:rsidTr="008916CE">
        <w:trPr>
          <w:jc w:val="center"/>
        </w:trPr>
        <w:tc>
          <w:tcPr>
            <w:tcW w:w="1199" w:type="pct"/>
            <w:shd w:val="clear" w:color="auto" w:fill="FFFFFF"/>
            <w:tcMar>
              <w:top w:w="0" w:type="dxa"/>
              <w:left w:w="0" w:type="dxa"/>
              <w:bottom w:w="0" w:type="dxa"/>
              <w:right w:w="0" w:type="dxa"/>
            </w:tcMar>
            <w:vAlign w:val="center"/>
          </w:tcPr>
          <w:p w14:paraId="2B2AFE1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Alcohol drinker status, n(%)</w:t>
            </w:r>
          </w:p>
        </w:tc>
        <w:tc>
          <w:tcPr>
            <w:tcW w:w="709" w:type="pct"/>
            <w:shd w:val="clear" w:color="auto" w:fill="FFFFFF"/>
            <w:tcMar>
              <w:top w:w="0" w:type="dxa"/>
              <w:left w:w="0" w:type="dxa"/>
              <w:bottom w:w="0" w:type="dxa"/>
              <w:right w:w="0" w:type="dxa"/>
            </w:tcMar>
            <w:vAlign w:val="center"/>
          </w:tcPr>
          <w:p w14:paraId="2B62FF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0FF6FCE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1150926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5B0CDED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17CCE5A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2A91DB9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3592CC9E" w14:textId="77777777" w:rsidTr="008916CE">
        <w:trPr>
          <w:jc w:val="center"/>
        </w:trPr>
        <w:tc>
          <w:tcPr>
            <w:tcW w:w="1199" w:type="pct"/>
            <w:shd w:val="clear" w:color="auto" w:fill="FFFFFF"/>
            <w:tcMar>
              <w:top w:w="0" w:type="dxa"/>
              <w:left w:w="0" w:type="dxa"/>
              <w:bottom w:w="0" w:type="dxa"/>
              <w:right w:w="0" w:type="dxa"/>
            </w:tcMar>
            <w:vAlign w:val="center"/>
          </w:tcPr>
          <w:p w14:paraId="4F997A2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Never</w:t>
            </w:r>
          </w:p>
        </w:tc>
        <w:tc>
          <w:tcPr>
            <w:tcW w:w="709" w:type="pct"/>
            <w:shd w:val="clear" w:color="auto" w:fill="FFFFFF"/>
            <w:tcMar>
              <w:top w:w="0" w:type="dxa"/>
              <w:left w:w="0" w:type="dxa"/>
              <w:bottom w:w="0" w:type="dxa"/>
              <w:right w:w="0" w:type="dxa"/>
            </w:tcMar>
            <w:vAlign w:val="center"/>
          </w:tcPr>
          <w:p w14:paraId="4DF05C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16042 (4.47)</w:t>
            </w:r>
          </w:p>
        </w:tc>
        <w:tc>
          <w:tcPr>
            <w:tcW w:w="709" w:type="pct"/>
            <w:shd w:val="clear" w:color="auto" w:fill="FFFFFF"/>
            <w:tcMar>
              <w:top w:w="0" w:type="dxa"/>
              <w:left w:w="0" w:type="dxa"/>
              <w:bottom w:w="0" w:type="dxa"/>
              <w:right w:w="0" w:type="dxa"/>
            </w:tcMar>
            <w:vAlign w:val="center"/>
          </w:tcPr>
          <w:p w14:paraId="191959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14887 (4.38)</w:t>
            </w:r>
          </w:p>
        </w:tc>
        <w:tc>
          <w:tcPr>
            <w:tcW w:w="654" w:type="pct"/>
            <w:shd w:val="clear" w:color="auto" w:fill="FFFFFF"/>
            <w:tcMar>
              <w:top w:w="0" w:type="dxa"/>
              <w:left w:w="0" w:type="dxa"/>
              <w:bottom w:w="0" w:type="dxa"/>
              <w:right w:w="0" w:type="dxa"/>
            </w:tcMar>
            <w:vAlign w:val="center"/>
          </w:tcPr>
          <w:p w14:paraId="7C91AD5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112 (7.38)</w:t>
            </w:r>
          </w:p>
        </w:tc>
        <w:tc>
          <w:tcPr>
            <w:tcW w:w="654" w:type="pct"/>
            <w:vAlign w:val="center"/>
          </w:tcPr>
          <w:p w14:paraId="7BB2DF1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105 (5.51)</w:t>
            </w:r>
          </w:p>
        </w:tc>
        <w:tc>
          <w:tcPr>
            <w:tcW w:w="654" w:type="pct"/>
            <w:vAlign w:val="center"/>
          </w:tcPr>
          <w:p w14:paraId="1825F13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938 (6.02)</w:t>
            </w:r>
          </w:p>
        </w:tc>
        <w:tc>
          <w:tcPr>
            <w:tcW w:w="421" w:type="pct"/>
            <w:shd w:val="clear" w:color="auto" w:fill="FFFFFF"/>
            <w:tcMar>
              <w:top w:w="0" w:type="dxa"/>
              <w:left w:w="0" w:type="dxa"/>
              <w:bottom w:w="0" w:type="dxa"/>
              <w:right w:w="0" w:type="dxa"/>
            </w:tcMar>
            <w:vAlign w:val="center"/>
          </w:tcPr>
          <w:p w14:paraId="02A2AB5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3F312784" w14:textId="77777777" w:rsidTr="008916CE">
        <w:trPr>
          <w:jc w:val="center"/>
        </w:trPr>
        <w:tc>
          <w:tcPr>
            <w:tcW w:w="1199" w:type="pct"/>
            <w:shd w:val="clear" w:color="auto" w:fill="FFFFFF"/>
            <w:tcMar>
              <w:top w:w="0" w:type="dxa"/>
              <w:left w:w="0" w:type="dxa"/>
              <w:bottom w:w="0" w:type="dxa"/>
              <w:right w:w="0" w:type="dxa"/>
            </w:tcMar>
            <w:vAlign w:val="center"/>
          </w:tcPr>
          <w:p w14:paraId="5BC097D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Previous</w:t>
            </w:r>
          </w:p>
        </w:tc>
        <w:tc>
          <w:tcPr>
            <w:tcW w:w="709" w:type="pct"/>
            <w:shd w:val="clear" w:color="auto" w:fill="FFFFFF"/>
            <w:tcMar>
              <w:top w:w="0" w:type="dxa"/>
              <w:left w:w="0" w:type="dxa"/>
              <w:bottom w:w="0" w:type="dxa"/>
              <w:right w:w="0" w:type="dxa"/>
            </w:tcMar>
            <w:vAlign w:val="center"/>
          </w:tcPr>
          <w:p w14:paraId="068E57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13577 (3.80)</w:t>
            </w:r>
          </w:p>
        </w:tc>
        <w:tc>
          <w:tcPr>
            <w:tcW w:w="709" w:type="pct"/>
            <w:shd w:val="clear" w:color="auto" w:fill="FFFFFF"/>
            <w:tcMar>
              <w:top w:w="0" w:type="dxa"/>
              <w:left w:w="0" w:type="dxa"/>
              <w:bottom w:w="0" w:type="dxa"/>
              <w:right w:w="0" w:type="dxa"/>
            </w:tcMar>
            <w:vAlign w:val="center"/>
          </w:tcPr>
          <w:p w14:paraId="1DBF59B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12463 (3.70)</w:t>
            </w:r>
          </w:p>
        </w:tc>
        <w:tc>
          <w:tcPr>
            <w:tcW w:w="654" w:type="pct"/>
            <w:shd w:val="clear" w:color="auto" w:fill="FFFFFF"/>
            <w:tcMar>
              <w:top w:w="0" w:type="dxa"/>
              <w:left w:w="0" w:type="dxa"/>
              <w:bottom w:w="0" w:type="dxa"/>
              <w:right w:w="0" w:type="dxa"/>
            </w:tcMar>
            <w:vAlign w:val="center"/>
          </w:tcPr>
          <w:p w14:paraId="50E071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95 (6.33)</w:t>
            </w:r>
          </w:p>
        </w:tc>
        <w:tc>
          <w:tcPr>
            <w:tcW w:w="654" w:type="pct"/>
            <w:vAlign w:val="center"/>
          </w:tcPr>
          <w:p w14:paraId="4D6B6CA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72 (3.88)</w:t>
            </w:r>
          </w:p>
        </w:tc>
        <w:tc>
          <w:tcPr>
            <w:tcW w:w="654" w:type="pct"/>
            <w:vAlign w:val="center"/>
          </w:tcPr>
          <w:p w14:paraId="2D346CF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947 (5.97)</w:t>
            </w:r>
          </w:p>
        </w:tc>
        <w:tc>
          <w:tcPr>
            <w:tcW w:w="421" w:type="pct"/>
            <w:shd w:val="clear" w:color="auto" w:fill="FFFFFF"/>
            <w:tcMar>
              <w:top w:w="0" w:type="dxa"/>
              <w:left w:w="0" w:type="dxa"/>
              <w:bottom w:w="0" w:type="dxa"/>
              <w:right w:w="0" w:type="dxa"/>
            </w:tcMar>
            <w:vAlign w:val="center"/>
          </w:tcPr>
          <w:p w14:paraId="4F45AE0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EADCAC1" w14:textId="77777777" w:rsidTr="008916CE">
        <w:trPr>
          <w:jc w:val="center"/>
        </w:trPr>
        <w:tc>
          <w:tcPr>
            <w:tcW w:w="1199" w:type="pct"/>
            <w:shd w:val="clear" w:color="auto" w:fill="FFFFFF"/>
            <w:tcMar>
              <w:top w:w="0" w:type="dxa"/>
              <w:left w:w="0" w:type="dxa"/>
              <w:bottom w:w="0" w:type="dxa"/>
              <w:right w:w="0" w:type="dxa"/>
            </w:tcMar>
            <w:vAlign w:val="center"/>
          </w:tcPr>
          <w:p w14:paraId="5BC5D3E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Current</w:t>
            </w:r>
          </w:p>
        </w:tc>
        <w:tc>
          <w:tcPr>
            <w:tcW w:w="709" w:type="pct"/>
            <w:shd w:val="clear" w:color="auto" w:fill="FFFFFF"/>
            <w:tcMar>
              <w:top w:w="0" w:type="dxa"/>
              <w:left w:w="0" w:type="dxa"/>
              <w:bottom w:w="0" w:type="dxa"/>
              <w:right w:w="0" w:type="dxa"/>
            </w:tcMar>
            <w:vAlign w:val="center"/>
          </w:tcPr>
          <w:p w14:paraId="4F5F6D2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352339 (91.49)</w:t>
            </w:r>
          </w:p>
        </w:tc>
        <w:tc>
          <w:tcPr>
            <w:tcW w:w="709" w:type="pct"/>
            <w:shd w:val="clear" w:color="auto" w:fill="FFFFFF"/>
            <w:tcMar>
              <w:top w:w="0" w:type="dxa"/>
              <w:left w:w="0" w:type="dxa"/>
              <w:bottom w:w="0" w:type="dxa"/>
              <w:right w:w="0" w:type="dxa"/>
            </w:tcMar>
            <w:vAlign w:val="center"/>
          </w:tcPr>
          <w:p w14:paraId="1AEA82E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335598 (91.69)</w:t>
            </w:r>
          </w:p>
        </w:tc>
        <w:tc>
          <w:tcPr>
            <w:tcW w:w="654" w:type="pct"/>
            <w:shd w:val="clear" w:color="auto" w:fill="FFFFFF"/>
            <w:tcMar>
              <w:top w:w="0" w:type="dxa"/>
              <w:left w:w="0" w:type="dxa"/>
              <w:bottom w:w="0" w:type="dxa"/>
              <w:right w:w="0" w:type="dxa"/>
            </w:tcMar>
            <w:vAlign w:val="center"/>
          </w:tcPr>
          <w:p w14:paraId="31AB96D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1326 (85.60)</w:t>
            </w:r>
          </w:p>
        </w:tc>
        <w:tc>
          <w:tcPr>
            <w:tcW w:w="654" w:type="pct"/>
            <w:vAlign w:val="center"/>
          </w:tcPr>
          <w:p w14:paraId="1EC619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1605 (90.46)</w:t>
            </w:r>
          </w:p>
        </w:tc>
        <w:tc>
          <w:tcPr>
            <w:tcW w:w="654" w:type="pct"/>
            <w:vAlign w:val="center"/>
          </w:tcPr>
          <w:p w14:paraId="30CC750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13810 (87.44)</w:t>
            </w:r>
          </w:p>
        </w:tc>
        <w:tc>
          <w:tcPr>
            <w:tcW w:w="421" w:type="pct"/>
            <w:shd w:val="clear" w:color="auto" w:fill="FFFFFF"/>
            <w:tcMar>
              <w:top w:w="0" w:type="dxa"/>
              <w:left w:w="0" w:type="dxa"/>
              <w:bottom w:w="0" w:type="dxa"/>
              <w:right w:w="0" w:type="dxa"/>
            </w:tcMar>
            <w:vAlign w:val="center"/>
          </w:tcPr>
          <w:p w14:paraId="2EB346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43C704BA" w14:textId="77777777" w:rsidTr="008916CE">
        <w:trPr>
          <w:jc w:val="center"/>
        </w:trPr>
        <w:tc>
          <w:tcPr>
            <w:tcW w:w="1199" w:type="pct"/>
            <w:shd w:val="clear" w:color="auto" w:fill="FFFFFF"/>
            <w:tcMar>
              <w:top w:w="0" w:type="dxa"/>
              <w:left w:w="0" w:type="dxa"/>
              <w:bottom w:w="0" w:type="dxa"/>
              <w:right w:w="0" w:type="dxa"/>
            </w:tcMar>
            <w:vAlign w:val="center"/>
          </w:tcPr>
          <w:p w14:paraId="5C481EE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Physical activity level, n(%)</w:t>
            </w:r>
          </w:p>
        </w:tc>
        <w:tc>
          <w:tcPr>
            <w:tcW w:w="709" w:type="pct"/>
            <w:shd w:val="clear" w:color="auto" w:fill="FFFFFF"/>
            <w:tcMar>
              <w:top w:w="0" w:type="dxa"/>
              <w:left w:w="0" w:type="dxa"/>
              <w:bottom w:w="0" w:type="dxa"/>
              <w:right w:w="0" w:type="dxa"/>
            </w:tcMar>
            <w:vAlign w:val="center"/>
          </w:tcPr>
          <w:p w14:paraId="55D5BCF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03BF02B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51D6BAD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35CA4D4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2D02823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544A5C6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5A95771E" w14:textId="77777777" w:rsidTr="008916CE">
        <w:trPr>
          <w:jc w:val="center"/>
        </w:trPr>
        <w:tc>
          <w:tcPr>
            <w:tcW w:w="1199" w:type="pct"/>
            <w:shd w:val="clear" w:color="auto" w:fill="FFFFFF"/>
            <w:tcMar>
              <w:top w:w="0" w:type="dxa"/>
              <w:left w:w="0" w:type="dxa"/>
              <w:bottom w:w="0" w:type="dxa"/>
              <w:right w:w="0" w:type="dxa"/>
            </w:tcMar>
            <w:vAlign w:val="center"/>
          </w:tcPr>
          <w:p w14:paraId="450D275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Non-enough physical activity</w:t>
            </w:r>
          </w:p>
        </w:tc>
        <w:tc>
          <w:tcPr>
            <w:tcW w:w="709" w:type="pct"/>
            <w:shd w:val="clear" w:color="auto" w:fill="FFFFFF"/>
            <w:tcMar>
              <w:top w:w="0" w:type="dxa"/>
              <w:left w:w="0" w:type="dxa"/>
              <w:bottom w:w="0" w:type="dxa"/>
              <w:right w:w="0" w:type="dxa"/>
            </w:tcMar>
            <w:vAlign w:val="center"/>
          </w:tcPr>
          <w:p w14:paraId="24AB114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99905 (27.47)</w:t>
            </w:r>
          </w:p>
        </w:tc>
        <w:tc>
          <w:tcPr>
            <w:tcW w:w="709" w:type="pct"/>
            <w:shd w:val="clear" w:color="auto" w:fill="FFFFFF"/>
            <w:tcMar>
              <w:top w:w="0" w:type="dxa"/>
              <w:left w:w="0" w:type="dxa"/>
              <w:bottom w:w="0" w:type="dxa"/>
              <w:right w:w="0" w:type="dxa"/>
            </w:tcMar>
            <w:vAlign w:val="center"/>
          </w:tcPr>
          <w:p w14:paraId="51C3382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93748 (27.20)</w:t>
            </w:r>
          </w:p>
        </w:tc>
        <w:tc>
          <w:tcPr>
            <w:tcW w:w="654" w:type="pct"/>
            <w:shd w:val="clear" w:color="auto" w:fill="FFFFFF"/>
            <w:tcMar>
              <w:top w:w="0" w:type="dxa"/>
              <w:left w:w="0" w:type="dxa"/>
              <w:bottom w:w="0" w:type="dxa"/>
              <w:right w:w="0" w:type="dxa"/>
            </w:tcMar>
            <w:vAlign w:val="center"/>
          </w:tcPr>
          <w:p w14:paraId="494EC63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485 (31.83)</w:t>
            </w:r>
          </w:p>
        </w:tc>
        <w:tc>
          <w:tcPr>
            <w:tcW w:w="654" w:type="pct"/>
            <w:vAlign w:val="center"/>
          </w:tcPr>
          <w:p w14:paraId="6E177B8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574 (31.46)</w:t>
            </w:r>
          </w:p>
        </w:tc>
        <w:tc>
          <w:tcPr>
            <w:tcW w:w="654" w:type="pct"/>
            <w:vAlign w:val="center"/>
          </w:tcPr>
          <w:p w14:paraId="15EAEFC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5098 (32.93)</w:t>
            </w:r>
          </w:p>
        </w:tc>
        <w:tc>
          <w:tcPr>
            <w:tcW w:w="421" w:type="pct"/>
            <w:shd w:val="clear" w:color="auto" w:fill="FFFFFF"/>
            <w:tcMar>
              <w:top w:w="0" w:type="dxa"/>
              <w:left w:w="0" w:type="dxa"/>
              <w:bottom w:w="0" w:type="dxa"/>
              <w:right w:w="0" w:type="dxa"/>
            </w:tcMar>
            <w:vAlign w:val="center"/>
          </w:tcPr>
          <w:p w14:paraId="70FDFB1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BB91C7F" w14:textId="77777777" w:rsidTr="008916CE">
        <w:trPr>
          <w:jc w:val="center"/>
        </w:trPr>
        <w:tc>
          <w:tcPr>
            <w:tcW w:w="1199" w:type="pct"/>
            <w:shd w:val="clear" w:color="auto" w:fill="FFFFFF"/>
            <w:tcMar>
              <w:top w:w="0" w:type="dxa"/>
              <w:left w:w="0" w:type="dxa"/>
              <w:bottom w:w="0" w:type="dxa"/>
              <w:right w:w="0" w:type="dxa"/>
            </w:tcMar>
            <w:vAlign w:val="center"/>
          </w:tcPr>
          <w:p w14:paraId="33079FB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Enough physical activity</w:t>
            </w:r>
          </w:p>
        </w:tc>
        <w:tc>
          <w:tcPr>
            <w:tcW w:w="709" w:type="pct"/>
            <w:shd w:val="clear" w:color="auto" w:fill="FFFFFF"/>
            <w:tcMar>
              <w:top w:w="0" w:type="dxa"/>
              <w:left w:w="0" w:type="dxa"/>
              <w:bottom w:w="0" w:type="dxa"/>
              <w:right w:w="0" w:type="dxa"/>
            </w:tcMar>
            <w:vAlign w:val="center"/>
          </w:tcPr>
          <w:p w14:paraId="468776A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282886 (72.53)</w:t>
            </w:r>
          </w:p>
        </w:tc>
        <w:tc>
          <w:tcPr>
            <w:tcW w:w="709" w:type="pct"/>
            <w:shd w:val="clear" w:color="auto" w:fill="FFFFFF"/>
            <w:tcMar>
              <w:top w:w="0" w:type="dxa"/>
              <w:left w:w="0" w:type="dxa"/>
              <w:bottom w:w="0" w:type="dxa"/>
              <w:right w:w="0" w:type="dxa"/>
            </w:tcMar>
            <w:vAlign w:val="center"/>
          </w:tcPr>
          <w:p w14:paraId="55DF43C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269946 (72.80)</w:t>
            </w:r>
          </w:p>
        </w:tc>
        <w:tc>
          <w:tcPr>
            <w:tcW w:w="654" w:type="pct"/>
            <w:shd w:val="clear" w:color="auto" w:fill="FFFFFF"/>
            <w:tcMar>
              <w:top w:w="0" w:type="dxa"/>
              <w:left w:w="0" w:type="dxa"/>
              <w:bottom w:w="0" w:type="dxa"/>
              <w:right w:w="0" w:type="dxa"/>
            </w:tcMar>
            <w:vAlign w:val="center"/>
          </w:tcPr>
          <w:p w14:paraId="7137E6B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1058 (68.17)</w:t>
            </w:r>
          </w:p>
        </w:tc>
        <w:tc>
          <w:tcPr>
            <w:tcW w:w="654" w:type="pct"/>
            <w:vAlign w:val="center"/>
          </w:tcPr>
          <w:p w14:paraId="089B920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1211 (68.54)</w:t>
            </w:r>
          </w:p>
        </w:tc>
        <w:tc>
          <w:tcPr>
            <w:tcW w:w="654" w:type="pct"/>
            <w:vAlign w:val="center"/>
          </w:tcPr>
          <w:p w14:paraId="533E58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10671 (67.07)</w:t>
            </w:r>
          </w:p>
        </w:tc>
        <w:tc>
          <w:tcPr>
            <w:tcW w:w="421" w:type="pct"/>
            <w:shd w:val="clear" w:color="auto" w:fill="FFFFFF"/>
            <w:tcMar>
              <w:top w:w="0" w:type="dxa"/>
              <w:left w:w="0" w:type="dxa"/>
              <w:bottom w:w="0" w:type="dxa"/>
              <w:right w:w="0" w:type="dxa"/>
            </w:tcMar>
            <w:vAlign w:val="center"/>
          </w:tcPr>
          <w:p w14:paraId="19C5FE4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57391D5" w14:textId="77777777" w:rsidTr="008916CE">
        <w:trPr>
          <w:jc w:val="center"/>
        </w:trPr>
        <w:tc>
          <w:tcPr>
            <w:tcW w:w="1199" w:type="pct"/>
            <w:shd w:val="clear" w:color="auto" w:fill="FFFFFF"/>
            <w:tcMar>
              <w:top w:w="0" w:type="dxa"/>
              <w:left w:w="0" w:type="dxa"/>
              <w:bottom w:w="0" w:type="dxa"/>
              <w:right w:w="0" w:type="dxa"/>
            </w:tcMar>
            <w:vAlign w:val="center"/>
          </w:tcPr>
          <w:p w14:paraId="6787162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Alcohol consumption, n(%)</w:t>
            </w:r>
          </w:p>
        </w:tc>
        <w:tc>
          <w:tcPr>
            <w:tcW w:w="709" w:type="pct"/>
            <w:shd w:val="clear" w:color="auto" w:fill="FFFFFF"/>
            <w:tcMar>
              <w:top w:w="0" w:type="dxa"/>
              <w:left w:w="0" w:type="dxa"/>
              <w:bottom w:w="0" w:type="dxa"/>
              <w:right w:w="0" w:type="dxa"/>
            </w:tcMar>
            <w:vAlign w:val="center"/>
          </w:tcPr>
          <w:p w14:paraId="4469536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17B12E3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0347F79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7AF2010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311DFA4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66166D7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5905D3FD" w14:textId="77777777" w:rsidTr="008916CE">
        <w:trPr>
          <w:jc w:val="center"/>
        </w:trPr>
        <w:tc>
          <w:tcPr>
            <w:tcW w:w="1199" w:type="pct"/>
            <w:shd w:val="clear" w:color="auto" w:fill="FFFFFF"/>
            <w:tcMar>
              <w:top w:w="0" w:type="dxa"/>
              <w:left w:w="0" w:type="dxa"/>
              <w:bottom w:w="0" w:type="dxa"/>
              <w:right w:w="0" w:type="dxa"/>
            </w:tcMar>
            <w:vAlign w:val="center"/>
          </w:tcPr>
          <w:p w14:paraId="3DAE530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0-14 UK units/week</w:t>
            </w:r>
          </w:p>
        </w:tc>
        <w:tc>
          <w:tcPr>
            <w:tcW w:w="709" w:type="pct"/>
            <w:shd w:val="clear" w:color="auto" w:fill="FFFFFF"/>
            <w:tcMar>
              <w:top w:w="0" w:type="dxa"/>
              <w:left w:w="0" w:type="dxa"/>
              <w:bottom w:w="0" w:type="dxa"/>
              <w:right w:w="0" w:type="dxa"/>
            </w:tcMar>
            <w:vAlign w:val="center"/>
          </w:tcPr>
          <w:p w14:paraId="63B4D5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311587 (81.43)</w:t>
            </w:r>
          </w:p>
        </w:tc>
        <w:tc>
          <w:tcPr>
            <w:tcW w:w="709" w:type="pct"/>
            <w:shd w:val="clear" w:color="auto" w:fill="FFFFFF"/>
            <w:tcMar>
              <w:top w:w="0" w:type="dxa"/>
              <w:left w:w="0" w:type="dxa"/>
              <w:bottom w:w="0" w:type="dxa"/>
              <w:right w:w="0" w:type="dxa"/>
            </w:tcMar>
            <w:vAlign w:val="center"/>
          </w:tcPr>
          <w:p w14:paraId="2B7B805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295794 (81.38)</w:t>
            </w:r>
          </w:p>
        </w:tc>
        <w:tc>
          <w:tcPr>
            <w:tcW w:w="654" w:type="pct"/>
            <w:shd w:val="clear" w:color="auto" w:fill="FFFFFF"/>
            <w:tcMar>
              <w:top w:w="0" w:type="dxa"/>
              <w:left w:w="0" w:type="dxa"/>
              <w:bottom w:w="0" w:type="dxa"/>
              <w:right w:w="0" w:type="dxa"/>
            </w:tcMar>
            <w:vAlign w:val="center"/>
          </w:tcPr>
          <w:p w14:paraId="3BF6E25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1309 (85.09)</w:t>
            </w:r>
          </w:p>
        </w:tc>
        <w:tc>
          <w:tcPr>
            <w:tcW w:w="654" w:type="pct"/>
            <w:vAlign w:val="center"/>
          </w:tcPr>
          <w:p w14:paraId="09561CE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1478 (82.46)</w:t>
            </w:r>
          </w:p>
        </w:tc>
        <w:tc>
          <w:tcPr>
            <w:tcW w:w="654" w:type="pct"/>
            <w:vAlign w:val="center"/>
          </w:tcPr>
          <w:p w14:paraId="47A019C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13006 (82.05)</w:t>
            </w:r>
          </w:p>
        </w:tc>
        <w:tc>
          <w:tcPr>
            <w:tcW w:w="421" w:type="pct"/>
            <w:shd w:val="clear" w:color="auto" w:fill="FFFFFF"/>
            <w:tcMar>
              <w:top w:w="0" w:type="dxa"/>
              <w:left w:w="0" w:type="dxa"/>
              <w:bottom w:w="0" w:type="dxa"/>
              <w:right w:w="0" w:type="dxa"/>
            </w:tcMar>
            <w:vAlign w:val="center"/>
          </w:tcPr>
          <w:p w14:paraId="64096F7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BA73427" w14:textId="77777777" w:rsidTr="008916CE">
        <w:trPr>
          <w:jc w:val="center"/>
        </w:trPr>
        <w:tc>
          <w:tcPr>
            <w:tcW w:w="1199" w:type="pct"/>
            <w:shd w:val="clear" w:color="auto" w:fill="FFFFFF"/>
            <w:tcMar>
              <w:top w:w="0" w:type="dxa"/>
              <w:left w:w="0" w:type="dxa"/>
              <w:bottom w:w="0" w:type="dxa"/>
              <w:right w:w="0" w:type="dxa"/>
            </w:tcMar>
            <w:vAlign w:val="center"/>
          </w:tcPr>
          <w:p w14:paraId="4FA26D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lastRenderedPageBreak/>
              <w:t xml:space="preserve">  ≥14 UK units/week</w:t>
            </w:r>
          </w:p>
        </w:tc>
        <w:tc>
          <w:tcPr>
            <w:tcW w:w="709" w:type="pct"/>
            <w:shd w:val="clear" w:color="auto" w:fill="FFFFFF"/>
            <w:tcMar>
              <w:top w:w="0" w:type="dxa"/>
              <w:left w:w="0" w:type="dxa"/>
              <w:bottom w:w="0" w:type="dxa"/>
              <w:right w:w="0" w:type="dxa"/>
            </w:tcMar>
            <w:vAlign w:val="center"/>
          </w:tcPr>
          <w:p w14:paraId="2559144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71204 (18.57)</w:t>
            </w:r>
          </w:p>
        </w:tc>
        <w:tc>
          <w:tcPr>
            <w:tcW w:w="709" w:type="pct"/>
            <w:shd w:val="clear" w:color="auto" w:fill="FFFFFF"/>
            <w:tcMar>
              <w:top w:w="0" w:type="dxa"/>
              <w:left w:w="0" w:type="dxa"/>
              <w:bottom w:w="0" w:type="dxa"/>
              <w:right w:w="0" w:type="dxa"/>
            </w:tcMar>
            <w:vAlign w:val="center"/>
          </w:tcPr>
          <w:p w14:paraId="656AA94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67900 (18.62)</w:t>
            </w:r>
          </w:p>
        </w:tc>
        <w:tc>
          <w:tcPr>
            <w:tcW w:w="654" w:type="pct"/>
            <w:shd w:val="clear" w:color="auto" w:fill="FFFFFF"/>
            <w:tcMar>
              <w:top w:w="0" w:type="dxa"/>
              <w:left w:w="0" w:type="dxa"/>
              <w:bottom w:w="0" w:type="dxa"/>
              <w:right w:w="0" w:type="dxa"/>
            </w:tcMar>
            <w:vAlign w:val="center"/>
          </w:tcPr>
          <w:p w14:paraId="47EBD97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234 (14.91)</w:t>
            </w:r>
          </w:p>
        </w:tc>
        <w:tc>
          <w:tcPr>
            <w:tcW w:w="654" w:type="pct"/>
            <w:vAlign w:val="center"/>
          </w:tcPr>
          <w:p w14:paraId="3E025C3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307 (17.54)</w:t>
            </w:r>
          </w:p>
        </w:tc>
        <w:tc>
          <w:tcPr>
            <w:tcW w:w="654" w:type="pct"/>
            <w:vAlign w:val="center"/>
          </w:tcPr>
          <w:p w14:paraId="7B983D0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2763 (17.95)</w:t>
            </w:r>
          </w:p>
        </w:tc>
        <w:tc>
          <w:tcPr>
            <w:tcW w:w="421" w:type="pct"/>
            <w:shd w:val="clear" w:color="auto" w:fill="FFFFFF"/>
            <w:tcMar>
              <w:top w:w="0" w:type="dxa"/>
              <w:left w:w="0" w:type="dxa"/>
              <w:bottom w:w="0" w:type="dxa"/>
              <w:right w:w="0" w:type="dxa"/>
            </w:tcMar>
            <w:vAlign w:val="center"/>
          </w:tcPr>
          <w:p w14:paraId="1A697B2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A6107E8" w14:textId="77777777" w:rsidTr="008916CE">
        <w:trPr>
          <w:jc w:val="center"/>
        </w:trPr>
        <w:tc>
          <w:tcPr>
            <w:tcW w:w="1199" w:type="pct"/>
            <w:shd w:val="clear" w:color="auto" w:fill="FFFFFF"/>
            <w:tcMar>
              <w:top w:w="0" w:type="dxa"/>
              <w:left w:w="0" w:type="dxa"/>
              <w:bottom w:w="0" w:type="dxa"/>
              <w:right w:w="0" w:type="dxa"/>
            </w:tcMar>
            <w:vAlign w:val="center"/>
          </w:tcPr>
          <w:p w14:paraId="3888AE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The sum of healthy diet, n(%)</w:t>
            </w:r>
          </w:p>
        </w:tc>
        <w:tc>
          <w:tcPr>
            <w:tcW w:w="709" w:type="pct"/>
            <w:shd w:val="clear" w:color="auto" w:fill="FFFFFF"/>
            <w:tcMar>
              <w:top w:w="0" w:type="dxa"/>
              <w:left w:w="0" w:type="dxa"/>
              <w:bottom w:w="0" w:type="dxa"/>
              <w:right w:w="0" w:type="dxa"/>
            </w:tcMar>
            <w:vAlign w:val="center"/>
          </w:tcPr>
          <w:p w14:paraId="6EACD15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76E78C0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2BF40D5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4CAF7A0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02E9085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vAlign w:val="center"/>
          </w:tcPr>
          <w:p w14:paraId="40F24C2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568D036E" w14:textId="77777777" w:rsidTr="008916CE">
        <w:trPr>
          <w:jc w:val="center"/>
        </w:trPr>
        <w:tc>
          <w:tcPr>
            <w:tcW w:w="1199" w:type="pct"/>
            <w:shd w:val="clear" w:color="auto" w:fill="FFFFFF"/>
            <w:tcMar>
              <w:top w:w="0" w:type="dxa"/>
              <w:left w:w="0" w:type="dxa"/>
              <w:bottom w:w="0" w:type="dxa"/>
              <w:right w:w="0" w:type="dxa"/>
            </w:tcMar>
            <w:vAlign w:val="center"/>
          </w:tcPr>
          <w:p w14:paraId="67792A8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0-5 servings</w:t>
            </w:r>
          </w:p>
        </w:tc>
        <w:tc>
          <w:tcPr>
            <w:tcW w:w="709" w:type="pct"/>
            <w:shd w:val="clear" w:color="auto" w:fill="FFFFFF"/>
            <w:tcMar>
              <w:top w:w="0" w:type="dxa"/>
              <w:left w:w="0" w:type="dxa"/>
              <w:bottom w:w="0" w:type="dxa"/>
              <w:right w:w="0" w:type="dxa"/>
            </w:tcMar>
            <w:vAlign w:val="center"/>
          </w:tcPr>
          <w:p w14:paraId="2E61F9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90876 (24.25)</w:t>
            </w:r>
          </w:p>
        </w:tc>
        <w:tc>
          <w:tcPr>
            <w:tcW w:w="709" w:type="pct"/>
            <w:shd w:val="clear" w:color="auto" w:fill="FFFFFF"/>
            <w:tcMar>
              <w:top w:w="0" w:type="dxa"/>
              <w:left w:w="0" w:type="dxa"/>
              <w:bottom w:w="0" w:type="dxa"/>
              <w:right w:w="0" w:type="dxa"/>
            </w:tcMar>
            <w:vAlign w:val="center"/>
          </w:tcPr>
          <w:p w14:paraId="7FAC952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86116 (24.16)</w:t>
            </w:r>
          </w:p>
        </w:tc>
        <w:tc>
          <w:tcPr>
            <w:tcW w:w="654" w:type="pct"/>
            <w:shd w:val="clear" w:color="auto" w:fill="FFFFFF"/>
            <w:tcMar>
              <w:top w:w="0" w:type="dxa"/>
              <w:left w:w="0" w:type="dxa"/>
              <w:bottom w:w="0" w:type="dxa"/>
              <w:right w:w="0" w:type="dxa"/>
            </w:tcMar>
            <w:vAlign w:val="center"/>
          </w:tcPr>
          <w:p w14:paraId="1AE2351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387 (26.78)</w:t>
            </w:r>
          </w:p>
        </w:tc>
        <w:tc>
          <w:tcPr>
            <w:tcW w:w="654" w:type="pct"/>
            <w:vAlign w:val="center"/>
          </w:tcPr>
          <w:p w14:paraId="731A561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464 (26.69)</w:t>
            </w:r>
          </w:p>
        </w:tc>
        <w:tc>
          <w:tcPr>
            <w:tcW w:w="654" w:type="pct"/>
            <w:vAlign w:val="center"/>
          </w:tcPr>
          <w:p w14:paraId="5465A1C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3909 (25.69)</w:t>
            </w:r>
          </w:p>
        </w:tc>
        <w:tc>
          <w:tcPr>
            <w:tcW w:w="421" w:type="pct"/>
            <w:shd w:val="clear" w:color="auto" w:fill="FFFFFF"/>
            <w:tcMar>
              <w:top w:w="0" w:type="dxa"/>
              <w:left w:w="0" w:type="dxa"/>
              <w:bottom w:w="0" w:type="dxa"/>
              <w:right w:w="0" w:type="dxa"/>
            </w:tcMar>
            <w:vAlign w:val="center"/>
          </w:tcPr>
          <w:p w14:paraId="59FCE93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2C0C8D3B" w14:textId="77777777" w:rsidTr="008916CE">
        <w:trPr>
          <w:jc w:val="center"/>
        </w:trPr>
        <w:tc>
          <w:tcPr>
            <w:tcW w:w="1199" w:type="pct"/>
            <w:shd w:val="clear" w:color="auto" w:fill="FFFFFF"/>
            <w:tcMar>
              <w:top w:w="0" w:type="dxa"/>
              <w:left w:w="0" w:type="dxa"/>
              <w:bottom w:w="0" w:type="dxa"/>
              <w:right w:w="0" w:type="dxa"/>
            </w:tcMar>
            <w:vAlign w:val="center"/>
          </w:tcPr>
          <w:p w14:paraId="7AC9823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≥5 servings</w:t>
            </w:r>
          </w:p>
        </w:tc>
        <w:tc>
          <w:tcPr>
            <w:tcW w:w="709" w:type="pct"/>
            <w:shd w:val="clear" w:color="auto" w:fill="FFFFFF"/>
            <w:tcMar>
              <w:top w:w="0" w:type="dxa"/>
              <w:left w:w="0" w:type="dxa"/>
              <w:bottom w:w="0" w:type="dxa"/>
              <w:right w:w="0" w:type="dxa"/>
            </w:tcMar>
            <w:vAlign w:val="center"/>
          </w:tcPr>
          <w:p w14:paraId="1F95E12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291915 (75.75)</w:t>
            </w:r>
          </w:p>
        </w:tc>
        <w:tc>
          <w:tcPr>
            <w:tcW w:w="709" w:type="pct"/>
            <w:shd w:val="clear" w:color="auto" w:fill="FFFFFF"/>
            <w:tcMar>
              <w:top w:w="0" w:type="dxa"/>
              <w:left w:w="0" w:type="dxa"/>
              <w:bottom w:w="0" w:type="dxa"/>
              <w:right w:w="0" w:type="dxa"/>
            </w:tcMar>
            <w:vAlign w:val="center"/>
          </w:tcPr>
          <w:p w14:paraId="53EB9F8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277578 (75.84)</w:t>
            </w:r>
          </w:p>
        </w:tc>
        <w:tc>
          <w:tcPr>
            <w:tcW w:w="654" w:type="pct"/>
            <w:shd w:val="clear" w:color="auto" w:fill="FFFFFF"/>
            <w:tcMar>
              <w:top w:w="0" w:type="dxa"/>
              <w:left w:w="0" w:type="dxa"/>
              <w:bottom w:w="0" w:type="dxa"/>
              <w:right w:w="0" w:type="dxa"/>
            </w:tcMar>
            <w:vAlign w:val="center"/>
          </w:tcPr>
          <w:p w14:paraId="11551D9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1156 (73.22)</w:t>
            </w:r>
          </w:p>
        </w:tc>
        <w:tc>
          <w:tcPr>
            <w:tcW w:w="654" w:type="pct"/>
            <w:vAlign w:val="center"/>
          </w:tcPr>
          <w:p w14:paraId="095D389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1321 (73.31)</w:t>
            </w:r>
          </w:p>
        </w:tc>
        <w:tc>
          <w:tcPr>
            <w:tcW w:w="654" w:type="pct"/>
            <w:vAlign w:val="center"/>
          </w:tcPr>
          <w:p w14:paraId="5850FA0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11860 (74.31)</w:t>
            </w:r>
          </w:p>
        </w:tc>
        <w:tc>
          <w:tcPr>
            <w:tcW w:w="421" w:type="pct"/>
            <w:shd w:val="clear" w:color="auto" w:fill="FFFFFF"/>
            <w:tcMar>
              <w:top w:w="0" w:type="dxa"/>
              <w:left w:w="0" w:type="dxa"/>
              <w:bottom w:w="0" w:type="dxa"/>
              <w:right w:w="0" w:type="dxa"/>
            </w:tcMar>
            <w:vAlign w:val="center"/>
          </w:tcPr>
          <w:p w14:paraId="3594E47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9C63426" w14:textId="77777777" w:rsidTr="008916CE">
        <w:trPr>
          <w:jc w:val="center"/>
        </w:trPr>
        <w:tc>
          <w:tcPr>
            <w:tcW w:w="1199" w:type="pct"/>
            <w:shd w:val="clear" w:color="auto" w:fill="FFFFFF"/>
            <w:tcMar>
              <w:top w:w="0" w:type="dxa"/>
              <w:left w:w="0" w:type="dxa"/>
              <w:bottom w:w="0" w:type="dxa"/>
              <w:right w:w="0" w:type="dxa"/>
            </w:tcMar>
            <w:vAlign w:val="center"/>
          </w:tcPr>
          <w:p w14:paraId="7892E38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Sleep duration, n(%)</w:t>
            </w:r>
          </w:p>
        </w:tc>
        <w:tc>
          <w:tcPr>
            <w:tcW w:w="709" w:type="pct"/>
            <w:shd w:val="clear" w:color="auto" w:fill="FFFFFF"/>
            <w:tcMar>
              <w:top w:w="0" w:type="dxa"/>
              <w:left w:w="0" w:type="dxa"/>
              <w:bottom w:w="0" w:type="dxa"/>
              <w:right w:w="0" w:type="dxa"/>
            </w:tcMar>
            <w:vAlign w:val="center"/>
          </w:tcPr>
          <w:p w14:paraId="362F9CB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5B9CF1A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2EF04CB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53BC04A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6F0ABA3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tcPr>
          <w:p w14:paraId="09973B2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13106050" w14:textId="77777777" w:rsidTr="008916CE">
        <w:trPr>
          <w:jc w:val="center"/>
        </w:trPr>
        <w:tc>
          <w:tcPr>
            <w:tcW w:w="1199" w:type="pct"/>
            <w:shd w:val="clear" w:color="auto" w:fill="FFFFFF"/>
            <w:tcMar>
              <w:top w:w="0" w:type="dxa"/>
              <w:left w:w="0" w:type="dxa"/>
              <w:bottom w:w="0" w:type="dxa"/>
              <w:right w:w="0" w:type="dxa"/>
            </w:tcMar>
            <w:vAlign w:val="center"/>
          </w:tcPr>
          <w:p w14:paraId="13CB408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≤6 or ≥9 hour/d</w:t>
            </w:r>
          </w:p>
        </w:tc>
        <w:tc>
          <w:tcPr>
            <w:tcW w:w="709" w:type="pct"/>
            <w:shd w:val="clear" w:color="auto" w:fill="FFFFFF"/>
            <w:tcMar>
              <w:top w:w="0" w:type="dxa"/>
              <w:left w:w="0" w:type="dxa"/>
              <w:bottom w:w="0" w:type="dxa"/>
              <w:right w:w="0" w:type="dxa"/>
            </w:tcMar>
            <w:vAlign w:val="center"/>
          </w:tcPr>
          <w:p w14:paraId="7776CF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123475 (32.31)</w:t>
            </w:r>
          </w:p>
        </w:tc>
        <w:tc>
          <w:tcPr>
            <w:tcW w:w="709" w:type="pct"/>
            <w:shd w:val="clear" w:color="auto" w:fill="FFFFFF"/>
            <w:tcMar>
              <w:top w:w="0" w:type="dxa"/>
              <w:left w:w="0" w:type="dxa"/>
              <w:bottom w:w="0" w:type="dxa"/>
              <w:right w:w="0" w:type="dxa"/>
            </w:tcMar>
            <w:vAlign w:val="center"/>
          </w:tcPr>
          <w:p w14:paraId="2414D93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116161 (32.03)</w:t>
            </w:r>
          </w:p>
        </w:tc>
        <w:tc>
          <w:tcPr>
            <w:tcW w:w="654" w:type="pct"/>
            <w:shd w:val="clear" w:color="auto" w:fill="FFFFFF"/>
            <w:tcMar>
              <w:top w:w="0" w:type="dxa"/>
              <w:left w:w="0" w:type="dxa"/>
              <w:bottom w:w="0" w:type="dxa"/>
              <w:right w:w="0" w:type="dxa"/>
            </w:tcMar>
            <w:vAlign w:val="center"/>
          </w:tcPr>
          <w:p w14:paraId="4EDD424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602 (37.91)</w:t>
            </w:r>
          </w:p>
        </w:tc>
        <w:tc>
          <w:tcPr>
            <w:tcW w:w="654" w:type="pct"/>
            <w:vAlign w:val="center"/>
          </w:tcPr>
          <w:p w14:paraId="1944AC4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643 (35.07)</w:t>
            </w:r>
          </w:p>
        </w:tc>
        <w:tc>
          <w:tcPr>
            <w:tcW w:w="654" w:type="pct"/>
            <w:vAlign w:val="center"/>
          </w:tcPr>
          <w:p w14:paraId="7A93189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6069 (38.20)</w:t>
            </w:r>
          </w:p>
        </w:tc>
        <w:tc>
          <w:tcPr>
            <w:tcW w:w="421" w:type="pct"/>
            <w:shd w:val="clear" w:color="auto" w:fill="FFFFFF"/>
            <w:tcMar>
              <w:top w:w="0" w:type="dxa"/>
              <w:left w:w="0" w:type="dxa"/>
              <w:bottom w:w="0" w:type="dxa"/>
              <w:right w:w="0" w:type="dxa"/>
            </w:tcMar>
          </w:tcPr>
          <w:p w14:paraId="7823DE3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3984ED7" w14:textId="77777777" w:rsidTr="008916CE">
        <w:trPr>
          <w:jc w:val="center"/>
        </w:trPr>
        <w:tc>
          <w:tcPr>
            <w:tcW w:w="1199" w:type="pct"/>
            <w:shd w:val="clear" w:color="auto" w:fill="FFFFFF"/>
            <w:tcMar>
              <w:top w:w="0" w:type="dxa"/>
              <w:left w:w="0" w:type="dxa"/>
              <w:bottom w:w="0" w:type="dxa"/>
              <w:right w:w="0" w:type="dxa"/>
            </w:tcMar>
            <w:vAlign w:val="center"/>
          </w:tcPr>
          <w:p w14:paraId="764B946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7-8 hour/d</w:t>
            </w:r>
          </w:p>
        </w:tc>
        <w:tc>
          <w:tcPr>
            <w:tcW w:w="709" w:type="pct"/>
            <w:shd w:val="clear" w:color="auto" w:fill="FFFFFF"/>
            <w:tcMar>
              <w:top w:w="0" w:type="dxa"/>
              <w:left w:w="0" w:type="dxa"/>
              <w:bottom w:w="0" w:type="dxa"/>
              <w:right w:w="0" w:type="dxa"/>
            </w:tcMar>
            <w:vAlign w:val="center"/>
          </w:tcPr>
          <w:p w14:paraId="4C8A491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259316 (67.69)</w:t>
            </w:r>
          </w:p>
        </w:tc>
        <w:tc>
          <w:tcPr>
            <w:tcW w:w="709" w:type="pct"/>
            <w:shd w:val="clear" w:color="auto" w:fill="FFFFFF"/>
            <w:tcMar>
              <w:top w:w="0" w:type="dxa"/>
              <w:left w:w="0" w:type="dxa"/>
              <w:bottom w:w="0" w:type="dxa"/>
              <w:right w:w="0" w:type="dxa"/>
            </w:tcMar>
            <w:vAlign w:val="center"/>
          </w:tcPr>
          <w:p w14:paraId="70226DB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247533 (67.97)</w:t>
            </w:r>
          </w:p>
        </w:tc>
        <w:tc>
          <w:tcPr>
            <w:tcW w:w="654" w:type="pct"/>
            <w:shd w:val="clear" w:color="auto" w:fill="FFFFFF"/>
            <w:tcMar>
              <w:top w:w="0" w:type="dxa"/>
              <w:left w:w="0" w:type="dxa"/>
              <w:bottom w:w="0" w:type="dxa"/>
              <w:right w:w="0" w:type="dxa"/>
            </w:tcMar>
            <w:vAlign w:val="center"/>
          </w:tcPr>
          <w:p w14:paraId="73D6E89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941 (62.09)</w:t>
            </w:r>
          </w:p>
        </w:tc>
        <w:tc>
          <w:tcPr>
            <w:tcW w:w="654" w:type="pct"/>
            <w:vAlign w:val="center"/>
          </w:tcPr>
          <w:p w14:paraId="16A568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1142 (64.93)</w:t>
            </w:r>
          </w:p>
        </w:tc>
        <w:tc>
          <w:tcPr>
            <w:tcW w:w="654" w:type="pct"/>
            <w:vAlign w:val="center"/>
          </w:tcPr>
          <w:p w14:paraId="62A6141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9700 (61.80)</w:t>
            </w:r>
          </w:p>
        </w:tc>
        <w:tc>
          <w:tcPr>
            <w:tcW w:w="421" w:type="pct"/>
            <w:shd w:val="clear" w:color="auto" w:fill="FFFFFF"/>
            <w:tcMar>
              <w:top w:w="0" w:type="dxa"/>
              <w:left w:w="0" w:type="dxa"/>
              <w:bottom w:w="0" w:type="dxa"/>
              <w:right w:w="0" w:type="dxa"/>
            </w:tcMar>
          </w:tcPr>
          <w:p w14:paraId="185EB02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AEC444B" w14:textId="77777777" w:rsidTr="008916CE">
        <w:trPr>
          <w:jc w:val="center"/>
        </w:trPr>
        <w:tc>
          <w:tcPr>
            <w:tcW w:w="1199" w:type="pct"/>
            <w:shd w:val="clear" w:color="auto" w:fill="FFFFFF"/>
            <w:tcMar>
              <w:top w:w="0" w:type="dxa"/>
              <w:left w:w="0" w:type="dxa"/>
              <w:bottom w:w="0" w:type="dxa"/>
              <w:right w:w="0" w:type="dxa"/>
            </w:tcMar>
            <w:vAlign w:val="center"/>
          </w:tcPr>
          <w:p w14:paraId="051547F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Chronotype, n(%)</w:t>
            </w:r>
          </w:p>
        </w:tc>
        <w:tc>
          <w:tcPr>
            <w:tcW w:w="709" w:type="pct"/>
            <w:shd w:val="clear" w:color="auto" w:fill="FFFFFF"/>
            <w:tcMar>
              <w:top w:w="0" w:type="dxa"/>
              <w:left w:w="0" w:type="dxa"/>
              <w:bottom w:w="0" w:type="dxa"/>
              <w:right w:w="0" w:type="dxa"/>
            </w:tcMar>
            <w:vAlign w:val="center"/>
          </w:tcPr>
          <w:p w14:paraId="1C7617C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797C349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2CF98CB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7C994EC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20702ED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tcPr>
          <w:p w14:paraId="0AC2B6D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0.870</w:t>
            </w:r>
          </w:p>
        </w:tc>
      </w:tr>
      <w:tr w:rsidR="00BD7A5B" w:rsidRPr="00BD7A5B" w14:paraId="781039E6" w14:textId="77777777" w:rsidTr="008916CE">
        <w:trPr>
          <w:jc w:val="center"/>
        </w:trPr>
        <w:tc>
          <w:tcPr>
            <w:tcW w:w="1199" w:type="pct"/>
            <w:shd w:val="clear" w:color="auto" w:fill="FFFFFF"/>
            <w:tcMar>
              <w:top w:w="0" w:type="dxa"/>
              <w:left w:w="0" w:type="dxa"/>
              <w:bottom w:w="0" w:type="dxa"/>
              <w:right w:w="0" w:type="dxa"/>
            </w:tcMar>
            <w:vAlign w:val="center"/>
          </w:tcPr>
          <w:p w14:paraId="0504DF5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Tend to be a "morning person"</w:t>
            </w:r>
          </w:p>
        </w:tc>
        <w:tc>
          <w:tcPr>
            <w:tcW w:w="709" w:type="pct"/>
            <w:shd w:val="clear" w:color="auto" w:fill="FFFFFF"/>
            <w:tcMar>
              <w:top w:w="0" w:type="dxa"/>
              <w:left w:w="0" w:type="dxa"/>
              <w:bottom w:w="0" w:type="dxa"/>
              <w:right w:w="0" w:type="dxa"/>
            </w:tcMar>
            <w:vAlign w:val="center"/>
          </w:tcPr>
          <w:p w14:paraId="26F7F9D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253028 (66.46)</w:t>
            </w:r>
          </w:p>
        </w:tc>
        <w:tc>
          <w:tcPr>
            <w:tcW w:w="709" w:type="pct"/>
            <w:shd w:val="clear" w:color="auto" w:fill="FFFFFF"/>
            <w:tcMar>
              <w:top w:w="0" w:type="dxa"/>
              <w:left w:w="0" w:type="dxa"/>
              <w:bottom w:w="0" w:type="dxa"/>
              <w:right w:w="0" w:type="dxa"/>
            </w:tcMar>
            <w:vAlign w:val="center"/>
          </w:tcPr>
          <w:p w14:paraId="1237CD8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240457 (66.46)</w:t>
            </w:r>
          </w:p>
        </w:tc>
        <w:tc>
          <w:tcPr>
            <w:tcW w:w="654" w:type="pct"/>
            <w:shd w:val="clear" w:color="auto" w:fill="FFFFFF"/>
            <w:tcMar>
              <w:top w:w="0" w:type="dxa"/>
              <w:left w:w="0" w:type="dxa"/>
              <w:bottom w:w="0" w:type="dxa"/>
              <w:right w:w="0" w:type="dxa"/>
            </w:tcMar>
            <w:vAlign w:val="center"/>
          </w:tcPr>
          <w:p w14:paraId="01D363A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1002 (65.79)</w:t>
            </w:r>
          </w:p>
        </w:tc>
        <w:tc>
          <w:tcPr>
            <w:tcW w:w="654" w:type="pct"/>
            <w:vAlign w:val="center"/>
          </w:tcPr>
          <w:p w14:paraId="25A36B7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1166 (65.81)</w:t>
            </w:r>
          </w:p>
        </w:tc>
        <w:tc>
          <w:tcPr>
            <w:tcW w:w="654" w:type="pct"/>
            <w:vAlign w:val="center"/>
          </w:tcPr>
          <w:p w14:paraId="095F887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10403 (66.51)</w:t>
            </w:r>
          </w:p>
        </w:tc>
        <w:tc>
          <w:tcPr>
            <w:tcW w:w="421" w:type="pct"/>
            <w:shd w:val="clear" w:color="auto" w:fill="FFFFFF"/>
            <w:tcMar>
              <w:top w:w="0" w:type="dxa"/>
              <w:left w:w="0" w:type="dxa"/>
              <w:bottom w:w="0" w:type="dxa"/>
              <w:right w:w="0" w:type="dxa"/>
            </w:tcMar>
          </w:tcPr>
          <w:p w14:paraId="3103C10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9F58ED9" w14:textId="77777777" w:rsidTr="008916CE">
        <w:trPr>
          <w:jc w:val="center"/>
        </w:trPr>
        <w:tc>
          <w:tcPr>
            <w:tcW w:w="1199" w:type="pct"/>
            <w:shd w:val="clear" w:color="auto" w:fill="FFFFFF"/>
            <w:tcMar>
              <w:top w:w="0" w:type="dxa"/>
              <w:left w:w="0" w:type="dxa"/>
              <w:bottom w:w="0" w:type="dxa"/>
              <w:right w:w="0" w:type="dxa"/>
            </w:tcMar>
            <w:vAlign w:val="center"/>
          </w:tcPr>
          <w:p w14:paraId="218A140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Tend to be a "evening person"</w:t>
            </w:r>
          </w:p>
        </w:tc>
        <w:tc>
          <w:tcPr>
            <w:tcW w:w="709" w:type="pct"/>
            <w:shd w:val="clear" w:color="auto" w:fill="FFFFFF"/>
            <w:tcMar>
              <w:top w:w="0" w:type="dxa"/>
              <w:left w:w="0" w:type="dxa"/>
              <w:bottom w:w="0" w:type="dxa"/>
              <w:right w:w="0" w:type="dxa"/>
            </w:tcMar>
            <w:vAlign w:val="center"/>
          </w:tcPr>
          <w:p w14:paraId="492F4AE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129763 (33.54)</w:t>
            </w:r>
          </w:p>
        </w:tc>
        <w:tc>
          <w:tcPr>
            <w:tcW w:w="709" w:type="pct"/>
            <w:shd w:val="clear" w:color="auto" w:fill="FFFFFF"/>
            <w:tcMar>
              <w:top w:w="0" w:type="dxa"/>
              <w:left w:w="0" w:type="dxa"/>
              <w:bottom w:w="0" w:type="dxa"/>
              <w:right w:w="0" w:type="dxa"/>
            </w:tcMar>
            <w:vAlign w:val="center"/>
          </w:tcPr>
          <w:p w14:paraId="36594B2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123237 (33.54)</w:t>
            </w:r>
          </w:p>
        </w:tc>
        <w:tc>
          <w:tcPr>
            <w:tcW w:w="654" w:type="pct"/>
            <w:shd w:val="clear" w:color="auto" w:fill="FFFFFF"/>
            <w:tcMar>
              <w:top w:w="0" w:type="dxa"/>
              <w:left w:w="0" w:type="dxa"/>
              <w:bottom w:w="0" w:type="dxa"/>
              <w:right w:w="0" w:type="dxa"/>
            </w:tcMar>
            <w:vAlign w:val="center"/>
          </w:tcPr>
          <w:p w14:paraId="1AA4B25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541 (34.21)</w:t>
            </w:r>
          </w:p>
        </w:tc>
        <w:tc>
          <w:tcPr>
            <w:tcW w:w="654" w:type="pct"/>
            <w:vAlign w:val="center"/>
          </w:tcPr>
          <w:p w14:paraId="3B5B978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619 (34.19)</w:t>
            </w:r>
          </w:p>
        </w:tc>
        <w:tc>
          <w:tcPr>
            <w:tcW w:w="654" w:type="pct"/>
            <w:vAlign w:val="center"/>
          </w:tcPr>
          <w:p w14:paraId="43D074D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5366 (33.49)</w:t>
            </w:r>
          </w:p>
        </w:tc>
        <w:tc>
          <w:tcPr>
            <w:tcW w:w="421" w:type="pct"/>
            <w:shd w:val="clear" w:color="auto" w:fill="FFFFFF"/>
            <w:tcMar>
              <w:top w:w="0" w:type="dxa"/>
              <w:left w:w="0" w:type="dxa"/>
              <w:bottom w:w="0" w:type="dxa"/>
              <w:right w:w="0" w:type="dxa"/>
            </w:tcMar>
          </w:tcPr>
          <w:p w14:paraId="2F1F972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0DE05073" w14:textId="77777777" w:rsidTr="008916CE">
        <w:trPr>
          <w:jc w:val="center"/>
        </w:trPr>
        <w:tc>
          <w:tcPr>
            <w:tcW w:w="1199" w:type="pct"/>
            <w:shd w:val="clear" w:color="auto" w:fill="FFFFFF"/>
            <w:tcMar>
              <w:top w:w="0" w:type="dxa"/>
              <w:left w:w="0" w:type="dxa"/>
              <w:bottom w:w="0" w:type="dxa"/>
              <w:right w:w="0" w:type="dxa"/>
            </w:tcMar>
            <w:vAlign w:val="center"/>
          </w:tcPr>
          <w:p w14:paraId="0C760E1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Insomnia, n(%)</w:t>
            </w:r>
          </w:p>
        </w:tc>
        <w:tc>
          <w:tcPr>
            <w:tcW w:w="709" w:type="pct"/>
            <w:shd w:val="clear" w:color="auto" w:fill="FFFFFF"/>
            <w:tcMar>
              <w:top w:w="0" w:type="dxa"/>
              <w:left w:w="0" w:type="dxa"/>
              <w:bottom w:w="0" w:type="dxa"/>
              <w:right w:w="0" w:type="dxa"/>
            </w:tcMar>
            <w:vAlign w:val="center"/>
          </w:tcPr>
          <w:p w14:paraId="2806B05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23A6DCD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537397B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148F753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5E90618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tcPr>
          <w:p w14:paraId="63FA21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810FB59" w14:textId="77777777" w:rsidTr="008916CE">
        <w:trPr>
          <w:jc w:val="center"/>
        </w:trPr>
        <w:tc>
          <w:tcPr>
            <w:tcW w:w="1199" w:type="pct"/>
            <w:shd w:val="clear" w:color="auto" w:fill="FFFFFF"/>
            <w:tcMar>
              <w:top w:w="0" w:type="dxa"/>
              <w:left w:w="0" w:type="dxa"/>
              <w:bottom w:w="0" w:type="dxa"/>
              <w:right w:w="0" w:type="dxa"/>
            </w:tcMar>
            <w:vAlign w:val="center"/>
          </w:tcPr>
          <w:p w14:paraId="717B120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Low-Freq (Never, rarely, sometimes)</w:t>
            </w:r>
          </w:p>
        </w:tc>
        <w:tc>
          <w:tcPr>
            <w:tcW w:w="709" w:type="pct"/>
            <w:shd w:val="clear" w:color="auto" w:fill="FFFFFF"/>
            <w:tcMar>
              <w:top w:w="0" w:type="dxa"/>
              <w:left w:w="0" w:type="dxa"/>
              <w:bottom w:w="0" w:type="dxa"/>
              <w:right w:w="0" w:type="dxa"/>
            </w:tcMar>
            <w:vAlign w:val="center"/>
          </w:tcPr>
          <w:p w14:paraId="1970B1D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274109 (71.71)</w:t>
            </w:r>
          </w:p>
        </w:tc>
        <w:tc>
          <w:tcPr>
            <w:tcW w:w="709" w:type="pct"/>
            <w:shd w:val="clear" w:color="auto" w:fill="FFFFFF"/>
            <w:tcMar>
              <w:top w:w="0" w:type="dxa"/>
              <w:left w:w="0" w:type="dxa"/>
              <w:bottom w:w="0" w:type="dxa"/>
              <w:right w:w="0" w:type="dxa"/>
            </w:tcMar>
            <w:vAlign w:val="center"/>
          </w:tcPr>
          <w:p w14:paraId="1362C68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261544 (71.98)</w:t>
            </w:r>
          </w:p>
        </w:tc>
        <w:tc>
          <w:tcPr>
            <w:tcW w:w="654" w:type="pct"/>
            <w:shd w:val="clear" w:color="auto" w:fill="FFFFFF"/>
            <w:tcMar>
              <w:top w:w="0" w:type="dxa"/>
              <w:left w:w="0" w:type="dxa"/>
              <w:bottom w:w="0" w:type="dxa"/>
              <w:right w:w="0" w:type="dxa"/>
            </w:tcMar>
            <w:vAlign w:val="center"/>
          </w:tcPr>
          <w:p w14:paraId="4F6782A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980 (64.53)</w:t>
            </w:r>
          </w:p>
        </w:tc>
        <w:tc>
          <w:tcPr>
            <w:tcW w:w="654" w:type="pct"/>
            <w:vAlign w:val="center"/>
          </w:tcPr>
          <w:p w14:paraId="510B6D4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1170 (65.80)</w:t>
            </w:r>
          </w:p>
        </w:tc>
        <w:tc>
          <w:tcPr>
            <w:tcW w:w="654" w:type="pct"/>
            <w:vAlign w:val="center"/>
          </w:tcPr>
          <w:p w14:paraId="3E6BE9E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10415 (66.75)</w:t>
            </w:r>
          </w:p>
        </w:tc>
        <w:tc>
          <w:tcPr>
            <w:tcW w:w="421" w:type="pct"/>
            <w:shd w:val="clear" w:color="auto" w:fill="FFFFFF"/>
            <w:tcMar>
              <w:top w:w="0" w:type="dxa"/>
              <w:left w:w="0" w:type="dxa"/>
              <w:bottom w:w="0" w:type="dxa"/>
              <w:right w:w="0" w:type="dxa"/>
            </w:tcMar>
          </w:tcPr>
          <w:p w14:paraId="4CF903B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A86A022" w14:textId="77777777" w:rsidTr="008916CE">
        <w:trPr>
          <w:jc w:val="center"/>
        </w:trPr>
        <w:tc>
          <w:tcPr>
            <w:tcW w:w="1199" w:type="pct"/>
            <w:shd w:val="clear" w:color="auto" w:fill="FFFFFF"/>
            <w:tcMar>
              <w:top w:w="0" w:type="dxa"/>
              <w:left w:w="0" w:type="dxa"/>
              <w:bottom w:w="0" w:type="dxa"/>
              <w:right w:w="0" w:type="dxa"/>
            </w:tcMar>
            <w:vAlign w:val="center"/>
          </w:tcPr>
          <w:p w14:paraId="0E8733B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High-Freq (Usually)</w:t>
            </w:r>
          </w:p>
        </w:tc>
        <w:tc>
          <w:tcPr>
            <w:tcW w:w="709" w:type="pct"/>
            <w:shd w:val="clear" w:color="auto" w:fill="FFFFFF"/>
            <w:tcMar>
              <w:top w:w="0" w:type="dxa"/>
              <w:left w:w="0" w:type="dxa"/>
              <w:bottom w:w="0" w:type="dxa"/>
              <w:right w:w="0" w:type="dxa"/>
            </w:tcMar>
            <w:vAlign w:val="center"/>
          </w:tcPr>
          <w:p w14:paraId="73D7B7A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108682 (28.29)</w:t>
            </w:r>
          </w:p>
        </w:tc>
        <w:tc>
          <w:tcPr>
            <w:tcW w:w="709" w:type="pct"/>
            <w:shd w:val="clear" w:color="auto" w:fill="FFFFFF"/>
            <w:tcMar>
              <w:top w:w="0" w:type="dxa"/>
              <w:left w:w="0" w:type="dxa"/>
              <w:bottom w:w="0" w:type="dxa"/>
              <w:right w:w="0" w:type="dxa"/>
            </w:tcMar>
            <w:vAlign w:val="center"/>
          </w:tcPr>
          <w:p w14:paraId="35ADD9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102150 (28.02)</w:t>
            </w:r>
          </w:p>
        </w:tc>
        <w:tc>
          <w:tcPr>
            <w:tcW w:w="654" w:type="pct"/>
            <w:shd w:val="clear" w:color="auto" w:fill="FFFFFF"/>
            <w:tcMar>
              <w:top w:w="0" w:type="dxa"/>
              <w:left w:w="0" w:type="dxa"/>
              <w:bottom w:w="0" w:type="dxa"/>
              <w:right w:w="0" w:type="dxa"/>
            </w:tcMar>
            <w:vAlign w:val="center"/>
          </w:tcPr>
          <w:p w14:paraId="698AC1E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563 (35.47)</w:t>
            </w:r>
          </w:p>
        </w:tc>
        <w:tc>
          <w:tcPr>
            <w:tcW w:w="654" w:type="pct"/>
            <w:vAlign w:val="center"/>
          </w:tcPr>
          <w:p w14:paraId="0B3EA37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615 (34.20)</w:t>
            </w:r>
          </w:p>
        </w:tc>
        <w:tc>
          <w:tcPr>
            <w:tcW w:w="654" w:type="pct"/>
            <w:vAlign w:val="center"/>
          </w:tcPr>
          <w:p w14:paraId="7D1234E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5354 (33.25)</w:t>
            </w:r>
          </w:p>
        </w:tc>
        <w:tc>
          <w:tcPr>
            <w:tcW w:w="421" w:type="pct"/>
            <w:shd w:val="clear" w:color="auto" w:fill="FFFFFF"/>
            <w:tcMar>
              <w:top w:w="0" w:type="dxa"/>
              <w:left w:w="0" w:type="dxa"/>
              <w:bottom w:w="0" w:type="dxa"/>
              <w:right w:w="0" w:type="dxa"/>
            </w:tcMar>
          </w:tcPr>
          <w:p w14:paraId="3E840A2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66C94C46" w14:textId="77777777" w:rsidTr="008916CE">
        <w:trPr>
          <w:jc w:val="center"/>
        </w:trPr>
        <w:tc>
          <w:tcPr>
            <w:tcW w:w="1199" w:type="pct"/>
            <w:shd w:val="clear" w:color="auto" w:fill="FFFFFF"/>
            <w:tcMar>
              <w:top w:w="0" w:type="dxa"/>
              <w:left w:w="0" w:type="dxa"/>
              <w:bottom w:w="0" w:type="dxa"/>
              <w:right w:w="0" w:type="dxa"/>
            </w:tcMar>
            <w:vAlign w:val="center"/>
          </w:tcPr>
          <w:p w14:paraId="49BA1F0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Snoring, n(%)</w:t>
            </w:r>
          </w:p>
        </w:tc>
        <w:tc>
          <w:tcPr>
            <w:tcW w:w="709" w:type="pct"/>
            <w:shd w:val="clear" w:color="auto" w:fill="FFFFFF"/>
            <w:tcMar>
              <w:top w:w="0" w:type="dxa"/>
              <w:left w:w="0" w:type="dxa"/>
              <w:bottom w:w="0" w:type="dxa"/>
              <w:right w:w="0" w:type="dxa"/>
            </w:tcMar>
            <w:vAlign w:val="center"/>
          </w:tcPr>
          <w:p w14:paraId="04443D5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48F2BDA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2362713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129EBBC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6E97795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tcPr>
          <w:p w14:paraId="4417F97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0.655</w:t>
            </w:r>
          </w:p>
        </w:tc>
      </w:tr>
      <w:tr w:rsidR="00BD7A5B" w:rsidRPr="00BD7A5B" w14:paraId="44C36A00" w14:textId="77777777" w:rsidTr="008916CE">
        <w:trPr>
          <w:jc w:val="center"/>
        </w:trPr>
        <w:tc>
          <w:tcPr>
            <w:tcW w:w="1199" w:type="pct"/>
            <w:shd w:val="clear" w:color="auto" w:fill="FFFFFF"/>
            <w:tcMar>
              <w:top w:w="0" w:type="dxa"/>
              <w:left w:w="0" w:type="dxa"/>
              <w:bottom w:w="0" w:type="dxa"/>
              <w:right w:w="0" w:type="dxa"/>
            </w:tcMar>
            <w:vAlign w:val="center"/>
          </w:tcPr>
          <w:p w14:paraId="53800C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No</w:t>
            </w:r>
          </w:p>
        </w:tc>
        <w:tc>
          <w:tcPr>
            <w:tcW w:w="709" w:type="pct"/>
            <w:shd w:val="clear" w:color="auto" w:fill="FFFFFF"/>
            <w:tcMar>
              <w:top w:w="0" w:type="dxa"/>
              <w:left w:w="0" w:type="dxa"/>
              <w:bottom w:w="0" w:type="dxa"/>
              <w:right w:w="0" w:type="dxa"/>
            </w:tcMar>
            <w:vAlign w:val="center"/>
          </w:tcPr>
          <w:p w14:paraId="7272E3E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137962 (34.87)</w:t>
            </w:r>
          </w:p>
        </w:tc>
        <w:tc>
          <w:tcPr>
            <w:tcW w:w="709" w:type="pct"/>
            <w:shd w:val="clear" w:color="auto" w:fill="FFFFFF"/>
            <w:tcMar>
              <w:top w:w="0" w:type="dxa"/>
              <w:left w:w="0" w:type="dxa"/>
              <w:bottom w:w="0" w:type="dxa"/>
              <w:right w:w="0" w:type="dxa"/>
            </w:tcMar>
            <w:vAlign w:val="center"/>
          </w:tcPr>
          <w:p w14:paraId="3C9DB7F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130861 (34.86)</w:t>
            </w:r>
          </w:p>
        </w:tc>
        <w:tc>
          <w:tcPr>
            <w:tcW w:w="654" w:type="pct"/>
            <w:shd w:val="clear" w:color="auto" w:fill="FFFFFF"/>
            <w:tcMar>
              <w:top w:w="0" w:type="dxa"/>
              <w:left w:w="0" w:type="dxa"/>
              <w:bottom w:w="0" w:type="dxa"/>
              <w:right w:w="0" w:type="dxa"/>
            </w:tcMar>
            <w:vAlign w:val="center"/>
          </w:tcPr>
          <w:p w14:paraId="09A818B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568 (34.66)</w:t>
            </w:r>
          </w:p>
        </w:tc>
        <w:tc>
          <w:tcPr>
            <w:tcW w:w="654" w:type="pct"/>
            <w:vAlign w:val="center"/>
          </w:tcPr>
          <w:p w14:paraId="10C7DF1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698 (36.24)</w:t>
            </w:r>
          </w:p>
        </w:tc>
        <w:tc>
          <w:tcPr>
            <w:tcW w:w="654" w:type="pct"/>
            <w:vAlign w:val="center"/>
          </w:tcPr>
          <w:p w14:paraId="5EC7712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5835 (34.83)</w:t>
            </w:r>
          </w:p>
        </w:tc>
        <w:tc>
          <w:tcPr>
            <w:tcW w:w="421" w:type="pct"/>
            <w:shd w:val="clear" w:color="auto" w:fill="FFFFFF"/>
            <w:tcMar>
              <w:top w:w="0" w:type="dxa"/>
              <w:left w:w="0" w:type="dxa"/>
              <w:bottom w:w="0" w:type="dxa"/>
              <w:right w:w="0" w:type="dxa"/>
            </w:tcMar>
          </w:tcPr>
          <w:p w14:paraId="244D4E5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711C21D" w14:textId="77777777" w:rsidTr="008916CE">
        <w:trPr>
          <w:jc w:val="center"/>
        </w:trPr>
        <w:tc>
          <w:tcPr>
            <w:tcW w:w="1199" w:type="pct"/>
            <w:shd w:val="clear" w:color="auto" w:fill="FFFFFF"/>
            <w:tcMar>
              <w:top w:w="0" w:type="dxa"/>
              <w:left w:w="0" w:type="dxa"/>
              <w:bottom w:w="0" w:type="dxa"/>
              <w:right w:w="0" w:type="dxa"/>
            </w:tcMar>
            <w:vAlign w:val="center"/>
          </w:tcPr>
          <w:p w14:paraId="17C6484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Yes</w:t>
            </w:r>
          </w:p>
        </w:tc>
        <w:tc>
          <w:tcPr>
            <w:tcW w:w="709" w:type="pct"/>
            <w:shd w:val="clear" w:color="auto" w:fill="FFFFFF"/>
            <w:tcMar>
              <w:top w:w="0" w:type="dxa"/>
              <w:left w:w="0" w:type="dxa"/>
              <w:bottom w:w="0" w:type="dxa"/>
              <w:right w:w="0" w:type="dxa"/>
            </w:tcMar>
            <w:vAlign w:val="center"/>
          </w:tcPr>
          <w:p w14:paraId="2CCFDA8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244829 (65.13)</w:t>
            </w:r>
          </w:p>
        </w:tc>
        <w:tc>
          <w:tcPr>
            <w:tcW w:w="709" w:type="pct"/>
            <w:shd w:val="clear" w:color="auto" w:fill="FFFFFF"/>
            <w:tcMar>
              <w:top w:w="0" w:type="dxa"/>
              <w:left w:w="0" w:type="dxa"/>
              <w:bottom w:w="0" w:type="dxa"/>
              <w:right w:w="0" w:type="dxa"/>
            </w:tcMar>
            <w:vAlign w:val="center"/>
          </w:tcPr>
          <w:p w14:paraId="3CFF6E3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232833 (65.14)</w:t>
            </w:r>
          </w:p>
        </w:tc>
        <w:tc>
          <w:tcPr>
            <w:tcW w:w="654" w:type="pct"/>
            <w:shd w:val="clear" w:color="auto" w:fill="FFFFFF"/>
            <w:tcMar>
              <w:top w:w="0" w:type="dxa"/>
              <w:left w:w="0" w:type="dxa"/>
              <w:bottom w:w="0" w:type="dxa"/>
              <w:right w:w="0" w:type="dxa"/>
            </w:tcMar>
            <w:vAlign w:val="center"/>
          </w:tcPr>
          <w:p w14:paraId="2E3439E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975 (65.34)</w:t>
            </w:r>
          </w:p>
        </w:tc>
        <w:tc>
          <w:tcPr>
            <w:tcW w:w="654" w:type="pct"/>
            <w:vAlign w:val="center"/>
          </w:tcPr>
          <w:p w14:paraId="249D36E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1087 (63.76)</w:t>
            </w:r>
          </w:p>
        </w:tc>
        <w:tc>
          <w:tcPr>
            <w:tcW w:w="654" w:type="pct"/>
            <w:vAlign w:val="center"/>
          </w:tcPr>
          <w:p w14:paraId="3E50A87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9934 (65.17)</w:t>
            </w:r>
          </w:p>
        </w:tc>
        <w:tc>
          <w:tcPr>
            <w:tcW w:w="421" w:type="pct"/>
            <w:shd w:val="clear" w:color="auto" w:fill="FFFFFF"/>
            <w:tcMar>
              <w:top w:w="0" w:type="dxa"/>
              <w:left w:w="0" w:type="dxa"/>
              <w:bottom w:w="0" w:type="dxa"/>
              <w:right w:w="0" w:type="dxa"/>
            </w:tcMar>
          </w:tcPr>
          <w:p w14:paraId="375BC7E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C0E1F6E" w14:textId="77777777" w:rsidTr="008916CE">
        <w:trPr>
          <w:jc w:val="center"/>
        </w:trPr>
        <w:tc>
          <w:tcPr>
            <w:tcW w:w="1199" w:type="pct"/>
            <w:shd w:val="clear" w:color="auto" w:fill="FFFFFF"/>
            <w:tcMar>
              <w:top w:w="0" w:type="dxa"/>
              <w:left w:w="0" w:type="dxa"/>
              <w:bottom w:w="0" w:type="dxa"/>
              <w:right w:w="0" w:type="dxa"/>
            </w:tcMar>
            <w:vAlign w:val="center"/>
          </w:tcPr>
          <w:p w14:paraId="5F50A56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Daytime dozing, n(%)</w:t>
            </w:r>
          </w:p>
        </w:tc>
        <w:tc>
          <w:tcPr>
            <w:tcW w:w="709" w:type="pct"/>
            <w:shd w:val="clear" w:color="auto" w:fill="FFFFFF"/>
            <w:tcMar>
              <w:top w:w="0" w:type="dxa"/>
              <w:left w:w="0" w:type="dxa"/>
              <w:bottom w:w="0" w:type="dxa"/>
              <w:right w:w="0" w:type="dxa"/>
            </w:tcMar>
            <w:vAlign w:val="center"/>
          </w:tcPr>
          <w:p w14:paraId="33E65C9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709" w:type="pct"/>
            <w:shd w:val="clear" w:color="auto" w:fill="FFFFFF"/>
            <w:tcMar>
              <w:top w:w="0" w:type="dxa"/>
              <w:left w:w="0" w:type="dxa"/>
              <w:bottom w:w="0" w:type="dxa"/>
              <w:right w:w="0" w:type="dxa"/>
            </w:tcMar>
            <w:vAlign w:val="center"/>
          </w:tcPr>
          <w:p w14:paraId="277A4C6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shd w:val="clear" w:color="auto" w:fill="FFFFFF"/>
            <w:tcMar>
              <w:top w:w="0" w:type="dxa"/>
              <w:left w:w="0" w:type="dxa"/>
              <w:bottom w:w="0" w:type="dxa"/>
              <w:right w:w="0" w:type="dxa"/>
            </w:tcMar>
            <w:vAlign w:val="center"/>
          </w:tcPr>
          <w:p w14:paraId="19D2769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3A1D6BC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654" w:type="pct"/>
            <w:vAlign w:val="center"/>
          </w:tcPr>
          <w:p w14:paraId="15BBBB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p>
        </w:tc>
        <w:tc>
          <w:tcPr>
            <w:tcW w:w="421" w:type="pct"/>
            <w:shd w:val="clear" w:color="auto" w:fill="FFFFFF"/>
            <w:tcMar>
              <w:top w:w="0" w:type="dxa"/>
              <w:left w:w="0" w:type="dxa"/>
              <w:bottom w:w="0" w:type="dxa"/>
              <w:right w:w="0" w:type="dxa"/>
            </w:tcMar>
          </w:tcPr>
          <w:p w14:paraId="5E180F4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FA08EC4" w14:textId="77777777" w:rsidTr="008916CE">
        <w:trPr>
          <w:jc w:val="center"/>
        </w:trPr>
        <w:tc>
          <w:tcPr>
            <w:tcW w:w="1199" w:type="pct"/>
            <w:shd w:val="clear" w:color="auto" w:fill="FFFFFF"/>
            <w:tcMar>
              <w:top w:w="0" w:type="dxa"/>
              <w:left w:w="0" w:type="dxa"/>
              <w:bottom w:w="0" w:type="dxa"/>
              <w:right w:w="0" w:type="dxa"/>
            </w:tcMar>
            <w:vAlign w:val="center"/>
          </w:tcPr>
          <w:p w14:paraId="24D8B19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 xml:space="preserve">  Low-Freq (Never, rarely, sometimes) </w:t>
            </w:r>
          </w:p>
        </w:tc>
        <w:tc>
          <w:tcPr>
            <w:tcW w:w="709" w:type="pct"/>
            <w:shd w:val="clear" w:color="auto" w:fill="FFFFFF"/>
            <w:tcMar>
              <w:top w:w="0" w:type="dxa"/>
              <w:left w:w="0" w:type="dxa"/>
              <w:bottom w:w="0" w:type="dxa"/>
              <w:right w:w="0" w:type="dxa"/>
            </w:tcMar>
            <w:vAlign w:val="center"/>
          </w:tcPr>
          <w:p w14:paraId="28223757"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372132 (97.28)</w:t>
            </w:r>
          </w:p>
        </w:tc>
        <w:tc>
          <w:tcPr>
            <w:tcW w:w="709" w:type="pct"/>
            <w:shd w:val="clear" w:color="auto" w:fill="FFFFFF"/>
            <w:tcMar>
              <w:top w:w="0" w:type="dxa"/>
              <w:left w:w="0" w:type="dxa"/>
              <w:bottom w:w="0" w:type="dxa"/>
              <w:right w:w="0" w:type="dxa"/>
            </w:tcMar>
            <w:vAlign w:val="center"/>
          </w:tcPr>
          <w:p w14:paraId="43B1C8A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353957 (97.37)</w:t>
            </w:r>
          </w:p>
        </w:tc>
        <w:tc>
          <w:tcPr>
            <w:tcW w:w="654" w:type="pct"/>
            <w:shd w:val="clear" w:color="auto" w:fill="FFFFFF"/>
            <w:tcMar>
              <w:top w:w="0" w:type="dxa"/>
              <w:left w:w="0" w:type="dxa"/>
              <w:bottom w:w="0" w:type="dxa"/>
              <w:right w:w="0" w:type="dxa"/>
            </w:tcMar>
            <w:vAlign w:val="center"/>
          </w:tcPr>
          <w:p w14:paraId="166B12B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1477 (95.85)</w:t>
            </w:r>
          </w:p>
        </w:tc>
        <w:tc>
          <w:tcPr>
            <w:tcW w:w="654" w:type="pct"/>
            <w:vAlign w:val="center"/>
          </w:tcPr>
          <w:p w14:paraId="24BA003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1711 (96.14)</w:t>
            </w:r>
          </w:p>
        </w:tc>
        <w:tc>
          <w:tcPr>
            <w:tcW w:w="654" w:type="pct"/>
            <w:vAlign w:val="center"/>
          </w:tcPr>
          <w:p w14:paraId="0EA678D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14987 (95.36)</w:t>
            </w:r>
          </w:p>
        </w:tc>
        <w:tc>
          <w:tcPr>
            <w:tcW w:w="421" w:type="pct"/>
            <w:shd w:val="clear" w:color="auto" w:fill="FFFFFF"/>
            <w:tcMar>
              <w:top w:w="0" w:type="dxa"/>
              <w:left w:w="0" w:type="dxa"/>
              <w:bottom w:w="0" w:type="dxa"/>
              <w:right w:w="0" w:type="dxa"/>
            </w:tcMar>
          </w:tcPr>
          <w:p w14:paraId="2375F76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p>
        </w:tc>
      </w:tr>
      <w:tr w:rsidR="00BD7A5B" w:rsidRPr="00BD7A5B" w14:paraId="5146ADDB" w14:textId="77777777" w:rsidTr="008916CE">
        <w:trPr>
          <w:jc w:val="center"/>
        </w:trPr>
        <w:tc>
          <w:tcPr>
            <w:tcW w:w="1199" w:type="pct"/>
            <w:shd w:val="clear" w:color="auto" w:fill="FFFFFF"/>
            <w:tcMar>
              <w:top w:w="0" w:type="dxa"/>
              <w:left w:w="0" w:type="dxa"/>
              <w:bottom w:w="0" w:type="dxa"/>
              <w:right w:w="0" w:type="dxa"/>
            </w:tcMar>
            <w:vAlign w:val="center"/>
          </w:tcPr>
          <w:p w14:paraId="4D91F46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lastRenderedPageBreak/>
              <w:t xml:space="preserve">  High-Freq (Often, all the time)</w:t>
            </w:r>
          </w:p>
        </w:tc>
        <w:tc>
          <w:tcPr>
            <w:tcW w:w="709" w:type="pct"/>
            <w:shd w:val="clear" w:color="auto" w:fill="FFFFFF"/>
            <w:tcMar>
              <w:top w:w="0" w:type="dxa"/>
              <w:left w:w="0" w:type="dxa"/>
              <w:bottom w:w="0" w:type="dxa"/>
              <w:right w:w="0" w:type="dxa"/>
            </w:tcMar>
            <w:vAlign w:val="center"/>
          </w:tcPr>
          <w:p w14:paraId="735B0A4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10659 (2.72)</w:t>
            </w:r>
          </w:p>
        </w:tc>
        <w:tc>
          <w:tcPr>
            <w:tcW w:w="709" w:type="pct"/>
            <w:shd w:val="clear" w:color="auto" w:fill="FFFFFF"/>
            <w:tcMar>
              <w:top w:w="0" w:type="dxa"/>
              <w:left w:w="0" w:type="dxa"/>
              <w:bottom w:w="0" w:type="dxa"/>
              <w:right w:w="0" w:type="dxa"/>
            </w:tcMar>
            <w:vAlign w:val="center"/>
          </w:tcPr>
          <w:p w14:paraId="06A662B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9737 (2.63)</w:t>
            </w:r>
          </w:p>
        </w:tc>
        <w:tc>
          <w:tcPr>
            <w:tcW w:w="654" w:type="pct"/>
            <w:shd w:val="clear" w:color="auto" w:fill="FFFFFF"/>
            <w:tcMar>
              <w:top w:w="0" w:type="dxa"/>
              <w:left w:w="0" w:type="dxa"/>
              <w:bottom w:w="0" w:type="dxa"/>
              <w:right w:w="0" w:type="dxa"/>
            </w:tcMar>
            <w:vAlign w:val="center"/>
          </w:tcPr>
          <w:p w14:paraId="382507E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66 (4.15)</w:t>
            </w:r>
          </w:p>
        </w:tc>
        <w:tc>
          <w:tcPr>
            <w:tcW w:w="654" w:type="pct"/>
            <w:vAlign w:val="center"/>
          </w:tcPr>
          <w:p w14:paraId="7FADF0F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74 (3.86)</w:t>
            </w:r>
          </w:p>
        </w:tc>
        <w:tc>
          <w:tcPr>
            <w:tcW w:w="654" w:type="pct"/>
            <w:vAlign w:val="center"/>
          </w:tcPr>
          <w:p w14:paraId="4F01A30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782 (4.64)</w:t>
            </w:r>
          </w:p>
        </w:tc>
        <w:tc>
          <w:tcPr>
            <w:tcW w:w="421" w:type="pct"/>
            <w:shd w:val="clear" w:color="auto" w:fill="FFFFFF"/>
            <w:tcMar>
              <w:top w:w="0" w:type="dxa"/>
              <w:left w:w="0" w:type="dxa"/>
              <w:bottom w:w="0" w:type="dxa"/>
              <w:right w:w="0" w:type="dxa"/>
            </w:tcMar>
          </w:tcPr>
          <w:p w14:paraId="0CD7E3B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8AFD777" w14:textId="77777777" w:rsidTr="008916CE">
        <w:trPr>
          <w:jc w:val="center"/>
        </w:trPr>
        <w:tc>
          <w:tcPr>
            <w:tcW w:w="1199" w:type="pct"/>
            <w:shd w:val="clear" w:color="auto" w:fill="FFFFFF"/>
            <w:tcMar>
              <w:top w:w="0" w:type="dxa"/>
              <w:left w:w="0" w:type="dxa"/>
              <w:bottom w:w="0" w:type="dxa"/>
              <w:right w:w="0" w:type="dxa"/>
            </w:tcMar>
            <w:vAlign w:val="center"/>
          </w:tcPr>
          <w:p w14:paraId="1F88790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LDL Cholesterol, Mean ± SD</w:t>
            </w:r>
          </w:p>
        </w:tc>
        <w:tc>
          <w:tcPr>
            <w:tcW w:w="709" w:type="pct"/>
            <w:shd w:val="clear" w:color="auto" w:fill="FFFFFF"/>
            <w:tcMar>
              <w:top w:w="0" w:type="dxa"/>
              <w:left w:w="0" w:type="dxa"/>
              <w:bottom w:w="0" w:type="dxa"/>
              <w:right w:w="0" w:type="dxa"/>
            </w:tcMar>
            <w:vAlign w:val="center"/>
          </w:tcPr>
          <w:p w14:paraId="5197226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1.75 ± 0.34</w:t>
            </w:r>
          </w:p>
        </w:tc>
        <w:tc>
          <w:tcPr>
            <w:tcW w:w="709" w:type="pct"/>
            <w:shd w:val="clear" w:color="auto" w:fill="FFFFFF"/>
            <w:tcMar>
              <w:top w:w="0" w:type="dxa"/>
              <w:left w:w="0" w:type="dxa"/>
              <w:bottom w:w="0" w:type="dxa"/>
              <w:right w:w="0" w:type="dxa"/>
            </w:tcMar>
            <w:vAlign w:val="center"/>
          </w:tcPr>
          <w:p w14:paraId="2E0EEF9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1.75 ± 0.34</w:t>
            </w:r>
          </w:p>
        </w:tc>
        <w:tc>
          <w:tcPr>
            <w:tcW w:w="654" w:type="pct"/>
            <w:shd w:val="clear" w:color="auto" w:fill="FFFFFF"/>
            <w:tcMar>
              <w:top w:w="0" w:type="dxa"/>
              <w:left w:w="0" w:type="dxa"/>
              <w:bottom w:w="0" w:type="dxa"/>
              <w:right w:w="0" w:type="dxa"/>
            </w:tcMar>
            <w:vAlign w:val="center"/>
          </w:tcPr>
          <w:p w14:paraId="0E09E2C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1.74 ± 0.37</w:t>
            </w:r>
          </w:p>
        </w:tc>
        <w:tc>
          <w:tcPr>
            <w:tcW w:w="654" w:type="pct"/>
            <w:vAlign w:val="center"/>
          </w:tcPr>
          <w:p w14:paraId="2C4D8FE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1.71 ± 0.34</w:t>
            </w:r>
          </w:p>
        </w:tc>
        <w:tc>
          <w:tcPr>
            <w:tcW w:w="654" w:type="pct"/>
            <w:vAlign w:val="center"/>
          </w:tcPr>
          <w:p w14:paraId="3695B5A8"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1.71 ± 0.36</w:t>
            </w:r>
          </w:p>
        </w:tc>
        <w:tc>
          <w:tcPr>
            <w:tcW w:w="421" w:type="pct"/>
            <w:shd w:val="clear" w:color="auto" w:fill="FFFFFF"/>
            <w:tcMar>
              <w:top w:w="0" w:type="dxa"/>
              <w:left w:w="0" w:type="dxa"/>
              <w:bottom w:w="0" w:type="dxa"/>
              <w:right w:w="0" w:type="dxa"/>
            </w:tcMar>
          </w:tcPr>
          <w:p w14:paraId="2866BEB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7D0FF990" w14:textId="77777777" w:rsidTr="008916CE">
        <w:trPr>
          <w:jc w:val="center"/>
        </w:trPr>
        <w:tc>
          <w:tcPr>
            <w:tcW w:w="1199" w:type="pct"/>
            <w:shd w:val="clear" w:color="auto" w:fill="FFFFFF"/>
            <w:tcMar>
              <w:top w:w="0" w:type="dxa"/>
              <w:left w:w="0" w:type="dxa"/>
              <w:bottom w:w="0" w:type="dxa"/>
              <w:right w:w="0" w:type="dxa"/>
            </w:tcMar>
            <w:vAlign w:val="center"/>
          </w:tcPr>
          <w:p w14:paraId="5CE9A74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Total Cholesterol, Mean ± SD</w:t>
            </w:r>
          </w:p>
        </w:tc>
        <w:tc>
          <w:tcPr>
            <w:tcW w:w="709" w:type="pct"/>
            <w:shd w:val="clear" w:color="auto" w:fill="FFFFFF"/>
            <w:tcMar>
              <w:top w:w="0" w:type="dxa"/>
              <w:left w:w="0" w:type="dxa"/>
              <w:bottom w:w="0" w:type="dxa"/>
              <w:right w:w="0" w:type="dxa"/>
            </w:tcMar>
            <w:vAlign w:val="center"/>
          </w:tcPr>
          <w:p w14:paraId="0AC42239"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4.65 ± 0.70</w:t>
            </w:r>
          </w:p>
        </w:tc>
        <w:tc>
          <w:tcPr>
            <w:tcW w:w="709" w:type="pct"/>
            <w:shd w:val="clear" w:color="auto" w:fill="FFFFFF"/>
            <w:tcMar>
              <w:top w:w="0" w:type="dxa"/>
              <w:left w:w="0" w:type="dxa"/>
              <w:bottom w:w="0" w:type="dxa"/>
              <w:right w:w="0" w:type="dxa"/>
            </w:tcMar>
            <w:vAlign w:val="center"/>
          </w:tcPr>
          <w:p w14:paraId="216191B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4.65 ± 0.70</w:t>
            </w:r>
          </w:p>
        </w:tc>
        <w:tc>
          <w:tcPr>
            <w:tcW w:w="654" w:type="pct"/>
            <w:shd w:val="clear" w:color="auto" w:fill="FFFFFF"/>
            <w:tcMar>
              <w:top w:w="0" w:type="dxa"/>
              <w:left w:w="0" w:type="dxa"/>
              <w:bottom w:w="0" w:type="dxa"/>
              <w:right w:w="0" w:type="dxa"/>
            </w:tcMar>
            <w:vAlign w:val="center"/>
          </w:tcPr>
          <w:p w14:paraId="3720DFD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4.64 ± 0.75</w:t>
            </w:r>
          </w:p>
        </w:tc>
        <w:tc>
          <w:tcPr>
            <w:tcW w:w="654" w:type="pct"/>
            <w:vAlign w:val="center"/>
          </w:tcPr>
          <w:p w14:paraId="03392A2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4.56 ± 0.73</w:t>
            </w:r>
          </w:p>
        </w:tc>
        <w:tc>
          <w:tcPr>
            <w:tcW w:w="654" w:type="pct"/>
            <w:vAlign w:val="center"/>
          </w:tcPr>
          <w:p w14:paraId="4313FB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4.56 ± 0.76</w:t>
            </w:r>
          </w:p>
        </w:tc>
        <w:tc>
          <w:tcPr>
            <w:tcW w:w="421" w:type="pct"/>
            <w:shd w:val="clear" w:color="auto" w:fill="FFFFFF"/>
            <w:tcMar>
              <w:top w:w="0" w:type="dxa"/>
              <w:left w:w="0" w:type="dxa"/>
              <w:bottom w:w="0" w:type="dxa"/>
              <w:right w:w="0" w:type="dxa"/>
            </w:tcMar>
          </w:tcPr>
          <w:p w14:paraId="70941C5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AFCFB3B" w14:textId="77777777" w:rsidTr="008916CE">
        <w:trPr>
          <w:jc w:val="center"/>
        </w:trPr>
        <w:tc>
          <w:tcPr>
            <w:tcW w:w="1199" w:type="pct"/>
            <w:shd w:val="clear" w:color="auto" w:fill="FFFFFF"/>
            <w:tcMar>
              <w:top w:w="0" w:type="dxa"/>
              <w:left w:w="0" w:type="dxa"/>
              <w:bottom w:w="0" w:type="dxa"/>
              <w:right w:w="0" w:type="dxa"/>
            </w:tcMar>
            <w:vAlign w:val="center"/>
          </w:tcPr>
          <w:p w14:paraId="68E5FFE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WC, n(%)</w:t>
            </w:r>
          </w:p>
        </w:tc>
        <w:tc>
          <w:tcPr>
            <w:tcW w:w="709" w:type="pct"/>
            <w:shd w:val="clear" w:color="auto" w:fill="FFFFFF"/>
            <w:tcMar>
              <w:top w:w="0" w:type="dxa"/>
              <w:left w:w="0" w:type="dxa"/>
              <w:bottom w:w="0" w:type="dxa"/>
              <w:right w:w="0" w:type="dxa"/>
            </w:tcMar>
            <w:vAlign w:val="center"/>
          </w:tcPr>
          <w:p w14:paraId="5A97EF4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129930 (26.96)</w:t>
            </w:r>
          </w:p>
        </w:tc>
        <w:tc>
          <w:tcPr>
            <w:tcW w:w="709" w:type="pct"/>
            <w:shd w:val="clear" w:color="auto" w:fill="FFFFFF"/>
            <w:tcMar>
              <w:top w:w="0" w:type="dxa"/>
              <w:left w:w="0" w:type="dxa"/>
              <w:bottom w:w="0" w:type="dxa"/>
              <w:right w:w="0" w:type="dxa"/>
            </w:tcMar>
            <w:vAlign w:val="center"/>
          </w:tcPr>
          <w:p w14:paraId="11C2676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121121 (26.63)</w:t>
            </w:r>
          </w:p>
        </w:tc>
        <w:tc>
          <w:tcPr>
            <w:tcW w:w="654" w:type="pct"/>
            <w:shd w:val="clear" w:color="auto" w:fill="FFFFFF"/>
            <w:tcMar>
              <w:top w:w="0" w:type="dxa"/>
              <w:left w:w="0" w:type="dxa"/>
              <w:bottom w:w="0" w:type="dxa"/>
              <w:right w:w="0" w:type="dxa"/>
            </w:tcMar>
            <w:vAlign w:val="center"/>
          </w:tcPr>
          <w:p w14:paraId="6A04DB1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687 (33.88)</w:t>
            </w:r>
          </w:p>
        </w:tc>
        <w:tc>
          <w:tcPr>
            <w:tcW w:w="654" w:type="pct"/>
            <w:vAlign w:val="center"/>
          </w:tcPr>
          <w:p w14:paraId="5756D06F"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763 (30.12)</w:t>
            </w:r>
          </w:p>
        </w:tc>
        <w:tc>
          <w:tcPr>
            <w:tcW w:w="654" w:type="pct"/>
            <w:vAlign w:val="center"/>
          </w:tcPr>
          <w:p w14:paraId="3887178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7359 (33.68)</w:t>
            </w:r>
          </w:p>
        </w:tc>
        <w:tc>
          <w:tcPr>
            <w:tcW w:w="421" w:type="pct"/>
            <w:shd w:val="clear" w:color="auto" w:fill="FFFFFF"/>
            <w:tcMar>
              <w:top w:w="0" w:type="dxa"/>
              <w:left w:w="0" w:type="dxa"/>
              <w:bottom w:w="0" w:type="dxa"/>
              <w:right w:w="0" w:type="dxa"/>
            </w:tcMar>
            <w:vAlign w:val="center"/>
          </w:tcPr>
          <w:p w14:paraId="319F654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41FFFEFF" w14:textId="77777777" w:rsidTr="008916CE">
        <w:trPr>
          <w:jc w:val="center"/>
        </w:trPr>
        <w:tc>
          <w:tcPr>
            <w:tcW w:w="1199" w:type="pct"/>
            <w:shd w:val="clear" w:color="auto" w:fill="FFFFFF"/>
            <w:tcMar>
              <w:top w:w="0" w:type="dxa"/>
              <w:left w:w="0" w:type="dxa"/>
              <w:bottom w:w="0" w:type="dxa"/>
              <w:right w:w="0" w:type="dxa"/>
            </w:tcMar>
            <w:vAlign w:val="center"/>
          </w:tcPr>
          <w:p w14:paraId="663EE73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TG, n(%)</w:t>
            </w:r>
          </w:p>
        </w:tc>
        <w:tc>
          <w:tcPr>
            <w:tcW w:w="709" w:type="pct"/>
            <w:shd w:val="clear" w:color="auto" w:fill="FFFFFF"/>
            <w:tcMar>
              <w:top w:w="0" w:type="dxa"/>
              <w:left w:w="0" w:type="dxa"/>
              <w:bottom w:w="0" w:type="dxa"/>
              <w:right w:w="0" w:type="dxa"/>
            </w:tcMar>
            <w:vAlign w:val="center"/>
          </w:tcPr>
          <w:p w14:paraId="163A031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154495 (34.26)</w:t>
            </w:r>
          </w:p>
        </w:tc>
        <w:tc>
          <w:tcPr>
            <w:tcW w:w="709" w:type="pct"/>
            <w:shd w:val="clear" w:color="auto" w:fill="FFFFFF"/>
            <w:tcMar>
              <w:top w:w="0" w:type="dxa"/>
              <w:left w:w="0" w:type="dxa"/>
              <w:bottom w:w="0" w:type="dxa"/>
              <w:right w:w="0" w:type="dxa"/>
            </w:tcMar>
            <w:vAlign w:val="center"/>
          </w:tcPr>
          <w:p w14:paraId="4A94C9A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145607 (34.19)</w:t>
            </w:r>
          </w:p>
        </w:tc>
        <w:tc>
          <w:tcPr>
            <w:tcW w:w="654" w:type="pct"/>
            <w:shd w:val="clear" w:color="auto" w:fill="FFFFFF"/>
            <w:tcMar>
              <w:top w:w="0" w:type="dxa"/>
              <w:left w:w="0" w:type="dxa"/>
              <w:bottom w:w="0" w:type="dxa"/>
              <w:right w:w="0" w:type="dxa"/>
            </w:tcMar>
            <w:vAlign w:val="center"/>
          </w:tcPr>
          <w:p w14:paraId="49096FD3"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713 (37.16)</w:t>
            </w:r>
          </w:p>
        </w:tc>
        <w:tc>
          <w:tcPr>
            <w:tcW w:w="654" w:type="pct"/>
            <w:vAlign w:val="center"/>
          </w:tcPr>
          <w:p w14:paraId="0A13CF2B"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879 (38.76)</w:t>
            </w:r>
          </w:p>
        </w:tc>
        <w:tc>
          <w:tcPr>
            <w:tcW w:w="654" w:type="pct"/>
            <w:vAlign w:val="center"/>
          </w:tcPr>
          <w:p w14:paraId="34FF4C1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7296 (35.20)</w:t>
            </w:r>
          </w:p>
        </w:tc>
        <w:tc>
          <w:tcPr>
            <w:tcW w:w="421" w:type="pct"/>
            <w:shd w:val="clear" w:color="auto" w:fill="FFFFFF"/>
            <w:tcMar>
              <w:top w:w="0" w:type="dxa"/>
              <w:left w:w="0" w:type="dxa"/>
              <w:bottom w:w="0" w:type="dxa"/>
              <w:right w:w="0" w:type="dxa"/>
            </w:tcMar>
            <w:vAlign w:val="center"/>
          </w:tcPr>
          <w:p w14:paraId="41179D7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2B0AD750" w14:textId="77777777" w:rsidTr="008916CE">
        <w:trPr>
          <w:jc w:val="center"/>
        </w:trPr>
        <w:tc>
          <w:tcPr>
            <w:tcW w:w="1199" w:type="pct"/>
            <w:shd w:val="clear" w:color="auto" w:fill="FFFFFF"/>
            <w:tcMar>
              <w:top w:w="0" w:type="dxa"/>
              <w:left w:w="0" w:type="dxa"/>
              <w:bottom w:w="0" w:type="dxa"/>
              <w:right w:w="0" w:type="dxa"/>
            </w:tcMar>
            <w:vAlign w:val="center"/>
          </w:tcPr>
          <w:p w14:paraId="14E65BA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BP or blood pressure medication, n (%)</w:t>
            </w:r>
          </w:p>
        </w:tc>
        <w:tc>
          <w:tcPr>
            <w:tcW w:w="709" w:type="pct"/>
            <w:shd w:val="clear" w:color="auto" w:fill="FFFFFF"/>
            <w:tcMar>
              <w:top w:w="0" w:type="dxa"/>
              <w:left w:w="0" w:type="dxa"/>
              <w:bottom w:w="0" w:type="dxa"/>
              <w:right w:w="0" w:type="dxa"/>
            </w:tcMar>
            <w:vAlign w:val="center"/>
          </w:tcPr>
          <w:p w14:paraId="6456AF11"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286032 (73.07)</w:t>
            </w:r>
          </w:p>
        </w:tc>
        <w:tc>
          <w:tcPr>
            <w:tcW w:w="709" w:type="pct"/>
            <w:shd w:val="clear" w:color="auto" w:fill="FFFFFF"/>
            <w:tcMar>
              <w:top w:w="0" w:type="dxa"/>
              <w:left w:w="0" w:type="dxa"/>
              <w:bottom w:w="0" w:type="dxa"/>
              <w:right w:w="0" w:type="dxa"/>
            </w:tcMar>
            <w:vAlign w:val="center"/>
          </w:tcPr>
          <w:p w14:paraId="6C870F1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269983 (72.70)</w:t>
            </w:r>
          </w:p>
        </w:tc>
        <w:tc>
          <w:tcPr>
            <w:tcW w:w="654" w:type="pct"/>
            <w:shd w:val="clear" w:color="auto" w:fill="FFFFFF"/>
            <w:tcMar>
              <w:top w:w="0" w:type="dxa"/>
              <w:left w:w="0" w:type="dxa"/>
              <w:bottom w:w="0" w:type="dxa"/>
              <w:right w:w="0" w:type="dxa"/>
            </w:tcMar>
            <w:vAlign w:val="center"/>
          </w:tcPr>
          <w:p w14:paraId="145BD9FA"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1188 (73.67)</w:t>
            </w:r>
          </w:p>
        </w:tc>
        <w:tc>
          <w:tcPr>
            <w:tcW w:w="654" w:type="pct"/>
            <w:vAlign w:val="center"/>
          </w:tcPr>
          <w:p w14:paraId="22C60AD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1494 (80.99)</w:t>
            </w:r>
          </w:p>
        </w:tc>
        <w:tc>
          <w:tcPr>
            <w:tcW w:w="654" w:type="pct"/>
            <w:vAlign w:val="center"/>
          </w:tcPr>
          <w:p w14:paraId="229A845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13367 (81.00)</w:t>
            </w:r>
          </w:p>
        </w:tc>
        <w:tc>
          <w:tcPr>
            <w:tcW w:w="421" w:type="pct"/>
            <w:shd w:val="clear" w:color="auto" w:fill="FFFFFF"/>
            <w:tcMar>
              <w:top w:w="0" w:type="dxa"/>
              <w:left w:w="0" w:type="dxa"/>
              <w:bottom w:w="0" w:type="dxa"/>
              <w:right w:w="0" w:type="dxa"/>
            </w:tcMar>
            <w:vAlign w:val="center"/>
          </w:tcPr>
          <w:p w14:paraId="1CD4CEB6"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00380833" w14:textId="77777777" w:rsidTr="008916CE">
        <w:trPr>
          <w:jc w:val="center"/>
        </w:trPr>
        <w:tc>
          <w:tcPr>
            <w:tcW w:w="1199" w:type="pct"/>
            <w:shd w:val="clear" w:color="auto" w:fill="FFFFFF"/>
            <w:tcMar>
              <w:top w:w="0" w:type="dxa"/>
              <w:left w:w="0" w:type="dxa"/>
              <w:bottom w:w="0" w:type="dxa"/>
              <w:right w:w="0" w:type="dxa"/>
            </w:tcMar>
            <w:vAlign w:val="center"/>
          </w:tcPr>
          <w:p w14:paraId="59F2DE92"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Elevated HbA1c or insulin use, n(%)</w:t>
            </w:r>
          </w:p>
        </w:tc>
        <w:tc>
          <w:tcPr>
            <w:tcW w:w="709" w:type="pct"/>
            <w:shd w:val="clear" w:color="auto" w:fill="FFFFFF"/>
            <w:tcMar>
              <w:top w:w="0" w:type="dxa"/>
              <w:left w:w="0" w:type="dxa"/>
              <w:bottom w:w="0" w:type="dxa"/>
              <w:right w:w="0" w:type="dxa"/>
            </w:tcMar>
            <w:vAlign w:val="center"/>
          </w:tcPr>
          <w:p w14:paraId="55515DF4"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73639 (14.04)</w:t>
            </w:r>
          </w:p>
        </w:tc>
        <w:tc>
          <w:tcPr>
            <w:tcW w:w="709" w:type="pct"/>
            <w:shd w:val="clear" w:color="auto" w:fill="FFFFFF"/>
            <w:tcMar>
              <w:top w:w="0" w:type="dxa"/>
              <w:left w:w="0" w:type="dxa"/>
              <w:bottom w:w="0" w:type="dxa"/>
              <w:right w:w="0" w:type="dxa"/>
            </w:tcMar>
            <w:vAlign w:val="center"/>
          </w:tcPr>
          <w:p w14:paraId="2D8E4E7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67662 (13.71)</w:t>
            </w:r>
          </w:p>
        </w:tc>
        <w:tc>
          <w:tcPr>
            <w:tcW w:w="654" w:type="pct"/>
            <w:shd w:val="clear" w:color="auto" w:fill="FFFFFF"/>
            <w:tcMar>
              <w:top w:w="0" w:type="dxa"/>
              <w:left w:w="0" w:type="dxa"/>
              <w:bottom w:w="0" w:type="dxa"/>
              <w:right w:w="0" w:type="dxa"/>
            </w:tcMar>
            <w:vAlign w:val="center"/>
          </w:tcPr>
          <w:p w14:paraId="476498CC"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454 (21.35)</w:t>
            </w:r>
          </w:p>
        </w:tc>
        <w:tc>
          <w:tcPr>
            <w:tcW w:w="654" w:type="pct"/>
            <w:vAlign w:val="center"/>
          </w:tcPr>
          <w:p w14:paraId="7946B01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486 (18.10)</w:t>
            </w:r>
          </w:p>
        </w:tc>
        <w:tc>
          <w:tcPr>
            <w:tcW w:w="654" w:type="pct"/>
            <w:vAlign w:val="center"/>
          </w:tcPr>
          <w:p w14:paraId="27DE1E0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5037 (20.72)</w:t>
            </w:r>
          </w:p>
        </w:tc>
        <w:tc>
          <w:tcPr>
            <w:tcW w:w="421" w:type="pct"/>
            <w:shd w:val="clear" w:color="auto" w:fill="FFFFFF"/>
            <w:tcMar>
              <w:top w:w="0" w:type="dxa"/>
              <w:left w:w="0" w:type="dxa"/>
              <w:bottom w:w="0" w:type="dxa"/>
              <w:right w:w="0" w:type="dxa"/>
            </w:tcMar>
            <w:vAlign w:val="center"/>
          </w:tcPr>
          <w:p w14:paraId="0F31AFF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r w:rsidR="00BD7A5B" w:rsidRPr="00BD7A5B" w14:paraId="6B1C1657" w14:textId="77777777" w:rsidTr="008916CE">
        <w:trPr>
          <w:jc w:val="center"/>
        </w:trPr>
        <w:tc>
          <w:tcPr>
            <w:tcW w:w="1199" w:type="pct"/>
            <w:shd w:val="clear" w:color="auto" w:fill="FFFFFF"/>
            <w:tcMar>
              <w:top w:w="0" w:type="dxa"/>
              <w:left w:w="0" w:type="dxa"/>
              <w:bottom w:w="0" w:type="dxa"/>
              <w:right w:w="0" w:type="dxa"/>
            </w:tcMar>
            <w:vAlign w:val="center"/>
          </w:tcPr>
          <w:p w14:paraId="009F36DE"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jc w:val="left"/>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Reduced HDL or cholesterol lowering medication, n(%)</w:t>
            </w:r>
          </w:p>
        </w:tc>
        <w:tc>
          <w:tcPr>
            <w:tcW w:w="709" w:type="pct"/>
            <w:shd w:val="clear" w:color="auto" w:fill="FFFFFF"/>
            <w:tcMar>
              <w:top w:w="0" w:type="dxa"/>
              <w:left w:w="0" w:type="dxa"/>
              <w:bottom w:w="0" w:type="dxa"/>
              <w:right w:w="0" w:type="dxa"/>
            </w:tcMar>
            <w:vAlign w:val="center"/>
          </w:tcPr>
          <w:p w14:paraId="770887D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127416 (26.59)</w:t>
            </w:r>
          </w:p>
        </w:tc>
        <w:tc>
          <w:tcPr>
            <w:tcW w:w="709" w:type="pct"/>
            <w:shd w:val="clear" w:color="auto" w:fill="FFFFFF"/>
            <w:tcMar>
              <w:top w:w="0" w:type="dxa"/>
              <w:left w:w="0" w:type="dxa"/>
              <w:bottom w:w="0" w:type="dxa"/>
              <w:right w:w="0" w:type="dxa"/>
            </w:tcMar>
            <w:vAlign w:val="center"/>
          </w:tcPr>
          <w:p w14:paraId="1D4F226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118457 (26.18)</w:t>
            </w:r>
          </w:p>
        </w:tc>
        <w:tc>
          <w:tcPr>
            <w:tcW w:w="654" w:type="pct"/>
            <w:shd w:val="clear" w:color="auto" w:fill="FFFFFF"/>
            <w:tcMar>
              <w:top w:w="0" w:type="dxa"/>
              <w:left w:w="0" w:type="dxa"/>
              <w:bottom w:w="0" w:type="dxa"/>
              <w:right w:w="0" w:type="dxa"/>
            </w:tcMar>
            <w:vAlign w:val="center"/>
          </w:tcPr>
          <w:p w14:paraId="7FE673A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682 (34.24)</w:t>
            </w:r>
          </w:p>
        </w:tc>
        <w:tc>
          <w:tcPr>
            <w:tcW w:w="654" w:type="pct"/>
            <w:vAlign w:val="center"/>
          </w:tcPr>
          <w:p w14:paraId="46EF78AD"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814 (33.69)</w:t>
            </w:r>
          </w:p>
        </w:tc>
        <w:tc>
          <w:tcPr>
            <w:tcW w:w="654" w:type="pct"/>
            <w:vAlign w:val="center"/>
          </w:tcPr>
          <w:p w14:paraId="6BF568E0"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7463 (34.54)</w:t>
            </w:r>
          </w:p>
        </w:tc>
        <w:tc>
          <w:tcPr>
            <w:tcW w:w="421" w:type="pct"/>
            <w:shd w:val="clear" w:color="auto" w:fill="FFFFFF"/>
            <w:tcMar>
              <w:top w:w="0" w:type="dxa"/>
              <w:left w:w="0" w:type="dxa"/>
              <w:bottom w:w="0" w:type="dxa"/>
              <w:right w:w="0" w:type="dxa"/>
            </w:tcMar>
            <w:vAlign w:val="center"/>
          </w:tcPr>
          <w:p w14:paraId="40C54605" w14:textId="77777777" w:rsidR="00BD7A5B" w:rsidRPr="00BD7A5B" w:rsidRDefault="00BD7A5B" w:rsidP="00BD7A5B">
            <w:pPr>
              <w:widowControl/>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kern w:val="0"/>
                <w:szCs w:val="21"/>
                <w:lang w:eastAsia="en-US"/>
              </w:rPr>
            </w:pPr>
            <w:r w:rsidRPr="00BD7A5B">
              <w:rPr>
                <w:rFonts w:ascii="Times New Roman" w:eastAsia="Times New Roman" w:hAnsi="Times New Roman" w:cs="Times New Roman"/>
                <w:color w:val="000000"/>
                <w:kern w:val="0"/>
                <w:szCs w:val="21"/>
                <w:lang w:eastAsia="en-US"/>
              </w:rPr>
              <w:t>&lt;0.001</w:t>
            </w:r>
          </w:p>
        </w:tc>
      </w:tr>
    </w:tbl>
    <w:p w14:paraId="349E28B9" w14:textId="18F13A7A" w:rsidR="00BD7A5B" w:rsidRDefault="00BD7A5B" w:rsidP="00BD7A5B">
      <w:pPr>
        <w:rPr>
          <w:rFonts w:ascii="Times New Roman" w:hAnsi="Times New Roman" w:cs="Times New Roman"/>
          <w:sz w:val="20"/>
          <w:szCs w:val="20"/>
        </w:rPr>
      </w:pPr>
      <w:r w:rsidRPr="00D143F0">
        <w:rPr>
          <w:rFonts w:ascii="Times New Roman" w:hAnsi="Times New Roman" w:cs="Times New Roman"/>
          <w:b/>
          <w:bCs/>
          <w:sz w:val="20"/>
          <w:szCs w:val="20"/>
        </w:rPr>
        <w:t>Table S</w:t>
      </w:r>
      <w:r w:rsidR="00D63C4F">
        <w:rPr>
          <w:rFonts w:ascii="Times New Roman" w:hAnsi="Times New Roman" w:cs="Times New Roman" w:hint="eastAsia"/>
          <w:b/>
          <w:bCs/>
          <w:sz w:val="20"/>
          <w:szCs w:val="20"/>
        </w:rPr>
        <w:t>4</w:t>
      </w:r>
      <w:r w:rsidRPr="00D143F0">
        <w:rPr>
          <w:rFonts w:ascii="Times New Roman" w:hAnsi="Times New Roman" w:cs="Times New Roman"/>
          <w:b/>
          <w:bCs/>
          <w:sz w:val="20"/>
          <w:szCs w:val="20"/>
        </w:rPr>
        <w:t xml:space="preserve">. </w:t>
      </w:r>
      <w:r w:rsidRPr="008B414E">
        <w:rPr>
          <w:rFonts w:ascii="Times New Roman" w:hAnsi="Times New Roman" w:cs="Times New Roman"/>
          <w:sz w:val="20"/>
          <w:szCs w:val="20"/>
        </w:rPr>
        <w:t>Baseline characteristics of the study population by UTI subtype (IPW-weighted percentages and P-values).</w:t>
      </w:r>
    </w:p>
    <w:p w14:paraId="328D132E" w14:textId="77777777" w:rsidR="00BD7A5B" w:rsidRPr="008B414E" w:rsidRDefault="00BD7A5B" w:rsidP="00BD7A5B">
      <w:pPr>
        <w:rPr>
          <w:rFonts w:ascii="Times New Roman" w:hAnsi="Times New Roman" w:cs="Times New Roman"/>
          <w:sz w:val="20"/>
          <w:szCs w:val="20"/>
        </w:rPr>
      </w:pPr>
    </w:p>
    <w:p w14:paraId="69259A9C" w14:textId="77777777" w:rsidR="00BD7A5B" w:rsidRPr="00D143F0" w:rsidRDefault="00BD7A5B" w:rsidP="00BD7A5B">
      <w:pPr>
        <w:rPr>
          <w:rFonts w:ascii="Times New Roman" w:hAnsi="Times New Roman" w:cs="Times New Roman"/>
          <w:sz w:val="20"/>
          <w:szCs w:val="20"/>
        </w:rPr>
      </w:pPr>
      <w:r w:rsidRPr="00D143F0">
        <w:rPr>
          <w:rFonts w:ascii="Times New Roman" w:hAnsi="Times New Roman" w:cs="Times New Roman" w:hint="eastAsia"/>
          <w:sz w:val="20"/>
          <w:szCs w:val="20"/>
        </w:rPr>
        <w:t xml:space="preserve">1. </w:t>
      </w:r>
      <w:r w:rsidRPr="00D143F0">
        <w:rPr>
          <w:rFonts w:ascii="Times New Roman" w:hAnsi="Times New Roman" w:cs="Times New Roman"/>
          <w:sz w:val="20"/>
          <w:szCs w:val="20"/>
        </w:rPr>
        <w:t>Continuous data are presented as mean ± standard deviation (Mean ± SD), and categorical data as n (%).</w:t>
      </w:r>
    </w:p>
    <w:p w14:paraId="62A936C6" w14:textId="77777777" w:rsidR="00BD7A5B" w:rsidRPr="00D143F0" w:rsidRDefault="00BD7A5B" w:rsidP="00BD7A5B">
      <w:pPr>
        <w:rPr>
          <w:rFonts w:ascii="Times New Roman" w:hAnsi="Times New Roman" w:cs="Times New Roman"/>
          <w:sz w:val="20"/>
          <w:szCs w:val="20"/>
        </w:rPr>
      </w:pPr>
      <w:r w:rsidRPr="00D143F0">
        <w:rPr>
          <w:rFonts w:ascii="Times New Roman" w:hAnsi="Times New Roman" w:cs="Times New Roman" w:hint="eastAsia"/>
          <w:sz w:val="20"/>
          <w:szCs w:val="20"/>
        </w:rPr>
        <w:t xml:space="preserve">2. </w:t>
      </w:r>
      <w:r w:rsidRPr="00D143F0">
        <w:rPr>
          <w:rFonts w:ascii="Times New Roman" w:hAnsi="Times New Roman" w:cs="Times New Roman"/>
          <w:sz w:val="20"/>
          <w:szCs w:val="20"/>
        </w:rPr>
        <w:t>P-values were calculated as follows:</w:t>
      </w:r>
    </w:p>
    <w:p w14:paraId="10A73D8C" w14:textId="77777777" w:rsidR="00BD7A5B" w:rsidRPr="00D143F0" w:rsidRDefault="00BD7A5B" w:rsidP="00BD7A5B">
      <w:pPr>
        <w:rPr>
          <w:rFonts w:ascii="Times New Roman" w:hAnsi="Times New Roman" w:cs="Times New Roman"/>
          <w:sz w:val="20"/>
          <w:szCs w:val="20"/>
        </w:rPr>
      </w:pPr>
      <w:r w:rsidRPr="00D143F0">
        <w:rPr>
          <w:rFonts w:ascii="Times New Roman" w:hAnsi="Times New Roman" w:cs="Times New Roman"/>
          <w:sz w:val="20"/>
          <w:szCs w:val="20"/>
        </w:rPr>
        <w:t xml:space="preserve">(1) For continuous variables: </w:t>
      </w:r>
      <w:r w:rsidRPr="00D143F0">
        <w:rPr>
          <w:rFonts w:ascii="Times New Roman" w:hAnsi="Times New Roman" w:cs="Times New Roman" w:hint="eastAsia"/>
          <w:sz w:val="20"/>
          <w:szCs w:val="20"/>
        </w:rPr>
        <w:t>w</w:t>
      </w:r>
      <w:r w:rsidRPr="00D143F0">
        <w:rPr>
          <w:rFonts w:ascii="Times New Roman" w:hAnsi="Times New Roman" w:cs="Times New Roman"/>
          <w:sz w:val="20"/>
          <w:szCs w:val="20"/>
        </w:rPr>
        <w:t>eighted one-way analysis of variance (ANOVA)</w:t>
      </w:r>
      <w:r w:rsidRPr="00D143F0">
        <w:rPr>
          <w:rFonts w:ascii="Times New Roman" w:hAnsi="Times New Roman" w:cs="Times New Roman" w:hint="eastAsia"/>
          <w:sz w:val="20"/>
          <w:szCs w:val="20"/>
        </w:rPr>
        <w:t xml:space="preserve"> </w:t>
      </w:r>
      <w:r w:rsidRPr="00D143F0">
        <w:rPr>
          <w:rFonts w:ascii="Times New Roman" w:hAnsi="Times New Roman" w:cs="Times New Roman"/>
          <w:sz w:val="20"/>
          <w:szCs w:val="20"/>
        </w:rPr>
        <w:t xml:space="preserve">was used for comparisons of </w:t>
      </w:r>
      <w:r w:rsidRPr="00D143F0">
        <w:rPr>
          <w:rFonts w:ascii="Times New Roman" w:hAnsi="Times New Roman" w:cs="Times New Roman" w:hint="eastAsia"/>
          <w:sz w:val="20"/>
          <w:szCs w:val="20"/>
        </w:rPr>
        <w:t>the four</w:t>
      </w:r>
      <w:r w:rsidRPr="00D143F0">
        <w:rPr>
          <w:rFonts w:ascii="Times New Roman" w:hAnsi="Times New Roman" w:cs="Times New Roman"/>
          <w:sz w:val="20"/>
          <w:szCs w:val="20"/>
        </w:rPr>
        <w:t xml:space="preserve"> groups</w:t>
      </w:r>
      <w:r w:rsidRPr="00D143F0">
        <w:rPr>
          <w:rFonts w:ascii="Times New Roman" w:hAnsi="Times New Roman" w:cs="Times New Roman" w:hint="eastAsia"/>
          <w:sz w:val="20"/>
          <w:szCs w:val="20"/>
        </w:rPr>
        <w:t>.</w:t>
      </w:r>
    </w:p>
    <w:p w14:paraId="7AF0E1BF" w14:textId="77777777" w:rsidR="00BD7A5B" w:rsidRPr="00D143F0" w:rsidRDefault="00BD7A5B" w:rsidP="00BD7A5B">
      <w:pPr>
        <w:rPr>
          <w:rFonts w:ascii="Times New Roman" w:hAnsi="Times New Roman" w:cs="Times New Roman"/>
          <w:sz w:val="20"/>
          <w:szCs w:val="20"/>
        </w:rPr>
      </w:pPr>
      <w:r w:rsidRPr="00D143F0">
        <w:rPr>
          <w:rFonts w:ascii="Times New Roman" w:hAnsi="Times New Roman" w:cs="Times New Roman"/>
          <w:sz w:val="20"/>
          <w:szCs w:val="20"/>
        </w:rPr>
        <w:t>(2) For categorical variables: the weighted Pearson chi-squared test was used.</w:t>
      </w:r>
    </w:p>
    <w:p w14:paraId="06115DF1" w14:textId="77777777" w:rsidR="00BD7A5B" w:rsidRPr="00D143F0" w:rsidRDefault="00BD7A5B" w:rsidP="00BD7A5B">
      <w:pPr>
        <w:rPr>
          <w:rFonts w:ascii="Times New Roman" w:hAnsi="Times New Roman" w:cs="Times New Roman"/>
          <w:sz w:val="20"/>
          <w:szCs w:val="20"/>
        </w:rPr>
      </w:pPr>
      <w:r w:rsidRPr="00D143F0">
        <w:rPr>
          <w:rFonts w:ascii="Times New Roman" w:hAnsi="Times New Roman" w:cs="Times New Roman"/>
          <w:sz w:val="20"/>
          <w:szCs w:val="20"/>
        </w:rPr>
        <w:t xml:space="preserve">All P-values are reported to </w:t>
      </w:r>
      <w:r w:rsidRPr="00D143F0">
        <w:rPr>
          <w:rFonts w:ascii="Times New Roman" w:hAnsi="Times New Roman" w:cs="Times New Roman" w:hint="eastAsia"/>
          <w:sz w:val="20"/>
          <w:szCs w:val="20"/>
        </w:rPr>
        <w:t>3</w:t>
      </w:r>
      <w:r w:rsidRPr="00D143F0">
        <w:rPr>
          <w:rFonts w:ascii="Times New Roman" w:hAnsi="Times New Roman" w:cs="Times New Roman"/>
          <w:sz w:val="20"/>
          <w:szCs w:val="20"/>
        </w:rPr>
        <w:t xml:space="preserve"> decimal places.</w:t>
      </w:r>
    </w:p>
    <w:p w14:paraId="634D9C46" w14:textId="77777777" w:rsidR="00BD7A5B" w:rsidRDefault="00BD7A5B" w:rsidP="00BD7A5B">
      <w:pPr>
        <w:rPr>
          <w:rFonts w:ascii="Times New Roman" w:hAnsi="Times New Roman" w:cs="Times New Roman"/>
          <w:szCs w:val="21"/>
        </w:rPr>
      </w:pPr>
    </w:p>
    <w:p w14:paraId="73480DC1" w14:textId="77777777" w:rsidR="00BD7A5B" w:rsidRPr="0020464B" w:rsidRDefault="00BD7A5B" w:rsidP="00BD7A5B">
      <w:pPr>
        <w:rPr>
          <w:rFonts w:ascii="Times New Roman" w:hAnsi="Times New Roman" w:cs="Times New Roman"/>
          <w:szCs w:val="21"/>
        </w:rPr>
      </w:pPr>
    </w:p>
    <w:p w14:paraId="6DF29B4B" w14:textId="77777777" w:rsidR="00BD7A5B" w:rsidRPr="00BD7A5B" w:rsidRDefault="00BD7A5B" w:rsidP="006311EF">
      <w:pPr>
        <w:rPr>
          <w:rFonts w:ascii="Times New Roman" w:hAnsi="Times New Roman" w:cs="Times New Roman"/>
          <w:sz w:val="20"/>
          <w:szCs w:val="20"/>
        </w:rPr>
      </w:pPr>
    </w:p>
    <w:p w14:paraId="1E1C0999" w14:textId="77777777" w:rsidR="00BD7A5B" w:rsidRDefault="00BD7A5B" w:rsidP="006311EF">
      <w:pPr>
        <w:rPr>
          <w:rFonts w:ascii="Times New Roman" w:hAnsi="Times New Roman" w:cs="Times New Roman"/>
          <w:sz w:val="20"/>
          <w:szCs w:val="20"/>
        </w:rPr>
      </w:pPr>
    </w:p>
    <w:p w14:paraId="388822F2" w14:textId="77777777" w:rsidR="00D143F0" w:rsidRDefault="00D143F0" w:rsidP="006311EF">
      <w:pPr>
        <w:rPr>
          <w:rFonts w:ascii="Times New Roman" w:hAnsi="Times New Roman" w:cs="Times New Roman"/>
          <w:sz w:val="20"/>
          <w:szCs w:val="20"/>
        </w:rPr>
        <w:sectPr w:rsidR="00D143F0" w:rsidSect="00BD7A5B">
          <w:pgSz w:w="16838" w:h="11906" w:orient="landscape"/>
          <w:pgMar w:top="1800" w:right="1440" w:bottom="1800" w:left="1440" w:header="851" w:footer="992" w:gutter="0"/>
          <w:cols w:space="425"/>
          <w:docGrid w:type="lines" w:linePitch="312"/>
        </w:sectPr>
      </w:pPr>
    </w:p>
    <w:p w14:paraId="59B15FA0" w14:textId="77777777" w:rsidR="00D143F0" w:rsidRPr="0050477A" w:rsidRDefault="00D143F0" w:rsidP="00D143F0">
      <w:pPr>
        <w:pStyle w:val="FirstParagraph"/>
        <w:rPr>
          <w:rFonts w:ascii="Times New Roman" w:hAnsi="Times New Roman" w:cs="Times New Roman"/>
        </w:rPr>
      </w:pPr>
    </w:p>
    <w:tbl>
      <w:tblPr>
        <w:tblW w:w="5199" w:type="pct"/>
        <w:jc w:val="center"/>
        <w:tblLook w:val="0420" w:firstRow="1" w:lastRow="0" w:firstColumn="0" w:lastColumn="0" w:noHBand="0" w:noVBand="1"/>
      </w:tblPr>
      <w:tblGrid>
        <w:gridCol w:w="4254"/>
        <w:gridCol w:w="1557"/>
        <w:gridCol w:w="1557"/>
        <w:gridCol w:w="1561"/>
        <w:gridCol w:w="851"/>
      </w:tblGrid>
      <w:tr w:rsidR="00D143F0" w:rsidRPr="0050477A" w14:paraId="2D7434D5" w14:textId="77777777" w:rsidTr="008916CE">
        <w:trPr>
          <w:trHeight w:val="241"/>
          <w:tblHeader/>
          <w:jc w:val="center"/>
        </w:trPr>
        <w:tc>
          <w:tcPr>
            <w:tcW w:w="2175" w:type="pct"/>
            <w:vMerge w:val="restart"/>
            <w:tcBorders>
              <w:top w:val="single" w:sz="12" w:space="0" w:color="auto"/>
              <w:bottom w:val="single" w:sz="12" w:space="0" w:color="auto"/>
            </w:tcBorders>
            <w:shd w:val="clear" w:color="auto" w:fill="FFFFFF"/>
            <w:tcMar>
              <w:top w:w="0" w:type="dxa"/>
              <w:left w:w="0" w:type="dxa"/>
              <w:bottom w:w="0" w:type="dxa"/>
              <w:right w:w="0" w:type="dxa"/>
            </w:tcMar>
            <w:vAlign w:val="center"/>
          </w:tcPr>
          <w:p w14:paraId="04AE626F"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Variables</w:t>
            </w:r>
          </w:p>
        </w:tc>
        <w:tc>
          <w:tcPr>
            <w:tcW w:w="796" w:type="pct"/>
            <w:vMerge w:val="restart"/>
            <w:tcBorders>
              <w:top w:val="single" w:sz="12" w:space="0" w:color="auto"/>
              <w:bottom w:val="single" w:sz="12" w:space="0" w:color="auto"/>
            </w:tcBorders>
            <w:shd w:val="clear" w:color="auto" w:fill="FFFFFF"/>
            <w:tcMar>
              <w:top w:w="0" w:type="dxa"/>
              <w:left w:w="0" w:type="dxa"/>
              <w:bottom w:w="0" w:type="dxa"/>
              <w:right w:w="0" w:type="dxa"/>
            </w:tcMar>
            <w:vAlign w:val="center"/>
          </w:tcPr>
          <w:p w14:paraId="3102DF9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color w:val="000000"/>
                <w:szCs w:val="21"/>
              </w:rPr>
              <w:t>Overall</w:t>
            </w:r>
          </w:p>
          <w:p w14:paraId="5649791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382791</w:t>
            </w:r>
            <w:r w:rsidRPr="0050477A">
              <w:rPr>
                <w:rFonts w:ascii="Times New Roman" w:eastAsia="Times New Roman" w:hAnsi="Times New Roman" w:cs="Times New Roman"/>
                <w:color w:val="000000"/>
                <w:szCs w:val="21"/>
              </w:rPr>
              <w:t>)</w:t>
            </w:r>
          </w:p>
        </w:tc>
        <w:tc>
          <w:tcPr>
            <w:tcW w:w="796" w:type="pct"/>
            <w:vMerge w:val="restart"/>
            <w:tcBorders>
              <w:top w:val="single" w:sz="12" w:space="0" w:color="auto"/>
              <w:bottom w:val="single" w:sz="12" w:space="0" w:color="auto"/>
            </w:tcBorders>
            <w:shd w:val="clear" w:color="auto" w:fill="FFFFFF"/>
            <w:tcMar>
              <w:top w:w="0" w:type="dxa"/>
              <w:left w:w="0" w:type="dxa"/>
              <w:bottom w:w="0" w:type="dxa"/>
              <w:right w:w="0" w:type="dxa"/>
            </w:tcMar>
            <w:vAlign w:val="center"/>
          </w:tcPr>
          <w:p w14:paraId="5BB6D57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color w:val="000000"/>
                <w:szCs w:val="21"/>
              </w:rPr>
              <w:t>No Mets</w:t>
            </w:r>
          </w:p>
          <w:p w14:paraId="102766C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(n = 2</w:t>
            </w:r>
            <w:r>
              <w:rPr>
                <w:rFonts w:ascii="Times New Roman" w:hAnsi="Times New Roman" w:cs="Times New Roman" w:hint="eastAsia"/>
                <w:color w:val="000000"/>
                <w:szCs w:val="21"/>
              </w:rPr>
              <w:t>51137</w:t>
            </w:r>
            <w:r w:rsidRPr="0050477A">
              <w:rPr>
                <w:rFonts w:ascii="Times New Roman" w:eastAsia="Times New Roman" w:hAnsi="Times New Roman" w:cs="Times New Roman"/>
                <w:color w:val="000000"/>
                <w:szCs w:val="21"/>
              </w:rPr>
              <w:t>)</w:t>
            </w:r>
          </w:p>
        </w:tc>
        <w:tc>
          <w:tcPr>
            <w:tcW w:w="798" w:type="pct"/>
            <w:vMerge w:val="restart"/>
            <w:tcBorders>
              <w:top w:val="single" w:sz="12" w:space="0" w:color="auto"/>
              <w:bottom w:val="single" w:sz="12" w:space="0" w:color="auto"/>
            </w:tcBorders>
            <w:shd w:val="clear" w:color="auto" w:fill="FFFFFF"/>
            <w:tcMar>
              <w:top w:w="0" w:type="dxa"/>
              <w:left w:w="0" w:type="dxa"/>
              <w:bottom w:w="0" w:type="dxa"/>
              <w:right w:w="0" w:type="dxa"/>
            </w:tcMar>
            <w:vAlign w:val="center"/>
          </w:tcPr>
          <w:p w14:paraId="529FD85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color w:val="000000"/>
                <w:szCs w:val="21"/>
              </w:rPr>
              <w:t>Mets</w:t>
            </w:r>
            <w:r w:rsidRPr="0050477A">
              <w:rPr>
                <w:rFonts w:ascii="Times New Roman" w:eastAsia="Times New Roman" w:hAnsi="Times New Roman" w:cs="Times New Roman"/>
                <w:color w:val="000000"/>
                <w:szCs w:val="21"/>
              </w:rPr>
              <w:t xml:space="preserve"> </w:t>
            </w:r>
          </w:p>
          <w:p w14:paraId="593C0DF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(n = 1</w:t>
            </w:r>
            <w:r>
              <w:rPr>
                <w:rFonts w:ascii="Times New Roman" w:hAnsi="Times New Roman" w:cs="Times New Roman" w:hint="eastAsia"/>
                <w:color w:val="000000"/>
                <w:szCs w:val="21"/>
              </w:rPr>
              <w:t>31654</w:t>
            </w:r>
            <w:r w:rsidRPr="0050477A">
              <w:rPr>
                <w:rFonts w:ascii="Times New Roman" w:eastAsia="Times New Roman" w:hAnsi="Times New Roman" w:cs="Times New Roman"/>
                <w:color w:val="000000"/>
                <w:szCs w:val="21"/>
              </w:rPr>
              <w:t>)</w:t>
            </w:r>
          </w:p>
        </w:tc>
        <w:tc>
          <w:tcPr>
            <w:tcW w:w="435" w:type="pct"/>
            <w:vMerge w:val="restart"/>
            <w:tcBorders>
              <w:top w:val="single" w:sz="12" w:space="0" w:color="auto"/>
              <w:bottom w:val="single" w:sz="12" w:space="0" w:color="auto"/>
            </w:tcBorders>
            <w:shd w:val="clear" w:color="auto" w:fill="FFFFFF"/>
            <w:tcMar>
              <w:top w:w="0" w:type="dxa"/>
              <w:left w:w="0" w:type="dxa"/>
              <w:bottom w:w="0" w:type="dxa"/>
              <w:right w:w="0" w:type="dxa"/>
            </w:tcMar>
            <w:vAlign w:val="center"/>
          </w:tcPr>
          <w:p w14:paraId="6FF1E1E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i/>
                <w:color w:val="000000"/>
                <w:szCs w:val="21"/>
              </w:rPr>
            </w:pPr>
            <w:r w:rsidRPr="0050477A">
              <w:rPr>
                <w:rFonts w:ascii="Times New Roman" w:eastAsia="Times New Roman" w:hAnsi="Times New Roman" w:cs="Times New Roman"/>
                <w:i/>
                <w:color w:val="000000"/>
                <w:szCs w:val="21"/>
              </w:rPr>
              <w:t>P</w:t>
            </w:r>
          </w:p>
        </w:tc>
      </w:tr>
      <w:tr w:rsidR="00D143F0" w:rsidRPr="0050477A" w14:paraId="02E88F59" w14:textId="77777777" w:rsidTr="008916CE">
        <w:trPr>
          <w:trHeight w:val="241"/>
          <w:tblHeader/>
          <w:jc w:val="center"/>
        </w:trPr>
        <w:tc>
          <w:tcPr>
            <w:tcW w:w="2175" w:type="pct"/>
            <w:vMerge/>
            <w:tcBorders>
              <w:bottom w:val="single" w:sz="12" w:space="0" w:color="auto"/>
            </w:tcBorders>
            <w:shd w:val="clear" w:color="auto" w:fill="FFFFFF"/>
            <w:tcMar>
              <w:top w:w="0" w:type="dxa"/>
              <w:left w:w="0" w:type="dxa"/>
              <w:bottom w:w="0" w:type="dxa"/>
              <w:right w:w="0" w:type="dxa"/>
            </w:tcMar>
            <w:vAlign w:val="center"/>
          </w:tcPr>
          <w:p w14:paraId="5E1BA804"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p>
        </w:tc>
        <w:tc>
          <w:tcPr>
            <w:tcW w:w="796" w:type="pct"/>
            <w:vMerge/>
            <w:tcBorders>
              <w:bottom w:val="single" w:sz="12" w:space="0" w:color="auto"/>
            </w:tcBorders>
            <w:shd w:val="clear" w:color="auto" w:fill="FFFFFF"/>
            <w:tcMar>
              <w:top w:w="0" w:type="dxa"/>
              <w:left w:w="0" w:type="dxa"/>
              <w:bottom w:w="0" w:type="dxa"/>
              <w:right w:w="0" w:type="dxa"/>
            </w:tcMar>
            <w:vAlign w:val="center"/>
          </w:tcPr>
          <w:p w14:paraId="66099D1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vMerge/>
            <w:tcBorders>
              <w:bottom w:val="single" w:sz="12" w:space="0" w:color="auto"/>
            </w:tcBorders>
            <w:shd w:val="clear" w:color="auto" w:fill="FFFFFF"/>
            <w:tcMar>
              <w:top w:w="0" w:type="dxa"/>
              <w:left w:w="0" w:type="dxa"/>
              <w:bottom w:w="0" w:type="dxa"/>
              <w:right w:w="0" w:type="dxa"/>
            </w:tcMar>
            <w:vAlign w:val="center"/>
          </w:tcPr>
          <w:p w14:paraId="19DC239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vMerge/>
            <w:tcBorders>
              <w:bottom w:val="single" w:sz="12" w:space="0" w:color="auto"/>
            </w:tcBorders>
            <w:shd w:val="clear" w:color="auto" w:fill="FFFFFF"/>
            <w:tcMar>
              <w:top w:w="0" w:type="dxa"/>
              <w:left w:w="0" w:type="dxa"/>
              <w:bottom w:w="0" w:type="dxa"/>
              <w:right w:w="0" w:type="dxa"/>
            </w:tcMar>
            <w:vAlign w:val="center"/>
          </w:tcPr>
          <w:p w14:paraId="2D4E467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vMerge/>
            <w:tcBorders>
              <w:bottom w:val="single" w:sz="12" w:space="0" w:color="auto"/>
            </w:tcBorders>
            <w:shd w:val="clear" w:color="auto" w:fill="FFFFFF"/>
            <w:tcMar>
              <w:top w:w="0" w:type="dxa"/>
              <w:left w:w="0" w:type="dxa"/>
              <w:bottom w:w="0" w:type="dxa"/>
              <w:right w:w="0" w:type="dxa"/>
            </w:tcMar>
            <w:vAlign w:val="center"/>
          </w:tcPr>
          <w:p w14:paraId="2EF1878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i/>
                <w:color w:val="000000"/>
                <w:szCs w:val="21"/>
              </w:rPr>
            </w:pPr>
          </w:p>
        </w:tc>
      </w:tr>
      <w:tr w:rsidR="00D143F0" w:rsidRPr="0050477A" w14:paraId="689DDD8C" w14:textId="77777777" w:rsidTr="008916CE">
        <w:trPr>
          <w:jc w:val="center"/>
        </w:trPr>
        <w:tc>
          <w:tcPr>
            <w:tcW w:w="2175" w:type="pct"/>
            <w:tcBorders>
              <w:top w:val="single" w:sz="12"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D00C3F"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Sex, n(%)</w:t>
            </w:r>
          </w:p>
        </w:tc>
        <w:tc>
          <w:tcPr>
            <w:tcW w:w="796" w:type="pct"/>
            <w:tcBorders>
              <w:top w:val="single" w:sz="12"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72883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tcBorders>
              <w:top w:val="single" w:sz="12"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E12AE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tcBorders>
              <w:top w:val="single" w:sz="12"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36E5D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tcBorders>
              <w:top w:val="single" w:sz="12" w:space="0" w:color="auto"/>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1D06E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bCs/>
                <w:color w:val="FF0000"/>
                <w:szCs w:val="21"/>
              </w:rPr>
            </w:pPr>
            <w:r w:rsidRPr="0050477A">
              <w:rPr>
                <w:rFonts w:ascii="Times New Roman" w:hAnsi="Times New Roman" w:cs="Times New Roman"/>
                <w:bCs/>
                <w:szCs w:val="21"/>
              </w:rPr>
              <w:t>0.007</w:t>
            </w:r>
          </w:p>
        </w:tc>
      </w:tr>
      <w:tr w:rsidR="00D143F0" w:rsidRPr="0050477A" w14:paraId="57333BA1"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492EB6"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Pr>
                <w:rFonts w:ascii="Times New Roman" w:hAnsi="Times New Roman" w:cs="Times New Roman" w:hint="eastAsia"/>
                <w:color w:val="000000"/>
                <w:szCs w:val="21"/>
              </w:rPr>
              <w:t>Female</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91B05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204730 (51.75)</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26EA9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141984 (51.83)</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02C61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62746 (51.49)</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778B9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0BE2D576"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83819A"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Pr>
                <w:rFonts w:ascii="Times New Roman" w:hAnsi="Times New Roman" w:cs="Times New Roman" w:hint="eastAsia"/>
                <w:color w:val="000000"/>
                <w:szCs w:val="21"/>
              </w:rPr>
              <w:t>Male</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0FE34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178061 (48.25)</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8F486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109153 (48.17)</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D96BE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68908 (48.51)</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0EABD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888F34A" w14:textId="77777777" w:rsidTr="008916CE">
        <w:trPr>
          <w:jc w:val="center"/>
        </w:trPr>
        <w:tc>
          <w:tcPr>
            <w:tcW w:w="2175" w:type="pct"/>
            <w:shd w:val="clear" w:color="auto" w:fill="FFFFFF"/>
            <w:tcMar>
              <w:top w:w="0" w:type="dxa"/>
              <w:left w:w="0" w:type="dxa"/>
              <w:bottom w:w="0" w:type="dxa"/>
              <w:right w:w="0" w:type="dxa"/>
            </w:tcMar>
            <w:vAlign w:val="center"/>
          </w:tcPr>
          <w:p w14:paraId="1823C37F"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Age at recruitment,</w:t>
            </w:r>
            <w:r w:rsidRPr="0050477A">
              <w:rPr>
                <w:rFonts w:ascii="Times New Roman" w:hAnsi="Times New Roman" w:cs="Times New Roman"/>
                <w:color w:val="000000"/>
                <w:szCs w:val="21"/>
              </w:rPr>
              <w:t xml:space="preserve"> </w:t>
            </w:r>
            <w:r w:rsidRPr="0050477A">
              <w:rPr>
                <w:rFonts w:ascii="Times New Roman" w:eastAsia="Times New Roman" w:hAnsi="Times New Roman" w:cs="Times New Roman"/>
                <w:bCs/>
                <w:szCs w:val="21"/>
              </w:rPr>
              <w:t>Mean</w:t>
            </w:r>
            <w:r w:rsidRPr="0050477A">
              <w:rPr>
                <w:rFonts w:ascii="Times New Roman" w:hAnsi="Times New Roman" w:cs="Times New Roman"/>
                <w:bCs/>
                <w:szCs w:val="21"/>
              </w:rPr>
              <w:t xml:space="preserve"> </w:t>
            </w:r>
            <w:r w:rsidRPr="0050477A">
              <w:rPr>
                <w:rFonts w:ascii="Times New Roman" w:eastAsia="Times New Roman" w:hAnsi="Times New Roman" w:cs="Times New Roman"/>
                <w:color w:val="000000"/>
                <w:szCs w:val="21"/>
              </w:rPr>
              <w:t>± SD</w:t>
            </w:r>
          </w:p>
        </w:tc>
        <w:tc>
          <w:tcPr>
            <w:tcW w:w="796" w:type="pct"/>
            <w:shd w:val="clear" w:color="auto" w:fill="FFFFFF"/>
            <w:tcMar>
              <w:top w:w="0" w:type="dxa"/>
              <w:left w:w="0" w:type="dxa"/>
              <w:bottom w:w="0" w:type="dxa"/>
              <w:right w:w="0" w:type="dxa"/>
            </w:tcMar>
            <w:vAlign w:val="center"/>
          </w:tcPr>
          <w:p w14:paraId="2F0F986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57.27 ± 7.97</w:t>
            </w:r>
          </w:p>
        </w:tc>
        <w:tc>
          <w:tcPr>
            <w:tcW w:w="796" w:type="pct"/>
            <w:shd w:val="clear" w:color="auto" w:fill="FFFFFF"/>
            <w:tcMar>
              <w:top w:w="0" w:type="dxa"/>
              <w:left w:w="0" w:type="dxa"/>
              <w:bottom w:w="0" w:type="dxa"/>
              <w:right w:w="0" w:type="dxa"/>
            </w:tcMar>
            <w:vAlign w:val="center"/>
          </w:tcPr>
          <w:p w14:paraId="0455B8C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57.25 ± 8.00</w:t>
            </w:r>
          </w:p>
        </w:tc>
        <w:tc>
          <w:tcPr>
            <w:tcW w:w="798" w:type="pct"/>
            <w:shd w:val="clear" w:color="auto" w:fill="FFFFFF"/>
            <w:tcMar>
              <w:top w:w="0" w:type="dxa"/>
              <w:left w:w="0" w:type="dxa"/>
              <w:bottom w:w="0" w:type="dxa"/>
              <w:right w:w="0" w:type="dxa"/>
            </w:tcMar>
            <w:vAlign w:val="center"/>
          </w:tcPr>
          <w:p w14:paraId="679D6CB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57.33 ± 7.87</w:t>
            </w:r>
          </w:p>
        </w:tc>
        <w:tc>
          <w:tcPr>
            <w:tcW w:w="435" w:type="pct"/>
            <w:shd w:val="clear" w:color="auto" w:fill="FFFFFF"/>
            <w:tcMar>
              <w:top w:w="0" w:type="dxa"/>
              <w:left w:w="0" w:type="dxa"/>
              <w:bottom w:w="0" w:type="dxa"/>
              <w:right w:w="0" w:type="dxa"/>
            </w:tcMar>
          </w:tcPr>
          <w:p w14:paraId="1D60E04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0.002</w:t>
            </w:r>
          </w:p>
        </w:tc>
      </w:tr>
      <w:tr w:rsidR="00D143F0" w:rsidRPr="0050477A" w14:paraId="04DB39C8" w14:textId="77777777" w:rsidTr="008916CE">
        <w:trPr>
          <w:jc w:val="center"/>
        </w:trPr>
        <w:tc>
          <w:tcPr>
            <w:tcW w:w="2175" w:type="pct"/>
            <w:shd w:val="clear" w:color="auto" w:fill="FFFFFF"/>
            <w:tcMar>
              <w:top w:w="0" w:type="dxa"/>
              <w:left w:w="0" w:type="dxa"/>
              <w:bottom w:w="0" w:type="dxa"/>
              <w:right w:w="0" w:type="dxa"/>
            </w:tcMar>
            <w:vAlign w:val="center"/>
          </w:tcPr>
          <w:p w14:paraId="28EA1C26"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B</w:t>
            </w:r>
            <w:r w:rsidRPr="0050477A">
              <w:rPr>
                <w:rFonts w:ascii="Times New Roman" w:hAnsi="Times New Roman" w:cs="Times New Roman"/>
                <w:color w:val="000000"/>
                <w:szCs w:val="21"/>
              </w:rPr>
              <w:t>MI</w:t>
            </w:r>
            <w:r w:rsidRPr="0050477A">
              <w:rPr>
                <w:rFonts w:ascii="Times New Roman" w:eastAsia="Times New Roman" w:hAnsi="Times New Roman" w:cs="Times New Roman"/>
                <w:color w:val="000000"/>
                <w:szCs w:val="21"/>
              </w:rPr>
              <w:t xml:space="preserve">, </w:t>
            </w:r>
            <w:r w:rsidRPr="0050477A">
              <w:rPr>
                <w:rFonts w:ascii="Times New Roman" w:eastAsia="Times New Roman" w:hAnsi="Times New Roman" w:cs="Times New Roman"/>
                <w:bCs/>
                <w:szCs w:val="21"/>
              </w:rPr>
              <w:t>Mean</w:t>
            </w:r>
            <w:r w:rsidRPr="0050477A">
              <w:rPr>
                <w:rFonts w:ascii="Times New Roman" w:hAnsi="Times New Roman" w:cs="Times New Roman"/>
                <w:bCs/>
                <w:szCs w:val="21"/>
              </w:rPr>
              <w:t xml:space="preserve"> </w:t>
            </w:r>
            <w:r w:rsidRPr="0050477A">
              <w:rPr>
                <w:rFonts w:ascii="Times New Roman" w:eastAsia="Times New Roman" w:hAnsi="Times New Roman" w:cs="Times New Roman"/>
                <w:color w:val="000000"/>
                <w:szCs w:val="21"/>
              </w:rPr>
              <w:t>± SD</w:t>
            </w:r>
          </w:p>
        </w:tc>
        <w:tc>
          <w:tcPr>
            <w:tcW w:w="796" w:type="pct"/>
            <w:shd w:val="clear" w:color="auto" w:fill="FFFFFF"/>
            <w:tcMar>
              <w:top w:w="0" w:type="dxa"/>
              <w:left w:w="0" w:type="dxa"/>
              <w:bottom w:w="0" w:type="dxa"/>
              <w:right w:w="0" w:type="dxa"/>
            </w:tcMar>
            <w:vAlign w:val="center"/>
          </w:tcPr>
          <w:p w14:paraId="3846B57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26.91 ± 4.49</w:t>
            </w:r>
          </w:p>
        </w:tc>
        <w:tc>
          <w:tcPr>
            <w:tcW w:w="796" w:type="pct"/>
            <w:shd w:val="clear" w:color="auto" w:fill="FFFFFF"/>
            <w:tcMar>
              <w:top w:w="0" w:type="dxa"/>
              <w:left w:w="0" w:type="dxa"/>
              <w:bottom w:w="0" w:type="dxa"/>
              <w:right w:w="0" w:type="dxa"/>
            </w:tcMar>
            <w:vAlign w:val="center"/>
          </w:tcPr>
          <w:p w14:paraId="0BACAA5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25.83 ± 3.69</w:t>
            </w:r>
          </w:p>
        </w:tc>
        <w:tc>
          <w:tcPr>
            <w:tcW w:w="798" w:type="pct"/>
            <w:shd w:val="clear" w:color="auto" w:fill="FFFFFF"/>
            <w:tcMar>
              <w:top w:w="0" w:type="dxa"/>
              <w:left w:w="0" w:type="dxa"/>
              <w:bottom w:w="0" w:type="dxa"/>
              <w:right w:w="0" w:type="dxa"/>
            </w:tcMar>
            <w:vAlign w:val="center"/>
          </w:tcPr>
          <w:p w14:paraId="7A108F9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30.84 ± 4.92</w:t>
            </w:r>
          </w:p>
        </w:tc>
        <w:tc>
          <w:tcPr>
            <w:tcW w:w="435" w:type="pct"/>
            <w:shd w:val="clear" w:color="auto" w:fill="FFFFFF"/>
            <w:tcMar>
              <w:top w:w="0" w:type="dxa"/>
              <w:left w:w="0" w:type="dxa"/>
              <w:bottom w:w="0" w:type="dxa"/>
              <w:right w:w="0" w:type="dxa"/>
            </w:tcMar>
          </w:tcPr>
          <w:p w14:paraId="6861A3F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1AEB23A4" w14:textId="77777777" w:rsidTr="008916CE">
        <w:trPr>
          <w:jc w:val="center"/>
        </w:trPr>
        <w:tc>
          <w:tcPr>
            <w:tcW w:w="2175" w:type="pct"/>
            <w:shd w:val="clear" w:color="auto" w:fill="FFFFFF"/>
            <w:tcMar>
              <w:top w:w="0" w:type="dxa"/>
              <w:left w:w="0" w:type="dxa"/>
              <w:bottom w:w="0" w:type="dxa"/>
              <w:right w:w="0" w:type="dxa"/>
            </w:tcMar>
            <w:vAlign w:val="center"/>
          </w:tcPr>
          <w:p w14:paraId="69447057"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Whole body fat mass, Mean ± SD</w:t>
            </w:r>
          </w:p>
        </w:tc>
        <w:tc>
          <w:tcPr>
            <w:tcW w:w="796" w:type="pct"/>
            <w:shd w:val="clear" w:color="auto" w:fill="FFFFFF"/>
            <w:tcMar>
              <w:top w:w="0" w:type="dxa"/>
              <w:left w:w="0" w:type="dxa"/>
              <w:bottom w:w="0" w:type="dxa"/>
              <w:right w:w="0" w:type="dxa"/>
            </w:tcMar>
            <w:vAlign w:val="center"/>
          </w:tcPr>
          <w:p w14:paraId="0196ACC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23.62 ± 9.13</w:t>
            </w:r>
          </w:p>
        </w:tc>
        <w:tc>
          <w:tcPr>
            <w:tcW w:w="796" w:type="pct"/>
            <w:shd w:val="clear" w:color="auto" w:fill="FFFFFF"/>
            <w:tcMar>
              <w:top w:w="0" w:type="dxa"/>
              <w:left w:w="0" w:type="dxa"/>
              <w:bottom w:w="0" w:type="dxa"/>
              <w:right w:w="0" w:type="dxa"/>
            </w:tcMar>
            <w:vAlign w:val="center"/>
          </w:tcPr>
          <w:p w14:paraId="0C6EE26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21.60 ± 7.67</w:t>
            </w:r>
          </w:p>
        </w:tc>
        <w:tc>
          <w:tcPr>
            <w:tcW w:w="798" w:type="pct"/>
            <w:shd w:val="clear" w:color="auto" w:fill="FFFFFF"/>
            <w:tcMar>
              <w:top w:w="0" w:type="dxa"/>
              <w:left w:w="0" w:type="dxa"/>
              <w:bottom w:w="0" w:type="dxa"/>
              <w:right w:w="0" w:type="dxa"/>
            </w:tcMar>
            <w:vAlign w:val="center"/>
          </w:tcPr>
          <w:p w14:paraId="14EF4A6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30.96 ± 10.21</w:t>
            </w:r>
          </w:p>
        </w:tc>
        <w:tc>
          <w:tcPr>
            <w:tcW w:w="435" w:type="pct"/>
            <w:shd w:val="clear" w:color="auto" w:fill="FFFFFF"/>
            <w:tcMar>
              <w:top w:w="0" w:type="dxa"/>
              <w:left w:w="0" w:type="dxa"/>
              <w:bottom w:w="0" w:type="dxa"/>
              <w:right w:w="0" w:type="dxa"/>
            </w:tcMar>
          </w:tcPr>
          <w:p w14:paraId="3B071CD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22EFCFD2" w14:textId="77777777" w:rsidTr="008916CE">
        <w:trPr>
          <w:jc w:val="center"/>
        </w:trPr>
        <w:tc>
          <w:tcPr>
            <w:tcW w:w="2175" w:type="pct"/>
            <w:shd w:val="clear" w:color="auto" w:fill="FFFFFF"/>
            <w:tcMar>
              <w:top w:w="0" w:type="dxa"/>
              <w:left w:w="0" w:type="dxa"/>
              <w:bottom w:w="0" w:type="dxa"/>
              <w:right w:w="0" w:type="dxa"/>
            </w:tcMar>
            <w:vAlign w:val="center"/>
          </w:tcPr>
          <w:p w14:paraId="49C3022D"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Body fat percentage</w:t>
            </w:r>
            <w:r w:rsidRPr="0050477A">
              <w:rPr>
                <w:rFonts w:ascii="Times New Roman" w:hAnsi="Times New Roman" w:cs="Times New Roman"/>
                <w:color w:val="000000"/>
                <w:szCs w:val="21"/>
              </w:rPr>
              <w:t>,</w:t>
            </w:r>
            <w:r w:rsidRPr="0050477A">
              <w:rPr>
                <w:rFonts w:ascii="Times New Roman" w:eastAsia="Times New Roman" w:hAnsi="Times New Roman" w:cs="Times New Roman"/>
                <w:color w:val="000000"/>
                <w:szCs w:val="21"/>
              </w:rPr>
              <w:t xml:space="preserve"> Mean ± SD</w:t>
            </w:r>
          </w:p>
        </w:tc>
        <w:tc>
          <w:tcPr>
            <w:tcW w:w="796" w:type="pct"/>
            <w:shd w:val="clear" w:color="auto" w:fill="FFFFFF"/>
            <w:tcMar>
              <w:top w:w="0" w:type="dxa"/>
              <w:left w:w="0" w:type="dxa"/>
              <w:bottom w:w="0" w:type="dxa"/>
              <w:right w:w="0" w:type="dxa"/>
            </w:tcMar>
            <w:vAlign w:val="center"/>
          </w:tcPr>
          <w:p w14:paraId="593749A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30.40 ± 8.68</w:t>
            </w:r>
          </w:p>
        </w:tc>
        <w:tc>
          <w:tcPr>
            <w:tcW w:w="796" w:type="pct"/>
            <w:shd w:val="clear" w:color="auto" w:fill="FFFFFF"/>
            <w:tcMar>
              <w:top w:w="0" w:type="dxa"/>
              <w:left w:w="0" w:type="dxa"/>
              <w:bottom w:w="0" w:type="dxa"/>
              <w:right w:w="0" w:type="dxa"/>
            </w:tcMar>
            <w:vAlign w:val="center"/>
          </w:tcPr>
          <w:p w14:paraId="39111BD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29.15 ± 8.31</w:t>
            </w:r>
          </w:p>
        </w:tc>
        <w:tc>
          <w:tcPr>
            <w:tcW w:w="798" w:type="pct"/>
            <w:shd w:val="clear" w:color="auto" w:fill="FFFFFF"/>
            <w:tcMar>
              <w:top w:w="0" w:type="dxa"/>
              <w:left w:w="0" w:type="dxa"/>
              <w:bottom w:w="0" w:type="dxa"/>
              <w:right w:w="0" w:type="dxa"/>
            </w:tcMar>
            <w:vAlign w:val="center"/>
          </w:tcPr>
          <w:p w14:paraId="60665D0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34.94 ± 8.51</w:t>
            </w:r>
          </w:p>
        </w:tc>
        <w:tc>
          <w:tcPr>
            <w:tcW w:w="435" w:type="pct"/>
            <w:shd w:val="clear" w:color="auto" w:fill="FFFFFF"/>
            <w:tcMar>
              <w:top w:w="0" w:type="dxa"/>
              <w:left w:w="0" w:type="dxa"/>
              <w:bottom w:w="0" w:type="dxa"/>
              <w:right w:w="0" w:type="dxa"/>
            </w:tcMar>
          </w:tcPr>
          <w:p w14:paraId="520B9F6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7B86C19A" w14:textId="77777777" w:rsidTr="008916CE">
        <w:trPr>
          <w:jc w:val="center"/>
        </w:trPr>
        <w:tc>
          <w:tcPr>
            <w:tcW w:w="2175" w:type="pct"/>
            <w:shd w:val="clear" w:color="auto" w:fill="FFFFFF"/>
            <w:tcMar>
              <w:top w:w="0" w:type="dxa"/>
              <w:left w:w="0" w:type="dxa"/>
              <w:bottom w:w="0" w:type="dxa"/>
              <w:right w:w="0" w:type="dxa"/>
            </w:tcMar>
            <w:vAlign w:val="center"/>
          </w:tcPr>
          <w:p w14:paraId="6504801B"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bCs/>
                <w:szCs w:val="21"/>
              </w:rPr>
              <w:t>Waist-to-Hip Ratio, Mean ± SD</w:t>
            </w:r>
          </w:p>
        </w:tc>
        <w:tc>
          <w:tcPr>
            <w:tcW w:w="796" w:type="pct"/>
            <w:shd w:val="clear" w:color="auto" w:fill="FFFFFF"/>
            <w:tcMar>
              <w:top w:w="0" w:type="dxa"/>
              <w:left w:w="0" w:type="dxa"/>
              <w:bottom w:w="0" w:type="dxa"/>
              <w:right w:w="0" w:type="dxa"/>
            </w:tcMar>
            <w:vAlign w:val="center"/>
          </w:tcPr>
          <w:p w14:paraId="78B37D5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0.87 ± 0.09</w:t>
            </w:r>
          </w:p>
        </w:tc>
        <w:tc>
          <w:tcPr>
            <w:tcW w:w="796" w:type="pct"/>
            <w:shd w:val="clear" w:color="auto" w:fill="FFFFFF"/>
            <w:tcMar>
              <w:top w:w="0" w:type="dxa"/>
              <w:left w:w="0" w:type="dxa"/>
              <w:bottom w:w="0" w:type="dxa"/>
              <w:right w:w="0" w:type="dxa"/>
            </w:tcMar>
            <w:vAlign w:val="center"/>
          </w:tcPr>
          <w:p w14:paraId="18DBBA1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0.85 ± 0.08</w:t>
            </w:r>
          </w:p>
        </w:tc>
        <w:tc>
          <w:tcPr>
            <w:tcW w:w="798" w:type="pct"/>
            <w:shd w:val="clear" w:color="auto" w:fill="FFFFFF"/>
            <w:tcMar>
              <w:top w:w="0" w:type="dxa"/>
              <w:left w:w="0" w:type="dxa"/>
              <w:bottom w:w="0" w:type="dxa"/>
              <w:right w:w="0" w:type="dxa"/>
            </w:tcMar>
            <w:vAlign w:val="center"/>
          </w:tcPr>
          <w:p w14:paraId="407F9FC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0.92 ± 0.08</w:t>
            </w:r>
          </w:p>
        </w:tc>
        <w:tc>
          <w:tcPr>
            <w:tcW w:w="435" w:type="pct"/>
            <w:shd w:val="clear" w:color="auto" w:fill="FFFFFF"/>
            <w:tcMar>
              <w:top w:w="0" w:type="dxa"/>
              <w:left w:w="0" w:type="dxa"/>
              <w:bottom w:w="0" w:type="dxa"/>
              <w:right w:w="0" w:type="dxa"/>
            </w:tcMar>
          </w:tcPr>
          <w:p w14:paraId="7B22A7A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bCs/>
                <w:szCs w:val="21"/>
              </w:rPr>
            </w:pPr>
          </w:p>
        </w:tc>
      </w:tr>
      <w:tr w:rsidR="00D143F0" w:rsidRPr="00A05445" w14:paraId="12B3A1F1" w14:textId="77777777" w:rsidTr="008916CE">
        <w:trPr>
          <w:jc w:val="center"/>
        </w:trPr>
        <w:tc>
          <w:tcPr>
            <w:tcW w:w="2175" w:type="pct"/>
            <w:shd w:val="clear" w:color="auto" w:fill="FFFFFF"/>
            <w:tcMar>
              <w:top w:w="0" w:type="dxa"/>
              <w:left w:w="0" w:type="dxa"/>
              <w:bottom w:w="0" w:type="dxa"/>
              <w:right w:w="0" w:type="dxa"/>
            </w:tcMar>
            <w:vAlign w:val="center"/>
          </w:tcPr>
          <w:p w14:paraId="7BBE2E99" w14:textId="77777777" w:rsidR="00D143F0" w:rsidRPr="00A05445"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szCs w:val="21"/>
              </w:rPr>
            </w:pPr>
            <w:r w:rsidRPr="00A05445">
              <w:rPr>
                <w:rFonts w:ascii="Times New Roman" w:eastAsia="Times New Roman" w:hAnsi="Times New Roman" w:cs="Times New Roman"/>
                <w:szCs w:val="21"/>
              </w:rPr>
              <w:t>UTI Diagnosis, n(%)</w:t>
            </w:r>
          </w:p>
        </w:tc>
        <w:tc>
          <w:tcPr>
            <w:tcW w:w="796" w:type="pct"/>
            <w:shd w:val="clear" w:color="auto" w:fill="FFFFFF"/>
            <w:tcMar>
              <w:top w:w="0" w:type="dxa"/>
              <w:left w:w="0" w:type="dxa"/>
              <w:bottom w:w="0" w:type="dxa"/>
              <w:right w:w="0" w:type="dxa"/>
            </w:tcMar>
            <w:vAlign w:val="center"/>
          </w:tcPr>
          <w:p w14:paraId="4A0E94F3" w14:textId="77777777" w:rsidR="00D143F0" w:rsidRPr="00A05445"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A05445">
              <w:rPr>
                <w:rFonts w:ascii="Times New Roman" w:eastAsia="Times New Roman" w:hAnsi="Times New Roman" w:cs="Times New Roman"/>
                <w:szCs w:val="21"/>
              </w:rPr>
              <w:t>19</w:t>
            </w:r>
            <w:r w:rsidRPr="00A05445">
              <w:rPr>
                <w:rFonts w:ascii="Times New Roman" w:hAnsi="Times New Roman" w:cs="Times New Roman" w:hint="eastAsia"/>
                <w:szCs w:val="21"/>
              </w:rPr>
              <w:t>0097</w:t>
            </w:r>
            <w:r w:rsidRPr="00A05445">
              <w:rPr>
                <w:rFonts w:ascii="Times New Roman" w:eastAsia="Times New Roman" w:hAnsi="Times New Roman" w:cs="Times New Roman"/>
                <w:szCs w:val="21"/>
              </w:rPr>
              <w:t xml:space="preserve"> (4.</w:t>
            </w:r>
            <w:r w:rsidRPr="00A05445">
              <w:rPr>
                <w:rFonts w:ascii="Times New Roman" w:hAnsi="Times New Roman" w:cs="Times New Roman" w:hint="eastAsia"/>
                <w:szCs w:val="21"/>
              </w:rPr>
              <w:t>90</w:t>
            </w:r>
            <w:r w:rsidRPr="00A05445">
              <w:rPr>
                <w:rFonts w:ascii="Times New Roman" w:eastAsia="Times New Roman" w:hAnsi="Times New Roman" w:cs="Times New Roman"/>
                <w:szCs w:val="21"/>
              </w:rPr>
              <w:t>)</w:t>
            </w:r>
          </w:p>
        </w:tc>
        <w:tc>
          <w:tcPr>
            <w:tcW w:w="796" w:type="pct"/>
            <w:shd w:val="clear" w:color="auto" w:fill="FFFFFF"/>
            <w:tcMar>
              <w:top w:w="0" w:type="dxa"/>
              <w:left w:w="0" w:type="dxa"/>
              <w:bottom w:w="0" w:type="dxa"/>
              <w:right w:w="0" w:type="dxa"/>
            </w:tcMar>
            <w:vAlign w:val="center"/>
          </w:tcPr>
          <w:p w14:paraId="2C750160" w14:textId="77777777" w:rsidR="00D143F0" w:rsidRPr="00A05445"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A05445">
              <w:rPr>
                <w:rFonts w:ascii="Times New Roman" w:eastAsia="Times New Roman" w:hAnsi="Times New Roman" w:cs="Times New Roman"/>
                <w:szCs w:val="21"/>
              </w:rPr>
              <w:t>9</w:t>
            </w:r>
            <w:r w:rsidRPr="00A05445">
              <w:rPr>
                <w:rFonts w:ascii="Times New Roman" w:hAnsi="Times New Roman" w:cs="Times New Roman" w:hint="eastAsia"/>
                <w:szCs w:val="21"/>
              </w:rPr>
              <w:t>505</w:t>
            </w:r>
            <w:r w:rsidRPr="00A05445">
              <w:rPr>
                <w:rFonts w:ascii="Times New Roman" w:eastAsia="Times New Roman" w:hAnsi="Times New Roman" w:cs="Times New Roman"/>
                <w:szCs w:val="21"/>
              </w:rPr>
              <w:t xml:space="preserve"> (</w:t>
            </w:r>
            <w:r w:rsidRPr="00A05445">
              <w:rPr>
                <w:rFonts w:ascii="Times New Roman" w:hAnsi="Times New Roman" w:cs="Times New Roman" w:hint="eastAsia"/>
                <w:szCs w:val="21"/>
              </w:rPr>
              <w:t>4</w:t>
            </w:r>
            <w:r w:rsidRPr="00A05445">
              <w:rPr>
                <w:rFonts w:ascii="Times New Roman" w:eastAsia="Times New Roman" w:hAnsi="Times New Roman" w:cs="Times New Roman"/>
                <w:szCs w:val="21"/>
              </w:rPr>
              <w:t>.</w:t>
            </w:r>
            <w:r w:rsidRPr="00A05445">
              <w:rPr>
                <w:rFonts w:ascii="Times New Roman" w:hAnsi="Times New Roman" w:cs="Times New Roman" w:hint="eastAsia"/>
                <w:szCs w:val="21"/>
              </w:rPr>
              <w:t>51</w:t>
            </w:r>
            <w:r w:rsidRPr="00A05445">
              <w:rPr>
                <w:rFonts w:ascii="Times New Roman" w:eastAsia="Times New Roman" w:hAnsi="Times New Roman" w:cs="Times New Roman"/>
                <w:szCs w:val="21"/>
              </w:rPr>
              <w:t>)</w:t>
            </w:r>
          </w:p>
        </w:tc>
        <w:tc>
          <w:tcPr>
            <w:tcW w:w="798" w:type="pct"/>
            <w:shd w:val="clear" w:color="auto" w:fill="FFFFFF"/>
            <w:tcMar>
              <w:top w:w="0" w:type="dxa"/>
              <w:left w:w="0" w:type="dxa"/>
              <w:bottom w:w="0" w:type="dxa"/>
              <w:right w:w="0" w:type="dxa"/>
            </w:tcMar>
            <w:vAlign w:val="center"/>
          </w:tcPr>
          <w:p w14:paraId="1FC28436" w14:textId="77777777" w:rsidR="00D143F0" w:rsidRPr="00A05445"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A05445">
              <w:rPr>
                <w:rFonts w:ascii="Times New Roman" w:eastAsia="Times New Roman" w:hAnsi="Times New Roman" w:cs="Times New Roman"/>
                <w:szCs w:val="21"/>
              </w:rPr>
              <w:t>9</w:t>
            </w:r>
            <w:r w:rsidRPr="00A05445">
              <w:rPr>
                <w:rFonts w:ascii="Times New Roman" w:hAnsi="Times New Roman" w:cs="Times New Roman" w:hint="eastAsia"/>
                <w:szCs w:val="21"/>
              </w:rPr>
              <w:t>592</w:t>
            </w:r>
            <w:r w:rsidRPr="00A05445">
              <w:rPr>
                <w:rFonts w:ascii="Times New Roman" w:eastAsia="Times New Roman" w:hAnsi="Times New Roman" w:cs="Times New Roman"/>
                <w:szCs w:val="21"/>
              </w:rPr>
              <w:t xml:space="preserve"> (</w:t>
            </w:r>
            <w:r w:rsidRPr="00A05445">
              <w:rPr>
                <w:rFonts w:ascii="Times New Roman" w:hAnsi="Times New Roman" w:cs="Times New Roman" w:hint="eastAsia"/>
                <w:szCs w:val="21"/>
              </w:rPr>
              <w:t>6.32</w:t>
            </w:r>
            <w:r w:rsidRPr="00A05445">
              <w:rPr>
                <w:rFonts w:ascii="Times New Roman" w:eastAsia="Times New Roman" w:hAnsi="Times New Roman" w:cs="Times New Roman"/>
                <w:szCs w:val="21"/>
              </w:rPr>
              <w:t>)</w:t>
            </w:r>
          </w:p>
        </w:tc>
        <w:tc>
          <w:tcPr>
            <w:tcW w:w="435" w:type="pct"/>
            <w:shd w:val="clear" w:color="auto" w:fill="FFFFFF"/>
            <w:tcMar>
              <w:top w:w="0" w:type="dxa"/>
              <w:left w:w="0" w:type="dxa"/>
              <w:bottom w:w="0" w:type="dxa"/>
              <w:right w:w="0" w:type="dxa"/>
            </w:tcMar>
          </w:tcPr>
          <w:p w14:paraId="0456D846" w14:textId="77777777" w:rsidR="00D143F0" w:rsidRPr="00A05445"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A05445">
              <w:rPr>
                <w:rFonts w:ascii="Times New Roman" w:eastAsia="Times New Roman" w:hAnsi="Times New Roman" w:cs="Times New Roman"/>
                <w:bCs/>
                <w:szCs w:val="21"/>
              </w:rPr>
              <w:t>&lt;</w:t>
            </w:r>
            <w:r w:rsidRPr="00A05445">
              <w:rPr>
                <w:rFonts w:ascii="Times New Roman" w:hAnsi="Times New Roman" w:cs="Times New Roman"/>
                <w:bCs/>
                <w:szCs w:val="21"/>
              </w:rPr>
              <w:t>0.001</w:t>
            </w:r>
          </w:p>
        </w:tc>
      </w:tr>
      <w:tr w:rsidR="00D143F0" w:rsidRPr="0050477A" w14:paraId="629EF847" w14:textId="77777777" w:rsidTr="008916CE">
        <w:trPr>
          <w:jc w:val="center"/>
        </w:trPr>
        <w:tc>
          <w:tcPr>
            <w:tcW w:w="2175" w:type="pct"/>
            <w:shd w:val="clear" w:color="auto" w:fill="FFFFFF"/>
            <w:tcMar>
              <w:top w:w="0" w:type="dxa"/>
              <w:left w:w="0" w:type="dxa"/>
              <w:bottom w:w="0" w:type="dxa"/>
              <w:right w:w="0" w:type="dxa"/>
            </w:tcMar>
            <w:vAlign w:val="center"/>
          </w:tcPr>
          <w:p w14:paraId="105849F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Townsend deprivation index at recruitment, n(%)</w:t>
            </w:r>
          </w:p>
        </w:tc>
        <w:tc>
          <w:tcPr>
            <w:tcW w:w="796" w:type="pct"/>
            <w:shd w:val="clear" w:color="auto" w:fill="FFFFFF"/>
            <w:tcMar>
              <w:top w:w="0" w:type="dxa"/>
              <w:left w:w="0" w:type="dxa"/>
              <w:bottom w:w="0" w:type="dxa"/>
              <w:right w:w="0" w:type="dxa"/>
            </w:tcMar>
            <w:vAlign w:val="center"/>
          </w:tcPr>
          <w:p w14:paraId="261AFB3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7423A54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16884EC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064365A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0.228</w:t>
            </w:r>
          </w:p>
        </w:tc>
      </w:tr>
      <w:tr w:rsidR="00D143F0" w:rsidRPr="0050477A" w14:paraId="6F68E213" w14:textId="77777777" w:rsidTr="008916CE">
        <w:trPr>
          <w:jc w:val="center"/>
        </w:trPr>
        <w:tc>
          <w:tcPr>
            <w:tcW w:w="2175" w:type="pct"/>
            <w:shd w:val="clear" w:color="auto" w:fill="FFFFFF"/>
            <w:tcMar>
              <w:top w:w="0" w:type="dxa"/>
              <w:left w:w="0" w:type="dxa"/>
              <w:bottom w:w="0" w:type="dxa"/>
              <w:right w:w="0" w:type="dxa"/>
            </w:tcMar>
            <w:vAlign w:val="center"/>
          </w:tcPr>
          <w:p w14:paraId="07A7A26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1</w:t>
            </w:r>
            <w:r w:rsidRPr="0050477A">
              <w:rPr>
                <w:rFonts w:ascii="Times New Roman" w:hAnsi="Times New Roman" w:cs="Times New Roman"/>
                <w:color w:val="000000"/>
                <w:szCs w:val="21"/>
              </w:rPr>
              <w:t xml:space="preserve"> </w:t>
            </w:r>
            <w:r w:rsidRPr="0050477A">
              <w:rPr>
                <w:rFonts w:ascii="Times New Roman" w:eastAsia="Times New Roman" w:hAnsi="Times New Roman" w:cs="Times New Roman"/>
                <w:i/>
                <w:iCs/>
                <w:color w:val="000000"/>
                <w:szCs w:val="21"/>
              </w:rPr>
              <w:t>(least deprived)</w:t>
            </w:r>
          </w:p>
        </w:tc>
        <w:tc>
          <w:tcPr>
            <w:tcW w:w="796" w:type="pct"/>
            <w:shd w:val="clear" w:color="auto" w:fill="FFFFFF"/>
            <w:tcMar>
              <w:top w:w="0" w:type="dxa"/>
              <w:left w:w="0" w:type="dxa"/>
              <w:bottom w:w="0" w:type="dxa"/>
              <w:right w:w="0" w:type="dxa"/>
            </w:tcMar>
            <w:vAlign w:val="center"/>
          </w:tcPr>
          <w:p w14:paraId="450CE38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95121 (24.36)</w:t>
            </w:r>
          </w:p>
        </w:tc>
        <w:tc>
          <w:tcPr>
            <w:tcW w:w="796" w:type="pct"/>
            <w:shd w:val="clear" w:color="auto" w:fill="FFFFFF"/>
            <w:tcMar>
              <w:top w:w="0" w:type="dxa"/>
              <w:left w:w="0" w:type="dxa"/>
              <w:bottom w:w="0" w:type="dxa"/>
              <w:right w:w="0" w:type="dxa"/>
            </w:tcMar>
            <w:vAlign w:val="center"/>
          </w:tcPr>
          <w:p w14:paraId="1A81F47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65884 (24.39)</w:t>
            </w:r>
          </w:p>
        </w:tc>
        <w:tc>
          <w:tcPr>
            <w:tcW w:w="798" w:type="pct"/>
            <w:shd w:val="clear" w:color="auto" w:fill="FFFFFF"/>
            <w:tcMar>
              <w:top w:w="0" w:type="dxa"/>
              <w:left w:w="0" w:type="dxa"/>
              <w:bottom w:w="0" w:type="dxa"/>
              <w:right w:w="0" w:type="dxa"/>
            </w:tcMar>
            <w:vAlign w:val="center"/>
          </w:tcPr>
          <w:p w14:paraId="068CFA3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29237 (24.23)</w:t>
            </w:r>
          </w:p>
        </w:tc>
        <w:tc>
          <w:tcPr>
            <w:tcW w:w="435" w:type="pct"/>
            <w:shd w:val="clear" w:color="auto" w:fill="FFFFFF"/>
            <w:tcMar>
              <w:top w:w="0" w:type="dxa"/>
              <w:left w:w="0" w:type="dxa"/>
              <w:bottom w:w="0" w:type="dxa"/>
              <w:right w:w="0" w:type="dxa"/>
            </w:tcMar>
            <w:vAlign w:val="center"/>
          </w:tcPr>
          <w:p w14:paraId="6968AAA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9DE90F0" w14:textId="77777777" w:rsidTr="008916CE">
        <w:trPr>
          <w:jc w:val="center"/>
        </w:trPr>
        <w:tc>
          <w:tcPr>
            <w:tcW w:w="2175" w:type="pct"/>
            <w:shd w:val="clear" w:color="auto" w:fill="FFFFFF"/>
            <w:tcMar>
              <w:top w:w="0" w:type="dxa"/>
              <w:left w:w="0" w:type="dxa"/>
              <w:bottom w:w="0" w:type="dxa"/>
              <w:right w:w="0" w:type="dxa"/>
            </w:tcMar>
            <w:vAlign w:val="center"/>
          </w:tcPr>
          <w:p w14:paraId="25B5DF5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2</w:t>
            </w:r>
          </w:p>
        </w:tc>
        <w:tc>
          <w:tcPr>
            <w:tcW w:w="796" w:type="pct"/>
            <w:shd w:val="clear" w:color="auto" w:fill="FFFFFF"/>
            <w:tcMar>
              <w:top w:w="0" w:type="dxa"/>
              <w:left w:w="0" w:type="dxa"/>
              <w:bottom w:w="0" w:type="dxa"/>
              <w:right w:w="0" w:type="dxa"/>
            </w:tcMar>
            <w:vAlign w:val="center"/>
          </w:tcPr>
          <w:p w14:paraId="4D4546B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96139 (24.88)</w:t>
            </w:r>
          </w:p>
        </w:tc>
        <w:tc>
          <w:tcPr>
            <w:tcW w:w="796" w:type="pct"/>
            <w:shd w:val="clear" w:color="auto" w:fill="FFFFFF"/>
            <w:tcMar>
              <w:top w:w="0" w:type="dxa"/>
              <w:left w:w="0" w:type="dxa"/>
              <w:bottom w:w="0" w:type="dxa"/>
              <w:right w:w="0" w:type="dxa"/>
            </w:tcMar>
            <w:vAlign w:val="center"/>
          </w:tcPr>
          <w:p w14:paraId="75B608C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64855 (24.91)</w:t>
            </w:r>
          </w:p>
        </w:tc>
        <w:tc>
          <w:tcPr>
            <w:tcW w:w="798" w:type="pct"/>
            <w:shd w:val="clear" w:color="auto" w:fill="FFFFFF"/>
            <w:tcMar>
              <w:top w:w="0" w:type="dxa"/>
              <w:left w:w="0" w:type="dxa"/>
              <w:bottom w:w="0" w:type="dxa"/>
              <w:right w:w="0" w:type="dxa"/>
            </w:tcMar>
            <w:vAlign w:val="center"/>
          </w:tcPr>
          <w:p w14:paraId="637CC77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31284 (24.78)</w:t>
            </w:r>
          </w:p>
        </w:tc>
        <w:tc>
          <w:tcPr>
            <w:tcW w:w="435" w:type="pct"/>
            <w:shd w:val="clear" w:color="auto" w:fill="FFFFFF"/>
            <w:tcMar>
              <w:top w:w="0" w:type="dxa"/>
              <w:left w:w="0" w:type="dxa"/>
              <w:bottom w:w="0" w:type="dxa"/>
              <w:right w:w="0" w:type="dxa"/>
            </w:tcMar>
            <w:vAlign w:val="center"/>
          </w:tcPr>
          <w:p w14:paraId="44FDDB9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0D2B716D" w14:textId="77777777" w:rsidTr="008916CE">
        <w:trPr>
          <w:jc w:val="center"/>
        </w:trPr>
        <w:tc>
          <w:tcPr>
            <w:tcW w:w="2175" w:type="pct"/>
            <w:shd w:val="clear" w:color="auto" w:fill="FFFFFF"/>
            <w:tcMar>
              <w:top w:w="0" w:type="dxa"/>
              <w:left w:w="0" w:type="dxa"/>
              <w:bottom w:w="0" w:type="dxa"/>
              <w:right w:w="0" w:type="dxa"/>
            </w:tcMar>
            <w:vAlign w:val="center"/>
          </w:tcPr>
          <w:p w14:paraId="4A6B39E7"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3</w:t>
            </w:r>
          </w:p>
        </w:tc>
        <w:tc>
          <w:tcPr>
            <w:tcW w:w="796" w:type="pct"/>
            <w:shd w:val="clear" w:color="auto" w:fill="FFFFFF"/>
            <w:tcMar>
              <w:top w:w="0" w:type="dxa"/>
              <w:left w:w="0" w:type="dxa"/>
              <w:bottom w:w="0" w:type="dxa"/>
              <w:right w:w="0" w:type="dxa"/>
            </w:tcMar>
            <w:vAlign w:val="center"/>
          </w:tcPr>
          <w:p w14:paraId="0E99304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95876 (25.06)</w:t>
            </w:r>
          </w:p>
        </w:tc>
        <w:tc>
          <w:tcPr>
            <w:tcW w:w="796" w:type="pct"/>
            <w:shd w:val="clear" w:color="auto" w:fill="FFFFFF"/>
            <w:tcMar>
              <w:top w:w="0" w:type="dxa"/>
              <w:left w:w="0" w:type="dxa"/>
              <w:bottom w:w="0" w:type="dxa"/>
              <w:right w:w="0" w:type="dxa"/>
            </w:tcMar>
            <w:vAlign w:val="center"/>
          </w:tcPr>
          <w:p w14:paraId="25DDFA1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62816 (25.07)</w:t>
            </w:r>
          </w:p>
        </w:tc>
        <w:tc>
          <w:tcPr>
            <w:tcW w:w="798" w:type="pct"/>
            <w:shd w:val="clear" w:color="auto" w:fill="FFFFFF"/>
            <w:tcMar>
              <w:top w:w="0" w:type="dxa"/>
              <w:left w:w="0" w:type="dxa"/>
              <w:bottom w:w="0" w:type="dxa"/>
              <w:right w:w="0" w:type="dxa"/>
            </w:tcMar>
            <w:vAlign w:val="center"/>
          </w:tcPr>
          <w:p w14:paraId="4FCF5C0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33060 (25.02)</w:t>
            </w:r>
          </w:p>
        </w:tc>
        <w:tc>
          <w:tcPr>
            <w:tcW w:w="435" w:type="pct"/>
            <w:shd w:val="clear" w:color="auto" w:fill="FFFFFF"/>
            <w:tcMar>
              <w:top w:w="0" w:type="dxa"/>
              <w:left w:w="0" w:type="dxa"/>
              <w:bottom w:w="0" w:type="dxa"/>
              <w:right w:w="0" w:type="dxa"/>
            </w:tcMar>
            <w:vAlign w:val="center"/>
          </w:tcPr>
          <w:p w14:paraId="610B64E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0D68D97" w14:textId="77777777" w:rsidTr="008916CE">
        <w:trPr>
          <w:jc w:val="center"/>
        </w:trPr>
        <w:tc>
          <w:tcPr>
            <w:tcW w:w="2175" w:type="pct"/>
            <w:shd w:val="clear" w:color="auto" w:fill="FFFFFF"/>
            <w:tcMar>
              <w:top w:w="0" w:type="dxa"/>
              <w:left w:w="0" w:type="dxa"/>
              <w:bottom w:w="0" w:type="dxa"/>
              <w:right w:w="0" w:type="dxa"/>
            </w:tcMar>
            <w:vAlign w:val="center"/>
          </w:tcPr>
          <w:p w14:paraId="56AB2535"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4</w:t>
            </w:r>
            <w:r w:rsidRPr="0050477A">
              <w:rPr>
                <w:rFonts w:ascii="Times New Roman" w:hAnsi="Times New Roman" w:cs="Times New Roman"/>
                <w:color w:val="000000"/>
                <w:szCs w:val="21"/>
              </w:rPr>
              <w:t xml:space="preserve"> </w:t>
            </w:r>
            <w:r w:rsidRPr="0050477A">
              <w:rPr>
                <w:rFonts w:ascii="Times New Roman" w:eastAsia="Times New Roman" w:hAnsi="Times New Roman" w:cs="Times New Roman"/>
                <w:i/>
                <w:iCs/>
                <w:color w:val="000000"/>
                <w:szCs w:val="21"/>
              </w:rPr>
              <w:t>(most deprived)</w:t>
            </w:r>
          </w:p>
        </w:tc>
        <w:tc>
          <w:tcPr>
            <w:tcW w:w="796" w:type="pct"/>
            <w:shd w:val="clear" w:color="auto" w:fill="FFFFFF"/>
            <w:tcMar>
              <w:top w:w="0" w:type="dxa"/>
              <w:left w:w="0" w:type="dxa"/>
              <w:bottom w:w="0" w:type="dxa"/>
              <w:right w:w="0" w:type="dxa"/>
            </w:tcMar>
            <w:vAlign w:val="center"/>
          </w:tcPr>
          <w:p w14:paraId="7EBF4E7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95655 (25.70)</w:t>
            </w:r>
          </w:p>
        </w:tc>
        <w:tc>
          <w:tcPr>
            <w:tcW w:w="796" w:type="pct"/>
            <w:shd w:val="clear" w:color="auto" w:fill="FFFFFF"/>
            <w:tcMar>
              <w:top w:w="0" w:type="dxa"/>
              <w:left w:w="0" w:type="dxa"/>
              <w:bottom w:w="0" w:type="dxa"/>
              <w:right w:w="0" w:type="dxa"/>
            </w:tcMar>
            <w:vAlign w:val="center"/>
          </w:tcPr>
          <w:p w14:paraId="0C3176B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57582 (25.63)</w:t>
            </w:r>
          </w:p>
        </w:tc>
        <w:tc>
          <w:tcPr>
            <w:tcW w:w="798" w:type="pct"/>
            <w:shd w:val="clear" w:color="auto" w:fill="FFFFFF"/>
            <w:tcMar>
              <w:top w:w="0" w:type="dxa"/>
              <w:left w:w="0" w:type="dxa"/>
              <w:bottom w:w="0" w:type="dxa"/>
              <w:right w:w="0" w:type="dxa"/>
            </w:tcMar>
            <w:vAlign w:val="center"/>
          </w:tcPr>
          <w:p w14:paraId="60A3CB0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38073 (25.97)</w:t>
            </w:r>
          </w:p>
        </w:tc>
        <w:tc>
          <w:tcPr>
            <w:tcW w:w="435" w:type="pct"/>
            <w:shd w:val="clear" w:color="auto" w:fill="FFFFFF"/>
            <w:tcMar>
              <w:top w:w="0" w:type="dxa"/>
              <w:left w:w="0" w:type="dxa"/>
              <w:bottom w:w="0" w:type="dxa"/>
              <w:right w:w="0" w:type="dxa"/>
            </w:tcMar>
            <w:vAlign w:val="center"/>
          </w:tcPr>
          <w:p w14:paraId="06AFC99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1DECCFB" w14:textId="77777777" w:rsidTr="008916CE">
        <w:trPr>
          <w:jc w:val="center"/>
        </w:trPr>
        <w:tc>
          <w:tcPr>
            <w:tcW w:w="2175" w:type="pct"/>
            <w:shd w:val="clear" w:color="auto" w:fill="FFFFFF"/>
            <w:tcMar>
              <w:top w:w="0" w:type="dxa"/>
              <w:left w:w="0" w:type="dxa"/>
              <w:bottom w:w="0" w:type="dxa"/>
              <w:right w:w="0" w:type="dxa"/>
            </w:tcMar>
            <w:vAlign w:val="center"/>
          </w:tcPr>
          <w:p w14:paraId="62028F81"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Education</w:t>
            </w:r>
            <w:r w:rsidRPr="0050477A">
              <w:rPr>
                <w:rFonts w:ascii="Times New Roman" w:hAnsi="Times New Roman" w:cs="Times New Roman"/>
                <w:color w:val="000000"/>
                <w:szCs w:val="21"/>
              </w:rPr>
              <w:t>al</w:t>
            </w:r>
            <w:r w:rsidRPr="0050477A">
              <w:rPr>
                <w:rFonts w:ascii="Times New Roman" w:eastAsia="Times New Roman" w:hAnsi="Times New Roman" w:cs="Times New Roman"/>
                <w:color w:val="000000"/>
                <w:szCs w:val="21"/>
              </w:rPr>
              <w:t xml:space="preserve"> attainment, n(%)</w:t>
            </w:r>
          </w:p>
        </w:tc>
        <w:tc>
          <w:tcPr>
            <w:tcW w:w="796" w:type="pct"/>
            <w:shd w:val="clear" w:color="auto" w:fill="FFFFFF"/>
            <w:tcMar>
              <w:top w:w="0" w:type="dxa"/>
              <w:left w:w="0" w:type="dxa"/>
              <w:bottom w:w="0" w:type="dxa"/>
              <w:right w:w="0" w:type="dxa"/>
            </w:tcMar>
            <w:vAlign w:val="center"/>
          </w:tcPr>
          <w:p w14:paraId="174823C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4592447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17587C2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389F49C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0.099</w:t>
            </w:r>
          </w:p>
        </w:tc>
      </w:tr>
      <w:tr w:rsidR="00D143F0" w:rsidRPr="0050477A" w14:paraId="4B476FEE" w14:textId="77777777" w:rsidTr="008916CE">
        <w:trPr>
          <w:jc w:val="center"/>
        </w:trPr>
        <w:tc>
          <w:tcPr>
            <w:tcW w:w="2175" w:type="pct"/>
            <w:shd w:val="clear" w:color="auto" w:fill="FFFFFF"/>
            <w:tcMar>
              <w:top w:w="0" w:type="dxa"/>
              <w:left w:w="0" w:type="dxa"/>
              <w:bottom w:w="0" w:type="dxa"/>
              <w:right w:w="0" w:type="dxa"/>
            </w:tcMar>
            <w:vAlign w:val="center"/>
          </w:tcPr>
          <w:p w14:paraId="6B6AAA06"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Degree</w:t>
            </w:r>
          </w:p>
        </w:tc>
        <w:tc>
          <w:tcPr>
            <w:tcW w:w="796" w:type="pct"/>
            <w:shd w:val="clear" w:color="auto" w:fill="FFFFFF"/>
            <w:tcMar>
              <w:top w:w="0" w:type="dxa"/>
              <w:left w:w="0" w:type="dxa"/>
              <w:bottom w:w="0" w:type="dxa"/>
              <w:right w:w="0" w:type="dxa"/>
            </w:tcMar>
            <w:vAlign w:val="center"/>
          </w:tcPr>
          <w:p w14:paraId="7609972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125082 (30.88)</w:t>
            </w:r>
          </w:p>
        </w:tc>
        <w:tc>
          <w:tcPr>
            <w:tcW w:w="796" w:type="pct"/>
            <w:shd w:val="clear" w:color="auto" w:fill="FFFFFF"/>
            <w:tcMar>
              <w:top w:w="0" w:type="dxa"/>
              <w:left w:w="0" w:type="dxa"/>
              <w:bottom w:w="0" w:type="dxa"/>
              <w:right w:w="0" w:type="dxa"/>
            </w:tcMar>
            <w:vAlign w:val="center"/>
          </w:tcPr>
          <w:p w14:paraId="68F8671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92235 (30.95)</w:t>
            </w:r>
          </w:p>
        </w:tc>
        <w:tc>
          <w:tcPr>
            <w:tcW w:w="798" w:type="pct"/>
            <w:shd w:val="clear" w:color="auto" w:fill="FFFFFF"/>
            <w:tcMar>
              <w:top w:w="0" w:type="dxa"/>
              <w:left w:w="0" w:type="dxa"/>
              <w:bottom w:w="0" w:type="dxa"/>
              <w:right w:w="0" w:type="dxa"/>
            </w:tcMar>
            <w:vAlign w:val="center"/>
          </w:tcPr>
          <w:p w14:paraId="1C97D8E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32847 (30.63)</w:t>
            </w:r>
          </w:p>
        </w:tc>
        <w:tc>
          <w:tcPr>
            <w:tcW w:w="435" w:type="pct"/>
            <w:shd w:val="clear" w:color="auto" w:fill="FFFFFF"/>
            <w:tcMar>
              <w:top w:w="0" w:type="dxa"/>
              <w:left w:w="0" w:type="dxa"/>
              <w:bottom w:w="0" w:type="dxa"/>
              <w:right w:w="0" w:type="dxa"/>
            </w:tcMar>
            <w:vAlign w:val="center"/>
          </w:tcPr>
          <w:p w14:paraId="086950A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DB51BE4" w14:textId="77777777" w:rsidTr="008916CE">
        <w:trPr>
          <w:jc w:val="center"/>
        </w:trPr>
        <w:tc>
          <w:tcPr>
            <w:tcW w:w="2175" w:type="pct"/>
            <w:shd w:val="clear" w:color="auto" w:fill="FFFFFF"/>
            <w:tcMar>
              <w:top w:w="0" w:type="dxa"/>
              <w:left w:w="0" w:type="dxa"/>
              <w:bottom w:w="0" w:type="dxa"/>
              <w:right w:w="0" w:type="dxa"/>
            </w:tcMar>
            <w:vAlign w:val="center"/>
          </w:tcPr>
          <w:p w14:paraId="0E9DDAD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A-level or equivalent</w:t>
            </w:r>
          </w:p>
        </w:tc>
        <w:tc>
          <w:tcPr>
            <w:tcW w:w="796" w:type="pct"/>
            <w:shd w:val="clear" w:color="auto" w:fill="FFFFFF"/>
            <w:tcMar>
              <w:top w:w="0" w:type="dxa"/>
              <w:left w:w="0" w:type="dxa"/>
              <w:bottom w:w="0" w:type="dxa"/>
              <w:right w:w="0" w:type="dxa"/>
            </w:tcMar>
            <w:vAlign w:val="center"/>
          </w:tcPr>
          <w:p w14:paraId="58E0909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42842 (10.93)</w:t>
            </w:r>
          </w:p>
        </w:tc>
        <w:tc>
          <w:tcPr>
            <w:tcW w:w="796" w:type="pct"/>
            <w:shd w:val="clear" w:color="auto" w:fill="FFFFFF"/>
            <w:tcMar>
              <w:top w:w="0" w:type="dxa"/>
              <w:left w:w="0" w:type="dxa"/>
              <w:bottom w:w="0" w:type="dxa"/>
              <w:right w:w="0" w:type="dxa"/>
            </w:tcMar>
            <w:vAlign w:val="center"/>
          </w:tcPr>
          <w:p w14:paraId="3A16E23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29751 (10.94)</w:t>
            </w:r>
          </w:p>
        </w:tc>
        <w:tc>
          <w:tcPr>
            <w:tcW w:w="798" w:type="pct"/>
            <w:shd w:val="clear" w:color="auto" w:fill="FFFFFF"/>
            <w:tcMar>
              <w:top w:w="0" w:type="dxa"/>
              <w:left w:w="0" w:type="dxa"/>
              <w:bottom w:w="0" w:type="dxa"/>
              <w:right w:w="0" w:type="dxa"/>
            </w:tcMar>
            <w:vAlign w:val="center"/>
          </w:tcPr>
          <w:p w14:paraId="1AF051A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13091 (10.89)</w:t>
            </w:r>
          </w:p>
        </w:tc>
        <w:tc>
          <w:tcPr>
            <w:tcW w:w="435" w:type="pct"/>
            <w:shd w:val="clear" w:color="auto" w:fill="FFFFFF"/>
            <w:tcMar>
              <w:top w:w="0" w:type="dxa"/>
              <w:left w:w="0" w:type="dxa"/>
              <w:bottom w:w="0" w:type="dxa"/>
              <w:right w:w="0" w:type="dxa"/>
            </w:tcMar>
            <w:vAlign w:val="center"/>
          </w:tcPr>
          <w:p w14:paraId="107899E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640B6656" w14:textId="77777777" w:rsidTr="008916CE">
        <w:trPr>
          <w:jc w:val="center"/>
        </w:trPr>
        <w:tc>
          <w:tcPr>
            <w:tcW w:w="2175" w:type="pct"/>
            <w:shd w:val="clear" w:color="auto" w:fill="FFFFFF"/>
            <w:tcMar>
              <w:top w:w="0" w:type="dxa"/>
              <w:left w:w="0" w:type="dxa"/>
              <w:bottom w:w="0" w:type="dxa"/>
              <w:right w:w="0" w:type="dxa"/>
            </w:tcMar>
            <w:vAlign w:val="center"/>
          </w:tcPr>
          <w:p w14:paraId="27FBE607"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O-level/GCSE/CSE</w:t>
            </w:r>
          </w:p>
        </w:tc>
        <w:tc>
          <w:tcPr>
            <w:tcW w:w="796" w:type="pct"/>
            <w:shd w:val="clear" w:color="auto" w:fill="FFFFFF"/>
            <w:tcMar>
              <w:top w:w="0" w:type="dxa"/>
              <w:left w:w="0" w:type="dxa"/>
              <w:bottom w:w="0" w:type="dxa"/>
              <w:right w:w="0" w:type="dxa"/>
            </w:tcMar>
            <w:vAlign w:val="center"/>
          </w:tcPr>
          <w:p w14:paraId="05B4591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100607 (26.35)</w:t>
            </w:r>
          </w:p>
        </w:tc>
        <w:tc>
          <w:tcPr>
            <w:tcW w:w="796" w:type="pct"/>
            <w:shd w:val="clear" w:color="auto" w:fill="FFFFFF"/>
            <w:tcMar>
              <w:top w:w="0" w:type="dxa"/>
              <w:left w:w="0" w:type="dxa"/>
              <w:bottom w:w="0" w:type="dxa"/>
              <w:right w:w="0" w:type="dxa"/>
            </w:tcMar>
            <w:vAlign w:val="center"/>
          </w:tcPr>
          <w:p w14:paraId="72CB545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65901 (26.35)</w:t>
            </w:r>
          </w:p>
        </w:tc>
        <w:tc>
          <w:tcPr>
            <w:tcW w:w="798" w:type="pct"/>
            <w:shd w:val="clear" w:color="auto" w:fill="FFFFFF"/>
            <w:tcMar>
              <w:top w:w="0" w:type="dxa"/>
              <w:left w:w="0" w:type="dxa"/>
              <w:bottom w:w="0" w:type="dxa"/>
              <w:right w:w="0" w:type="dxa"/>
            </w:tcMar>
            <w:vAlign w:val="center"/>
          </w:tcPr>
          <w:p w14:paraId="7D6FB79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34706 (26.34)</w:t>
            </w:r>
          </w:p>
        </w:tc>
        <w:tc>
          <w:tcPr>
            <w:tcW w:w="435" w:type="pct"/>
            <w:shd w:val="clear" w:color="auto" w:fill="FFFFFF"/>
            <w:tcMar>
              <w:top w:w="0" w:type="dxa"/>
              <w:left w:w="0" w:type="dxa"/>
              <w:bottom w:w="0" w:type="dxa"/>
              <w:right w:w="0" w:type="dxa"/>
            </w:tcMar>
            <w:vAlign w:val="center"/>
          </w:tcPr>
          <w:p w14:paraId="41E407C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F71EBE0" w14:textId="77777777" w:rsidTr="008916CE">
        <w:trPr>
          <w:jc w:val="center"/>
        </w:trPr>
        <w:tc>
          <w:tcPr>
            <w:tcW w:w="2175" w:type="pct"/>
            <w:shd w:val="clear" w:color="auto" w:fill="FFFFFF"/>
            <w:tcMar>
              <w:top w:w="0" w:type="dxa"/>
              <w:left w:w="0" w:type="dxa"/>
              <w:bottom w:w="0" w:type="dxa"/>
              <w:right w:w="0" w:type="dxa"/>
            </w:tcMar>
            <w:vAlign w:val="center"/>
          </w:tcPr>
          <w:p w14:paraId="2461D38D"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Vocational/Professional</w:t>
            </w:r>
          </w:p>
        </w:tc>
        <w:tc>
          <w:tcPr>
            <w:tcW w:w="796" w:type="pct"/>
            <w:shd w:val="clear" w:color="auto" w:fill="FFFFFF"/>
            <w:tcMar>
              <w:top w:w="0" w:type="dxa"/>
              <w:left w:w="0" w:type="dxa"/>
              <w:bottom w:w="0" w:type="dxa"/>
              <w:right w:w="0" w:type="dxa"/>
            </w:tcMar>
            <w:vAlign w:val="center"/>
          </w:tcPr>
          <w:p w14:paraId="57FD87B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45198 (12.28)</w:t>
            </w:r>
          </w:p>
        </w:tc>
        <w:tc>
          <w:tcPr>
            <w:tcW w:w="796" w:type="pct"/>
            <w:shd w:val="clear" w:color="auto" w:fill="FFFFFF"/>
            <w:tcMar>
              <w:top w:w="0" w:type="dxa"/>
              <w:left w:w="0" w:type="dxa"/>
              <w:bottom w:w="0" w:type="dxa"/>
              <w:right w:w="0" w:type="dxa"/>
            </w:tcMar>
            <w:vAlign w:val="center"/>
          </w:tcPr>
          <w:p w14:paraId="344B3F0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27191 (12.28)</w:t>
            </w:r>
          </w:p>
        </w:tc>
        <w:tc>
          <w:tcPr>
            <w:tcW w:w="798" w:type="pct"/>
            <w:shd w:val="clear" w:color="auto" w:fill="FFFFFF"/>
            <w:tcMar>
              <w:top w:w="0" w:type="dxa"/>
              <w:left w:w="0" w:type="dxa"/>
              <w:bottom w:w="0" w:type="dxa"/>
              <w:right w:w="0" w:type="dxa"/>
            </w:tcMar>
            <w:vAlign w:val="center"/>
          </w:tcPr>
          <w:p w14:paraId="45BD01E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18007 (12.30)</w:t>
            </w:r>
          </w:p>
        </w:tc>
        <w:tc>
          <w:tcPr>
            <w:tcW w:w="435" w:type="pct"/>
            <w:shd w:val="clear" w:color="auto" w:fill="FFFFFF"/>
            <w:tcMar>
              <w:top w:w="0" w:type="dxa"/>
              <w:left w:w="0" w:type="dxa"/>
              <w:bottom w:w="0" w:type="dxa"/>
              <w:right w:w="0" w:type="dxa"/>
            </w:tcMar>
            <w:vAlign w:val="center"/>
          </w:tcPr>
          <w:p w14:paraId="7EFF9E8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FCBD425" w14:textId="77777777" w:rsidTr="008916CE">
        <w:trPr>
          <w:jc w:val="center"/>
        </w:trPr>
        <w:tc>
          <w:tcPr>
            <w:tcW w:w="2175" w:type="pct"/>
            <w:shd w:val="clear" w:color="auto" w:fill="FFFFFF"/>
            <w:tcMar>
              <w:top w:w="0" w:type="dxa"/>
              <w:left w:w="0" w:type="dxa"/>
              <w:bottom w:w="0" w:type="dxa"/>
              <w:right w:w="0" w:type="dxa"/>
            </w:tcMar>
            <w:vAlign w:val="center"/>
          </w:tcPr>
          <w:p w14:paraId="4072BED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No qualification/Unknown</w:t>
            </w:r>
          </w:p>
        </w:tc>
        <w:tc>
          <w:tcPr>
            <w:tcW w:w="796" w:type="pct"/>
            <w:shd w:val="clear" w:color="auto" w:fill="FFFFFF"/>
            <w:tcMar>
              <w:top w:w="0" w:type="dxa"/>
              <w:left w:w="0" w:type="dxa"/>
              <w:bottom w:w="0" w:type="dxa"/>
              <w:right w:w="0" w:type="dxa"/>
            </w:tcMar>
            <w:vAlign w:val="center"/>
          </w:tcPr>
          <w:p w14:paraId="0D0F855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69062 (19.56)</w:t>
            </w:r>
          </w:p>
        </w:tc>
        <w:tc>
          <w:tcPr>
            <w:tcW w:w="796" w:type="pct"/>
            <w:shd w:val="clear" w:color="auto" w:fill="FFFFFF"/>
            <w:tcMar>
              <w:top w:w="0" w:type="dxa"/>
              <w:left w:w="0" w:type="dxa"/>
              <w:bottom w:w="0" w:type="dxa"/>
              <w:right w:w="0" w:type="dxa"/>
            </w:tcMar>
            <w:vAlign w:val="center"/>
          </w:tcPr>
          <w:p w14:paraId="277A0DA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36059 (19.47)</w:t>
            </w:r>
          </w:p>
        </w:tc>
        <w:tc>
          <w:tcPr>
            <w:tcW w:w="798" w:type="pct"/>
            <w:shd w:val="clear" w:color="auto" w:fill="FFFFFF"/>
            <w:tcMar>
              <w:top w:w="0" w:type="dxa"/>
              <w:left w:w="0" w:type="dxa"/>
              <w:bottom w:w="0" w:type="dxa"/>
              <w:right w:w="0" w:type="dxa"/>
            </w:tcMar>
            <w:vAlign w:val="center"/>
          </w:tcPr>
          <w:p w14:paraId="106B87D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33003 (19.85)</w:t>
            </w:r>
          </w:p>
        </w:tc>
        <w:tc>
          <w:tcPr>
            <w:tcW w:w="435" w:type="pct"/>
            <w:shd w:val="clear" w:color="auto" w:fill="FFFFFF"/>
            <w:tcMar>
              <w:top w:w="0" w:type="dxa"/>
              <w:left w:w="0" w:type="dxa"/>
              <w:bottom w:w="0" w:type="dxa"/>
              <w:right w:w="0" w:type="dxa"/>
            </w:tcMar>
            <w:vAlign w:val="center"/>
          </w:tcPr>
          <w:p w14:paraId="0847A68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09206A14" w14:textId="77777777" w:rsidTr="008916CE">
        <w:trPr>
          <w:jc w:val="center"/>
        </w:trPr>
        <w:tc>
          <w:tcPr>
            <w:tcW w:w="2175" w:type="pct"/>
            <w:shd w:val="clear" w:color="auto" w:fill="FFFFFF"/>
            <w:tcMar>
              <w:top w:w="0" w:type="dxa"/>
              <w:left w:w="0" w:type="dxa"/>
              <w:bottom w:w="0" w:type="dxa"/>
              <w:right w:w="0" w:type="dxa"/>
            </w:tcMar>
            <w:vAlign w:val="center"/>
          </w:tcPr>
          <w:p w14:paraId="09966025"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Ethnic background, n(%)</w:t>
            </w:r>
          </w:p>
        </w:tc>
        <w:tc>
          <w:tcPr>
            <w:tcW w:w="796" w:type="pct"/>
            <w:shd w:val="clear" w:color="auto" w:fill="FFFFFF"/>
            <w:tcMar>
              <w:top w:w="0" w:type="dxa"/>
              <w:left w:w="0" w:type="dxa"/>
              <w:bottom w:w="0" w:type="dxa"/>
              <w:right w:w="0" w:type="dxa"/>
            </w:tcMar>
            <w:vAlign w:val="center"/>
          </w:tcPr>
          <w:p w14:paraId="68F3109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4FD0E7B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1C57514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5CD5977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0.073</w:t>
            </w:r>
          </w:p>
        </w:tc>
      </w:tr>
      <w:tr w:rsidR="00D143F0" w:rsidRPr="0050477A" w14:paraId="36330BF1" w14:textId="77777777" w:rsidTr="008916CE">
        <w:trPr>
          <w:jc w:val="center"/>
        </w:trPr>
        <w:tc>
          <w:tcPr>
            <w:tcW w:w="2175" w:type="pct"/>
            <w:shd w:val="clear" w:color="auto" w:fill="FFFFFF"/>
            <w:tcMar>
              <w:top w:w="0" w:type="dxa"/>
              <w:left w:w="0" w:type="dxa"/>
              <w:bottom w:w="0" w:type="dxa"/>
              <w:right w:w="0" w:type="dxa"/>
            </w:tcMar>
            <w:vAlign w:val="center"/>
          </w:tcPr>
          <w:p w14:paraId="3B923D6F"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White</w:t>
            </w:r>
          </w:p>
        </w:tc>
        <w:tc>
          <w:tcPr>
            <w:tcW w:w="796" w:type="pct"/>
            <w:shd w:val="clear" w:color="auto" w:fill="FFFFFF"/>
            <w:tcMar>
              <w:top w:w="0" w:type="dxa"/>
              <w:left w:w="0" w:type="dxa"/>
              <w:bottom w:w="0" w:type="dxa"/>
              <w:right w:w="0" w:type="dxa"/>
            </w:tcMar>
            <w:vAlign w:val="center"/>
          </w:tcPr>
          <w:p w14:paraId="744B9FB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365082 (95.21)</w:t>
            </w:r>
          </w:p>
        </w:tc>
        <w:tc>
          <w:tcPr>
            <w:tcW w:w="796" w:type="pct"/>
            <w:shd w:val="clear" w:color="auto" w:fill="FFFFFF"/>
            <w:tcMar>
              <w:top w:w="0" w:type="dxa"/>
              <w:left w:w="0" w:type="dxa"/>
              <w:bottom w:w="0" w:type="dxa"/>
              <w:right w:w="0" w:type="dxa"/>
            </w:tcMar>
            <w:vAlign w:val="center"/>
          </w:tcPr>
          <w:p w14:paraId="143A376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241032 (95.24)</w:t>
            </w:r>
          </w:p>
        </w:tc>
        <w:tc>
          <w:tcPr>
            <w:tcW w:w="798" w:type="pct"/>
            <w:shd w:val="clear" w:color="auto" w:fill="FFFFFF"/>
            <w:tcMar>
              <w:top w:w="0" w:type="dxa"/>
              <w:left w:w="0" w:type="dxa"/>
              <w:bottom w:w="0" w:type="dxa"/>
              <w:right w:w="0" w:type="dxa"/>
            </w:tcMar>
            <w:vAlign w:val="center"/>
          </w:tcPr>
          <w:p w14:paraId="186B0AE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124050 (95.10)</w:t>
            </w:r>
          </w:p>
        </w:tc>
        <w:tc>
          <w:tcPr>
            <w:tcW w:w="435" w:type="pct"/>
            <w:shd w:val="clear" w:color="auto" w:fill="FFFFFF"/>
            <w:tcMar>
              <w:top w:w="0" w:type="dxa"/>
              <w:left w:w="0" w:type="dxa"/>
              <w:bottom w:w="0" w:type="dxa"/>
              <w:right w:w="0" w:type="dxa"/>
            </w:tcMar>
            <w:vAlign w:val="center"/>
          </w:tcPr>
          <w:p w14:paraId="5D8E467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F1C4B5B" w14:textId="77777777" w:rsidTr="008916CE">
        <w:trPr>
          <w:jc w:val="center"/>
        </w:trPr>
        <w:tc>
          <w:tcPr>
            <w:tcW w:w="2175" w:type="pct"/>
            <w:shd w:val="clear" w:color="auto" w:fill="FFFFFF"/>
            <w:tcMar>
              <w:top w:w="0" w:type="dxa"/>
              <w:left w:w="0" w:type="dxa"/>
              <w:bottom w:w="0" w:type="dxa"/>
              <w:right w:w="0" w:type="dxa"/>
            </w:tcMar>
            <w:vAlign w:val="center"/>
          </w:tcPr>
          <w:p w14:paraId="5F5DF0EB"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Mixed</w:t>
            </w:r>
          </w:p>
        </w:tc>
        <w:tc>
          <w:tcPr>
            <w:tcW w:w="796" w:type="pct"/>
            <w:shd w:val="clear" w:color="auto" w:fill="FFFFFF"/>
            <w:tcMar>
              <w:top w:w="0" w:type="dxa"/>
              <w:left w:w="0" w:type="dxa"/>
              <w:bottom w:w="0" w:type="dxa"/>
              <w:right w:w="0" w:type="dxa"/>
            </w:tcMar>
            <w:vAlign w:val="center"/>
          </w:tcPr>
          <w:p w14:paraId="31F0557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2094 (0.53)</w:t>
            </w:r>
          </w:p>
        </w:tc>
        <w:tc>
          <w:tcPr>
            <w:tcW w:w="796" w:type="pct"/>
            <w:shd w:val="clear" w:color="auto" w:fill="FFFFFF"/>
            <w:tcMar>
              <w:top w:w="0" w:type="dxa"/>
              <w:left w:w="0" w:type="dxa"/>
              <w:bottom w:w="0" w:type="dxa"/>
              <w:right w:w="0" w:type="dxa"/>
            </w:tcMar>
            <w:vAlign w:val="center"/>
          </w:tcPr>
          <w:p w14:paraId="6C0AA35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1434 (0.53)</w:t>
            </w:r>
          </w:p>
        </w:tc>
        <w:tc>
          <w:tcPr>
            <w:tcW w:w="798" w:type="pct"/>
            <w:shd w:val="clear" w:color="auto" w:fill="FFFFFF"/>
            <w:tcMar>
              <w:top w:w="0" w:type="dxa"/>
              <w:left w:w="0" w:type="dxa"/>
              <w:bottom w:w="0" w:type="dxa"/>
              <w:right w:w="0" w:type="dxa"/>
            </w:tcMar>
            <w:vAlign w:val="center"/>
          </w:tcPr>
          <w:p w14:paraId="6F2A4CC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660 (0.53)</w:t>
            </w:r>
          </w:p>
        </w:tc>
        <w:tc>
          <w:tcPr>
            <w:tcW w:w="435" w:type="pct"/>
            <w:shd w:val="clear" w:color="auto" w:fill="FFFFFF"/>
            <w:tcMar>
              <w:top w:w="0" w:type="dxa"/>
              <w:left w:w="0" w:type="dxa"/>
              <w:bottom w:w="0" w:type="dxa"/>
              <w:right w:w="0" w:type="dxa"/>
            </w:tcMar>
            <w:vAlign w:val="center"/>
          </w:tcPr>
          <w:p w14:paraId="44CF487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67098B8" w14:textId="77777777" w:rsidTr="008916CE">
        <w:trPr>
          <w:jc w:val="center"/>
        </w:trPr>
        <w:tc>
          <w:tcPr>
            <w:tcW w:w="2175" w:type="pct"/>
            <w:shd w:val="clear" w:color="auto" w:fill="FFFFFF"/>
            <w:tcMar>
              <w:top w:w="0" w:type="dxa"/>
              <w:left w:w="0" w:type="dxa"/>
              <w:bottom w:w="0" w:type="dxa"/>
              <w:right w:w="0" w:type="dxa"/>
            </w:tcMar>
            <w:vAlign w:val="center"/>
          </w:tcPr>
          <w:p w14:paraId="5B83D67F"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Asian or Asian British</w:t>
            </w:r>
          </w:p>
        </w:tc>
        <w:tc>
          <w:tcPr>
            <w:tcW w:w="796" w:type="pct"/>
            <w:shd w:val="clear" w:color="auto" w:fill="FFFFFF"/>
            <w:tcMar>
              <w:top w:w="0" w:type="dxa"/>
              <w:left w:w="0" w:type="dxa"/>
              <w:bottom w:w="0" w:type="dxa"/>
              <w:right w:w="0" w:type="dxa"/>
            </w:tcMar>
            <w:vAlign w:val="center"/>
          </w:tcPr>
          <w:p w14:paraId="6BC8AA5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6826 (1.89)</w:t>
            </w:r>
          </w:p>
        </w:tc>
        <w:tc>
          <w:tcPr>
            <w:tcW w:w="796" w:type="pct"/>
            <w:shd w:val="clear" w:color="auto" w:fill="FFFFFF"/>
            <w:tcMar>
              <w:top w:w="0" w:type="dxa"/>
              <w:left w:w="0" w:type="dxa"/>
              <w:bottom w:w="0" w:type="dxa"/>
              <w:right w:w="0" w:type="dxa"/>
            </w:tcMar>
            <w:vAlign w:val="center"/>
          </w:tcPr>
          <w:p w14:paraId="0C3AB9A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3269 (1.86)</w:t>
            </w:r>
          </w:p>
        </w:tc>
        <w:tc>
          <w:tcPr>
            <w:tcW w:w="798" w:type="pct"/>
            <w:shd w:val="clear" w:color="auto" w:fill="FFFFFF"/>
            <w:tcMar>
              <w:top w:w="0" w:type="dxa"/>
              <w:left w:w="0" w:type="dxa"/>
              <w:bottom w:w="0" w:type="dxa"/>
              <w:right w:w="0" w:type="dxa"/>
            </w:tcMar>
            <w:vAlign w:val="center"/>
          </w:tcPr>
          <w:p w14:paraId="43F0CF1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3557 (2.02)</w:t>
            </w:r>
          </w:p>
        </w:tc>
        <w:tc>
          <w:tcPr>
            <w:tcW w:w="435" w:type="pct"/>
            <w:shd w:val="clear" w:color="auto" w:fill="FFFFFF"/>
            <w:tcMar>
              <w:top w:w="0" w:type="dxa"/>
              <w:left w:w="0" w:type="dxa"/>
              <w:bottom w:w="0" w:type="dxa"/>
              <w:right w:w="0" w:type="dxa"/>
            </w:tcMar>
            <w:vAlign w:val="center"/>
          </w:tcPr>
          <w:p w14:paraId="0844E77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5E53139" w14:textId="77777777" w:rsidTr="008916CE">
        <w:trPr>
          <w:jc w:val="center"/>
        </w:trPr>
        <w:tc>
          <w:tcPr>
            <w:tcW w:w="2175" w:type="pct"/>
            <w:shd w:val="clear" w:color="auto" w:fill="FFFFFF"/>
            <w:tcMar>
              <w:top w:w="0" w:type="dxa"/>
              <w:left w:w="0" w:type="dxa"/>
              <w:bottom w:w="0" w:type="dxa"/>
              <w:right w:w="0" w:type="dxa"/>
            </w:tcMar>
            <w:vAlign w:val="center"/>
          </w:tcPr>
          <w:p w14:paraId="389FB88A"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Black or Black British</w:t>
            </w:r>
          </w:p>
        </w:tc>
        <w:tc>
          <w:tcPr>
            <w:tcW w:w="796" w:type="pct"/>
            <w:shd w:val="clear" w:color="auto" w:fill="FFFFFF"/>
            <w:tcMar>
              <w:top w:w="0" w:type="dxa"/>
              <w:left w:w="0" w:type="dxa"/>
              <w:bottom w:w="0" w:type="dxa"/>
              <w:right w:w="0" w:type="dxa"/>
            </w:tcMar>
            <w:vAlign w:val="center"/>
          </w:tcPr>
          <w:p w14:paraId="62775CF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4713 (1.30)</w:t>
            </w:r>
          </w:p>
        </w:tc>
        <w:tc>
          <w:tcPr>
            <w:tcW w:w="796" w:type="pct"/>
            <w:shd w:val="clear" w:color="auto" w:fill="FFFFFF"/>
            <w:tcMar>
              <w:top w:w="0" w:type="dxa"/>
              <w:left w:w="0" w:type="dxa"/>
              <w:bottom w:w="0" w:type="dxa"/>
              <w:right w:w="0" w:type="dxa"/>
            </w:tcMar>
            <w:vAlign w:val="center"/>
          </w:tcPr>
          <w:p w14:paraId="1836AA4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2778 (1.30)</w:t>
            </w:r>
          </w:p>
        </w:tc>
        <w:tc>
          <w:tcPr>
            <w:tcW w:w="798" w:type="pct"/>
            <w:shd w:val="clear" w:color="auto" w:fill="FFFFFF"/>
            <w:tcMar>
              <w:top w:w="0" w:type="dxa"/>
              <w:left w:w="0" w:type="dxa"/>
              <w:bottom w:w="0" w:type="dxa"/>
              <w:right w:w="0" w:type="dxa"/>
            </w:tcMar>
            <w:vAlign w:val="center"/>
          </w:tcPr>
          <w:p w14:paraId="043030C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1935 (1.30)</w:t>
            </w:r>
          </w:p>
        </w:tc>
        <w:tc>
          <w:tcPr>
            <w:tcW w:w="435" w:type="pct"/>
            <w:shd w:val="clear" w:color="auto" w:fill="FFFFFF"/>
            <w:tcMar>
              <w:top w:w="0" w:type="dxa"/>
              <w:left w:w="0" w:type="dxa"/>
              <w:bottom w:w="0" w:type="dxa"/>
              <w:right w:w="0" w:type="dxa"/>
            </w:tcMar>
            <w:vAlign w:val="center"/>
          </w:tcPr>
          <w:p w14:paraId="47CB1B5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6A851AB8" w14:textId="77777777" w:rsidTr="008916CE">
        <w:trPr>
          <w:jc w:val="center"/>
        </w:trPr>
        <w:tc>
          <w:tcPr>
            <w:tcW w:w="2175" w:type="pct"/>
            <w:shd w:val="clear" w:color="auto" w:fill="FFFFFF"/>
            <w:tcMar>
              <w:top w:w="0" w:type="dxa"/>
              <w:left w:w="0" w:type="dxa"/>
              <w:bottom w:w="0" w:type="dxa"/>
              <w:right w:w="0" w:type="dxa"/>
            </w:tcMar>
            <w:vAlign w:val="center"/>
          </w:tcPr>
          <w:p w14:paraId="549E3644"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Chinese</w:t>
            </w:r>
          </w:p>
        </w:tc>
        <w:tc>
          <w:tcPr>
            <w:tcW w:w="796" w:type="pct"/>
            <w:shd w:val="clear" w:color="auto" w:fill="FFFFFF"/>
            <w:tcMar>
              <w:top w:w="0" w:type="dxa"/>
              <w:left w:w="0" w:type="dxa"/>
              <w:bottom w:w="0" w:type="dxa"/>
              <w:right w:w="0" w:type="dxa"/>
            </w:tcMar>
            <w:vAlign w:val="center"/>
          </w:tcPr>
          <w:p w14:paraId="5494B16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1068 (0.27)</w:t>
            </w:r>
          </w:p>
        </w:tc>
        <w:tc>
          <w:tcPr>
            <w:tcW w:w="796" w:type="pct"/>
            <w:shd w:val="clear" w:color="auto" w:fill="FFFFFF"/>
            <w:tcMar>
              <w:top w:w="0" w:type="dxa"/>
              <w:left w:w="0" w:type="dxa"/>
              <w:bottom w:w="0" w:type="dxa"/>
              <w:right w:w="0" w:type="dxa"/>
            </w:tcMar>
            <w:vAlign w:val="center"/>
          </w:tcPr>
          <w:p w14:paraId="6765DEE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788 (0.27)</w:t>
            </w:r>
          </w:p>
        </w:tc>
        <w:tc>
          <w:tcPr>
            <w:tcW w:w="798" w:type="pct"/>
            <w:shd w:val="clear" w:color="auto" w:fill="FFFFFF"/>
            <w:tcMar>
              <w:top w:w="0" w:type="dxa"/>
              <w:left w:w="0" w:type="dxa"/>
              <w:bottom w:w="0" w:type="dxa"/>
              <w:right w:w="0" w:type="dxa"/>
            </w:tcMar>
            <w:vAlign w:val="center"/>
          </w:tcPr>
          <w:p w14:paraId="4A25501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280 (0.27)</w:t>
            </w:r>
          </w:p>
        </w:tc>
        <w:tc>
          <w:tcPr>
            <w:tcW w:w="435" w:type="pct"/>
            <w:shd w:val="clear" w:color="auto" w:fill="FFFFFF"/>
            <w:tcMar>
              <w:top w:w="0" w:type="dxa"/>
              <w:left w:w="0" w:type="dxa"/>
              <w:bottom w:w="0" w:type="dxa"/>
              <w:right w:w="0" w:type="dxa"/>
            </w:tcMar>
            <w:vAlign w:val="center"/>
          </w:tcPr>
          <w:p w14:paraId="147F163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ACB6393" w14:textId="77777777" w:rsidTr="008916CE">
        <w:trPr>
          <w:jc w:val="center"/>
        </w:trPr>
        <w:tc>
          <w:tcPr>
            <w:tcW w:w="2175" w:type="pct"/>
            <w:shd w:val="clear" w:color="auto" w:fill="FFFFFF"/>
            <w:tcMar>
              <w:top w:w="0" w:type="dxa"/>
              <w:left w:w="0" w:type="dxa"/>
              <w:bottom w:w="0" w:type="dxa"/>
              <w:right w:w="0" w:type="dxa"/>
            </w:tcMar>
            <w:vAlign w:val="center"/>
          </w:tcPr>
          <w:p w14:paraId="0F5EE8A7"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Other/Unknown</w:t>
            </w:r>
          </w:p>
        </w:tc>
        <w:tc>
          <w:tcPr>
            <w:tcW w:w="796" w:type="pct"/>
            <w:shd w:val="clear" w:color="auto" w:fill="FFFFFF"/>
            <w:tcMar>
              <w:top w:w="0" w:type="dxa"/>
              <w:left w:w="0" w:type="dxa"/>
              <w:bottom w:w="0" w:type="dxa"/>
              <w:right w:w="0" w:type="dxa"/>
            </w:tcMar>
            <w:vAlign w:val="center"/>
          </w:tcPr>
          <w:p w14:paraId="4710000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3008 (0.81)</w:t>
            </w:r>
          </w:p>
        </w:tc>
        <w:tc>
          <w:tcPr>
            <w:tcW w:w="796" w:type="pct"/>
            <w:shd w:val="clear" w:color="auto" w:fill="FFFFFF"/>
            <w:tcMar>
              <w:top w:w="0" w:type="dxa"/>
              <w:left w:w="0" w:type="dxa"/>
              <w:bottom w:w="0" w:type="dxa"/>
              <w:right w:w="0" w:type="dxa"/>
            </w:tcMar>
            <w:vAlign w:val="center"/>
          </w:tcPr>
          <w:p w14:paraId="4BDE9AB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1836 (0.81)</w:t>
            </w:r>
          </w:p>
        </w:tc>
        <w:tc>
          <w:tcPr>
            <w:tcW w:w="798" w:type="pct"/>
            <w:shd w:val="clear" w:color="auto" w:fill="FFFFFF"/>
            <w:tcMar>
              <w:top w:w="0" w:type="dxa"/>
              <w:left w:w="0" w:type="dxa"/>
              <w:bottom w:w="0" w:type="dxa"/>
              <w:right w:w="0" w:type="dxa"/>
            </w:tcMar>
            <w:vAlign w:val="center"/>
          </w:tcPr>
          <w:p w14:paraId="35E2F7F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1172 (0.80)</w:t>
            </w:r>
          </w:p>
        </w:tc>
        <w:tc>
          <w:tcPr>
            <w:tcW w:w="435" w:type="pct"/>
            <w:shd w:val="clear" w:color="auto" w:fill="FFFFFF"/>
            <w:tcMar>
              <w:top w:w="0" w:type="dxa"/>
              <w:left w:w="0" w:type="dxa"/>
              <w:bottom w:w="0" w:type="dxa"/>
              <w:right w:w="0" w:type="dxa"/>
            </w:tcMar>
            <w:vAlign w:val="center"/>
          </w:tcPr>
          <w:p w14:paraId="5F5068A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3978ED8" w14:textId="77777777" w:rsidTr="008916CE">
        <w:trPr>
          <w:jc w:val="center"/>
        </w:trPr>
        <w:tc>
          <w:tcPr>
            <w:tcW w:w="2175" w:type="pct"/>
            <w:shd w:val="clear" w:color="auto" w:fill="FFFFFF"/>
            <w:tcMar>
              <w:top w:w="0" w:type="dxa"/>
              <w:left w:w="0" w:type="dxa"/>
              <w:bottom w:w="0" w:type="dxa"/>
              <w:right w:w="0" w:type="dxa"/>
            </w:tcMar>
            <w:vAlign w:val="center"/>
          </w:tcPr>
          <w:p w14:paraId="57B7CBE1"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Average total household income before tax, n(%)</w:t>
            </w:r>
          </w:p>
        </w:tc>
        <w:tc>
          <w:tcPr>
            <w:tcW w:w="796" w:type="pct"/>
            <w:shd w:val="clear" w:color="auto" w:fill="FFFFFF"/>
            <w:tcMar>
              <w:top w:w="0" w:type="dxa"/>
              <w:left w:w="0" w:type="dxa"/>
              <w:bottom w:w="0" w:type="dxa"/>
              <w:right w:w="0" w:type="dxa"/>
            </w:tcMar>
            <w:vAlign w:val="center"/>
          </w:tcPr>
          <w:p w14:paraId="4115498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68B2DB9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309F335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6681FB6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0.040</w:t>
            </w:r>
          </w:p>
        </w:tc>
      </w:tr>
      <w:tr w:rsidR="00D143F0" w:rsidRPr="0050477A" w14:paraId="656FF8BE" w14:textId="77777777" w:rsidTr="008916CE">
        <w:trPr>
          <w:jc w:val="center"/>
        </w:trPr>
        <w:tc>
          <w:tcPr>
            <w:tcW w:w="2175" w:type="pct"/>
            <w:shd w:val="clear" w:color="auto" w:fill="FFFFFF"/>
            <w:tcMar>
              <w:top w:w="0" w:type="dxa"/>
              <w:left w:w="0" w:type="dxa"/>
              <w:bottom w:w="0" w:type="dxa"/>
              <w:right w:w="0" w:type="dxa"/>
            </w:tcMar>
            <w:vAlign w:val="center"/>
          </w:tcPr>
          <w:p w14:paraId="084FACD2"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Less than 18,000</w:t>
            </w:r>
          </w:p>
        </w:tc>
        <w:tc>
          <w:tcPr>
            <w:tcW w:w="796" w:type="pct"/>
            <w:shd w:val="clear" w:color="auto" w:fill="FFFFFF"/>
            <w:tcMar>
              <w:top w:w="0" w:type="dxa"/>
              <w:left w:w="0" w:type="dxa"/>
              <w:bottom w:w="0" w:type="dxa"/>
              <w:right w:w="0" w:type="dxa"/>
            </w:tcMar>
            <w:vAlign w:val="center"/>
          </w:tcPr>
          <w:p w14:paraId="73A5982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97872 (27.47)</w:t>
            </w:r>
          </w:p>
        </w:tc>
        <w:tc>
          <w:tcPr>
            <w:tcW w:w="796" w:type="pct"/>
            <w:shd w:val="clear" w:color="auto" w:fill="FFFFFF"/>
            <w:tcMar>
              <w:top w:w="0" w:type="dxa"/>
              <w:left w:w="0" w:type="dxa"/>
              <w:bottom w:w="0" w:type="dxa"/>
              <w:right w:w="0" w:type="dxa"/>
            </w:tcMar>
            <w:vAlign w:val="center"/>
          </w:tcPr>
          <w:p w14:paraId="32CBF6C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52553 (27.37)</w:t>
            </w:r>
          </w:p>
        </w:tc>
        <w:tc>
          <w:tcPr>
            <w:tcW w:w="798" w:type="pct"/>
            <w:shd w:val="clear" w:color="auto" w:fill="FFFFFF"/>
            <w:tcMar>
              <w:top w:w="0" w:type="dxa"/>
              <w:left w:w="0" w:type="dxa"/>
              <w:bottom w:w="0" w:type="dxa"/>
              <w:right w:w="0" w:type="dxa"/>
            </w:tcMar>
            <w:vAlign w:val="center"/>
          </w:tcPr>
          <w:p w14:paraId="55C6F0A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45319 (27.83)</w:t>
            </w:r>
          </w:p>
        </w:tc>
        <w:tc>
          <w:tcPr>
            <w:tcW w:w="435" w:type="pct"/>
            <w:shd w:val="clear" w:color="auto" w:fill="FFFFFF"/>
            <w:tcMar>
              <w:top w:w="0" w:type="dxa"/>
              <w:left w:w="0" w:type="dxa"/>
              <w:bottom w:w="0" w:type="dxa"/>
              <w:right w:w="0" w:type="dxa"/>
            </w:tcMar>
            <w:vAlign w:val="center"/>
          </w:tcPr>
          <w:p w14:paraId="4C0B37F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5C27453" w14:textId="77777777" w:rsidTr="008916CE">
        <w:trPr>
          <w:jc w:val="center"/>
        </w:trPr>
        <w:tc>
          <w:tcPr>
            <w:tcW w:w="2175" w:type="pct"/>
            <w:shd w:val="clear" w:color="auto" w:fill="FFFFFF"/>
            <w:tcMar>
              <w:top w:w="0" w:type="dxa"/>
              <w:left w:w="0" w:type="dxa"/>
              <w:bottom w:w="0" w:type="dxa"/>
              <w:right w:w="0" w:type="dxa"/>
            </w:tcMar>
            <w:vAlign w:val="center"/>
          </w:tcPr>
          <w:p w14:paraId="13A67954"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18,000 to 30,999 </w:t>
            </w:r>
          </w:p>
        </w:tc>
        <w:tc>
          <w:tcPr>
            <w:tcW w:w="796" w:type="pct"/>
            <w:shd w:val="clear" w:color="auto" w:fill="FFFFFF"/>
            <w:tcMar>
              <w:top w:w="0" w:type="dxa"/>
              <w:left w:w="0" w:type="dxa"/>
              <w:bottom w:w="0" w:type="dxa"/>
              <w:right w:w="0" w:type="dxa"/>
            </w:tcMar>
            <w:vAlign w:val="center"/>
          </w:tcPr>
          <w:p w14:paraId="748938F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96790 (25.85)</w:t>
            </w:r>
          </w:p>
        </w:tc>
        <w:tc>
          <w:tcPr>
            <w:tcW w:w="796" w:type="pct"/>
            <w:shd w:val="clear" w:color="auto" w:fill="FFFFFF"/>
            <w:tcMar>
              <w:top w:w="0" w:type="dxa"/>
              <w:left w:w="0" w:type="dxa"/>
              <w:bottom w:w="0" w:type="dxa"/>
              <w:right w:w="0" w:type="dxa"/>
            </w:tcMar>
            <w:vAlign w:val="center"/>
          </w:tcPr>
          <w:p w14:paraId="4F5C724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61386 (25.85)</w:t>
            </w:r>
          </w:p>
        </w:tc>
        <w:tc>
          <w:tcPr>
            <w:tcW w:w="798" w:type="pct"/>
            <w:shd w:val="clear" w:color="auto" w:fill="FFFFFF"/>
            <w:tcMar>
              <w:top w:w="0" w:type="dxa"/>
              <w:left w:w="0" w:type="dxa"/>
              <w:bottom w:w="0" w:type="dxa"/>
              <w:right w:w="0" w:type="dxa"/>
            </w:tcMar>
            <w:vAlign w:val="center"/>
          </w:tcPr>
          <w:p w14:paraId="2899713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35404 (25.84)</w:t>
            </w:r>
          </w:p>
        </w:tc>
        <w:tc>
          <w:tcPr>
            <w:tcW w:w="435" w:type="pct"/>
            <w:shd w:val="clear" w:color="auto" w:fill="FFFFFF"/>
            <w:tcMar>
              <w:top w:w="0" w:type="dxa"/>
              <w:left w:w="0" w:type="dxa"/>
              <w:bottom w:w="0" w:type="dxa"/>
              <w:right w:w="0" w:type="dxa"/>
            </w:tcMar>
            <w:vAlign w:val="center"/>
          </w:tcPr>
          <w:p w14:paraId="2198961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937361F" w14:textId="77777777" w:rsidTr="008916CE">
        <w:trPr>
          <w:jc w:val="center"/>
        </w:trPr>
        <w:tc>
          <w:tcPr>
            <w:tcW w:w="2175" w:type="pct"/>
            <w:shd w:val="clear" w:color="auto" w:fill="FFFFFF"/>
            <w:tcMar>
              <w:top w:w="0" w:type="dxa"/>
              <w:left w:w="0" w:type="dxa"/>
              <w:bottom w:w="0" w:type="dxa"/>
              <w:right w:w="0" w:type="dxa"/>
            </w:tcMar>
            <w:vAlign w:val="center"/>
          </w:tcPr>
          <w:p w14:paraId="3FF5860B"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31,000 to 51,999</w:t>
            </w:r>
          </w:p>
        </w:tc>
        <w:tc>
          <w:tcPr>
            <w:tcW w:w="796" w:type="pct"/>
            <w:shd w:val="clear" w:color="auto" w:fill="FFFFFF"/>
            <w:tcMar>
              <w:top w:w="0" w:type="dxa"/>
              <w:left w:w="0" w:type="dxa"/>
              <w:bottom w:w="0" w:type="dxa"/>
              <w:right w:w="0" w:type="dxa"/>
            </w:tcMar>
            <w:vAlign w:val="center"/>
          </w:tcPr>
          <w:p w14:paraId="4924316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99764 (25.42)</w:t>
            </w:r>
          </w:p>
        </w:tc>
        <w:tc>
          <w:tcPr>
            <w:tcW w:w="796" w:type="pct"/>
            <w:shd w:val="clear" w:color="auto" w:fill="FFFFFF"/>
            <w:tcMar>
              <w:top w:w="0" w:type="dxa"/>
              <w:left w:w="0" w:type="dxa"/>
              <w:bottom w:w="0" w:type="dxa"/>
              <w:right w:w="0" w:type="dxa"/>
            </w:tcMar>
            <w:vAlign w:val="center"/>
          </w:tcPr>
          <w:p w14:paraId="0C89363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69576 (25.44)</w:t>
            </w:r>
          </w:p>
        </w:tc>
        <w:tc>
          <w:tcPr>
            <w:tcW w:w="798" w:type="pct"/>
            <w:shd w:val="clear" w:color="auto" w:fill="FFFFFF"/>
            <w:tcMar>
              <w:top w:w="0" w:type="dxa"/>
              <w:left w:w="0" w:type="dxa"/>
              <w:bottom w:w="0" w:type="dxa"/>
              <w:right w:w="0" w:type="dxa"/>
            </w:tcMar>
            <w:vAlign w:val="center"/>
          </w:tcPr>
          <w:p w14:paraId="06F162A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30188 (25.35)</w:t>
            </w:r>
          </w:p>
        </w:tc>
        <w:tc>
          <w:tcPr>
            <w:tcW w:w="435" w:type="pct"/>
            <w:shd w:val="clear" w:color="auto" w:fill="FFFFFF"/>
            <w:tcMar>
              <w:top w:w="0" w:type="dxa"/>
              <w:left w:w="0" w:type="dxa"/>
              <w:bottom w:w="0" w:type="dxa"/>
              <w:right w:w="0" w:type="dxa"/>
            </w:tcMar>
            <w:vAlign w:val="center"/>
          </w:tcPr>
          <w:p w14:paraId="75625A8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07132CD1" w14:textId="77777777" w:rsidTr="008916CE">
        <w:trPr>
          <w:jc w:val="center"/>
        </w:trPr>
        <w:tc>
          <w:tcPr>
            <w:tcW w:w="2175" w:type="pct"/>
            <w:shd w:val="clear" w:color="auto" w:fill="FFFFFF"/>
            <w:tcMar>
              <w:top w:w="0" w:type="dxa"/>
              <w:left w:w="0" w:type="dxa"/>
              <w:bottom w:w="0" w:type="dxa"/>
              <w:right w:w="0" w:type="dxa"/>
            </w:tcMar>
            <w:vAlign w:val="center"/>
          </w:tcPr>
          <w:p w14:paraId="362417B5"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52,000 to 100,000</w:t>
            </w:r>
          </w:p>
        </w:tc>
        <w:tc>
          <w:tcPr>
            <w:tcW w:w="796" w:type="pct"/>
            <w:shd w:val="clear" w:color="auto" w:fill="FFFFFF"/>
            <w:tcMar>
              <w:top w:w="0" w:type="dxa"/>
              <w:left w:w="0" w:type="dxa"/>
              <w:bottom w:w="0" w:type="dxa"/>
              <w:right w:w="0" w:type="dxa"/>
            </w:tcMar>
            <w:vAlign w:val="center"/>
          </w:tcPr>
          <w:p w14:paraId="21AE496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70445 (17.08)</w:t>
            </w:r>
          </w:p>
        </w:tc>
        <w:tc>
          <w:tcPr>
            <w:tcW w:w="796" w:type="pct"/>
            <w:shd w:val="clear" w:color="auto" w:fill="FFFFFF"/>
            <w:tcMar>
              <w:top w:w="0" w:type="dxa"/>
              <w:left w:w="0" w:type="dxa"/>
              <w:bottom w:w="0" w:type="dxa"/>
              <w:right w:w="0" w:type="dxa"/>
            </w:tcMar>
            <w:vAlign w:val="center"/>
          </w:tcPr>
          <w:p w14:paraId="3643D02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53302 (17.14)</w:t>
            </w:r>
          </w:p>
        </w:tc>
        <w:tc>
          <w:tcPr>
            <w:tcW w:w="798" w:type="pct"/>
            <w:shd w:val="clear" w:color="auto" w:fill="FFFFFF"/>
            <w:tcMar>
              <w:top w:w="0" w:type="dxa"/>
              <w:left w:w="0" w:type="dxa"/>
              <w:bottom w:w="0" w:type="dxa"/>
              <w:right w:w="0" w:type="dxa"/>
            </w:tcMar>
            <w:vAlign w:val="center"/>
          </w:tcPr>
          <w:p w14:paraId="62958E8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17143 (16.88)</w:t>
            </w:r>
          </w:p>
        </w:tc>
        <w:tc>
          <w:tcPr>
            <w:tcW w:w="435" w:type="pct"/>
            <w:shd w:val="clear" w:color="auto" w:fill="FFFFFF"/>
            <w:tcMar>
              <w:top w:w="0" w:type="dxa"/>
              <w:left w:w="0" w:type="dxa"/>
              <w:bottom w:w="0" w:type="dxa"/>
              <w:right w:w="0" w:type="dxa"/>
            </w:tcMar>
            <w:vAlign w:val="center"/>
          </w:tcPr>
          <w:p w14:paraId="1E88F45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8CD7744" w14:textId="77777777" w:rsidTr="008916CE">
        <w:trPr>
          <w:jc w:val="center"/>
        </w:trPr>
        <w:tc>
          <w:tcPr>
            <w:tcW w:w="2175" w:type="pct"/>
            <w:shd w:val="clear" w:color="auto" w:fill="FFFFFF"/>
            <w:tcMar>
              <w:top w:w="0" w:type="dxa"/>
              <w:left w:w="0" w:type="dxa"/>
              <w:bottom w:w="0" w:type="dxa"/>
              <w:right w:w="0" w:type="dxa"/>
            </w:tcMar>
            <w:vAlign w:val="center"/>
          </w:tcPr>
          <w:p w14:paraId="05AAF4AB"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Greater than 100,000</w:t>
            </w:r>
          </w:p>
        </w:tc>
        <w:tc>
          <w:tcPr>
            <w:tcW w:w="796" w:type="pct"/>
            <w:shd w:val="clear" w:color="auto" w:fill="FFFFFF"/>
            <w:tcMar>
              <w:top w:w="0" w:type="dxa"/>
              <w:left w:w="0" w:type="dxa"/>
              <w:bottom w:w="0" w:type="dxa"/>
              <w:right w:w="0" w:type="dxa"/>
            </w:tcMar>
            <w:vAlign w:val="center"/>
          </w:tcPr>
          <w:p w14:paraId="0A78F41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17920 (4.17)</w:t>
            </w:r>
          </w:p>
        </w:tc>
        <w:tc>
          <w:tcPr>
            <w:tcW w:w="796" w:type="pct"/>
            <w:shd w:val="clear" w:color="auto" w:fill="FFFFFF"/>
            <w:tcMar>
              <w:top w:w="0" w:type="dxa"/>
              <w:left w:w="0" w:type="dxa"/>
              <w:bottom w:w="0" w:type="dxa"/>
              <w:right w:w="0" w:type="dxa"/>
            </w:tcMar>
            <w:vAlign w:val="center"/>
          </w:tcPr>
          <w:p w14:paraId="5D38605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14320 (4.19)</w:t>
            </w:r>
          </w:p>
        </w:tc>
        <w:tc>
          <w:tcPr>
            <w:tcW w:w="798" w:type="pct"/>
            <w:shd w:val="clear" w:color="auto" w:fill="FFFFFF"/>
            <w:tcMar>
              <w:top w:w="0" w:type="dxa"/>
              <w:left w:w="0" w:type="dxa"/>
              <w:bottom w:w="0" w:type="dxa"/>
              <w:right w:w="0" w:type="dxa"/>
            </w:tcMar>
            <w:vAlign w:val="center"/>
          </w:tcPr>
          <w:p w14:paraId="56D4782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3600 (4.10)</w:t>
            </w:r>
          </w:p>
        </w:tc>
        <w:tc>
          <w:tcPr>
            <w:tcW w:w="435" w:type="pct"/>
            <w:shd w:val="clear" w:color="auto" w:fill="FFFFFF"/>
            <w:tcMar>
              <w:top w:w="0" w:type="dxa"/>
              <w:left w:w="0" w:type="dxa"/>
              <w:bottom w:w="0" w:type="dxa"/>
              <w:right w:w="0" w:type="dxa"/>
            </w:tcMar>
            <w:vAlign w:val="center"/>
          </w:tcPr>
          <w:p w14:paraId="3011E00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18F82632" w14:textId="77777777" w:rsidTr="008916CE">
        <w:trPr>
          <w:jc w:val="center"/>
        </w:trPr>
        <w:tc>
          <w:tcPr>
            <w:tcW w:w="2175" w:type="pct"/>
            <w:shd w:val="clear" w:color="auto" w:fill="FFFFFF"/>
            <w:tcMar>
              <w:top w:w="0" w:type="dxa"/>
              <w:left w:w="0" w:type="dxa"/>
              <w:bottom w:w="0" w:type="dxa"/>
              <w:right w:w="0" w:type="dxa"/>
            </w:tcMar>
            <w:vAlign w:val="center"/>
          </w:tcPr>
          <w:p w14:paraId="3D65410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Employment Status, n(%)</w:t>
            </w:r>
          </w:p>
        </w:tc>
        <w:tc>
          <w:tcPr>
            <w:tcW w:w="796" w:type="pct"/>
            <w:shd w:val="clear" w:color="auto" w:fill="FFFFFF"/>
            <w:tcMar>
              <w:top w:w="0" w:type="dxa"/>
              <w:left w:w="0" w:type="dxa"/>
              <w:bottom w:w="0" w:type="dxa"/>
              <w:right w:w="0" w:type="dxa"/>
            </w:tcMar>
            <w:vAlign w:val="center"/>
          </w:tcPr>
          <w:p w14:paraId="707D3EE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0FE3F49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372A633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702D67E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26DAA315" w14:textId="77777777" w:rsidTr="008916CE">
        <w:trPr>
          <w:jc w:val="center"/>
        </w:trPr>
        <w:tc>
          <w:tcPr>
            <w:tcW w:w="2175" w:type="pct"/>
            <w:shd w:val="clear" w:color="auto" w:fill="FFFFFF"/>
            <w:tcMar>
              <w:top w:w="0" w:type="dxa"/>
              <w:left w:w="0" w:type="dxa"/>
              <w:bottom w:w="0" w:type="dxa"/>
              <w:right w:w="0" w:type="dxa"/>
            </w:tcMar>
            <w:vAlign w:val="center"/>
          </w:tcPr>
          <w:p w14:paraId="02DE09D6"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Other/Unknown</w:t>
            </w:r>
          </w:p>
        </w:tc>
        <w:tc>
          <w:tcPr>
            <w:tcW w:w="796" w:type="pct"/>
            <w:shd w:val="clear" w:color="auto" w:fill="FFFFFF"/>
            <w:tcMar>
              <w:top w:w="0" w:type="dxa"/>
              <w:left w:w="0" w:type="dxa"/>
              <w:bottom w:w="0" w:type="dxa"/>
              <w:right w:w="0" w:type="dxa"/>
            </w:tcMar>
            <w:vAlign w:val="center"/>
          </w:tcPr>
          <w:p w14:paraId="1B2BF6A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3775 (1.00)</w:t>
            </w:r>
          </w:p>
        </w:tc>
        <w:tc>
          <w:tcPr>
            <w:tcW w:w="796" w:type="pct"/>
            <w:shd w:val="clear" w:color="auto" w:fill="FFFFFF"/>
            <w:tcMar>
              <w:top w:w="0" w:type="dxa"/>
              <w:left w:w="0" w:type="dxa"/>
              <w:bottom w:w="0" w:type="dxa"/>
              <w:right w:w="0" w:type="dxa"/>
            </w:tcMar>
            <w:vAlign w:val="center"/>
          </w:tcPr>
          <w:p w14:paraId="00A299C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2388 (1.00)</w:t>
            </w:r>
          </w:p>
        </w:tc>
        <w:tc>
          <w:tcPr>
            <w:tcW w:w="798" w:type="pct"/>
            <w:shd w:val="clear" w:color="auto" w:fill="FFFFFF"/>
            <w:tcMar>
              <w:top w:w="0" w:type="dxa"/>
              <w:left w:w="0" w:type="dxa"/>
              <w:bottom w:w="0" w:type="dxa"/>
              <w:right w:w="0" w:type="dxa"/>
            </w:tcMar>
            <w:vAlign w:val="center"/>
          </w:tcPr>
          <w:p w14:paraId="78F20C6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1387 (1.01)</w:t>
            </w:r>
          </w:p>
        </w:tc>
        <w:tc>
          <w:tcPr>
            <w:tcW w:w="435" w:type="pct"/>
            <w:shd w:val="clear" w:color="auto" w:fill="FFFFFF"/>
            <w:tcMar>
              <w:top w:w="0" w:type="dxa"/>
              <w:left w:w="0" w:type="dxa"/>
              <w:bottom w:w="0" w:type="dxa"/>
              <w:right w:w="0" w:type="dxa"/>
            </w:tcMar>
            <w:vAlign w:val="center"/>
          </w:tcPr>
          <w:p w14:paraId="78D1E21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B9653D3" w14:textId="77777777" w:rsidTr="008916CE">
        <w:trPr>
          <w:jc w:val="center"/>
        </w:trPr>
        <w:tc>
          <w:tcPr>
            <w:tcW w:w="2175" w:type="pct"/>
            <w:shd w:val="clear" w:color="auto" w:fill="FFFFFF"/>
            <w:tcMar>
              <w:top w:w="0" w:type="dxa"/>
              <w:left w:w="0" w:type="dxa"/>
              <w:bottom w:w="0" w:type="dxa"/>
              <w:right w:w="0" w:type="dxa"/>
            </w:tcMar>
            <w:vAlign w:val="center"/>
          </w:tcPr>
          <w:p w14:paraId="2CAF2EAD"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Employed</w:t>
            </w:r>
          </w:p>
        </w:tc>
        <w:tc>
          <w:tcPr>
            <w:tcW w:w="796" w:type="pct"/>
            <w:shd w:val="clear" w:color="auto" w:fill="FFFFFF"/>
            <w:tcMar>
              <w:top w:w="0" w:type="dxa"/>
              <w:left w:w="0" w:type="dxa"/>
              <w:bottom w:w="0" w:type="dxa"/>
              <w:right w:w="0" w:type="dxa"/>
            </w:tcMar>
            <w:vAlign w:val="center"/>
          </w:tcPr>
          <w:p w14:paraId="579E78B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208507 (52.25)</w:t>
            </w:r>
          </w:p>
        </w:tc>
        <w:tc>
          <w:tcPr>
            <w:tcW w:w="796" w:type="pct"/>
            <w:shd w:val="clear" w:color="auto" w:fill="FFFFFF"/>
            <w:tcMar>
              <w:top w:w="0" w:type="dxa"/>
              <w:left w:w="0" w:type="dxa"/>
              <w:bottom w:w="0" w:type="dxa"/>
              <w:right w:w="0" w:type="dxa"/>
            </w:tcMar>
            <w:vAlign w:val="center"/>
          </w:tcPr>
          <w:p w14:paraId="7589E47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150154 (52.35)</w:t>
            </w:r>
          </w:p>
        </w:tc>
        <w:tc>
          <w:tcPr>
            <w:tcW w:w="798" w:type="pct"/>
            <w:shd w:val="clear" w:color="auto" w:fill="FFFFFF"/>
            <w:tcMar>
              <w:top w:w="0" w:type="dxa"/>
              <w:left w:w="0" w:type="dxa"/>
              <w:bottom w:w="0" w:type="dxa"/>
              <w:right w:w="0" w:type="dxa"/>
            </w:tcMar>
            <w:vAlign w:val="center"/>
          </w:tcPr>
          <w:p w14:paraId="460E76D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58353 (51.91)</w:t>
            </w:r>
          </w:p>
        </w:tc>
        <w:tc>
          <w:tcPr>
            <w:tcW w:w="435" w:type="pct"/>
            <w:shd w:val="clear" w:color="auto" w:fill="FFFFFF"/>
            <w:tcMar>
              <w:top w:w="0" w:type="dxa"/>
              <w:left w:w="0" w:type="dxa"/>
              <w:bottom w:w="0" w:type="dxa"/>
              <w:right w:w="0" w:type="dxa"/>
            </w:tcMar>
            <w:vAlign w:val="center"/>
          </w:tcPr>
          <w:p w14:paraId="33F2904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E81C8EF" w14:textId="77777777" w:rsidTr="008916CE">
        <w:trPr>
          <w:jc w:val="center"/>
        </w:trPr>
        <w:tc>
          <w:tcPr>
            <w:tcW w:w="2175" w:type="pct"/>
            <w:shd w:val="clear" w:color="auto" w:fill="FFFFFF"/>
            <w:tcMar>
              <w:top w:w="0" w:type="dxa"/>
              <w:left w:w="0" w:type="dxa"/>
              <w:bottom w:w="0" w:type="dxa"/>
              <w:right w:w="0" w:type="dxa"/>
            </w:tcMar>
            <w:vAlign w:val="center"/>
          </w:tcPr>
          <w:p w14:paraId="511AC9E6"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lastRenderedPageBreak/>
              <w:t xml:space="preserve">  Retired</w:t>
            </w:r>
          </w:p>
        </w:tc>
        <w:tc>
          <w:tcPr>
            <w:tcW w:w="796" w:type="pct"/>
            <w:shd w:val="clear" w:color="auto" w:fill="FFFFFF"/>
            <w:tcMar>
              <w:top w:w="0" w:type="dxa"/>
              <w:left w:w="0" w:type="dxa"/>
              <w:bottom w:w="0" w:type="dxa"/>
              <w:right w:w="0" w:type="dxa"/>
            </w:tcMar>
            <w:vAlign w:val="center"/>
          </w:tcPr>
          <w:p w14:paraId="0BC06D5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136762 (37.67)</w:t>
            </w:r>
          </w:p>
        </w:tc>
        <w:tc>
          <w:tcPr>
            <w:tcW w:w="796" w:type="pct"/>
            <w:shd w:val="clear" w:color="auto" w:fill="FFFFFF"/>
            <w:tcMar>
              <w:top w:w="0" w:type="dxa"/>
              <w:left w:w="0" w:type="dxa"/>
              <w:bottom w:w="0" w:type="dxa"/>
              <w:right w:w="0" w:type="dxa"/>
            </w:tcMar>
            <w:vAlign w:val="center"/>
          </w:tcPr>
          <w:p w14:paraId="702ECAC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78792 (37.62)</w:t>
            </w:r>
          </w:p>
        </w:tc>
        <w:tc>
          <w:tcPr>
            <w:tcW w:w="798" w:type="pct"/>
            <w:shd w:val="clear" w:color="auto" w:fill="FFFFFF"/>
            <w:tcMar>
              <w:top w:w="0" w:type="dxa"/>
              <w:left w:w="0" w:type="dxa"/>
              <w:bottom w:w="0" w:type="dxa"/>
              <w:right w:w="0" w:type="dxa"/>
            </w:tcMar>
            <w:vAlign w:val="center"/>
          </w:tcPr>
          <w:p w14:paraId="4E2685B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57970 (37.86)</w:t>
            </w:r>
          </w:p>
        </w:tc>
        <w:tc>
          <w:tcPr>
            <w:tcW w:w="435" w:type="pct"/>
            <w:shd w:val="clear" w:color="auto" w:fill="FFFFFF"/>
            <w:tcMar>
              <w:top w:w="0" w:type="dxa"/>
              <w:left w:w="0" w:type="dxa"/>
              <w:bottom w:w="0" w:type="dxa"/>
              <w:right w:w="0" w:type="dxa"/>
            </w:tcMar>
            <w:vAlign w:val="center"/>
          </w:tcPr>
          <w:p w14:paraId="36E4B1B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6C91816E" w14:textId="77777777" w:rsidTr="008916CE">
        <w:trPr>
          <w:jc w:val="center"/>
        </w:trPr>
        <w:tc>
          <w:tcPr>
            <w:tcW w:w="2175" w:type="pct"/>
            <w:shd w:val="clear" w:color="auto" w:fill="FFFFFF"/>
            <w:tcMar>
              <w:top w:w="0" w:type="dxa"/>
              <w:left w:w="0" w:type="dxa"/>
              <w:bottom w:w="0" w:type="dxa"/>
              <w:right w:w="0" w:type="dxa"/>
            </w:tcMar>
            <w:vAlign w:val="center"/>
          </w:tcPr>
          <w:p w14:paraId="54067FC5"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Homemaker</w:t>
            </w:r>
          </w:p>
        </w:tc>
        <w:tc>
          <w:tcPr>
            <w:tcW w:w="796" w:type="pct"/>
            <w:shd w:val="clear" w:color="auto" w:fill="FFFFFF"/>
            <w:tcMar>
              <w:top w:w="0" w:type="dxa"/>
              <w:left w:w="0" w:type="dxa"/>
              <w:bottom w:w="0" w:type="dxa"/>
              <w:right w:w="0" w:type="dxa"/>
            </w:tcMar>
            <w:vAlign w:val="center"/>
          </w:tcPr>
          <w:p w14:paraId="186087A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9515 (2.31)</w:t>
            </w:r>
          </w:p>
        </w:tc>
        <w:tc>
          <w:tcPr>
            <w:tcW w:w="796" w:type="pct"/>
            <w:shd w:val="clear" w:color="auto" w:fill="FFFFFF"/>
            <w:tcMar>
              <w:top w:w="0" w:type="dxa"/>
              <w:left w:w="0" w:type="dxa"/>
              <w:bottom w:w="0" w:type="dxa"/>
              <w:right w:w="0" w:type="dxa"/>
            </w:tcMar>
            <w:vAlign w:val="center"/>
          </w:tcPr>
          <w:p w14:paraId="4A40D86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7078 (2.33)</w:t>
            </w:r>
          </w:p>
        </w:tc>
        <w:tc>
          <w:tcPr>
            <w:tcW w:w="798" w:type="pct"/>
            <w:shd w:val="clear" w:color="auto" w:fill="FFFFFF"/>
            <w:tcMar>
              <w:top w:w="0" w:type="dxa"/>
              <w:left w:w="0" w:type="dxa"/>
              <w:bottom w:w="0" w:type="dxa"/>
              <w:right w:w="0" w:type="dxa"/>
            </w:tcMar>
            <w:vAlign w:val="center"/>
          </w:tcPr>
          <w:p w14:paraId="34BAACE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2437 (2.24)</w:t>
            </w:r>
          </w:p>
        </w:tc>
        <w:tc>
          <w:tcPr>
            <w:tcW w:w="435" w:type="pct"/>
            <w:shd w:val="clear" w:color="auto" w:fill="FFFFFF"/>
            <w:tcMar>
              <w:top w:w="0" w:type="dxa"/>
              <w:left w:w="0" w:type="dxa"/>
              <w:bottom w:w="0" w:type="dxa"/>
              <w:right w:w="0" w:type="dxa"/>
            </w:tcMar>
            <w:vAlign w:val="center"/>
          </w:tcPr>
          <w:p w14:paraId="7886F5D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44D5D012" w14:textId="77777777" w:rsidTr="008916CE">
        <w:trPr>
          <w:jc w:val="center"/>
        </w:trPr>
        <w:tc>
          <w:tcPr>
            <w:tcW w:w="2175" w:type="pct"/>
            <w:shd w:val="clear" w:color="auto" w:fill="FFFFFF"/>
            <w:tcMar>
              <w:top w:w="0" w:type="dxa"/>
              <w:left w:w="0" w:type="dxa"/>
              <w:bottom w:w="0" w:type="dxa"/>
              <w:right w:w="0" w:type="dxa"/>
            </w:tcMar>
            <w:vAlign w:val="center"/>
          </w:tcPr>
          <w:p w14:paraId="251F5AD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Sick/Disabled</w:t>
            </w:r>
          </w:p>
        </w:tc>
        <w:tc>
          <w:tcPr>
            <w:tcW w:w="796" w:type="pct"/>
            <w:shd w:val="clear" w:color="auto" w:fill="FFFFFF"/>
            <w:tcMar>
              <w:top w:w="0" w:type="dxa"/>
              <w:left w:w="0" w:type="dxa"/>
              <w:bottom w:w="0" w:type="dxa"/>
              <w:right w:w="0" w:type="dxa"/>
            </w:tcMar>
            <w:vAlign w:val="center"/>
          </w:tcPr>
          <w:p w14:paraId="3EEBAF2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14721 (4.24)</w:t>
            </w:r>
          </w:p>
        </w:tc>
        <w:tc>
          <w:tcPr>
            <w:tcW w:w="796" w:type="pct"/>
            <w:shd w:val="clear" w:color="auto" w:fill="FFFFFF"/>
            <w:tcMar>
              <w:top w:w="0" w:type="dxa"/>
              <w:left w:w="0" w:type="dxa"/>
              <w:bottom w:w="0" w:type="dxa"/>
              <w:right w:w="0" w:type="dxa"/>
            </w:tcMar>
            <w:vAlign w:val="center"/>
          </w:tcPr>
          <w:p w14:paraId="72AB8A5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6552 (4.17)</w:t>
            </w:r>
          </w:p>
        </w:tc>
        <w:tc>
          <w:tcPr>
            <w:tcW w:w="798" w:type="pct"/>
            <w:shd w:val="clear" w:color="auto" w:fill="FFFFFF"/>
            <w:tcMar>
              <w:top w:w="0" w:type="dxa"/>
              <w:left w:w="0" w:type="dxa"/>
              <w:bottom w:w="0" w:type="dxa"/>
              <w:right w:w="0" w:type="dxa"/>
            </w:tcMar>
            <w:vAlign w:val="center"/>
          </w:tcPr>
          <w:p w14:paraId="39E617C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8169 (4.49)</w:t>
            </w:r>
          </w:p>
        </w:tc>
        <w:tc>
          <w:tcPr>
            <w:tcW w:w="435" w:type="pct"/>
            <w:shd w:val="clear" w:color="auto" w:fill="FFFFFF"/>
            <w:tcMar>
              <w:top w:w="0" w:type="dxa"/>
              <w:left w:w="0" w:type="dxa"/>
              <w:bottom w:w="0" w:type="dxa"/>
              <w:right w:w="0" w:type="dxa"/>
            </w:tcMar>
            <w:vAlign w:val="center"/>
          </w:tcPr>
          <w:p w14:paraId="4B2AD26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638FB767" w14:textId="77777777" w:rsidTr="008916CE">
        <w:trPr>
          <w:jc w:val="center"/>
        </w:trPr>
        <w:tc>
          <w:tcPr>
            <w:tcW w:w="2175" w:type="pct"/>
            <w:shd w:val="clear" w:color="auto" w:fill="FFFFFF"/>
            <w:tcMar>
              <w:top w:w="0" w:type="dxa"/>
              <w:left w:w="0" w:type="dxa"/>
              <w:bottom w:w="0" w:type="dxa"/>
              <w:right w:w="0" w:type="dxa"/>
            </w:tcMar>
            <w:vAlign w:val="center"/>
          </w:tcPr>
          <w:p w14:paraId="599C0D8B"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Unemployed</w:t>
            </w:r>
          </w:p>
        </w:tc>
        <w:tc>
          <w:tcPr>
            <w:tcW w:w="796" w:type="pct"/>
            <w:shd w:val="clear" w:color="auto" w:fill="FFFFFF"/>
            <w:tcMar>
              <w:top w:w="0" w:type="dxa"/>
              <w:left w:w="0" w:type="dxa"/>
              <w:bottom w:w="0" w:type="dxa"/>
              <w:right w:w="0" w:type="dxa"/>
            </w:tcMar>
            <w:vAlign w:val="center"/>
          </w:tcPr>
          <w:p w14:paraId="52C0608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6860 (1.87)</w:t>
            </w:r>
          </w:p>
        </w:tc>
        <w:tc>
          <w:tcPr>
            <w:tcW w:w="796" w:type="pct"/>
            <w:shd w:val="clear" w:color="auto" w:fill="FFFFFF"/>
            <w:tcMar>
              <w:top w:w="0" w:type="dxa"/>
              <w:left w:w="0" w:type="dxa"/>
              <w:bottom w:w="0" w:type="dxa"/>
              <w:right w:w="0" w:type="dxa"/>
            </w:tcMar>
            <w:vAlign w:val="center"/>
          </w:tcPr>
          <w:p w14:paraId="39438BA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4221 (1.88)</w:t>
            </w:r>
          </w:p>
        </w:tc>
        <w:tc>
          <w:tcPr>
            <w:tcW w:w="798" w:type="pct"/>
            <w:shd w:val="clear" w:color="auto" w:fill="FFFFFF"/>
            <w:tcMar>
              <w:top w:w="0" w:type="dxa"/>
              <w:left w:w="0" w:type="dxa"/>
              <w:bottom w:w="0" w:type="dxa"/>
              <w:right w:w="0" w:type="dxa"/>
            </w:tcMar>
            <w:vAlign w:val="center"/>
          </w:tcPr>
          <w:p w14:paraId="6F52895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2639 (1.86)</w:t>
            </w:r>
          </w:p>
        </w:tc>
        <w:tc>
          <w:tcPr>
            <w:tcW w:w="435" w:type="pct"/>
            <w:shd w:val="clear" w:color="auto" w:fill="FFFFFF"/>
            <w:tcMar>
              <w:top w:w="0" w:type="dxa"/>
              <w:left w:w="0" w:type="dxa"/>
              <w:bottom w:w="0" w:type="dxa"/>
              <w:right w:w="0" w:type="dxa"/>
            </w:tcMar>
            <w:vAlign w:val="center"/>
          </w:tcPr>
          <w:p w14:paraId="4C6BEDD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D153F7D" w14:textId="77777777" w:rsidTr="008916CE">
        <w:trPr>
          <w:jc w:val="center"/>
        </w:trPr>
        <w:tc>
          <w:tcPr>
            <w:tcW w:w="2175" w:type="pct"/>
            <w:shd w:val="clear" w:color="auto" w:fill="FFFFFF"/>
            <w:tcMar>
              <w:top w:w="0" w:type="dxa"/>
              <w:left w:w="0" w:type="dxa"/>
              <w:bottom w:w="0" w:type="dxa"/>
              <w:right w:w="0" w:type="dxa"/>
            </w:tcMar>
            <w:vAlign w:val="center"/>
          </w:tcPr>
          <w:p w14:paraId="1B7BDF02"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Unpaid or voluntary work</w:t>
            </w:r>
          </w:p>
        </w:tc>
        <w:tc>
          <w:tcPr>
            <w:tcW w:w="796" w:type="pct"/>
            <w:shd w:val="clear" w:color="auto" w:fill="FFFFFF"/>
            <w:tcMar>
              <w:top w:w="0" w:type="dxa"/>
              <w:left w:w="0" w:type="dxa"/>
              <w:bottom w:w="0" w:type="dxa"/>
              <w:right w:w="0" w:type="dxa"/>
            </w:tcMar>
            <w:vAlign w:val="center"/>
          </w:tcPr>
          <w:p w14:paraId="7A271B7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1716 (0.43)</w:t>
            </w:r>
          </w:p>
        </w:tc>
        <w:tc>
          <w:tcPr>
            <w:tcW w:w="796" w:type="pct"/>
            <w:shd w:val="clear" w:color="auto" w:fill="FFFFFF"/>
            <w:tcMar>
              <w:top w:w="0" w:type="dxa"/>
              <w:left w:w="0" w:type="dxa"/>
              <w:bottom w:w="0" w:type="dxa"/>
              <w:right w:w="0" w:type="dxa"/>
            </w:tcMar>
            <w:vAlign w:val="center"/>
          </w:tcPr>
          <w:p w14:paraId="495609A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1222 (0.44)</w:t>
            </w:r>
          </w:p>
        </w:tc>
        <w:tc>
          <w:tcPr>
            <w:tcW w:w="798" w:type="pct"/>
            <w:shd w:val="clear" w:color="auto" w:fill="FFFFFF"/>
            <w:tcMar>
              <w:top w:w="0" w:type="dxa"/>
              <w:left w:w="0" w:type="dxa"/>
              <w:bottom w:w="0" w:type="dxa"/>
              <w:right w:w="0" w:type="dxa"/>
            </w:tcMar>
            <w:vAlign w:val="center"/>
          </w:tcPr>
          <w:p w14:paraId="04BD796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494 (0.41)</w:t>
            </w:r>
          </w:p>
        </w:tc>
        <w:tc>
          <w:tcPr>
            <w:tcW w:w="435" w:type="pct"/>
            <w:shd w:val="clear" w:color="auto" w:fill="FFFFFF"/>
            <w:tcMar>
              <w:top w:w="0" w:type="dxa"/>
              <w:left w:w="0" w:type="dxa"/>
              <w:bottom w:w="0" w:type="dxa"/>
              <w:right w:w="0" w:type="dxa"/>
            </w:tcMar>
            <w:vAlign w:val="center"/>
          </w:tcPr>
          <w:p w14:paraId="73E82D0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7AAABA9" w14:textId="77777777" w:rsidTr="008916CE">
        <w:trPr>
          <w:jc w:val="center"/>
        </w:trPr>
        <w:tc>
          <w:tcPr>
            <w:tcW w:w="2175" w:type="pct"/>
            <w:shd w:val="clear" w:color="auto" w:fill="FFFFFF"/>
            <w:tcMar>
              <w:top w:w="0" w:type="dxa"/>
              <w:left w:w="0" w:type="dxa"/>
              <w:bottom w:w="0" w:type="dxa"/>
              <w:right w:w="0" w:type="dxa"/>
            </w:tcMar>
            <w:vAlign w:val="center"/>
          </w:tcPr>
          <w:p w14:paraId="23316A51"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Full or part-time student</w:t>
            </w:r>
          </w:p>
        </w:tc>
        <w:tc>
          <w:tcPr>
            <w:tcW w:w="796" w:type="pct"/>
            <w:shd w:val="clear" w:color="auto" w:fill="FFFFFF"/>
            <w:tcMar>
              <w:top w:w="0" w:type="dxa"/>
              <w:left w:w="0" w:type="dxa"/>
              <w:bottom w:w="0" w:type="dxa"/>
              <w:right w:w="0" w:type="dxa"/>
            </w:tcMar>
            <w:vAlign w:val="center"/>
          </w:tcPr>
          <w:p w14:paraId="39C858F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935 (0.23)</w:t>
            </w:r>
          </w:p>
        </w:tc>
        <w:tc>
          <w:tcPr>
            <w:tcW w:w="796" w:type="pct"/>
            <w:shd w:val="clear" w:color="auto" w:fill="FFFFFF"/>
            <w:tcMar>
              <w:top w:w="0" w:type="dxa"/>
              <w:left w:w="0" w:type="dxa"/>
              <w:bottom w:w="0" w:type="dxa"/>
              <w:right w:w="0" w:type="dxa"/>
            </w:tcMar>
            <w:vAlign w:val="center"/>
          </w:tcPr>
          <w:p w14:paraId="560A477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730 (0.23)</w:t>
            </w:r>
          </w:p>
        </w:tc>
        <w:tc>
          <w:tcPr>
            <w:tcW w:w="798" w:type="pct"/>
            <w:shd w:val="clear" w:color="auto" w:fill="FFFFFF"/>
            <w:tcMar>
              <w:top w:w="0" w:type="dxa"/>
              <w:left w:w="0" w:type="dxa"/>
              <w:bottom w:w="0" w:type="dxa"/>
              <w:right w:w="0" w:type="dxa"/>
            </w:tcMar>
            <w:vAlign w:val="center"/>
          </w:tcPr>
          <w:p w14:paraId="63644F2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205 (0.23)</w:t>
            </w:r>
          </w:p>
        </w:tc>
        <w:tc>
          <w:tcPr>
            <w:tcW w:w="435" w:type="pct"/>
            <w:shd w:val="clear" w:color="auto" w:fill="FFFFFF"/>
            <w:tcMar>
              <w:top w:w="0" w:type="dxa"/>
              <w:left w:w="0" w:type="dxa"/>
              <w:bottom w:w="0" w:type="dxa"/>
              <w:right w:w="0" w:type="dxa"/>
            </w:tcMar>
            <w:vAlign w:val="center"/>
          </w:tcPr>
          <w:p w14:paraId="1A3CC05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4D8E5F97" w14:textId="77777777" w:rsidTr="008916CE">
        <w:trPr>
          <w:jc w:val="center"/>
        </w:trPr>
        <w:tc>
          <w:tcPr>
            <w:tcW w:w="2175" w:type="pct"/>
            <w:shd w:val="clear" w:color="auto" w:fill="FFFFFF"/>
            <w:tcMar>
              <w:top w:w="0" w:type="dxa"/>
              <w:left w:w="0" w:type="dxa"/>
              <w:bottom w:w="0" w:type="dxa"/>
              <w:right w:w="0" w:type="dxa"/>
            </w:tcMar>
            <w:vAlign w:val="center"/>
          </w:tcPr>
          <w:p w14:paraId="598829C4"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Smoking status, n(%)</w:t>
            </w:r>
          </w:p>
        </w:tc>
        <w:tc>
          <w:tcPr>
            <w:tcW w:w="796" w:type="pct"/>
            <w:shd w:val="clear" w:color="auto" w:fill="FFFFFF"/>
            <w:tcMar>
              <w:top w:w="0" w:type="dxa"/>
              <w:left w:w="0" w:type="dxa"/>
              <w:bottom w:w="0" w:type="dxa"/>
              <w:right w:w="0" w:type="dxa"/>
            </w:tcMar>
            <w:vAlign w:val="center"/>
          </w:tcPr>
          <w:p w14:paraId="57B726F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285E6E4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49B97B8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6BC3B1F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0.495</w:t>
            </w:r>
          </w:p>
        </w:tc>
      </w:tr>
      <w:tr w:rsidR="00D143F0" w:rsidRPr="0050477A" w14:paraId="2575F3E5" w14:textId="77777777" w:rsidTr="008916CE">
        <w:trPr>
          <w:jc w:val="center"/>
        </w:trPr>
        <w:tc>
          <w:tcPr>
            <w:tcW w:w="2175" w:type="pct"/>
            <w:shd w:val="clear" w:color="auto" w:fill="FFFFFF"/>
            <w:tcMar>
              <w:top w:w="0" w:type="dxa"/>
              <w:left w:w="0" w:type="dxa"/>
              <w:bottom w:w="0" w:type="dxa"/>
              <w:right w:w="0" w:type="dxa"/>
            </w:tcMar>
            <w:vAlign w:val="center"/>
          </w:tcPr>
          <w:p w14:paraId="69F5F334"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Never</w:t>
            </w:r>
          </w:p>
        </w:tc>
        <w:tc>
          <w:tcPr>
            <w:tcW w:w="796" w:type="pct"/>
            <w:shd w:val="clear" w:color="auto" w:fill="FFFFFF"/>
            <w:tcMar>
              <w:top w:w="0" w:type="dxa"/>
              <w:left w:w="0" w:type="dxa"/>
              <w:bottom w:w="0" w:type="dxa"/>
              <w:right w:w="0" w:type="dxa"/>
            </w:tcMar>
            <w:vAlign w:val="center"/>
          </w:tcPr>
          <w:p w14:paraId="1B7FF97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207033 (52.84)</w:t>
            </w:r>
          </w:p>
        </w:tc>
        <w:tc>
          <w:tcPr>
            <w:tcW w:w="796" w:type="pct"/>
            <w:shd w:val="clear" w:color="auto" w:fill="FFFFFF"/>
            <w:tcMar>
              <w:top w:w="0" w:type="dxa"/>
              <w:left w:w="0" w:type="dxa"/>
              <w:bottom w:w="0" w:type="dxa"/>
              <w:right w:w="0" w:type="dxa"/>
            </w:tcMar>
            <w:vAlign w:val="center"/>
          </w:tcPr>
          <w:p w14:paraId="17913EF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144000 (52.88)</w:t>
            </w:r>
          </w:p>
        </w:tc>
        <w:tc>
          <w:tcPr>
            <w:tcW w:w="798" w:type="pct"/>
            <w:shd w:val="clear" w:color="auto" w:fill="FFFFFF"/>
            <w:tcMar>
              <w:top w:w="0" w:type="dxa"/>
              <w:left w:w="0" w:type="dxa"/>
              <w:bottom w:w="0" w:type="dxa"/>
              <w:right w:w="0" w:type="dxa"/>
            </w:tcMar>
            <w:vAlign w:val="center"/>
          </w:tcPr>
          <w:p w14:paraId="3A2863B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63033 (52.67)</w:t>
            </w:r>
          </w:p>
        </w:tc>
        <w:tc>
          <w:tcPr>
            <w:tcW w:w="435" w:type="pct"/>
            <w:shd w:val="clear" w:color="auto" w:fill="FFFFFF"/>
            <w:tcMar>
              <w:top w:w="0" w:type="dxa"/>
              <w:left w:w="0" w:type="dxa"/>
              <w:bottom w:w="0" w:type="dxa"/>
              <w:right w:w="0" w:type="dxa"/>
            </w:tcMar>
            <w:vAlign w:val="center"/>
          </w:tcPr>
          <w:p w14:paraId="3A85435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A9A1BA9" w14:textId="77777777" w:rsidTr="008916CE">
        <w:trPr>
          <w:jc w:val="center"/>
        </w:trPr>
        <w:tc>
          <w:tcPr>
            <w:tcW w:w="2175" w:type="pct"/>
            <w:shd w:val="clear" w:color="auto" w:fill="FFFFFF"/>
            <w:tcMar>
              <w:top w:w="0" w:type="dxa"/>
              <w:left w:w="0" w:type="dxa"/>
              <w:bottom w:w="0" w:type="dxa"/>
              <w:right w:w="0" w:type="dxa"/>
            </w:tcMar>
            <w:vAlign w:val="center"/>
          </w:tcPr>
          <w:p w14:paraId="391A5901"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Previous</w:t>
            </w:r>
          </w:p>
        </w:tc>
        <w:tc>
          <w:tcPr>
            <w:tcW w:w="796" w:type="pct"/>
            <w:shd w:val="clear" w:color="auto" w:fill="FFFFFF"/>
            <w:tcMar>
              <w:top w:w="0" w:type="dxa"/>
              <w:left w:w="0" w:type="dxa"/>
              <w:bottom w:w="0" w:type="dxa"/>
              <w:right w:w="0" w:type="dxa"/>
            </w:tcMar>
            <w:vAlign w:val="center"/>
          </w:tcPr>
          <w:p w14:paraId="42D559C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134483 (35.88)</w:t>
            </w:r>
          </w:p>
        </w:tc>
        <w:tc>
          <w:tcPr>
            <w:tcW w:w="796" w:type="pct"/>
            <w:shd w:val="clear" w:color="auto" w:fill="FFFFFF"/>
            <w:tcMar>
              <w:top w:w="0" w:type="dxa"/>
              <w:left w:w="0" w:type="dxa"/>
              <w:bottom w:w="0" w:type="dxa"/>
              <w:right w:w="0" w:type="dxa"/>
            </w:tcMar>
            <w:vAlign w:val="center"/>
          </w:tcPr>
          <w:p w14:paraId="0DE1D5A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82136 (35.84)</w:t>
            </w:r>
          </w:p>
        </w:tc>
        <w:tc>
          <w:tcPr>
            <w:tcW w:w="798" w:type="pct"/>
            <w:shd w:val="clear" w:color="auto" w:fill="FFFFFF"/>
            <w:tcMar>
              <w:top w:w="0" w:type="dxa"/>
              <w:left w:w="0" w:type="dxa"/>
              <w:bottom w:w="0" w:type="dxa"/>
              <w:right w:w="0" w:type="dxa"/>
            </w:tcMar>
            <w:vAlign w:val="center"/>
          </w:tcPr>
          <w:p w14:paraId="2BCF120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52347 (36.04)</w:t>
            </w:r>
          </w:p>
        </w:tc>
        <w:tc>
          <w:tcPr>
            <w:tcW w:w="435" w:type="pct"/>
            <w:shd w:val="clear" w:color="auto" w:fill="FFFFFF"/>
            <w:tcMar>
              <w:top w:w="0" w:type="dxa"/>
              <w:left w:w="0" w:type="dxa"/>
              <w:bottom w:w="0" w:type="dxa"/>
              <w:right w:w="0" w:type="dxa"/>
            </w:tcMar>
            <w:vAlign w:val="center"/>
          </w:tcPr>
          <w:p w14:paraId="41F3A1F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601FCE8A" w14:textId="77777777" w:rsidTr="008916CE">
        <w:trPr>
          <w:jc w:val="center"/>
        </w:trPr>
        <w:tc>
          <w:tcPr>
            <w:tcW w:w="2175" w:type="pct"/>
            <w:shd w:val="clear" w:color="auto" w:fill="FFFFFF"/>
            <w:tcMar>
              <w:top w:w="0" w:type="dxa"/>
              <w:left w:w="0" w:type="dxa"/>
              <w:bottom w:w="0" w:type="dxa"/>
              <w:right w:w="0" w:type="dxa"/>
            </w:tcMar>
            <w:vAlign w:val="center"/>
          </w:tcPr>
          <w:p w14:paraId="4523F77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Current</w:t>
            </w:r>
          </w:p>
        </w:tc>
        <w:tc>
          <w:tcPr>
            <w:tcW w:w="796" w:type="pct"/>
            <w:shd w:val="clear" w:color="auto" w:fill="FFFFFF"/>
            <w:tcMar>
              <w:top w:w="0" w:type="dxa"/>
              <w:left w:w="0" w:type="dxa"/>
              <w:bottom w:w="0" w:type="dxa"/>
              <w:right w:w="0" w:type="dxa"/>
            </w:tcMar>
            <w:vAlign w:val="center"/>
          </w:tcPr>
          <w:p w14:paraId="0FD863C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39760 (10.86)</w:t>
            </w:r>
          </w:p>
        </w:tc>
        <w:tc>
          <w:tcPr>
            <w:tcW w:w="796" w:type="pct"/>
            <w:shd w:val="clear" w:color="auto" w:fill="FFFFFF"/>
            <w:tcMar>
              <w:top w:w="0" w:type="dxa"/>
              <w:left w:w="0" w:type="dxa"/>
              <w:bottom w:w="0" w:type="dxa"/>
              <w:right w:w="0" w:type="dxa"/>
            </w:tcMar>
            <w:vAlign w:val="center"/>
          </w:tcPr>
          <w:p w14:paraId="7B776AF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24197 (10.86)</w:t>
            </w:r>
          </w:p>
        </w:tc>
        <w:tc>
          <w:tcPr>
            <w:tcW w:w="798" w:type="pct"/>
            <w:shd w:val="clear" w:color="auto" w:fill="FFFFFF"/>
            <w:tcMar>
              <w:top w:w="0" w:type="dxa"/>
              <w:left w:w="0" w:type="dxa"/>
              <w:bottom w:w="0" w:type="dxa"/>
              <w:right w:w="0" w:type="dxa"/>
            </w:tcMar>
            <w:vAlign w:val="center"/>
          </w:tcPr>
          <w:p w14:paraId="2F4FFBC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15563 (10.85)</w:t>
            </w:r>
          </w:p>
        </w:tc>
        <w:tc>
          <w:tcPr>
            <w:tcW w:w="435" w:type="pct"/>
            <w:shd w:val="clear" w:color="auto" w:fill="FFFFFF"/>
            <w:tcMar>
              <w:top w:w="0" w:type="dxa"/>
              <w:left w:w="0" w:type="dxa"/>
              <w:bottom w:w="0" w:type="dxa"/>
              <w:right w:w="0" w:type="dxa"/>
            </w:tcMar>
            <w:vAlign w:val="center"/>
          </w:tcPr>
          <w:p w14:paraId="2A7B881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BF6A7B7" w14:textId="77777777" w:rsidTr="008916CE">
        <w:trPr>
          <w:jc w:val="center"/>
        </w:trPr>
        <w:tc>
          <w:tcPr>
            <w:tcW w:w="2175" w:type="pct"/>
            <w:shd w:val="clear" w:color="auto" w:fill="FFFFFF"/>
            <w:tcMar>
              <w:top w:w="0" w:type="dxa"/>
              <w:left w:w="0" w:type="dxa"/>
              <w:bottom w:w="0" w:type="dxa"/>
              <w:right w:w="0" w:type="dxa"/>
            </w:tcMar>
            <w:vAlign w:val="center"/>
          </w:tcPr>
          <w:p w14:paraId="3F436038"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Alcohol drinker status, n(%)</w:t>
            </w:r>
          </w:p>
        </w:tc>
        <w:tc>
          <w:tcPr>
            <w:tcW w:w="796" w:type="pct"/>
            <w:shd w:val="clear" w:color="auto" w:fill="FFFFFF"/>
            <w:tcMar>
              <w:top w:w="0" w:type="dxa"/>
              <w:left w:w="0" w:type="dxa"/>
              <w:bottom w:w="0" w:type="dxa"/>
              <w:right w:w="0" w:type="dxa"/>
            </w:tcMar>
            <w:vAlign w:val="center"/>
          </w:tcPr>
          <w:p w14:paraId="16CF274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2421931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3714FF8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3B9C730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0.039</w:t>
            </w:r>
          </w:p>
        </w:tc>
      </w:tr>
      <w:tr w:rsidR="00D143F0" w:rsidRPr="0050477A" w14:paraId="40980602" w14:textId="77777777" w:rsidTr="008916CE">
        <w:trPr>
          <w:jc w:val="center"/>
        </w:trPr>
        <w:tc>
          <w:tcPr>
            <w:tcW w:w="2175" w:type="pct"/>
            <w:shd w:val="clear" w:color="auto" w:fill="FFFFFF"/>
            <w:tcMar>
              <w:top w:w="0" w:type="dxa"/>
              <w:left w:w="0" w:type="dxa"/>
              <w:bottom w:w="0" w:type="dxa"/>
              <w:right w:w="0" w:type="dxa"/>
            </w:tcMar>
            <w:vAlign w:val="center"/>
          </w:tcPr>
          <w:p w14:paraId="408D0A32"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Never</w:t>
            </w:r>
          </w:p>
        </w:tc>
        <w:tc>
          <w:tcPr>
            <w:tcW w:w="796" w:type="pct"/>
            <w:shd w:val="clear" w:color="auto" w:fill="FFFFFF"/>
            <w:tcMar>
              <w:top w:w="0" w:type="dxa"/>
              <w:left w:w="0" w:type="dxa"/>
              <w:bottom w:w="0" w:type="dxa"/>
              <w:right w:w="0" w:type="dxa"/>
            </w:tcMar>
            <w:vAlign w:val="center"/>
          </w:tcPr>
          <w:p w14:paraId="7DCCFD9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16042 (4.47)</w:t>
            </w:r>
          </w:p>
        </w:tc>
        <w:tc>
          <w:tcPr>
            <w:tcW w:w="796" w:type="pct"/>
            <w:shd w:val="clear" w:color="auto" w:fill="FFFFFF"/>
            <w:tcMar>
              <w:top w:w="0" w:type="dxa"/>
              <w:left w:w="0" w:type="dxa"/>
              <w:bottom w:w="0" w:type="dxa"/>
              <w:right w:w="0" w:type="dxa"/>
            </w:tcMar>
            <w:vAlign w:val="center"/>
          </w:tcPr>
          <w:p w14:paraId="3C29C3D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8557 (4.43)</w:t>
            </w:r>
          </w:p>
        </w:tc>
        <w:tc>
          <w:tcPr>
            <w:tcW w:w="798" w:type="pct"/>
            <w:shd w:val="clear" w:color="auto" w:fill="FFFFFF"/>
            <w:tcMar>
              <w:top w:w="0" w:type="dxa"/>
              <w:left w:w="0" w:type="dxa"/>
              <w:bottom w:w="0" w:type="dxa"/>
              <w:right w:w="0" w:type="dxa"/>
            </w:tcMar>
            <w:vAlign w:val="center"/>
          </w:tcPr>
          <w:p w14:paraId="294A6F9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7485 (4.59)</w:t>
            </w:r>
          </w:p>
        </w:tc>
        <w:tc>
          <w:tcPr>
            <w:tcW w:w="435" w:type="pct"/>
            <w:shd w:val="clear" w:color="auto" w:fill="FFFFFF"/>
            <w:tcMar>
              <w:top w:w="0" w:type="dxa"/>
              <w:left w:w="0" w:type="dxa"/>
              <w:bottom w:w="0" w:type="dxa"/>
              <w:right w:w="0" w:type="dxa"/>
            </w:tcMar>
            <w:vAlign w:val="center"/>
          </w:tcPr>
          <w:p w14:paraId="27A6AF1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8F74423" w14:textId="77777777" w:rsidTr="008916CE">
        <w:trPr>
          <w:jc w:val="center"/>
        </w:trPr>
        <w:tc>
          <w:tcPr>
            <w:tcW w:w="2175" w:type="pct"/>
            <w:shd w:val="clear" w:color="auto" w:fill="FFFFFF"/>
            <w:tcMar>
              <w:top w:w="0" w:type="dxa"/>
              <w:left w:w="0" w:type="dxa"/>
              <w:bottom w:w="0" w:type="dxa"/>
              <w:right w:w="0" w:type="dxa"/>
            </w:tcMar>
            <w:vAlign w:val="center"/>
          </w:tcPr>
          <w:p w14:paraId="232B4FD9"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Previous</w:t>
            </w:r>
          </w:p>
        </w:tc>
        <w:tc>
          <w:tcPr>
            <w:tcW w:w="796" w:type="pct"/>
            <w:shd w:val="clear" w:color="auto" w:fill="FFFFFF"/>
            <w:tcMar>
              <w:top w:w="0" w:type="dxa"/>
              <w:left w:w="0" w:type="dxa"/>
              <w:bottom w:w="0" w:type="dxa"/>
              <w:right w:w="0" w:type="dxa"/>
            </w:tcMar>
            <w:vAlign w:val="center"/>
          </w:tcPr>
          <w:p w14:paraId="4FA2F87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13577 (3.80)</w:t>
            </w:r>
          </w:p>
        </w:tc>
        <w:tc>
          <w:tcPr>
            <w:tcW w:w="796" w:type="pct"/>
            <w:shd w:val="clear" w:color="auto" w:fill="FFFFFF"/>
            <w:tcMar>
              <w:top w:w="0" w:type="dxa"/>
              <w:left w:w="0" w:type="dxa"/>
              <w:bottom w:w="0" w:type="dxa"/>
              <w:right w:w="0" w:type="dxa"/>
            </w:tcMar>
            <w:vAlign w:val="center"/>
          </w:tcPr>
          <w:p w14:paraId="3A23F09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7356 (3.78)</w:t>
            </w:r>
          </w:p>
        </w:tc>
        <w:tc>
          <w:tcPr>
            <w:tcW w:w="798" w:type="pct"/>
            <w:shd w:val="clear" w:color="auto" w:fill="FFFFFF"/>
            <w:tcMar>
              <w:top w:w="0" w:type="dxa"/>
              <w:left w:w="0" w:type="dxa"/>
              <w:bottom w:w="0" w:type="dxa"/>
              <w:right w:w="0" w:type="dxa"/>
            </w:tcMar>
            <w:vAlign w:val="center"/>
          </w:tcPr>
          <w:p w14:paraId="0FD26DA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6221 (3.88)</w:t>
            </w:r>
          </w:p>
        </w:tc>
        <w:tc>
          <w:tcPr>
            <w:tcW w:w="435" w:type="pct"/>
            <w:shd w:val="clear" w:color="auto" w:fill="FFFFFF"/>
            <w:tcMar>
              <w:top w:w="0" w:type="dxa"/>
              <w:left w:w="0" w:type="dxa"/>
              <w:bottom w:w="0" w:type="dxa"/>
              <w:right w:w="0" w:type="dxa"/>
            </w:tcMar>
            <w:vAlign w:val="center"/>
          </w:tcPr>
          <w:p w14:paraId="16C5AFD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6E3F7A89" w14:textId="77777777" w:rsidTr="008916CE">
        <w:trPr>
          <w:jc w:val="center"/>
        </w:trPr>
        <w:tc>
          <w:tcPr>
            <w:tcW w:w="2175" w:type="pct"/>
            <w:shd w:val="clear" w:color="auto" w:fill="FFFFFF"/>
            <w:tcMar>
              <w:top w:w="0" w:type="dxa"/>
              <w:left w:w="0" w:type="dxa"/>
              <w:bottom w:w="0" w:type="dxa"/>
              <w:right w:w="0" w:type="dxa"/>
            </w:tcMar>
            <w:vAlign w:val="center"/>
          </w:tcPr>
          <w:p w14:paraId="00FDD0AE"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Current</w:t>
            </w:r>
          </w:p>
        </w:tc>
        <w:tc>
          <w:tcPr>
            <w:tcW w:w="796" w:type="pct"/>
            <w:shd w:val="clear" w:color="auto" w:fill="FFFFFF"/>
            <w:tcMar>
              <w:top w:w="0" w:type="dxa"/>
              <w:left w:w="0" w:type="dxa"/>
              <w:bottom w:w="0" w:type="dxa"/>
              <w:right w:w="0" w:type="dxa"/>
            </w:tcMar>
            <w:vAlign w:val="center"/>
          </w:tcPr>
          <w:p w14:paraId="243B4E2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352339 (91.49)</w:t>
            </w:r>
          </w:p>
        </w:tc>
        <w:tc>
          <w:tcPr>
            <w:tcW w:w="796" w:type="pct"/>
            <w:shd w:val="clear" w:color="auto" w:fill="FFFFFF"/>
            <w:tcMar>
              <w:top w:w="0" w:type="dxa"/>
              <w:left w:w="0" w:type="dxa"/>
              <w:bottom w:w="0" w:type="dxa"/>
              <w:right w:w="0" w:type="dxa"/>
            </w:tcMar>
            <w:vAlign w:val="center"/>
          </w:tcPr>
          <w:p w14:paraId="1231BE5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234786 (91.54)</w:t>
            </w:r>
          </w:p>
        </w:tc>
        <w:tc>
          <w:tcPr>
            <w:tcW w:w="798" w:type="pct"/>
            <w:shd w:val="clear" w:color="auto" w:fill="FFFFFF"/>
            <w:tcMar>
              <w:top w:w="0" w:type="dxa"/>
              <w:left w:w="0" w:type="dxa"/>
              <w:bottom w:w="0" w:type="dxa"/>
              <w:right w:w="0" w:type="dxa"/>
            </w:tcMar>
            <w:vAlign w:val="center"/>
          </w:tcPr>
          <w:p w14:paraId="1960710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117553 (91.30)</w:t>
            </w:r>
          </w:p>
        </w:tc>
        <w:tc>
          <w:tcPr>
            <w:tcW w:w="435" w:type="pct"/>
            <w:shd w:val="clear" w:color="auto" w:fill="FFFFFF"/>
            <w:tcMar>
              <w:top w:w="0" w:type="dxa"/>
              <w:left w:w="0" w:type="dxa"/>
              <w:bottom w:w="0" w:type="dxa"/>
              <w:right w:w="0" w:type="dxa"/>
            </w:tcMar>
            <w:vAlign w:val="center"/>
          </w:tcPr>
          <w:p w14:paraId="23DCF21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EE97BF9" w14:textId="77777777" w:rsidTr="008916CE">
        <w:trPr>
          <w:jc w:val="center"/>
        </w:trPr>
        <w:tc>
          <w:tcPr>
            <w:tcW w:w="2175" w:type="pct"/>
            <w:shd w:val="clear" w:color="auto" w:fill="FFFFFF"/>
            <w:tcMar>
              <w:top w:w="0" w:type="dxa"/>
              <w:left w:w="0" w:type="dxa"/>
              <w:bottom w:w="0" w:type="dxa"/>
              <w:right w:w="0" w:type="dxa"/>
            </w:tcMar>
            <w:vAlign w:val="center"/>
          </w:tcPr>
          <w:p w14:paraId="144CC1B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Physical activity level, n(%)</w:t>
            </w:r>
          </w:p>
        </w:tc>
        <w:tc>
          <w:tcPr>
            <w:tcW w:w="796" w:type="pct"/>
            <w:shd w:val="clear" w:color="auto" w:fill="FFFFFF"/>
            <w:tcMar>
              <w:top w:w="0" w:type="dxa"/>
              <w:left w:w="0" w:type="dxa"/>
              <w:bottom w:w="0" w:type="dxa"/>
              <w:right w:w="0" w:type="dxa"/>
            </w:tcMar>
            <w:vAlign w:val="center"/>
          </w:tcPr>
          <w:p w14:paraId="5FB1110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26E626A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6666E0D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13CB723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0.006</w:t>
            </w:r>
          </w:p>
        </w:tc>
      </w:tr>
      <w:tr w:rsidR="00D143F0" w:rsidRPr="0050477A" w14:paraId="13E2C9B5" w14:textId="77777777" w:rsidTr="008916CE">
        <w:trPr>
          <w:jc w:val="center"/>
        </w:trPr>
        <w:tc>
          <w:tcPr>
            <w:tcW w:w="2175" w:type="pct"/>
            <w:shd w:val="clear" w:color="auto" w:fill="FFFFFF"/>
            <w:tcMar>
              <w:top w:w="0" w:type="dxa"/>
              <w:left w:w="0" w:type="dxa"/>
              <w:bottom w:w="0" w:type="dxa"/>
              <w:right w:w="0" w:type="dxa"/>
            </w:tcMar>
            <w:vAlign w:val="center"/>
          </w:tcPr>
          <w:p w14:paraId="5E45F10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Non-enough physical activity</w:t>
            </w:r>
          </w:p>
        </w:tc>
        <w:tc>
          <w:tcPr>
            <w:tcW w:w="796" w:type="pct"/>
            <w:shd w:val="clear" w:color="auto" w:fill="FFFFFF"/>
            <w:tcMar>
              <w:top w:w="0" w:type="dxa"/>
              <w:left w:w="0" w:type="dxa"/>
              <w:bottom w:w="0" w:type="dxa"/>
              <w:right w:w="0" w:type="dxa"/>
            </w:tcMar>
            <w:vAlign w:val="center"/>
          </w:tcPr>
          <w:p w14:paraId="3C3D414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99905 (27.47)</w:t>
            </w:r>
          </w:p>
        </w:tc>
        <w:tc>
          <w:tcPr>
            <w:tcW w:w="796" w:type="pct"/>
            <w:shd w:val="clear" w:color="auto" w:fill="FFFFFF"/>
            <w:tcMar>
              <w:top w:w="0" w:type="dxa"/>
              <w:left w:w="0" w:type="dxa"/>
              <w:bottom w:w="0" w:type="dxa"/>
              <w:right w:w="0" w:type="dxa"/>
            </w:tcMar>
            <w:vAlign w:val="center"/>
          </w:tcPr>
          <w:p w14:paraId="14FE64E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56975 (27.37)</w:t>
            </w:r>
          </w:p>
        </w:tc>
        <w:tc>
          <w:tcPr>
            <w:tcW w:w="798" w:type="pct"/>
            <w:shd w:val="clear" w:color="auto" w:fill="FFFFFF"/>
            <w:tcMar>
              <w:top w:w="0" w:type="dxa"/>
              <w:left w:w="0" w:type="dxa"/>
              <w:bottom w:w="0" w:type="dxa"/>
              <w:right w:w="0" w:type="dxa"/>
            </w:tcMar>
            <w:vAlign w:val="center"/>
          </w:tcPr>
          <w:p w14:paraId="7E712A5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42930 (27.83)</w:t>
            </w:r>
          </w:p>
        </w:tc>
        <w:tc>
          <w:tcPr>
            <w:tcW w:w="435" w:type="pct"/>
            <w:shd w:val="clear" w:color="auto" w:fill="FFFFFF"/>
            <w:tcMar>
              <w:top w:w="0" w:type="dxa"/>
              <w:left w:w="0" w:type="dxa"/>
              <w:bottom w:w="0" w:type="dxa"/>
              <w:right w:w="0" w:type="dxa"/>
            </w:tcMar>
            <w:vAlign w:val="center"/>
          </w:tcPr>
          <w:p w14:paraId="5672F9B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1A0611C" w14:textId="77777777" w:rsidTr="008916CE">
        <w:trPr>
          <w:jc w:val="center"/>
        </w:trPr>
        <w:tc>
          <w:tcPr>
            <w:tcW w:w="2175" w:type="pct"/>
            <w:shd w:val="clear" w:color="auto" w:fill="FFFFFF"/>
            <w:tcMar>
              <w:top w:w="0" w:type="dxa"/>
              <w:left w:w="0" w:type="dxa"/>
              <w:bottom w:w="0" w:type="dxa"/>
              <w:right w:w="0" w:type="dxa"/>
            </w:tcMar>
            <w:vAlign w:val="center"/>
          </w:tcPr>
          <w:p w14:paraId="7E60F1A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Enough physical activity</w:t>
            </w:r>
          </w:p>
        </w:tc>
        <w:tc>
          <w:tcPr>
            <w:tcW w:w="796" w:type="pct"/>
            <w:shd w:val="clear" w:color="auto" w:fill="FFFFFF"/>
            <w:tcMar>
              <w:top w:w="0" w:type="dxa"/>
              <w:left w:w="0" w:type="dxa"/>
              <w:bottom w:w="0" w:type="dxa"/>
              <w:right w:w="0" w:type="dxa"/>
            </w:tcMar>
            <w:vAlign w:val="center"/>
          </w:tcPr>
          <w:p w14:paraId="6822954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282886 (72.53)</w:t>
            </w:r>
          </w:p>
        </w:tc>
        <w:tc>
          <w:tcPr>
            <w:tcW w:w="796" w:type="pct"/>
            <w:shd w:val="clear" w:color="auto" w:fill="FFFFFF"/>
            <w:tcMar>
              <w:top w:w="0" w:type="dxa"/>
              <w:left w:w="0" w:type="dxa"/>
              <w:bottom w:w="0" w:type="dxa"/>
              <w:right w:w="0" w:type="dxa"/>
            </w:tcMar>
            <w:vAlign w:val="center"/>
          </w:tcPr>
          <w:p w14:paraId="11C51B3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194162 (72.63)</w:t>
            </w:r>
          </w:p>
        </w:tc>
        <w:tc>
          <w:tcPr>
            <w:tcW w:w="798" w:type="pct"/>
            <w:shd w:val="clear" w:color="auto" w:fill="FFFFFF"/>
            <w:tcMar>
              <w:top w:w="0" w:type="dxa"/>
              <w:left w:w="0" w:type="dxa"/>
              <w:bottom w:w="0" w:type="dxa"/>
              <w:right w:w="0" w:type="dxa"/>
            </w:tcMar>
            <w:vAlign w:val="center"/>
          </w:tcPr>
          <w:p w14:paraId="51B1A15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88724 (72.17)</w:t>
            </w:r>
          </w:p>
        </w:tc>
        <w:tc>
          <w:tcPr>
            <w:tcW w:w="435" w:type="pct"/>
            <w:shd w:val="clear" w:color="auto" w:fill="FFFFFF"/>
            <w:tcMar>
              <w:top w:w="0" w:type="dxa"/>
              <w:left w:w="0" w:type="dxa"/>
              <w:bottom w:w="0" w:type="dxa"/>
              <w:right w:w="0" w:type="dxa"/>
            </w:tcMar>
            <w:vAlign w:val="center"/>
          </w:tcPr>
          <w:p w14:paraId="26882FD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5E4BFFE8" w14:textId="77777777" w:rsidTr="008916CE">
        <w:trPr>
          <w:jc w:val="center"/>
        </w:trPr>
        <w:tc>
          <w:tcPr>
            <w:tcW w:w="2175" w:type="pct"/>
            <w:shd w:val="clear" w:color="auto" w:fill="FFFFFF"/>
            <w:tcMar>
              <w:top w:w="0" w:type="dxa"/>
              <w:left w:w="0" w:type="dxa"/>
              <w:bottom w:w="0" w:type="dxa"/>
              <w:right w:w="0" w:type="dxa"/>
            </w:tcMar>
            <w:vAlign w:val="center"/>
          </w:tcPr>
          <w:p w14:paraId="10BA61BE"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Alcohol</w:t>
            </w:r>
            <w:r w:rsidRPr="0050477A">
              <w:rPr>
                <w:rFonts w:ascii="Times New Roman" w:hAnsi="Times New Roman" w:cs="Times New Roman"/>
                <w:color w:val="000000"/>
                <w:szCs w:val="21"/>
              </w:rPr>
              <w:t xml:space="preserve"> consumption</w:t>
            </w:r>
            <w:r w:rsidRPr="0050477A">
              <w:rPr>
                <w:rFonts w:ascii="Times New Roman" w:eastAsia="Times New Roman" w:hAnsi="Times New Roman" w:cs="Times New Roman"/>
                <w:color w:val="000000"/>
                <w:szCs w:val="21"/>
              </w:rPr>
              <w:t>, n(%)</w:t>
            </w:r>
          </w:p>
        </w:tc>
        <w:tc>
          <w:tcPr>
            <w:tcW w:w="796" w:type="pct"/>
            <w:shd w:val="clear" w:color="auto" w:fill="FFFFFF"/>
            <w:tcMar>
              <w:top w:w="0" w:type="dxa"/>
              <w:left w:w="0" w:type="dxa"/>
              <w:bottom w:w="0" w:type="dxa"/>
              <w:right w:w="0" w:type="dxa"/>
            </w:tcMar>
            <w:vAlign w:val="center"/>
          </w:tcPr>
          <w:p w14:paraId="59445F1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2F00972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44B3639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30FFBEE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0.649</w:t>
            </w:r>
          </w:p>
        </w:tc>
      </w:tr>
      <w:tr w:rsidR="00D143F0" w:rsidRPr="0050477A" w14:paraId="333C2660" w14:textId="77777777" w:rsidTr="008916CE">
        <w:trPr>
          <w:jc w:val="center"/>
        </w:trPr>
        <w:tc>
          <w:tcPr>
            <w:tcW w:w="2175" w:type="pct"/>
            <w:shd w:val="clear" w:color="auto" w:fill="FFFFFF"/>
            <w:tcMar>
              <w:top w:w="0" w:type="dxa"/>
              <w:left w:w="0" w:type="dxa"/>
              <w:bottom w:w="0" w:type="dxa"/>
              <w:right w:w="0" w:type="dxa"/>
            </w:tcMar>
            <w:vAlign w:val="center"/>
          </w:tcPr>
          <w:p w14:paraId="24A54C8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0-14 UK units</w:t>
            </w:r>
            <w:r w:rsidRPr="0050477A">
              <w:rPr>
                <w:rFonts w:ascii="Times New Roman" w:hAnsi="Times New Roman" w:cs="Times New Roman"/>
                <w:color w:val="000000"/>
                <w:szCs w:val="21"/>
              </w:rPr>
              <w:t>/</w:t>
            </w:r>
            <w:r w:rsidRPr="0050477A">
              <w:rPr>
                <w:rFonts w:ascii="Times New Roman" w:eastAsia="Times New Roman" w:hAnsi="Times New Roman" w:cs="Times New Roman"/>
                <w:color w:val="000000"/>
                <w:szCs w:val="21"/>
              </w:rPr>
              <w:t>week</w:t>
            </w:r>
          </w:p>
        </w:tc>
        <w:tc>
          <w:tcPr>
            <w:tcW w:w="796" w:type="pct"/>
            <w:shd w:val="clear" w:color="auto" w:fill="FFFFFF"/>
            <w:tcMar>
              <w:top w:w="0" w:type="dxa"/>
              <w:left w:w="0" w:type="dxa"/>
              <w:bottom w:w="0" w:type="dxa"/>
              <w:right w:w="0" w:type="dxa"/>
            </w:tcMar>
            <w:vAlign w:val="center"/>
          </w:tcPr>
          <w:p w14:paraId="7475004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311587 (81.43)</w:t>
            </w:r>
          </w:p>
        </w:tc>
        <w:tc>
          <w:tcPr>
            <w:tcW w:w="796" w:type="pct"/>
            <w:shd w:val="clear" w:color="auto" w:fill="FFFFFF"/>
            <w:tcMar>
              <w:top w:w="0" w:type="dxa"/>
              <w:left w:w="0" w:type="dxa"/>
              <w:bottom w:w="0" w:type="dxa"/>
              <w:right w:w="0" w:type="dxa"/>
            </w:tcMar>
            <w:vAlign w:val="center"/>
          </w:tcPr>
          <w:p w14:paraId="4798709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203657 (81.41)</w:t>
            </w:r>
          </w:p>
        </w:tc>
        <w:tc>
          <w:tcPr>
            <w:tcW w:w="798" w:type="pct"/>
            <w:shd w:val="clear" w:color="auto" w:fill="FFFFFF"/>
            <w:tcMar>
              <w:top w:w="0" w:type="dxa"/>
              <w:left w:w="0" w:type="dxa"/>
              <w:bottom w:w="0" w:type="dxa"/>
              <w:right w:w="0" w:type="dxa"/>
            </w:tcMar>
            <w:vAlign w:val="center"/>
          </w:tcPr>
          <w:p w14:paraId="3E24581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107930 (81.48)</w:t>
            </w:r>
          </w:p>
        </w:tc>
        <w:tc>
          <w:tcPr>
            <w:tcW w:w="435" w:type="pct"/>
            <w:shd w:val="clear" w:color="auto" w:fill="FFFFFF"/>
            <w:tcMar>
              <w:top w:w="0" w:type="dxa"/>
              <w:left w:w="0" w:type="dxa"/>
              <w:bottom w:w="0" w:type="dxa"/>
              <w:right w:w="0" w:type="dxa"/>
            </w:tcMar>
            <w:vAlign w:val="center"/>
          </w:tcPr>
          <w:p w14:paraId="1354B1F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1899C7DC" w14:textId="77777777" w:rsidTr="008916CE">
        <w:trPr>
          <w:jc w:val="center"/>
        </w:trPr>
        <w:tc>
          <w:tcPr>
            <w:tcW w:w="2175" w:type="pct"/>
            <w:shd w:val="clear" w:color="auto" w:fill="FFFFFF"/>
            <w:tcMar>
              <w:top w:w="0" w:type="dxa"/>
              <w:left w:w="0" w:type="dxa"/>
              <w:bottom w:w="0" w:type="dxa"/>
              <w:right w:w="0" w:type="dxa"/>
            </w:tcMar>
            <w:vAlign w:val="center"/>
          </w:tcPr>
          <w:p w14:paraId="2598FBF5"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w:t>
            </w:r>
            <w:r w:rsidRPr="0050477A">
              <w:rPr>
                <w:rFonts w:ascii="Times New Roman" w:eastAsia="Times New Roman" w:hAnsi="Times New Roman" w:cs="Times New Roman"/>
                <w:color w:val="000000"/>
                <w:szCs w:val="21"/>
              </w:rPr>
              <w:t>14 UK units</w:t>
            </w:r>
            <w:r w:rsidRPr="0050477A">
              <w:rPr>
                <w:rFonts w:ascii="Times New Roman" w:hAnsi="Times New Roman" w:cs="Times New Roman"/>
                <w:color w:val="000000"/>
                <w:szCs w:val="21"/>
              </w:rPr>
              <w:t>/</w:t>
            </w:r>
            <w:r w:rsidRPr="0050477A">
              <w:rPr>
                <w:rFonts w:ascii="Times New Roman" w:eastAsia="Times New Roman" w:hAnsi="Times New Roman" w:cs="Times New Roman"/>
                <w:color w:val="000000"/>
                <w:szCs w:val="21"/>
              </w:rPr>
              <w:t>week</w:t>
            </w:r>
          </w:p>
        </w:tc>
        <w:tc>
          <w:tcPr>
            <w:tcW w:w="796" w:type="pct"/>
            <w:shd w:val="clear" w:color="auto" w:fill="FFFFFF"/>
            <w:tcMar>
              <w:top w:w="0" w:type="dxa"/>
              <w:left w:w="0" w:type="dxa"/>
              <w:bottom w:w="0" w:type="dxa"/>
              <w:right w:w="0" w:type="dxa"/>
            </w:tcMar>
            <w:vAlign w:val="center"/>
          </w:tcPr>
          <w:p w14:paraId="790699A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71204 (18.57)</w:t>
            </w:r>
          </w:p>
        </w:tc>
        <w:tc>
          <w:tcPr>
            <w:tcW w:w="796" w:type="pct"/>
            <w:shd w:val="clear" w:color="auto" w:fill="FFFFFF"/>
            <w:tcMar>
              <w:top w:w="0" w:type="dxa"/>
              <w:left w:w="0" w:type="dxa"/>
              <w:bottom w:w="0" w:type="dxa"/>
              <w:right w:w="0" w:type="dxa"/>
            </w:tcMar>
            <w:vAlign w:val="center"/>
          </w:tcPr>
          <w:p w14:paraId="0D40951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47480 (18.59)</w:t>
            </w:r>
          </w:p>
        </w:tc>
        <w:tc>
          <w:tcPr>
            <w:tcW w:w="798" w:type="pct"/>
            <w:shd w:val="clear" w:color="auto" w:fill="FFFFFF"/>
            <w:tcMar>
              <w:top w:w="0" w:type="dxa"/>
              <w:left w:w="0" w:type="dxa"/>
              <w:bottom w:w="0" w:type="dxa"/>
              <w:right w:w="0" w:type="dxa"/>
            </w:tcMar>
            <w:vAlign w:val="center"/>
          </w:tcPr>
          <w:p w14:paraId="01A4B13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23724 (18.52)</w:t>
            </w:r>
          </w:p>
        </w:tc>
        <w:tc>
          <w:tcPr>
            <w:tcW w:w="435" w:type="pct"/>
            <w:shd w:val="clear" w:color="auto" w:fill="FFFFFF"/>
            <w:tcMar>
              <w:top w:w="0" w:type="dxa"/>
              <w:left w:w="0" w:type="dxa"/>
              <w:bottom w:w="0" w:type="dxa"/>
              <w:right w:w="0" w:type="dxa"/>
            </w:tcMar>
            <w:vAlign w:val="center"/>
          </w:tcPr>
          <w:p w14:paraId="262FF36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4B70D769" w14:textId="77777777" w:rsidTr="008916CE">
        <w:trPr>
          <w:jc w:val="center"/>
        </w:trPr>
        <w:tc>
          <w:tcPr>
            <w:tcW w:w="2175" w:type="pct"/>
            <w:shd w:val="clear" w:color="auto" w:fill="FFFFFF"/>
            <w:tcMar>
              <w:top w:w="0" w:type="dxa"/>
              <w:left w:w="0" w:type="dxa"/>
              <w:bottom w:w="0" w:type="dxa"/>
              <w:right w:w="0" w:type="dxa"/>
            </w:tcMar>
            <w:vAlign w:val="center"/>
          </w:tcPr>
          <w:p w14:paraId="5E94F13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hAnsi="Times New Roman" w:cs="Times New Roman"/>
                <w:color w:val="000000"/>
                <w:szCs w:val="21"/>
              </w:rPr>
              <w:t>The sum of h</w:t>
            </w:r>
            <w:r w:rsidRPr="0050477A">
              <w:rPr>
                <w:rFonts w:ascii="Times New Roman" w:eastAsia="Times New Roman" w:hAnsi="Times New Roman" w:cs="Times New Roman"/>
                <w:color w:val="000000"/>
                <w:szCs w:val="21"/>
              </w:rPr>
              <w:t>ealthy diet, n(%)</w:t>
            </w:r>
          </w:p>
        </w:tc>
        <w:tc>
          <w:tcPr>
            <w:tcW w:w="796" w:type="pct"/>
            <w:shd w:val="clear" w:color="auto" w:fill="FFFFFF"/>
            <w:tcMar>
              <w:top w:w="0" w:type="dxa"/>
              <w:left w:w="0" w:type="dxa"/>
              <w:bottom w:w="0" w:type="dxa"/>
              <w:right w:w="0" w:type="dxa"/>
            </w:tcMar>
            <w:vAlign w:val="center"/>
          </w:tcPr>
          <w:p w14:paraId="12F5B1B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shd w:val="clear" w:color="auto" w:fill="FFFFFF"/>
            <w:tcMar>
              <w:top w:w="0" w:type="dxa"/>
              <w:left w:w="0" w:type="dxa"/>
              <w:bottom w:w="0" w:type="dxa"/>
              <w:right w:w="0" w:type="dxa"/>
            </w:tcMar>
            <w:vAlign w:val="center"/>
          </w:tcPr>
          <w:p w14:paraId="76AF919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shd w:val="clear" w:color="auto" w:fill="FFFFFF"/>
            <w:tcMar>
              <w:top w:w="0" w:type="dxa"/>
              <w:left w:w="0" w:type="dxa"/>
              <w:bottom w:w="0" w:type="dxa"/>
              <w:right w:w="0" w:type="dxa"/>
            </w:tcMar>
            <w:vAlign w:val="center"/>
          </w:tcPr>
          <w:p w14:paraId="4871656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shd w:val="clear" w:color="auto" w:fill="FFFFFF"/>
            <w:tcMar>
              <w:top w:w="0" w:type="dxa"/>
              <w:left w:w="0" w:type="dxa"/>
              <w:bottom w:w="0" w:type="dxa"/>
              <w:right w:w="0" w:type="dxa"/>
            </w:tcMar>
            <w:vAlign w:val="center"/>
          </w:tcPr>
          <w:p w14:paraId="414D3ED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bCs/>
                <w:szCs w:val="21"/>
              </w:rPr>
              <w:t>0.963</w:t>
            </w:r>
          </w:p>
        </w:tc>
      </w:tr>
      <w:tr w:rsidR="00D143F0" w:rsidRPr="0050477A" w14:paraId="07A841B5" w14:textId="77777777" w:rsidTr="008916CE">
        <w:trPr>
          <w:jc w:val="center"/>
        </w:trPr>
        <w:tc>
          <w:tcPr>
            <w:tcW w:w="2175" w:type="pct"/>
            <w:shd w:val="clear" w:color="auto" w:fill="FFFFFF"/>
            <w:tcMar>
              <w:top w:w="0" w:type="dxa"/>
              <w:left w:w="0" w:type="dxa"/>
              <w:bottom w:w="0" w:type="dxa"/>
              <w:right w:w="0" w:type="dxa"/>
            </w:tcMar>
            <w:vAlign w:val="center"/>
          </w:tcPr>
          <w:p w14:paraId="4304A30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0-5 servings</w:t>
            </w:r>
          </w:p>
        </w:tc>
        <w:tc>
          <w:tcPr>
            <w:tcW w:w="796" w:type="pct"/>
            <w:shd w:val="clear" w:color="auto" w:fill="FFFFFF"/>
            <w:tcMar>
              <w:top w:w="0" w:type="dxa"/>
              <w:left w:w="0" w:type="dxa"/>
              <w:bottom w:w="0" w:type="dxa"/>
              <w:right w:w="0" w:type="dxa"/>
            </w:tcMar>
            <w:vAlign w:val="center"/>
          </w:tcPr>
          <w:p w14:paraId="23EFDD4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90876 (24.25)</w:t>
            </w:r>
          </w:p>
        </w:tc>
        <w:tc>
          <w:tcPr>
            <w:tcW w:w="796" w:type="pct"/>
            <w:shd w:val="clear" w:color="auto" w:fill="FFFFFF"/>
            <w:tcMar>
              <w:top w:w="0" w:type="dxa"/>
              <w:left w:w="0" w:type="dxa"/>
              <w:bottom w:w="0" w:type="dxa"/>
              <w:right w:w="0" w:type="dxa"/>
            </w:tcMar>
            <w:vAlign w:val="center"/>
          </w:tcPr>
          <w:p w14:paraId="44089F1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57947 (24.25)</w:t>
            </w:r>
          </w:p>
        </w:tc>
        <w:tc>
          <w:tcPr>
            <w:tcW w:w="798" w:type="pct"/>
            <w:shd w:val="clear" w:color="auto" w:fill="FFFFFF"/>
            <w:tcMar>
              <w:top w:w="0" w:type="dxa"/>
              <w:left w:w="0" w:type="dxa"/>
              <w:bottom w:w="0" w:type="dxa"/>
              <w:right w:w="0" w:type="dxa"/>
            </w:tcMar>
            <w:vAlign w:val="center"/>
          </w:tcPr>
          <w:p w14:paraId="19CB4AC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32929 (24.25)</w:t>
            </w:r>
          </w:p>
        </w:tc>
        <w:tc>
          <w:tcPr>
            <w:tcW w:w="435" w:type="pct"/>
            <w:shd w:val="clear" w:color="auto" w:fill="FFFFFF"/>
            <w:tcMar>
              <w:top w:w="0" w:type="dxa"/>
              <w:left w:w="0" w:type="dxa"/>
              <w:bottom w:w="0" w:type="dxa"/>
              <w:right w:w="0" w:type="dxa"/>
            </w:tcMar>
            <w:vAlign w:val="center"/>
          </w:tcPr>
          <w:p w14:paraId="2701B5C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B77C6C3" w14:textId="77777777" w:rsidTr="008916CE">
        <w:trPr>
          <w:jc w:val="center"/>
        </w:trPr>
        <w:tc>
          <w:tcPr>
            <w:tcW w:w="2175" w:type="pct"/>
            <w:shd w:val="clear" w:color="auto" w:fill="FFFFFF"/>
            <w:tcMar>
              <w:top w:w="0" w:type="dxa"/>
              <w:left w:w="0" w:type="dxa"/>
              <w:bottom w:w="0" w:type="dxa"/>
              <w:right w:w="0" w:type="dxa"/>
            </w:tcMar>
            <w:vAlign w:val="center"/>
          </w:tcPr>
          <w:p w14:paraId="5CED742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w:t>
            </w:r>
            <w:r w:rsidRPr="0050477A">
              <w:rPr>
                <w:rFonts w:ascii="Times New Roman" w:eastAsia="Times New Roman" w:hAnsi="Times New Roman" w:cs="Times New Roman"/>
                <w:color w:val="000000"/>
                <w:szCs w:val="21"/>
              </w:rPr>
              <w:t>5 servings</w:t>
            </w:r>
          </w:p>
        </w:tc>
        <w:tc>
          <w:tcPr>
            <w:tcW w:w="796" w:type="pct"/>
            <w:shd w:val="clear" w:color="auto" w:fill="FFFFFF"/>
            <w:tcMar>
              <w:top w:w="0" w:type="dxa"/>
              <w:left w:w="0" w:type="dxa"/>
              <w:bottom w:w="0" w:type="dxa"/>
              <w:right w:w="0" w:type="dxa"/>
            </w:tcMar>
            <w:vAlign w:val="center"/>
          </w:tcPr>
          <w:p w14:paraId="1C8CD26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291915 (75.75)</w:t>
            </w:r>
          </w:p>
        </w:tc>
        <w:tc>
          <w:tcPr>
            <w:tcW w:w="796" w:type="pct"/>
            <w:shd w:val="clear" w:color="auto" w:fill="FFFFFF"/>
            <w:tcMar>
              <w:top w:w="0" w:type="dxa"/>
              <w:left w:w="0" w:type="dxa"/>
              <w:bottom w:w="0" w:type="dxa"/>
              <w:right w:w="0" w:type="dxa"/>
            </w:tcMar>
            <w:vAlign w:val="center"/>
          </w:tcPr>
          <w:p w14:paraId="616FBC8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193190 (75.75)</w:t>
            </w:r>
          </w:p>
        </w:tc>
        <w:tc>
          <w:tcPr>
            <w:tcW w:w="798" w:type="pct"/>
            <w:shd w:val="clear" w:color="auto" w:fill="FFFFFF"/>
            <w:tcMar>
              <w:top w:w="0" w:type="dxa"/>
              <w:left w:w="0" w:type="dxa"/>
              <w:bottom w:w="0" w:type="dxa"/>
              <w:right w:w="0" w:type="dxa"/>
            </w:tcMar>
            <w:vAlign w:val="center"/>
          </w:tcPr>
          <w:p w14:paraId="169FCF4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98725 (75.75)</w:t>
            </w:r>
          </w:p>
        </w:tc>
        <w:tc>
          <w:tcPr>
            <w:tcW w:w="435" w:type="pct"/>
            <w:shd w:val="clear" w:color="auto" w:fill="FFFFFF"/>
            <w:tcMar>
              <w:top w:w="0" w:type="dxa"/>
              <w:left w:w="0" w:type="dxa"/>
              <w:bottom w:w="0" w:type="dxa"/>
              <w:right w:w="0" w:type="dxa"/>
            </w:tcMar>
            <w:vAlign w:val="center"/>
          </w:tcPr>
          <w:p w14:paraId="0BE06B0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1E244174"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10F609"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Sleep duration, 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BBB74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71CF0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1FB23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04685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b/>
                <w:color w:val="FF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0E686BCF"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FEFC32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≤6 or ≥9 hour</w:t>
            </w:r>
            <w:r w:rsidRPr="0050477A">
              <w:rPr>
                <w:rFonts w:ascii="Times New Roman" w:hAnsi="Times New Roman" w:cs="Times New Roman"/>
                <w:color w:val="000000"/>
                <w:szCs w:val="21"/>
              </w:rPr>
              <w:t>/</w:t>
            </w:r>
            <w:r w:rsidRPr="0050477A">
              <w:rPr>
                <w:rFonts w:ascii="Times New Roman" w:eastAsia="Times New Roman" w:hAnsi="Times New Roman" w:cs="Times New Roman"/>
                <w:color w:val="000000"/>
                <w:szCs w:val="21"/>
              </w:rPr>
              <w:t>d</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1F6C7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123475 (32.31)</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91DAD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75332 (31.53)</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85455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48143 (35.18)</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C30A2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135BDC7"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FC932E"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7-8 hour</w:t>
            </w:r>
            <w:r w:rsidRPr="0050477A">
              <w:rPr>
                <w:rFonts w:ascii="Times New Roman" w:hAnsi="Times New Roman" w:cs="Times New Roman"/>
                <w:color w:val="000000"/>
                <w:szCs w:val="21"/>
              </w:rPr>
              <w:t>/d</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A7214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259316 (67.69)</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B48B4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175805 (68.47)</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4F8DD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83511 (64.82)</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0043C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EC08ED7"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BE5EE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hAnsi="Times New Roman" w:cs="Times New Roman"/>
                <w:color w:val="000000"/>
                <w:szCs w:val="21"/>
              </w:rPr>
              <w:t>C</w:t>
            </w:r>
            <w:r w:rsidRPr="0050477A">
              <w:rPr>
                <w:rFonts w:ascii="Times New Roman" w:eastAsia="Times New Roman" w:hAnsi="Times New Roman" w:cs="Times New Roman"/>
                <w:color w:val="000000"/>
                <w:szCs w:val="21"/>
              </w:rPr>
              <w:t>hronotype, 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4A7A4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B42243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74998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322BA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b/>
                <w:color w:val="FF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02812BD4"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348F4B"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Tend to be a "morning person"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6A0B2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253028 (66.46)</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39FDD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166986 (66.96)</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CC809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86042 (64.66)</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6F00D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D5DC616"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7B1C10"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Tend to be a "evening person"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F0668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129763 (33.54)</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9B5724"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84151 (33.04)</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6AB5CE"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45612 (35.34)</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D5C6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35E66EAA"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851375"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hAnsi="Times New Roman" w:cs="Times New Roman"/>
                <w:color w:val="000000"/>
                <w:szCs w:val="21"/>
              </w:rPr>
              <w:t>I</w:t>
            </w:r>
            <w:r w:rsidRPr="0050477A">
              <w:rPr>
                <w:rFonts w:ascii="Times New Roman" w:eastAsia="Times New Roman" w:hAnsi="Times New Roman" w:cs="Times New Roman"/>
                <w:color w:val="000000"/>
                <w:szCs w:val="21"/>
              </w:rPr>
              <w:t>nsomnia, 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4844B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804EA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5675C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EFFDB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b/>
                <w:color w:val="FF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771E9C87"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304759"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Low-Freq (Never, rarely, sometimes)</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E082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274109 (71.71)</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FAE24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184372 (72.38)</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C7CD8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89737 (69.27)</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23B68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4A240A0B"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67E36C"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High-Freq (</w:t>
            </w:r>
            <w:r w:rsidRPr="0050477A">
              <w:rPr>
                <w:rFonts w:ascii="Times New Roman" w:hAnsi="Times New Roman" w:cs="Times New Roman"/>
                <w:color w:val="000000"/>
                <w:szCs w:val="21"/>
              </w:rPr>
              <w:t>Usually</w:t>
            </w:r>
            <w:r w:rsidRPr="0050477A">
              <w:rPr>
                <w:rFonts w:ascii="Times New Roman" w:eastAsia="Times New Roman" w:hAnsi="Times New Roman" w:cs="Times New Roman"/>
                <w:color w:val="000000"/>
                <w:szCs w:val="21"/>
              </w:rPr>
              <w:t>)</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8C942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108682 (28.29)</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1C87F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66765 (27.62)</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99DD5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41917 (30.73)</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CDF45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10A6B57D"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A230D2"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Snoring, 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37C68C"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8D60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C7BD5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B74A3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b/>
                <w:color w:val="FF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1F4980E4"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8D34E7"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No</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33807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137962 (34.87)</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D473C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77465 (31.79)</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6A809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60497 (46.05)</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D519B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0545706C"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E26FC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Yes</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E669E0"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244829 (65.13)</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788EA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173672 (68.21)</w:t>
            </w: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05025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71157 (53.95)</w:t>
            </w: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38B35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7832A18B" w14:textId="77777777" w:rsidTr="008916CE">
        <w:trPr>
          <w:jc w:val="center"/>
        </w:trPr>
        <w:tc>
          <w:tcPr>
            <w:tcW w:w="217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F681DA"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Daytime dozing, n(%)</w:t>
            </w: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05EE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A50A5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79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BCB8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43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0C0542"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b/>
                <w:color w:val="FF0000"/>
                <w:szCs w:val="21"/>
              </w:rPr>
            </w:pPr>
            <w:r w:rsidRPr="0050477A">
              <w:rPr>
                <w:rFonts w:ascii="Times New Roman" w:eastAsia="Times New Roman" w:hAnsi="Times New Roman" w:cs="Times New Roman"/>
                <w:bCs/>
                <w:szCs w:val="21"/>
              </w:rPr>
              <w:t>&lt;</w:t>
            </w:r>
            <w:r w:rsidRPr="0050477A">
              <w:rPr>
                <w:rFonts w:ascii="Times New Roman" w:hAnsi="Times New Roman" w:cs="Times New Roman"/>
                <w:bCs/>
                <w:szCs w:val="21"/>
              </w:rPr>
              <w:t>0.001</w:t>
            </w:r>
          </w:p>
        </w:tc>
      </w:tr>
      <w:tr w:rsidR="00D143F0" w:rsidRPr="0050477A" w14:paraId="6DA57144" w14:textId="77777777" w:rsidTr="008916CE">
        <w:trPr>
          <w:jc w:val="center"/>
        </w:trPr>
        <w:tc>
          <w:tcPr>
            <w:tcW w:w="217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496C5944"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w:t>
            </w:r>
            <w:r w:rsidRPr="0050477A">
              <w:rPr>
                <w:rFonts w:ascii="Times New Roman" w:hAnsi="Times New Roman" w:cs="Times New Roman"/>
                <w:color w:val="000000"/>
                <w:szCs w:val="21"/>
              </w:rPr>
              <w:t>Low-Freq (Never, rarely, sometimes)</w:t>
            </w:r>
            <w:r w:rsidRPr="0050477A">
              <w:rPr>
                <w:rFonts w:ascii="Times New Roman" w:hAnsi="Times New Roman" w:cs="Times New Roman"/>
                <w:color w:val="000000"/>
                <w:spacing w:val="-2"/>
                <w:szCs w:val="21"/>
                <w:shd w:val="clear" w:color="auto" w:fill="FFFFFF"/>
              </w:rPr>
              <w:t xml:space="preserve"> </w:t>
            </w:r>
          </w:p>
        </w:tc>
        <w:tc>
          <w:tcPr>
            <w:tcW w:w="79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5CA964A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372132 (97.28)</w:t>
            </w:r>
          </w:p>
        </w:tc>
        <w:tc>
          <w:tcPr>
            <w:tcW w:w="796"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986A05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245554 (97.47)</w:t>
            </w:r>
          </w:p>
        </w:tc>
        <w:tc>
          <w:tcPr>
            <w:tcW w:w="798"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6CC35093"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126578 (96.60)</w:t>
            </w:r>
          </w:p>
        </w:tc>
        <w:tc>
          <w:tcPr>
            <w:tcW w:w="435" w:type="pct"/>
            <w:tcBorders>
              <w:top w:val="none" w:sz="0" w:space="0" w:color="000000"/>
              <w:left w:val="none" w:sz="0" w:space="0" w:color="000000"/>
              <w:right w:val="none" w:sz="0" w:space="0" w:color="000000"/>
            </w:tcBorders>
            <w:shd w:val="clear" w:color="auto" w:fill="FFFFFF"/>
            <w:tcMar>
              <w:top w:w="0" w:type="dxa"/>
              <w:left w:w="0" w:type="dxa"/>
              <w:bottom w:w="0" w:type="dxa"/>
              <w:right w:w="0" w:type="dxa"/>
            </w:tcMar>
            <w:vAlign w:val="center"/>
          </w:tcPr>
          <w:p w14:paraId="1BF6FF1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3CC7940" w14:textId="77777777" w:rsidTr="008916CE">
        <w:trPr>
          <w:jc w:val="center"/>
        </w:trPr>
        <w:tc>
          <w:tcPr>
            <w:tcW w:w="2175" w:type="pct"/>
            <w:shd w:val="clear" w:color="auto" w:fill="FFFFFF"/>
            <w:tcMar>
              <w:top w:w="0" w:type="dxa"/>
              <w:left w:w="0" w:type="dxa"/>
              <w:bottom w:w="0" w:type="dxa"/>
              <w:right w:w="0" w:type="dxa"/>
            </w:tcMar>
            <w:vAlign w:val="center"/>
          </w:tcPr>
          <w:p w14:paraId="7EF7425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 xml:space="preserve">  High-Freq (Often, all the time)</w:t>
            </w:r>
          </w:p>
        </w:tc>
        <w:tc>
          <w:tcPr>
            <w:tcW w:w="796" w:type="pct"/>
            <w:shd w:val="clear" w:color="auto" w:fill="FFFFFF"/>
            <w:tcMar>
              <w:top w:w="0" w:type="dxa"/>
              <w:left w:w="0" w:type="dxa"/>
              <w:bottom w:w="0" w:type="dxa"/>
              <w:right w:w="0" w:type="dxa"/>
            </w:tcMar>
            <w:vAlign w:val="center"/>
          </w:tcPr>
          <w:p w14:paraId="6EB85778"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10659 (2.72)</w:t>
            </w:r>
          </w:p>
        </w:tc>
        <w:tc>
          <w:tcPr>
            <w:tcW w:w="796" w:type="pct"/>
            <w:shd w:val="clear" w:color="auto" w:fill="FFFFFF"/>
            <w:tcMar>
              <w:top w:w="0" w:type="dxa"/>
              <w:left w:w="0" w:type="dxa"/>
              <w:bottom w:w="0" w:type="dxa"/>
              <w:right w:w="0" w:type="dxa"/>
            </w:tcMar>
            <w:vAlign w:val="center"/>
          </w:tcPr>
          <w:p w14:paraId="31009766"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5583 (2.53)</w:t>
            </w:r>
          </w:p>
        </w:tc>
        <w:tc>
          <w:tcPr>
            <w:tcW w:w="798" w:type="pct"/>
            <w:shd w:val="clear" w:color="auto" w:fill="FFFFFF"/>
            <w:tcMar>
              <w:top w:w="0" w:type="dxa"/>
              <w:left w:w="0" w:type="dxa"/>
              <w:bottom w:w="0" w:type="dxa"/>
              <w:right w:w="0" w:type="dxa"/>
            </w:tcMar>
            <w:vAlign w:val="center"/>
          </w:tcPr>
          <w:p w14:paraId="7EBCE0D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5076 (3.40)</w:t>
            </w:r>
          </w:p>
        </w:tc>
        <w:tc>
          <w:tcPr>
            <w:tcW w:w="435" w:type="pct"/>
            <w:shd w:val="clear" w:color="auto" w:fill="FFFFFF"/>
            <w:tcMar>
              <w:top w:w="0" w:type="dxa"/>
              <w:left w:w="0" w:type="dxa"/>
              <w:bottom w:w="0" w:type="dxa"/>
              <w:right w:w="0" w:type="dxa"/>
            </w:tcMar>
            <w:vAlign w:val="center"/>
          </w:tcPr>
          <w:p w14:paraId="2F09BE0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r>
      <w:tr w:rsidR="00D143F0" w:rsidRPr="0050477A" w14:paraId="25663067" w14:textId="77777777" w:rsidTr="008916CE">
        <w:trPr>
          <w:jc w:val="center"/>
        </w:trPr>
        <w:tc>
          <w:tcPr>
            <w:tcW w:w="2175" w:type="pct"/>
            <w:shd w:val="clear" w:color="auto" w:fill="FFFFFF"/>
            <w:tcMar>
              <w:top w:w="0" w:type="dxa"/>
              <w:left w:w="0" w:type="dxa"/>
              <w:bottom w:w="0" w:type="dxa"/>
              <w:right w:w="0" w:type="dxa"/>
            </w:tcMar>
            <w:vAlign w:val="center"/>
          </w:tcPr>
          <w:p w14:paraId="76544A23"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lastRenderedPageBreak/>
              <w:t>LDL Cholesterol, Mean ± SD</w:t>
            </w:r>
          </w:p>
        </w:tc>
        <w:tc>
          <w:tcPr>
            <w:tcW w:w="796" w:type="pct"/>
            <w:shd w:val="clear" w:color="auto" w:fill="FFFFFF"/>
            <w:tcMar>
              <w:top w:w="0" w:type="dxa"/>
              <w:left w:w="0" w:type="dxa"/>
              <w:bottom w:w="0" w:type="dxa"/>
              <w:right w:w="0" w:type="dxa"/>
            </w:tcMar>
            <w:vAlign w:val="center"/>
          </w:tcPr>
          <w:p w14:paraId="1AAD2245"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1.75 ± 0.34</w:t>
            </w:r>
          </w:p>
        </w:tc>
        <w:tc>
          <w:tcPr>
            <w:tcW w:w="796" w:type="pct"/>
            <w:shd w:val="clear" w:color="auto" w:fill="FFFFFF"/>
            <w:tcMar>
              <w:top w:w="0" w:type="dxa"/>
              <w:left w:w="0" w:type="dxa"/>
              <w:bottom w:w="0" w:type="dxa"/>
              <w:right w:w="0" w:type="dxa"/>
            </w:tcMar>
            <w:vAlign w:val="center"/>
          </w:tcPr>
          <w:p w14:paraId="7F0866C9"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1.75 ± 0.33</w:t>
            </w:r>
          </w:p>
        </w:tc>
        <w:tc>
          <w:tcPr>
            <w:tcW w:w="798" w:type="pct"/>
            <w:shd w:val="clear" w:color="auto" w:fill="FFFFFF"/>
            <w:tcMar>
              <w:top w:w="0" w:type="dxa"/>
              <w:left w:w="0" w:type="dxa"/>
              <w:bottom w:w="0" w:type="dxa"/>
              <w:right w:w="0" w:type="dxa"/>
            </w:tcMar>
            <w:vAlign w:val="center"/>
          </w:tcPr>
          <w:p w14:paraId="005C364B"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1.74 ± 0.36</w:t>
            </w:r>
          </w:p>
        </w:tc>
        <w:tc>
          <w:tcPr>
            <w:tcW w:w="435" w:type="pct"/>
            <w:shd w:val="clear" w:color="auto" w:fill="FFFFFF"/>
            <w:tcMar>
              <w:top w:w="0" w:type="dxa"/>
              <w:left w:w="0" w:type="dxa"/>
              <w:bottom w:w="0" w:type="dxa"/>
              <w:right w:w="0" w:type="dxa"/>
            </w:tcMar>
            <w:vAlign w:val="center"/>
          </w:tcPr>
          <w:p w14:paraId="6C9B85BA"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50477A">
              <w:rPr>
                <w:rFonts w:ascii="Times New Roman" w:hAnsi="Times New Roman" w:cs="Times New Roman"/>
                <w:color w:val="000000"/>
                <w:szCs w:val="21"/>
              </w:rPr>
              <w:t>0.007</w:t>
            </w:r>
          </w:p>
        </w:tc>
      </w:tr>
      <w:tr w:rsidR="00D143F0" w:rsidRPr="0050477A" w14:paraId="5E9718D8" w14:textId="77777777" w:rsidTr="008916CE">
        <w:trPr>
          <w:jc w:val="center"/>
        </w:trPr>
        <w:tc>
          <w:tcPr>
            <w:tcW w:w="2175" w:type="pct"/>
            <w:tcBorders>
              <w:bottom w:val="single" w:sz="12" w:space="0" w:color="auto"/>
            </w:tcBorders>
            <w:shd w:val="clear" w:color="auto" w:fill="FFFFFF"/>
            <w:tcMar>
              <w:top w:w="0" w:type="dxa"/>
              <w:left w:w="0" w:type="dxa"/>
              <w:bottom w:w="0" w:type="dxa"/>
              <w:right w:w="0" w:type="dxa"/>
            </w:tcMar>
            <w:vAlign w:val="center"/>
          </w:tcPr>
          <w:p w14:paraId="5C5B9CA2" w14:textId="77777777" w:rsidR="00D143F0" w:rsidRPr="0050477A" w:rsidRDefault="00D143F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Total Cholesterol, Mean ± SD</w:t>
            </w:r>
          </w:p>
        </w:tc>
        <w:tc>
          <w:tcPr>
            <w:tcW w:w="796" w:type="pct"/>
            <w:tcBorders>
              <w:bottom w:val="single" w:sz="12" w:space="0" w:color="auto"/>
            </w:tcBorders>
            <w:shd w:val="clear" w:color="auto" w:fill="FFFFFF"/>
            <w:tcMar>
              <w:top w:w="0" w:type="dxa"/>
              <w:left w:w="0" w:type="dxa"/>
              <w:bottom w:w="0" w:type="dxa"/>
              <w:right w:w="0" w:type="dxa"/>
            </w:tcMar>
            <w:vAlign w:val="center"/>
          </w:tcPr>
          <w:p w14:paraId="4194DC0D"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4.65 ± 0.70</w:t>
            </w:r>
          </w:p>
        </w:tc>
        <w:tc>
          <w:tcPr>
            <w:tcW w:w="796" w:type="pct"/>
            <w:tcBorders>
              <w:bottom w:val="single" w:sz="12" w:space="0" w:color="auto"/>
            </w:tcBorders>
            <w:shd w:val="clear" w:color="auto" w:fill="FFFFFF"/>
            <w:tcMar>
              <w:top w:w="0" w:type="dxa"/>
              <w:left w:w="0" w:type="dxa"/>
              <w:bottom w:w="0" w:type="dxa"/>
              <w:right w:w="0" w:type="dxa"/>
            </w:tcMar>
            <w:vAlign w:val="center"/>
          </w:tcPr>
          <w:p w14:paraId="06CAB977"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4.69 ± 0.68</w:t>
            </w:r>
          </w:p>
        </w:tc>
        <w:tc>
          <w:tcPr>
            <w:tcW w:w="798" w:type="pct"/>
            <w:tcBorders>
              <w:bottom w:val="single" w:sz="12" w:space="0" w:color="auto"/>
            </w:tcBorders>
            <w:shd w:val="clear" w:color="auto" w:fill="FFFFFF"/>
            <w:tcMar>
              <w:top w:w="0" w:type="dxa"/>
              <w:left w:w="0" w:type="dxa"/>
              <w:bottom w:w="0" w:type="dxa"/>
              <w:right w:w="0" w:type="dxa"/>
            </w:tcMar>
            <w:vAlign w:val="center"/>
          </w:tcPr>
          <w:p w14:paraId="2A39BC6F"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等线" w:hAnsi="Times New Roman" w:cs="Times New Roman"/>
                <w:color w:val="000000"/>
                <w:szCs w:val="21"/>
              </w:rPr>
              <w:t>4.50 ± 0.76</w:t>
            </w:r>
          </w:p>
        </w:tc>
        <w:tc>
          <w:tcPr>
            <w:tcW w:w="435" w:type="pct"/>
            <w:tcBorders>
              <w:bottom w:val="single" w:sz="12" w:space="0" w:color="auto"/>
            </w:tcBorders>
            <w:shd w:val="clear" w:color="auto" w:fill="FFFFFF"/>
            <w:tcMar>
              <w:top w:w="0" w:type="dxa"/>
              <w:left w:w="0" w:type="dxa"/>
              <w:bottom w:w="0" w:type="dxa"/>
              <w:right w:w="0" w:type="dxa"/>
            </w:tcMar>
            <w:vAlign w:val="center"/>
          </w:tcPr>
          <w:p w14:paraId="03FEBCA1" w14:textId="77777777" w:rsidR="00D143F0" w:rsidRPr="0050477A" w:rsidRDefault="00D143F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50477A">
              <w:rPr>
                <w:rFonts w:ascii="Times New Roman" w:eastAsia="Times New Roman" w:hAnsi="Times New Roman" w:cs="Times New Roman"/>
                <w:color w:val="000000"/>
                <w:szCs w:val="21"/>
              </w:rPr>
              <w:t>&lt;0.001</w:t>
            </w:r>
          </w:p>
        </w:tc>
      </w:tr>
    </w:tbl>
    <w:p w14:paraId="65A104B0" w14:textId="02A4D440" w:rsidR="00D143F0" w:rsidRDefault="00D143F0" w:rsidP="00D143F0">
      <w:pPr>
        <w:rPr>
          <w:rFonts w:ascii="Times New Roman" w:hAnsi="Times New Roman" w:cs="Times New Roman"/>
          <w:sz w:val="20"/>
          <w:szCs w:val="20"/>
        </w:rPr>
      </w:pPr>
      <w:r w:rsidRPr="00D143F0">
        <w:rPr>
          <w:rFonts w:ascii="Times New Roman" w:hAnsi="Times New Roman" w:cs="Times New Roman"/>
          <w:b/>
          <w:bCs/>
          <w:sz w:val="20"/>
          <w:szCs w:val="20"/>
        </w:rPr>
        <w:t>Table S</w:t>
      </w:r>
      <w:r w:rsidR="00D63C4F">
        <w:rPr>
          <w:rFonts w:ascii="Times New Roman" w:hAnsi="Times New Roman" w:cs="Times New Roman" w:hint="eastAsia"/>
          <w:b/>
          <w:bCs/>
          <w:sz w:val="20"/>
          <w:szCs w:val="20"/>
        </w:rPr>
        <w:t>5</w:t>
      </w:r>
      <w:r w:rsidRPr="00D143F0">
        <w:rPr>
          <w:rFonts w:ascii="Times New Roman" w:hAnsi="Times New Roman" w:cs="Times New Roman"/>
          <w:b/>
          <w:bCs/>
          <w:sz w:val="20"/>
          <w:szCs w:val="20"/>
        </w:rPr>
        <w:t xml:space="preserve">. </w:t>
      </w:r>
      <w:r w:rsidRPr="00D143F0">
        <w:rPr>
          <w:rFonts w:ascii="Times New Roman" w:hAnsi="Times New Roman" w:cs="Times New Roman"/>
          <w:sz w:val="20"/>
          <w:szCs w:val="20"/>
        </w:rPr>
        <w:t xml:space="preserve">Baseline characteristics of the study population by </w:t>
      </w:r>
      <w:proofErr w:type="spellStart"/>
      <w:r w:rsidRPr="00D143F0">
        <w:rPr>
          <w:rFonts w:ascii="Times New Roman" w:hAnsi="Times New Roman" w:cs="Times New Roman"/>
          <w:sz w:val="20"/>
          <w:szCs w:val="20"/>
        </w:rPr>
        <w:t>MetS</w:t>
      </w:r>
      <w:proofErr w:type="spellEnd"/>
      <w:r w:rsidRPr="00D143F0">
        <w:rPr>
          <w:rFonts w:ascii="Times New Roman" w:hAnsi="Times New Roman" w:cs="Times New Roman"/>
          <w:sz w:val="20"/>
          <w:szCs w:val="20"/>
        </w:rPr>
        <w:t xml:space="preserve"> status (IPW-weighted percentages and P-values).</w:t>
      </w:r>
    </w:p>
    <w:p w14:paraId="4189AA77" w14:textId="77777777" w:rsidR="00D143F0" w:rsidRPr="00D143F0" w:rsidRDefault="00D143F0" w:rsidP="00D143F0">
      <w:pPr>
        <w:rPr>
          <w:rFonts w:ascii="Times New Roman" w:hAnsi="Times New Roman" w:cs="Times New Roman"/>
          <w:sz w:val="20"/>
          <w:szCs w:val="20"/>
        </w:rPr>
      </w:pPr>
    </w:p>
    <w:p w14:paraId="6D3DB531" w14:textId="77777777" w:rsidR="00D143F0" w:rsidRPr="00D143F0" w:rsidRDefault="00D143F0" w:rsidP="00D143F0">
      <w:pPr>
        <w:rPr>
          <w:rFonts w:ascii="Times New Roman" w:hAnsi="Times New Roman" w:cs="Times New Roman"/>
          <w:sz w:val="20"/>
          <w:szCs w:val="20"/>
        </w:rPr>
      </w:pPr>
      <w:r w:rsidRPr="00D143F0">
        <w:rPr>
          <w:rFonts w:ascii="Times New Roman" w:hAnsi="Times New Roman" w:cs="Times New Roman" w:hint="eastAsia"/>
          <w:sz w:val="20"/>
          <w:szCs w:val="20"/>
        </w:rPr>
        <w:t xml:space="preserve">1. </w:t>
      </w:r>
      <w:r w:rsidRPr="00D143F0">
        <w:rPr>
          <w:rFonts w:ascii="Times New Roman" w:hAnsi="Times New Roman" w:cs="Times New Roman"/>
          <w:sz w:val="20"/>
          <w:szCs w:val="20"/>
        </w:rPr>
        <w:t>Continuous data are presented as mean ± standard deviation (Mean ± SD), and categorical data as n (%).</w:t>
      </w:r>
    </w:p>
    <w:p w14:paraId="735D1029" w14:textId="77777777" w:rsidR="00D143F0" w:rsidRPr="00D143F0" w:rsidRDefault="00D143F0" w:rsidP="00D143F0">
      <w:pPr>
        <w:rPr>
          <w:rFonts w:ascii="Times New Roman" w:hAnsi="Times New Roman" w:cs="Times New Roman"/>
          <w:sz w:val="20"/>
          <w:szCs w:val="20"/>
        </w:rPr>
      </w:pPr>
      <w:r w:rsidRPr="00D143F0">
        <w:rPr>
          <w:rFonts w:ascii="Times New Roman" w:hAnsi="Times New Roman" w:cs="Times New Roman" w:hint="eastAsia"/>
          <w:sz w:val="20"/>
          <w:szCs w:val="20"/>
        </w:rPr>
        <w:t xml:space="preserve">2. </w:t>
      </w:r>
      <w:r w:rsidRPr="00D143F0">
        <w:rPr>
          <w:rFonts w:ascii="Times New Roman" w:hAnsi="Times New Roman" w:cs="Times New Roman"/>
          <w:sz w:val="20"/>
          <w:szCs w:val="20"/>
        </w:rPr>
        <w:t>P-values were calculated as follows:</w:t>
      </w:r>
    </w:p>
    <w:p w14:paraId="5441DC5F" w14:textId="77777777" w:rsidR="00D143F0" w:rsidRPr="00D143F0" w:rsidRDefault="00D143F0" w:rsidP="00D143F0">
      <w:pPr>
        <w:rPr>
          <w:rFonts w:ascii="Times New Roman" w:hAnsi="Times New Roman" w:cs="Times New Roman"/>
          <w:sz w:val="20"/>
          <w:szCs w:val="20"/>
        </w:rPr>
      </w:pPr>
      <w:r w:rsidRPr="00D143F0">
        <w:rPr>
          <w:rFonts w:ascii="Times New Roman" w:hAnsi="Times New Roman" w:cs="Times New Roman"/>
          <w:sz w:val="20"/>
          <w:szCs w:val="20"/>
        </w:rPr>
        <w:t>(1) For continuous variables: the weighted t-test was used for two-group comparisons.</w:t>
      </w:r>
    </w:p>
    <w:p w14:paraId="7DAFFC81" w14:textId="77777777" w:rsidR="00D143F0" w:rsidRPr="00D143F0" w:rsidRDefault="00D143F0" w:rsidP="00D143F0">
      <w:pPr>
        <w:rPr>
          <w:rFonts w:ascii="Times New Roman" w:hAnsi="Times New Roman" w:cs="Times New Roman"/>
          <w:sz w:val="20"/>
          <w:szCs w:val="20"/>
        </w:rPr>
      </w:pPr>
      <w:r w:rsidRPr="00D143F0">
        <w:rPr>
          <w:rFonts w:ascii="Times New Roman" w:hAnsi="Times New Roman" w:cs="Times New Roman"/>
          <w:sz w:val="20"/>
          <w:szCs w:val="20"/>
        </w:rPr>
        <w:t>(2) For categorical variables: the weighted Pearson chi-squared test was used.</w:t>
      </w:r>
    </w:p>
    <w:p w14:paraId="6376D274" w14:textId="77777777" w:rsidR="00D143F0" w:rsidRPr="00D143F0" w:rsidRDefault="00D143F0" w:rsidP="00D143F0">
      <w:pPr>
        <w:rPr>
          <w:rFonts w:ascii="Times New Roman" w:hAnsi="Times New Roman" w:cs="Times New Roman"/>
          <w:sz w:val="20"/>
          <w:szCs w:val="20"/>
        </w:rPr>
      </w:pPr>
      <w:r w:rsidRPr="00D143F0">
        <w:rPr>
          <w:rFonts w:ascii="Times New Roman" w:hAnsi="Times New Roman" w:cs="Times New Roman"/>
          <w:sz w:val="20"/>
          <w:szCs w:val="20"/>
        </w:rPr>
        <w:t xml:space="preserve">All P-values are reported to </w:t>
      </w:r>
      <w:r w:rsidRPr="00D143F0">
        <w:rPr>
          <w:rFonts w:ascii="Times New Roman" w:hAnsi="Times New Roman" w:cs="Times New Roman" w:hint="eastAsia"/>
          <w:sz w:val="20"/>
          <w:szCs w:val="20"/>
        </w:rPr>
        <w:t>3</w:t>
      </w:r>
      <w:r w:rsidRPr="00D143F0">
        <w:rPr>
          <w:rFonts w:ascii="Times New Roman" w:hAnsi="Times New Roman" w:cs="Times New Roman"/>
          <w:sz w:val="20"/>
          <w:szCs w:val="20"/>
        </w:rPr>
        <w:t xml:space="preserve"> decimal places.</w:t>
      </w:r>
    </w:p>
    <w:p w14:paraId="7603C7D6" w14:textId="77777777" w:rsidR="00D143F0" w:rsidRDefault="00D143F0" w:rsidP="006311EF">
      <w:pPr>
        <w:rPr>
          <w:rFonts w:ascii="Times New Roman" w:hAnsi="Times New Roman" w:cs="Times New Roman"/>
          <w:sz w:val="20"/>
          <w:szCs w:val="20"/>
        </w:rPr>
      </w:pPr>
    </w:p>
    <w:p w14:paraId="7259FF1A" w14:textId="77777777" w:rsidR="00D143F0" w:rsidRDefault="00D143F0" w:rsidP="006311EF">
      <w:pPr>
        <w:rPr>
          <w:rFonts w:ascii="Times New Roman" w:hAnsi="Times New Roman" w:cs="Times New Roman"/>
          <w:sz w:val="20"/>
          <w:szCs w:val="20"/>
        </w:rPr>
      </w:pPr>
    </w:p>
    <w:p w14:paraId="40452E2A" w14:textId="77777777" w:rsidR="00D143F0" w:rsidRDefault="00D143F0" w:rsidP="006311EF">
      <w:pPr>
        <w:rPr>
          <w:rFonts w:ascii="Times New Roman" w:hAnsi="Times New Roman" w:cs="Times New Roman"/>
          <w:sz w:val="20"/>
          <w:szCs w:val="20"/>
        </w:rPr>
      </w:pPr>
    </w:p>
    <w:p w14:paraId="2445BA32" w14:textId="77777777" w:rsidR="00D143F0" w:rsidRDefault="00D143F0" w:rsidP="006311EF">
      <w:pPr>
        <w:rPr>
          <w:rFonts w:ascii="Times New Roman" w:hAnsi="Times New Roman" w:cs="Times New Roman"/>
          <w:sz w:val="20"/>
          <w:szCs w:val="20"/>
        </w:rPr>
      </w:pPr>
    </w:p>
    <w:p w14:paraId="2DF183CF" w14:textId="77777777" w:rsidR="00D143F0" w:rsidRDefault="00D143F0" w:rsidP="006311EF">
      <w:pPr>
        <w:rPr>
          <w:rFonts w:ascii="Times New Roman" w:hAnsi="Times New Roman" w:cs="Times New Roman"/>
          <w:sz w:val="20"/>
          <w:szCs w:val="20"/>
        </w:rPr>
      </w:pPr>
    </w:p>
    <w:p w14:paraId="18A06421" w14:textId="77777777" w:rsidR="00D143F0" w:rsidRDefault="00D143F0" w:rsidP="006311EF">
      <w:pPr>
        <w:rPr>
          <w:rFonts w:ascii="Times New Roman" w:hAnsi="Times New Roman" w:cs="Times New Roman"/>
          <w:sz w:val="20"/>
          <w:szCs w:val="20"/>
        </w:rPr>
      </w:pPr>
    </w:p>
    <w:p w14:paraId="6C68E926" w14:textId="77777777" w:rsidR="00D143F0" w:rsidRDefault="00D143F0" w:rsidP="006311EF">
      <w:pPr>
        <w:rPr>
          <w:rFonts w:ascii="Times New Roman" w:hAnsi="Times New Roman" w:cs="Times New Roman"/>
          <w:sz w:val="20"/>
          <w:szCs w:val="20"/>
        </w:rPr>
      </w:pPr>
    </w:p>
    <w:p w14:paraId="1D46807A" w14:textId="77777777" w:rsidR="00D143F0" w:rsidRDefault="00D143F0" w:rsidP="006311EF">
      <w:pPr>
        <w:rPr>
          <w:rFonts w:ascii="Times New Roman" w:hAnsi="Times New Roman" w:cs="Times New Roman"/>
          <w:sz w:val="20"/>
          <w:szCs w:val="20"/>
        </w:rPr>
      </w:pPr>
    </w:p>
    <w:p w14:paraId="1B7A0564" w14:textId="77777777" w:rsidR="00D143F0" w:rsidRDefault="00D143F0" w:rsidP="006311EF">
      <w:pPr>
        <w:rPr>
          <w:rFonts w:ascii="Times New Roman" w:hAnsi="Times New Roman" w:cs="Times New Roman"/>
          <w:sz w:val="20"/>
          <w:szCs w:val="20"/>
        </w:rPr>
      </w:pPr>
    </w:p>
    <w:p w14:paraId="7553FDC1" w14:textId="77777777" w:rsidR="00D143F0" w:rsidRDefault="00D143F0" w:rsidP="006311EF">
      <w:pPr>
        <w:rPr>
          <w:rFonts w:ascii="Times New Roman" w:hAnsi="Times New Roman" w:cs="Times New Roman"/>
          <w:sz w:val="20"/>
          <w:szCs w:val="20"/>
        </w:rPr>
      </w:pPr>
    </w:p>
    <w:p w14:paraId="12B51D2D" w14:textId="77777777" w:rsidR="00D143F0" w:rsidRDefault="00D143F0" w:rsidP="006311EF">
      <w:pPr>
        <w:rPr>
          <w:rFonts w:ascii="Times New Roman" w:hAnsi="Times New Roman" w:cs="Times New Roman"/>
          <w:sz w:val="20"/>
          <w:szCs w:val="20"/>
        </w:rPr>
      </w:pPr>
    </w:p>
    <w:p w14:paraId="619034EE" w14:textId="77777777" w:rsidR="00D143F0" w:rsidRDefault="00D143F0" w:rsidP="006311EF">
      <w:pPr>
        <w:rPr>
          <w:rFonts w:ascii="Times New Roman" w:hAnsi="Times New Roman" w:cs="Times New Roman"/>
          <w:sz w:val="20"/>
          <w:szCs w:val="20"/>
        </w:rPr>
      </w:pPr>
    </w:p>
    <w:p w14:paraId="0D8DF0E5" w14:textId="77777777" w:rsidR="00D143F0" w:rsidRDefault="00D143F0" w:rsidP="006311EF">
      <w:pPr>
        <w:rPr>
          <w:rFonts w:ascii="Times New Roman" w:hAnsi="Times New Roman" w:cs="Times New Roman"/>
          <w:sz w:val="20"/>
          <w:szCs w:val="20"/>
        </w:rPr>
      </w:pPr>
    </w:p>
    <w:p w14:paraId="76D5BA5F" w14:textId="77777777" w:rsidR="00D143F0" w:rsidRDefault="00D143F0" w:rsidP="006311EF">
      <w:pPr>
        <w:rPr>
          <w:rFonts w:ascii="Times New Roman" w:hAnsi="Times New Roman" w:cs="Times New Roman"/>
          <w:sz w:val="20"/>
          <w:szCs w:val="20"/>
        </w:rPr>
      </w:pPr>
    </w:p>
    <w:p w14:paraId="5E524600" w14:textId="77777777" w:rsidR="00D143F0" w:rsidRDefault="00D143F0" w:rsidP="006311EF">
      <w:pPr>
        <w:rPr>
          <w:rFonts w:ascii="Times New Roman" w:hAnsi="Times New Roman" w:cs="Times New Roman"/>
          <w:sz w:val="20"/>
          <w:szCs w:val="20"/>
        </w:rPr>
      </w:pPr>
    </w:p>
    <w:p w14:paraId="5F5D2BC1" w14:textId="77777777" w:rsidR="00D143F0" w:rsidRDefault="00D143F0" w:rsidP="006311EF">
      <w:pPr>
        <w:rPr>
          <w:rFonts w:ascii="Times New Roman" w:hAnsi="Times New Roman" w:cs="Times New Roman"/>
          <w:sz w:val="20"/>
          <w:szCs w:val="20"/>
        </w:rPr>
      </w:pPr>
    </w:p>
    <w:p w14:paraId="6CEBBA81" w14:textId="77777777" w:rsidR="00D143F0" w:rsidRDefault="00D143F0" w:rsidP="006311EF">
      <w:pPr>
        <w:rPr>
          <w:rFonts w:ascii="Times New Roman" w:hAnsi="Times New Roman" w:cs="Times New Roman"/>
          <w:sz w:val="20"/>
          <w:szCs w:val="20"/>
        </w:rPr>
      </w:pPr>
    </w:p>
    <w:p w14:paraId="15352FF7" w14:textId="77777777" w:rsidR="00D143F0" w:rsidRDefault="00D143F0" w:rsidP="006311EF">
      <w:pPr>
        <w:rPr>
          <w:rFonts w:ascii="Times New Roman" w:hAnsi="Times New Roman" w:cs="Times New Roman"/>
          <w:sz w:val="20"/>
          <w:szCs w:val="20"/>
        </w:rPr>
      </w:pPr>
    </w:p>
    <w:p w14:paraId="582ACBC7" w14:textId="77777777" w:rsidR="00D143F0" w:rsidRDefault="00D143F0" w:rsidP="006311EF">
      <w:pPr>
        <w:rPr>
          <w:rFonts w:ascii="Times New Roman" w:hAnsi="Times New Roman" w:cs="Times New Roman"/>
          <w:sz w:val="20"/>
          <w:szCs w:val="20"/>
        </w:rPr>
      </w:pPr>
    </w:p>
    <w:p w14:paraId="197DFBE4" w14:textId="77777777" w:rsidR="00D143F0" w:rsidRDefault="00D143F0" w:rsidP="006311EF">
      <w:pPr>
        <w:rPr>
          <w:rFonts w:ascii="Times New Roman" w:hAnsi="Times New Roman" w:cs="Times New Roman"/>
          <w:sz w:val="20"/>
          <w:szCs w:val="20"/>
        </w:rPr>
      </w:pPr>
    </w:p>
    <w:p w14:paraId="3E2C19E7" w14:textId="77777777" w:rsidR="00D143F0" w:rsidRDefault="00D143F0" w:rsidP="006311EF">
      <w:pPr>
        <w:rPr>
          <w:rFonts w:ascii="Times New Roman" w:hAnsi="Times New Roman" w:cs="Times New Roman"/>
          <w:sz w:val="20"/>
          <w:szCs w:val="20"/>
        </w:rPr>
      </w:pPr>
    </w:p>
    <w:p w14:paraId="0A35A209" w14:textId="77777777" w:rsidR="00D143F0" w:rsidRDefault="00D143F0" w:rsidP="006311EF">
      <w:pPr>
        <w:rPr>
          <w:rFonts w:ascii="Times New Roman" w:hAnsi="Times New Roman" w:cs="Times New Roman"/>
          <w:sz w:val="20"/>
          <w:szCs w:val="20"/>
        </w:rPr>
      </w:pPr>
    </w:p>
    <w:p w14:paraId="00857645" w14:textId="77777777" w:rsidR="00D143F0" w:rsidRDefault="00D143F0" w:rsidP="006311EF">
      <w:pPr>
        <w:rPr>
          <w:rFonts w:ascii="Times New Roman" w:hAnsi="Times New Roman" w:cs="Times New Roman"/>
          <w:sz w:val="20"/>
          <w:szCs w:val="20"/>
        </w:rPr>
      </w:pPr>
    </w:p>
    <w:p w14:paraId="5712431E" w14:textId="77777777" w:rsidR="00D143F0" w:rsidRDefault="00D143F0" w:rsidP="006311EF">
      <w:pPr>
        <w:rPr>
          <w:rFonts w:ascii="Times New Roman" w:hAnsi="Times New Roman" w:cs="Times New Roman"/>
          <w:sz w:val="20"/>
          <w:szCs w:val="20"/>
        </w:rPr>
      </w:pPr>
    </w:p>
    <w:p w14:paraId="5D4BD9A7" w14:textId="77777777" w:rsidR="00D143F0" w:rsidRDefault="00D143F0" w:rsidP="006311EF">
      <w:pPr>
        <w:rPr>
          <w:rFonts w:ascii="Times New Roman" w:hAnsi="Times New Roman" w:cs="Times New Roman"/>
          <w:sz w:val="20"/>
          <w:szCs w:val="20"/>
        </w:rPr>
      </w:pPr>
    </w:p>
    <w:p w14:paraId="3E8606A8" w14:textId="77777777" w:rsidR="00D143F0" w:rsidRDefault="00D143F0" w:rsidP="006311EF">
      <w:pPr>
        <w:rPr>
          <w:rFonts w:ascii="Times New Roman" w:hAnsi="Times New Roman" w:cs="Times New Roman"/>
          <w:sz w:val="20"/>
          <w:szCs w:val="20"/>
        </w:rPr>
      </w:pPr>
    </w:p>
    <w:p w14:paraId="2062E27F" w14:textId="77777777" w:rsidR="00D143F0" w:rsidRDefault="00D143F0" w:rsidP="006311EF">
      <w:pPr>
        <w:rPr>
          <w:rFonts w:ascii="Times New Roman" w:hAnsi="Times New Roman" w:cs="Times New Roman"/>
          <w:sz w:val="20"/>
          <w:szCs w:val="20"/>
        </w:rPr>
      </w:pPr>
    </w:p>
    <w:p w14:paraId="3ABF191E" w14:textId="77777777" w:rsidR="00D143F0" w:rsidRDefault="00D143F0" w:rsidP="006311EF">
      <w:pPr>
        <w:rPr>
          <w:rFonts w:ascii="Times New Roman" w:hAnsi="Times New Roman" w:cs="Times New Roman"/>
          <w:sz w:val="20"/>
          <w:szCs w:val="20"/>
        </w:rPr>
      </w:pPr>
    </w:p>
    <w:p w14:paraId="5F8D02C3" w14:textId="77777777" w:rsidR="00D143F0" w:rsidRDefault="00D143F0" w:rsidP="006311EF">
      <w:pPr>
        <w:rPr>
          <w:rFonts w:ascii="Times New Roman" w:hAnsi="Times New Roman" w:cs="Times New Roman"/>
          <w:sz w:val="20"/>
          <w:szCs w:val="20"/>
        </w:rPr>
      </w:pPr>
    </w:p>
    <w:p w14:paraId="592BDFC6" w14:textId="77777777" w:rsidR="00D143F0" w:rsidRDefault="00D143F0" w:rsidP="006311EF">
      <w:pPr>
        <w:rPr>
          <w:rFonts w:ascii="Times New Roman" w:hAnsi="Times New Roman" w:cs="Times New Roman"/>
          <w:sz w:val="20"/>
          <w:szCs w:val="20"/>
        </w:rPr>
      </w:pPr>
    </w:p>
    <w:p w14:paraId="143E5EE9" w14:textId="77777777" w:rsidR="00D143F0" w:rsidRDefault="00D143F0" w:rsidP="006311EF">
      <w:pPr>
        <w:rPr>
          <w:rFonts w:ascii="Times New Roman" w:hAnsi="Times New Roman" w:cs="Times New Roman"/>
          <w:sz w:val="20"/>
          <w:szCs w:val="20"/>
        </w:rPr>
      </w:pPr>
    </w:p>
    <w:p w14:paraId="1FF33925" w14:textId="77777777" w:rsidR="00D143F0" w:rsidRDefault="00D143F0" w:rsidP="006311EF">
      <w:pPr>
        <w:rPr>
          <w:rFonts w:ascii="Times New Roman" w:hAnsi="Times New Roman" w:cs="Times New Roman"/>
          <w:sz w:val="20"/>
          <w:szCs w:val="20"/>
        </w:rPr>
      </w:pPr>
    </w:p>
    <w:p w14:paraId="56A3926D" w14:textId="77777777" w:rsidR="00D143F0" w:rsidRDefault="00D143F0" w:rsidP="006311EF">
      <w:pPr>
        <w:rPr>
          <w:rFonts w:ascii="Times New Roman" w:hAnsi="Times New Roman" w:cs="Times New Roman"/>
          <w:sz w:val="20"/>
          <w:szCs w:val="20"/>
        </w:rPr>
      </w:pPr>
    </w:p>
    <w:p w14:paraId="032555A1" w14:textId="77777777" w:rsidR="00D143F0" w:rsidRDefault="00D143F0" w:rsidP="006311EF">
      <w:pPr>
        <w:rPr>
          <w:rFonts w:ascii="Times New Roman" w:hAnsi="Times New Roman" w:cs="Times New Roman"/>
          <w:sz w:val="20"/>
          <w:szCs w:val="20"/>
        </w:rPr>
      </w:pPr>
    </w:p>
    <w:p w14:paraId="5FB93324" w14:textId="77777777" w:rsidR="00D143F0" w:rsidRDefault="00D143F0" w:rsidP="006311EF">
      <w:pPr>
        <w:rPr>
          <w:rFonts w:ascii="Times New Roman" w:hAnsi="Times New Roman" w:cs="Times New Roman"/>
          <w:sz w:val="20"/>
          <w:szCs w:val="20"/>
        </w:rPr>
      </w:pPr>
    </w:p>
    <w:p w14:paraId="15E0DC60" w14:textId="77777777" w:rsidR="00D143F0" w:rsidRDefault="00D143F0" w:rsidP="006311EF">
      <w:pPr>
        <w:rPr>
          <w:rFonts w:ascii="Times New Roman" w:hAnsi="Times New Roman" w:cs="Times New Roman"/>
          <w:sz w:val="20"/>
          <w:szCs w:val="20"/>
        </w:rPr>
      </w:pPr>
    </w:p>
    <w:p w14:paraId="4CBB0D8A" w14:textId="77777777" w:rsidR="00D143F0" w:rsidRDefault="00D143F0" w:rsidP="006311EF">
      <w:pPr>
        <w:rPr>
          <w:rFonts w:ascii="Times New Roman" w:hAnsi="Times New Roman" w:cs="Times New Roman"/>
          <w:sz w:val="20"/>
          <w:szCs w:val="20"/>
        </w:rPr>
      </w:pPr>
    </w:p>
    <w:p w14:paraId="7C89CEFC" w14:textId="77777777" w:rsidR="00D143F0" w:rsidRDefault="00D143F0" w:rsidP="006311EF">
      <w:pPr>
        <w:rPr>
          <w:rFonts w:ascii="Times New Roman" w:hAnsi="Times New Roman" w:cs="Times New Roman"/>
          <w:sz w:val="20"/>
          <w:szCs w:val="20"/>
        </w:rPr>
      </w:pPr>
    </w:p>
    <w:p w14:paraId="3D59668C" w14:textId="77777777" w:rsidR="00D143F0" w:rsidRDefault="00D143F0" w:rsidP="006311EF">
      <w:pPr>
        <w:rPr>
          <w:rFonts w:ascii="Times New Roman" w:hAnsi="Times New Roman" w:cs="Times New Roman"/>
          <w:sz w:val="20"/>
          <w:szCs w:val="20"/>
        </w:rPr>
      </w:pPr>
    </w:p>
    <w:p w14:paraId="42B90F91" w14:textId="77777777" w:rsidR="00D143F0" w:rsidRDefault="00D143F0" w:rsidP="006311EF">
      <w:pPr>
        <w:rPr>
          <w:rFonts w:ascii="Times New Roman" w:hAnsi="Times New Roman" w:cs="Times New Roman"/>
          <w:sz w:val="20"/>
          <w:szCs w:val="20"/>
        </w:rPr>
      </w:pPr>
    </w:p>
    <w:p w14:paraId="4F7228D2" w14:textId="77777777" w:rsidR="00D143F0" w:rsidRDefault="00D143F0" w:rsidP="006311EF">
      <w:pPr>
        <w:rPr>
          <w:rFonts w:ascii="Times New Roman" w:hAnsi="Times New Roman" w:cs="Times New Roman"/>
          <w:sz w:val="20"/>
          <w:szCs w:val="20"/>
        </w:rPr>
      </w:pPr>
    </w:p>
    <w:p w14:paraId="0DE2DCC7" w14:textId="77777777" w:rsidR="00D143F0" w:rsidRDefault="00D143F0" w:rsidP="006311EF">
      <w:pPr>
        <w:rPr>
          <w:rFonts w:ascii="Times New Roman" w:hAnsi="Times New Roman" w:cs="Times New Roman"/>
          <w:sz w:val="20"/>
          <w:szCs w:val="20"/>
        </w:rPr>
      </w:pPr>
    </w:p>
    <w:p w14:paraId="047F68D3" w14:textId="77777777" w:rsidR="00F602D0" w:rsidRDefault="00F602D0" w:rsidP="006311EF">
      <w:pPr>
        <w:rPr>
          <w:rFonts w:ascii="Times New Roman" w:hAnsi="Times New Roman" w:cs="Times New Roman"/>
          <w:sz w:val="20"/>
          <w:szCs w:val="20"/>
        </w:rPr>
        <w:sectPr w:rsidR="00F602D0" w:rsidSect="00D143F0">
          <w:footerReference w:type="even" r:id="rId26"/>
          <w:footerReference w:type="default" r:id="rId27"/>
          <w:pgSz w:w="12240" w:h="15840"/>
          <w:pgMar w:top="1417" w:right="1417" w:bottom="1417" w:left="1417" w:header="720" w:footer="720" w:gutter="0"/>
          <w:cols w:space="720"/>
        </w:sectPr>
      </w:pPr>
    </w:p>
    <w:tbl>
      <w:tblPr>
        <w:tblW w:w="5449" w:type="pct"/>
        <w:jc w:val="center"/>
        <w:tblBorders>
          <w:top w:val="single" w:sz="12" w:space="0" w:color="auto"/>
          <w:bottom w:val="single" w:sz="12" w:space="0" w:color="auto"/>
        </w:tblBorders>
        <w:tblLayout w:type="fixed"/>
        <w:tblLook w:val="0420" w:firstRow="1" w:lastRow="0" w:firstColumn="0" w:lastColumn="0" w:noHBand="0" w:noVBand="1"/>
      </w:tblPr>
      <w:tblGrid>
        <w:gridCol w:w="2797"/>
        <w:gridCol w:w="1622"/>
        <w:gridCol w:w="1680"/>
        <w:gridCol w:w="1557"/>
        <w:gridCol w:w="1557"/>
        <w:gridCol w:w="1703"/>
        <w:gridCol w:w="1700"/>
        <w:gridCol w:w="1581"/>
        <w:gridCol w:w="1065"/>
      </w:tblGrid>
      <w:tr w:rsidR="00F602D0" w:rsidRPr="00277A92" w14:paraId="67ACE62E" w14:textId="77777777" w:rsidTr="008916CE">
        <w:trPr>
          <w:trHeight w:val="874"/>
          <w:tblHeader/>
          <w:jc w:val="center"/>
        </w:trPr>
        <w:tc>
          <w:tcPr>
            <w:tcW w:w="916"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19E18323"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lastRenderedPageBreak/>
              <w:t>Variables</w:t>
            </w:r>
          </w:p>
        </w:tc>
        <w:tc>
          <w:tcPr>
            <w:tcW w:w="531"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7B70837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color w:val="000000"/>
                <w:szCs w:val="21"/>
              </w:rPr>
            </w:pPr>
            <w:r w:rsidRPr="00277A92">
              <w:rPr>
                <w:rFonts w:ascii="Times New Roman" w:eastAsia="Times New Roman" w:hAnsi="Times New Roman" w:cs="Times New Roman"/>
                <w:color w:val="000000"/>
                <w:szCs w:val="21"/>
              </w:rPr>
              <w:t>Total</w:t>
            </w:r>
          </w:p>
          <w:p w14:paraId="2671784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(n = </w:t>
            </w:r>
            <w:r w:rsidRPr="00277A92">
              <w:rPr>
                <w:rFonts w:ascii="Times New Roman" w:hAnsi="Times New Roman" w:cs="Times New Roman"/>
                <w:color w:val="000000"/>
                <w:szCs w:val="21"/>
              </w:rPr>
              <w:t>382791</w:t>
            </w:r>
            <w:r w:rsidRPr="00277A92">
              <w:rPr>
                <w:rFonts w:ascii="Times New Roman" w:eastAsia="Times New Roman" w:hAnsi="Times New Roman" w:cs="Times New Roman"/>
                <w:color w:val="000000"/>
                <w:szCs w:val="21"/>
              </w:rPr>
              <w:t>)</w:t>
            </w:r>
          </w:p>
        </w:tc>
        <w:tc>
          <w:tcPr>
            <w:tcW w:w="550"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6A2101CE" w14:textId="77777777" w:rsidR="00F602D0"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proofErr w:type="spellStart"/>
            <w:r w:rsidRPr="00277A92">
              <w:rPr>
                <w:rFonts w:ascii="Times New Roman" w:eastAsia="等线" w:hAnsi="Times New Roman" w:cs="Times New Roman"/>
                <w:color w:val="000000"/>
                <w:szCs w:val="21"/>
              </w:rPr>
              <w:t>nMetS</w:t>
            </w:r>
            <w:proofErr w:type="spellEnd"/>
            <w:r w:rsidRPr="00277A92">
              <w:rPr>
                <w:rFonts w:ascii="Times New Roman" w:eastAsia="等线" w:hAnsi="Times New Roman" w:cs="Times New Roman"/>
                <w:color w:val="000000"/>
                <w:szCs w:val="21"/>
              </w:rPr>
              <w:t>=0</w:t>
            </w:r>
          </w:p>
          <w:p w14:paraId="0F4F21E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48248</w:t>
            </w:r>
            <w:r w:rsidRPr="00277A92">
              <w:rPr>
                <w:rFonts w:ascii="Times New Roman" w:eastAsia="Times New Roman" w:hAnsi="Times New Roman" w:cs="Times New Roman"/>
                <w:color w:val="000000"/>
                <w:szCs w:val="21"/>
              </w:rPr>
              <w:t>)</w:t>
            </w:r>
          </w:p>
        </w:tc>
        <w:tc>
          <w:tcPr>
            <w:tcW w:w="510"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69D3EA70" w14:textId="77777777" w:rsidR="00F602D0"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proofErr w:type="spellStart"/>
            <w:r w:rsidRPr="00277A92">
              <w:rPr>
                <w:rFonts w:ascii="Times New Roman" w:eastAsia="等线" w:hAnsi="Times New Roman" w:cs="Times New Roman"/>
                <w:color w:val="000000"/>
                <w:szCs w:val="21"/>
              </w:rPr>
              <w:t>nMetS</w:t>
            </w:r>
            <w:proofErr w:type="spellEnd"/>
            <w:r w:rsidRPr="00277A92">
              <w:rPr>
                <w:rFonts w:ascii="Times New Roman" w:eastAsia="等线" w:hAnsi="Times New Roman" w:cs="Times New Roman"/>
                <w:color w:val="000000"/>
                <w:szCs w:val="21"/>
              </w:rPr>
              <w:t>=1</w:t>
            </w:r>
          </w:p>
          <w:p w14:paraId="01D5B6E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105765</w:t>
            </w:r>
            <w:r w:rsidRPr="00277A92">
              <w:rPr>
                <w:rFonts w:ascii="Times New Roman" w:eastAsia="Times New Roman" w:hAnsi="Times New Roman" w:cs="Times New Roman"/>
                <w:color w:val="000000"/>
                <w:szCs w:val="21"/>
              </w:rPr>
              <w:t>)</w:t>
            </w:r>
          </w:p>
        </w:tc>
        <w:tc>
          <w:tcPr>
            <w:tcW w:w="510" w:type="pct"/>
            <w:tcBorders>
              <w:top w:val="single" w:sz="12" w:space="0" w:color="auto"/>
              <w:bottom w:val="single" w:sz="12" w:space="0" w:color="auto"/>
            </w:tcBorders>
            <w:vAlign w:val="center"/>
          </w:tcPr>
          <w:p w14:paraId="7ED5E107" w14:textId="77777777" w:rsidR="00F602D0"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proofErr w:type="spellStart"/>
            <w:r w:rsidRPr="00277A92">
              <w:rPr>
                <w:rFonts w:ascii="Times New Roman" w:eastAsia="等线" w:hAnsi="Times New Roman" w:cs="Times New Roman"/>
                <w:color w:val="000000"/>
                <w:szCs w:val="21"/>
              </w:rPr>
              <w:t>nMetS</w:t>
            </w:r>
            <w:proofErr w:type="spellEnd"/>
            <w:r w:rsidRPr="00277A92">
              <w:rPr>
                <w:rFonts w:ascii="Times New Roman" w:eastAsia="等线" w:hAnsi="Times New Roman" w:cs="Times New Roman"/>
                <w:color w:val="000000"/>
                <w:szCs w:val="21"/>
              </w:rPr>
              <w:t>=2</w:t>
            </w:r>
          </w:p>
          <w:p w14:paraId="6E26BD1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i/>
                <w:szCs w:val="21"/>
              </w:rPr>
            </w:pPr>
            <w:r w:rsidRPr="00277A92">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97124</w:t>
            </w:r>
            <w:r w:rsidRPr="00277A92">
              <w:rPr>
                <w:rFonts w:ascii="Times New Roman" w:eastAsia="Times New Roman" w:hAnsi="Times New Roman" w:cs="Times New Roman"/>
                <w:color w:val="000000"/>
                <w:szCs w:val="21"/>
              </w:rPr>
              <w:t>)</w:t>
            </w:r>
          </w:p>
        </w:tc>
        <w:tc>
          <w:tcPr>
            <w:tcW w:w="558" w:type="pct"/>
            <w:tcBorders>
              <w:top w:val="single" w:sz="12" w:space="0" w:color="auto"/>
              <w:bottom w:val="single" w:sz="12" w:space="0" w:color="auto"/>
            </w:tcBorders>
            <w:vAlign w:val="center"/>
          </w:tcPr>
          <w:p w14:paraId="5F30C2FE" w14:textId="77777777" w:rsidR="00F602D0"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proofErr w:type="spellStart"/>
            <w:r w:rsidRPr="00277A92">
              <w:rPr>
                <w:rFonts w:ascii="Times New Roman" w:eastAsia="等线" w:hAnsi="Times New Roman" w:cs="Times New Roman"/>
                <w:color w:val="000000"/>
                <w:szCs w:val="21"/>
              </w:rPr>
              <w:t>nMetS</w:t>
            </w:r>
            <w:proofErr w:type="spellEnd"/>
            <w:r w:rsidRPr="00277A92">
              <w:rPr>
                <w:rFonts w:ascii="Times New Roman" w:eastAsia="等线" w:hAnsi="Times New Roman" w:cs="Times New Roman"/>
                <w:color w:val="000000"/>
                <w:szCs w:val="21"/>
              </w:rPr>
              <w:t>=3</w:t>
            </w:r>
          </w:p>
          <w:p w14:paraId="6CB5678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iCs/>
                <w:szCs w:val="21"/>
              </w:rPr>
            </w:pPr>
            <w:r w:rsidRPr="00277A92">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72022</w:t>
            </w:r>
            <w:r w:rsidRPr="00277A92">
              <w:rPr>
                <w:rFonts w:ascii="Times New Roman" w:eastAsia="Times New Roman" w:hAnsi="Times New Roman" w:cs="Times New Roman"/>
                <w:color w:val="000000"/>
                <w:szCs w:val="21"/>
              </w:rPr>
              <w:t>)</w:t>
            </w:r>
          </w:p>
        </w:tc>
        <w:tc>
          <w:tcPr>
            <w:tcW w:w="557" w:type="pct"/>
            <w:tcBorders>
              <w:top w:val="single" w:sz="12" w:space="0" w:color="auto"/>
              <w:bottom w:val="single" w:sz="12" w:space="0" w:color="auto"/>
            </w:tcBorders>
            <w:vAlign w:val="center"/>
          </w:tcPr>
          <w:p w14:paraId="0652B843" w14:textId="77777777" w:rsidR="00F602D0"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proofErr w:type="spellStart"/>
            <w:r w:rsidRPr="00277A92">
              <w:rPr>
                <w:rFonts w:ascii="Times New Roman" w:eastAsia="等线" w:hAnsi="Times New Roman" w:cs="Times New Roman"/>
                <w:color w:val="000000"/>
                <w:szCs w:val="21"/>
              </w:rPr>
              <w:t>nMetS</w:t>
            </w:r>
            <w:proofErr w:type="spellEnd"/>
            <w:r w:rsidRPr="00277A92">
              <w:rPr>
                <w:rFonts w:ascii="Times New Roman" w:eastAsia="等线" w:hAnsi="Times New Roman" w:cs="Times New Roman"/>
                <w:color w:val="000000"/>
                <w:szCs w:val="21"/>
              </w:rPr>
              <w:t>=4</w:t>
            </w:r>
          </w:p>
          <w:p w14:paraId="2E73979E" w14:textId="77777777" w:rsidR="00F602D0" w:rsidRPr="00503A5A"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42727</w:t>
            </w:r>
            <w:r w:rsidRPr="00277A92">
              <w:rPr>
                <w:rFonts w:ascii="Times New Roman" w:eastAsia="Times New Roman" w:hAnsi="Times New Roman" w:cs="Times New Roman"/>
                <w:color w:val="000000"/>
                <w:szCs w:val="21"/>
              </w:rPr>
              <w:t>)</w:t>
            </w:r>
          </w:p>
        </w:tc>
        <w:tc>
          <w:tcPr>
            <w:tcW w:w="518" w:type="pct"/>
            <w:tcBorders>
              <w:top w:val="single" w:sz="12" w:space="0" w:color="auto"/>
              <w:bottom w:val="single" w:sz="12" w:space="0" w:color="auto"/>
            </w:tcBorders>
            <w:vAlign w:val="center"/>
          </w:tcPr>
          <w:p w14:paraId="238C417F" w14:textId="77777777" w:rsidR="00F602D0"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proofErr w:type="spellStart"/>
            <w:r w:rsidRPr="00277A92">
              <w:rPr>
                <w:rFonts w:ascii="Times New Roman" w:eastAsia="等线" w:hAnsi="Times New Roman" w:cs="Times New Roman"/>
                <w:color w:val="000000"/>
                <w:szCs w:val="21"/>
              </w:rPr>
              <w:t>nMetS</w:t>
            </w:r>
            <w:proofErr w:type="spellEnd"/>
            <w:r w:rsidRPr="00277A92">
              <w:rPr>
                <w:rFonts w:ascii="Times New Roman" w:eastAsia="等线" w:hAnsi="Times New Roman" w:cs="Times New Roman"/>
                <w:color w:val="000000"/>
                <w:szCs w:val="21"/>
              </w:rPr>
              <w:t>=5</w:t>
            </w:r>
          </w:p>
          <w:p w14:paraId="56B96859" w14:textId="77777777" w:rsidR="00F602D0" w:rsidRPr="00503A5A"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Times New Roman" w:hAnsi="Times New Roman" w:cs="Times New Roman"/>
                <w:color w:val="000000"/>
                <w:szCs w:val="21"/>
              </w:rPr>
              <w:t xml:space="preserve">(n = </w:t>
            </w:r>
            <w:r>
              <w:rPr>
                <w:rFonts w:ascii="Times New Roman" w:hAnsi="Times New Roman" w:cs="Times New Roman" w:hint="eastAsia"/>
                <w:color w:val="000000"/>
                <w:szCs w:val="21"/>
              </w:rPr>
              <w:t>16905</w:t>
            </w:r>
            <w:r w:rsidRPr="00277A92">
              <w:rPr>
                <w:rFonts w:ascii="Times New Roman" w:eastAsia="Times New Roman" w:hAnsi="Times New Roman" w:cs="Times New Roman"/>
                <w:color w:val="000000"/>
                <w:szCs w:val="21"/>
              </w:rPr>
              <w:t>)</w:t>
            </w:r>
          </w:p>
        </w:tc>
        <w:tc>
          <w:tcPr>
            <w:tcW w:w="349" w:type="pct"/>
            <w:tcBorders>
              <w:top w:val="single" w:sz="12" w:space="0" w:color="auto"/>
              <w:bottom w:val="single" w:sz="12" w:space="0" w:color="auto"/>
            </w:tcBorders>
            <w:shd w:val="clear" w:color="auto" w:fill="FFFFFF"/>
            <w:tcMar>
              <w:top w:w="0" w:type="dxa"/>
              <w:left w:w="0" w:type="dxa"/>
              <w:bottom w:w="0" w:type="dxa"/>
              <w:right w:w="0" w:type="dxa"/>
            </w:tcMar>
            <w:vAlign w:val="center"/>
          </w:tcPr>
          <w:p w14:paraId="21E4F58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i/>
                <w:szCs w:val="21"/>
              </w:rPr>
            </w:pPr>
            <w:r w:rsidRPr="00277A92">
              <w:rPr>
                <w:rFonts w:ascii="Times New Roman" w:eastAsia="Times New Roman" w:hAnsi="Times New Roman" w:cs="Times New Roman"/>
                <w:i/>
                <w:szCs w:val="21"/>
              </w:rPr>
              <w:t>P</w:t>
            </w:r>
          </w:p>
        </w:tc>
      </w:tr>
      <w:tr w:rsidR="00F602D0" w:rsidRPr="00277A92" w14:paraId="43D80487" w14:textId="77777777" w:rsidTr="008916CE">
        <w:trPr>
          <w:jc w:val="center"/>
        </w:trPr>
        <w:tc>
          <w:tcPr>
            <w:tcW w:w="916" w:type="pct"/>
            <w:tcBorders>
              <w:top w:val="single" w:sz="12" w:space="0" w:color="auto"/>
            </w:tcBorders>
            <w:shd w:val="clear" w:color="auto" w:fill="FFFFFF"/>
            <w:tcMar>
              <w:top w:w="0" w:type="dxa"/>
              <w:left w:w="0" w:type="dxa"/>
              <w:bottom w:w="0" w:type="dxa"/>
              <w:right w:w="0" w:type="dxa"/>
            </w:tcMar>
            <w:vAlign w:val="center"/>
          </w:tcPr>
          <w:p w14:paraId="6F07693F"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Sex, n(%)</w:t>
            </w:r>
          </w:p>
        </w:tc>
        <w:tc>
          <w:tcPr>
            <w:tcW w:w="531" w:type="pct"/>
            <w:tcBorders>
              <w:top w:val="single" w:sz="12" w:space="0" w:color="auto"/>
            </w:tcBorders>
            <w:shd w:val="clear" w:color="auto" w:fill="FFFFFF"/>
            <w:tcMar>
              <w:top w:w="0" w:type="dxa"/>
              <w:left w:w="0" w:type="dxa"/>
              <w:bottom w:w="0" w:type="dxa"/>
              <w:right w:w="0" w:type="dxa"/>
            </w:tcMar>
            <w:vAlign w:val="center"/>
          </w:tcPr>
          <w:p w14:paraId="0A5D7D5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tcBorders>
              <w:top w:val="single" w:sz="12" w:space="0" w:color="auto"/>
            </w:tcBorders>
            <w:shd w:val="clear" w:color="auto" w:fill="FFFFFF"/>
            <w:tcMar>
              <w:top w:w="0" w:type="dxa"/>
              <w:left w:w="0" w:type="dxa"/>
              <w:bottom w:w="0" w:type="dxa"/>
              <w:right w:w="0" w:type="dxa"/>
            </w:tcMar>
            <w:vAlign w:val="center"/>
          </w:tcPr>
          <w:p w14:paraId="3F9F2CC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tcBorders>
              <w:top w:val="single" w:sz="12" w:space="0" w:color="auto"/>
            </w:tcBorders>
            <w:shd w:val="clear" w:color="auto" w:fill="FFFFFF"/>
            <w:tcMar>
              <w:top w:w="0" w:type="dxa"/>
              <w:left w:w="0" w:type="dxa"/>
              <w:bottom w:w="0" w:type="dxa"/>
              <w:right w:w="0" w:type="dxa"/>
            </w:tcMar>
            <w:vAlign w:val="center"/>
          </w:tcPr>
          <w:p w14:paraId="5885BFE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tcBorders>
              <w:top w:val="single" w:sz="12" w:space="0" w:color="auto"/>
            </w:tcBorders>
          </w:tcPr>
          <w:p w14:paraId="1E1F290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tcBorders>
              <w:top w:val="single" w:sz="12" w:space="0" w:color="auto"/>
            </w:tcBorders>
          </w:tcPr>
          <w:p w14:paraId="2C75C8E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tcBorders>
              <w:top w:val="single" w:sz="12" w:space="0" w:color="auto"/>
            </w:tcBorders>
          </w:tcPr>
          <w:p w14:paraId="3DA9648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tcBorders>
              <w:top w:val="single" w:sz="12" w:space="0" w:color="auto"/>
            </w:tcBorders>
          </w:tcPr>
          <w:p w14:paraId="2682F06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tcBorders>
              <w:top w:val="single" w:sz="12" w:space="0" w:color="auto"/>
            </w:tcBorders>
            <w:shd w:val="clear" w:color="auto" w:fill="FFFFFF"/>
            <w:tcMar>
              <w:top w:w="0" w:type="dxa"/>
              <w:left w:w="0" w:type="dxa"/>
              <w:bottom w:w="0" w:type="dxa"/>
              <w:right w:w="0" w:type="dxa"/>
            </w:tcMar>
            <w:vAlign w:val="center"/>
          </w:tcPr>
          <w:p w14:paraId="084E6DD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w:t>
            </w:r>
            <w:r w:rsidRPr="00277A92">
              <w:rPr>
                <w:rFonts w:ascii="Times New Roman" w:hAnsi="Times New Roman" w:cs="Times New Roman"/>
                <w:szCs w:val="21"/>
              </w:rPr>
              <w:t>0</w:t>
            </w:r>
            <w:r w:rsidRPr="00277A92">
              <w:rPr>
                <w:rFonts w:ascii="Times New Roman" w:eastAsia="Times New Roman" w:hAnsi="Times New Roman" w:cs="Times New Roman"/>
                <w:szCs w:val="21"/>
              </w:rPr>
              <w:t>.</w:t>
            </w:r>
            <w:r w:rsidRPr="00277A92">
              <w:rPr>
                <w:rFonts w:ascii="Times New Roman" w:hAnsi="Times New Roman" w:cs="Times New Roman"/>
                <w:szCs w:val="21"/>
              </w:rPr>
              <w:t>0</w:t>
            </w:r>
            <w:r w:rsidRPr="00277A92">
              <w:rPr>
                <w:rFonts w:ascii="Times New Roman" w:eastAsia="Times New Roman" w:hAnsi="Times New Roman" w:cs="Times New Roman"/>
                <w:szCs w:val="21"/>
              </w:rPr>
              <w:t>01</w:t>
            </w:r>
          </w:p>
        </w:tc>
      </w:tr>
      <w:tr w:rsidR="00F602D0" w:rsidRPr="00277A92" w14:paraId="3FF9EB74" w14:textId="77777777" w:rsidTr="008916CE">
        <w:trPr>
          <w:jc w:val="center"/>
        </w:trPr>
        <w:tc>
          <w:tcPr>
            <w:tcW w:w="916" w:type="pct"/>
            <w:shd w:val="clear" w:color="auto" w:fill="FFFFFF"/>
            <w:tcMar>
              <w:top w:w="0" w:type="dxa"/>
              <w:left w:w="0" w:type="dxa"/>
              <w:bottom w:w="0" w:type="dxa"/>
              <w:right w:w="0" w:type="dxa"/>
            </w:tcMar>
            <w:vAlign w:val="center"/>
          </w:tcPr>
          <w:p w14:paraId="513296D1"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Female</w:t>
            </w:r>
          </w:p>
        </w:tc>
        <w:tc>
          <w:tcPr>
            <w:tcW w:w="531" w:type="pct"/>
            <w:shd w:val="clear" w:color="auto" w:fill="FFFFFF"/>
            <w:tcMar>
              <w:top w:w="0" w:type="dxa"/>
              <w:left w:w="0" w:type="dxa"/>
              <w:bottom w:w="0" w:type="dxa"/>
              <w:right w:w="0" w:type="dxa"/>
            </w:tcMar>
            <w:vAlign w:val="center"/>
          </w:tcPr>
          <w:p w14:paraId="1CD0BFB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204730 (51.75)</w:t>
            </w:r>
          </w:p>
        </w:tc>
        <w:tc>
          <w:tcPr>
            <w:tcW w:w="550" w:type="pct"/>
            <w:shd w:val="clear" w:color="auto" w:fill="FFFFFF"/>
            <w:tcMar>
              <w:top w:w="0" w:type="dxa"/>
              <w:left w:w="0" w:type="dxa"/>
              <w:bottom w:w="0" w:type="dxa"/>
              <w:right w:w="0" w:type="dxa"/>
            </w:tcMar>
            <w:vAlign w:val="center"/>
          </w:tcPr>
          <w:p w14:paraId="0F57CFF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34701 (68.00)</w:t>
            </w:r>
          </w:p>
        </w:tc>
        <w:tc>
          <w:tcPr>
            <w:tcW w:w="510" w:type="pct"/>
            <w:shd w:val="clear" w:color="auto" w:fill="FFFFFF"/>
            <w:tcMar>
              <w:top w:w="0" w:type="dxa"/>
              <w:left w:w="0" w:type="dxa"/>
              <w:bottom w:w="0" w:type="dxa"/>
              <w:right w:w="0" w:type="dxa"/>
            </w:tcMar>
            <w:vAlign w:val="center"/>
          </w:tcPr>
          <w:p w14:paraId="36D2BDB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60805 (53.26)</w:t>
            </w:r>
          </w:p>
        </w:tc>
        <w:tc>
          <w:tcPr>
            <w:tcW w:w="510" w:type="pct"/>
            <w:vAlign w:val="center"/>
          </w:tcPr>
          <w:p w14:paraId="4DC577D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46478 (44.01)</w:t>
            </w:r>
          </w:p>
        </w:tc>
        <w:tc>
          <w:tcPr>
            <w:tcW w:w="558" w:type="pct"/>
            <w:vAlign w:val="center"/>
          </w:tcPr>
          <w:p w14:paraId="2B9342D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33540 (50.43)</w:t>
            </w:r>
          </w:p>
        </w:tc>
        <w:tc>
          <w:tcPr>
            <w:tcW w:w="557" w:type="pct"/>
            <w:vAlign w:val="center"/>
          </w:tcPr>
          <w:p w14:paraId="4B77A30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20822 (52.71)</w:t>
            </w:r>
          </w:p>
        </w:tc>
        <w:tc>
          <w:tcPr>
            <w:tcW w:w="518" w:type="pct"/>
            <w:vAlign w:val="center"/>
          </w:tcPr>
          <w:p w14:paraId="47B6C9A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8384 (53.35)</w:t>
            </w:r>
          </w:p>
        </w:tc>
        <w:tc>
          <w:tcPr>
            <w:tcW w:w="349" w:type="pct"/>
            <w:shd w:val="clear" w:color="auto" w:fill="FFFFFF"/>
            <w:tcMar>
              <w:top w:w="0" w:type="dxa"/>
              <w:left w:w="0" w:type="dxa"/>
              <w:bottom w:w="0" w:type="dxa"/>
              <w:right w:w="0" w:type="dxa"/>
            </w:tcMar>
            <w:vAlign w:val="center"/>
          </w:tcPr>
          <w:p w14:paraId="4A6280F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D7A1737" w14:textId="77777777" w:rsidTr="008916CE">
        <w:trPr>
          <w:jc w:val="center"/>
        </w:trPr>
        <w:tc>
          <w:tcPr>
            <w:tcW w:w="916" w:type="pct"/>
            <w:shd w:val="clear" w:color="auto" w:fill="FFFFFF"/>
            <w:tcMar>
              <w:top w:w="0" w:type="dxa"/>
              <w:left w:w="0" w:type="dxa"/>
              <w:bottom w:w="0" w:type="dxa"/>
              <w:right w:w="0" w:type="dxa"/>
            </w:tcMar>
            <w:vAlign w:val="center"/>
          </w:tcPr>
          <w:p w14:paraId="71CAA0AC"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Male</w:t>
            </w:r>
          </w:p>
        </w:tc>
        <w:tc>
          <w:tcPr>
            <w:tcW w:w="531" w:type="pct"/>
            <w:shd w:val="clear" w:color="auto" w:fill="FFFFFF"/>
            <w:tcMar>
              <w:top w:w="0" w:type="dxa"/>
              <w:left w:w="0" w:type="dxa"/>
              <w:bottom w:w="0" w:type="dxa"/>
              <w:right w:w="0" w:type="dxa"/>
            </w:tcMar>
            <w:vAlign w:val="center"/>
          </w:tcPr>
          <w:p w14:paraId="0582D70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178061 (48.25)</w:t>
            </w:r>
          </w:p>
        </w:tc>
        <w:tc>
          <w:tcPr>
            <w:tcW w:w="550" w:type="pct"/>
            <w:shd w:val="clear" w:color="auto" w:fill="FFFFFF"/>
            <w:tcMar>
              <w:top w:w="0" w:type="dxa"/>
              <w:left w:w="0" w:type="dxa"/>
              <w:bottom w:w="0" w:type="dxa"/>
              <w:right w:w="0" w:type="dxa"/>
            </w:tcMar>
            <w:vAlign w:val="center"/>
          </w:tcPr>
          <w:p w14:paraId="077FFAC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13547 (32.00)</w:t>
            </w:r>
          </w:p>
        </w:tc>
        <w:tc>
          <w:tcPr>
            <w:tcW w:w="510" w:type="pct"/>
            <w:shd w:val="clear" w:color="auto" w:fill="FFFFFF"/>
            <w:tcMar>
              <w:top w:w="0" w:type="dxa"/>
              <w:left w:w="0" w:type="dxa"/>
              <w:bottom w:w="0" w:type="dxa"/>
              <w:right w:w="0" w:type="dxa"/>
            </w:tcMar>
            <w:vAlign w:val="center"/>
          </w:tcPr>
          <w:p w14:paraId="53C4E9A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44960 (46.74)</w:t>
            </w:r>
          </w:p>
        </w:tc>
        <w:tc>
          <w:tcPr>
            <w:tcW w:w="510" w:type="pct"/>
            <w:vAlign w:val="center"/>
          </w:tcPr>
          <w:p w14:paraId="4444967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50646 (55.99)</w:t>
            </w:r>
          </w:p>
        </w:tc>
        <w:tc>
          <w:tcPr>
            <w:tcW w:w="558" w:type="pct"/>
            <w:vAlign w:val="center"/>
          </w:tcPr>
          <w:p w14:paraId="164C40A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38482 (49.57)</w:t>
            </w:r>
          </w:p>
        </w:tc>
        <w:tc>
          <w:tcPr>
            <w:tcW w:w="557" w:type="pct"/>
            <w:vAlign w:val="center"/>
          </w:tcPr>
          <w:p w14:paraId="0659D53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21905 (47.29)</w:t>
            </w:r>
          </w:p>
        </w:tc>
        <w:tc>
          <w:tcPr>
            <w:tcW w:w="518" w:type="pct"/>
            <w:vAlign w:val="center"/>
          </w:tcPr>
          <w:p w14:paraId="3F5634F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8521 (46.65)</w:t>
            </w:r>
          </w:p>
        </w:tc>
        <w:tc>
          <w:tcPr>
            <w:tcW w:w="349" w:type="pct"/>
            <w:shd w:val="clear" w:color="auto" w:fill="FFFFFF"/>
            <w:tcMar>
              <w:top w:w="0" w:type="dxa"/>
              <w:left w:w="0" w:type="dxa"/>
              <w:bottom w:w="0" w:type="dxa"/>
              <w:right w:w="0" w:type="dxa"/>
            </w:tcMar>
            <w:vAlign w:val="center"/>
          </w:tcPr>
          <w:p w14:paraId="693ABD3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9A35735" w14:textId="77777777" w:rsidTr="008916CE">
        <w:trPr>
          <w:jc w:val="center"/>
        </w:trPr>
        <w:tc>
          <w:tcPr>
            <w:tcW w:w="916" w:type="pct"/>
            <w:shd w:val="clear" w:color="auto" w:fill="FFFFFF"/>
            <w:tcMar>
              <w:top w:w="0" w:type="dxa"/>
              <w:left w:w="0" w:type="dxa"/>
              <w:bottom w:w="0" w:type="dxa"/>
              <w:right w:w="0" w:type="dxa"/>
            </w:tcMar>
            <w:vAlign w:val="center"/>
          </w:tcPr>
          <w:p w14:paraId="1FD954DA"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Age at recruitment, Mean ± SD</w:t>
            </w:r>
          </w:p>
        </w:tc>
        <w:tc>
          <w:tcPr>
            <w:tcW w:w="531" w:type="pct"/>
            <w:shd w:val="clear" w:color="auto" w:fill="FFFFFF"/>
            <w:tcMar>
              <w:top w:w="0" w:type="dxa"/>
              <w:left w:w="0" w:type="dxa"/>
              <w:bottom w:w="0" w:type="dxa"/>
              <w:right w:w="0" w:type="dxa"/>
            </w:tcMar>
            <w:vAlign w:val="center"/>
          </w:tcPr>
          <w:p w14:paraId="6F98E7B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57.27 ± 7.97</w:t>
            </w:r>
          </w:p>
        </w:tc>
        <w:tc>
          <w:tcPr>
            <w:tcW w:w="550" w:type="pct"/>
            <w:shd w:val="clear" w:color="auto" w:fill="FFFFFF"/>
            <w:tcMar>
              <w:top w:w="0" w:type="dxa"/>
              <w:left w:w="0" w:type="dxa"/>
              <w:bottom w:w="0" w:type="dxa"/>
              <w:right w:w="0" w:type="dxa"/>
            </w:tcMar>
            <w:vAlign w:val="center"/>
          </w:tcPr>
          <w:p w14:paraId="57FD497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53.26 ± 7.87</w:t>
            </w:r>
          </w:p>
        </w:tc>
        <w:tc>
          <w:tcPr>
            <w:tcW w:w="510" w:type="pct"/>
            <w:shd w:val="clear" w:color="auto" w:fill="FFFFFF"/>
            <w:tcMar>
              <w:top w:w="0" w:type="dxa"/>
              <w:left w:w="0" w:type="dxa"/>
              <w:bottom w:w="0" w:type="dxa"/>
              <w:right w:w="0" w:type="dxa"/>
            </w:tcMar>
            <w:vAlign w:val="center"/>
          </w:tcPr>
          <w:p w14:paraId="2AF938A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57.27 ± 7.90</w:t>
            </w:r>
          </w:p>
        </w:tc>
        <w:tc>
          <w:tcPr>
            <w:tcW w:w="510" w:type="pct"/>
            <w:vAlign w:val="center"/>
          </w:tcPr>
          <w:p w14:paraId="35FFE6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58.80 ± 7.59</w:t>
            </w:r>
          </w:p>
        </w:tc>
        <w:tc>
          <w:tcPr>
            <w:tcW w:w="558" w:type="pct"/>
            <w:vAlign w:val="center"/>
          </w:tcPr>
          <w:p w14:paraId="353758B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56.73 ± 8.04</w:t>
            </w:r>
          </w:p>
        </w:tc>
        <w:tc>
          <w:tcPr>
            <w:tcW w:w="557" w:type="pct"/>
            <w:vAlign w:val="center"/>
          </w:tcPr>
          <w:p w14:paraId="2753F12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57.76 ± 7.72</w:t>
            </w:r>
          </w:p>
        </w:tc>
        <w:tc>
          <w:tcPr>
            <w:tcW w:w="518" w:type="pct"/>
            <w:vAlign w:val="center"/>
          </w:tcPr>
          <w:p w14:paraId="5A580CC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59.12 ± 7.07</w:t>
            </w:r>
          </w:p>
        </w:tc>
        <w:tc>
          <w:tcPr>
            <w:tcW w:w="349" w:type="pct"/>
            <w:shd w:val="clear" w:color="auto" w:fill="FFFFFF"/>
            <w:tcMar>
              <w:top w:w="0" w:type="dxa"/>
              <w:left w:w="0" w:type="dxa"/>
              <w:bottom w:w="0" w:type="dxa"/>
              <w:right w:w="0" w:type="dxa"/>
            </w:tcMar>
            <w:vAlign w:val="center"/>
          </w:tcPr>
          <w:p w14:paraId="7EEE5E4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252A2FDD" w14:textId="77777777" w:rsidTr="008916CE">
        <w:trPr>
          <w:jc w:val="center"/>
        </w:trPr>
        <w:tc>
          <w:tcPr>
            <w:tcW w:w="916" w:type="pct"/>
            <w:shd w:val="clear" w:color="auto" w:fill="FFFFFF"/>
            <w:tcMar>
              <w:top w:w="0" w:type="dxa"/>
              <w:left w:w="0" w:type="dxa"/>
              <w:bottom w:w="0" w:type="dxa"/>
              <w:right w:w="0" w:type="dxa"/>
            </w:tcMar>
            <w:vAlign w:val="center"/>
          </w:tcPr>
          <w:p w14:paraId="2A555383"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B</w:t>
            </w:r>
            <w:r w:rsidRPr="00277A92">
              <w:rPr>
                <w:rFonts w:ascii="Times New Roman" w:hAnsi="Times New Roman" w:cs="Times New Roman"/>
                <w:color w:val="000000"/>
                <w:szCs w:val="21"/>
              </w:rPr>
              <w:t>MI</w:t>
            </w:r>
            <w:r w:rsidRPr="00277A92">
              <w:rPr>
                <w:rFonts w:ascii="Times New Roman" w:eastAsia="Times New Roman" w:hAnsi="Times New Roman" w:cs="Times New Roman"/>
                <w:color w:val="000000"/>
                <w:szCs w:val="21"/>
              </w:rPr>
              <w:t>, Mean ± SD</w:t>
            </w:r>
          </w:p>
        </w:tc>
        <w:tc>
          <w:tcPr>
            <w:tcW w:w="531" w:type="pct"/>
            <w:shd w:val="clear" w:color="auto" w:fill="FFFFFF"/>
            <w:tcMar>
              <w:top w:w="0" w:type="dxa"/>
              <w:left w:w="0" w:type="dxa"/>
              <w:bottom w:w="0" w:type="dxa"/>
              <w:right w:w="0" w:type="dxa"/>
            </w:tcMar>
            <w:vAlign w:val="center"/>
          </w:tcPr>
          <w:p w14:paraId="2671987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26.91 ± 4.49</w:t>
            </w:r>
          </w:p>
        </w:tc>
        <w:tc>
          <w:tcPr>
            <w:tcW w:w="550" w:type="pct"/>
            <w:shd w:val="clear" w:color="auto" w:fill="FFFFFF"/>
            <w:tcMar>
              <w:top w:w="0" w:type="dxa"/>
              <w:left w:w="0" w:type="dxa"/>
              <w:bottom w:w="0" w:type="dxa"/>
              <w:right w:w="0" w:type="dxa"/>
            </w:tcMar>
            <w:vAlign w:val="center"/>
          </w:tcPr>
          <w:p w14:paraId="6EF2D8D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23.79 ± 2.73</w:t>
            </w:r>
          </w:p>
        </w:tc>
        <w:tc>
          <w:tcPr>
            <w:tcW w:w="510" w:type="pct"/>
            <w:shd w:val="clear" w:color="auto" w:fill="FFFFFF"/>
            <w:tcMar>
              <w:top w:w="0" w:type="dxa"/>
              <w:left w:w="0" w:type="dxa"/>
              <w:bottom w:w="0" w:type="dxa"/>
              <w:right w:w="0" w:type="dxa"/>
            </w:tcMar>
            <w:vAlign w:val="center"/>
          </w:tcPr>
          <w:p w14:paraId="757547C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25.12 ± 3.06</w:t>
            </w:r>
          </w:p>
        </w:tc>
        <w:tc>
          <w:tcPr>
            <w:tcW w:w="510" w:type="pct"/>
            <w:vAlign w:val="center"/>
          </w:tcPr>
          <w:p w14:paraId="2F4FACC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27.33 ± 3.97</w:t>
            </w:r>
          </w:p>
        </w:tc>
        <w:tc>
          <w:tcPr>
            <w:tcW w:w="558" w:type="pct"/>
            <w:vAlign w:val="center"/>
          </w:tcPr>
          <w:p w14:paraId="1EA4488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29.67 ± 4.55</w:t>
            </w:r>
          </w:p>
        </w:tc>
        <w:tc>
          <w:tcPr>
            <w:tcW w:w="557" w:type="pct"/>
            <w:vAlign w:val="center"/>
          </w:tcPr>
          <w:p w14:paraId="1F7E3A2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31.85 ± 4.82</w:t>
            </w:r>
          </w:p>
        </w:tc>
        <w:tc>
          <w:tcPr>
            <w:tcW w:w="518" w:type="pct"/>
            <w:vAlign w:val="center"/>
          </w:tcPr>
          <w:p w14:paraId="4889DA5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33.82 ± 5.11</w:t>
            </w:r>
          </w:p>
        </w:tc>
        <w:tc>
          <w:tcPr>
            <w:tcW w:w="349" w:type="pct"/>
            <w:shd w:val="clear" w:color="auto" w:fill="FFFFFF"/>
            <w:tcMar>
              <w:top w:w="0" w:type="dxa"/>
              <w:left w:w="0" w:type="dxa"/>
              <w:bottom w:w="0" w:type="dxa"/>
              <w:right w:w="0" w:type="dxa"/>
            </w:tcMar>
            <w:vAlign w:val="center"/>
          </w:tcPr>
          <w:p w14:paraId="6B89EBD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4D760438" w14:textId="77777777" w:rsidTr="008916CE">
        <w:trPr>
          <w:jc w:val="center"/>
        </w:trPr>
        <w:tc>
          <w:tcPr>
            <w:tcW w:w="916" w:type="pct"/>
            <w:shd w:val="clear" w:color="auto" w:fill="FFFFFF"/>
            <w:tcMar>
              <w:top w:w="0" w:type="dxa"/>
              <w:left w:w="0" w:type="dxa"/>
              <w:bottom w:w="0" w:type="dxa"/>
              <w:right w:w="0" w:type="dxa"/>
            </w:tcMar>
            <w:vAlign w:val="center"/>
          </w:tcPr>
          <w:p w14:paraId="5E7AFC23"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Whole body fat mass, Mean ± SD</w:t>
            </w:r>
          </w:p>
        </w:tc>
        <w:tc>
          <w:tcPr>
            <w:tcW w:w="531" w:type="pct"/>
            <w:shd w:val="clear" w:color="auto" w:fill="FFFFFF"/>
            <w:tcMar>
              <w:top w:w="0" w:type="dxa"/>
              <w:left w:w="0" w:type="dxa"/>
              <w:bottom w:w="0" w:type="dxa"/>
              <w:right w:w="0" w:type="dxa"/>
            </w:tcMar>
            <w:vAlign w:val="center"/>
          </w:tcPr>
          <w:p w14:paraId="2F27B62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23.62 ± 9.13</w:t>
            </w:r>
          </w:p>
        </w:tc>
        <w:tc>
          <w:tcPr>
            <w:tcW w:w="550" w:type="pct"/>
            <w:shd w:val="clear" w:color="auto" w:fill="FFFFFF"/>
            <w:tcMar>
              <w:top w:w="0" w:type="dxa"/>
              <w:left w:w="0" w:type="dxa"/>
              <w:bottom w:w="0" w:type="dxa"/>
              <w:right w:w="0" w:type="dxa"/>
            </w:tcMar>
            <w:vAlign w:val="center"/>
          </w:tcPr>
          <w:p w14:paraId="21842ED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18.67 ± 5.93</w:t>
            </w:r>
          </w:p>
        </w:tc>
        <w:tc>
          <w:tcPr>
            <w:tcW w:w="510" w:type="pct"/>
            <w:shd w:val="clear" w:color="auto" w:fill="FFFFFF"/>
            <w:tcMar>
              <w:top w:w="0" w:type="dxa"/>
              <w:left w:w="0" w:type="dxa"/>
              <w:bottom w:w="0" w:type="dxa"/>
              <w:right w:w="0" w:type="dxa"/>
            </w:tcMar>
            <w:vAlign w:val="center"/>
          </w:tcPr>
          <w:p w14:paraId="6706CAA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20.30 ± 6.58</w:t>
            </w:r>
          </w:p>
        </w:tc>
        <w:tc>
          <w:tcPr>
            <w:tcW w:w="510" w:type="pct"/>
            <w:vAlign w:val="center"/>
          </w:tcPr>
          <w:p w14:paraId="0A9A020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24.04 ± 8.51</w:t>
            </w:r>
          </w:p>
        </w:tc>
        <w:tc>
          <w:tcPr>
            <w:tcW w:w="558" w:type="pct"/>
            <w:vAlign w:val="center"/>
          </w:tcPr>
          <w:p w14:paraId="514C7C5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28.80 ± 9.65</w:t>
            </w:r>
          </w:p>
        </w:tc>
        <w:tc>
          <w:tcPr>
            <w:tcW w:w="557" w:type="pct"/>
            <w:vAlign w:val="center"/>
          </w:tcPr>
          <w:p w14:paraId="7E4AFF7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32.89 ± 10.01</w:t>
            </w:r>
          </w:p>
        </w:tc>
        <w:tc>
          <w:tcPr>
            <w:tcW w:w="518" w:type="pct"/>
            <w:vAlign w:val="center"/>
          </w:tcPr>
          <w:p w14:paraId="1E37DE6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36.22 ± 10.42</w:t>
            </w:r>
          </w:p>
        </w:tc>
        <w:tc>
          <w:tcPr>
            <w:tcW w:w="349" w:type="pct"/>
            <w:shd w:val="clear" w:color="auto" w:fill="FFFFFF"/>
            <w:tcMar>
              <w:top w:w="0" w:type="dxa"/>
              <w:left w:w="0" w:type="dxa"/>
              <w:bottom w:w="0" w:type="dxa"/>
              <w:right w:w="0" w:type="dxa"/>
            </w:tcMar>
            <w:vAlign w:val="center"/>
          </w:tcPr>
          <w:p w14:paraId="605C3BF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1EBB72C6" w14:textId="77777777" w:rsidTr="008916CE">
        <w:trPr>
          <w:jc w:val="center"/>
        </w:trPr>
        <w:tc>
          <w:tcPr>
            <w:tcW w:w="916" w:type="pct"/>
            <w:shd w:val="clear" w:color="auto" w:fill="FFFFFF"/>
            <w:tcMar>
              <w:top w:w="0" w:type="dxa"/>
              <w:left w:w="0" w:type="dxa"/>
              <w:bottom w:w="0" w:type="dxa"/>
              <w:right w:w="0" w:type="dxa"/>
            </w:tcMar>
            <w:vAlign w:val="center"/>
          </w:tcPr>
          <w:p w14:paraId="438CB1BC"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Body fat percentage, Mean ± SD</w:t>
            </w:r>
          </w:p>
        </w:tc>
        <w:tc>
          <w:tcPr>
            <w:tcW w:w="531" w:type="pct"/>
            <w:shd w:val="clear" w:color="auto" w:fill="FFFFFF"/>
            <w:tcMar>
              <w:top w:w="0" w:type="dxa"/>
              <w:left w:w="0" w:type="dxa"/>
              <w:bottom w:w="0" w:type="dxa"/>
              <w:right w:w="0" w:type="dxa"/>
            </w:tcMar>
            <w:vAlign w:val="center"/>
          </w:tcPr>
          <w:p w14:paraId="078B478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30.40 ± 8.68</w:t>
            </w:r>
          </w:p>
        </w:tc>
        <w:tc>
          <w:tcPr>
            <w:tcW w:w="550" w:type="pct"/>
            <w:shd w:val="clear" w:color="auto" w:fill="FFFFFF"/>
            <w:tcMar>
              <w:top w:w="0" w:type="dxa"/>
              <w:left w:w="0" w:type="dxa"/>
              <w:bottom w:w="0" w:type="dxa"/>
              <w:right w:w="0" w:type="dxa"/>
            </w:tcMar>
            <w:vAlign w:val="center"/>
          </w:tcPr>
          <w:p w14:paraId="0543AB7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27.78 ± 7.76</w:t>
            </w:r>
          </w:p>
        </w:tc>
        <w:tc>
          <w:tcPr>
            <w:tcW w:w="510" w:type="pct"/>
            <w:shd w:val="clear" w:color="auto" w:fill="FFFFFF"/>
            <w:tcMar>
              <w:top w:w="0" w:type="dxa"/>
              <w:left w:w="0" w:type="dxa"/>
              <w:bottom w:w="0" w:type="dxa"/>
              <w:right w:w="0" w:type="dxa"/>
            </w:tcMar>
            <w:vAlign w:val="center"/>
          </w:tcPr>
          <w:p w14:paraId="10148D4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28.37 ± 8.09</w:t>
            </w:r>
          </w:p>
        </w:tc>
        <w:tc>
          <w:tcPr>
            <w:tcW w:w="510" w:type="pct"/>
            <w:vAlign w:val="center"/>
          </w:tcPr>
          <w:p w14:paraId="7F7DA3D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30.47 ± 8.53</w:t>
            </w:r>
          </w:p>
        </w:tc>
        <w:tc>
          <w:tcPr>
            <w:tcW w:w="558" w:type="pct"/>
            <w:vAlign w:val="center"/>
          </w:tcPr>
          <w:p w14:paraId="1203DD1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33.69 ± 8.59</w:t>
            </w:r>
          </w:p>
        </w:tc>
        <w:tc>
          <w:tcPr>
            <w:tcW w:w="557" w:type="pct"/>
            <w:vAlign w:val="center"/>
          </w:tcPr>
          <w:p w14:paraId="39451DE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36.15 ± 8.18</w:t>
            </w:r>
          </w:p>
        </w:tc>
        <w:tc>
          <w:tcPr>
            <w:tcW w:w="518" w:type="pct"/>
            <w:vAlign w:val="center"/>
          </w:tcPr>
          <w:p w14:paraId="2B993EB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37.80 ± 7.76</w:t>
            </w:r>
          </w:p>
        </w:tc>
        <w:tc>
          <w:tcPr>
            <w:tcW w:w="349" w:type="pct"/>
            <w:shd w:val="clear" w:color="auto" w:fill="FFFFFF"/>
            <w:tcMar>
              <w:top w:w="0" w:type="dxa"/>
              <w:left w:w="0" w:type="dxa"/>
              <w:bottom w:w="0" w:type="dxa"/>
              <w:right w:w="0" w:type="dxa"/>
            </w:tcMar>
            <w:vAlign w:val="center"/>
          </w:tcPr>
          <w:p w14:paraId="3108193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1A04B8B9" w14:textId="77777777" w:rsidTr="008916CE">
        <w:trPr>
          <w:jc w:val="center"/>
        </w:trPr>
        <w:tc>
          <w:tcPr>
            <w:tcW w:w="916" w:type="pct"/>
            <w:shd w:val="clear" w:color="auto" w:fill="FFFFFF"/>
            <w:tcMar>
              <w:top w:w="0" w:type="dxa"/>
              <w:left w:w="0" w:type="dxa"/>
              <w:bottom w:w="0" w:type="dxa"/>
              <w:right w:w="0" w:type="dxa"/>
            </w:tcMar>
            <w:vAlign w:val="center"/>
          </w:tcPr>
          <w:p w14:paraId="182EE714"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Waist-to-Hip Ratio, Mean ± SD</w:t>
            </w:r>
          </w:p>
        </w:tc>
        <w:tc>
          <w:tcPr>
            <w:tcW w:w="531" w:type="pct"/>
            <w:shd w:val="clear" w:color="auto" w:fill="FFFFFF"/>
            <w:tcMar>
              <w:top w:w="0" w:type="dxa"/>
              <w:left w:w="0" w:type="dxa"/>
              <w:bottom w:w="0" w:type="dxa"/>
              <w:right w:w="0" w:type="dxa"/>
            </w:tcMar>
            <w:vAlign w:val="center"/>
          </w:tcPr>
          <w:p w14:paraId="5A63B93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等线" w:hAnsi="Times New Roman" w:cs="Times New Roman"/>
                <w:color w:val="000000"/>
                <w:szCs w:val="21"/>
              </w:rPr>
              <w:t>0.87 ± 0.09</w:t>
            </w:r>
          </w:p>
        </w:tc>
        <w:tc>
          <w:tcPr>
            <w:tcW w:w="550" w:type="pct"/>
            <w:shd w:val="clear" w:color="auto" w:fill="FFFFFF"/>
            <w:tcMar>
              <w:top w:w="0" w:type="dxa"/>
              <w:left w:w="0" w:type="dxa"/>
              <w:bottom w:w="0" w:type="dxa"/>
              <w:right w:w="0" w:type="dxa"/>
            </w:tcMar>
            <w:vAlign w:val="center"/>
          </w:tcPr>
          <w:p w14:paraId="3EC6443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等线" w:hAnsi="Times New Roman" w:cs="Times New Roman"/>
                <w:color w:val="000000"/>
                <w:szCs w:val="21"/>
              </w:rPr>
              <w:t>0.81 ± 0.07</w:t>
            </w:r>
          </w:p>
        </w:tc>
        <w:tc>
          <w:tcPr>
            <w:tcW w:w="510" w:type="pct"/>
            <w:shd w:val="clear" w:color="auto" w:fill="FFFFFF"/>
            <w:tcMar>
              <w:top w:w="0" w:type="dxa"/>
              <w:left w:w="0" w:type="dxa"/>
              <w:bottom w:w="0" w:type="dxa"/>
              <w:right w:w="0" w:type="dxa"/>
            </w:tcMar>
            <w:vAlign w:val="center"/>
          </w:tcPr>
          <w:p w14:paraId="57347AE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等线" w:hAnsi="Times New Roman" w:cs="Times New Roman"/>
                <w:color w:val="000000"/>
                <w:szCs w:val="21"/>
              </w:rPr>
              <w:t>0.84 ± 0.08</w:t>
            </w:r>
          </w:p>
        </w:tc>
        <w:tc>
          <w:tcPr>
            <w:tcW w:w="510" w:type="pct"/>
            <w:vAlign w:val="center"/>
          </w:tcPr>
          <w:p w14:paraId="135CBAB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等线" w:hAnsi="Times New Roman" w:cs="Times New Roman"/>
                <w:color w:val="000000"/>
                <w:szCs w:val="21"/>
              </w:rPr>
              <w:t>0.89 ± 0.08</w:t>
            </w:r>
          </w:p>
        </w:tc>
        <w:tc>
          <w:tcPr>
            <w:tcW w:w="558" w:type="pct"/>
            <w:vAlign w:val="center"/>
          </w:tcPr>
          <w:p w14:paraId="6774493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277A92">
              <w:rPr>
                <w:rFonts w:ascii="Times New Roman" w:eastAsia="等线" w:hAnsi="Times New Roman" w:cs="Times New Roman"/>
                <w:color w:val="000000"/>
                <w:szCs w:val="21"/>
              </w:rPr>
              <w:t>0.91 ± 0.08</w:t>
            </w:r>
          </w:p>
        </w:tc>
        <w:tc>
          <w:tcPr>
            <w:tcW w:w="557" w:type="pct"/>
            <w:vAlign w:val="center"/>
          </w:tcPr>
          <w:p w14:paraId="732A709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0.93 ± 0.08</w:t>
            </w:r>
          </w:p>
        </w:tc>
        <w:tc>
          <w:tcPr>
            <w:tcW w:w="518" w:type="pct"/>
            <w:vAlign w:val="center"/>
          </w:tcPr>
          <w:p w14:paraId="3E2D487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0.96 ± 0.08</w:t>
            </w:r>
          </w:p>
        </w:tc>
        <w:tc>
          <w:tcPr>
            <w:tcW w:w="349" w:type="pct"/>
            <w:shd w:val="clear" w:color="auto" w:fill="FFFFFF"/>
            <w:tcMar>
              <w:top w:w="0" w:type="dxa"/>
              <w:left w:w="0" w:type="dxa"/>
              <w:bottom w:w="0" w:type="dxa"/>
              <w:right w:w="0" w:type="dxa"/>
            </w:tcMar>
            <w:vAlign w:val="center"/>
          </w:tcPr>
          <w:p w14:paraId="6A42A6C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021F89" w14:paraId="6631A27E" w14:textId="77777777" w:rsidTr="008916CE">
        <w:trPr>
          <w:jc w:val="center"/>
        </w:trPr>
        <w:tc>
          <w:tcPr>
            <w:tcW w:w="916" w:type="pct"/>
            <w:shd w:val="clear" w:color="auto" w:fill="FFFFFF"/>
            <w:tcMar>
              <w:top w:w="0" w:type="dxa"/>
              <w:left w:w="0" w:type="dxa"/>
              <w:bottom w:w="0" w:type="dxa"/>
              <w:right w:w="0" w:type="dxa"/>
            </w:tcMar>
            <w:vAlign w:val="center"/>
          </w:tcPr>
          <w:p w14:paraId="422F4CED" w14:textId="77777777" w:rsidR="00F602D0" w:rsidRPr="00021F89"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021F89">
              <w:rPr>
                <w:rFonts w:ascii="Times New Roman" w:eastAsia="Times New Roman" w:hAnsi="Times New Roman" w:cs="Times New Roman"/>
                <w:color w:val="000000"/>
                <w:szCs w:val="21"/>
              </w:rPr>
              <w:t>UTI Diagnosis, n(%)</w:t>
            </w:r>
          </w:p>
        </w:tc>
        <w:tc>
          <w:tcPr>
            <w:tcW w:w="531" w:type="pct"/>
            <w:shd w:val="clear" w:color="auto" w:fill="FFFFFF"/>
            <w:tcMar>
              <w:top w:w="0" w:type="dxa"/>
              <w:left w:w="0" w:type="dxa"/>
              <w:bottom w:w="0" w:type="dxa"/>
              <w:right w:w="0" w:type="dxa"/>
            </w:tcMar>
            <w:vAlign w:val="center"/>
          </w:tcPr>
          <w:p w14:paraId="2BA6F106"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19097</w:t>
            </w:r>
            <w:r>
              <w:rPr>
                <w:rFonts w:ascii="Times New Roman" w:eastAsia="等线" w:hAnsi="Times New Roman" w:cs="Times New Roman" w:hint="eastAsia"/>
                <w:color w:val="000000"/>
                <w:szCs w:val="21"/>
              </w:rPr>
              <w:t xml:space="preserve"> </w:t>
            </w:r>
            <w:r w:rsidRPr="00021F89">
              <w:rPr>
                <w:rFonts w:ascii="Times New Roman" w:eastAsia="等线" w:hAnsi="Times New Roman" w:cs="Times New Roman"/>
                <w:color w:val="000000"/>
                <w:szCs w:val="21"/>
              </w:rPr>
              <w:t>(4.90)</w:t>
            </w:r>
          </w:p>
        </w:tc>
        <w:tc>
          <w:tcPr>
            <w:tcW w:w="550" w:type="pct"/>
            <w:shd w:val="clear" w:color="auto" w:fill="FFFFFF"/>
            <w:tcMar>
              <w:top w:w="0" w:type="dxa"/>
              <w:left w:w="0" w:type="dxa"/>
              <w:bottom w:w="0" w:type="dxa"/>
              <w:right w:w="0" w:type="dxa"/>
            </w:tcMar>
            <w:vAlign w:val="center"/>
          </w:tcPr>
          <w:p w14:paraId="3E792D40"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1177 (2.87)</w:t>
            </w:r>
          </w:p>
        </w:tc>
        <w:tc>
          <w:tcPr>
            <w:tcW w:w="510" w:type="pct"/>
            <w:shd w:val="clear" w:color="auto" w:fill="FFFFFF"/>
            <w:tcMar>
              <w:top w:w="0" w:type="dxa"/>
              <w:left w:w="0" w:type="dxa"/>
              <w:bottom w:w="0" w:type="dxa"/>
              <w:right w:w="0" w:type="dxa"/>
            </w:tcMar>
            <w:vAlign w:val="center"/>
          </w:tcPr>
          <w:p w14:paraId="49C9C152"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3787 (4.20)</w:t>
            </w:r>
          </w:p>
        </w:tc>
        <w:tc>
          <w:tcPr>
            <w:tcW w:w="510" w:type="pct"/>
            <w:vAlign w:val="center"/>
          </w:tcPr>
          <w:p w14:paraId="5C0A5528"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4541 (5.47)</w:t>
            </w:r>
          </w:p>
        </w:tc>
        <w:tc>
          <w:tcPr>
            <w:tcW w:w="558" w:type="pct"/>
            <w:vAlign w:val="center"/>
          </w:tcPr>
          <w:p w14:paraId="1371CEBA"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4400 (5.29)</w:t>
            </w:r>
          </w:p>
        </w:tc>
        <w:tc>
          <w:tcPr>
            <w:tcW w:w="557" w:type="pct"/>
            <w:vAlign w:val="center"/>
          </w:tcPr>
          <w:p w14:paraId="10147E54"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3347 (6.85)</w:t>
            </w:r>
          </w:p>
        </w:tc>
        <w:tc>
          <w:tcPr>
            <w:tcW w:w="518" w:type="pct"/>
            <w:vAlign w:val="center"/>
          </w:tcPr>
          <w:p w14:paraId="7D3F1E4D"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等线" w:hAnsi="Times New Roman" w:cs="Times New Roman"/>
                <w:color w:val="000000"/>
                <w:szCs w:val="21"/>
              </w:rPr>
            </w:pPr>
            <w:r w:rsidRPr="00021F89">
              <w:rPr>
                <w:rFonts w:ascii="Times New Roman" w:eastAsia="等线" w:hAnsi="Times New Roman" w:cs="Times New Roman"/>
                <w:color w:val="000000"/>
                <w:szCs w:val="21"/>
              </w:rPr>
              <w:t>1845 (9.91)</w:t>
            </w:r>
          </w:p>
        </w:tc>
        <w:tc>
          <w:tcPr>
            <w:tcW w:w="349" w:type="pct"/>
            <w:shd w:val="clear" w:color="auto" w:fill="FFFFFF"/>
            <w:tcMar>
              <w:top w:w="0" w:type="dxa"/>
              <w:left w:w="0" w:type="dxa"/>
              <w:bottom w:w="0" w:type="dxa"/>
              <w:right w:w="0" w:type="dxa"/>
            </w:tcMar>
            <w:vAlign w:val="center"/>
          </w:tcPr>
          <w:p w14:paraId="797A5C3E" w14:textId="77777777" w:rsidR="00F602D0" w:rsidRPr="00021F89"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021F89">
              <w:rPr>
                <w:rFonts w:ascii="Times New Roman" w:eastAsia="Times New Roman" w:hAnsi="Times New Roman" w:cs="Times New Roman"/>
                <w:szCs w:val="21"/>
              </w:rPr>
              <w:t>&lt;0.001</w:t>
            </w:r>
          </w:p>
        </w:tc>
      </w:tr>
      <w:tr w:rsidR="00F602D0" w:rsidRPr="00277A92" w14:paraId="7B18BB00" w14:textId="77777777" w:rsidTr="008916CE">
        <w:trPr>
          <w:jc w:val="center"/>
        </w:trPr>
        <w:tc>
          <w:tcPr>
            <w:tcW w:w="916" w:type="pct"/>
            <w:shd w:val="clear" w:color="auto" w:fill="FFFFFF"/>
            <w:tcMar>
              <w:top w:w="0" w:type="dxa"/>
              <w:left w:w="0" w:type="dxa"/>
              <w:bottom w:w="0" w:type="dxa"/>
              <w:right w:w="0" w:type="dxa"/>
            </w:tcMar>
            <w:vAlign w:val="center"/>
          </w:tcPr>
          <w:p w14:paraId="1933B23D"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Townsend deprivation index at recruitment, n(%)</w:t>
            </w:r>
          </w:p>
        </w:tc>
        <w:tc>
          <w:tcPr>
            <w:tcW w:w="531" w:type="pct"/>
            <w:shd w:val="clear" w:color="auto" w:fill="FFFFFF"/>
            <w:tcMar>
              <w:top w:w="0" w:type="dxa"/>
              <w:left w:w="0" w:type="dxa"/>
              <w:bottom w:w="0" w:type="dxa"/>
              <w:right w:w="0" w:type="dxa"/>
            </w:tcMar>
            <w:vAlign w:val="center"/>
          </w:tcPr>
          <w:p w14:paraId="6F49884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72FEF06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39587D3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tcPr>
          <w:p w14:paraId="12C7DDC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tcPr>
          <w:p w14:paraId="1893E36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tcPr>
          <w:p w14:paraId="7C86A9A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tcPr>
          <w:p w14:paraId="552816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7DF3553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460BDBF1" w14:textId="77777777" w:rsidTr="008916CE">
        <w:trPr>
          <w:jc w:val="center"/>
        </w:trPr>
        <w:tc>
          <w:tcPr>
            <w:tcW w:w="916" w:type="pct"/>
            <w:shd w:val="clear" w:color="auto" w:fill="FFFFFF"/>
            <w:tcMar>
              <w:top w:w="0" w:type="dxa"/>
              <w:left w:w="0" w:type="dxa"/>
              <w:bottom w:w="0" w:type="dxa"/>
              <w:right w:w="0" w:type="dxa"/>
            </w:tcMar>
            <w:vAlign w:val="center"/>
          </w:tcPr>
          <w:p w14:paraId="7ECAECCD"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1</w:t>
            </w:r>
            <w:r w:rsidRPr="00277A92">
              <w:rPr>
                <w:rFonts w:ascii="Times New Roman" w:hAnsi="Times New Roman" w:cs="Times New Roman"/>
                <w:color w:val="000000"/>
                <w:szCs w:val="21"/>
              </w:rPr>
              <w:t xml:space="preserve"> </w:t>
            </w:r>
            <w:r w:rsidRPr="00277A92">
              <w:rPr>
                <w:rFonts w:ascii="Times New Roman" w:eastAsia="Times New Roman" w:hAnsi="Times New Roman" w:cs="Times New Roman"/>
                <w:i/>
                <w:iCs/>
                <w:color w:val="000000"/>
                <w:szCs w:val="21"/>
              </w:rPr>
              <w:t>(least deprived)</w:t>
            </w:r>
          </w:p>
        </w:tc>
        <w:tc>
          <w:tcPr>
            <w:tcW w:w="531" w:type="pct"/>
            <w:shd w:val="clear" w:color="auto" w:fill="FFFFFF"/>
            <w:tcMar>
              <w:top w:w="0" w:type="dxa"/>
              <w:left w:w="0" w:type="dxa"/>
              <w:bottom w:w="0" w:type="dxa"/>
              <w:right w:w="0" w:type="dxa"/>
            </w:tcMar>
            <w:vAlign w:val="center"/>
          </w:tcPr>
          <w:p w14:paraId="49EB73C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95121 (24.36)</w:t>
            </w:r>
          </w:p>
        </w:tc>
        <w:tc>
          <w:tcPr>
            <w:tcW w:w="550" w:type="pct"/>
            <w:shd w:val="clear" w:color="auto" w:fill="FFFFFF"/>
            <w:tcMar>
              <w:top w:w="0" w:type="dxa"/>
              <w:left w:w="0" w:type="dxa"/>
              <w:bottom w:w="0" w:type="dxa"/>
              <w:right w:w="0" w:type="dxa"/>
            </w:tcMar>
            <w:vAlign w:val="center"/>
          </w:tcPr>
          <w:p w14:paraId="68C5642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12431 (24.30)</w:t>
            </w:r>
          </w:p>
        </w:tc>
        <w:tc>
          <w:tcPr>
            <w:tcW w:w="510" w:type="pct"/>
            <w:shd w:val="clear" w:color="auto" w:fill="FFFFFF"/>
            <w:tcMar>
              <w:top w:w="0" w:type="dxa"/>
              <w:left w:w="0" w:type="dxa"/>
              <w:bottom w:w="0" w:type="dxa"/>
              <w:right w:w="0" w:type="dxa"/>
            </w:tcMar>
            <w:vAlign w:val="center"/>
          </w:tcPr>
          <w:p w14:paraId="779FCAE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28670 (25.29)</w:t>
            </w:r>
          </w:p>
        </w:tc>
        <w:tc>
          <w:tcPr>
            <w:tcW w:w="510" w:type="pct"/>
            <w:vAlign w:val="center"/>
          </w:tcPr>
          <w:p w14:paraId="4837527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24783 (23.53)</w:t>
            </w:r>
          </w:p>
        </w:tc>
        <w:tc>
          <w:tcPr>
            <w:tcW w:w="558" w:type="pct"/>
            <w:vAlign w:val="center"/>
          </w:tcPr>
          <w:p w14:paraId="0D6262C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17005 (25.59)</w:t>
            </w:r>
          </w:p>
        </w:tc>
        <w:tc>
          <w:tcPr>
            <w:tcW w:w="557" w:type="pct"/>
            <w:vAlign w:val="center"/>
          </w:tcPr>
          <w:p w14:paraId="1274998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9035 (23.06)</w:t>
            </w:r>
          </w:p>
        </w:tc>
        <w:tc>
          <w:tcPr>
            <w:tcW w:w="518" w:type="pct"/>
            <w:vAlign w:val="center"/>
          </w:tcPr>
          <w:p w14:paraId="1E32A81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3197 (20.82)</w:t>
            </w:r>
          </w:p>
        </w:tc>
        <w:tc>
          <w:tcPr>
            <w:tcW w:w="349" w:type="pct"/>
            <w:shd w:val="clear" w:color="auto" w:fill="FFFFFF"/>
            <w:tcMar>
              <w:top w:w="0" w:type="dxa"/>
              <w:left w:w="0" w:type="dxa"/>
              <w:bottom w:w="0" w:type="dxa"/>
              <w:right w:w="0" w:type="dxa"/>
            </w:tcMar>
            <w:vAlign w:val="center"/>
          </w:tcPr>
          <w:p w14:paraId="186717E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2E70A02D" w14:textId="77777777" w:rsidTr="008916CE">
        <w:trPr>
          <w:jc w:val="center"/>
        </w:trPr>
        <w:tc>
          <w:tcPr>
            <w:tcW w:w="916" w:type="pct"/>
            <w:shd w:val="clear" w:color="auto" w:fill="FFFFFF"/>
            <w:tcMar>
              <w:top w:w="0" w:type="dxa"/>
              <w:left w:w="0" w:type="dxa"/>
              <w:bottom w:w="0" w:type="dxa"/>
              <w:right w:w="0" w:type="dxa"/>
            </w:tcMar>
            <w:vAlign w:val="center"/>
          </w:tcPr>
          <w:p w14:paraId="50019826"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2</w:t>
            </w:r>
          </w:p>
        </w:tc>
        <w:tc>
          <w:tcPr>
            <w:tcW w:w="531" w:type="pct"/>
            <w:shd w:val="clear" w:color="auto" w:fill="FFFFFF"/>
            <w:tcMar>
              <w:top w:w="0" w:type="dxa"/>
              <w:left w:w="0" w:type="dxa"/>
              <w:bottom w:w="0" w:type="dxa"/>
              <w:right w:w="0" w:type="dxa"/>
            </w:tcMar>
            <w:vAlign w:val="center"/>
          </w:tcPr>
          <w:p w14:paraId="6836BD5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96139 (24.88)</w:t>
            </w:r>
          </w:p>
        </w:tc>
        <w:tc>
          <w:tcPr>
            <w:tcW w:w="550" w:type="pct"/>
            <w:shd w:val="clear" w:color="auto" w:fill="FFFFFF"/>
            <w:tcMar>
              <w:top w:w="0" w:type="dxa"/>
              <w:left w:w="0" w:type="dxa"/>
              <w:bottom w:w="0" w:type="dxa"/>
              <w:right w:w="0" w:type="dxa"/>
            </w:tcMar>
            <w:vAlign w:val="center"/>
          </w:tcPr>
          <w:p w14:paraId="170AED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12187 (24.46)</w:t>
            </w:r>
          </w:p>
        </w:tc>
        <w:tc>
          <w:tcPr>
            <w:tcW w:w="510" w:type="pct"/>
            <w:shd w:val="clear" w:color="auto" w:fill="FFFFFF"/>
            <w:tcMar>
              <w:top w:w="0" w:type="dxa"/>
              <w:left w:w="0" w:type="dxa"/>
              <w:bottom w:w="0" w:type="dxa"/>
              <w:right w:w="0" w:type="dxa"/>
            </w:tcMar>
            <w:vAlign w:val="center"/>
          </w:tcPr>
          <w:p w14:paraId="19453B9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27453 (25.12)</w:t>
            </w:r>
          </w:p>
        </w:tc>
        <w:tc>
          <w:tcPr>
            <w:tcW w:w="510" w:type="pct"/>
            <w:vAlign w:val="center"/>
          </w:tcPr>
          <w:p w14:paraId="100CA4C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25215 (24.88)</w:t>
            </w:r>
          </w:p>
        </w:tc>
        <w:tc>
          <w:tcPr>
            <w:tcW w:w="558" w:type="pct"/>
            <w:vAlign w:val="center"/>
          </w:tcPr>
          <w:p w14:paraId="501AC06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17788 (25.52)</w:t>
            </w:r>
          </w:p>
        </w:tc>
        <w:tc>
          <w:tcPr>
            <w:tcW w:w="557" w:type="pct"/>
            <w:vAlign w:val="center"/>
          </w:tcPr>
          <w:p w14:paraId="2D544C9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9982 (24.41)</w:t>
            </w:r>
          </w:p>
        </w:tc>
        <w:tc>
          <w:tcPr>
            <w:tcW w:w="518" w:type="pct"/>
            <w:vAlign w:val="center"/>
          </w:tcPr>
          <w:p w14:paraId="160C266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3514 (22.15)</w:t>
            </w:r>
          </w:p>
        </w:tc>
        <w:tc>
          <w:tcPr>
            <w:tcW w:w="349" w:type="pct"/>
            <w:shd w:val="clear" w:color="auto" w:fill="FFFFFF"/>
            <w:tcMar>
              <w:top w:w="0" w:type="dxa"/>
              <w:left w:w="0" w:type="dxa"/>
              <w:bottom w:w="0" w:type="dxa"/>
              <w:right w:w="0" w:type="dxa"/>
            </w:tcMar>
            <w:vAlign w:val="center"/>
          </w:tcPr>
          <w:p w14:paraId="6B29676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2188E8A1" w14:textId="77777777" w:rsidTr="008916CE">
        <w:trPr>
          <w:jc w:val="center"/>
        </w:trPr>
        <w:tc>
          <w:tcPr>
            <w:tcW w:w="916" w:type="pct"/>
            <w:shd w:val="clear" w:color="auto" w:fill="FFFFFF"/>
            <w:tcMar>
              <w:top w:w="0" w:type="dxa"/>
              <w:left w:w="0" w:type="dxa"/>
              <w:bottom w:w="0" w:type="dxa"/>
              <w:right w:w="0" w:type="dxa"/>
            </w:tcMar>
            <w:vAlign w:val="center"/>
          </w:tcPr>
          <w:p w14:paraId="31BDBC62"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3</w:t>
            </w:r>
          </w:p>
        </w:tc>
        <w:tc>
          <w:tcPr>
            <w:tcW w:w="531" w:type="pct"/>
            <w:shd w:val="clear" w:color="auto" w:fill="FFFFFF"/>
            <w:tcMar>
              <w:top w:w="0" w:type="dxa"/>
              <w:left w:w="0" w:type="dxa"/>
              <w:bottom w:w="0" w:type="dxa"/>
              <w:right w:w="0" w:type="dxa"/>
            </w:tcMar>
            <w:vAlign w:val="center"/>
          </w:tcPr>
          <w:p w14:paraId="56F0D3D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95876 (25.06)</w:t>
            </w:r>
          </w:p>
        </w:tc>
        <w:tc>
          <w:tcPr>
            <w:tcW w:w="550" w:type="pct"/>
            <w:shd w:val="clear" w:color="auto" w:fill="FFFFFF"/>
            <w:tcMar>
              <w:top w:w="0" w:type="dxa"/>
              <w:left w:w="0" w:type="dxa"/>
              <w:bottom w:w="0" w:type="dxa"/>
              <w:right w:w="0" w:type="dxa"/>
            </w:tcMar>
            <w:vAlign w:val="center"/>
          </w:tcPr>
          <w:p w14:paraId="6FFCC47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12168 (25.30)</w:t>
            </w:r>
          </w:p>
        </w:tc>
        <w:tc>
          <w:tcPr>
            <w:tcW w:w="510" w:type="pct"/>
            <w:shd w:val="clear" w:color="auto" w:fill="FFFFFF"/>
            <w:tcMar>
              <w:top w:w="0" w:type="dxa"/>
              <w:left w:w="0" w:type="dxa"/>
              <w:bottom w:w="0" w:type="dxa"/>
              <w:right w:w="0" w:type="dxa"/>
            </w:tcMar>
            <w:vAlign w:val="center"/>
          </w:tcPr>
          <w:p w14:paraId="4F08DFE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26504 (25.20)</w:t>
            </w:r>
          </w:p>
        </w:tc>
        <w:tc>
          <w:tcPr>
            <w:tcW w:w="510" w:type="pct"/>
            <w:vAlign w:val="center"/>
          </w:tcPr>
          <w:p w14:paraId="22821A8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24144 (24.85)</w:t>
            </w:r>
          </w:p>
        </w:tc>
        <w:tc>
          <w:tcPr>
            <w:tcW w:w="558" w:type="pct"/>
            <w:vAlign w:val="center"/>
          </w:tcPr>
          <w:p w14:paraId="74415C3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18043 (24.90)</w:t>
            </w:r>
          </w:p>
        </w:tc>
        <w:tc>
          <w:tcPr>
            <w:tcW w:w="557" w:type="pct"/>
            <w:vAlign w:val="center"/>
          </w:tcPr>
          <w:p w14:paraId="0A7B0D9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10805 (25.36)</w:t>
            </w:r>
          </w:p>
        </w:tc>
        <w:tc>
          <w:tcPr>
            <w:tcW w:w="518" w:type="pct"/>
            <w:vAlign w:val="center"/>
          </w:tcPr>
          <w:p w14:paraId="2DC4ED1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4212 (24.71)</w:t>
            </w:r>
          </w:p>
        </w:tc>
        <w:tc>
          <w:tcPr>
            <w:tcW w:w="349" w:type="pct"/>
            <w:shd w:val="clear" w:color="auto" w:fill="FFFFFF"/>
            <w:tcMar>
              <w:top w:w="0" w:type="dxa"/>
              <w:left w:w="0" w:type="dxa"/>
              <w:bottom w:w="0" w:type="dxa"/>
              <w:right w:w="0" w:type="dxa"/>
            </w:tcMar>
            <w:vAlign w:val="center"/>
          </w:tcPr>
          <w:p w14:paraId="76C93F2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2D11DE24" w14:textId="77777777" w:rsidTr="008916CE">
        <w:trPr>
          <w:jc w:val="center"/>
        </w:trPr>
        <w:tc>
          <w:tcPr>
            <w:tcW w:w="916" w:type="pct"/>
            <w:shd w:val="clear" w:color="auto" w:fill="FFFFFF"/>
            <w:tcMar>
              <w:top w:w="0" w:type="dxa"/>
              <w:left w:w="0" w:type="dxa"/>
              <w:bottom w:w="0" w:type="dxa"/>
              <w:right w:w="0" w:type="dxa"/>
            </w:tcMar>
            <w:vAlign w:val="center"/>
          </w:tcPr>
          <w:p w14:paraId="1C512F26"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4</w:t>
            </w:r>
            <w:r w:rsidRPr="00277A92">
              <w:rPr>
                <w:rFonts w:ascii="Times New Roman" w:hAnsi="Times New Roman" w:cs="Times New Roman"/>
                <w:color w:val="000000"/>
                <w:szCs w:val="21"/>
              </w:rPr>
              <w:t xml:space="preserve"> </w:t>
            </w:r>
            <w:r w:rsidRPr="00277A92">
              <w:rPr>
                <w:rFonts w:ascii="Times New Roman" w:eastAsia="Times New Roman" w:hAnsi="Times New Roman" w:cs="Times New Roman"/>
                <w:i/>
                <w:iCs/>
                <w:color w:val="000000"/>
                <w:szCs w:val="21"/>
              </w:rPr>
              <w:t>(most deprived)</w:t>
            </w:r>
          </w:p>
        </w:tc>
        <w:tc>
          <w:tcPr>
            <w:tcW w:w="531" w:type="pct"/>
            <w:shd w:val="clear" w:color="auto" w:fill="FFFFFF"/>
            <w:tcMar>
              <w:top w:w="0" w:type="dxa"/>
              <w:left w:w="0" w:type="dxa"/>
              <w:bottom w:w="0" w:type="dxa"/>
              <w:right w:w="0" w:type="dxa"/>
            </w:tcMar>
            <w:vAlign w:val="center"/>
          </w:tcPr>
          <w:p w14:paraId="718A834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95655 (25.70)</w:t>
            </w:r>
          </w:p>
        </w:tc>
        <w:tc>
          <w:tcPr>
            <w:tcW w:w="550" w:type="pct"/>
            <w:shd w:val="clear" w:color="auto" w:fill="FFFFFF"/>
            <w:tcMar>
              <w:top w:w="0" w:type="dxa"/>
              <w:left w:w="0" w:type="dxa"/>
              <w:bottom w:w="0" w:type="dxa"/>
              <w:right w:w="0" w:type="dxa"/>
            </w:tcMar>
            <w:vAlign w:val="center"/>
          </w:tcPr>
          <w:p w14:paraId="69DBC0D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11462 (25.94)</w:t>
            </w:r>
          </w:p>
        </w:tc>
        <w:tc>
          <w:tcPr>
            <w:tcW w:w="510" w:type="pct"/>
            <w:shd w:val="clear" w:color="auto" w:fill="FFFFFF"/>
            <w:tcMar>
              <w:top w:w="0" w:type="dxa"/>
              <w:left w:w="0" w:type="dxa"/>
              <w:bottom w:w="0" w:type="dxa"/>
              <w:right w:w="0" w:type="dxa"/>
            </w:tcMar>
            <w:vAlign w:val="center"/>
          </w:tcPr>
          <w:p w14:paraId="2E80F36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23138 (24.39)</w:t>
            </w:r>
          </w:p>
        </w:tc>
        <w:tc>
          <w:tcPr>
            <w:tcW w:w="510" w:type="pct"/>
            <w:vAlign w:val="center"/>
          </w:tcPr>
          <w:p w14:paraId="2406C2B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22982 (26.74)</w:t>
            </w:r>
          </w:p>
        </w:tc>
        <w:tc>
          <w:tcPr>
            <w:tcW w:w="558" w:type="pct"/>
            <w:vAlign w:val="center"/>
          </w:tcPr>
          <w:p w14:paraId="32678E9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19186 (24.00)</w:t>
            </w:r>
          </w:p>
        </w:tc>
        <w:tc>
          <w:tcPr>
            <w:tcW w:w="557" w:type="pct"/>
            <w:vAlign w:val="center"/>
          </w:tcPr>
          <w:p w14:paraId="49D6EB1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12905 (27.17)</w:t>
            </w:r>
          </w:p>
        </w:tc>
        <w:tc>
          <w:tcPr>
            <w:tcW w:w="518" w:type="pct"/>
            <w:vAlign w:val="center"/>
          </w:tcPr>
          <w:p w14:paraId="5506755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5982 (32.32)</w:t>
            </w:r>
          </w:p>
        </w:tc>
        <w:tc>
          <w:tcPr>
            <w:tcW w:w="349" w:type="pct"/>
            <w:shd w:val="clear" w:color="auto" w:fill="FFFFFF"/>
            <w:tcMar>
              <w:top w:w="0" w:type="dxa"/>
              <w:left w:w="0" w:type="dxa"/>
              <w:bottom w:w="0" w:type="dxa"/>
              <w:right w:w="0" w:type="dxa"/>
            </w:tcMar>
            <w:vAlign w:val="center"/>
          </w:tcPr>
          <w:p w14:paraId="73D0D1E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164CEE9" w14:textId="77777777" w:rsidTr="008916CE">
        <w:trPr>
          <w:jc w:val="center"/>
        </w:trPr>
        <w:tc>
          <w:tcPr>
            <w:tcW w:w="916" w:type="pct"/>
            <w:shd w:val="clear" w:color="auto" w:fill="FFFFFF"/>
            <w:tcMar>
              <w:top w:w="0" w:type="dxa"/>
              <w:left w:w="0" w:type="dxa"/>
              <w:bottom w:w="0" w:type="dxa"/>
              <w:right w:w="0" w:type="dxa"/>
            </w:tcMar>
            <w:vAlign w:val="center"/>
          </w:tcPr>
          <w:p w14:paraId="2183E6B8"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Education</w:t>
            </w:r>
            <w:r w:rsidRPr="00277A92">
              <w:rPr>
                <w:rFonts w:ascii="Times New Roman" w:hAnsi="Times New Roman" w:cs="Times New Roman"/>
                <w:color w:val="000000"/>
                <w:szCs w:val="21"/>
              </w:rPr>
              <w:t>al</w:t>
            </w:r>
            <w:r w:rsidRPr="00277A92">
              <w:rPr>
                <w:rFonts w:ascii="Times New Roman" w:eastAsia="Times New Roman" w:hAnsi="Times New Roman" w:cs="Times New Roman"/>
                <w:color w:val="000000"/>
                <w:szCs w:val="21"/>
              </w:rPr>
              <w:t xml:space="preserve"> attainment, n(%)</w:t>
            </w:r>
          </w:p>
        </w:tc>
        <w:tc>
          <w:tcPr>
            <w:tcW w:w="531" w:type="pct"/>
            <w:shd w:val="clear" w:color="auto" w:fill="FFFFFF"/>
            <w:tcMar>
              <w:top w:w="0" w:type="dxa"/>
              <w:left w:w="0" w:type="dxa"/>
              <w:bottom w:w="0" w:type="dxa"/>
              <w:right w:w="0" w:type="dxa"/>
            </w:tcMar>
            <w:vAlign w:val="center"/>
          </w:tcPr>
          <w:p w14:paraId="5C36D9F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3F53B5C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0970D10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4810F06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4CE3BC5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57BC56E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6F5EAFD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1E8C8F5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2257A0DE" w14:textId="77777777" w:rsidTr="008916CE">
        <w:trPr>
          <w:jc w:val="center"/>
        </w:trPr>
        <w:tc>
          <w:tcPr>
            <w:tcW w:w="916" w:type="pct"/>
            <w:shd w:val="clear" w:color="auto" w:fill="FFFFFF"/>
            <w:tcMar>
              <w:top w:w="0" w:type="dxa"/>
              <w:left w:w="0" w:type="dxa"/>
              <w:bottom w:w="0" w:type="dxa"/>
              <w:right w:w="0" w:type="dxa"/>
            </w:tcMar>
            <w:vAlign w:val="center"/>
          </w:tcPr>
          <w:p w14:paraId="6362783D"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Degree</w:t>
            </w:r>
          </w:p>
        </w:tc>
        <w:tc>
          <w:tcPr>
            <w:tcW w:w="531" w:type="pct"/>
            <w:shd w:val="clear" w:color="auto" w:fill="FFFFFF"/>
            <w:tcMar>
              <w:top w:w="0" w:type="dxa"/>
              <w:left w:w="0" w:type="dxa"/>
              <w:bottom w:w="0" w:type="dxa"/>
              <w:right w:w="0" w:type="dxa"/>
            </w:tcMar>
            <w:vAlign w:val="center"/>
          </w:tcPr>
          <w:p w14:paraId="53ABB3D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125082 (30.88)</w:t>
            </w:r>
          </w:p>
        </w:tc>
        <w:tc>
          <w:tcPr>
            <w:tcW w:w="550" w:type="pct"/>
            <w:shd w:val="clear" w:color="auto" w:fill="FFFFFF"/>
            <w:tcMar>
              <w:top w:w="0" w:type="dxa"/>
              <w:left w:w="0" w:type="dxa"/>
              <w:bottom w:w="0" w:type="dxa"/>
              <w:right w:w="0" w:type="dxa"/>
            </w:tcMar>
            <w:vAlign w:val="center"/>
          </w:tcPr>
          <w:p w14:paraId="7D1E5C3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21661 (39.98)</w:t>
            </w:r>
          </w:p>
        </w:tc>
        <w:tc>
          <w:tcPr>
            <w:tcW w:w="510" w:type="pct"/>
            <w:shd w:val="clear" w:color="auto" w:fill="FFFFFF"/>
            <w:tcMar>
              <w:top w:w="0" w:type="dxa"/>
              <w:left w:w="0" w:type="dxa"/>
              <w:bottom w:w="0" w:type="dxa"/>
              <w:right w:w="0" w:type="dxa"/>
            </w:tcMar>
            <w:vAlign w:val="center"/>
          </w:tcPr>
          <w:p w14:paraId="10C3F35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39729 (32.04)</w:t>
            </w:r>
          </w:p>
        </w:tc>
        <w:tc>
          <w:tcPr>
            <w:tcW w:w="510" w:type="pct"/>
            <w:vAlign w:val="center"/>
          </w:tcPr>
          <w:p w14:paraId="485BDA6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30845 (26.30)</w:t>
            </w:r>
          </w:p>
        </w:tc>
        <w:tc>
          <w:tcPr>
            <w:tcW w:w="558" w:type="pct"/>
            <w:vAlign w:val="center"/>
          </w:tcPr>
          <w:p w14:paraId="06D5796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19452 (32.84)</w:t>
            </w:r>
          </w:p>
        </w:tc>
        <w:tc>
          <w:tcPr>
            <w:tcW w:w="557" w:type="pct"/>
            <w:vAlign w:val="center"/>
          </w:tcPr>
          <w:p w14:paraId="46A041A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10025 (28.85)</w:t>
            </w:r>
          </w:p>
        </w:tc>
        <w:tc>
          <w:tcPr>
            <w:tcW w:w="518" w:type="pct"/>
            <w:vAlign w:val="center"/>
          </w:tcPr>
          <w:p w14:paraId="0D03BBE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3370 (24.63)</w:t>
            </w:r>
          </w:p>
        </w:tc>
        <w:tc>
          <w:tcPr>
            <w:tcW w:w="349" w:type="pct"/>
            <w:shd w:val="clear" w:color="auto" w:fill="FFFFFF"/>
            <w:tcMar>
              <w:top w:w="0" w:type="dxa"/>
              <w:left w:w="0" w:type="dxa"/>
              <w:bottom w:w="0" w:type="dxa"/>
              <w:right w:w="0" w:type="dxa"/>
            </w:tcMar>
            <w:vAlign w:val="center"/>
          </w:tcPr>
          <w:p w14:paraId="634D2A2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ED65ED4" w14:textId="77777777" w:rsidTr="008916CE">
        <w:trPr>
          <w:jc w:val="center"/>
        </w:trPr>
        <w:tc>
          <w:tcPr>
            <w:tcW w:w="916" w:type="pct"/>
            <w:shd w:val="clear" w:color="auto" w:fill="FFFFFF"/>
            <w:tcMar>
              <w:top w:w="0" w:type="dxa"/>
              <w:left w:w="0" w:type="dxa"/>
              <w:bottom w:w="0" w:type="dxa"/>
              <w:right w:w="0" w:type="dxa"/>
            </w:tcMar>
            <w:vAlign w:val="center"/>
          </w:tcPr>
          <w:p w14:paraId="16C3380C"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A-level or equivalent</w:t>
            </w:r>
          </w:p>
        </w:tc>
        <w:tc>
          <w:tcPr>
            <w:tcW w:w="531" w:type="pct"/>
            <w:shd w:val="clear" w:color="auto" w:fill="FFFFFF"/>
            <w:tcMar>
              <w:top w:w="0" w:type="dxa"/>
              <w:left w:w="0" w:type="dxa"/>
              <w:bottom w:w="0" w:type="dxa"/>
              <w:right w:w="0" w:type="dxa"/>
            </w:tcMar>
            <w:vAlign w:val="center"/>
          </w:tcPr>
          <w:p w14:paraId="5A49DE3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42842 (10.93)</w:t>
            </w:r>
          </w:p>
        </w:tc>
        <w:tc>
          <w:tcPr>
            <w:tcW w:w="550" w:type="pct"/>
            <w:shd w:val="clear" w:color="auto" w:fill="FFFFFF"/>
            <w:tcMar>
              <w:top w:w="0" w:type="dxa"/>
              <w:left w:w="0" w:type="dxa"/>
              <w:bottom w:w="0" w:type="dxa"/>
              <w:right w:w="0" w:type="dxa"/>
            </w:tcMar>
            <w:vAlign w:val="center"/>
          </w:tcPr>
          <w:p w14:paraId="5EDE53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6470 (12.93)</w:t>
            </w:r>
          </w:p>
        </w:tc>
        <w:tc>
          <w:tcPr>
            <w:tcW w:w="510" w:type="pct"/>
            <w:shd w:val="clear" w:color="auto" w:fill="FFFFFF"/>
            <w:tcMar>
              <w:top w:w="0" w:type="dxa"/>
              <w:left w:w="0" w:type="dxa"/>
              <w:bottom w:w="0" w:type="dxa"/>
              <w:right w:w="0" w:type="dxa"/>
            </w:tcMar>
            <w:vAlign w:val="center"/>
          </w:tcPr>
          <w:p w14:paraId="12332A9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12672 (11.18)</w:t>
            </w:r>
          </w:p>
        </w:tc>
        <w:tc>
          <w:tcPr>
            <w:tcW w:w="510" w:type="pct"/>
            <w:vAlign w:val="center"/>
          </w:tcPr>
          <w:p w14:paraId="4FF6440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10609 (9.93)</w:t>
            </w:r>
          </w:p>
        </w:tc>
        <w:tc>
          <w:tcPr>
            <w:tcW w:w="558" w:type="pct"/>
            <w:vAlign w:val="center"/>
          </w:tcPr>
          <w:p w14:paraId="359C20C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7533 (11.36)</w:t>
            </w:r>
          </w:p>
        </w:tc>
        <w:tc>
          <w:tcPr>
            <w:tcW w:w="557" w:type="pct"/>
            <w:vAlign w:val="center"/>
          </w:tcPr>
          <w:p w14:paraId="41A2252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4068 (10.50)</w:t>
            </w:r>
          </w:p>
        </w:tc>
        <w:tc>
          <w:tcPr>
            <w:tcW w:w="518" w:type="pct"/>
            <w:vAlign w:val="center"/>
          </w:tcPr>
          <w:p w14:paraId="0478C94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1490 (9.66)</w:t>
            </w:r>
          </w:p>
        </w:tc>
        <w:tc>
          <w:tcPr>
            <w:tcW w:w="349" w:type="pct"/>
            <w:shd w:val="clear" w:color="auto" w:fill="FFFFFF"/>
            <w:tcMar>
              <w:top w:w="0" w:type="dxa"/>
              <w:left w:w="0" w:type="dxa"/>
              <w:bottom w:w="0" w:type="dxa"/>
              <w:right w:w="0" w:type="dxa"/>
            </w:tcMar>
            <w:vAlign w:val="center"/>
          </w:tcPr>
          <w:p w14:paraId="28CE566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2ADAB194" w14:textId="77777777" w:rsidTr="008916CE">
        <w:trPr>
          <w:jc w:val="center"/>
        </w:trPr>
        <w:tc>
          <w:tcPr>
            <w:tcW w:w="916" w:type="pct"/>
            <w:shd w:val="clear" w:color="auto" w:fill="FFFFFF"/>
            <w:tcMar>
              <w:top w:w="0" w:type="dxa"/>
              <w:left w:w="0" w:type="dxa"/>
              <w:bottom w:w="0" w:type="dxa"/>
              <w:right w:w="0" w:type="dxa"/>
            </w:tcMar>
            <w:vAlign w:val="center"/>
          </w:tcPr>
          <w:p w14:paraId="5100AC94"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O-level/GCSE/CSE</w:t>
            </w:r>
          </w:p>
        </w:tc>
        <w:tc>
          <w:tcPr>
            <w:tcW w:w="531" w:type="pct"/>
            <w:shd w:val="clear" w:color="auto" w:fill="FFFFFF"/>
            <w:tcMar>
              <w:top w:w="0" w:type="dxa"/>
              <w:left w:w="0" w:type="dxa"/>
              <w:bottom w:w="0" w:type="dxa"/>
              <w:right w:w="0" w:type="dxa"/>
            </w:tcMar>
            <w:vAlign w:val="center"/>
          </w:tcPr>
          <w:p w14:paraId="21E9812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100607 (26.35)</w:t>
            </w:r>
          </w:p>
        </w:tc>
        <w:tc>
          <w:tcPr>
            <w:tcW w:w="550" w:type="pct"/>
            <w:shd w:val="clear" w:color="auto" w:fill="FFFFFF"/>
            <w:tcMar>
              <w:top w:w="0" w:type="dxa"/>
              <w:left w:w="0" w:type="dxa"/>
              <w:bottom w:w="0" w:type="dxa"/>
              <w:right w:w="0" w:type="dxa"/>
            </w:tcMar>
            <w:vAlign w:val="center"/>
          </w:tcPr>
          <w:p w14:paraId="160BC74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12405 (26.64)</w:t>
            </w:r>
          </w:p>
        </w:tc>
        <w:tc>
          <w:tcPr>
            <w:tcW w:w="510" w:type="pct"/>
            <w:shd w:val="clear" w:color="auto" w:fill="FFFFFF"/>
            <w:tcMar>
              <w:top w:w="0" w:type="dxa"/>
              <w:left w:w="0" w:type="dxa"/>
              <w:bottom w:w="0" w:type="dxa"/>
              <w:right w:w="0" w:type="dxa"/>
            </w:tcMar>
            <w:vAlign w:val="center"/>
          </w:tcPr>
          <w:p w14:paraId="5CE7AA2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27666 (26.38)</w:t>
            </w:r>
          </w:p>
        </w:tc>
        <w:tc>
          <w:tcPr>
            <w:tcW w:w="510" w:type="pct"/>
            <w:vAlign w:val="center"/>
          </w:tcPr>
          <w:p w14:paraId="3E788EF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25830 (26.22)</w:t>
            </w:r>
          </w:p>
        </w:tc>
        <w:tc>
          <w:tcPr>
            <w:tcW w:w="558" w:type="pct"/>
            <w:vAlign w:val="center"/>
          </w:tcPr>
          <w:p w14:paraId="32105A1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19227 (26.43)</w:t>
            </w:r>
          </w:p>
        </w:tc>
        <w:tc>
          <w:tcPr>
            <w:tcW w:w="557" w:type="pct"/>
            <w:vAlign w:val="center"/>
          </w:tcPr>
          <w:p w14:paraId="385BFF9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11267 (26.53)</w:t>
            </w:r>
          </w:p>
        </w:tc>
        <w:tc>
          <w:tcPr>
            <w:tcW w:w="518" w:type="pct"/>
            <w:vAlign w:val="center"/>
          </w:tcPr>
          <w:p w14:paraId="3C690D4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4212 (25.35)</w:t>
            </w:r>
          </w:p>
        </w:tc>
        <w:tc>
          <w:tcPr>
            <w:tcW w:w="349" w:type="pct"/>
            <w:shd w:val="clear" w:color="auto" w:fill="FFFFFF"/>
            <w:tcMar>
              <w:top w:w="0" w:type="dxa"/>
              <w:left w:w="0" w:type="dxa"/>
              <w:bottom w:w="0" w:type="dxa"/>
              <w:right w:w="0" w:type="dxa"/>
            </w:tcMar>
            <w:vAlign w:val="center"/>
          </w:tcPr>
          <w:p w14:paraId="252F83A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76C165F7" w14:textId="77777777" w:rsidTr="008916CE">
        <w:trPr>
          <w:jc w:val="center"/>
        </w:trPr>
        <w:tc>
          <w:tcPr>
            <w:tcW w:w="916" w:type="pct"/>
            <w:shd w:val="clear" w:color="auto" w:fill="FFFFFF"/>
            <w:tcMar>
              <w:top w:w="0" w:type="dxa"/>
              <w:left w:w="0" w:type="dxa"/>
              <w:bottom w:w="0" w:type="dxa"/>
              <w:right w:w="0" w:type="dxa"/>
            </w:tcMar>
            <w:vAlign w:val="center"/>
          </w:tcPr>
          <w:p w14:paraId="22DB43AC"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Vocational/Professional</w:t>
            </w:r>
          </w:p>
        </w:tc>
        <w:tc>
          <w:tcPr>
            <w:tcW w:w="531" w:type="pct"/>
            <w:shd w:val="clear" w:color="auto" w:fill="FFFFFF"/>
            <w:tcMar>
              <w:top w:w="0" w:type="dxa"/>
              <w:left w:w="0" w:type="dxa"/>
              <w:bottom w:w="0" w:type="dxa"/>
              <w:right w:w="0" w:type="dxa"/>
            </w:tcMar>
            <w:vAlign w:val="center"/>
          </w:tcPr>
          <w:p w14:paraId="50BFED3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45198 (12.28)</w:t>
            </w:r>
          </w:p>
        </w:tc>
        <w:tc>
          <w:tcPr>
            <w:tcW w:w="550" w:type="pct"/>
            <w:shd w:val="clear" w:color="auto" w:fill="FFFFFF"/>
            <w:tcMar>
              <w:top w:w="0" w:type="dxa"/>
              <w:left w:w="0" w:type="dxa"/>
              <w:bottom w:w="0" w:type="dxa"/>
              <w:right w:w="0" w:type="dxa"/>
            </w:tcMar>
            <w:vAlign w:val="center"/>
          </w:tcPr>
          <w:p w14:paraId="6DFBEE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3915 (9.40)</w:t>
            </w:r>
          </w:p>
        </w:tc>
        <w:tc>
          <w:tcPr>
            <w:tcW w:w="510" w:type="pct"/>
            <w:shd w:val="clear" w:color="auto" w:fill="FFFFFF"/>
            <w:tcMar>
              <w:top w:w="0" w:type="dxa"/>
              <w:left w:w="0" w:type="dxa"/>
              <w:bottom w:w="0" w:type="dxa"/>
              <w:right w:w="0" w:type="dxa"/>
            </w:tcMar>
            <w:vAlign w:val="center"/>
          </w:tcPr>
          <w:p w14:paraId="74F12CC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11195 (11.97)</w:t>
            </w:r>
          </w:p>
        </w:tc>
        <w:tc>
          <w:tcPr>
            <w:tcW w:w="510" w:type="pct"/>
            <w:vAlign w:val="center"/>
          </w:tcPr>
          <w:p w14:paraId="63509CF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12081 (13.71)</w:t>
            </w:r>
          </w:p>
        </w:tc>
        <w:tc>
          <w:tcPr>
            <w:tcW w:w="558" w:type="pct"/>
            <w:vAlign w:val="center"/>
          </w:tcPr>
          <w:p w14:paraId="26A3CB7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9677 (11.92)</w:t>
            </w:r>
          </w:p>
        </w:tc>
        <w:tc>
          <w:tcPr>
            <w:tcW w:w="557" w:type="pct"/>
            <w:vAlign w:val="center"/>
          </w:tcPr>
          <w:p w14:paraId="74C14C2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5877 (12.50)</w:t>
            </w:r>
          </w:p>
        </w:tc>
        <w:tc>
          <w:tcPr>
            <w:tcW w:w="518" w:type="pct"/>
            <w:vAlign w:val="center"/>
          </w:tcPr>
          <w:p w14:paraId="369254C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2453 (13.62)</w:t>
            </w:r>
          </w:p>
        </w:tc>
        <w:tc>
          <w:tcPr>
            <w:tcW w:w="349" w:type="pct"/>
            <w:shd w:val="clear" w:color="auto" w:fill="FFFFFF"/>
            <w:tcMar>
              <w:top w:w="0" w:type="dxa"/>
              <w:left w:w="0" w:type="dxa"/>
              <w:bottom w:w="0" w:type="dxa"/>
              <w:right w:w="0" w:type="dxa"/>
            </w:tcMar>
            <w:vAlign w:val="center"/>
          </w:tcPr>
          <w:p w14:paraId="26CBE29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0881FC6" w14:textId="77777777" w:rsidTr="008916CE">
        <w:trPr>
          <w:jc w:val="center"/>
        </w:trPr>
        <w:tc>
          <w:tcPr>
            <w:tcW w:w="916" w:type="pct"/>
            <w:shd w:val="clear" w:color="auto" w:fill="FFFFFF"/>
            <w:tcMar>
              <w:top w:w="0" w:type="dxa"/>
              <w:left w:w="0" w:type="dxa"/>
              <w:bottom w:w="0" w:type="dxa"/>
              <w:right w:w="0" w:type="dxa"/>
            </w:tcMar>
            <w:vAlign w:val="center"/>
          </w:tcPr>
          <w:p w14:paraId="7471B920"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No qualification/Unknown</w:t>
            </w:r>
          </w:p>
        </w:tc>
        <w:tc>
          <w:tcPr>
            <w:tcW w:w="531" w:type="pct"/>
            <w:shd w:val="clear" w:color="auto" w:fill="FFFFFF"/>
            <w:tcMar>
              <w:top w:w="0" w:type="dxa"/>
              <w:left w:w="0" w:type="dxa"/>
              <w:bottom w:w="0" w:type="dxa"/>
              <w:right w:w="0" w:type="dxa"/>
            </w:tcMar>
            <w:vAlign w:val="center"/>
          </w:tcPr>
          <w:p w14:paraId="49D7FF5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69062 (19.56)</w:t>
            </w:r>
          </w:p>
        </w:tc>
        <w:tc>
          <w:tcPr>
            <w:tcW w:w="550" w:type="pct"/>
            <w:shd w:val="clear" w:color="auto" w:fill="FFFFFF"/>
            <w:tcMar>
              <w:top w:w="0" w:type="dxa"/>
              <w:left w:w="0" w:type="dxa"/>
              <w:bottom w:w="0" w:type="dxa"/>
              <w:right w:w="0" w:type="dxa"/>
            </w:tcMar>
            <w:vAlign w:val="center"/>
          </w:tcPr>
          <w:p w14:paraId="7E6B195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3797 (11.05)</w:t>
            </w:r>
          </w:p>
        </w:tc>
        <w:tc>
          <w:tcPr>
            <w:tcW w:w="510" w:type="pct"/>
            <w:shd w:val="clear" w:color="auto" w:fill="FFFFFF"/>
            <w:tcMar>
              <w:top w:w="0" w:type="dxa"/>
              <w:left w:w="0" w:type="dxa"/>
              <w:bottom w:w="0" w:type="dxa"/>
              <w:right w:w="0" w:type="dxa"/>
            </w:tcMar>
            <w:vAlign w:val="center"/>
          </w:tcPr>
          <w:p w14:paraId="6DB8516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14503 (18.43)</w:t>
            </w:r>
          </w:p>
        </w:tc>
        <w:tc>
          <w:tcPr>
            <w:tcW w:w="510" w:type="pct"/>
            <w:vAlign w:val="center"/>
          </w:tcPr>
          <w:p w14:paraId="531705B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17759 (23.83)</w:t>
            </w:r>
          </w:p>
        </w:tc>
        <w:tc>
          <w:tcPr>
            <w:tcW w:w="558" w:type="pct"/>
            <w:vAlign w:val="center"/>
          </w:tcPr>
          <w:p w14:paraId="354384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16133 (17.45)</w:t>
            </w:r>
          </w:p>
        </w:tc>
        <w:tc>
          <w:tcPr>
            <w:tcW w:w="557" w:type="pct"/>
            <w:vAlign w:val="center"/>
          </w:tcPr>
          <w:p w14:paraId="7A3BBA2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11490 (21.63)</w:t>
            </w:r>
          </w:p>
        </w:tc>
        <w:tc>
          <w:tcPr>
            <w:tcW w:w="518" w:type="pct"/>
            <w:vAlign w:val="center"/>
          </w:tcPr>
          <w:p w14:paraId="6061A70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5380 (26.74)</w:t>
            </w:r>
          </w:p>
        </w:tc>
        <w:tc>
          <w:tcPr>
            <w:tcW w:w="349" w:type="pct"/>
            <w:shd w:val="clear" w:color="auto" w:fill="FFFFFF"/>
            <w:tcMar>
              <w:top w:w="0" w:type="dxa"/>
              <w:left w:w="0" w:type="dxa"/>
              <w:bottom w:w="0" w:type="dxa"/>
              <w:right w:w="0" w:type="dxa"/>
            </w:tcMar>
            <w:vAlign w:val="center"/>
          </w:tcPr>
          <w:p w14:paraId="1D52E78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319BB288" w14:textId="77777777" w:rsidTr="008916CE">
        <w:trPr>
          <w:jc w:val="center"/>
        </w:trPr>
        <w:tc>
          <w:tcPr>
            <w:tcW w:w="916" w:type="pct"/>
            <w:shd w:val="clear" w:color="auto" w:fill="FFFFFF"/>
            <w:tcMar>
              <w:top w:w="0" w:type="dxa"/>
              <w:left w:w="0" w:type="dxa"/>
              <w:bottom w:w="0" w:type="dxa"/>
              <w:right w:w="0" w:type="dxa"/>
            </w:tcMar>
            <w:vAlign w:val="center"/>
          </w:tcPr>
          <w:p w14:paraId="5137B596"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Ethnic background, n(%)</w:t>
            </w:r>
          </w:p>
        </w:tc>
        <w:tc>
          <w:tcPr>
            <w:tcW w:w="531" w:type="pct"/>
            <w:shd w:val="clear" w:color="auto" w:fill="FFFFFF"/>
            <w:tcMar>
              <w:top w:w="0" w:type="dxa"/>
              <w:left w:w="0" w:type="dxa"/>
              <w:bottom w:w="0" w:type="dxa"/>
              <w:right w:w="0" w:type="dxa"/>
            </w:tcMar>
            <w:vAlign w:val="center"/>
          </w:tcPr>
          <w:p w14:paraId="613E205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276BBC8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6B2CDB8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32EF1C1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1A14976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23016BD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0891EE2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6169C44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1BB4185C" w14:textId="77777777" w:rsidTr="008916CE">
        <w:trPr>
          <w:jc w:val="center"/>
        </w:trPr>
        <w:tc>
          <w:tcPr>
            <w:tcW w:w="916" w:type="pct"/>
            <w:shd w:val="clear" w:color="auto" w:fill="FFFFFF"/>
            <w:tcMar>
              <w:top w:w="0" w:type="dxa"/>
              <w:left w:w="0" w:type="dxa"/>
              <w:bottom w:w="0" w:type="dxa"/>
              <w:right w:w="0" w:type="dxa"/>
            </w:tcMar>
            <w:vAlign w:val="center"/>
          </w:tcPr>
          <w:p w14:paraId="3D1CE3F9"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White</w:t>
            </w:r>
          </w:p>
        </w:tc>
        <w:tc>
          <w:tcPr>
            <w:tcW w:w="531" w:type="pct"/>
            <w:shd w:val="clear" w:color="auto" w:fill="FFFFFF"/>
            <w:tcMar>
              <w:top w:w="0" w:type="dxa"/>
              <w:left w:w="0" w:type="dxa"/>
              <w:bottom w:w="0" w:type="dxa"/>
              <w:right w:w="0" w:type="dxa"/>
            </w:tcMar>
            <w:vAlign w:val="center"/>
          </w:tcPr>
          <w:p w14:paraId="186295C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365082 (95.21)</w:t>
            </w:r>
          </w:p>
        </w:tc>
        <w:tc>
          <w:tcPr>
            <w:tcW w:w="550" w:type="pct"/>
            <w:shd w:val="clear" w:color="auto" w:fill="FFFFFF"/>
            <w:tcMar>
              <w:top w:w="0" w:type="dxa"/>
              <w:left w:w="0" w:type="dxa"/>
              <w:bottom w:w="0" w:type="dxa"/>
              <w:right w:w="0" w:type="dxa"/>
            </w:tcMar>
            <w:vAlign w:val="center"/>
          </w:tcPr>
          <w:p w14:paraId="1918063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46218 (95.11)</w:t>
            </w:r>
          </w:p>
        </w:tc>
        <w:tc>
          <w:tcPr>
            <w:tcW w:w="510" w:type="pct"/>
            <w:shd w:val="clear" w:color="auto" w:fill="FFFFFF"/>
            <w:tcMar>
              <w:top w:w="0" w:type="dxa"/>
              <w:left w:w="0" w:type="dxa"/>
              <w:bottom w:w="0" w:type="dxa"/>
              <w:right w:w="0" w:type="dxa"/>
            </w:tcMar>
            <w:vAlign w:val="center"/>
          </w:tcPr>
          <w:p w14:paraId="49B29A6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101954 (95.78)</w:t>
            </w:r>
          </w:p>
        </w:tc>
        <w:tc>
          <w:tcPr>
            <w:tcW w:w="510" w:type="pct"/>
            <w:vAlign w:val="center"/>
          </w:tcPr>
          <w:p w14:paraId="63D982D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92860 (94.75)</w:t>
            </w:r>
          </w:p>
        </w:tc>
        <w:tc>
          <w:tcPr>
            <w:tcW w:w="558" w:type="pct"/>
            <w:vAlign w:val="center"/>
          </w:tcPr>
          <w:p w14:paraId="2A7E02E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68120 (95.42)</w:t>
            </w:r>
          </w:p>
        </w:tc>
        <w:tc>
          <w:tcPr>
            <w:tcW w:w="557" w:type="pct"/>
            <w:vAlign w:val="center"/>
          </w:tcPr>
          <w:p w14:paraId="3F42D8C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40012 (94.58)</w:t>
            </w:r>
          </w:p>
        </w:tc>
        <w:tc>
          <w:tcPr>
            <w:tcW w:w="518" w:type="pct"/>
            <w:vAlign w:val="center"/>
          </w:tcPr>
          <w:p w14:paraId="0282F0E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15918 (94.91)</w:t>
            </w:r>
          </w:p>
        </w:tc>
        <w:tc>
          <w:tcPr>
            <w:tcW w:w="349" w:type="pct"/>
            <w:shd w:val="clear" w:color="auto" w:fill="FFFFFF"/>
            <w:tcMar>
              <w:top w:w="0" w:type="dxa"/>
              <w:left w:w="0" w:type="dxa"/>
              <w:bottom w:w="0" w:type="dxa"/>
              <w:right w:w="0" w:type="dxa"/>
            </w:tcMar>
            <w:vAlign w:val="center"/>
          </w:tcPr>
          <w:p w14:paraId="745FD6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17B46C8" w14:textId="77777777" w:rsidTr="008916CE">
        <w:trPr>
          <w:jc w:val="center"/>
        </w:trPr>
        <w:tc>
          <w:tcPr>
            <w:tcW w:w="916" w:type="pct"/>
            <w:shd w:val="clear" w:color="auto" w:fill="FFFFFF"/>
            <w:tcMar>
              <w:top w:w="0" w:type="dxa"/>
              <w:left w:w="0" w:type="dxa"/>
              <w:bottom w:w="0" w:type="dxa"/>
              <w:right w:w="0" w:type="dxa"/>
            </w:tcMar>
            <w:vAlign w:val="center"/>
          </w:tcPr>
          <w:p w14:paraId="67174C93"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Mixed</w:t>
            </w:r>
          </w:p>
        </w:tc>
        <w:tc>
          <w:tcPr>
            <w:tcW w:w="531" w:type="pct"/>
            <w:shd w:val="clear" w:color="auto" w:fill="FFFFFF"/>
            <w:tcMar>
              <w:top w:w="0" w:type="dxa"/>
              <w:left w:w="0" w:type="dxa"/>
              <w:bottom w:w="0" w:type="dxa"/>
              <w:right w:w="0" w:type="dxa"/>
            </w:tcMar>
            <w:vAlign w:val="center"/>
          </w:tcPr>
          <w:p w14:paraId="03E1845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2094 (0.53)</w:t>
            </w:r>
          </w:p>
        </w:tc>
        <w:tc>
          <w:tcPr>
            <w:tcW w:w="550" w:type="pct"/>
            <w:shd w:val="clear" w:color="auto" w:fill="FFFFFF"/>
            <w:tcMar>
              <w:top w:w="0" w:type="dxa"/>
              <w:left w:w="0" w:type="dxa"/>
              <w:bottom w:w="0" w:type="dxa"/>
              <w:right w:w="0" w:type="dxa"/>
            </w:tcMar>
            <w:vAlign w:val="center"/>
          </w:tcPr>
          <w:p w14:paraId="7D9F98E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374 (0.73)</w:t>
            </w:r>
          </w:p>
        </w:tc>
        <w:tc>
          <w:tcPr>
            <w:tcW w:w="510" w:type="pct"/>
            <w:shd w:val="clear" w:color="auto" w:fill="FFFFFF"/>
            <w:tcMar>
              <w:top w:w="0" w:type="dxa"/>
              <w:left w:w="0" w:type="dxa"/>
              <w:bottom w:w="0" w:type="dxa"/>
              <w:right w:w="0" w:type="dxa"/>
            </w:tcMar>
            <w:vAlign w:val="center"/>
          </w:tcPr>
          <w:p w14:paraId="6EB9F42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579 (0.52)</w:t>
            </w:r>
          </w:p>
        </w:tc>
        <w:tc>
          <w:tcPr>
            <w:tcW w:w="510" w:type="pct"/>
            <w:vAlign w:val="center"/>
          </w:tcPr>
          <w:p w14:paraId="6ED8E11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481 (0.46)</w:t>
            </w:r>
          </w:p>
        </w:tc>
        <w:tc>
          <w:tcPr>
            <w:tcW w:w="558" w:type="pct"/>
            <w:vAlign w:val="center"/>
          </w:tcPr>
          <w:p w14:paraId="113F6C7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342 (0.51)</w:t>
            </w:r>
          </w:p>
        </w:tc>
        <w:tc>
          <w:tcPr>
            <w:tcW w:w="557" w:type="pct"/>
            <w:vAlign w:val="center"/>
          </w:tcPr>
          <w:p w14:paraId="4930237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236 (0.57)</w:t>
            </w:r>
          </w:p>
        </w:tc>
        <w:tc>
          <w:tcPr>
            <w:tcW w:w="518" w:type="pct"/>
            <w:vAlign w:val="center"/>
          </w:tcPr>
          <w:p w14:paraId="56CD3BB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82 (0.50)</w:t>
            </w:r>
          </w:p>
        </w:tc>
        <w:tc>
          <w:tcPr>
            <w:tcW w:w="349" w:type="pct"/>
            <w:shd w:val="clear" w:color="auto" w:fill="FFFFFF"/>
            <w:tcMar>
              <w:top w:w="0" w:type="dxa"/>
              <w:left w:w="0" w:type="dxa"/>
              <w:bottom w:w="0" w:type="dxa"/>
              <w:right w:w="0" w:type="dxa"/>
            </w:tcMar>
            <w:vAlign w:val="center"/>
          </w:tcPr>
          <w:p w14:paraId="1A797B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5DCB7694" w14:textId="77777777" w:rsidTr="008916CE">
        <w:trPr>
          <w:jc w:val="center"/>
        </w:trPr>
        <w:tc>
          <w:tcPr>
            <w:tcW w:w="916" w:type="pct"/>
            <w:shd w:val="clear" w:color="auto" w:fill="FFFFFF"/>
            <w:tcMar>
              <w:top w:w="0" w:type="dxa"/>
              <w:left w:w="0" w:type="dxa"/>
              <w:bottom w:w="0" w:type="dxa"/>
              <w:right w:w="0" w:type="dxa"/>
            </w:tcMar>
            <w:vAlign w:val="center"/>
          </w:tcPr>
          <w:p w14:paraId="31574764"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Asian or Asian British</w:t>
            </w:r>
          </w:p>
        </w:tc>
        <w:tc>
          <w:tcPr>
            <w:tcW w:w="531" w:type="pct"/>
            <w:shd w:val="clear" w:color="auto" w:fill="FFFFFF"/>
            <w:tcMar>
              <w:top w:w="0" w:type="dxa"/>
              <w:left w:w="0" w:type="dxa"/>
              <w:bottom w:w="0" w:type="dxa"/>
              <w:right w:w="0" w:type="dxa"/>
            </w:tcMar>
            <w:vAlign w:val="center"/>
          </w:tcPr>
          <w:p w14:paraId="7C5A8DE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6826 (1.89)</w:t>
            </w:r>
          </w:p>
        </w:tc>
        <w:tc>
          <w:tcPr>
            <w:tcW w:w="550" w:type="pct"/>
            <w:shd w:val="clear" w:color="auto" w:fill="FFFFFF"/>
            <w:tcMar>
              <w:top w:w="0" w:type="dxa"/>
              <w:left w:w="0" w:type="dxa"/>
              <w:bottom w:w="0" w:type="dxa"/>
              <w:right w:w="0" w:type="dxa"/>
            </w:tcMar>
            <w:vAlign w:val="center"/>
          </w:tcPr>
          <w:p w14:paraId="3903018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546 (1.58)</w:t>
            </w:r>
          </w:p>
        </w:tc>
        <w:tc>
          <w:tcPr>
            <w:tcW w:w="510" w:type="pct"/>
            <w:shd w:val="clear" w:color="auto" w:fill="FFFFFF"/>
            <w:tcMar>
              <w:top w:w="0" w:type="dxa"/>
              <w:left w:w="0" w:type="dxa"/>
              <w:bottom w:w="0" w:type="dxa"/>
              <w:right w:w="0" w:type="dxa"/>
            </w:tcMar>
            <w:vAlign w:val="center"/>
          </w:tcPr>
          <w:p w14:paraId="435E88C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1184 (1.58)</w:t>
            </w:r>
          </w:p>
        </w:tc>
        <w:tc>
          <w:tcPr>
            <w:tcW w:w="510" w:type="pct"/>
            <w:vAlign w:val="center"/>
          </w:tcPr>
          <w:p w14:paraId="1CB3553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1539 (2.24)</w:t>
            </w:r>
          </w:p>
        </w:tc>
        <w:tc>
          <w:tcPr>
            <w:tcW w:w="558" w:type="pct"/>
            <w:vAlign w:val="center"/>
          </w:tcPr>
          <w:p w14:paraId="26D863D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1720 (1.76)</w:t>
            </w:r>
          </w:p>
        </w:tc>
        <w:tc>
          <w:tcPr>
            <w:tcW w:w="557" w:type="pct"/>
            <w:vAlign w:val="center"/>
          </w:tcPr>
          <w:p w14:paraId="567BE30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1295 (2.29)</w:t>
            </w:r>
          </w:p>
        </w:tc>
        <w:tc>
          <w:tcPr>
            <w:tcW w:w="518" w:type="pct"/>
            <w:vAlign w:val="center"/>
          </w:tcPr>
          <w:p w14:paraId="69C2A51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542 (2.55)</w:t>
            </w:r>
          </w:p>
        </w:tc>
        <w:tc>
          <w:tcPr>
            <w:tcW w:w="349" w:type="pct"/>
            <w:shd w:val="clear" w:color="auto" w:fill="FFFFFF"/>
            <w:tcMar>
              <w:top w:w="0" w:type="dxa"/>
              <w:left w:w="0" w:type="dxa"/>
              <w:bottom w:w="0" w:type="dxa"/>
              <w:right w:w="0" w:type="dxa"/>
            </w:tcMar>
            <w:vAlign w:val="center"/>
          </w:tcPr>
          <w:p w14:paraId="6B45549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F67380A" w14:textId="77777777" w:rsidTr="008916CE">
        <w:trPr>
          <w:jc w:val="center"/>
        </w:trPr>
        <w:tc>
          <w:tcPr>
            <w:tcW w:w="916" w:type="pct"/>
            <w:shd w:val="clear" w:color="auto" w:fill="FFFFFF"/>
            <w:tcMar>
              <w:top w:w="0" w:type="dxa"/>
              <w:left w:w="0" w:type="dxa"/>
              <w:bottom w:w="0" w:type="dxa"/>
              <w:right w:w="0" w:type="dxa"/>
            </w:tcMar>
            <w:vAlign w:val="center"/>
          </w:tcPr>
          <w:p w14:paraId="6190F57D"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lastRenderedPageBreak/>
              <w:t xml:space="preserve">  Black or Black British</w:t>
            </w:r>
          </w:p>
        </w:tc>
        <w:tc>
          <w:tcPr>
            <w:tcW w:w="531" w:type="pct"/>
            <w:shd w:val="clear" w:color="auto" w:fill="FFFFFF"/>
            <w:tcMar>
              <w:top w:w="0" w:type="dxa"/>
              <w:left w:w="0" w:type="dxa"/>
              <w:bottom w:w="0" w:type="dxa"/>
              <w:right w:w="0" w:type="dxa"/>
            </w:tcMar>
            <w:vAlign w:val="center"/>
          </w:tcPr>
          <w:p w14:paraId="1126A19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4713 (1.30)</w:t>
            </w:r>
          </w:p>
        </w:tc>
        <w:tc>
          <w:tcPr>
            <w:tcW w:w="550" w:type="pct"/>
            <w:shd w:val="clear" w:color="auto" w:fill="FFFFFF"/>
            <w:tcMar>
              <w:top w:w="0" w:type="dxa"/>
              <w:left w:w="0" w:type="dxa"/>
              <w:bottom w:w="0" w:type="dxa"/>
              <w:right w:w="0" w:type="dxa"/>
            </w:tcMar>
            <w:vAlign w:val="center"/>
          </w:tcPr>
          <w:p w14:paraId="1210F36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480 (1.20)</w:t>
            </w:r>
          </w:p>
        </w:tc>
        <w:tc>
          <w:tcPr>
            <w:tcW w:w="510" w:type="pct"/>
            <w:shd w:val="clear" w:color="auto" w:fill="FFFFFF"/>
            <w:tcMar>
              <w:top w:w="0" w:type="dxa"/>
              <w:left w:w="0" w:type="dxa"/>
              <w:bottom w:w="0" w:type="dxa"/>
              <w:right w:w="0" w:type="dxa"/>
            </w:tcMar>
            <w:vAlign w:val="center"/>
          </w:tcPr>
          <w:p w14:paraId="2F563A9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1104 (1.20)</w:t>
            </w:r>
          </w:p>
        </w:tc>
        <w:tc>
          <w:tcPr>
            <w:tcW w:w="510" w:type="pct"/>
            <w:vAlign w:val="center"/>
          </w:tcPr>
          <w:p w14:paraId="1A13797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1194 (1.43)</w:t>
            </w:r>
          </w:p>
        </w:tc>
        <w:tc>
          <w:tcPr>
            <w:tcW w:w="558" w:type="pct"/>
            <w:vAlign w:val="center"/>
          </w:tcPr>
          <w:p w14:paraId="7827C1A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1066 (1.28)</w:t>
            </w:r>
          </w:p>
        </w:tc>
        <w:tc>
          <w:tcPr>
            <w:tcW w:w="557" w:type="pct"/>
            <w:vAlign w:val="center"/>
          </w:tcPr>
          <w:p w14:paraId="283D852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701 (1.46)</w:t>
            </w:r>
          </w:p>
        </w:tc>
        <w:tc>
          <w:tcPr>
            <w:tcW w:w="518" w:type="pct"/>
            <w:vAlign w:val="center"/>
          </w:tcPr>
          <w:p w14:paraId="5B290BE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168 (0.95)</w:t>
            </w:r>
          </w:p>
        </w:tc>
        <w:tc>
          <w:tcPr>
            <w:tcW w:w="349" w:type="pct"/>
            <w:shd w:val="clear" w:color="auto" w:fill="FFFFFF"/>
            <w:tcMar>
              <w:top w:w="0" w:type="dxa"/>
              <w:left w:w="0" w:type="dxa"/>
              <w:bottom w:w="0" w:type="dxa"/>
              <w:right w:w="0" w:type="dxa"/>
            </w:tcMar>
            <w:vAlign w:val="center"/>
          </w:tcPr>
          <w:p w14:paraId="50BA1FE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1FF9F96" w14:textId="77777777" w:rsidTr="008916CE">
        <w:trPr>
          <w:jc w:val="center"/>
        </w:trPr>
        <w:tc>
          <w:tcPr>
            <w:tcW w:w="916" w:type="pct"/>
            <w:shd w:val="clear" w:color="auto" w:fill="FFFFFF"/>
            <w:tcMar>
              <w:top w:w="0" w:type="dxa"/>
              <w:left w:w="0" w:type="dxa"/>
              <w:bottom w:w="0" w:type="dxa"/>
              <w:right w:w="0" w:type="dxa"/>
            </w:tcMar>
            <w:vAlign w:val="center"/>
          </w:tcPr>
          <w:p w14:paraId="05DD9DEB"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Chinese</w:t>
            </w:r>
          </w:p>
        </w:tc>
        <w:tc>
          <w:tcPr>
            <w:tcW w:w="531" w:type="pct"/>
            <w:shd w:val="clear" w:color="auto" w:fill="FFFFFF"/>
            <w:tcMar>
              <w:top w:w="0" w:type="dxa"/>
              <w:left w:w="0" w:type="dxa"/>
              <w:bottom w:w="0" w:type="dxa"/>
              <w:right w:w="0" w:type="dxa"/>
            </w:tcMar>
            <w:vAlign w:val="center"/>
          </w:tcPr>
          <w:p w14:paraId="2200026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1068 (0.27)</w:t>
            </w:r>
          </w:p>
        </w:tc>
        <w:tc>
          <w:tcPr>
            <w:tcW w:w="550" w:type="pct"/>
            <w:shd w:val="clear" w:color="auto" w:fill="FFFFFF"/>
            <w:tcMar>
              <w:top w:w="0" w:type="dxa"/>
              <w:left w:w="0" w:type="dxa"/>
              <w:bottom w:w="0" w:type="dxa"/>
              <w:right w:w="0" w:type="dxa"/>
            </w:tcMar>
            <w:vAlign w:val="center"/>
          </w:tcPr>
          <w:p w14:paraId="7568446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203 (0.37)</w:t>
            </w:r>
          </w:p>
        </w:tc>
        <w:tc>
          <w:tcPr>
            <w:tcW w:w="510" w:type="pct"/>
            <w:shd w:val="clear" w:color="auto" w:fill="FFFFFF"/>
            <w:tcMar>
              <w:top w:w="0" w:type="dxa"/>
              <w:left w:w="0" w:type="dxa"/>
              <w:bottom w:w="0" w:type="dxa"/>
              <w:right w:w="0" w:type="dxa"/>
            </w:tcMar>
            <w:vAlign w:val="center"/>
          </w:tcPr>
          <w:p w14:paraId="3C15760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314 (0.26)</w:t>
            </w:r>
          </w:p>
        </w:tc>
        <w:tc>
          <w:tcPr>
            <w:tcW w:w="510" w:type="pct"/>
            <w:vAlign w:val="center"/>
          </w:tcPr>
          <w:p w14:paraId="1E5E4E4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271 (0.23)</w:t>
            </w:r>
          </w:p>
        </w:tc>
        <w:tc>
          <w:tcPr>
            <w:tcW w:w="558" w:type="pct"/>
            <w:vAlign w:val="center"/>
          </w:tcPr>
          <w:p w14:paraId="22ECC75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162 (0.28)</w:t>
            </w:r>
          </w:p>
        </w:tc>
        <w:tc>
          <w:tcPr>
            <w:tcW w:w="557" w:type="pct"/>
            <w:vAlign w:val="center"/>
          </w:tcPr>
          <w:p w14:paraId="70A72EA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92 (0.27)</w:t>
            </w:r>
          </w:p>
        </w:tc>
        <w:tc>
          <w:tcPr>
            <w:tcW w:w="518" w:type="pct"/>
            <w:vAlign w:val="center"/>
          </w:tcPr>
          <w:p w14:paraId="58B5169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26 (0.19)</w:t>
            </w:r>
          </w:p>
        </w:tc>
        <w:tc>
          <w:tcPr>
            <w:tcW w:w="349" w:type="pct"/>
            <w:shd w:val="clear" w:color="auto" w:fill="FFFFFF"/>
            <w:tcMar>
              <w:top w:w="0" w:type="dxa"/>
              <w:left w:w="0" w:type="dxa"/>
              <w:bottom w:w="0" w:type="dxa"/>
              <w:right w:w="0" w:type="dxa"/>
            </w:tcMar>
            <w:vAlign w:val="center"/>
          </w:tcPr>
          <w:p w14:paraId="363107A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67AA4F55" w14:textId="77777777" w:rsidTr="008916CE">
        <w:trPr>
          <w:jc w:val="center"/>
        </w:trPr>
        <w:tc>
          <w:tcPr>
            <w:tcW w:w="916" w:type="pct"/>
            <w:shd w:val="clear" w:color="auto" w:fill="FFFFFF"/>
            <w:tcMar>
              <w:top w:w="0" w:type="dxa"/>
              <w:left w:w="0" w:type="dxa"/>
              <w:bottom w:w="0" w:type="dxa"/>
              <w:right w:w="0" w:type="dxa"/>
            </w:tcMar>
            <w:vAlign w:val="center"/>
          </w:tcPr>
          <w:p w14:paraId="1699F205"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Other/Unknown</w:t>
            </w:r>
          </w:p>
        </w:tc>
        <w:tc>
          <w:tcPr>
            <w:tcW w:w="531" w:type="pct"/>
            <w:shd w:val="clear" w:color="auto" w:fill="FFFFFF"/>
            <w:tcMar>
              <w:top w:w="0" w:type="dxa"/>
              <w:left w:w="0" w:type="dxa"/>
              <w:bottom w:w="0" w:type="dxa"/>
              <w:right w:w="0" w:type="dxa"/>
            </w:tcMar>
            <w:vAlign w:val="center"/>
          </w:tcPr>
          <w:p w14:paraId="2AE669F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3008 (0.81)</w:t>
            </w:r>
          </w:p>
        </w:tc>
        <w:tc>
          <w:tcPr>
            <w:tcW w:w="550" w:type="pct"/>
            <w:shd w:val="clear" w:color="auto" w:fill="FFFFFF"/>
            <w:tcMar>
              <w:top w:w="0" w:type="dxa"/>
              <w:left w:w="0" w:type="dxa"/>
              <w:bottom w:w="0" w:type="dxa"/>
              <w:right w:w="0" w:type="dxa"/>
            </w:tcMar>
            <w:vAlign w:val="center"/>
          </w:tcPr>
          <w:p w14:paraId="647BA20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427 (1.00)</w:t>
            </w:r>
          </w:p>
        </w:tc>
        <w:tc>
          <w:tcPr>
            <w:tcW w:w="510" w:type="pct"/>
            <w:shd w:val="clear" w:color="auto" w:fill="FFFFFF"/>
            <w:tcMar>
              <w:top w:w="0" w:type="dxa"/>
              <w:left w:w="0" w:type="dxa"/>
              <w:bottom w:w="0" w:type="dxa"/>
              <w:right w:w="0" w:type="dxa"/>
            </w:tcMar>
            <w:vAlign w:val="center"/>
          </w:tcPr>
          <w:p w14:paraId="760513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630 (0.66)</w:t>
            </w:r>
          </w:p>
        </w:tc>
        <w:tc>
          <w:tcPr>
            <w:tcW w:w="510" w:type="pct"/>
            <w:vAlign w:val="center"/>
          </w:tcPr>
          <w:p w14:paraId="3BC1985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779 (0.89)</w:t>
            </w:r>
          </w:p>
        </w:tc>
        <w:tc>
          <w:tcPr>
            <w:tcW w:w="558" w:type="pct"/>
            <w:vAlign w:val="center"/>
          </w:tcPr>
          <w:p w14:paraId="0CFDD35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612 (0.76)</w:t>
            </w:r>
          </w:p>
        </w:tc>
        <w:tc>
          <w:tcPr>
            <w:tcW w:w="557" w:type="pct"/>
            <w:vAlign w:val="center"/>
          </w:tcPr>
          <w:p w14:paraId="00A2728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391 (0.83)</w:t>
            </w:r>
          </w:p>
        </w:tc>
        <w:tc>
          <w:tcPr>
            <w:tcW w:w="518" w:type="pct"/>
            <w:vAlign w:val="center"/>
          </w:tcPr>
          <w:p w14:paraId="730F589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169 (0.90)</w:t>
            </w:r>
          </w:p>
        </w:tc>
        <w:tc>
          <w:tcPr>
            <w:tcW w:w="349" w:type="pct"/>
            <w:shd w:val="clear" w:color="auto" w:fill="FFFFFF"/>
            <w:tcMar>
              <w:top w:w="0" w:type="dxa"/>
              <w:left w:w="0" w:type="dxa"/>
              <w:bottom w:w="0" w:type="dxa"/>
              <w:right w:w="0" w:type="dxa"/>
            </w:tcMar>
            <w:vAlign w:val="center"/>
          </w:tcPr>
          <w:p w14:paraId="2EC571C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725D931B" w14:textId="77777777" w:rsidTr="008916CE">
        <w:trPr>
          <w:jc w:val="center"/>
        </w:trPr>
        <w:tc>
          <w:tcPr>
            <w:tcW w:w="916" w:type="pct"/>
            <w:shd w:val="clear" w:color="auto" w:fill="FFFFFF"/>
            <w:tcMar>
              <w:top w:w="0" w:type="dxa"/>
              <w:left w:w="0" w:type="dxa"/>
              <w:bottom w:w="0" w:type="dxa"/>
              <w:right w:w="0" w:type="dxa"/>
            </w:tcMar>
            <w:vAlign w:val="center"/>
          </w:tcPr>
          <w:p w14:paraId="0BB255A3"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Average total household income before tax, n(%)</w:t>
            </w:r>
          </w:p>
        </w:tc>
        <w:tc>
          <w:tcPr>
            <w:tcW w:w="531" w:type="pct"/>
            <w:shd w:val="clear" w:color="auto" w:fill="FFFFFF"/>
            <w:tcMar>
              <w:top w:w="0" w:type="dxa"/>
              <w:left w:w="0" w:type="dxa"/>
              <w:bottom w:w="0" w:type="dxa"/>
              <w:right w:w="0" w:type="dxa"/>
            </w:tcMar>
            <w:vAlign w:val="center"/>
          </w:tcPr>
          <w:p w14:paraId="538BF4F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3B410AF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494E3C6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5971499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6A20E27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0A9D13C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470C684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42091AF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34D1AC1C" w14:textId="77777777" w:rsidTr="008916CE">
        <w:trPr>
          <w:jc w:val="center"/>
        </w:trPr>
        <w:tc>
          <w:tcPr>
            <w:tcW w:w="916" w:type="pct"/>
            <w:shd w:val="clear" w:color="auto" w:fill="FFFFFF"/>
            <w:tcMar>
              <w:top w:w="0" w:type="dxa"/>
              <w:left w:w="0" w:type="dxa"/>
              <w:bottom w:w="0" w:type="dxa"/>
              <w:right w:w="0" w:type="dxa"/>
            </w:tcMar>
            <w:vAlign w:val="center"/>
          </w:tcPr>
          <w:p w14:paraId="0AE17749"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Less than 18,000</w:t>
            </w:r>
          </w:p>
        </w:tc>
        <w:tc>
          <w:tcPr>
            <w:tcW w:w="531" w:type="pct"/>
            <w:shd w:val="clear" w:color="auto" w:fill="FFFFFF"/>
            <w:tcMar>
              <w:top w:w="0" w:type="dxa"/>
              <w:left w:w="0" w:type="dxa"/>
              <w:bottom w:w="0" w:type="dxa"/>
              <w:right w:w="0" w:type="dxa"/>
            </w:tcMar>
            <w:vAlign w:val="center"/>
          </w:tcPr>
          <w:p w14:paraId="06A9E46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97872 (27.47)</w:t>
            </w:r>
          </w:p>
        </w:tc>
        <w:tc>
          <w:tcPr>
            <w:tcW w:w="550" w:type="pct"/>
            <w:shd w:val="clear" w:color="auto" w:fill="FFFFFF"/>
            <w:tcMar>
              <w:top w:w="0" w:type="dxa"/>
              <w:left w:w="0" w:type="dxa"/>
              <w:bottom w:w="0" w:type="dxa"/>
              <w:right w:w="0" w:type="dxa"/>
            </w:tcMar>
            <w:vAlign w:val="center"/>
          </w:tcPr>
          <w:p w14:paraId="3EABA4F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7027 (19.06)</w:t>
            </w:r>
          </w:p>
        </w:tc>
        <w:tc>
          <w:tcPr>
            <w:tcW w:w="510" w:type="pct"/>
            <w:shd w:val="clear" w:color="auto" w:fill="FFFFFF"/>
            <w:tcMar>
              <w:top w:w="0" w:type="dxa"/>
              <w:left w:w="0" w:type="dxa"/>
              <w:bottom w:w="0" w:type="dxa"/>
              <w:right w:w="0" w:type="dxa"/>
            </w:tcMar>
            <w:vAlign w:val="center"/>
          </w:tcPr>
          <w:p w14:paraId="59E5AE3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20934 (25.75)</w:t>
            </w:r>
          </w:p>
        </w:tc>
        <w:tc>
          <w:tcPr>
            <w:tcW w:w="510" w:type="pct"/>
            <w:vAlign w:val="center"/>
          </w:tcPr>
          <w:p w14:paraId="5B595D2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24592 (32.26)</w:t>
            </w:r>
          </w:p>
        </w:tc>
        <w:tc>
          <w:tcPr>
            <w:tcW w:w="558" w:type="pct"/>
            <w:vAlign w:val="center"/>
          </w:tcPr>
          <w:p w14:paraId="0E58887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21990 (24.27)</w:t>
            </w:r>
          </w:p>
        </w:tc>
        <w:tc>
          <w:tcPr>
            <w:tcW w:w="557" w:type="pct"/>
            <w:vAlign w:val="center"/>
          </w:tcPr>
          <w:p w14:paraId="75777C5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15737 (30.30)</w:t>
            </w:r>
          </w:p>
        </w:tc>
        <w:tc>
          <w:tcPr>
            <w:tcW w:w="518" w:type="pct"/>
            <w:vAlign w:val="center"/>
          </w:tcPr>
          <w:p w14:paraId="03EA0A4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7592 (38.57)</w:t>
            </w:r>
          </w:p>
        </w:tc>
        <w:tc>
          <w:tcPr>
            <w:tcW w:w="349" w:type="pct"/>
            <w:shd w:val="clear" w:color="auto" w:fill="FFFFFF"/>
            <w:tcMar>
              <w:top w:w="0" w:type="dxa"/>
              <w:left w:w="0" w:type="dxa"/>
              <w:bottom w:w="0" w:type="dxa"/>
              <w:right w:w="0" w:type="dxa"/>
            </w:tcMar>
            <w:vAlign w:val="center"/>
          </w:tcPr>
          <w:p w14:paraId="4498CBD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2FFEAB0F" w14:textId="77777777" w:rsidTr="008916CE">
        <w:trPr>
          <w:jc w:val="center"/>
        </w:trPr>
        <w:tc>
          <w:tcPr>
            <w:tcW w:w="916" w:type="pct"/>
            <w:shd w:val="clear" w:color="auto" w:fill="FFFFFF"/>
            <w:tcMar>
              <w:top w:w="0" w:type="dxa"/>
              <w:left w:w="0" w:type="dxa"/>
              <w:bottom w:w="0" w:type="dxa"/>
              <w:right w:w="0" w:type="dxa"/>
            </w:tcMar>
            <w:vAlign w:val="center"/>
          </w:tcPr>
          <w:p w14:paraId="6AC48B4E"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18,000 to 30,999 </w:t>
            </w:r>
          </w:p>
        </w:tc>
        <w:tc>
          <w:tcPr>
            <w:tcW w:w="531" w:type="pct"/>
            <w:shd w:val="clear" w:color="auto" w:fill="FFFFFF"/>
            <w:tcMar>
              <w:top w:w="0" w:type="dxa"/>
              <w:left w:w="0" w:type="dxa"/>
              <w:bottom w:w="0" w:type="dxa"/>
              <w:right w:w="0" w:type="dxa"/>
            </w:tcMar>
            <w:vAlign w:val="center"/>
          </w:tcPr>
          <w:p w14:paraId="1121271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96790 (25.85)</w:t>
            </w:r>
          </w:p>
        </w:tc>
        <w:tc>
          <w:tcPr>
            <w:tcW w:w="550" w:type="pct"/>
            <w:shd w:val="clear" w:color="auto" w:fill="FFFFFF"/>
            <w:tcMar>
              <w:top w:w="0" w:type="dxa"/>
              <w:left w:w="0" w:type="dxa"/>
              <w:bottom w:w="0" w:type="dxa"/>
              <w:right w:w="0" w:type="dxa"/>
            </w:tcMar>
            <w:vAlign w:val="center"/>
          </w:tcPr>
          <w:p w14:paraId="3FE4C1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9793 (22.04)</w:t>
            </w:r>
          </w:p>
        </w:tc>
        <w:tc>
          <w:tcPr>
            <w:tcW w:w="510" w:type="pct"/>
            <w:shd w:val="clear" w:color="auto" w:fill="FFFFFF"/>
            <w:tcMar>
              <w:top w:w="0" w:type="dxa"/>
              <w:left w:w="0" w:type="dxa"/>
              <w:bottom w:w="0" w:type="dxa"/>
              <w:right w:w="0" w:type="dxa"/>
            </w:tcMar>
            <w:vAlign w:val="center"/>
          </w:tcPr>
          <w:p w14:paraId="45DD049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26062 (26.14)</w:t>
            </w:r>
          </w:p>
        </w:tc>
        <w:tc>
          <w:tcPr>
            <w:tcW w:w="510" w:type="pct"/>
            <w:vAlign w:val="center"/>
          </w:tcPr>
          <w:p w14:paraId="4B05926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25531 (27.08)</w:t>
            </w:r>
          </w:p>
        </w:tc>
        <w:tc>
          <w:tcPr>
            <w:tcW w:w="558" w:type="pct"/>
            <w:vAlign w:val="center"/>
          </w:tcPr>
          <w:p w14:paraId="2FCD93A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19500 (25.59)</w:t>
            </w:r>
          </w:p>
        </w:tc>
        <w:tc>
          <w:tcPr>
            <w:tcW w:w="557" w:type="pct"/>
            <w:vAlign w:val="center"/>
          </w:tcPr>
          <w:p w14:paraId="7CA6C75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11437 (25.99)</w:t>
            </w:r>
          </w:p>
        </w:tc>
        <w:tc>
          <w:tcPr>
            <w:tcW w:w="518" w:type="pct"/>
            <w:vAlign w:val="center"/>
          </w:tcPr>
          <w:p w14:paraId="2539FB4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4467 (26.68)</w:t>
            </w:r>
          </w:p>
        </w:tc>
        <w:tc>
          <w:tcPr>
            <w:tcW w:w="349" w:type="pct"/>
            <w:shd w:val="clear" w:color="auto" w:fill="FFFFFF"/>
            <w:tcMar>
              <w:top w:w="0" w:type="dxa"/>
              <w:left w:w="0" w:type="dxa"/>
              <w:bottom w:w="0" w:type="dxa"/>
              <w:right w:w="0" w:type="dxa"/>
            </w:tcMar>
            <w:vAlign w:val="center"/>
          </w:tcPr>
          <w:p w14:paraId="3C69556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8118F7D" w14:textId="77777777" w:rsidTr="008916CE">
        <w:trPr>
          <w:jc w:val="center"/>
        </w:trPr>
        <w:tc>
          <w:tcPr>
            <w:tcW w:w="916" w:type="pct"/>
            <w:shd w:val="clear" w:color="auto" w:fill="FFFFFF"/>
            <w:tcMar>
              <w:top w:w="0" w:type="dxa"/>
              <w:left w:w="0" w:type="dxa"/>
              <w:bottom w:w="0" w:type="dxa"/>
              <w:right w:w="0" w:type="dxa"/>
            </w:tcMar>
            <w:vAlign w:val="center"/>
          </w:tcPr>
          <w:p w14:paraId="57F53956"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31,000 to 51,999</w:t>
            </w:r>
          </w:p>
        </w:tc>
        <w:tc>
          <w:tcPr>
            <w:tcW w:w="531" w:type="pct"/>
            <w:shd w:val="clear" w:color="auto" w:fill="FFFFFF"/>
            <w:tcMar>
              <w:top w:w="0" w:type="dxa"/>
              <w:left w:w="0" w:type="dxa"/>
              <w:bottom w:w="0" w:type="dxa"/>
              <w:right w:w="0" w:type="dxa"/>
            </w:tcMar>
            <w:vAlign w:val="center"/>
          </w:tcPr>
          <w:p w14:paraId="75A57EB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99764 (25.42)</w:t>
            </w:r>
          </w:p>
        </w:tc>
        <w:tc>
          <w:tcPr>
            <w:tcW w:w="550" w:type="pct"/>
            <w:shd w:val="clear" w:color="auto" w:fill="FFFFFF"/>
            <w:tcMar>
              <w:top w:w="0" w:type="dxa"/>
              <w:left w:w="0" w:type="dxa"/>
              <w:bottom w:w="0" w:type="dxa"/>
              <w:right w:w="0" w:type="dxa"/>
            </w:tcMar>
            <w:vAlign w:val="center"/>
          </w:tcPr>
          <w:p w14:paraId="68FC2B7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14365 (28.79)</w:t>
            </w:r>
          </w:p>
        </w:tc>
        <w:tc>
          <w:tcPr>
            <w:tcW w:w="510" w:type="pct"/>
            <w:shd w:val="clear" w:color="auto" w:fill="FFFFFF"/>
            <w:tcMar>
              <w:top w:w="0" w:type="dxa"/>
              <w:left w:w="0" w:type="dxa"/>
              <w:bottom w:w="0" w:type="dxa"/>
              <w:right w:w="0" w:type="dxa"/>
            </w:tcMar>
            <w:vAlign w:val="center"/>
          </w:tcPr>
          <w:p w14:paraId="2D1B87F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29796 (26.12)</w:t>
            </w:r>
          </w:p>
        </w:tc>
        <w:tc>
          <w:tcPr>
            <w:tcW w:w="510" w:type="pct"/>
            <w:vAlign w:val="center"/>
          </w:tcPr>
          <w:p w14:paraId="143BB02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25415 (23.45)</w:t>
            </w:r>
          </w:p>
        </w:tc>
        <w:tc>
          <w:tcPr>
            <w:tcW w:w="558" w:type="pct"/>
            <w:vAlign w:val="center"/>
          </w:tcPr>
          <w:p w14:paraId="50E17C1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17718 (26.74)</w:t>
            </w:r>
          </w:p>
        </w:tc>
        <w:tc>
          <w:tcPr>
            <w:tcW w:w="557" w:type="pct"/>
            <w:vAlign w:val="center"/>
          </w:tcPr>
          <w:p w14:paraId="756279D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9415 (24.59)</w:t>
            </w:r>
          </w:p>
        </w:tc>
        <w:tc>
          <w:tcPr>
            <w:tcW w:w="518" w:type="pct"/>
            <w:vAlign w:val="center"/>
          </w:tcPr>
          <w:p w14:paraId="5DE8EDC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3055 (20.61)</w:t>
            </w:r>
          </w:p>
        </w:tc>
        <w:tc>
          <w:tcPr>
            <w:tcW w:w="349" w:type="pct"/>
            <w:shd w:val="clear" w:color="auto" w:fill="FFFFFF"/>
            <w:tcMar>
              <w:top w:w="0" w:type="dxa"/>
              <w:left w:w="0" w:type="dxa"/>
              <w:bottom w:w="0" w:type="dxa"/>
              <w:right w:w="0" w:type="dxa"/>
            </w:tcMar>
            <w:vAlign w:val="center"/>
          </w:tcPr>
          <w:p w14:paraId="4BF66F1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A810F0B" w14:textId="77777777" w:rsidTr="008916CE">
        <w:trPr>
          <w:jc w:val="center"/>
        </w:trPr>
        <w:tc>
          <w:tcPr>
            <w:tcW w:w="916" w:type="pct"/>
            <w:shd w:val="clear" w:color="auto" w:fill="FFFFFF"/>
            <w:tcMar>
              <w:top w:w="0" w:type="dxa"/>
              <w:left w:w="0" w:type="dxa"/>
              <w:bottom w:w="0" w:type="dxa"/>
              <w:right w:w="0" w:type="dxa"/>
            </w:tcMar>
            <w:vAlign w:val="center"/>
          </w:tcPr>
          <w:p w14:paraId="64BA9416"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52,000 to 100,000</w:t>
            </w:r>
          </w:p>
        </w:tc>
        <w:tc>
          <w:tcPr>
            <w:tcW w:w="531" w:type="pct"/>
            <w:shd w:val="clear" w:color="auto" w:fill="FFFFFF"/>
            <w:tcMar>
              <w:top w:w="0" w:type="dxa"/>
              <w:left w:w="0" w:type="dxa"/>
              <w:bottom w:w="0" w:type="dxa"/>
              <w:right w:w="0" w:type="dxa"/>
            </w:tcMar>
            <w:vAlign w:val="center"/>
          </w:tcPr>
          <w:p w14:paraId="64CFFC7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70445 (17.08)</w:t>
            </w:r>
          </w:p>
        </w:tc>
        <w:tc>
          <w:tcPr>
            <w:tcW w:w="550" w:type="pct"/>
            <w:shd w:val="clear" w:color="auto" w:fill="FFFFFF"/>
            <w:tcMar>
              <w:top w:w="0" w:type="dxa"/>
              <w:left w:w="0" w:type="dxa"/>
              <w:bottom w:w="0" w:type="dxa"/>
              <w:right w:w="0" w:type="dxa"/>
            </w:tcMar>
            <w:vAlign w:val="center"/>
          </w:tcPr>
          <w:p w14:paraId="1A1621D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12912 (23.20)</w:t>
            </w:r>
          </w:p>
        </w:tc>
        <w:tc>
          <w:tcPr>
            <w:tcW w:w="510" w:type="pct"/>
            <w:shd w:val="clear" w:color="auto" w:fill="FFFFFF"/>
            <w:tcMar>
              <w:top w:w="0" w:type="dxa"/>
              <w:left w:w="0" w:type="dxa"/>
              <w:bottom w:w="0" w:type="dxa"/>
              <w:right w:w="0" w:type="dxa"/>
            </w:tcMar>
            <w:vAlign w:val="center"/>
          </w:tcPr>
          <w:p w14:paraId="5E1D64E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22891 (17.70)</w:t>
            </w:r>
          </w:p>
        </w:tc>
        <w:tc>
          <w:tcPr>
            <w:tcW w:w="510" w:type="pct"/>
            <w:vAlign w:val="center"/>
          </w:tcPr>
          <w:p w14:paraId="28B4374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17499 (14.19)</w:t>
            </w:r>
          </w:p>
        </w:tc>
        <w:tc>
          <w:tcPr>
            <w:tcW w:w="558" w:type="pct"/>
            <w:vAlign w:val="center"/>
          </w:tcPr>
          <w:p w14:paraId="24B8637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10490 (18.60)</w:t>
            </w:r>
          </w:p>
        </w:tc>
        <w:tc>
          <w:tcPr>
            <w:tcW w:w="557" w:type="pct"/>
            <w:vAlign w:val="center"/>
          </w:tcPr>
          <w:p w14:paraId="50CCEEE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5141 (15.69)</w:t>
            </w:r>
          </w:p>
        </w:tc>
        <w:tc>
          <w:tcPr>
            <w:tcW w:w="518" w:type="pct"/>
            <w:vAlign w:val="center"/>
          </w:tcPr>
          <w:p w14:paraId="60F5D48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1512 (11.73)</w:t>
            </w:r>
          </w:p>
        </w:tc>
        <w:tc>
          <w:tcPr>
            <w:tcW w:w="349" w:type="pct"/>
            <w:shd w:val="clear" w:color="auto" w:fill="FFFFFF"/>
            <w:tcMar>
              <w:top w:w="0" w:type="dxa"/>
              <w:left w:w="0" w:type="dxa"/>
              <w:bottom w:w="0" w:type="dxa"/>
              <w:right w:w="0" w:type="dxa"/>
            </w:tcMar>
            <w:vAlign w:val="center"/>
          </w:tcPr>
          <w:p w14:paraId="51E648B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63B9089" w14:textId="77777777" w:rsidTr="008916CE">
        <w:trPr>
          <w:jc w:val="center"/>
        </w:trPr>
        <w:tc>
          <w:tcPr>
            <w:tcW w:w="916" w:type="pct"/>
            <w:shd w:val="clear" w:color="auto" w:fill="FFFFFF"/>
            <w:tcMar>
              <w:top w:w="0" w:type="dxa"/>
              <w:left w:w="0" w:type="dxa"/>
              <w:bottom w:w="0" w:type="dxa"/>
              <w:right w:w="0" w:type="dxa"/>
            </w:tcMar>
            <w:vAlign w:val="center"/>
          </w:tcPr>
          <w:p w14:paraId="142ADC0F"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Greater than 100,000</w:t>
            </w:r>
          </w:p>
        </w:tc>
        <w:tc>
          <w:tcPr>
            <w:tcW w:w="531" w:type="pct"/>
            <w:shd w:val="clear" w:color="auto" w:fill="FFFFFF"/>
            <w:tcMar>
              <w:top w:w="0" w:type="dxa"/>
              <w:left w:w="0" w:type="dxa"/>
              <w:bottom w:w="0" w:type="dxa"/>
              <w:right w:w="0" w:type="dxa"/>
            </w:tcMar>
            <w:vAlign w:val="center"/>
          </w:tcPr>
          <w:p w14:paraId="4B48F4B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17920 (4.17)</w:t>
            </w:r>
          </w:p>
        </w:tc>
        <w:tc>
          <w:tcPr>
            <w:tcW w:w="550" w:type="pct"/>
            <w:shd w:val="clear" w:color="auto" w:fill="FFFFFF"/>
            <w:tcMar>
              <w:top w:w="0" w:type="dxa"/>
              <w:left w:w="0" w:type="dxa"/>
              <w:bottom w:w="0" w:type="dxa"/>
              <w:right w:w="0" w:type="dxa"/>
            </w:tcMar>
            <w:vAlign w:val="center"/>
          </w:tcPr>
          <w:p w14:paraId="48E1762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4151 (6.91)</w:t>
            </w:r>
          </w:p>
        </w:tc>
        <w:tc>
          <w:tcPr>
            <w:tcW w:w="510" w:type="pct"/>
            <w:shd w:val="clear" w:color="auto" w:fill="FFFFFF"/>
            <w:tcMar>
              <w:top w:w="0" w:type="dxa"/>
              <w:left w:w="0" w:type="dxa"/>
              <w:bottom w:w="0" w:type="dxa"/>
              <w:right w:w="0" w:type="dxa"/>
            </w:tcMar>
            <w:vAlign w:val="center"/>
          </w:tcPr>
          <w:p w14:paraId="0C7DEC2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6082 (4.29)</w:t>
            </w:r>
          </w:p>
        </w:tc>
        <w:tc>
          <w:tcPr>
            <w:tcW w:w="510" w:type="pct"/>
            <w:vAlign w:val="center"/>
          </w:tcPr>
          <w:p w14:paraId="55D8E93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4087 (3.02)</w:t>
            </w:r>
          </w:p>
        </w:tc>
        <w:tc>
          <w:tcPr>
            <w:tcW w:w="558" w:type="pct"/>
            <w:vAlign w:val="center"/>
          </w:tcPr>
          <w:p w14:paraId="7D78798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2324 (4.81)</w:t>
            </w:r>
          </w:p>
        </w:tc>
        <w:tc>
          <w:tcPr>
            <w:tcW w:w="557" w:type="pct"/>
            <w:vAlign w:val="center"/>
          </w:tcPr>
          <w:p w14:paraId="11DC703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997 (3.43)</w:t>
            </w:r>
          </w:p>
        </w:tc>
        <w:tc>
          <w:tcPr>
            <w:tcW w:w="518" w:type="pct"/>
            <w:vAlign w:val="center"/>
          </w:tcPr>
          <w:p w14:paraId="50C8CA6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279 (2.41)</w:t>
            </w:r>
          </w:p>
        </w:tc>
        <w:tc>
          <w:tcPr>
            <w:tcW w:w="349" w:type="pct"/>
            <w:shd w:val="clear" w:color="auto" w:fill="FFFFFF"/>
            <w:tcMar>
              <w:top w:w="0" w:type="dxa"/>
              <w:left w:w="0" w:type="dxa"/>
              <w:bottom w:w="0" w:type="dxa"/>
              <w:right w:w="0" w:type="dxa"/>
            </w:tcMar>
            <w:vAlign w:val="center"/>
          </w:tcPr>
          <w:p w14:paraId="420A0A5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50FFB787" w14:textId="77777777" w:rsidTr="008916CE">
        <w:trPr>
          <w:jc w:val="center"/>
        </w:trPr>
        <w:tc>
          <w:tcPr>
            <w:tcW w:w="916" w:type="pct"/>
            <w:shd w:val="clear" w:color="auto" w:fill="FFFFFF"/>
            <w:tcMar>
              <w:top w:w="0" w:type="dxa"/>
              <w:left w:w="0" w:type="dxa"/>
              <w:bottom w:w="0" w:type="dxa"/>
              <w:right w:w="0" w:type="dxa"/>
            </w:tcMar>
            <w:vAlign w:val="center"/>
          </w:tcPr>
          <w:p w14:paraId="0624A4F3"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Employment Status, n(%)</w:t>
            </w:r>
          </w:p>
        </w:tc>
        <w:tc>
          <w:tcPr>
            <w:tcW w:w="531" w:type="pct"/>
            <w:shd w:val="clear" w:color="auto" w:fill="FFFFFF"/>
            <w:tcMar>
              <w:top w:w="0" w:type="dxa"/>
              <w:left w:w="0" w:type="dxa"/>
              <w:bottom w:w="0" w:type="dxa"/>
              <w:right w:w="0" w:type="dxa"/>
            </w:tcMar>
            <w:vAlign w:val="center"/>
          </w:tcPr>
          <w:p w14:paraId="46D8B53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02AC44D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25D9A16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2910E5B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0848DE3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6E82BEA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28D9B7A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4366921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496BBE66" w14:textId="77777777" w:rsidTr="008916CE">
        <w:trPr>
          <w:jc w:val="center"/>
        </w:trPr>
        <w:tc>
          <w:tcPr>
            <w:tcW w:w="916" w:type="pct"/>
            <w:shd w:val="clear" w:color="auto" w:fill="FFFFFF"/>
            <w:tcMar>
              <w:top w:w="0" w:type="dxa"/>
              <w:left w:w="0" w:type="dxa"/>
              <w:bottom w:w="0" w:type="dxa"/>
              <w:right w:w="0" w:type="dxa"/>
            </w:tcMar>
            <w:vAlign w:val="center"/>
          </w:tcPr>
          <w:p w14:paraId="7D3085D7"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Other/Unknown</w:t>
            </w:r>
          </w:p>
        </w:tc>
        <w:tc>
          <w:tcPr>
            <w:tcW w:w="531" w:type="pct"/>
            <w:shd w:val="clear" w:color="auto" w:fill="FFFFFF"/>
            <w:tcMar>
              <w:top w:w="0" w:type="dxa"/>
              <w:left w:w="0" w:type="dxa"/>
              <w:bottom w:w="0" w:type="dxa"/>
              <w:right w:w="0" w:type="dxa"/>
            </w:tcMar>
            <w:vAlign w:val="center"/>
          </w:tcPr>
          <w:p w14:paraId="498B741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3775 (1.00)</w:t>
            </w:r>
          </w:p>
        </w:tc>
        <w:tc>
          <w:tcPr>
            <w:tcW w:w="550" w:type="pct"/>
            <w:shd w:val="clear" w:color="auto" w:fill="FFFFFF"/>
            <w:tcMar>
              <w:top w:w="0" w:type="dxa"/>
              <w:left w:w="0" w:type="dxa"/>
              <w:bottom w:w="0" w:type="dxa"/>
              <w:right w:w="0" w:type="dxa"/>
            </w:tcMar>
            <w:vAlign w:val="center"/>
          </w:tcPr>
          <w:p w14:paraId="05F1F1F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433 (0.97)</w:t>
            </w:r>
          </w:p>
        </w:tc>
        <w:tc>
          <w:tcPr>
            <w:tcW w:w="510" w:type="pct"/>
            <w:shd w:val="clear" w:color="auto" w:fill="FFFFFF"/>
            <w:tcMar>
              <w:top w:w="0" w:type="dxa"/>
              <w:left w:w="0" w:type="dxa"/>
              <w:bottom w:w="0" w:type="dxa"/>
              <w:right w:w="0" w:type="dxa"/>
            </w:tcMar>
            <w:vAlign w:val="center"/>
          </w:tcPr>
          <w:p w14:paraId="2DDC9FD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956 (0.95)</w:t>
            </w:r>
          </w:p>
        </w:tc>
        <w:tc>
          <w:tcPr>
            <w:tcW w:w="510" w:type="pct"/>
            <w:vAlign w:val="center"/>
          </w:tcPr>
          <w:p w14:paraId="03ECF8C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999 (1.06)</w:t>
            </w:r>
          </w:p>
        </w:tc>
        <w:tc>
          <w:tcPr>
            <w:tcW w:w="558" w:type="pct"/>
            <w:vAlign w:val="center"/>
          </w:tcPr>
          <w:p w14:paraId="35101BC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713 (0.95)</w:t>
            </w:r>
          </w:p>
        </w:tc>
        <w:tc>
          <w:tcPr>
            <w:tcW w:w="557" w:type="pct"/>
            <w:vAlign w:val="center"/>
          </w:tcPr>
          <w:p w14:paraId="4606209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474 (1.07)</w:t>
            </w:r>
          </w:p>
        </w:tc>
        <w:tc>
          <w:tcPr>
            <w:tcW w:w="518" w:type="pct"/>
            <w:vAlign w:val="center"/>
          </w:tcPr>
          <w:p w14:paraId="741E353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200 (1.17)</w:t>
            </w:r>
          </w:p>
        </w:tc>
        <w:tc>
          <w:tcPr>
            <w:tcW w:w="349" w:type="pct"/>
            <w:shd w:val="clear" w:color="auto" w:fill="FFFFFF"/>
            <w:tcMar>
              <w:top w:w="0" w:type="dxa"/>
              <w:left w:w="0" w:type="dxa"/>
              <w:bottom w:w="0" w:type="dxa"/>
              <w:right w:w="0" w:type="dxa"/>
            </w:tcMar>
            <w:vAlign w:val="center"/>
          </w:tcPr>
          <w:p w14:paraId="45EDA8A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54128893" w14:textId="77777777" w:rsidTr="008916CE">
        <w:trPr>
          <w:jc w:val="center"/>
        </w:trPr>
        <w:tc>
          <w:tcPr>
            <w:tcW w:w="916" w:type="pct"/>
            <w:shd w:val="clear" w:color="auto" w:fill="FFFFFF"/>
            <w:tcMar>
              <w:top w:w="0" w:type="dxa"/>
              <w:left w:w="0" w:type="dxa"/>
              <w:bottom w:w="0" w:type="dxa"/>
              <w:right w:w="0" w:type="dxa"/>
            </w:tcMar>
            <w:vAlign w:val="center"/>
          </w:tcPr>
          <w:p w14:paraId="45741D94"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Employed</w:t>
            </w:r>
          </w:p>
        </w:tc>
        <w:tc>
          <w:tcPr>
            <w:tcW w:w="531" w:type="pct"/>
            <w:shd w:val="clear" w:color="auto" w:fill="FFFFFF"/>
            <w:tcMar>
              <w:top w:w="0" w:type="dxa"/>
              <w:left w:w="0" w:type="dxa"/>
              <w:bottom w:w="0" w:type="dxa"/>
              <w:right w:w="0" w:type="dxa"/>
            </w:tcMar>
            <w:vAlign w:val="center"/>
          </w:tcPr>
          <w:p w14:paraId="129F9E6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208507 (52.25)</w:t>
            </w:r>
          </w:p>
        </w:tc>
        <w:tc>
          <w:tcPr>
            <w:tcW w:w="550" w:type="pct"/>
            <w:shd w:val="clear" w:color="auto" w:fill="FFFFFF"/>
            <w:tcMar>
              <w:top w:w="0" w:type="dxa"/>
              <w:left w:w="0" w:type="dxa"/>
              <w:bottom w:w="0" w:type="dxa"/>
              <w:right w:w="0" w:type="dxa"/>
            </w:tcMar>
            <w:vAlign w:val="center"/>
          </w:tcPr>
          <w:p w14:paraId="108C443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35321 (67.79)</w:t>
            </w:r>
          </w:p>
        </w:tc>
        <w:tc>
          <w:tcPr>
            <w:tcW w:w="510" w:type="pct"/>
            <w:shd w:val="clear" w:color="auto" w:fill="FFFFFF"/>
            <w:tcMar>
              <w:top w:w="0" w:type="dxa"/>
              <w:left w:w="0" w:type="dxa"/>
              <w:bottom w:w="0" w:type="dxa"/>
              <w:right w:w="0" w:type="dxa"/>
            </w:tcMar>
            <w:vAlign w:val="center"/>
          </w:tcPr>
          <w:p w14:paraId="7020A17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63515 (53.14)</w:t>
            </w:r>
          </w:p>
        </w:tc>
        <w:tc>
          <w:tcPr>
            <w:tcW w:w="510" w:type="pct"/>
            <w:vAlign w:val="center"/>
          </w:tcPr>
          <w:p w14:paraId="2EDECBF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51318 (45.46)</w:t>
            </w:r>
          </w:p>
        </w:tc>
        <w:tc>
          <w:tcPr>
            <w:tcW w:w="558" w:type="pct"/>
            <w:vAlign w:val="center"/>
          </w:tcPr>
          <w:p w14:paraId="3442862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34394 (55.33)</w:t>
            </w:r>
          </w:p>
        </w:tc>
        <w:tc>
          <w:tcPr>
            <w:tcW w:w="557" w:type="pct"/>
            <w:vAlign w:val="center"/>
          </w:tcPr>
          <w:p w14:paraId="7720BF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18081 (49.70)</w:t>
            </w:r>
          </w:p>
        </w:tc>
        <w:tc>
          <w:tcPr>
            <w:tcW w:w="518" w:type="pct"/>
            <w:vAlign w:val="center"/>
          </w:tcPr>
          <w:p w14:paraId="3E5733C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5878 (41.17)</w:t>
            </w:r>
          </w:p>
        </w:tc>
        <w:tc>
          <w:tcPr>
            <w:tcW w:w="349" w:type="pct"/>
            <w:shd w:val="clear" w:color="auto" w:fill="FFFFFF"/>
            <w:tcMar>
              <w:top w:w="0" w:type="dxa"/>
              <w:left w:w="0" w:type="dxa"/>
              <w:bottom w:w="0" w:type="dxa"/>
              <w:right w:w="0" w:type="dxa"/>
            </w:tcMar>
            <w:vAlign w:val="center"/>
          </w:tcPr>
          <w:p w14:paraId="326B290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384100B0" w14:textId="77777777" w:rsidTr="008916CE">
        <w:trPr>
          <w:jc w:val="center"/>
        </w:trPr>
        <w:tc>
          <w:tcPr>
            <w:tcW w:w="916" w:type="pct"/>
            <w:shd w:val="clear" w:color="auto" w:fill="FFFFFF"/>
            <w:tcMar>
              <w:top w:w="0" w:type="dxa"/>
              <w:left w:w="0" w:type="dxa"/>
              <w:bottom w:w="0" w:type="dxa"/>
              <w:right w:w="0" w:type="dxa"/>
            </w:tcMar>
            <w:vAlign w:val="center"/>
          </w:tcPr>
          <w:p w14:paraId="660E59B9"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Retired</w:t>
            </w:r>
          </w:p>
        </w:tc>
        <w:tc>
          <w:tcPr>
            <w:tcW w:w="531" w:type="pct"/>
            <w:shd w:val="clear" w:color="auto" w:fill="FFFFFF"/>
            <w:tcMar>
              <w:top w:w="0" w:type="dxa"/>
              <w:left w:w="0" w:type="dxa"/>
              <w:bottom w:w="0" w:type="dxa"/>
              <w:right w:w="0" w:type="dxa"/>
            </w:tcMar>
            <w:vAlign w:val="center"/>
          </w:tcPr>
          <w:p w14:paraId="4F9504B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136762 (37.67)</w:t>
            </w:r>
          </w:p>
        </w:tc>
        <w:tc>
          <w:tcPr>
            <w:tcW w:w="550" w:type="pct"/>
            <w:shd w:val="clear" w:color="auto" w:fill="FFFFFF"/>
            <w:tcMar>
              <w:top w:w="0" w:type="dxa"/>
              <w:left w:w="0" w:type="dxa"/>
              <w:bottom w:w="0" w:type="dxa"/>
              <w:right w:w="0" w:type="dxa"/>
            </w:tcMar>
            <w:vAlign w:val="center"/>
          </w:tcPr>
          <w:p w14:paraId="22E3D48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8192 (21.46)</w:t>
            </w:r>
          </w:p>
        </w:tc>
        <w:tc>
          <w:tcPr>
            <w:tcW w:w="510" w:type="pct"/>
            <w:shd w:val="clear" w:color="auto" w:fill="FFFFFF"/>
            <w:tcMar>
              <w:top w:w="0" w:type="dxa"/>
              <w:left w:w="0" w:type="dxa"/>
              <w:bottom w:w="0" w:type="dxa"/>
              <w:right w:w="0" w:type="dxa"/>
            </w:tcMar>
            <w:vAlign w:val="center"/>
          </w:tcPr>
          <w:p w14:paraId="195C066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33427 (37.54)</w:t>
            </w:r>
          </w:p>
        </w:tc>
        <w:tc>
          <w:tcPr>
            <w:tcW w:w="510" w:type="pct"/>
            <w:vAlign w:val="center"/>
          </w:tcPr>
          <w:p w14:paraId="7A6F217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37173 (44.09)</w:t>
            </w:r>
          </w:p>
        </w:tc>
        <w:tc>
          <w:tcPr>
            <w:tcW w:w="558" w:type="pct"/>
            <w:vAlign w:val="center"/>
          </w:tcPr>
          <w:p w14:paraId="1464CAD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30379 (35.67)</w:t>
            </w:r>
          </w:p>
        </w:tc>
        <w:tc>
          <w:tcPr>
            <w:tcW w:w="557" w:type="pct"/>
            <w:vAlign w:val="center"/>
          </w:tcPr>
          <w:p w14:paraId="79C5B16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19309 (39.35)</w:t>
            </w:r>
          </w:p>
        </w:tc>
        <w:tc>
          <w:tcPr>
            <w:tcW w:w="518" w:type="pct"/>
            <w:vAlign w:val="center"/>
          </w:tcPr>
          <w:p w14:paraId="3034AC5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8282 (44.47)</w:t>
            </w:r>
          </w:p>
        </w:tc>
        <w:tc>
          <w:tcPr>
            <w:tcW w:w="349" w:type="pct"/>
            <w:shd w:val="clear" w:color="auto" w:fill="FFFFFF"/>
            <w:tcMar>
              <w:top w:w="0" w:type="dxa"/>
              <w:left w:w="0" w:type="dxa"/>
              <w:bottom w:w="0" w:type="dxa"/>
              <w:right w:w="0" w:type="dxa"/>
            </w:tcMar>
            <w:vAlign w:val="center"/>
          </w:tcPr>
          <w:p w14:paraId="6FC373D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7EEAA070" w14:textId="77777777" w:rsidTr="008916CE">
        <w:trPr>
          <w:jc w:val="center"/>
        </w:trPr>
        <w:tc>
          <w:tcPr>
            <w:tcW w:w="916" w:type="pct"/>
            <w:shd w:val="clear" w:color="auto" w:fill="FFFFFF"/>
            <w:tcMar>
              <w:top w:w="0" w:type="dxa"/>
              <w:left w:w="0" w:type="dxa"/>
              <w:bottom w:w="0" w:type="dxa"/>
              <w:right w:w="0" w:type="dxa"/>
            </w:tcMar>
            <w:vAlign w:val="center"/>
          </w:tcPr>
          <w:p w14:paraId="30C42F4A"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Homemaker</w:t>
            </w:r>
          </w:p>
        </w:tc>
        <w:tc>
          <w:tcPr>
            <w:tcW w:w="531" w:type="pct"/>
            <w:shd w:val="clear" w:color="auto" w:fill="FFFFFF"/>
            <w:tcMar>
              <w:top w:w="0" w:type="dxa"/>
              <w:left w:w="0" w:type="dxa"/>
              <w:bottom w:w="0" w:type="dxa"/>
              <w:right w:w="0" w:type="dxa"/>
            </w:tcMar>
            <w:vAlign w:val="center"/>
          </w:tcPr>
          <w:p w14:paraId="7156EB1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9515 (2.31)</w:t>
            </w:r>
          </w:p>
        </w:tc>
        <w:tc>
          <w:tcPr>
            <w:tcW w:w="550" w:type="pct"/>
            <w:shd w:val="clear" w:color="auto" w:fill="FFFFFF"/>
            <w:tcMar>
              <w:top w:w="0" w:type="dxa"/>
              <w:left w:w="0" w:type="dxa"/>
              <w:bottom w:w="0" w:type="dxa"/>
              <w:right w:w="0" w:type="dxa"/>
            </w:tcMar>
            <w:vAlign w:val="center"/>
          </w:tcPr>
          <w:p w14:paraId="2E84EC6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2064 (3.73)</w:t>
            </w:r>
          </w:p>
        </w:tc>
        <w:tc>
          <w:tcPr>
            <w:tcW w:w="510" w:type="pct"/>
            <w:shd w:val="clear" w:color="auto" w:fill="FFFFFF"/>
            <w:tcMar>
              <w:top w:w="0" w:type="dxa"/>
              <w:left w:w="0" w:type="dxa"/>
              <w:bottom w:w="0" w:type="dxa"/>
              <w:right w:w="0" w:type="dxa"/>
            </w:tcMar>
            <w:vAlign w:val="center"/>
          </w:tcPr>
          <w:p w14:paraId="3C6EF82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3025 (2.39)</w:t>
            </w:r>
          </w:p>
        </w:tc>
        <w:tc>
          <w:tcPr>
            <w:tcW w:w="510" w:type="pct"/>
            <w:vAlign w:val="center"/>
          </w:tcPr>
          <w:p w14:paraId="0833A36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1989 (1.70)</w:t>
            </w:r>
          </w:p>
        </w:tc>
        <w:tc>
          <w:tcPr>
            <w:tcW w:w="558" w:type="pct"/>
            <w:vAlign w:val="center"/>
          </w:tcPr>
          <w:p w14:paraId="400F693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1332 (2.27)</w:t>
            </w:r>
          </w:p>
        </w:tc>
        <w:tc>
          <w:tcPr>
            <w:tcW w:w="557" w:type="pct"/>
            <w:vAlign w:val="center"/>
          </w:tcPr>
          <w:p w14:paraId="2A44974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780 (2.16)</w:t>
            </w:r>
          </w:p>
        </w:tc>
        <w:tc>
          <w:tcPr>
            <w:tcW w:w="518" w:type="pct"/>
            <w:vAlign w:val="center"/>
          </w:tcPr>
          <w:p w14:paraId="246B99D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325 (2.28)</w:t>
            </w:r>
          </w:p>
        </w:tc>
        <w:tc>
          <w:tcPr>
            <w:tcW w:w="349" w:type="pct"/>
            <w:shd w:val="clear" w:color="auto" w:fill="FFFFFF"/>
            <w:tcMar>
              <w:top w:w="0" w:type="dxa"/>
              <w:left w:w="0" w:type="dxa"/>
              <w:bottom w:w="0" w:type="dxa"/>
              <w:right w:w="0" w:type="dxa"/>
            </w:tcMar>
            <w:vAlign w:val="center"/>
          </w:tcPr>
          <w:p w14:paraId="4EFA99C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6F43FFFC" w14:textId="77777777" w:rsidTr="008916CE">
        <w:trPr>
          <w:jc w:val="center"/>
        </w:trPr>
        <w:tc>
          <w:tcPr>
            <w:tcW w:w="916" w:type="pct"/>
            <w:shd w:val="clear" w:color="auto" w:fill="FFFFFF"/>
            <w:tcMar>
              <w:top w:w="0" w:type="dxa"/>
              <w:left w:w="0" w:type="dxa"/>
              <w:bottom w:w="0" w:type="dxa"/>
              <w:right w:w="0" w:type="dxa"/>
            </w:tcMar>
            <w:vAlign w:val="center"/>
          </w:tcPr>
          <w:p w14:paraId="0A19E286"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Sick/Disabled</w:t>
            </w:r>
          </w:p>
        </w:tc>
        <w:tc>
          <w:tcPr>
            <w:tcW w:w="531" w:type="pct"/>
            <w:shd w:val="clear" w:color="auto" w:fill="FFFFFF"/>
            <w:tcMar>
              <w:top w:w="0" w:type="dxa"/>
              <w:left w:w="0" w:type="dxa"/>
              <w:bottom w:w="0" w:type="dxa"/>
              <w:right w:w="0" w:type="dxa"/>
            </w:tcMar>
            <w:vAlign w:val="center"/>
          </w:tcPr>
          <w:p w14:paraId="1E13EFA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14721 (4.24)</w:t>
            </w:r>
          </w:p>
        </w:tc>
        <w:tc>
          <w:tcPr>
            <w:tcW w:w="550" w:type="pct"/>
            <w:shd w:val="clear" w:color="auto" w:fill="FFFFFF"/>
            <w:tcMar>
              <w:top w:w="0" w:type="dxa"/>
              <w:left w:w="0" w:type="dxa"/>
              <w:bottom w:w="0" w:type="dxa"/>
              <w:right w:w="0" w:type="dxa"/>
            </w:tcMar>
            <w:vAlign w:val="center"/>
          </w:tcPr>
          <w:p w14:paraId="7DDD52E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948 (3.22)</w:t>
            </w:r>
          </w:p>
        </w:tc>
        <w:tc>
          <w:tcPr>
            <w:tcW w:w="510" w:type="pct"/>
            <w:shd w:val="clear" w:color="auto" w:fill="FFFFFF"/>
            <w:tcMar>
              <w:top w:w="0" w:type="dxa"/>
              <w:left w:w="0" w:type="dxa"/>
              <w:bottom w:w="0" w:type="dxa"/>
              <w:right w:w="0" w:type="dxa"/>
            </w:tcMar>
            <w:vAlign w:val="center"/>
          </w:tcPr>
          <w:p w14:paraId="2EC31A9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2358 (3.55)</w:t>
            </w:r>
          </w:p>
        </w:tc>
        <w:tc>
          <w:tcPr>
            <w:tcW w:w="510" w:type="pct"/>
            <w:vAlign w:val="center"/>
          </w:tcPr>
          <w:p w14:paraId="0DE04AF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3246 (5.16)</w:t>
            </w:r>
          </w:p>
        </w:tc>
        <w:tc>
          <w:tcPr>
            <w:tcW w:w="558" w:type="pct"/>
            <w:vAlign w:val="center"/>
          </w:tcPr>
          <w:p w14:paraId="70A857A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3486 (3.44)</w:t>
            </w:r>
          </w:p>
        </w:tc>
        <w:tc>
          <w:tcPr>
            <w:tcW w:w="557" w:type="pct"/>
            <w:vAlign w:val="center"/>
          </w:tcPr>
          <w:p w14:paraId="0537291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2956 (5.12)</w:t>
            </w:r>
          </w:p>
        </w:tc>
        <w:tc>
          <w:tcPr>
            <w:tcW w:w="518" w:type="pct"/>
            <w:vAlign w:val="center"/>
          </w:tcPr>
          <w:p w14:paraId="30300A3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1727 (7.91)</w:t>
            </w:r>
          </w:p>
        </w:tc>
        <w:tc>
          <w:tcPr>
            <w:tcW w:w="349" w:type="pct"/>
            <w:shd w:val="clear" w:color="auto" w:fill="FFFFFF"/>
            <w:tcMar>
              <w:top w:w="0" w:type="dxa"/>
              <w:left w:w="0" w:type="dxa"/>
              <w:bottom w:w="0" w:type="dxa"/>
              <w:right w:w="0" w:type="dxa"/>
            </w:tcMar>
            <w:vAlign w:val="center"/>
          </w:tcPr>
          <w:p w14:paraId="3E05601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27ECD9FF" w14:textId="77777777" w:rsidTr="008916CE">
        <w:trPr>
          <w:jc w:val="center"/>
        </w:trPr>
        <w:tc>
          <w:tcPr>
            <w:tcW w:w="916" w:type="pct"/>
            <w:shd w:val="clear" w:color="auto" w:fill="FFFFFF"/>
            <w:tcMar>
              <w:top w:w="0" w:type="dxa"/>
              <w:left w:w="0" w:type="dxa"/>
              <w:bottom w:w="0" w:type="dxa"/>
              <w:right w:w="0" w:type="dxa"/>
            </w:tcMar>
            <w:vAlign w:val="center"/>
          </w:tcPr>
          <w:p w14:paraId="1EC05824"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Unemployed</w:t>
            </w:r>
          </w:p>
        </w:tc>
        <w:tc>
          <w:tcPr>
            <w:tcW w:w="531" w:type="pct"/>
            <w:shd w:val="clear" w:color="auto" w:fill="FFFFFF"/>
            <w:tcMar>
              <w:top w:w="0" w:type="dxa"/>
              <w:left w:w="0" w:type="dxa"/>
              <w:bottom w:w="0" w:type="dxa"/>
              <w:right w:w="0" w:type="dxa"/>
            </w:tcMar>
            <w:vAlign w:val="center"/>
          </w:tcPr>
          <w:p w14:paraId="54021EA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6860 (1.87)</w:t>
            </w:r>
          </w:p>
        </w:tc>
        <w:tc>
          <w:tcPr>
            <w:tcW w:w="550" w:type="pct"/>
            <w:shd w:val="clear" w:color="auto" w:fill="FFFFFF"/>
            <w:tcMar>
              <w:top w:w="0" w:type="dxa"/>
              <w:left w:w="0" w:type="dxa"/>
              <w:bottom w:w="0" w:type="dxa"/>
              <w:right w:w="0" w:type="dxa"/>
            </w:tcMar>
            <w:vAlign w:val="center"/>
          </w:tcPr>
          <w:p w14:paraId="705E50F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780 (1.87)</w:t>
            </w:r>
          </w:p>
        </w:tc>
        <w:tc>
          <w:tcPr>
            <w:tcW w:w="510" w:type="pct"/>
            <w:shd w:val="clear" w:color="auto" w:fill="FFFFFF"/>
            <w:tcMar>
              <w:top w:w="0" w:type="dxa"/>
              <w:left w:w="0" w:type="dxa"/>
              <w:bottom w:w="0" w:type="dxa"/>
              <w:right w:w="0" w:type="dxa"/>
            </w:tcMar>
            <w:vAlign w:val="center"/>
          </w:tcPr>
          <w:p w14:paraId="6D5425C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1660 (1.75)</w:t>
            </w:r>
          </w:p>
        </w:tc>
        <w:tc>
          <w:tcPr>
            <w:tcW w:w="510" w:type="pct"/>
            <w:vAlign w:val="center"/>
          </w:tcPr>
          <w:p w14:paraId="503B649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1781 (2.00)</w:t>
            </w:r>
          </w:p>
        </w:tc>
        <w:tc>
          <w:tcPr>
            <w:tcW w:w="558" w:type="pct"/>
            <w:vAlign w:val="center"/>
          </w:tcPr>
          <w:p w14:paraId="118DFDF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1332 (1.69)</w:t>
            </w:r>
          </w:p>
        </w:tc>
        <w:tc>
          <w:tcPr>
            <w:tcW w:w="557" w:type="pct"/>
            <w:vAlign w:val="center"/>
          </w:tcPr>
          <w:p w14:paraId="0F53FCA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904 (1.99)</w:t>
            </w:r>
          </w:p>
        </w:tc>
        <w:tc>
          <w:tcPr>
            <w:tcW w:w="518" w:type="pct"/>
            <w:vAlign w:val="center"/>
          </w:tcPr>
          <w:p w14:paraId="240FDD3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403 (2.34)</w:t>
            </w:r>
          </w:p>
        </w:tc>
        <w:tc>
          <w:tcPr>
            <w:tcW w:w="349" w:type="pct"/>
            <w:shd w:val="clear" w:color="auto" w:fill="FFFFFF"/>
            <w:tcMar>
              <w:top w:w="0" w:type="dxa"/>
              <w:left w:w="0" w:type="dxa"/>
              <w:bottom w:w="0" w:type="dxa"/>
              <w:right w:w="0" w:type="dxa"/>
            </w:tcMar>
            <w:vAlign w:val="center"/>
          </w:tcPr>
          <w:p w14:paraId="0FA7802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3B6A0735" w14:textId="77777777" w:rsidTr="008916CE">
        <w:trPr>
          <w:jc w:val="center"/>
        </w:trPr>
        <w:tc>
          <w:tcPr>
            <w:tcW w:w="916" w:type="pct"/>
            <w:shd w:val="clear" w:color="auto" w:fill="FFFFFF"/>
            <w:tcMar>
              <w:top w:w="0" w:type="dxa"/>
              <w:left w:w="0" w:type="dxa"/>
              <w:bottom w:w="0" w:type="dxa"/>
              <w:right w:w="0" w:type="dxa"/>
            </w:tcMar>
            <w:vAlign w:val="center"/>
          </w:tcPr>
          <w:p w14:paraId="4473E673"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Unpaid or voluntary work</w:t>
            </w:r>
          </w:p>
        </w:tc>
        <w:tc>
          <w:tcPr>
            <w:tcW w:w="531" w:type="pct"/>
            <w:shd w:val="clear" w:color="auto" w:fill="FFFFFF"/>
            <w:tcMar>
              <w:top w:w="0" w:type="dxa"/>
              <w:left w:w="0" w:type="dxa"/>
              <w:bottom w:w="0" w:type="dxa"/>
              <w:right w:w="0" w:type="dxa"/>
            </w:tcMar>
            <w:vAlign w:val="center"/>
          </w:tcPr>
          <w:p w14:paraId="2D5CA95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1716 (0.43)</w:t>
            </w:r>
          </w:p>
        </w:tc>
        <w:tc>
          <w:tcPr>
            <w:tcW w:w="550" w:type="pct"/>
            <w:shd w:val="clear" w:color="auto" w:fill="FFFFFF"/>
            <w:tcMar>
              <w:top w:w="0" w:type="dxa"/>
              <w:left w:w="0" w:type="dxa"/>
              <w:bottom w:w="0" w:type="dxa"/>
              <w:right w:w="0" w:type="dxa"/>
            </w:tcMar>
            <w:vAlign w:val="center"/>
          </w:tcPr>
          <w:p w14:paraId="56D82C3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290 (0.57)</w:t>
            </w:r>
          </w:p>
        </w:tc>
        <w:tc>
          <w:tcPr>
            <w:tcW w:w="510" w:type="pct"/>
            <w:shd w:val="clear" w:color="auto" w:fill="FFFFFF"/>
            <w:tcMar>
              <w:top w:w="0" w:type="dxa"/>
              <w:left w:w="0" w:type="dxa"/>
              <w:bottom w:w="0" w:type="dxa"/>
              <w:right w:w="0" w:type="dxa"/>
            </w:tcMar>
            <w:vAlign w:val="center"/>
          </w:tcPr>
          <w:p w14:paraId="3E26199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527 (0.45)</w:t>
            </w:r>
          </w:p>
        </w:tc>
        <w:tc>
          <w:tcPr>
            <w:tcW w:w="510" w:type="pct"/>
            <w:vAlign w:val="center"/>
          </w:tcPr>
          <w:p w14:paraId="56B1AD1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405 (0.37)</w:t>
            </w:r>
          </w:p>
        </w:tc>
        <w:tc>
          <w:tcPr>
            <w:tcW w:w="558" w:type="pct"/>
            <w:vAlign w:val="center"/>
          </w:tcPr>
          <w:p w14:paraId="794A64B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263 (0.39)</w:t>
            </w:r>
          </w:p>
        </w:tc>
        <w:tc>
          <w:tcPr>
            <w:tcW w:w="557" w:type="pct"/>
            <w:vAlign w:val="center"/>
          </w:tcPr>
          <w:p w14:paraId="3607532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168 (0.43)</w:t>
            </w:r>
          </w:p>
        </w:tc>
        <w:tc>
          <w:tcPr>
            <w:tcW w:w="518" w:type="pct"/>
            <w:vAlign w:val="center"/>
          </w:tcPr>
          <w:p w14:paraId="520E6E9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63 (0.42)</w:t>
            </w:r>
          </w:p>
        </w:tc>
        <w:tc>
          <w:tcPr>
            <w:tcW w:w="349" w:type="pct"/>
            <w:shd w:val="clear" w:color="auto" w:fill="FFFFFF"/>
            <w:tcMar>
              <w:top w:w="0" w:type="dxa"/>
              <w:left w:w="0" w:type="dxa"/>
              <w:bottom w:w="0" w:type="dxa"/>
              <w:right w:w="0" w:type="dxa"/>
            </w:tcMar>
            <w:vAlign w:val="center"/>
          </w:tcPr>
          <w:p w14:paraId="0EB4714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7CE027C" w14:textId="77777777" w:rsidTr="008916CE">
        <w:trPr>
          <w:jc w:val="center"/>
        </w:trPr>
        <w:tc>
          <w:tcPr>
            <w:tcW w:w="916" w:type="pct"/>
            <w:shd w:val="clear" w:color="auto" w:fill="FFFFFF"/>
            <w:tcMar>
              <w:top w:w="0" w:type="dxa"/>
              <w:left w:w="0" w:type="dxa"/>
              <w:bottom w:w="0" w:type="dxa"/>
              <w:right w:w="0" w:type="dxa"/>
            </w:tcMar>
            <w:vAlign w:val="center"/>
          </w:tcPr>
          <w:p w14:paraId="6DA35D5C"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Full or part-time student</w:t>
            </w:r>
          </w:p>
        </w:tc>
        <w:tc>
          <w:tcPr>
            <w:tcW w:w="531" w:type="pct"/>
            <w:shd w:val="clear" w:color="auto" w:fill="FFFFFF"/>
            <w:tcMar>
              <w:top w:w="0" w:type="dxa"/>
              <w:left w:w="0" w:type="dxa"/>
              <w:bottom w:w="0" w:type="dxa"/>
              <w:right w:w="0" w:type="dxa"/>
            </w:tcMar>
            <w:vAlign w:val="center"/>
          </w:tcPr>
          <w:p w14:paraId="2F417BD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935 (0.23)</w:t>
            </w:r>
          </w:p>
        </w:tc>
        <w:tc>
          <w:tcPr>
            <w:tcW w:w="550" w:type="pct"/>
            <w:shd w:val="clear" w:color="auto" w:fill="FFFFFF"/>
            <w:tcMar>
              <w:top w:w="0" w:type="dxa"/>
              <w:left w:w="0" w:type="dxa"/>
              <w:bottom w:w="0" w:type="dxa"/>
              <w:right w:w="0" w:type="dxa"/>
            </w:tcMar>
            <w:vAlign w:val="center"/>
          </w:tcPr>
          <w:p w14:paraId="7E38FD2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220 (0.38)</w:t>
            </w:r>
          </w:p>
        </w:tc>
        <w:tc>
          <w:tcPr>
            <w:tcW w:w="510" w:type="pct"/>
            <w:shd w:val="clear" w:color="auto" w:fill="FFFFFF"/>
            <w:tcMar>
              <w:top w:w="0" w:type="dxa"/>
              <w:left w:w="0" w:type="dxa"/>
              <w:bottom w:w="0" w:type="dxa"/>
              <w:right w:w="0" w:type="dxa"/>
            </w:tcMar>
            <w:vAlign w:val="center"/>
          </w:tcPr>
          <w:p w14:paraId="6B55ED9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297 (0.22)</w:t>
            </w:r>
          </w:p>
        </w:tc>
        <w:tc>
          <w:tcPr>
            <w:tcW w:w="510" w:type="pct"/>
            <w:vAlign w:val="center"/>
          </w:tcPr>
          <w:p w14:paraId="5A89452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213 (0.17)</w:t>
            </w:r>
          </w:p>
        </w:tc>
        <w:tc>
          <w:tcPr>
            <w:tcW w:w="558" w:type="pct"/>
            <w:vAlign w:val="center"/>
          </w:tcPr>
          <w:p w14:paraId="5F2DB32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123 (0.25)</w:t>
            </w:r>
          </w:p>
        </w:tc>
        <w:tc>
          <w:tcPr>
            <w:tcW w:w="557" w:type="pct"/>
            <w:vAlign w:val="center"/>
          </w:tcPr>
          <w:p w14:paraId="773F4A9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55 (0.17)</w:t>
            </w:r>
          </w:p>
        </w:tc>
        <w:tc>
          <w:tcPr>
            <w:tcW w:w="518" w:type="pct"/>
            <w:vAlign w:val="center"/>
          </w:tcPr>
          <w:p w14:paraId="521D781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 (0.24)</w:t>
            </w:r>
          </w:p>
        </w:tc>
        <w:tc>
          <w:tcPr>
            <w:tcW w:w="349" w:type="pct"/>
            <w:shd w:val="clear" w:color="auto" w:fill="FFFFFF"/>
            <w:tcMar>
              <w:top w:w="0" w:type="dxa"/>
              <w:left w:w="0" w:type="dxa"/>
              <w:bottom w:w="0" w:type="dxa"/>
              <w:right w:w="0" w:type="dxa"/>
            </w:tcMar>
            <w:vAlign w:val="center"/>
          </w:tcPr>
          <w:p w14:paraId="4F95FB1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2D32B74" w14:textId="77777777" w:rsidTr="008916CE">
        <w:trPr>
          <w:jc w:val="center"/>
        </w:trPr>
        <w:tc>
          <w:tcPr>
            <w:tcW w:w="916" w:type="pct"/>
            <w:shd w:val="clear" w:color="auto" w:fill="FFFFFF"/>
            <w:tcMar>
              <w:top w:w="0" w:type="dxa"/>
              <w:left w:w="0" w:type="dxa"/>
              <w:bottom w:w="0" w:type="dxa"/>
              <w:right w:w="0" w:type="dxa"/>
            </w:tcMar>
            <w:vAlign w:val="center"/>
          </w:tcPr>
          <w:p w14:paraId="45422F2E"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Smoking status, n(%)</w:t>
            </w:r>
          </w:p>
        </w:tc>
        <w:tc>
          <w:tcPr>
            <w:tcW w:w="531" w:type="pct"/>
            <w:shd w:val="clear" w:color="auto" w:fill="FFFFFF"/>
            <w:tcMar>
              <w:top w:w="0" w:type="dxa"/>
              <w:left w:w="0" w:type="dxa"/>
              <w:bottom w:w="0" w:type="dxa"/>
              <w:right w:w="0" w:type="dxa"/>
            </w:tcMar>
            <w:vAlign w:val="center"/>
          </w:tcPr>
          <w:p w14:paraId="1718D34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2E6DFCE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4C8CB11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4C71B00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407A774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353F836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60A0529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018C6A3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0D2B83E2" w14:textId="77777777" w:rsidTr="008916CE">
        <w:trPr>
          <w:jc w:val="center"/>
        </w:trPr>
        <w:tc>
          <w:tcPr>
            <w:tcW w:w="916" w:type="pct"/>
            <w:shd w:val="clear" w:color="auto" w:fill="FFFFFF"/>
            <w:tcMar>
              <w:top w:w="0" w:type="dxa"/>
              <w:left w:w="0" w:type="dxa"/>
              <w:bottom w:w="0" w:type="dxa"/>
              <w:right w:w="0" w:type="dxa"/>
            </w:tcMar>
            <w:vAlign w:val="center"/>
          </w:tcPr>
          <w:p w14:paraId="7A36BD75"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Never</w:t>
            </w:r>
          </w:p>
        </w:tc>
        <w:tc>
          <w:tcPr>
            <w:tcW w:w="531" w:type="pct"/>
            <w:shd w:val="clear" w:color="auto" w:fill="FFFFFF"/>
            <w:tcMar>
              <w:top w:w="0" w:type="dxa"/>
              <w:left w:w="0" w:type="dxa"/>
              <w:bottom w:w="0" w:type="dxa"/>
              <w:right w:w="0" w:type="dxa"/>
            </w:tcMar>
            <w:vAlign w:val="center"/>
          </w:tcPr>
          <w:p w14:paraId="210F1F5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207033 (52.84)</w:t>
            </w:r>
          </w:p>
        </w:tc>
        <w:tc>
          <w:tcPr>
            <w:tcW w:w="550" w:type="pct"/>
            <w:shd w:val="clear" w:color="auto" w:fill="FFFFFF"/>
            <w:tcMar>
              <w:top w:w="0" w:type="dxa"/>
              <w:left w:w="0" w:type="dxa"/>
              <w:bottom w:w="0" w:type="dxa"/>
              <w:right w:w="0" w:type="dxa"/>
            </w:tcMar>
            <w:vAlign w:val="center"/>
          </w:tcPr>
          <w:p w14:paraId="5C30F74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29643 (57.95)</w:t>
            </w:r>
          </w:p>
        </w:tc>
        <w:tc>
          <w:tcPr>
            <w:tcW w:w="510" w:type="pct"/>
            <w:shd w:val="clear" w:color="auto" w:fill="FFFFFF"/>
            <w:tcMar>
              <w:top w:w="0" w:type="dxa"/>
              <w:left w:w="0" w:type="dxa"/>
              <w:bottom w:w="0" w:type="dxa"/>
              <w:right w:w="0" w:type="dxa"/>
            </w:tcMar>
            <w:vAlign w:val="center"/>
          </w:tcPr>
          <w:p w14:paraId="5D8B805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61916 (54.38)</w:t>
            </w:r>
          </w:p>
        </w:tc>
        <w:tc>
          <w:tcPr>
            <w:tcW w:w="510" w:type="pct"/>
            <w:vAlign w:val="center"/>
          </w:tcPr>
          <w:p w14:paraId="4BC754C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52441 (49.40)</w:t>
            </w:r>
          </w:p>
        </w:tc>
        <w:tc>
          <w:tcPr>
            <w:tcW w:w="558" w:type="pct"/>
            <w:vAlign w:val="center"/>
          </w:tcPr>
          <w:p w14:paraId="390B776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35991 (54.65)</w:t>
            </w:r>
          </w:p>
        </w:tc>
        <w:tc>
          <w:tcPr>
            <w:tcW w:w="557" w:type="pct"/>
            <w:vAlign w:val="center"/>
          </w:tcPr>
          <w:p w14:paraId="07F1B8D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19976 (51.51)</w:t>
            </w:r>
          </w:p>
        </w:tc>
        <w:tc>
          <w:tcPr>
            <w:tcW w:w="518" w:type="pct"/>
            <w:vAlign w:val="center"/>
          </w:tcPr>
          <w:p w14:paraId="5F4BD51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7066 (46.18)</w:t>
            </w:r>
          </w:p>
        </w:tc>
        <w:tc>
          <w:tcPr>
            <w:tcW w:w="349" w:type="pct"/>
            <w:shd w:val="clear" w:color="auto" w:fill="FFFFFF"/>
            <w:tcMar>
              <w:top w:w="0" w:type="dxa"/>
              <w:left w:w="0" w:type="dxa"/>
              <w:bottom w:w="0" w:type="dxa"/>
              <w:right w:w="0" w:type="dxa"/>
            </w:tcMar>
            <w:vAlign w:val="center"/>
          </w:tcPr>
          <w:p w14:paraId="7B3A787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3E296B2C" w14:textId="77777777" w:rsidTr="008916CE">
        <w:trPr>
          <w:jc w:val="center"/>
        </w:trPr>
        <w:tc>
          <w:tcPr>
            <w:tcW w:w="916" w:type="pct"/>
            <w:shd w:val="clear" w:color="auto" w:fill="FFFFFF"/>
            <w:tcMar>
              <w:top w:w="0" w:type="dxa"/>
              <w:left w:w="0" w:type="dxa"/>
              <w:bottom w:w="0" w:type="dxa"/>
              <w:right w:w="0" w:type="dxa"/>
            </w:tcMar>
            <w:vAlign w:val="center"/>
          </w:tcPr>
          <w:p w14:paraId="596F4041"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Previous</w:t>
            </w:r>
          </w:p>
        </w:tc>
        <w:tc>
          <w:tcPr>
            <w:tcW w:w="531" w:type="pct"/>
            <w:shd w:val="clear" w:color="auto" w:fill="FFFFFF"/>
            <w:tcMar>
              <w:top w:w="0" w:type="dxa"/>
              <w:left w:w="0" w:type="dxa"/>
              <w:bottom w:w="0" w:type="dxa"/>
              <w:right w:w="0" w:type="dxa"/>
            </w:tcMar>
            <w:vAlign w:val="center"/>
          </w:tcPr>
          <w:p w14:paraId="1C00DE9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134483 (35.88)</w:t>
            </w:r>
          </w:p>
        </w:tc>
        <w:tc>
          <w:tcPr>
            <w:tcW w:w="550" w:type="pct"/>
            <w:shd w:val="clear" w:color="auto" w:fill="FFFFFF"/>
            <w:tcMar>
              <w:top w:w="0" w:type="dxa"/>
              <w:left w:w="0" w:type="dxa"/>
              <w:bottom w:w="0" w:type="dxa"/>
              <w:right w:w="0" w:type="dxa"/>
            </w:tcMar>
            <w:vAlign w:val="center"/>
          </w:tcPr>
          <w:p w14:paraId="6867628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14094 (31.30)</w:t>
            </w:r>
          </w:p>
        </w:tc>
        <w:tc>
          <w:tcPr>
            <w:tcW w:w="510" w:type="pct"/>
            <w:shd w:val="clear" w:color="auto" w:fill="FFFFFF"/>
            <w:tcMar>
              <w:top w:w="0" w:type="dxa"/>
              <w:left w:w="0" w:type="dxa"/>
              <w:bottom w:w="0" w:type="dxa"/>
              <w:right w:w="0" w:type="dxa"/>
            </w:tcMar>
            <w:vAlign w:val="center"/>
          </w:tcPr>
          <w:p w14:paraId="613BA69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33923 (35.00)</w:t>
            </w:r>
          </w:p>
        </w:tc>
        <w:tc>
          <w:tcPr>
            <w:tcW w:w="510" w:type="pct"/>
            <w:vAlign w:val="center"/>
          </w:tcPr>
          <w:p w14:paraId="4871D42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34119 (38.46)</w:t>
            </w:r>
          </w:p>
        </w:tc>
        <w:tc>
          <w:tcPr>
            <w:tcW w:w="558" w:type="pct"/>
            <w:vAlign w:val="center"/>
          </w:tcPr>
          <w:p w14:paraId="51E3CC7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27610 (34.68)</w:t>
            </w:r>
          </w:p>
        </w:tc>
        <w:tc>
          <w:tcPr>
            <w:tcW w:w="557" w:type="pct"/>
            <w:vAlign w:val="center"/>
          </w:tcPr>
          <w:p w14:paraId="2B276F8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17340 (36.88)</w:t>
            </w:r>
          </w:p>
        </w:tc>
        <w:tc>
          <w:tcPr>
            <w:tcW w:w="518" w:type="pct"/>
            <w:vAlign w:val="center"/>
          </w:tcPr>
          <w:p w14:paraId="22EDA14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7397 (40.43)</w:t>
            </w:r>
          </w:p>
        </w:tc>
        <w:tc>
          <w:tcPr>
            <w:tcW w:w="349" w:type="pct"/>
            <w:shd w:val="clear" w:color="auto" w:fill="FFFFFF"/>
            <w:tcMar>
              <w:top w:w="0" w:type="dxa"/>
              <w:left w:w="0" w:type="dxa"/>
              <w:bottom w:w="0" w:type="dxa"/>
              <w:right w:w="0" w:type="dxa"/>
            </w:tcMar>
            <w:vAlign w:val="center"/>
          </w:tcPr>
          <w:p w14:paraId="114FD19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CECCD1D" w14:textId="77777777" w:rsidTr="008916CE">
        <w:trPr>
          <w:jc w:val="center"/>
        </w:trPr>
        <w:tc>
          <w:tcPr>
            <w:tcW w:w="916" w:type="pct"/>
            <w:shd w:val="clear" w:color="auto" w:fill="FFFFFF"/>
            <w:tcMar>
              <w:top w:w="0" w:type="dxa"/>
              <w:left w:w="0" w:type="dxa"/>
              <w:bottom w:w="0" w:type="dxa"/>
              <w:right w:w="0" w:type="dxa"/>
            </w:tcMar>
            <w:vAlign w:val="center"/>
          </w:tcPr>
          <w:p w14:paraId="5601497B"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Current</w:t>
            </w:r>
          </w:p>
        </w:tc>
        <w:tc>
          <w:tcPr>
            <w:tcW w:w="531" w:type="pct"/>
            <w:shd w:val="clear" w:color="auto" w:fill="FFFFFF"/>
            <w:tcMar>
              <w:top w:w="0" w:type="dxa"/>
              <w:left w:w="0" w:type="dxa"/>
              <w:bottom w:w="0" w:type="dxa"/>
              <w:right w:w="0" w:type="dxa"/>
            </w:tcMar>
            <w:vAlign w:val="center"/>
          </w:tcPr>
          <w:p w14:paraId="0A6CCD0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39760 (10.86)</w:t>
            </w:r>
          </w:p>
        </w:tc>
        <w:tc>
          <w:tcPr>
            <w:tcW w:w="550" w:type="pct"/>
            <w:shd w:val="clear" w:color="auto" w:fill="FFFFFF"/>
            <w:tcMar>
              <w:top w:w="0" w:type="dxa"/>
              <w:left w:w="0" w:type="dxa"/>
              <w:bottom w:w="0" w:type="dxa"/>
              <w:right w:w="0" w:type="dxa"/>
            </w:tcMar>
            <w:vAlign w:val="center"/>
          </w:tcPr>
          <w:p w14:paraId="0B01404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4390 (10.43)</w:t>
            </w:r>
          </w:p>
        </w:tc>
        <w:tc>
          <w:tcPr>
            <w:tcW w:w="510" w:type="pct"/>
            <w:shd w:val="clear" w:color="auto" w:fill="FFFFFF"/>
            <w:tcMar>
              <w:top w:w="0" w:type="dxa"/>
              <w:left w:w="0" w:type="dxa"/>
              <w:bottom w:w="0" w:type="dxa"/>
              <w:right w:w="0" w:type="dxa"/>
            </w:tcMar>
            <w:vAlign w:val="center"/>
          </w:tcPr>
          <w:p w14:paraId="4A0AF3D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9601 (10.22)</w:t>
            </w:r>
          </w:p>
        </w:tc>
        <w:tc>
          <w:tcPr>
            <w:tcW w:w="510" w:type="pct"/>
            <w:vAlign w:val="center"/>
          </w:tcPr>
          <w:p w14:paraId="2139BDC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10206 (11.66)</w:t>
            </w:r>
          </w:p>
        </w:tc>
        <w:tc>
          <w:tcPr>
            <w:tcW w:w="558" w:type="pct"/>
            <w:vAlign w:val="center"/>
          </w:tcPr>
          <w:p w14:paraId="3F331F8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8066 (10.28)</w:t>
            </w:r>
          </w:p>
        </w:tc>
        <w:tc>
          <w:tcPr>
            <w:tcW w:w="557" w:type="pct"/>
            <w:vAlign w:val="center"/>
          </w:tcPr>
          <w:p w14:paraId="274CCDB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5166 (11.16)</w:t>
            </w:r>
          </w:p>
        </w:tc>
        <w:tc>
          <w:tcPr>
            <w:tcW w:w="518" w:type="pct"/>
            <w:vAlign w:val="center"/>
          </w:tcPr>
          <w:p w14:paraId="487CB94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2331 (12.84)</w:t>
            </w:r>
          </w:p>
        </w:tc>
        <w:tc>
          <w:tcPr>
            <w:tcW w:w="349" w:type="pct"/>
            <w:shd w:val="clear" w:color="auto" w:fill="FFFFFF"/>
            <w:tcMar>
              <w:top w:w="0" w:type="dxa"/>
              <w:left w:w="0" w:type="dxa"/>
              <w:bottom w:w="0" w:type="dxa"/>
              <w:right w:w="0" w:type="dxa"/>
            </w:tcMar>
            <w:vAlign w:val="center"/>
          </w:tcPr>
          <w:p w14:paraId="73DBA8E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3802407" w14:textId="77777777" w:rsidTr="008916CE">
        <w:trPr>
          <w:jc w:val="center"/>
        </w:trPr>
        <w:tc>
          <w:tcPr>
            <w:tcW w:w="916" w:type="pct"/>
            <w:shd w:val="clear" w:color="auto" w:fill="FFFFFF"/>
            <w:tcMar>
              <w:top w:w="0" w:type="dxa"/>
              <w:left w:w="0" w:type="dxa"/>
              <w:bottom w:w="0" w:type="dxa"/>
              <w:right w:w="0" w:type="dxa"/>
            </w:tcMar>
            <w:vAlign w:val="center"/>
          </w:tcPr>
          <w:p w14:paraId="3385A7C7"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Alcohol drinker status, n(%)</w:t>
            </w:r>
          </w:p>
        </w:tc>
        <w:tc>
          <w:tcPr>
            <w:tcW w:w="531" w:type="pct"/>
            <w:shd w:val="clear" w:color="auto" w:fill="FFFFFF"/>
            <w:tcMar>
              <w:top w:w="0" w:type="dxa"/>
              <w:left w:w="0" w:type="dxa"/>
              <w:bottom w:w="0" w:type="dxa"/>
              <w:right w:w="0" w:type="dxa"/>
            </w:tcMar>
            <w:vAlign w:val="center"/>
          </w:tcPr>
          <w:p w14:paraId="298259C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08BA208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677D8AB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5640765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0209916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441ABD3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50D96FF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40A98C8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5871DF40" w14:textId="77777777" w:rsidTr="008916CE">
        <w:trPr>
          <w:jc w:val="center"/>
        </w:trPr>
        <w:tc>
          <w:tcPr>
            <w:tcW w:w="916" w:type="pct"/>
            <w:shd w:val="clear" w:color="auto" w:fill="FFFFFF"/>
            <w:tcMar>
              <w:top w:w="0" w:type="dxa"/>
              <w:left w:w="0" w:type="dxa"/>
              <w:bottom w:w="0" w:type="dxa"/>
              <w:right w:w="0" w:type="dxa"/>
            </w:tcMar>
            <w:vAlign w:val="center"/>
          </w:tcPr>
          <w:p w14:paraId="25F3015A"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Never</w:t>
            </w:r>
          </w:p>
        </w:tc>
        <w:tc>
          <w:tcPr>
            <w:tcW w:w="531" w:type="pct"/>
            <w:shd w:val="clear" w:color="auto" w:fill="FFFFFF"/>
            <w:tcMar>
              <w:top w:w="0" w:type="dxa"/>
              <w:left w:w="0" w:type="dxa"/>
              <w:bottom w:w="0" w:type="dxa"/>
              <w:right w:w="0" w:type="dxa"/>
            </w:tcMar>
            <w:vAlign w:val="center"/>
          </w:tcPr>
          <w:p w14:paraId="7687A73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16042 (4.47)</w:t>
            </w:r>
          </w:p>
        </w:tc>
        <w:tc>
          <w:tcPr>
            <w:tcW w:w="550" w:type="pct"/>
            <w:shd w:val="clear" w:color="auto" w:fill="FFFFFF"/>
            <w:tcMar>
              <w:top w:w="0" w:type="dxa"/>
              <w:left w:w="0" w:type="dxa"/>
              <w:bottom w:w="0" w:type="dxa"/>
              <w:right w:w="0" w:type="dxa"/>
            </w:tcMar>
            <w:vAlign w:val="center"/>
          </w:tcPr>
          <w:p w14:paraId="4D27F5A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1477 (3.91)</w:t>
            </w:r>
          </w:p>
        </w:tc>
        <w:tc>
          <w:tcPr>
            <w:tcW w:w="510" w:type="pct"/>
            <w:shd w:val="clear" w:color="auto" w:fill="FFFFFF"/>
            <w:tcMar>
              <w:top w:w="0" w:type="dxa"/>
              <w:left w:w="0" w:type="dxa"/>
              <w:bottom w:w="0" w:type="dxa"/>
              <w:right w:w="0" w:type="dxa"/>
            </w:tcMar>
            <w:vAlign w:val="center"/>
          </w:tcPr>
          <w:p w14:paraId="1107D28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3384 (4.14)</w:t>
            </w:r>
          </w:p>
        </w:tc>
        <w:tc>
          <w:tcPr>
            <w:tcW w:w="510" w:type="pct"/>
            <w:vAlign w:val="center"/>
          </w:tcPr>
          <w:p w14:paraId="742423C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3696 (4.93)</w:t>
            </w:r>
          </w:p>
        </w:tc>
        <w:tc>
          <w:tcPr>
            <w:tcW w:w="558" w:type="pct"/>
            <w:vAlign w:val="center"/>
          </w:tcPr>
          <w:p w14:paraId="297CDBD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3512 (3.91)</w:t>
            </w:r>
          </w:p>
        </w:tc>
        <w:tc>
          <w:tcPr>
            <w:tcW w:w="557" w:type="pct"/>
            <w:vAlign w:val="center"/>
          </w:tcPr>
          <w:p w14:paraId="36098AA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2646 (5.04)</w:t>
            </w:r>
          </w:p>
        </w:tc>
        <w:tc>
          <w:tcPr>
            <w:tcW w:w="518" w:type="pct"/>
            <w:vAlign w:val="center"/>
          </w:tcPr>
          <w:p w14:paraId="271955E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1327 (6.64)</w:t>
            </w:r>
          </w:p>
        </w:tc>
        <w:tc>
          <w:tcPr>
            <w:tcW w:w="349" w:type="pct"/>
            <w:shd w:val="clear" w:color="auto" w:fill="FFFFFF"/>
            <w:tcMar>
              <w:top w:w="0" w:type="dxa"/>
              <w:left w:w="0" w:type="dxa"/>
              <w:bottom w:w="0" w:type="dxa"/>
              <w:right w:w="0" w:type="dxa"/>
            </w:tcMar>
            <w:vAlign w:val="center"/>
          </w:tcPr>
          <w:p w14:paraId="120156F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6BDB0D97" w14:textId="77777777" w:rsidTr="008916CE">
        <w:trPr>
          <w:jc w:val="center"/>
        </w:trPr>
        <w:tc>
          <w:tcPr>
            <w:tcW w:w="916" w:type="pct"/>
            <w:shd w:val="clear" w:color="auto" w:fill="FFFFFF"/>
            <w:tcMar>
              <w:top w:w="0" w:type="dxa"/>
              <w:left w:w="0" w:type="dxa"/>
              <w:bottom w:w="0" w:type="dxa"/>
              <w:right w:w="0" w:type="dxa"/>
            </w:tcMar>
            <w:vAlign w:val="center"/>
          </w:tcPr>
          <w:p w14:paraId="238E89D2"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lastRenderedPageBreak/>
              <w:t xml:space="preserve">  Previous</w:t>
            </w:r>
          </w:p>
        </w:tc>
        <w:tc>
          <w:tcPr>
            <w:tcW w:w="531" w:type="pct"/>
            <w:shd w:val="clear" w:color="auto" w:fill="FFFFFF"/>
            <w:tcMar>
              <w:top w:w="0" w:type="dxa"/>
              <w:left w:w="0" w:type="dxa"/>
              <w:bottom w:w="0" w:type="dxa"/>
              <w:right w:w="0" w:type="dxa"/>
            </w:tcMar>
            <w:vAlign w:val="center"/>
          </w:tcPr>
          <w:p w14:paraId="2E4A028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13577 (3.80)</w:t>
            </w:r>
          </w:p>
        </w:tc>
        <w:tc>
          <w:tcPr>
            <w:tcW w:w="550" w:type="pct"/>
            <w:shd w:val="clear" w:color="auto" w:fill="FFFFFF"/>
            <w:tcMar>
              <w:top w:w="0" w:type="dxa"/>
              <w:left w:w="0" w:type="dxa"/>
              <w:bottom w:w="0" w:type="dxa"/>
              <w:right w:w="0" w:type="dxa"/>
            </w:tcMar>
            <w:vAlign w:val="center"/>
          </w:tcPr>
          <w:p w14:paraId="684FA23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1352 (3.61)</w:t>
            </w:r>
          </w:p>
        </w:tc>
        <w:tc>
          <w:tcPr>
            <w:tcW w:w="510" w:type="pct"/>
            <w:shd w:val="clear" w:color="auto" w:fill="FFFFFF"/>
            <w:tcMar>
              <w:top w:w="0" w:type="dxa"/>
              <w:left w:w="0" w:type="dxa"/>
              <w:bottom w:w="0" w:type="dxa"/>
              <w:right w:w="0" w:type="dxa"/>
            </w:tcMar>
            <w:vAlign w:val="center"/>
          </w:tcPr>
          <w:p w14:paraId="520F52D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2953 (3.60)</w:t>
            </w:r>
          </w:p>
        </w:tc>
        <w:tc>
          <w:tcPr>
            <w:tcW w:w="510" w:type="pct"/>
            <w:vAlign w:val="center"/>
          </w:tcPr>
          <w:p w14:paraId="30EA4F7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3051 (4.02)</w:t>
            </w:r>
          </w:p>
        </w:tc>
        <w:tc>
          <w:tcPr>
            <w:tcW w:w="558" w:type="pct"/>
            <w:vAlign w:val="center"/>
          </w:tcPr>
          <w:p w14:paraId="27F81D2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2843 (3.24)</w:t>
            </w:r>
          </w:p>
        </w:tc>
        <w:tc>
          <w:tcPr>
            <w:tcW w:w="557" w:type="pct"/>
            <w:vAlign w:val="center"/>
          </w:tcPr>
          <w:p w14:paraId="7483BB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2171 (4.24)</w:t>
            </w:r>
          </w:p>
        </w:tc>
        <w:tc>
          <w:tcPr>
            <w:tcW w:w="518" w:type="pct"/>
            <w:vAlign w:val="center"/>
          </w:tcPr>
          <w:p w14:paraId="7CB4AFF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1207 (6.08)</w:t>
            </w:r>
          </w:p>
        </w:tc>
        <w:tc>
          <w:tcPr>
            <w:tcW w:w="349" w:type="pct"/>
            <w:shd w:val="clear" w:color="auto" w:fill="FFFFFF"/>
            <w:tcMar>
              <w:top w:w="0" w:type="dxa"/>
              <w:left w:w="0" w:type="dxa"/>
              <w:bottom w:w="0" w:type="dxa"/>
              <w:right w:w="0" w:type="dxa"/>
            </w:tcMar>
            <w:vAlign w:val="center"/>
          </w:tcPr>
          <w:p w14:paraId="3AD0806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B405E1A" w14:textId="77777777" w:rsidTr="008916CE">
        <w:trPr>
          <w:jc w:val="center"/>
        </w:trPr>
        <w:tc>
          <w:tcPr>
            <w:tcW w:w="916" w:type="pct"/>
            <w:shd w:val="clear" w:color="auto" w:fill="FFFFFF"/>
            <w:tcMar>
              <w:top w:w="0" w:type="dxa"/>
              <w:left w:w="0" w:type="dxa"/>
              <w:bottom w:w="0" w:type="dxa"/>
              <w:right w:w="0" w:type="dxa"/>
            </w:tcMar>
            <w:vAlign w:val="center"/>
          </w:tcPr>
          <w:p w14:paraId="4DA544B4"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Current</w:t>
            </w:r>
          </w:p>
        </w:tc>
        <w:tc>
          <w:tcPr>
            <w:tcW w:w="531" w:type="pct"/>
            <w:shd w:val="clear" w:color="auto" w:fill="FFFFFF"/>
            <w:tcMar>
              <w:top w:w="0" w:type="dxa"/>
              <w:left w:w="0" w:type="dxa"/>
              <w:bottom w:w="0" w:type="dxa"/>
              <w:right w:w="0" w:type="dxa"/>
            </w:tcMar>
            <w:vAlign w:val="center"/>
          </w:tcPr>
          <w:p w14:paraId="5849882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352339 (91.49)</w:t>
            </w:r>
          </w:p>
        </w:tc>
        <w:tc>
          <w:tcPr>
            <w:tcW w:w="550" w:type="pct"/>
            <w:shd w:val="clear" w:color="auto" w:fill="FFFFFF"/>
            <w:tcMar>
              <w:top w:w="0" w:type="dxa"/>
              <w:left w:w="0" w:type="dxa"/>
              <w:bottom w:w="0" w:type="dxa"/>
              <w:right w:w="0" w:type="dxa"/>
            </w:tcMar>
            <w:vAlign w:val="center"/>
          </w:tcPr>
          <w:p w14:paraId="17F8328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45354 (92.29)</w:t>
            </w:r>
          </w:p>
        </w:tc>
        <w:tc>
          <w:tcPr>
            <w:tcW w:w="510" w:type="pct"/>
            <w:shd w:val="clear" w:color="auto" w:fill="FFFFFF"/>
            <w:tcMar>
              <w:top w:w="0" w:type="dxa"/>
              <w:left w:w="0" w:type="dxa"/>
              <w:bottom w:w="0" w:type="dxa"/>
              <w:right w:w="0" w:type="dxa"/>
            </w:tcMar>
            <w:vAlign w:val="center"/>
          </w:tcPr>
          <w:p w14:paraId="27B83FE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99258 (92.03)</w:t>
            </w:r>
          </w:p>
        </w:tc>
        <w:tc>
          <w:tcPr>
            <w:tcW w:w="510" w:type="pct"/>
            <w:vAlign w:val="center"/>
          </w:tcPr>
          <w:p w14:paraId="6277BA2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90174 (90.77)</w:t>
            </w:r>
          </w:p>
        </w:tc>
        <w:tc>
          <w:tcPr>
            <w:tcW w:w="558" w:type="pct"/>
            <w:vAlign w:val="center"/>
          </w:tcPr>
          <w:p w14:paraId="262E8B4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65476 (92.65)</w:t>
            </w:r>
          </w:p>
        </w:tc>
        <w:tc>
          <w:tcPr>
            <w:tcW w:w="557" w:type="pct"/>
            <w:vAlign w:val="center"/>
          </w:tcPr>
          <w:p w14:paraId="62A29D8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37766 (90.46)</w:t>
            </w:r>
          </w:p>
        </w:tc>
        <w:tc>
          <w:tcPr>
            <w:tcW w:w="518" w:type="pct"/>
            <w:vAlign w:val="center"/>
          </w:tcPr>
          <w:p w14:paraId="13812ED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14311 (86.99)</w:t>
            </w:r>
          </w:p>
        </w:tc>
        <w:tc>
          <w:tcPr>
            <w:tcW w:w="349" w:type="pct"/>
            <w:shd w:val="clear" w:color="auto" w:fill="FFFFFF"/>
            <w:tcMar>
              <w:top w:w="0" w:type="dxa"/>
              <w:left w:w="0" w:type="dxa"/>
              <w:bottom w:w="0" w:type="dxa"/>
              <w:right w:w="0" w:type="dxa"/>
            </w:tcMar>
            <w:vAlign w:val="center"/>
          </w:tcPr>
          <w:p w14:paraId="5DEF955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5FE06D2A" w14:textId="77777777" w:rsidTr="008916CE">
        <w:trPr>
          <w:jc w:val="center"/>
        </w:trPr>
        <w:tc>
          <w:tcPr>
            <w:tcW w:w="916" w:type="pct"/>
            <w:shd w:val="clear" w:color="auto" w:fill="FFFFFF"/>
            <w:tcMar>
              <w:top w:w="0" w:type="dxa"/>
              <w:left w:w="0" w:type="dxa"/>
              <w:bottom w:w="0" w:type="dxa"/>
              <w:right w:w="0" w:type="dxa"/>
            </w:tcMar>
            <w:vAlign w:val="center"/>
          </w:tcPr>
          <w:p w14:paraId="7F66FA30"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Physical activity level, n(%)</w:t>
            </w:r>
          </w:p>
        </w:tc>
        <w:tc>
          <w:tcPr>
            <w:tcW w:w="531" w:type="pct"/>
            <w:shd w:val="clear" w:color="auto" w:fill="FFFFFF"/>
            <w:tcMar>
              <w:top w:w="0" w:type="dxa"/>
              <w:left w:w="0" w:type="dxa"/>
              <w:bottom w:w="0" w:type="dxa"/>
              <w:right w:w="0" w:type="dxa"/>
            </w:tcMar>
            <w:vAlign w:val="center"/>
          </w:tcPr>
          <w:p w14:paraId="2C98EF1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0219DFC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35AA067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56C7002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2B5D27B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2FC8772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388F38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696EEF5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3D2968E9" w14:textId="77777777" w:rsidTr="008916CE">
        <w:trPr>
          <w:jc w:val="center"/>
        </w:trPr>
        <w:tc>
          <w:tcPr>
            <w:tcW w:w="916" w:type="pct"/>
            <w:shd w:val="clear" w:color="auto" w:fill="FFFFFF"/>
            <w:tcMar>
              <w:top w:w="0" w:type="dxa"/>
              <w:left w:w="0" w:type="dxa"/>
              <w:bottom w:w="0" w:type="dxa"/>
              <w:right w:w="0" w:type="dxa"/>
            </w:tcMar>
            <w:vAlign w:val="center"/>
          </w:tcPr>
          <w:p w14:paraId="3FC8C391"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Enough physical activity</w:t>
            </w:r>
          </w:p>
        </w:tc>
        <w:tc>
          <w:tcPr>
            <w:tcW w:w="531" w:type="pct"/>
            <w:shd w:val="clear" w:color="auto" w:fill="FFFFFF"/>
            <w:tcMar>
              <w:top w:w="0" w:type="dxa"/>
              <w:left w:w="0" w:type="dxa"/>
              <w:bottom w:w="0" w:type="dxa"/>
              <w:right w:w="0" w:type="dxa"/>
            </w:tcMar>
            <w:vAlign w:val="center"/>
          </w:tcPr>
          <w:p w14:paraId="14036D5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99905 (27.47)</w:t>
            </w:r>
          </w:p>
        </w:tc>
        <w:tc>
          <w:tcPr>
            <w:tcW w:w="550" w:type="pct"/>
            <w:shd w:val="clear" w:color="auto" w:fill="FFFFFF"/>
            <w:tcMar>
              <w:top w:w="0" w:type="dxa"/>
              <w:left w:w="0" w:type="dxa"/>
              <w:bottom w:w="0" w:type="dxa"/>
              <w:right w:w="0" w:type="dxa"/>
            </w:tcMar>
            <w:vAlign w:val="center"/>
          </w:tcPr>
          <w:p w14:paraId="6285758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9827 (24.29)</w:t>
            </w:r>
          </w:p>
        </w:tc>
        <w:tc>
          <w:tcPr>
            <w:tcW w:w="510" w:type="pct"/>
            <w:shd w:val="clear" w:color="auto" w:fill="FFFFFF"/>
            <w:tcMar>
              <w:top w:w="0" w:type="dxa"/>
              <w:left w:w="0" w:type="dxa"/>
              <w:bottom w:w="0" w:type="dxa"/>
              <w:right w:w="0" w:type="dxa"/>
            </w:tcMar>
            <w:vAlign w:val="center"/>
          </w:tcPr>
          <w:p w14:paraId="34FA58E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22511 (25.60)</w:t>
            </w:r>
          </w:p>
        </w:tc>
        <w:tc>
          <w:tcPr>
            <w:tcW w:w="510" w:type="pct"/>
            <w:vAlign w:val="center"/>
          </w:tcPr>
          <w:p w14:paraId="0330FA0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24637 (30.35)</w:t>
            </w:r>
          </w:p>
        </w:tc>
        <w:tc>
          <w:tcPr>
            <w:tcW w:w="558" w:type="pct"/>
            <w:vAlign w:val="center"/>
          </w:tcPr>
          <w:p w14:paraId="08F5625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21185 (24.94)</w:t>
            </w:r>
          </w:p>
        </w:tc>
        <w:tc>
          <w:tcPr>
            <w:tcW w:w="557" w:type="pct"/>
            <w:vAlign w:val="center"/>
          </w:tcPr>
          <w:p w14:paraId="48C9B3F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14901 (30.22)</w:t>
            </w:r>
          </w:p>
        </w:tc>
        <w:tc>
          <w:tcPr>
            <w:tcW w:w="518" w:type="pct"/>
            <w:vAlign w:val="center"/>
          </w:tcPr>
          <w:p w14:paraId="7D09E2D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6844 (35.45)</w:t>
            </w:r>
          </w:p>
        </w:tc>
        <w:tc>
          <w:tcPr>
            <w:tcW w:w="349" w:type="pct"/>
            <w:shd w:val="clear" w:color="auto" w:fill="FFFFFF"/>
            <w:tcMar>
              <w:top w:w="0" w:type="dxa"/>
              <w:left w:w="0" w:type="dxa"/>
              <w:bottom w:w="0" w:type="dxa"/>
              <w:right w:w="0" w:type="dxa"/>
            </w:tcMar>
            <w:vAlign w:val="center"/>
          </w:tcPr>
          <w:p w14:paraId="7F500DA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352AB44B" w14:textId="77777777" w:rsidTr="008916CE">
        <w:trPr>
          <w:jc w:val="center"/>
        </w:trPr>
        <w:tc>
          <w:tcPr>
            <w:tcW w:w="916" w:type="pct"/>
            <w:shd w:val="clear" w:color="auto" w:fill="FFFFFF"/>
            <w:tcMar>
              <w:top w:w="0" w:type="dxa"/>
              <w:left w:w="0" w:type="dxa"/>
              <w:bottom w:w="0" w:type="dxa"/>
              <w:right w:w="0" w:type="dxa"/>
            </w:tcMar>
            <w:vAlign w:val="center"/>
          </w:tcPr>
          <w:p w14:paraId="78AA7BFF"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Non-enough physical activity</w:t>
            </w:r>
          </w:p>
        </w:tc>
        <w:tc>
          <w:tcPr>
            <w:tcW w:w="531" w:type="pct"/>
            <w:shd w:val="clear" w:color="auto" w:fill="FFFFFF"/>
            <w:tcMar>
              <w:top w:w="0" w:type="dxa"/>
              <w:left w:w="0" w:type="dxa"/>
              <w:bottom w:w="0" w:type="dxa"/>
              <w:right w:w="0" w:type="dxa"/>
            </w:tcMar>
            <w:vAlign w:val="center"/>
          </w:tcPr>
          <w:p w14:paraId="3F63DF2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282886 (72.53)</w:t>
            </w:r>
          </w:p>
        </w:tc>
        <w:tc>
          <w:tcPr>
            <w:tcW w:w="550" w:type="pct"/>
            <w:shd w:val="clear" w:color="auto" w:fill="FFFFFF"/>
            <w:tcMar>
              <w:top w:w="0" w:type="dxa"/>
              <w:left w:w="0" w:type="dxa"/>
              <w:bottom w:w="0" w:type="dxa"/>
              <w:right w:w="0" w:type="dxa"/>
            </w:tcMar>
            <w:vAlign w:val="center"/>
          </w:tcPr>
          <w:p w14:paraId="7575666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38421 (75.71)</w:t>
            </w:r>
          </w:p>
        </w:tc>
        <w:tc>
          <w:tcPr>
            <w:tcW w:w="510" w:type="pct"/>
            <w:shd w:val="clear" w:color="auto" w:fill="FFFFFF"/>
            <w:tcMar>
              <w:top w:w="0" w:type="dxa"/>
              <w:left w:w="0" w:type="dxa"/>
              <w:bottom w:w="0" w:type="dxa"/>
              <w:right w:w="0" w:type="dxa"/>
            </w:tcMar>
            <w:vAlign w:val="center"/>
          </w:tcPr>
          <w:p w14:paraId="33E7AD2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83254 (74.40)</w:t>
            </w:r>
          </w:p>
        </w:tc>
        <w:tc>
          <w:tcPr>
            <w:tcW w:w="510" w:type="pct"/>
            <w:vAlign w:val="center"/>
          </w:tcPr>
          <w:p w14:paraId="59EAA2A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72487 (69.65)</w:t>
            </w:r>
          </w:p>
        </w:tc>
        <w:tc>
          <w:tcPr>
            <w:tcW w:w="558" w:type="pct"/>
            <w:vAlign w:val="center"/>
          </w:tcPr>
          <w:p w14:paraId="196FF48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50837 (75.06)</w:t>
            </w:r>
          </w:p>
        </w:tc>
        <w:tc>
          <w:tcPr>
            <w:tcW w:w="557" w:type="pct"/>
            <w:vAlign w:val="center"/>
          </w:tcPr>
          <w:p w14:paraId="7704E0E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27826 (69.78)</w:t>
            </w:r>
          </w:p>
        </w:tc>
        <w:tc>
          <w:tcPr>
            <w:tcW w:w="518" w:type="pct"/>
            <w:vAlign w:val="center"/>
          </w:tcPr>
          <w:p w14:paraId="113482B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10061 (64.55)</w:t>
            </w:r>
          </w:p>
        </w:tc>
        <w:tc>
          <w:tcPr>
            <w:tcW w:w="349" w:type="pct"/>
            <w:shd w:val="clear" w:color="auto" w:fill="FFFFFF"/>
            <w:tcMar>
              <w:top w:w="0" w:type="dxa"/>
              <w:left w:w="0" w:type="dxa"/>
              <w:bottom w:w="0" w:type="dxa"/>
              <w:right w:w="0" w:type="dxa"/>
            </w:tcMar>
            <w:vAlign w:val="center"/>
          </w:tcPr>
          <w:p w14:paraId="268771E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66685849" w14:textId="77777777" w:rsidTr="008916CE">
        <w:trPr>
          <w:jc w:val="center"/>
        </w:trPr>
        <w:tc>
          <w:tcPr>
            <w:tcW w:w="916" w:type="pct"/>
            <w:shd w:val="clear" w:color="auto" w:fill="FFFFFF"/>
            <w:tcMar>
              <w:top w:w="0" w:type="dxa"/>
              <w:left w:w="0" w:type="dxa"/>
              <w:bottom w:w="0" w:type="dxa"/>
              <w:right w:w="0" w:type="dxa"/>
            </w:tcMar>
            <w:vAlign w:val="center"/>
          </w:tcPr>
          <w:p w14:paraId="42536C40"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Alcohol</w:t>
            </w:r>
            <w:r w:rsidRPr="00277A92">
              <w:rPr>
                <w:rFonts w:ascii="Times New Roman" w:hAnsi="Times New Roman" w:cs="Times New Roman"/>
                <w:color w:val="000000"/>
                <w:szCs w:val="21"/>
              </w:rPr>
              <w:t xml:space="preserve"> consumption</w:t>
            </w:r>
            <w:r w:rsidRPr="00277A92">
              <w:rPr>
                <w:rFonts w:ascii="Times New Roman" w:eastAsia="Times New Roman" w:hAnsi="Times New Roman" w:cs="Times New Roman"/>
                <w:color w:val="000000"/>
                <w:szCs w:val="21"/>
              </w:rPr>
              <w:t>, n(%)</w:t>
            </w:r>
          </w:p>
        </w:tc>
        <w:tc>
          <w:tcPr>
            <w:tcW w:w="531" w:type="pct"/>
            <w:shd w:val="clear" w:color="auto" w:fill="FFFFFF"/>
            <w:tcMar>
              <w:top w:w="0" w:type="dxa"/>
              <w:left w:w="0" w:type="dxa"/>
              <w:bottom w:w="0" w:type="dxa"/>
              <w:right w:w="0" w:type="dxa"/>
            </w:tcMar>
            <w:vAlign w:val="center"/>
          </w:tcPr>
          <w:p w14:paraId="156CA64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043388C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4813CAE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3A5B129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52E550E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425D4ED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10A5517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3132014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655CE548" w14:textId="77777777" w:rsidTr="008916CE">
        <w:trPr>
          <w:jc w:val="center"/>
        </w:trPr>
        <w:tc>
          <w:tcPr>
            <w:tcW w:w="916" w:type="pct"/>
            <w:shd w:val="clear" w:color="auto" w:fill="FFFFFF"/>
            <w:tcMar>
              <w:top w:w="0" w:type="dxa"/>
              <w:left w:w="0" w:type="dxa"/>
              <w:bottom w:w="0" w:type="dxa"/>
              <w:right w:w="0" w:type="dxa"/>
            </w:tcMar>
            <w:vAlign w:val="center"/>
          </w:tcPr>
          <w:p w14:paraId="4C0FD1A5"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0-14 UK units</w:t>
            </w:r>
            <w:r w:rsidRPr="00277A92">
              <w:rPr>
                <w:rFonts w:ascii="Times New Roman" w:hAnsi="Times New Roman" w:cs="Times New Roman"/>
                <w:color w:val="000000"/>
                <w:szCs w:val="21"/>
              </w:rPr>
              <w:t>/</w:t>
            </w:r>
            <w:r w:rsidRPr="00277A92">
              <w:rPr>
                <w:rFonts w:ascii="Times New Roman" w:eastAsia="Times New Roman" w:hAnsi="Times New Roman" w:cs="Times New Roman"/>
                <w:color w:val="000000"/>
                <w:szCs w:val="21"/>
              </w:rPr>
              <w:t>week</w:t>
            </w:r>
          </w:p>
        </w:tc>
        <w:tc>
          <w:tcPr>
            <w:tcW w:w="531" w:type="pct"/>
            <w:shd w:val="clear" w:color="auto" w:fill="FFFFFF"/>
            <w:tcMar>
              <w:top w:w="0" w:type="dxa"/>
              <w:left w:w="0" w:type="dxa"/>
              <w:bottom w:w="0" w:type="dxa"/>
              <w:right w:w="0" w:type="dxa"/>
            </w:tcMar>
            <w:vAlign w:val="center"/>
          </w:tcPr>
          <w:p w14:paraId="15EA7AB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311587 (81.43)</w:t>
            </w:r>
          </w:p>
        </w:tc>
        <w:tc>
          <w:tcPr>
            <w:tcW w:w="550" w:type="pct"/>
            <w:shd w:val="clear" w:color="auto" w:fill="FFFFFF"/>
            <w:tcMar>
              <w:top w:w="0" w:type="dxa"/>
              <w:left w:w="0" w:type="dxa"/>
              <w:bottom w:w="0" w:type="dxa"/>
              <w:right w:w="0" w:type="dxa"/>
            </w:tcMar>
            <w:vAlign w:val="center"/>
          </w:tcPr>
          <w:p w14:paraId="5F7274C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41497 (86.29)</w:t>
            </w:r>
          </w:p>
        </w:tc>
        <w:tc>
          <w:tcPr>
            <w:tcW w:w="510" w:type="pct"/>
            <w:shd w:val="clear" w:color="auto" w:fill="FFFFFF"/>
            <w:tcMar>
              <w:top w:w="0" w:type="dxa"/>
              <w:left w:w="0" w:type="dxa"/>
              <w:bottom w:w="0" w:type="dxa"/>
              <w:right w:w="0" w:type="dxa"/>
            </w:tcMar>
            <w:vAlign w:val="center"/>
          </w:tcPr>
          <w:p w14:paraId="44F7D0C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85365 (81.08)</w:t>
            </w:r>
          </w:p>
        </w:tc>
        <w:tc>
          <w:tcPr>
            <w:tcW w:w="510" w:type="pct"/>
            <w:vAlign w:val="center"/>
          </w:tcPr>
          <w:p w14:paraId="72109F1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76795 (79.81)</w:t>
            </w:r>
          </w:p>
        </w:tc>
        <w:tc>
          <w:tcPr>
            <w:tcW w:w="558" w:type="pct"/>
            <w:vAlign w:val="center"/>
          </w:tcPr>
          <w:p w14:paraId="02B3C51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57765 (79.71)</w:t>
            </w:r>
          </w:p>
        </w:tc>
        <w:tc>
          <w:tcPr>
            <w:tcW w:w="557" w:type="pct"/>
            <w:vAlign w:val="center"/>
          </w:tcPr>
          <w:p w14:paraId="459CE2E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35617 (83.10)</w:t>
            </w:r>
          </w:p>
        </w:tc>
        <w:tc>
          <w:tcPr>
            <w:tcW w:w="518" w:type="pct"/>
            <w:vAlign w:val="center"/>
          </w:tcPr>
          <w:p w14:paraId="2EB90F0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14548 (85.71)</w:t>
            </w:r>
          </w:p>
        </w:tc>
        <w:tc>
          <w:tcPr>
            <w:tcW w:w="349" w:type="pct"/>
            <w:shd w:val="clear" w:color="auto" w:fill="FFFFFF"/>
            <w:tcMar>
              <w:top w:w="0" w:type="dxa"/>
              <w:left w:w="0" w:type="dxa"/>
              <w:bottom w:w="0" w:type="dxa"/>
              <w:right w:w="0" w:type="dxa"/>
            </w:tcMar>
            <w:vAlign w:val="center"/>
          </w:tcPr>
          <w:p w14:paraId="0C81A9D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95CB25F" w14:textId="77777777" w:rsidTr="008916CE">
        <w:trPr>
          <w:jc w:val="center"/>
        </w:trPr>
        <w:tc>
          <w:tcPr>
            <w:tcW w:w="916" w:type="pct"/>
            <w:shd w:val="clear" w:color="auto" w:fill="FFFFFF"/>
            <w:tcMar>
              <w:top w:w="0" w:type="dxa"/>
              <w:left w:w="0" w:type="dxa"/>
              <w:bottom w:w="0" w:type="dxa"/>
              <w:right w:w="0" w:type="dxa"/>
            </w:tcMar>
            <w:vAlign w:val="center"/>
          </w:tcPr>
          <w:p w14:paraId="37D4EEFF"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w:t>
            </w:r>
            <w:r w:rsidRPr="00277A92">
              <w:rPr>
                <w:rFonts w:ascii="Times New Roman" w:eastAsia="Times New Roman" w:hAnsi="Times New Roman" w:cs="Times New Roman"/>
                <w:color w:val="000000"/>
                <w:szCs w:val="21"/>
              </w:rPr>
              <w:t>14 UK units</w:t>
            </w:r>
            <w:r w:rsidRPr="00277A92">
              <w:rPr>
                <w:rFonts w:ascii="Times New Roman" w:hAnsi="Times New Roman" w:cs="Times New Roman"/>
                <w:color w:val="000000"/>
                <w:szCs w:val="21"/>
              </w:rPr>
              <w:t>/</w:t>
            </w:r>
            <w:r w:rsidRPr="00277A92">
              <w:rPr>
                <w:rFonts w:ascii="Times New Roman" w:eastAsia="Times New Roman" w:hAnsi="Times New Roman" w:cs="Times New Roman"/>
                <w:color w:val="000000"/>
                <w:szCs w:val="21"/>
              </w:rPr>
              <w:t>week</w:t>
            </w:r>
          </w:p>
        </w:tc>
        <w:tc>
          <w:tcPr>
            <w:tcW w:w="531" w:type="pct"/>
            <w:shd w:val="clear" w:color="auto" w:fill="FFFFFF"/>
            <w:tcMar>
              <w:top w:w="0" w:type="dxa"/>
              <w:left w:w="0" w:type="dxa"/>
              <w:bottom w:w="0" w:type="dxa"/>
              <w:right w:w="0" w:type="dxa"/>
            </w:tcMar>
            <w:vAlign w:val="center"/>
          </w:tcPr>
          <w:p w14:paraId="7EE17F6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71204 (18.57)</w:t>
            </w:r>
          </w:p>
        </w:tc>
        <w:tc>
          <w:tcPr>
            <w:tcW w:w="550" w:type="pct"/>
            <w:shd w:val="clear" w:color="auto" w:fill="FFFFFF"/>
            <w:tcMar>
              <w:top w:w="0" w:type="dxa"/>
              <w:left w:w="0" w:type="dxa"/>
              <w:bottom w:w="0" w:type="dxa"/>
              <w:right w:w="0" w:type="dxa"/>
            </w:tcMar>
            <w:vAlign w:val="center"/>
          </w:tcPr>
          <w:p w14:paraId="2BE2942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6751 (13.71)</w:t>
            </w:r>
          </w:p>
        </w:tc>
        <w:tc>
          <w:tcPr>
            <w:tcW w:w="510" w:type="pct"/>
            <w:shd w:val="clear" w:color="auto" w:fill="FFFFFF"/>
            <w:tcMar>
              <w:top w:w="0" w:type="dxa"/>
              <w:left w:w="0" w:type="dxa"/>
              <w:bottom w:w="0" w:type="dxa"/>
              <w:right w:w="0" w:type="dxa"/>
            </w:tcMar>
            <w:vAlign w:val="center"/>
          </w:tcPr>
          <w:p w14:paraId="2E5A52F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20400 (18.92)</w:t>
            </w:r>
          </w:p>
        </w:tc>
        <w:tc>
          <w:tcPr>
            <w:tcW w:w="510" w:type="pct"/>
            <w:vAlign w:val="center"/>
          </w:tcPr>
          <w:p w14:paraId="5A2CB8E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20329 (20.19)</w:t>
            </w:r>
          </w:p>
        </w:tc>
        <w:tc>
          <w:tcPr>
            <w:tcW w:w="558" w:type="pct"/>
            <w:vAlign w:val="center"/>
          </w:tcPr>
          <w:p w14:paraId="00BF199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14257 (20.29)</w:t>
            </w:r>
          </w:p>
        </w:tc>
        <w:tc>
          <w:tcPr>
            <w:tcW w:w="557" w:type="pct"/>
            <w:vAlign w:val="center"/>
          </w:tcPr>
          <w:p w14:paraId="3E467AB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7110 (16.90)</w:t>
            </w:r>
          </w:p>
        </w:tc>
        <w:tc>
          <w:tcPr>
            <w:tcW w:w="518" w:type="pct"/>
            <w:vAlign w:val="center"/>
          </w:tcPr>
          <w:p w14:paraId="30DFBBA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2357 (14.29)</w:t>
            </w:r>
          </w:p>
        </w:tc>
        <w:tc>
          <w:tcPr>
            <w:tcW w:w="349" w:type="pct"/>
            <w:shd w:val="clear" w:color="auto" w:fill="FFFFFF"/>
            <w:tcMar>
              <w:top w:w="0" w:type="dxa"/>
              <w:left w:w="0" w:type="dxa"/>
              <w:bottom w:w="0" w:type="dxa"/>
              <w:right w:w="0" w:type="dxa"/>
            </w:tcMar>
            <w:vAlign w:val="center"/>
          </w:tcPr>
          <w:p w14:paraId="122E681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377A8320" w14:textId="77777777" w:rsidTr="008916CE">
        <w:trPr>
          <w:jc w:val="center"/>
        </w:trPr>
        <w:tc>
          <w:tcPr>
            <w:tcW w:w="916" w:type="pct"/>
            <w:shd w:val="clear" w:color="auto" w:fill="FFFFFF"/>
            <w:tcMar>
              <w:top w:w="0" w:type="dxa"/>
              <w:left w:w="0" w:type="dxa"/>
              <w:bottom w:w="0" w:type="dxa"/>
              <w:right w:w="0" w:type="dxa"/>
            </w:tcMar>
            <w:vAlign w:val="center"/>
          </w:tcPr>
          <w:p w14:paraId="1433A2D5"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hAnsi="Times New Roman" w:cs="Times New Roman"/>
                <w:color w:val="000000"/>
                <w:szCs w:val="21"/>
              </w:rPr>
              <w:t>The sum of h</w:t>
            </w:r>
            <w:r w:rsidRPr="00277A92">
              <w:rPr>
                <w:rFonts w:ascii="Times New Roman" w:eastAsia="Times New Roman" w:hAnsi="Times New Roman" w:cs="Times New Roman"/>
                <w:color w:val="000000"/>
                <w:szCs w:val="21"/>
              </w:rPr>
              <w:t>ealthy diet, n(%)</w:t>
            </w:r>
          </w:p>
        </w:tc>
        <w:tc>
          <w:tcPr>
            <w:tcW w:w="531" w:type="pct"/>
            <w:shd w:val="clear" w:color="auto" w:fill="FFFFFF"/>
            <w:tcMar>
              <w:top w:w="0" w:type="dxa"/>
              <w:left w:w="0" w:type="dxa"/>
              <w:bottom w:w="0" w:type="dxa"/>
              <w:right w:w="0" w:type="dxa"/>
            </w:tcMar>
            <w:vAlign w:val="center"/>
          </w:tcPr>
          <w:p w14:paraId="1BFA815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74400C9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5830DD7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65AD16F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3C55E6E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468907F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18" w:type="pct"/>
            <w:vAlign w:val="center"/>
          </w:tcPr>
          <w:p w14:paraId="1203377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349" w:type="pct"/>
            <w:shd w:val="clear" w:color="auto" w:fill="FFFFFF"/>
            <w:tcMar>
              <w:top w:w="0" w:type="dxa"/>
              <w:left w:w="0" w:type="dxa"/>
              <w:bottom w:w="0" w:type="dxa"/>
              <w:right w:w="0" w:type="dxa"/>
            </w:tcMar>
            <w:vAlign w:val="center"/>
          </w:tcPr>
          <w:p w14:paraId="2074AF6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Times New Roman" w:hAnsi="Times New Roman" w:cs="Times New Roman"/>
                <w:szCs w:val="21"/>
              </w:rPr>
              <w:t>&lt;0.001</w:t>
            </w:r>
          </w:p>
        </w:tc>
      </w:tr>
      <w:tr w:rsidR="00F602D0" w:rsidRPr="00277A92" w14:paraId="5D4A3DF8" w14:textId="77777777" w:rsidTr="008916CE">
        <w:trPr>
          <w:jc w:val="center"/>
        </w:trPr>
        <w:tc>
          <w:tcPr>
            <w:tcW w:w="916" w:type="pct"/>
            <w:shd w:val="clear" w:color="auto" w:fill="FFFFFF"/>
            <w:tcMar>
              <w:top w:w="0" w:type="dxa"/>
              <w:left w:w="0" w:type="dxa"/>
              <w:bottom w:w="0" w:type="dxa"/>
              <w:right w:w="0" w:type="dxa"/>
            </w:tcMar>
            <w:vAlign w:val="center"/>
          </w:tcPr>
          <w:p w14:paraId="720521A3"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0-5 servings</w:t>
            </w:r>
          </w:p>
        </w:tc>
        <w:tc>
          <w:tcPr>
            <w:tcW w:w="531" w:type="pct"/>
            <w:shd w:val="clear" w:color="auto" w:fill="FFFFFF"/>
            <w:tcMar>
              <w:top w:w="0" w:type="dxa"/>
              <w:left w:w="0" w:type="dxa"/>
              <w:bottom w:w="0" w:type="dxa"/>
              <w:right w:w="0" w:type="dxa"/>
            </w:tcMar>
            <w:vAlign w:val="center"/>
          </w:tcPr>
          <w:p w14:paraId="49E8613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90876 (24.25)</w:t>
            </w:r>
          </w:p>
        </w:tc>
        <w:tc>
          <w:tcPr>
            <w:tcW w:w="550" w:type="pct"/>
            <w:shd w:val="clear" w:color="auto" w:fill="FFFFFF"/>
            <w:tcMar>
              <w:top w:w="0" w:type="dxa"/>
              <w:left w:w="0" w:type="dxa"/>
              <w:bottom w:w="0" w:type="dxa"/>
              <w:right w:w="0" w:type="dxa"/>
            </w:tcMar>
            <w:vAlign w:val="center"/>
          </w:tcPr>
          <w:p w14:paraId="72E5CC7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10759 (23.35)</w:t>
            </w:r>
          </w:p>
        </w:tc>
        <w:tc>
          <w:tcPr>
            <w:tcW w:w="510" w:type="pct"/>
            <w:shd w:val="clear" w:color="auto" w:fill="FFFFFF"/>
            <w:tcMar>
              <w:top w:w="0" w:type="dxa"/>
              <w:left w:w="0" w:type="dxa"/>
              <w:bottom w:w="0" w:type="dxa"/>
              <w:right w:w="0" w:type="dxa"/>
            </w:tcMar>
            <w:vAlign w:val="center"/>
          </w:tcPr>
          <w:p w14:paraId="74E1395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23441 (23.22)</w:t>
            </w:r>
          </w:p>
        </w:tc>
        <w:tc>
          <w:tcPr>
            <w:tcW w:w="510" w:type="pct"/>
            <w:vAlign w:val="center"/>
          </w:tcPr>
          <w:p w14:paraId="7F615EE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23747 (25.61)</w:t>
            </w:r>
          </w:p>
        </w:tc>
        <w:tc>
          <w:tcPr>
            <w:tcW w:w="558" w:type="pct"/>
            <w:vAlign w:val="center"/>
          </w:tcPr>
          <w:p w14:paraId="558282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17964 (24.21)</w:t>
            </w:r>
          </w:p>
        </w:tc>
        <w:tc>
          <w:tcPr>
            <w:tcW w:w="557" w:type="pct"/>
            <w:vAlign w:val="center"/>
          </w:tcPr>
          <w:p w14:paraId="0AD49C4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10738 (24.34)</w:t>
            </w:r>
          </w:p>
        </w:tc>
        <w:tc>
          <w:tcPr>
            <w:tcW w:w="518" w:type="pct"/>
            <w:vAlign w:val="center"/>
          </w:tcPr>
          <w:p w14:paraId="197CF3D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4227 (24.22)</w:t>
            </w:r>
          </w:p>
        </w:tc>
        <w:tc>
          <w:tcPr>
            <w:tcW w:w="349" w:type="pct"/>
            <w:shd w:val="clear" w:color="auto" w:fill="FFFFFF"/>
            <w:tcMar>
              <w:top w:w="0" w:type="dxa"/>
              <w:left w:w="0" w:type="dxa"/>
              <w:bottom w:w="0" w:type="dxa"/>
              <w:right w:w="0" w:type="dxa"/>
            </w:tcMar>
            <w:vAlign w:val="center"/>
          </w:tcPr>
          <w:p w14:paraId="69A4407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57E12AB6" w14:textId="77777777" w:rsidTr="008916CE">
        <w:trPr>
          <w:jc w:val="center"/>
        </w:trPr>
        <w:tc>
          <w:tcPr>
            <w:tcW w:w="916" w:type="pct"/>
            <w:shd w:val="clear" w:color="auto" w:fill="FFFFFF"/>
            <w:tcMar>
              <w:top w:w="0" w:type="dxa"/>
              <w:left w:w="0" w:type="dxa"/>
              <w:bottom w:w="0" w:type="dxa"/>
              <w:right w:w="0" w:type="dxa"/>
            </w:tcMar>
            <w:vAlign w:val="center"/>
          </w:tcPr>
          <w:p w14:paraId="04382F09"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w:t>
            </w:r>
            <w:r w:rsidRPr="00277A92">
              <w:rPr>
                <w:rFonts w:ascii="Times New Roman" w:eastAsia="Times New Roman" w:hAnsi="Times New Roman" w:cs="Times New Roman"/>
                <w:color w:val="000000"/>
                <w:szCs w:val="21"/>
              </w:rPr>
              <w:t>5 servings</w:t>
            </w:r>
          </w:p>
        </w:tc>
        <w:tc>
          <w:tcPr>
            <w:tcW w:w="531" w:type="pct"/>
            <w:shd w:val="clear" w:color="auto" w:fill="FFFFFF"/>
            <w:tcMar>
              <w:top w:w="0" w:type="dxa"/>
              <w:left w:w="0" w:type="dxa"/>
              <w:bottom w:w="0" w:type="dxa"/>
              <w:right w:w="0" w:type="dxa"/>
            </w:tcMar>
            <w:vAlign w:val="center"/>
          </w:tcPr>
          <w:p w14:paraId="7A711AD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291915 (75.75)</w:t>
            </w:r>
          </w:p>
        </w:tc>
        <w:tc>
          <w:tcPr>
            <w:tcW w:w="550" w:type="pct"/>
            <w:shd w:val="clear" w:color="auto" w:fill="FFFFFF"/>
            <w:tcMar>
              <w:top w:w="0" w:type="dxa"/>
              <w:left w:w="0" w:type="dxa"/>
              <w:bottom w:w="0" w:type="dxa"/>
              <w:right w:w="0" w:type="dxa"/>
            </w:tcMar>
            <w:vAlign w:val="center"/>
          </w:tcPr>
          <w:p w14:paraId="6020DC7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37489 (76.65)</w:t>
            </w:r>
          </w:p>
        </w:tc>
        <w:tc>
          <w:tcPr>
            <w:tcW w:w="510" w:type="pct"/>
            <w:shd w:val="clear" w:color="auto" w:fill="FFFFFF"/>
            <w:tcMar>
              <w:top w:w="0" w:type="dxa"/>
              <w:left w:w="0" w:type="dxa"/>
              <w:bottom w:w="0" w:type="dxa"/>
              <w:right w:w="0" w:type="dxa"/>
            </w:tcMar>
            <w:vAlign w:val="center"/>
          </w:tcPr>
          <w:p w14:paraId="67B69A0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82324 (76.78)</w:t>
            </w:r>
          </w:p>
        </w:tc>
        <w:tc>
          <w:tcPr>
            <w:tcW w:w="510" w:type="pct"/>
            <w:vAlign w:val="center"/>
          </w:tcPr>
          <w:p w14:paraId="633F950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73377 (74.39)</w:t>
            </w:r>
          </w:p>
        </w:tc>
        <w:tc>
          <w:tcPr>
            <w:tcW w:w="558" w:type="pct"/>
            <w:vAlign w:val="center"/>
          </w:tcPr>
          <w:p w14:paraId="1944CD8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54058 (75.79)</w:t>
            </w:r>
          </w:p>
        </w:tc>
        <w:tc>
          <w:tcPr>
            <w:tcW w:w="557" w:type="pct"/>
            <w:vAlign w:val="center"/>
          </w:tcPr>
          <w:p w14:paraId="7F8DF01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31989 (75.66)</w:t>
            </w:r>
          </w:p>
        </w:tc>
        <w:tc>
          <w:tcPr>
            <w:tcW w:w="518" w:type="pct"/>
            <w:vAlign w:val="center"/>
          </w:tcPr>
          <w:p w14:paraId="03415F3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12678 (75.78)</w:t>
            </w:r>
          </w:p>
        </w:tc>
        <w:tc>
          <w:tcPr>
            <w:tcW w:w="349" w:type="pct"/>
            <w:shd w:val="clear" w:color="auto" w:fill="FFFFFF"/>
            <w:tcMar>
              <w:top w:w="0" w:type="dxa"/>
              <w:left w:w="0" w:type="dxa"/>
              <w:bottom w:w="0" w:type="dxa"/>
              <w:right w:w="0" w:type="dxa"/>
            </w:tcMar>
            <w:vAlign w:val="center"/>
          </w:tcPr>
          <w:p w14:paraId="7DEF140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C89FF22" w14:textId="77777777" w:rsidTr="008916CE">
        <w:trPr>
          <w:jc w:val="center"/>
        </w:trPr>
        <w:tc>
          <w:tcPr>
            <w:tcW w:w="916" w:type="pct"/>
            <w:shd w:val="clear" w:color="auto" w:fill="FFFFFF"/>
            <w:tcMar>
              <w:top w:w="0" w:type="dxa"/>
              <w:left w:w="0" w:type="dxa"/>
              <w:bottom w:w="0" w:type="dxa"/>
              <w:right w:w="0" w:type="dxa"/>
            </w:tcMar>
            <w:vAlign w:val="center"/>
          </w:tcPr>
          <w:p w14:paraId="74307FED"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Sleep duration, n(%)</w:t>
            </w:r>
          </w:p>
        </w:tc>
        <w:tc>
          <w:tcPr>
            <w:tcW w:w="531" w:type="pct"/>
            <w:shd w:val="clear" w:color="auto" w:fill="FFFFFF"/>
            <w:tcMar>
              <w:top w:w="0" w:type="dxa"/>
              <w:left w:w="0" w:type="dxa"/>
              <w:bottom w:w="0" w:type="dxa"/>
              <w:right w:w="0" w:type="dxa"/>
            </w:tcMar>
            <w:vAlign w:val="center"/>
          </w:tcPr>
          <w:p w14:paraId="03A891F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74F3CBA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47D89E3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5C3B323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66037B8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2EA7697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518" w:type="pct"/>
            <w:vAlign w:val="center"/>
          </w:tcPr>
          <w:p w14:paraId="678628F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349" w:type="pct"/>
            <w:shd w:val="clear" w:color="auto" w:fill="FFFFFF"/>
            <w:tcMar>
              <w:top w:w="0" w:type="dxa"/>
              <w:left w:w="0" w:type="dxa"/>
              <w:bottom w:w="0" w:type="dxa"/>
              <w:right w:w="0" w:type="dxa"/>
            </w:tcMar>
          </w:tcPr>
          <w:p w14:paraId="20DE55B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hAnsi="Times New Roman" w:cs="Times New Roman"/>
                <w:szCs w:val="21"/>
              </w:rPr>
              <w:t>&lt;.0001</w:t>
            </w:r>
          </w:p>
        </w:tc>
      </w:tr>
      <w:tr w:rsidR="00F602D0" w:rsidRPr="00277A92" w14:paraId="3ED7E031" w14:textId="77777777" w:rsidTr="008916CE">
        <w:trPr>
          <w:jc w:val="center"/>
        </w:trPr>
        <w:tc>
          <w:tcPr>
            <w:tcW w:w="916" w:type="pct"/>
            <w:shd w:val="clear" w:color="auto" w:fill="FFFFFF"/>
            <w:tcMar>
              <w:top w:w="0" w:type="dxa"/>
              <w:left w:w="0" w:type="dxa"/>
              <w:bottom w:w="0" w:type="dxa"/>
              <w:right w:w="0" w:type="dxa"/>
            </w:tcMar>
            <w:vAlign w:val="center"/>
          </w:tcPr>
          <w:p w14:paraId="250D65B0"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≤6 or ≥9 hour</w:t>
            </w:r>
            <w:r w:rsidRPr="00277A92">
              <w:rPr>
                <w:rFonts w:ascii="Times New Roman" w:hAnsi="Times New Roman" w:cs="Times New Roman"/>
                <w:color w:val="000000"/>
                <w:szCs w:val="21"/>
              </w:rPr>
              <w:t>/</w:t>
            </w:r>
            <w:r w:rsidRPr="00277A92">
              <w:rPr>
                <w:rFonts w:ascii="Times New Roman" w:eastAsia="Times New Roman" w:hAnsi="Times New Roman" w:cs="Times New Roman"/>
                <w:color w:val="000000"/>
                <w:szCs w:val="21"/>
              </w:rPr>
              <w:t>d</w:t>
            </w:r>
          </w:p>
        </w:tc>
        <w:tc>
          <w:tcPr>
            <w:tcW w:w="531" w:type="pct"/>
            <w:shd w:val="clear" w:color="auto" w:fill="FFFFFF"/>
            <w:tcMar>
              <w:top w:w="0" w:type="dxa"/>
              <w:left w:w="0" w:type="dxa"/>
              <w:bottom w:w="0" w:type="dxa"/>
              <w:right w:w="0" w:type="dxa"/>
            </w:tcMar>
            <w:vAlign w:val="center"/>
          </w:tcPr>
          <w:p w14:paraId="0E02DC7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123475 (32.31)</w:t>
            </w:r>
          </w:p>
        </w:tc>
        <w:tc>
          <w:tcPr>
            <w:tcW w:w="550" w:type="pct"/>
            <w:shd w:val="clear" w:color="auto" w:fill="FFFFFF"/>
            <w:tcMar>
              <w:top w:w="0" w:type="dxa"/>
              <w:left w:w="0" w:type="dxa"/>
              <w:bottom w:w="0" w:type="dxa"/>
              <w:right w:w="0" w:type="dxa"/>
            </w:tcMar>
            <w:vAlign w:val="center"/>
          </w:tcPr>
          <w:p w14:paraId="1ED09EA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13051 (28.55)</w:t>
            </w:r>
          </w:p>
        </w:tc>
        <w:tc>
          <w:tcPr>
            <w:tcW w:w="510" w:type="pct"/>
            <w:shd w:val="clear" w:color="auto" w:fill="FFFFFF"/>
            <w:tcMar>
              <w:top w:w="0" w:type="dxa"/>
              <w:left w:w="0" w:type="dxa"/>
              <w:bottom w:w="0" w:type="dxa"/>
              <w:right w:w="0" w:type="dxa"/>
            </w:tcMar>
            <w:vAlign w:val="center"/>
          </w:tcPr>
          <w:p w14:paraId="4463CD0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31057 (30.76)</w:t>
            </w:r>
          </w:p>
        </w:tc>
        <w:tc>
          <w:tcPr>
            <w:tcW w:w="510" w:type="pct"/>
            <w:vAlign w:val="center"/>
          </w:tcPr>
          <w:p w14:paraId="43BC72C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31224 (33.46)</w:t>
            </w:r>
          </w:p>
        </w:tc>
        <w:tc>
          <w:tcPr>
            <w:tcW w:w="558" w:type="pct"/>
            <w:vAlign w:val="center"/>
          </w:tcPr>
          <w:p w14:paraId="2F8B5CB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25002 (33.47)</w:t>
            </w:r>
          </w:p>
        </w:tc>
        <w:tc>
          <w:tcPr>
            <w:tcW w:w="557" w:type="pct"/>
            <w:vAlign w:val="center"/>
          </w:tcPr>
          <w:p w14:paraId="106F881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16078 (36.28)</w:t>
            </w:r>
          </w:p>
        </w:tc>
        <w:tc>
          <w:tcPr>
            <w:tcW w:w="518" w:type="pct"/>
            <w:vAlign w:val="center"/>
          </w:tcPr>
          <w:p w14:paraId="21C5482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7063 (40.49)</w:t>
            </w:r>
          </w:p>
        </w:tc>
        <w:tc>
          <w:tcPr>
            <w:tcW w:w="349" w:type="pct"/>
            <w:shd w:val="clear" w:color="auto" w:fill="FFFFFF"/>
            <w:tcMar>
              <w:top w:w="0" w:type="dxa"/>
              <w:left w:w="0" w:type="dxa"/>
              <w:bottom w:w="0" w:type="dxa"/>
              <w:right w:w="0" w:type="dxa"/>
            </w:tcMar>
          </w:tcPr>
          <w:p w14:paraId="286ED4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6CEBC7CB" w14:textId="77777777" w:rsidTr="008916CE">
        <w:trPr>
          <w:jc w:val="center"/>
        </w:trPr>
        <w:tc>
          <w:tcPr>
            <w:tcW w:w="916" w:type="pct"/>
            <w:shd w:val="clear" w:color="auto" w:fill="FFFFFF"/>
            <w:tcMar>
              <w:top w:w="0" w:type="dxa"/>
              <w:left w:w="0" w:type="dxa"/>
              <w:bottom w:w="0" w:type="dxa"/>
              <w:right w:w="0" w:type="dxa"/>
            </w:tcMar>
            <w:vAlign w:val="center"/>
          </w:tcPr>
          <w:p w14:paraId="7AC0910A"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7-8 hour</w:t>
            </w:r>
            <w:r w:rsidRPr="00277A92">
              <w:rPr>
                <w:rFonts w:ascii="Times New Roman" w:hAnsi="Times New Roman" w:cs="Times New Roman"/>
                <w:color w:val="000000"/>
                <w:szCs w:val="21"/>
              </w:rPr>
              <w:t>/d</w:t>
            </w:r>
          </w:p>
        </w:tc>
        <w:tc>
          <w:tcPr>
            <w:tcW w:w="531" w:type="pct"/>
            <w:shd w:val="clear" w:color="auto" w:fill="FFFFFF"/>
            <w:tcMar>
              <w:top w:w="0" w:type="dxa"/>
              <w:left w:w="0" w:type="dxa"/>
              <w:bottom w:w="0" w:type="dxa"/>
              <w:right w:w="0" w:type="dxa"/>
            </w:tcMar>
            <w:vAlign w:val="center"/>
          </w:tcPr>
          <w:p w14:paraId="4889134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259316 (67.69)</w:t>
            </w:r>
          </w:p>
        </w:tc>
        <w:tc>
          <w:tcPr>
            <w:tcW w:w="550" w:type="pct"/>
            <w:shd w:val="clear" w:color="auto" w:fill="FFFFFF"/>
            <w:tcMar>
              <w:top w:w="0" w:type="dxa"/>
              <w:left w:w="0" w:type="dxa"/>
              <w:bottom w:w="0" w:type="dxa"/>
              <w:right w:w="0" w:type="dxa"/>
            </w:tcMar>
            <w:vAlign w:val="center"/>
          </w:tcPr>
          <w:p w14:paraId="4DB5ABA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35197 (71.45)</w:t>
            </w:r>
          </w:p>
        </w:tc>
        <w:tc>
          <w:tcPr>
            <w:tcW w:w="510" w:type="pct"/>
            <w:shd w:val="clear" w:color="auto" w:fill="FFFFFF"/>
            <w:tcMar>
              <w:top w:w="0" w:type="dxa"/>
              <w:left w:w="0" w:type="dxa"/>
              <w:bottom w:w="0" w:type="dxa"/>
              <w:right w:w="0" w:type="dxa"/>
            </w:tcMar>
            <w:vAlign w:val="center"/>
          </w:tcPr>
          <w:p w14:paraId="4D8771E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74708 (69.24)</w:t>
            </w:r>
          </w:p>
        </w:tc>
        <w:tc>
          <w:tcPr>
            <w:tcW w:w="510" w:type="pct"/>
            <w:vAlign w:val="center"/>
          </w:tcPr>
          <w:p w14:paraId="602A4A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65900 (66.54)</w:t>
            </w:r>
          </w:p>
        </w:tc>
        <w:tc>
          <w:tcPr>
            <w:tcW w:w="558" w:type="pct"/>
            <w:vAlign w:val="center"/>
          </w:tcPr>
          <w:p w14:paraId="5175C2F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47020 (66.53)</w:t>
            </w:r>
          </w:p>
        </w:tc>
        <w:tc>
          <w:tcPr>
            <w:tcW w:w="557" w:type="pct"/>
            <w:vAlign w:val="center"/>
          </w:tcPr>
          <w:p w14:paraId="2DC62EC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26649 (63.72)</w:t>
            </w:r>
          </w:p>
        </w:tc>
        <w:tc>
          <w:tcPr>
            <w:tcW w:w="518" w:type="pct"/>
            <w:vAlign w:val="center"/>
          </w:tcPr>
          <w:p w14:paraId="26FCDA4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9842 (59.51)</w:t>
            </w:r>
          </w:p>
        </w:tc>
        <w:tc>
          <w:tcPr>
            <w:tcW w:w="349" w:type="pct"/>
            <w:shd w:val="clear" w:color="auto" w:fill="FFFFFF"/>
            <w:tcMar>
              <w:top w:w="0" w:type="dxa"/>
              <w:left w:w="0" w:type="dxa"/>
              <w:bottom w:w="0" w:type="dxa"/>
              <w:right w:w="0" w:type="dxa"/>
            </w:tcMar>
          </w:tcPr>
          <w:p w14:paraId="4D4F0E7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10CC2589" w14:textId="77777777" w:rsidTr="008916CE">
        <w:trPr>
          <w:jc w:val="center"/>
        </w:trPr>
        <w:tc>
          <w:tcPr>
            <w:tcW w:w="916" w:type="pct"/>
            <w:shd w:val="clear" w:color="auto" w:fill="FFFFFF"/>
            <w:tcMar>
              <w:top w:w="0" w:type="dxa"/>
              <w:left w:w="0" w:type="dxa"/>
              <w:bottom w:w="0" w:type="dxa"/>
              <w:right w:w="0" w:type="dxa"/>
            </w:tcMar>
            <w:vAlign w:val="center"/>
          </w:tcPr>
          <w:p w14:paraId="2C5CB6A6"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hAnsi="Times New Roman" w:cs="Times New Roman"/>
                <w:color w:val="000000"/>
                <w:szCs w:val="21"/>
              </w:rPr>
              <w:t>C</w:t>
            </w:r>
            <w:r w:rsidRPr="00277A92">
              <w:rPr>
                <w:rFonts w:ascii="Times New Roman" w:eastAsia="Times New Roman" w:hAnsi="Times New Roman" w:cs="Times New Roman"/>
                <w:color w:val="000000"/>
                <w:szCs w:val="21"/>
              </w:rPr>
              <w:t>hronotype, n(%)</w:t>
            </w:r>
          </w:p>
        </w:tc>
        <w:tc>
          <w:tcPr>
            <w:tcW w:w="531" w:type="pct"/>
            <w:shd w:val="clear" w:color="auto" w:fill="FFFFFF"/>
            <w:tcMar>
              <w:top w:w="0" w:type="dxa"/>
              <w:left w:w="0" w:type="dxa"/>
              <w:bottom w:w="0" w:type="dxa"/>
              <w:right w:w="0" w:type="dxa"/>
            </w:tcMar>
            <w:vAlign w:val="center"/>
          </w:tcPr>
          <w:p w14:paraId="7BD7DA8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22E7D0F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3248CF9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2E50228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534A677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687138A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518" w:type="pct"/>
            <w:vAlign w:val="center"/>
          </w:tcPr>
          <w:p w14:paraId="5A97E78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349" w:type="pct"/>
            <w:shd w:val="clear" w:color="auto" w:fill="FFFFFF"/>
            <w:tcMar>
              <w:top w:w="0" w:type="dxa"/>
              <w:left w:w="0" w:type="dxa"/>
              <w:bottom w:w="0" w:type="dxa"/>
              <w:right w:w="0" w:type="dxa"/>
            </w:tcMar>
          </w:tcPr>
          <w:p w14:paraId="109A76C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hAnsi="Times New Roman" w:cs="Times New Roman"/>
                <w:szCs w:val="21"/>
              </w:rPr>
              <w:t>0.870</w:t>
            </w:r>
          </w:p>
        </w:tc>
      </w:tr>
      <w:tr w:rsidR="00F602D0" w:rsidRPr="00277A92" w14:paraId="6E825066" w14:textId="77777777" w:rsidTr="008916CE">
        <w:trPr>
          <w:jc w:val="center"/>
        </w:trPr>
        <w:tc>
          <w:tcPr>
            <w:tcW w:w="916" w:type="pct"/>
            <w:shd w:val="clear" w:color="auto" w:fill="FFFFFF"/>
            <w:tcMar>
              <w:top w:w="0" w:type="dxa"/>
              <w:left w:w="0" w:type="dxa"/>
              <w:bottom w:w="0" w:type="dxa"/>
              <w:right w:w="0" w:type="dxa"/>
            </w:tcMar>
            <w:vAlign w:val="center"/>
          </w:tcPr>
          <w:p w14:paraId="02C8BFCE"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Tend to be a "morning person"</w:t>
            </w:r>
          </w:p>
        </w:tc>
        <w:tc>
          <w:tcPr>
            <w:tcW w:w="531" w:type="pct"/>
            <w:shd w:val="clear" w:color="auto" w:fill="FFFFFF"/>
            <w:tcMar>
              <w:top w:w="0" w:type="dxa"/>
              <w:left w:w="0" w:type="dxa"/>
              <w:bottom w:w="0" w:type="dxa"/>
              <w:right w:w="0" w:type="dxa"/>
            </w:tcMar>
            <w:vAlign w:val="center"/>
          </w:tcPr>
          <w:p w14:paraId="6A72FCC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253028 (66.46)</w:t>
            </w:r>
          </w:p>
        </w:tc>
        <w:tc>
          <w:tcPr>
            <w:tcW w:w="550" w:type="pct"/>
            <w:shd w:val="clear" w:color="auto" w:fill="FFFFFF"/>
            <w:tcMar>
              <w:top w:w="0" w:type="dxa"/>
              <w:left w:w="0" w:type="dxa"/>
              <w:bottom w:w="0" w:type="dxa"/>
              <w:right w:w="0" w:type="dxa"/>
            </w:tcMar>
            <w:vAlign w:val="center"/>
          </w:tcPr>
          <w:p w14:paraId="585942C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31670 (65.77)</w:t>
            </w:r>
          </w:p>
        </w:tc>
        <w:tc>
          <w:tcPr>
            <w:tcW w:w="510" w:type="pct"/>
            <w:shd w:val="clear" w:color="auto" w:fill="FFFFFF"/>
            <w:tcMar>
              <w:top w:w="0" w:type="dxa"/>
              <w:left w:w="0" w:type="dxa"/>
              <w:bottom w:w="0" w:type="dxa"/>
              <w:right w:w="0" w:type="dxa"/>
            </w:tcMar>
            <w:vAlign w:val="center"/>
          </w:tcPr>
          <w:p w14:paraId="7364ACC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70665 (67.27)</w:t>
            </w:r>
          </w:p>
        </w:tc>
        <w:tc>
          <w:tcPr>
            <w:tcW w:w="510" w:type="pct"/>
            <w:vAlign w:val="center"/>
          </w:tcPr>
          <w:p w14:paraId="784452B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64651 (67.12)</w:t>
            </w:r>
          </w:p>
        </w:tc>
        <w:tc>
          <w:tcPr>
            <w:tcW w:w="558" w:type="pct"/>
            <w:vAlign w:val="center"/>
          </w:tcPr>
          <w:p w14:paraId="7026E26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47330 (64.94)</w:t>
            </w:r>
          </w:p>
        </w:tc>
        <w:tc>
          <w:tcPr>
            <w:tcW w:w="557" w:type="pct"/>
            <w:vAlign w:val="center"/>
          </w:tcPr>
          <w:p w14:paraId="1EC900E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27920 (64.66)</w:t>
            </w:r>
          </w:p>
        </w:tc>
        <w:tc>
          <w:tcPr>
            <w:tcW w:w="518" w:type="pct"/>
            <w:vAlign w:val="center"/>
          </w:tcPr>
          <w:p w14:paraId="20349CA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10792 (63.33)</w:t>
            </w:r>
          </w:p>
        </w:tc>
        <w:tc>
          <w:tcPr>
            <w:tcW w:w="349" w:type="pct"/>
            <w:shd w:val="clear" w:color="auto" w:fill="FFFFFF"/>
            <w:tcMar>
              <w:top w:w="0" w:type="dxa"/>
              <w:left w:w="0" w:type="dxa"/>
              <w:bottom w:w="0" w:type="dxa"/>
              <w:right w:w="0" w:type="dxa"/>
            </w:tcMar>
          </w:tcPr>
          <w:p w14:paraId="1D695F8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017B2F4" w14:textId="77777777" w:rsidTr="008916CE">
        <w:trPr>
          <w:jc w:val="center"/>
        </w:trPr>
        <w:tc>
          <w:tcPr>
            <w:tcW w:w="916" w:type="pct"/>
            <w:shd w:val="clear" w:color="auto" w:fill="FFFFFF"/>
            <w:tcMar>
              <w:top w:w="0" w:type="dxa"/>
              <w:left w:w="0" w:type="dxa"/>
              <w:bottom w:w="0" w:type="dxa"/>
              <w:right w:w="0" w:type="dxa"/>
            </w:tcMar>
            <w:vAlign w:val="center"/>
          </w:tcPr>
          <w:p w14:paraId="18534627"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Tend to be a "evening person"</w:t>
            </w:r>
          </w:p>
        </w:tc>
        <w:tc>
          <w:tcPr>
            <w:tcW w:w="531" w:type="pct"/>
            <w:shd w:val="clear" w:color="auto" w:fill="FFFFFF"/>
            <w:tcMar>
              <w:top w:w="0" w:type="dxa"/>
              <w:left w:w="0" w:type="dxa"/>
              <w:bottom w:w="0" w:type="dxa"/>
              <w:right w:w="0" w:type="dxa"/>
            </w:tcMar>
            <w:vAlign w:val="center"/>
          </w:tcPr>
          <w:p w14:paraId="4DB70BA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129763 (33.54)</w:t>
            </w:r>
          </w:p>
        </w:tc>
        <w:tc>
          <w:tcPr>
            <w:tcW w:w="550" w:type="pct"/>
            <w:shd w:val="clear" w:color="auto" w:fill="FFFFFF"/>
            <w:tcMar>
              <w:top w:w="0" w:type="dxa"/>
              <w:left w:w="0" w:type="dxa"/>
              <w:bottom w:w="0" w:type="dxa"/>
              <w:right w:w="0" w:type="dxa"/>
            </w:tcMar>
            <w:vAlign w:val="center"/>
          </w:tcPr>
          <w:p w14:paraId="0245E19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16578 (34.23)</w:t>
            </w:r>
          </w:p>
        </w:tc>
        <w:tc>
          <w:tcPr>
            <w:tcW w:w="510" w:type="pct"/>
            <w:shd w:val="clear" w:color="auto" w:fill="FFFFFF"/>
            <w:tcMar>
              <w:top w:w="0" w:type="dxa"/>
              <w:left w:w="0" w:type="dxa"/>
              <w:bottom w:w="0" w:type="dxa"/>
              <w:right w:w="0" w:type="dxa"/>
            </w:tcMar>
            <w:vAlign w:val="center"/>
          </w:tcPr>
          <w:p w14:paraId="4DEBA62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35100 (32.73)</w:t>
            </w:r>
          </w:p>
        </w:tc>
        <w:tc>
          <w:tcPr>
            <w:tcW w:w="510" w:type="pct"/>
            <w:vAlign w:val="center"/>
          </w:tcPr>
          <w:p w14:paraId="6453347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32473 (32.88)</w:t>
            </w:r>
          </w:p>
        </w:tc>
        <w:tc>
          <w:tcPr>
            <w:tcW w:w="558" w:type="pct"/>
            <w:vAlign w:val="center"/>
          </w:tcPr>
          <w:p w14:paraId="671180F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24692 (35.06)</w:t>
            </w:r>
          </w:p>
        </w:tc>
        <w:tc>
          <w:tcPr>
            <w:tcW w:w="557" w:type="pct"/>
            <w:vAlign w:val="center"/>
          </w:tcPr>
          <w:p w14:paraId="258D709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14807 (35.34)</w:t>
            </w:r>
          </w:p>
        </w:tc>
        <w:tc>
          <w:tcPr>
            <w:tcW w:w="518" w:type="pct"/>
            <w:vAlign w:val="center"/>
          </w:tcPr>
          <w:p w14:paraId="3E259AD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6113 (36.67)</w:t>
            </w:r>
          </w:p>
        </w:tc>
        <w:tc>
          <w:tcPr>
            <w:tcW w:w="349" w:type="pct"/>
            <w:shd w:val="clear" w:color="auto" w:fill="FFFFFF"/>
            <w:tcMar>
              <w:top w:w="0" w:type="dxa"/>
              <w:left w:w="0" w:type="dxa"/>
              <w:bottom w:w="0" w:type="dxa"/>
              <w:right w:w="0" w:type="dxa"/>
            </w:tcMar>
          </w:tcPr>
          <w:p w14:paraId="43B2DEB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2DB820E" w14:textId="77777777" w:rsidTr="008916CE">
        <w:trPr>
          <w:jc w:val="center"/>
        </w:trPr>
        <w:tc>
          <w:tcPr>
            <w:tcW w:w="916" w:type="pct"/>
            <w:shd w:val="clear" w:color="auto" w:fill="FFFFFF"/>
            <w:tcMar>
              <w:top w:w="0" w:type="dxa"/>
              <w:left w:w="0" w:type="dxa"/>
              <w:bottom w:w="0" w:type="dxa"/>
              <w:right w:w="0" w:type="dxa"/>
            </w:tcMar>
            <w:vAlign w:val="center"/>
          </w:tcPr>
          <w:p w14:paraId="6839209E"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hAnsi="Times New Roman" w:cs="Times New Roman"/>
                <w:color w:val="000000"/>
                <w:szCs w:val="21"/>
              </w:rPr>
              <w:t>I</w:t>
            </w:r>
            <w:r w:rsidRPr="00277A92">
              <w:rPr>
                <w:rFonts w:ascii="Times New Roman" w:eastAsia="Times New Roman" w:hAnsi="Times New Roman" w:cs="Times New Roman"/>
                <w:color w:val="000000"/>
                <w:szCs w:val="21"/>
              </w:rPr>
              <w:t>nsomnia, n(%)</w:t>
            </w:r>
          </w:p>
        </w:tc>
        <w:tc>
          <w:tcPr>
            <w:tcW w:w="531" w:type="pct"/>
            <w:shd w:val="clear" w:color="auto" w:fill="FFFFFF"/>
            <w:tcMar>
              <w:top w:w="0" w:type="dxa"/>
              <w:left w:w="0" w:type="dxa"/>
              <w:bottom w:w="0" w:type="dxa"/>
              <w:right w:w="0" w:type="dxa"/>
            </w:tcMar>
            <w:vAlign w:val="center"/>
          </w:tcPr>
          <w:p w14:paraId="72A52F6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461872B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32F67AE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34D6ADC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2AD4FF9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485EE1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518" w:type="pct"/>
            <w:vAlign w:val="center"/>
          </w:tcPr>
          <w:p w14:paraId="7AFD156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349" w:type="pct"/>
            <w:shd w:val="clear" w:color="auto" w:fill="FFFFFF"/>
            <w:tcMar>
              <w:top w:w="0" w:type="dxa"/>
              <w:left w:w="0" w:type="dxa"/>
              <w:bottom w:w="0" w:type="dxa"/>
              <w:right w:w="0" w:type="dxa"/>
            </w:tcMar>
          </w:tcPr>
          <w:p w14:paraId="5A2B1BE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hAnsi="Times New Roman" w:cs="Times New Roman"/>
                <w:szCs w:val="21"/>
              </w:rPr>
              <w:t>&lt;0.001</w:t>
            </w:r>
          </w:p>
        </w:tc>
      </w:tr>
      <w:tr w:rsidR="00F602D0" w:rsidRPr="00277A92" w14:paraId="519B2D40" w14:textId="77777777" w:rsidTr="008916CE">
        <w:trPr>
          <w:jc w:val="center"/>
        </w:trPr>
        <w:tc>
          <w:tcPr>
            <w:tcW w:w="916" w:type="pct"/>
            <w:shd w:val="clear" w:color="auto" w:fill="FFFFFF"/>
            <w:tcMar>
              <w:top w:w="0" w:type="dxa"/>
              <w:left w:w="0" w:type="dxa"/>
              <w:bottom w:w="0" w:type="dxa"/>
              <w:right w:w="0" w:type="dxa"/>
            </w:tcMar>
            <w:vAlign w:val="center"/>
          </w:tcPr>
          <w:p w14:paraId="7A1931F1"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Low-Freq (Never, rarely, sometimes)</w:t>
            </w:r>
          </w:p>
        </w:tc>
        <w:tc>
          <w:tcPr>
            <w:tcW w:w="531" w:type="pct"/>
            <w:shd w:val="clear" w:color="auto" w:fill="FFFFFF"/>
            <w:tcMar>
              <w:top w:w="0" w:type="dxa"/>
              <w:left w:w="0" w:type="dxa"/>
              <w:bottom w:w="0" w:type="dxa"/>
              <w:right w:w="0" w:type="dxa"/>
            </w:tcMar>
            <w:vAlign w:val="center"/>
          </w:tcPr>
          <w:p w14:paraId="339DE91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274109 (71.71)</w:t>
            </w:r>
          </w:p>
        </w:tc>
        <w:tc>
          <w:tcPr>
            <w:tcW w:w="550" w:type="pct"/>
            <w:shd w:val="clear" w:color="auto" w:fill="FFFFFF"/>
            <w:tcMar>
              <w:top w:w="0" w:type="dxa"/>
              <w:left w:w="0" w:type="dxa"/>
              <w:bottom w:w="0" w:type="dxa"/>
              <w:right w:w="0" w:type="dxa"/>
            </w:tcMar>
            <w:vAlign w:val="center"/>
          </w:tcPr>
          <w:p w14:paraId="4C0482B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36253 (73.93)</w:t>
            </w:r>
          </w:p>
        </w:tc>
        <w:tc>
          <w:tcPr>
            <w:tcW w:w="510" w:type="pct"/>
            <w:shd w:val="clear" w:color="auto" w:fill="FFFFFF"/>
            <w:tcMar>
              <w:top w:w="0" w:type="dxa"/>
              <w:left w:w="0" w:type="dxa"/>
              <w:bottom w:w="0" w:type="dxa"/>
              <w:right w:w="0" w:type="dxa"/>
            </w:tcMar>
            <w:vAlign w:val="center"/>
          </w:tcPr>
          <w:p w14:paraId="641721A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77885 (72.74)</w:t>
            </w:r>
          </w:p>
        </w:tc>
        <w:tc>
          <w:tcPr>
            <w:tcW w:w="510" w:type="pct"/>
            <w:vAlign w:val="center"/>
          </w:tcPr>
          <w:p w14:paraId="66741EC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70234 (71.41)</w:t>
            </w:r>
          </w:p>
        </w:tc>
        <w:tc>
          <w:tcPr>
            <w:tcW w:w="558" w:type="pct"/>
            <w:vAlign w:val="center"/>
          </w:tcPr>
          <w:p w14:paraId="0FCE6B5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50568 (71.13)</w:t>
            </w:r>
          </w:p>
        </w:tc>
        <w:tc>
          <w:tcPr>
            <w:tcW w:w="557" w:type="pct"/>
            <w:vAlign w:val="center"/>
          </w:tcPr>
          <w:p w14:paraId="7CF91D1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28671 (68.15)</w:t>
            </w:r>
          </w:p>
        </w:tc>
        <w:tc>
          <w:tcPr>
            <w:tcW w:w="518" w:type="pct"/>
            <w:vAlign w:val="center"/>
          </w:tcPr>
          <w:p w14:paraId="7BDE849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10498 (63.19)</w:t>
            </w:r>
          </w:p>
        </w:tc>
        <w:tc>
          <w:tcPr>
            <w:tcW w:w="349" w:type="pct"/>
            <w:shd w:val="clear" w:color="auto" w:fill="FFFFFF"/>
            <w:tcMar>
              <w:top w:w="0" w:type="dxa"/>
              <w:left w:w="0" w:type="dxa"/>
              <w:bottom w:w="0" w:type="dxa"/>
              <w:right w:w="0" w:type="dxa"/>
            </w:tcMar>
          </w:tcPr>
          <w:p w14:paraId="2291E21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62A16EAD" w14:textId="77777777" w:rsidTr="008916CE">
        <w:trPr>
          <w:jc w:val="center"/>
        </w:trPr>
        <w:tc>
          <w:tcPr>
            <w:tcW w:w="916" w:type="pct"/>
            <w:shd w:val="clear" w:color="auto" w:fill="FFFFFF"/>
            <w:tcMar>
              <w:top w:w="0" w:type="dxa"/>
              <w:left w:w="0" w:type="dxa"/>
              <w:bottom w:w="0" w:type="dxa"/>
              <w:right w:w="0" w:type="dxa"/>
            </w:tcMar>
            <w:vAlign w:val="center"/>
          </w:tcPr>
          <w:p w14:paraId="4923C020"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High-Freq (</w:t>
            </w:r>
            <w:r w:rsidRPr="00277A92">
              <w:rPr>
                <w:rFonts w:ascii="Times New Roman" w:hAnsi="Times New Roman" w:cs="Times New Roman"/>
                <w:color w:val="000000"/>
                <w:szCs w:val="21"/>
              </w:rPr>
              <w:t>Usually</w:t>
            </w:r>
            <w:r w:rsidRPr="00277A92">
              <w:rPr>
                <w:rFonts w:ascii="Times New Roman" w:eastAsia="Times New Roman" w:hAnsi="Times New Roman" w:cs="Times New Roman"/>
                <w:color w:val="000000"/>
                <w:szCs w:val="21"/>
              </w:rPr>
              <w:t>)</w:t>
            </w:r>
          </w:p>
        </w:tc>
        <w:tc>
          <w:tcPr>
            <w:tcW w:w="531" w:type="pct"/>
            <w:shd w:val="clear" w:color="auto" w:fill="FFFFFF"/>
            <w:tcMar>
              <w:top w:w="0" w:type="dxa"/>
              <w:left w:w="0" w:type="dxa"/>
              <w:bottom w:w="0" w:type="dxa"/>
              <w:right w:w="0" w:type="dxa"/>
            </w:tcMar>
            <w:vAlign w:val="center"/>
          </w:tcPr>
          <w:p w14:paraId="7B8E573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108682 (28.29)</w:t>
            </w:r>
          </w:p>
        </w:tc>
        <w:tc>
          <w:tcPr>
            <w:tcW w:w="550" w:type="pct"/>
            <w:shd w:val="clear" w:color="auto" w:fill="FFFFFF"/>
            <w:tcMar>
              <w:top w:w="0" w:type="dxa"/>
              <w:left w:w="0" w:type="dxa"/>
              <w:bottom w:w="0" w:type="dxa"/>
              <w:right w:w="0" w:type="dxa"/>
            </w:tcMar>
            <w:vAlign w:val="center"/>
          </w:tcPr>
          <w:p w14:paraId="1EB5307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11995 (26.07)</w:t>
            </w:r>
          </w:p>
        </w:tc>
        <w:tc>
          <w:tcPr>
            <w:tcW w:w="510" w:type="pct"/>
            <w:shd w:val="clear" w:color="auto" w:fill="FFFFFF"/>
            <w:tcMar>
              <w:top w:w="0" w:type="dxa"/>
              <w:left w:w="0" w:type="dxa"/>
              <w:bottom w:w="0" w:type="dxa"/>
              <w:right w:w="0" w:type="dxa"/>
            </w:tcMar>
            <w:vAlign w:val="center"/>
          </w:tcPr>
          <w:p w14:paraId="28117B1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27880 (27.26)</w:t>
            </w:r>
          </w:p>
        </w:tc>
        <w:tc>
          <w:tcPr>
            <w:tcW w:w="510" w:type="pct"/>
            <w:vAlign w:val="center"/>
          </w:tcPr>
          <w:p w14:paraId="41ABA86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26890 (28.59)</w:t>
            </w:r>
          </w:p>
        </w:tc>
        <w:tc>
          <w:tcPr>
            <w:tcW w:w="558" w:type="pct"/>
            <w:vAlign w:val="center"/>
          </w:tcPr>
          <w:p w14:paraId="71682DB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21454 (28.87)</w:t>
            </w:r>
          </w:p>
        </w:tc>
        <w:tc>
          <w:tcPr>
            <w:tcW w:w="557" w:type="pct"/>
            <w:vAlign w:val="center"/>
          </w:tcPr>
          <w:p w14:paraId="44AF9FF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14056 (31.85)</w:t>
            </w:r>
          </w:p>
        </w:tc>
        <w:tc>
          <w:tcPr>
            <w:tcW w:w="518" w:type="pct"/>
            <w:vAlign w:val="center"/>
          </w:tcPr>
          <w:p w14:paraId="2098038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6407 (36.81)</w:t>
            </w:r>
          </w:p>
        </w:tc>
        <w:tc>
          <w:tcPr>
            <w:tcW w:w="349" w:type="pct"/>
            <w:shd w:val="clear" w:color="auto" w:fill="FFFFFF"/>
            <w:tcMar>
              <w:top w:w="0" w:type="dxa"/>
              <w:left w:w="0" w:type="dxa"/>
              <w:bottom w:w="0" w:type="dxa"/>
              <w:right w:w="0" w:type="dxa"/>
            </w:tcMar>
          </w:tcPr>
          <w:p w14:paraId="02CBE1C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4926BE53" w14:textId="77777777" w:rsidTr="008916CE">
        <w:trPr>
          <w:jc w:val="center"/>
        </w:trPr>
        <w:tc>
          <w:tcPr>
            <w:tcW w:w="916" w:type="pct"/>
            <w:shd w:val="clear" w:color="auto" w:fill="FFFFFF"/>
            <w:tcMar>
              <w:top w:w="0" w:type="dxa"/>
              <w:left w:w="0" w:type="dxa"/>
              <w:bottom w:w="0" w:type="dxa"/>
              <w:right w:w="0" w:type="dxa"/>
            </w:tcMar>
            <w:vAlign w:val="center"/>
          </w:tcPr>
          <w:p w14:paraId="661FC574"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Snoring, n(%)</w:t>
            </w:r>
          </w:p>
        </w:tc>
        <w:tc>
          <w:tcPr>
            <w:tcW w:w="531" w:type="pct"/>
            <w:shd w:val="clear" w:color="auto" w:fill="FFFFFF"/>
            <w:tcMar>
              <w:top w:w="0" w:type="dxa"/>
              <w:left w:w="0" w:type="dxa"/>
              <w:bottom w:w="0" w:type="dxa"/>
              <w:right w:w="0" w:type="dxa"/>
            </w:tcMar>
            <w:vAlign w:val="center"/>
          </w:tcPr>
          <w:p w14:paraId="6BE6E5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13FE809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25970F4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2F31A6A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1ED4282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4C15D3F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518" w:type="pct"/>
            <w:vAlign w:val="center"/>
          </w:tcPr>
          <w:p w14:paraId="7C7246A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349" w:type="pct"/>
            <w:shd w:val="clear" w:color="auto" w:fill="FFFFFF"/>
            <w:tcMar>
              <w:top w:w="0" w:type="dxa"/>
              <w:left w:w="0" w:type="dxa"/>
              <w:bottom w:w="0" w:type="dxa"/>
              <w:right w:w="0" w:type="dxa"/>
            </w:tcMar>
          </w:tcPr>
          <w:p w14:paraId="470C97C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hAnsi="Times New Roman" w:cs="Times New Roman"/>
                <w:szCs w:val="21"/>
              </w:rPr>
              <w:t>0.655</w:t>
            </w:r>
          </w:p>
        </w:tc>
      </w:tr>
      <w:tr w:rsidR="00F602D0" w:rsidRPr="00277A92" w14:paraId="466BD0A6" w14:textId="77777777" w:rsidTr="008916CE">
        <w:trPr>
          <w:jc w:val="center"/>
        </w:trPr>
        <w:tc>
          <w:tcPr>
            <w:tcW w:w="916" w:type="pct"/>
            <w:shd w:val="clear" w:color="auto" w:fill="FFFFFF"/>
            <w:tcMar>
              <w:top w:w="0" w:type="dxa"/>
              <w:left w:w="0" w:type="dxa"/>
              <w:bottom w:w="0" w:type="dxa"/>
              <w:right w:w="0" w:type="dxa"/>
            </w:tcMar>
            <w:vAlign w:val="center"/>
          </w:tcPr>
          <w:p w14:paraId="6E604F9D"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No</w:t>
            </w:r>
          </w:p>
        </w:tc>
        <w:tc>
          <w:tcPr>
            <w:tcW w:w="531" w:type="pct"/>
            <w:shd w:val="clear" w:color="auto" w:fill="FFFFFF"/>
            <w:tcMar>
              <w:top w:w="0" w:type="dxa"/>
              <w:left w:w="0" w:type="dxa"/>
              <w:bottom w:w="0" w:type="dxa"/>
              <w:right w:w="0" w:type="dxa"/>
            </w:tcMar>
            <w:vAlign w:val="center"/>
          </w:tcPr>
          <w:p w14:paraId="7FDB359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137962 (34.87)</w:t>
            </w:r>
          </w:p>
        </w:tc>
        <w:tc>
          <w:tcPr>
            <w:tcW w:w="550" w:type="pct"/>
            <w:shd w:val="clear" w:color="auto" w:fill="FFFFFF"/>
            <w:tcMar>
              <w:top w:w="0" w:type="dxa"/>
              <w:left w:w="0" w:type="dxa"/>
              <w:bottom w:w="0" w:type="dxa"/>
              <w:right w:w="0" w:type="dxa"/>
            </w:tcMar>
            <w:vAlign w:val="center"/>
          </w:tcPr>
          <w:p w14:paraId="17A3CFE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10677 (23.09)</w:t>
            </w:r>
          </w:p>
        </w:tc>
        <w:tc>
          <w:tcPr>
            <w:tcW w:w="510" w:type="pct"/>
            <w:shd w:val="clear" w:color="auto" w:fill="FFFFFF"/>
            <w:tcMar>
              <w:top w:w="0" w:type="dxa"/>
              <w:left w:w="0" w:type="dxa"/>
              <w:bottom w:w="0" w:type="dxa"/>
              <w:right w:w="0" w:type="dxa"/>
            </w:tcMar>
            <w:vAlign w:val="center"/>
          </w:tcPr>
          <w:p w14:paraId="026C8A7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30642 (29.72)</w:t>
            </w:r>
          </w:p>
        </w:tc>
        <w:tc>
          <w:tcPr>
            <w:tcW w:w="510" w:type="pct"/>
            <w:vAlign w:val="center"/>
          </w:tcPr>
          <w:p w14:paraId="1909E3F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36146 (37.27)</w:t>
            </w:r>
          </w:p>
        </w:tc>
        <w:tc>
          <w:tcPr>
            <w:tcW w:w="558" w:type="pct"/>
            <w:vAlign w:val="center"/>
          </w:tcPr>
          <w:p w14:paraId="2B7BF6B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31572 (43.91)</w:t>
            </w:r>
          </w:p>
        </w:tc>
        <w:tc>
          <w:tcPr>
            <w:tcW w:w="557" w:type="pct"/>
            <w:vAlign w:val="center"/>
          </w:tcPr>
          <w:p w14:paraId="4DB4B5D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20364 (48.06)</w:t>
            </w:r>
          </w:p>
        </w:tc>
        <w:tc>
          <w:tcPr>
            <w:tcW w:w="518" w:type="pct"/>
            <w:vAlign w:val="center"/>
          </w:tcPr>
          <w:p w14:paraId="28B1513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8561 (50.99)</w:t>
            </w:r>
          </w:p>
        </w:tc>
        <w:tc>
          <w:tcPr>
            <w:tcW w:w="349" w:type="pct"/>
            <w:shd w:val="clear" w:color="auto" w:fill="FFFFFF"/>
            <w:tcMar>
              <w:top w:w="0" w:type="dxa"/>
              <w:left w:w="0" w:type="dxa"/>
              <w:bottom w:w="0" w:type="dxa"/>
              <w:right w:w="0" w:type="dxa"/>
            </w:tcMar>
          </w:tcPr>
          <w:p w14:paraId="3584E5A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5407CDD3" w14:textId="77777777" w:rsidTr="008916CE">
        <w:trPr>
          <w:jc w:val="center"/>
        </w:trPr>
        <w:tc>
          <w:tcPr>
            <w:tcW w:w="916" w:type="pct"/>
            <w:shd w:val="clear" w:color="auto" w:fill="FFFFFF"/>
            <w:tcMar>
              <w:top w:w="0" w:type="dxa"/>
              <w:left w:w="0" w:type="dxa"/>
              <w:bottom w:w="0" w:type="dxa"/>
              <w:right w:w="0" w:type="dxa"/>
            </w:tcMar>
            <w:vAlign w:val="center"/>
          </w:tcPr>
          <w:p w14:paraId="31304FFD"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Yes</w:t>
            </w:r>
          </w:p>
        </w:tc>
        <w:tc>
          <w:tcPr>
            <w:tcW w:w="531" w:type="pct"/>
            <w:shd w:val="clear" w:color="auto" w:fill="FFFFFF"/>
            <w:tcMar>
              <w:top w:w="0" w:type="dxa"/>
              <w:left w:w="0" w:type="dxa"/>
              <w:bottom w:w="0" w:type="dxa"/>
              <w:right w:w="0" w:type="dxa"/>
            </w:tcMar>
            <w:vAlign w:val="center"/>
          </w:tcPr>
          <w:p w14:paraId="2579750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244829 (65.13)</w:t>
            </w:r>
          </w:p>
        </w:tc>
        <w:tc>
          <w:tcPr>
            <w:tcW w:w="550" w:type="pct"/>
            <w:shd w:val="clear" w:color="auto" w:fill="FFFFFF"/>
            <w:tcMar>
              <w:top w:w="0" w:type="dxa"/>
              <w:left w:w="0" w:type="dxa"/>
              <w:bottom w:w="0" w:type="dxa"/>
              <w:right w:w="0" w:type="dxa"/>
            </w:tcMar>
            <w:vAlign w:val="center"/>
          </w:tcPr>
          <w:p w14:paraId="3F8B586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37571 (76.91)</w:t>
            </w:r>
          </w:p>
        </w:tc>
        <w:tc>
          <w:tcPr>
            <w:tcW w:w="510" w:type="pct"/>
            <w:shd w:val="clear" w:color="auto" w:fill="FFFFFF"/>
            <w:tcMar>
              <w:top w:w="0" w:type="dxa"/>
              <w:left w:w="0" w:type="dxa"/>
              <w:bottom w:w="0" w:type="dxa"/>
              <w:right w:w="0" w:type="dxa"/>
            </w:tcMar>
            <w:vAlign w:val="center"/>
          </w:tcPr>
          <w:p w14:paraId="5FCB062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75123 (70.28)</w:t>
            </w:r>
          </w:p>
        </w:tc>
        <w:tc>
          <w:tcPr>
            <w:tcW w:w="510" w:type="pct"/>
            <w:vAlign w:val="center"/>
          </w:tcPr>
          <w:p w14:paraId="0AB758B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60978 (62.73)</w:t>
            </w:r>
          </w:p>
        </w:tc>
        <w:tc>
          <w:tcPr>
            <w:tcW w:w="558" w:type="pct"/>
            <w:vAlign w:val="center"/>
          </w:tcPr>
          <w:p w14:paraId="36D227F6"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40450 (56.09)</w:t>
            </w:r>
          </w:p>
        </w:tc>
        <w:tc>
          <w:tcPr>
            <w:tcW w:w="557" w:type="pct"/>
            <w:vAlign w:val="center"/>
          </w:tcPr>
          <w:p w14:paraId="3753E1E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22363 (51.94)</w:t>
            </w:r>
          </w:p>
        </w:tc>
        <w:tc>
          <w:tcPr>
            <w:tcW w:w="518" w:type="pct"/>
            <w:vAlign w:val="center"/>
          </w:tcPr>
          <w:p w14:paraId="280E5D7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8344 (49.01)</w:t>
            </w:r>
          </w:p>
        </w:tc>
        <w:tc>
          <w:tcPr>
            <w:tcW w:w="349" w:type="pct"/>
            <w:shd w:val="clear" w:color="auto" w:fill="FFFFFF"/>
            <w:tcMar>
              <w:top w:w="0" w:type="dxa"/>
              <w:left w:w="0" w:type="dxa"/>
              <w:bottom w:w="0" w:type="dxa"/>
              <w:right w:w="0" w:type="dxa"/>
            </w:tcMar>
          </w:tcPr>
          <w:p w14:paraId="4A23A1E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B140F47" w14:textId="77777777" w:rsidTr="008916CE">
        <w:trPr>
          <w:jc w:val="center"/>
        </w:trPr>
        <w:tc>
          <w:tcPr>
            <w:tcW w:w="916" w:type="pct"/>
            <w:shd w:val="clear" w:color="auto" w:fill="FFFFFF"/>
            <w:tcMar>
              <w:top w:w="0" w:type="dxa"/>
              <w:left w:w="0" w:type="dxa"/>
              <w:bottom w:w="0" w:type="dxa"/>
              <w:right w:w="0" w:type="dxa"/>
            </w:tcMar>
            <w:vAlign w:val="center"/>
          </w:tcPr>
          <w:p w14:paraId="4A6FF17E"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lastRenderedPageBreak/>
              <w:t>Daytime dozing, n(%)</w:t>
            </w:r>
          </w:p>
        </w:tc>
        <w:tc>
          <w:tcPr>
            <w:tcW w:w="531" w:type="pct"/>
            <w:shd w:val="clear" w:color="auto" w:fill="FFFFFF"/>
            <w:tcMar>
              <w:top w:w="0" w:type="dxa"/>
              <w:left w:w="0" w:type="dxa"/>
              <w:bottom w:w="0" w:type="dxa"/>
              <w:right w:w="0" w:type="dxa"/>
            </w:tcMar>
            <w:vAlign w:val="center"/>
          </w:tcPr>
          <w:p w14:paraId="4390407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50" w:type="pct"/>
            <w:shd w:val="clear" w:color="auto" w:fill="FFFFFF"/>
            <w:tcMar>
              <w:top w:w="0" w:type="dxa"/>
              <w:left w:w="0" w:type="dxa"/>
              <w:bottom w:w="0" w:type="dxa"/>
              <w:right w:w="0" w:type="dxa"/>
            </w:tcMar>
            <w:vAlign w:val="center"/>
          </w:tcPr>
          <w:p w14:paraId="10052EC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shd w:val="clear" w:color="auto" w:fill="FFFFFF"/>
            <w:tcMar>
              <w:top w:w="0" w:type="dxa"/>
              <w:left w:w="0" w:type="dxa"/>
              <w:bottom w:w="0" w:type="dxa"/>
              <w:right w:w="0" w:type="dxa"/>
            </w:tcMar>
            <w:vAlign w:val="center"/>
          </w:tcPr>
          <w:p w14:paraId="31E1631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p>
        </w:tc>
        <w:tc>
          <w:tcPr>
            <w:tcW w:w="510" w:type="pct"/>
            <w:vAlign w:val="center"/>
          </w:tcPr>
          <w:p w14:paraId="2EA2289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8" w:type="pct"/>
            <w:vAlign w:val="center"/>
          </w:tcPr>
          <w:p w14:paraId="1DFB0EA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c>
          <w:tcPr>
            <w:tcW w:w="557" w:type="pct"/>
            <w:vAlign w:val="center"/>
          </w:tcPr>
          <w:p w14:paraId="436DFD8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518" w:type="pct"/>
            <w:vAlign w:val="center"/>
          </w:tcPr>
          <w:p w14:paraId="6DA4DEB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p>
        </w:tc>
        <w:tc>
          <w:tcPr>
            <w:tcW w:w="349" w:type="pct"/>
            <w:shd w:val="clear" w:color="auto" w:fill="FFFFFF"/>
            <w:tcMar>
              <w:top w:w="0" w:type="dxa"/>
              <w:left w:w="0" w:type="dxa"/>
              <w:bottom w:w="0" w:type="dxa"/>
              <w:right w:w="0" w:type="dxa"/>
            </w:tcMar>
          </w:tcPr>
          <w:p w14:paraId="6901F4A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hAnsi="Times New Roman" w:cs="Times New Roman"/>
                <w:szCs w:val="21"/>
              </w:rPr>
              <w:t>&lt;0.001</w:t>
            </w:r>
          </w:p>
        </w:tc>
      </w:tr>
      <w:tr w:rsidR="00F602D0" w:rsidRPr="00277A92" w14:paraId="4CA7DF96" w14:textId="77777777" w:rsidTr="008916CE">
        <w:trPr>
          <w:jc w:val="center"/>
        </w:trPr>
        <w:tc>
          <w:tcPr>
            <w:tcW w:w="916" w:type="pct"/>
            <w:shd w:val="clear" w:color="auto" w:fill="FFFFFF"/>
            <w:tcMar>
              <w:top w:w="0" w:type="dxa"/>
              <w:left w:w="0" w:type="dxa"/>
              <w:bottom w:w="0" w:type="dxa"/>
              <w:right w:w="0" w:type="dxa"/>
            </w:tcMar>
            <w:vAlign w:val="center"/>
          </w:tcPr>
          <w:p w14:paraId="1B9AD164"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 xml:space="preserve">  </w:t>
            </w:r>
            <w:r w:rsidRPr="00277A92">
              <w:rPr>
                <w:rFonts w:ascii="Times New Roman" w:hAnsi="Times New Roman" w:cs="Times New Roman"/>
                <w:color w:val="000000"/>
                <w:szCs w:val="21"/>
              </w:rPr>
              <w:t>Low-Freq (Never, rarely, sometimes)</w:t>
            </w:r>
            <w:r w:rsidRPr="00277A92">
              <w:rPr>
                <w:rFonts w:ascii="Times New Roman" w:hAnsi="Times New Roman" w:cs="Times New Roman"/>
                <w:color w:val="000000"/>
                <w:spacing w:val="-2"/>
                <w:szCs w:val="21"/>
                <w:shd w:val="clear" w:color="auto" w:fill="FFFFFF"/>
              </w:rPr>
              <w:t xml:space="preserve"> </w:t>
            </w:r>
          </w:p>
        </w:tc>
        <w:tc>
          <w:tcPr>
            <w:tcW w:w="531" w:type="pct"/>
            <w:shd w:val="clear" w:color="auto" w:fill="FFFFFF"/>
            <w:tcMar>
              <w:top w:w="0" w:type="dxa"/>
              <w:left w:w="0" w:type="dxa"/>
              <w:bottom w:w="0" w:type="dxa"/>
              <w:right w:w="0" w:type="dxa"/>
            </w:tcMar>
            <w:vAlign w:val="center"/>
          </w:tcPr>
          <w:p w14:paraId="1D5F9E74"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372132 (97.28)</w:t>
            </w:r>
          </w:p>
        </w:tc>
        <w:tc>
          <w:tcPr>
            <w:tcW w:w="550" w:type="pct"/>
            <w:shd w:val="clear" w:color="auto" w:fill="FFFFFF"/>
            <w:tcMar>
              <w:top w:w="0" w:type="dxa"/>
              <w:left w:w="0" w:type="dxa"/>
              <w:bottom w:w="0" w:type="dxa"/>
              <w:right w:w="0" w:type="dxa"/>
            </w:tcMar>
            <w:vAlign w:val="center"/>
          </w:tcPr>
          <w:p w14:paraId="784E99A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47254 (97.62)</w:t>
            </w:r>
          </w:p>
        </w:tc>
        <w:tc>
          <w:tcPr>
            <w:tcW w:w="510" w:type="pct"/>
            <w:shd w:val="clear" w:color="auto" w:fill="FFFFFF"/>
            <w:tcMar>
              <w:top w:w="0" w:type="dxa"/>
              <w:left w:w="0" w:type="dxa"/>
              <w:bottom w:w="0" w:type="dxa"/>
              <w:right w:w="0" w:type="dxa"/>
            </w:tcMar>
            <w:vAlign w:val="center"/>
          </w:tcPr>
          <w:p w14:paraId="7A69DA35"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103584 (97.67)</w:t>
            </w:r>
          </w:p>
        </w:tc>
        <w:tc>
          <w:tcPr>
            <w:tcW w:w="510" w:type="pct"/>
            <w:vAlign w:val="center"/>
          </w:tcPr>
          <w:p w14:paraId="49E52029"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94716 (97.21)</w:t>
            </w:r>
          </w:p>
        </w:tc>
        <w:tc>
          <w:tcPr>
            <w:tcW w:w="558" w:type="pct"/>
            <w:vAlign w:val="center"/>
          </w:tcPr>
          <w:p w14:paraId="760F96F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69794 (97.26)</w:t>
            </w:r>
          </w:p>
        </w:tc>
        <w:tc>
          <w:tcPr>
            <w:tcW w:w="557" w:type="pct"/>
            <w:vAlign w:val="center"/>
          </w:tcPr>
          <w:p w14:paraId="4F1E71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40935 (96.26)</w:t>
            </w:r>
          </w:p>
        </w:tc>
        <w:tc>
          <w:tcPr>
            <w:tcW w:w="518" w:type="pct"/>
            <w:vAlign w:val="center"/>
          </w:tcPr>
          <w:p w14:paraId="5DF1F60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15849 (94.35)</w:t>
            </w:r>
          </w:p>
        </w:tc>
        <w:tc>
          <w:tcPr>
            <w:tcW w:w="349" w:type="pct"/>
            <w:shd w:val="clear" w:color="auto" w:fill="FFFFFF"/>
            <w:tcMar>
              <w:top w:w="0" w:type="dxa"/>
              <w:left w:w="0" w:type="dxa"/>
              <w:bottom w:w="0" w:type="dxa"/>
              <w:right w:w="0" w:type="dxa"/>
            </w:tcMar>
          </w:tcPr>
          <w:p w14:paraId="26775FED"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p>
        </w:tc>
      </w:tr>
      <w:tr w:rsidR="00F602D0" w:rsidRPr="00277A92" w14:paraId="04E61B2B" w14:textId="77777777" w:rsidTr="008916CE">
        <w:trPr>
          <w:jc w:val="center"/>
        </w:trPr>
        <w:tc>
          <w:tcPr>
            <w:tcW w:w="916" w:type="pct"/>
            <w:shd w:val="clear" w:color="auto" w:fill="FFFFFF"/>
            <w:tcMar>
              <w:top w:w="0" w:type="dxa"/>
              <w:left w:w="0" w:type="dxa"/>
              <w:bottom w:w="0" w:type="dxa"/>
              <w:right w:w="0" w:type="dxa"/>
            </w:tcMar>
            <w:vAlign w:val="center"/>
          </w:tcPr>
          <w:p w14:paraId="5F396B30" w14:textId="77777777" w:rsidR="00F602D0" w:rsidRPr="00277A92" w:rsidRDefault="00F602D0" w:rsidP="008916CE">
            <w:pPr>
              <w:pBdr>
                <w:top w:val="none" w:sz="0" w:space="0" w:color="000000"/>
                <w:left w:val="none" w:sz="0" w:space="0" w:color="000000"/>
                <w:bottom w:val="none" w:sz="0" w:space="0" w:color="000000"/>
                <w:right w:val="none" w:sz="0" w:space="0" w:color="000000"/>
              </w:pBdr>
              <w:ind w:left="400"/>
              <w:rPr>
                <w:rFonts w:ascii="Times New Roman" w:hAnsi="Times New Roman" w:cs="Times New Roman"/>
                <w:color w:val="000000"/>
                <w:szCs w:val="21"/>
              </w:rPr>
            </w:pPr>
            <w:r w:rsidRPr="00277A92">
              <w:rPr>
                <w:rFonts w:ascii="Times New Roman" w:eastAsia="Times New Roman" w:hAnsi="Times New Roman" w:cs="Times New Roman"/>
                <w:color w:val="000000"/>
                <w:szCs w:val="21"/>
              </w:rPr>
              <w:t xml:space="preserve">  High-Freq (Often, all the time)</w:t>
            </w:r>
          </w:p>
        </w:tc>
        <w:tc>
          <w:tcPr>
            <w:tcW w:w="531" w:type="pct"/>
            <w:shd w:val="clear" w:color="auto" w:fill="FFFFFF"/>
            <w:tcMar>
              <w:top w:w="0" w:type="dxa"/>
              <w:left w:w="0" w:type="dxa"/>
              <w:bottom w:w="0" w:type="dxa"/>
              <w:right w:w="0" w:type="dxa"/>
            </w:tcMar>
            <w:vAlign w:val="center"/>
          </w:tcPr>
          <w:p w14:paraId="38D1E74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10659 (2.72)</w:t>
            </w:r>
          </w:p>
        </w:tc>
        <w:tc>
          <w:tcPr>
            <w:tcW w:w="550" w:type="pct"/>
            <w:shd w:val="clear" w:color="auto" w:fill="FFFFFF"/>
            <w:tcMar>
              <w:top w:w="0" w:type="dxa"/>
              <w:left w:w="0" w:type="dxa"/>
              <w:bottom w:w="0" w:type="dxa"/>
              <w:right w:w="0" w:type="dxa"/>
            </w:tcMar>
            <w:vAlign w:val="center"/>
          </w:tcPr>
          <w:p w14:paraId="67A27CA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994 (2.38)</w:t>
            </w:r>
          </w:p>
        </w:tc>
        <w:tc>
          <w:tcPr>
            <w:tcW w:w="510" w:type="pct"/>
            <w:shd w:val="clear" w:color="auto" w:fill="FFFFFF"/>
            <w:tcMar>
              <w:top w:w="0" w:type="dxa"/>
              <w:left w:w="0" w:type="dxa"/>
              <w:bottom w:w="0" w:type="dxa"/>
              <w:right w:w="0" w:type="dxa"/>
            </w:tcMar>
            <w:vAlign w:val="center"/>
          </w:tcPr>
          <w:p w14:paraId="5F945DFE"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2181 (2.33)</w:t>
            </w:r>
          </w:p>
        </w:tc>
        <w:tc>
          <w:tcPr>
            <w:tcW w:w="510" w:type="pct"/>
            <w:vAlign w:val="center"/>
          </w:tcPr>
          <w:p w14:paraId="59E6BEE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2408 (2.79)</w:t>
            </w:r>
          </w:p>
        </w:tc>
        <w:tc>
          <w:tcPr>
            <w:tcW w:w="558" w:type="pct"/>
            <w:vAlign w:val="center"/>
          </w:tcPr>
          <w:p w14:paraId="04357CE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eastAsia="等线" w:hAnsi="Times New Roman" w:cs="Times New Roman"/>
                <w:color w:val="000000"/>
                <w:szCs w:val="21"/>
              </w:rPr>
              <w:t>2228 (2.74)</w:t>
            </w:r>
          </w:p>
        </w:tc>
        <w:tc>
          <w:tcPr>
            <w:tcW w:w="557" w:type="pct"/>
            <w:vAlign w:val="center"/>
          </w:tcPr>
          <w:p w14:paraId="130588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eastAsia="等线" w:hAnsi="Times New Roman" w:cs="Times New Roman"/>
                <w:color w:val="000000"/>
                <w:szCs w:val="21"/>
              </w:rPr>
              <w:t>1792 (3.74)</w:t>
            </w:r>
          </w:p>
        </w:tc>
        <w:tc>
          <w:tcPr>
            <w:tcW w:w="518" w:type="pct"/>
            <w:vAlign w:val="center"/>
          </w:tcPr>
          <w:p w14:paraId="5651930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eastAsia="等线" w:hAnsi="Times New Roman" w:cs="Times New Roman"/>
                <w:color w:val="000000"/>
                <w:szCs w:val="21"/>
              </w:rPr>
              <w:t>1056 (5.65)</w:t>
            </w:r>
          </w:p>
        </w:tc>
        <w:tc>
          <w:tcPr>
            <w:tcW w:w="349" w:type="pct"/>
            <w:shd w:val="clear" w:color="auto" w:fill="FFFFFF"/>
            <w:tcMar>
              <w:top w:w="0" w:type="dxa"/>
              <w:left w:w="0" w:type="dxa"/>
              <w:bottom w:w="0" w:type="dxa"/>
              <w:right w:w="0" w:type="dxa"/>
            </w:tcMar>
          </w:tcPr>
          <w:p w14:paraId="1281494F"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szCs w:val="21"/>
              </w:rPr>
            </w:pPr>
            <w:r w:rsidRPr="00277A92">
              <w:rPr>
                <w:rFonts w:ascii="Times New Roman" w:hAnsi="Times New Roman" w:cs="Times New Roman"/>
                <w:szCs w:val="21"/>
              </w:rPr>
              <w:t>&lt;0.001</w:t>
            </w:r>
          </w:p>
        </w:tc>
      </w:tr>
      <w:tr w:rsidR="00F602D0" w:rsidRPr="00277A92" w14:paraId="6D39BC25" w14:textId="77777777" w:rsidTr="008916CE">
        <w:trPr>
          <w:jc w:val="center"/>
        </w:trPr>
        <w:tc>
          <w:tcPr>
            <w:tcW w:w="916" w:type="pct"/>
            <w:shd w:val="clear" w:color="auto" w:fill="FFFFFF"/>
            <w:tcMar>
              <w:top w:w="0" w:type="dxa"/>
              <w:left w:w="0" w:type="dxa"/>
              <w:bottom w:w="0" w:type="dxa"/>
              <w:right w:w="0" w:type="dxa"/>
            </w:tcMar>
            <w:vAlign w:val="center"/>
          </w:tcPr>
          <w:p w14:paraId="0AACEE55"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LDL Cholesterol, Mean ± SD</w:t>
            </w:r>
          </w:p>
        </w:tc>
        <w:tc>
          <w:tcPr>
            <w:tcW w:w="531" w:type="pct"/>
            <w:shd w:val="clear" w:color="auto" w:fill="FFFFFF"/>
            <w:tcMar>
              <w:top w:w="0" w:type="dxa"/>
              <w:left w:w="0" w:type="dxa"/>
              <w:bottom w:w="0" w:type="dxa"/>
              <w:right w:w="0" w:type="dxa"/>
            </w:tcMar>
            <w:vAlign w:val="center"/>
          </w:tcPr>
          <w:p w14:paraId="273FDEB7"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1.75 ± 0.34</w:t>
            </w:r>
          </w:p>
        </w:tc>
        <w:tc>
          <w:tcPr>
            <w:tcW w:w="550" w:type="pct"/>
            <w:shd w:val="clear" w:color="auto" w:fill="FFFFFF"/>
            <w:tcMar>
              <w:top w:w="0" w:type="dxa"/>
              <w:left w:w="0" w:type="dxa"/>
              <w:bottom w:w="0" w:type="dxa"/>
              <w:right w:w="0" w:type="dxa"/>
            </w:tcMar>
            <w:vAlign w:val="center"/>
          </w:tcPr>
          <w:p w14:paraId="584FCFEC"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1.69 ± 0.30</w:t>
            </w:r>
          </w:p>
        </w:tc>
        <w:tc>
          <w:tcPr>
            <w:tcW w:w="510" w:type="pct"/>
            <w:shd w:val="clear" w:color="auto" w:fill="FFFFFF"/>
            <w:tcMar>
              <w:top w:w="0" w:type="dxa"/>
              <w:left w:w="0" w:type="dxa"/>
              <w:bottom w:w="0" w:type="dxa"/>
              <w:right w:w="0" w:type="dxa"/>
            </w:tcMar>
            <w:vAlign w:val="center"/>
          </w:tcPr>
          <w:p w14:paraId="08E8687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1.75 ± 0.32</w:t>
            </w:r>
          </w:p>
        </w:tc>
        <w:tc>
          <w:tcPr>
            <w:tcW w:w="510" w:type="pct"/>
            <w:vAlign w:val="center"/>
          </w:tcPr>
          <w:p w14:paraId="56FCDEB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1.77 ± 0.35</w:t>
            </w:r>
          </w:p>
        </w:tc>
        <w:tc>
          <w:tcPr>
            <w:tcW w:w="558" w:type="pct"/>
            <w:vAlign w:val="center"/>
          </w:tcPr>
          <w:p w14:paraId="3DF82C5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1.77 ± 0.36</w:t>
            </w:r>
          </w:p>
        </w:tc>
        <w:tc>
          <w:tcPr>
            <w:tcW w:w="557" w:type="pct"/>
            <w:vAlign w:val="center"/>
          </w:tcPr>
          <w:p w14:paraId="74CA62CA"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eastAsia="等线" w:hAnsi="Times New Roman" w:cs="Times New Roman"/>
                <w:color w:val="000000"/>
                <w:szCs w:val="21"/>
              </w:rPr>
              <w:t>1.73 ± 0.36</w:t>
            </w:r>
          </w:p>
        </w:tc>
        <w:tc>
          <w:tcPr>
            <w:tcW w:w="518" w:type="pct"/>
            <w:vAlign w:val="center"/>
          </w:tcPr>
          <w:p w14:paraId="133CE76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eastAsia="等线" w:hAnsi="Times New Roman" w:cs="Times New Roman"/>
                <w:color w:val="000000"/>
                <w:szCs w:val="21"/>
              </w:rPr>
              <w:t>1.66 ± 0.36</w:t>
            </w:r>
          </w:p>
        </w:tc>
        <w:tc>
          <w:tcPr>
            <w:tcW w:w="349" w:type="pct"/>
            <w:shd w:val="clear" w:color="auto" w:fill="FFFFFF"/>
            <w:tcMar>
              <w:top w:w="0" w:type="dxa"/>
              <w:left w:w="0" w:type="dxa"/>
              <w:bottom w:w="0" w:type="dxa"/>
              <w:right w:w="0" w:type="dxa"/>
            </w:tcMar>
          </w:tcPr>
          <w:p w14:paraId="228541C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hAnsi="Times New Roman" w:cs="Times New Roman"/>
                <w:szCs w:val="21"/>
              </w:rPr>
              <w:t>&lt;0.001</w:t>
            </w:r>
          </w:p>
        </w:tc>
      </w:tr>
      <w:tr w:rsidR="00F602D0" w:rsidRPr="00277A92" w14:paraId="6AB4F238" w14:textId="77777777" w:rsidTr="008916CE">
        <w:trPr>
          <w:jc w:val="center"/>
        </w:trPr>
        <w:tc>
          <w:tcPr>
            <w:tcW w:w="916" w:type="pct"/>
            <w:shd w:val="clear" w:color="auto" w:fill="FFFFFF"/>
            <w:tcMar>
              <w:top w:w="0" w:type="dxa"/>
              <w:left w:w="0" w:type="dxa"/>
              <w:bottom w:w="0" w:type="dxa"/>
              <w:right w:w="0" w:type="dxa"/>
            </w:tcMar>
            <w:vAlign w:val="center"/>
          </w:tcPr>
          <w:p w14:paraId="5AF3C882" w14:textId="77777777" w:rsidR="00F602D0" w:rsidRPr="00277A92" w:rsidRDefault="00F602D0" w:rsidP="008916CE">
            <w:pPr>
              <w:pBdr>
                <w:top w:val="none" w:sz="0" w:space="0" w:color="000000"/>
                <w:left w:val="none" w:sz="0" w:space="0" w:color="000000"/>
                <w:bottom w:val="none" w:sz="0" w:space="0" w:color="000000"/>
                <w:right w:val="none" w:sz="0" w:space="0" w:color="000000"/>
              </w:pBdr>
              <w:rPr>
                <w:rFonts w:ascii="Times New Roman" w:eastAsia="Times New Roman" w:hAnsi="Times New Roman" w:cs="Times New Roman"/>
                <w:color w:val="000000"/>
                <w:szCs w:val="21"/>
              </w:rPr>
            </w:pPr>
            <w:r w:rsidRPr="00277A92">
              <w:rPr>
                <w:rFonts w:ascii="Times New Roman" w:eastAsia="Times New Roman" w:hAnsi="Times New Roman" w:cs="Times New Roman"/>
                <w:color w:val="000000"/>
                <w:szCs w:val="21"/>
              </w:rPr>
              <w:t>Total Cholesterol, Mean ± SD</w:t>
            </w:r>
          </w:p>
        </w:tc>
        <w:tc>
          <w:tcPr>
            <w:tcW w:w="531" w:type="pct"/>
            <w:shd w:val="clear" w:color="auto" w:fill="FFFFFF"/>
            <w:tcMar>
              <w:top w:w="0" w:type="dxa"/>
              <w:left w:w="0" w:type="dxa"/>
              <w:bottom w:w="0" w:type="dxa"/>
              <w:right w:w="0" w:type="dxa"/>
            </w:tcMar>
            <w:vAlign w:val="center"/>
          </w:tcPr>
          <w:p w14:paraId="556000D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4.65 ± 0.70</w:t>
            </w:r>
          </w:p>
        </w:tc>
        <w:tc>
          <w:tcPr>
            <w:tcW w:w="550" w:type="pct"/>
            <w:shd w:val="clear" w:color="auto" w:fill="FFFFFF"/>
            <w:tcMar>
              <w:top w:w="0" w:type="dxa"/>
              <w:left w:w="0" w:type="dxa"/>
              <w:bottom w:w="0" w:type="dxa"/>
              <w:right w:w="0" w:type="dxa"/>
            </w:tcMar>
            <w:vAlign w:val="center"/>
          </w:tcPr>
          <w:p w14:paraId="5F0C006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4.66 ± 0.60</w:t>
            </w:r>
          </w:p>
        </w:tc>
        <w:tc>
          <w:tcPr>
            <w:tcW w:w="510" w:type="pct"/>
            <w:shd w:val="clear" w:color="auto" w:fill="FFFFFF"/>
            <w:tcMar>
              <w:top w:w="0" w:type="dxa"/>
              <w:left w:w="0" w:type="dxa"/>
              <w:bottom w:w="0" w:type="dxa"/>
              <w:right w:w="0" w:type="dxa"/>
            </w:tcMar>
            <w:vAlign w:val="center"/>
          </w:tcPr>
          <w:p w14:paraId="6A777AC1"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4.72 ± 0.65</w:t>
            </w:r>
          </w:p>
        </w:tc>
        <w:tc>
          <w:tcPr>
            <w:tcW w:w="510" w:type="pct"/>
            <w:vAlign w:val="center"/>
          </w:tcPr>
          <w:p w14:paraId="04AD1F13"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4.66 ± 0.73</w:t>
            </w:r>
          </w:p>
        </w:tc>
        <w:tc>
          <w:tcPr>
            <w:tcW w:w="558" w:type="pct"/>
            <w:vAlign w:val="center"/>
          </w:tcPr>
          <w:p w14:paraId="008DD108"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eastAsia="Times New Roman" w:hAnsi="Times New Roman" w:cs="Times New Roman"/>
                <w:color w:val="000000"/>
                <w:szCs w:val="21"/>
              </w:rPr>
            </w:pPr>
            <w:r w:rsidRPr="00277A92">
              <w:rPr>
                <w:rFonts w:ascii="Times New Roman" w:eastAsia="等线" w:hAnsi="Times New Roman" w:cs="Times New Roman"/>
                <w:color w:val="000000"/>
                <w:szCs w:val="21"/>
              </w:rPr>
              <w:t>4.59 ± 0.75</w:t>
            </w:r>
          </w:p>
        </w:tc>
        <w:tc>
          <w:tcPr>
            <w:tcW w:w="557" w:type="pct"/>
            <w:vAlign w:val="center"/>
          </w:tcPr>
          <w:p w14:paraId="5B98CB10"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eastAsia="等线" w:hAnsi="Times New Roman" w:cs="Times New Roman"/>
                <w:color w:val="000000"/>
                <w:szCs w:val="21"/>
              </w:rPr>
              <w:t>4.44 ± 0.76</w:t>
            </w:r>
          </w:p>
        </w:tc>
        <w:tc>
          <w:tcPr>
            <w:tcW w:w="518" w:type="pct"/>
            <w:vAlign w:val="center"/>
          </w:tcPr>
          <w:p w14:paraId="0FB316A2"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eastAsia="等线" w:hAnsi="Times New Roman" w:cs="Times New Roman"/>
                <w:color w:val="000000"/>
                <w:szCs w:val="21"/>
              </w:rPr>
              <w:t>4.26 ± 0.75</w:t>
            </w:r>
          </w:p>
        </w:tc>
        <w:tc>
          <w:tcPr>
            <w:tcW w:w="349" w:type="pct"/>
            <w:shd w:val="clear" w:color="auto" w:fill="FFFFFF"/>
            <w:tcMar>
              <w:top w:w="0" w:type="dxa"/>
              <w:left w:w="0" w:type="dxa"/>
              <w:bottom w:w="0" w:type="dxa"/>
              <w:right w:w="0" w:type="dxa"/>
            </w:tcMar>
          </w:tcPr>
          <w:p w14:paraId="6478006B" w14:textId="77777777" w:rsidR="00F602D0" w:rsidRPr="00277A92" w:rsidRDefault="00F602D0" w:rsidP="008916CE">
            <w:pPr>
              <w:pBdr>
                <w:top w:val="none" w:sz="0" w:space="0" w:color="000000"/>
                <w:left w:val="none" w:sz="0" w:space="0" w:color="000000"/>
                <w:bottom w:val="none" w:sz="0" w:space="0" w:color="000000"/>
                <w:right w:val="none" w:sz="0" w:space="0" w:color="000000"/>
              </w:pBdr>
              <w:spacing w:before="40" w:after="40"/>
              <w:ind w:left="40" w:right="40"/>
              <w:jc w:val="center"/>
              <w:rPr>
                <w:rFonts w:ascii="Times New Roman" w:hAnsi="Times New Roman" w:cs="Times New Roman"/>
                <w:szCs w:val="21"/>
              </w:rPr>
            </w:pPr>
            <w:r w:rsidRPr="00277A92">
              <w:rPr>
                <w:rFonts w:ascii="Times New Roman" w:hAnsi="Times New Roman" w:cs="Times New Roman"/>
                <w:szCs w:val="21"/>
              </w:rPr>
              <w:t>&lt;0.001</w:t>
            </w:r>
          </w:p>
        </w:tc>
      </w:tr>
    </w:tbl>
    <w:p w14:paraId="3ABD3705" w14:textId="30968DF9" w:rsidR="00F602D0" w:rsidRPr="00F602D0" w:rsidRDefault="00F602D0" w:rsidP="00F602D0">
      <w:pPr>
        <w:rPr>
          <w:rFonts w:ascii="Times New Roman" w:hAnsi="Times New Roman" w:cs="Times New Roman"/>
          <w:sz w:val="20"/>
          <w:szCs w:val="20"/>
        </w:rPr>
      </w:pPr>
      <w:r w:rsidRPr="00F602D0">
        <w:rPr>
          <w:rFonts w:ascii="Times New Roman" w:hAnsi="Times New Roman" w:cs="Times New Roman"/>
          <w:b/>
          <w:bCs/>
          <w:sz w:val="20"/>
          <w:szCs w:val="20"/>
        </w:rPr>
        <w:t>Table S</w:t>
      </w:r>
      <w:r w:rsidR="00D63C4F">
        <w:rPr>
          <w:rFonts w:ascii="Times New Roman" w:hAnsi="Times New Roman" w:cs="Times New Roman" w:hint="eastAsia"/>
          <w:b/>
          <w:bCs/>
          <w:sz w:val="20"/>
          <w:szCs w:val="20"/>
        </w:rPr>
        <w:t>6</w:t>
      </w:r>
      <w:r w:rsidRPr="00F602D0">
        <w:rPr>
          <w:rFonts w:ascii="Times New Roman" w:hAnsi="Times New Roman" w:cs="Times New Roman"/>
          <w:b/>
          <w:bCs/>
          <w:sz w:val="20"/>
          <w:szCs w:val="20"/>
        </w:rPr>
        <w:t xml:space="preserve">. </w:t>
      </w:r>
      <w:r w:rsidRPr="00F602D0">
        <w:rPr>
          <w:rFonts w:ascii="Times New Roman" w:hAnsi="Times New Roman" w:cs="Times New Roman"/>
          <w:sz w:val="20"/>
          <w:szCs w:val="20"/>
        </w:rPr>
        <w:t xml:space="preserve">Baseline characteristics of the study population by </w:t>
      </w:r>
      <w:proofErr w:type="spellStart"/>
      <w:r w:rsidRPr="00F602D0">
        <w:rPr>
          <w:rFonts w:ascii="Times New Roman" w:hAnsi="Times New Roman" w:cs="Times New Roman"/>
          <w:sz w:val="20"/>
          <w:szCs w:val="20"/>
        </w:rPr>
        <w:t>nMetS</w:t>
      </w:r>
      <w:proofErr w:type="spellEnd"/>
      <w:r w:rsidRPr="00F602D0">
        <w:rPr>
          <w:rFonts w:ascii="Times New Roman" w:hAnsi="Times New Roman" w:cs="Times New Roman"/>
          <w:sz w:val="20"/>
          <w:szCs w:val="20"/>
        </w:rPr>
        <w:t xml:space="preserve"> (IPW-weighted percentages and P-values).</w:t>
      </w:r>
    </w:p>
    <w:p w14:paraId="4E5335E8" w14:textId="77777777" w:rsidR="00F602D0" w:rsidRPr="00F602D0" w:rsidRDefault="00F602D0" w:rsidP="00F602D0">
      <w:pPr>
        <w:rPr>
          <w:rFonts w:ascii="Times New Roman" w:hAnsi="Times New Roman" w:cs="Times New Roman"/>
          <w:sz w:val="20"/>
          <w:szCs w:val="20"/>
        </w:rPr>
      </w:pPr>
    </w:p>
    <w:p w14:paraId="07F48B25" w14:textId="2CAB9A82" w:rsidR="00F602D0" w:rsidRPr="00F602D0" w:rsidRDefault="00F602D0" w:rsidP="00F602D0">
      <w:pPr>
        <w:rPr>
          <w:rFonts w:ascii="Times New Roman" w:hAnsi="Times New Roman" w:cs="Times New Roman"/>
          <w:sz w:val="20"/>
          <w:szCs w:val="20"/>
        </w:rPr>
      </w:pPr>
      <w:r w:rsidRPr="00F602D0">
        <w:rPr>
          <w:rFonts w:ascii="Times New Roman" w:hAnsi="Times New Roman" w:cs="Times New Roman" w:hint="eastAsia"/>
          <w:sz w:val="20"/>
          <w:szCs w:val="20"/>
        </w:rPr>
        <w:t xml:space="preserve">1. </w:t>
      </w:r>
      <w:r w:rsidRPr="00F602D0">
        <w:rPr>
          <w:rFonts w:ascii="Times New Roman" w:hAnsi="Times New Roman" w:cs="Times New Roman"/>
          <w:sz w:val="20"/>
          <w:szCs w:val="20"/>
        </w:rPr>
        <w:t>Continuous data are presented as mean ± standard deviation (Mean ± SD), and categorical data as n (%).</w:t>
      </w:r>
    </w:p>
    <w:p w14:paraId="4B8AB321" w14:textId="77777777" w:rsidR="00F602D0" w:rsidRPr="00F602D0" w:rsidRDefault="00F602D0" w:rsidP="00F602D0">
      <w:pPr>
        <w:rPr>
          <w:rFonts w:ascii="Times New Roman" w:hAnsi="Times New Roman" w:cs="Times New Roman"/>
          <w:sz w:val="20"/>
          <w:szCs w:val="20"/>
        </w:rPr>
      </w:pPr>
      <w:r w:rsidRPr="00F602D0">
        <w:rPr>
          <w:rFonts w:ascii="Times New Roman" w:hAnsi="Times New Roman" w:cs="Times New Roman" w:hint="eastAsia"/>
          <w:sz w:val="20"/>
          <w:szCs w:val="20"/>
        </w:rPr>
        <w:t xml:space="preserve">2. </w:t>
      </w:r>
      <w:r w:rsidRPr="00F602D0">
        <w:rPr>
          <w:rFonts w:ascii="Times New Roman" w:hAnsi="Times New Roman" w:cs="Times New Roman"/>
          <w:sz w:val="20"/>
          <w:szCs w:val="20"/>
        </w:rPr>
        <w:t>P-values were calculated as follows:</w:t>
      </w:r>
    </w:p>
    <w:p w14:paraId="2306C4AB" w14:textId="77777777" w:rsidR="00F602D0" w:rsidRPr="00F602D0" w:rsidRDefault="00F602D0" w:rsidP="00F602D0">
      <w:pPr>
        <w:rPr>
          <w:rFonts w:ascii="Times New Roman" w:hAnsi="Times New Roman" w:cs="Times New Roman"/>
          <w:sz w:val="20"/>
          <w:szCs w:val="20"/>
        </w:rPr>
      </w:pPr>
      <w:r w:rsidRPr="00F602D0">
        <w:rPr>
          <w:rFonts w:ascii="Times New Roman" w:hAnsi="Times New Roman" w:cs="Times New Roman"/>
          <w:sz w:val="20"/>
          <w:szCs w:val="20"/>
        </w:rPr>
        <w:t xml:space="preserve">(1) For continuous variables: weighted one-way ANOVA was used for comparisons of </w:t>
      </w:r>
      <w:r w:rsidRPr="00F602D0">
        <w:rPr>
          <w:rFonts w:ascii="Times New Roman" w:hAnsi="Times New Roman" w:cs="Times New Roman" w:hint="eastAsia"/>
          <w:sz w:val="20"/>
          <w:szCs w:val="20"/>
        </w:rPr>
        <w:t>the six</w:t>
      </w:r>
      <w:r w:rsidRPr="00F602D0">
        <w:rPr>
          <w:rFonts w:ascii="Times New Roman" w:hAnsi="Times New Roman" w:cs="Times New Roman"/>
          <w:sz w:val="20"/>
          <w:szCs w:val="20"/>
        </w:rPr>
        <w:t xml:space="preserve"> groups.</w:t>
      </w:r>
    </w:p>
    <w:p w14:paraId="55B39921" w14:textId="77777777" w:rsidR="00F602D0" w:rsidRPr="00F602D0" w:rsidRDefault="00F602D0" w:rsidP="00F602D0">
      <w:pPr>
        <w:rPr>
          <w:rFonts w:ascii="Times New Roman" w:hAnsi="Times New Roman" w:cs="Times New Roman"/>
          <w:sz w:val="20"/>
          <w:szCs w:val="20"/>
        </w:rPr>
      </w:pPr>
      <w:r w:rsidRPr="00F602D0">
        <w:rPr>
          <w:rFonts w:ascii="Times New Roman" w:hAnsi="Times New Roman" w:cs="Times New Roman"/>
          <w:sz w:val="20"/>
          <w:szCs w:val="20"/>
        </w:rPr>
        <w:t>(2) For categorical variables: the weighted Pearson chi-squared test was used.</w:t>
      </w:r>
    </w:p>
    <w:p w14:paraId="66066BFD" w14:textId="77777777" w:rsidR="00F602D0" w:rsidRPr="00F602D0" w:rsidRDefault="00F602D0" w:rsidP="00F602D0">
      <w:pPr>
        <w:rPr>
          <w:rFonts w:ascii="Times New Roman" w:hAnsi="Times New Roman" w:cs="Times New Roman"/>
          <w:sz w:val="20"/>
          <w:szCs w:val="20"/>
        </w:rPr>
      </w:pPr>
      <w:r w:rsidRPr="00F602D0">
        <w:rPr>
          <w:rFonts w:ascii="Times New Roman" w:hAnsi="Times New Roman" w:cs="Times New Roman"/>
          <w:sz w:val="20"/>
          <w:szCs w:val="20"/>
        </w:rPr>
        <w:t xml:space="preserve">All P-values are reported to </w:t>
      </w:r>
      <w:r w:rsidRPr="00F602D0">
        <w:rPr>
          <w:rFonts w:ascii="Times New Roman" w:hAnsi="Times New Roman" w:cs="Times New Roman" w:hint="eastAsia"/>
          <w:sz w:val="20"/>
          <w:szCs w:val="20"/>
        </w:rPr>
        <w:t>3</w:t>
      </w:r>
      <w:r w:rsidRPr="00F602D0">
        <w:rPr>
          <w:rFonts w:ascii="Times New Roman" w:hAnsi="Times New Roman" w:cs="Times New Roman"/>
          <w:sz w:val="20"/>
          <w:szCs w:val="20"/>
        </w:rPr>
        <w:t xml:space="preserve"> decimal places.</w:t>
      </w:r>
    </w:p>
    <w:p w14:paraId="1F69C36C" w14:textId="77777777" w:rsidR="00F602D0" w:rsidRPr="00F602D0" w:rsidRDefault="00F602D0" w:rsidP="00F602D0">
      <w:pPr>
        <w:rPr>
          <w:rFonts w:ascii="Times New Roman" w:hAnsi="Times New Roman" w:cs="Times New Roman"/>
          <w:sz w:val="20"/>
          <w:szCs w:val="20"/>
        </w:rPr>
      </w:pPr>
    </w:p>
    <w:p w14:paraId="027C6BC5" w14:textId="77777777" w:rsidR="00F602D0" w:rsidRDefault="00F602D0" w:rsidP="006311EF">
      <w:pPr>
        <w:rPr>
          <w:rFonts w:ascii="Times New Roman" w:hAnsi="Times New Roman" w:cs="Times New Roman"/>
          <w:sz w:val="20"/>
          <w:szCs w:val="20"/>
        </w:rPr>
      </w:pPr>
    </w:p>
    <w:p w14:paraId="68B2EFAA" w14:textId="77777777" w:rsidR="00D0380A" w:rsidRDefault="00D0380A" w:rsidP="006311EF">
      <w:pPr>
        <w:rPr>
          <w:rFonts w:ascii="Times New Roman" w:hAnsi="Times New Roman" w:cs="Times New Roman"/>
          <w:sz w:val="20"/>
          <w:szCs w:val="20"/>
        </w:rPr>
      </w:pPr>
    </w:p>
    <w:p w14:paraId="4B9CD4FF" w14:textId="77777777" w:rsidR="00D0380A" w:rsidRDefault="00D0380A" w:rsidP="006311EF">
      <w:pPr>
        <w:rPr>
          <w:rFonts w:ascii="Times New Roman" w:hAnsi="Times New Roman" w:cs="Times New Roman"/>
          <w:sz w:val="20"/>
          <w:szCs w:val="20"/>
        </w:rPr>
      </w:pPr>
    </w:p>
    <w:p w14:paraId="66FC9819" w14:textId="77777777" w:rsidR="00D0380A" w:rsidRDefault="00D0380A" w:rsidP="006311EF">
      <w:pPr>
        <w:rPr>
          <w:rFonts w:ascii="Times New Roman" w:hAnsi="Times New Roman" w:cs="Times New Roman"/>
          <w:sz w:val="20"/>
          <w:szCs w:val="20"/>
        </w:rPr>
      </w:pPr>
    </w:p>
    <w:p w14:paraId="2A46BD65" w14:textId="77777777" w:rsidR="00D0380A" w:rsidRDefault="00D0380A" w:rsidP="006311EF">
      <w:pPr>
        <w:rPr>
          <w:rFonts w:ascii="Times New Roman" w:hAnsi="Times New Roman" w:cs="Times New Roman"/>
          <w:sz w:val="20"/>
          <w:szCs w:val="20"/>
        </w:rPr>
      </w:pPr>
    </w:p>
    <w:tbl>
      <w:tblPr>
        <w:tblStyle w:val="af5"/>
        <w:tblW w:w="15391"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459"/>
        <w:gridCol w:w="1560"/>
        <w:gridCol w:w="2268"/>
        <w:gridCol w:w="992"/>
        <w:gridCol w:w="2410"/>
        <w:gridCol w:w="992"/>
        <w:gridCol w:w="2410"/>
        <w:gridCol w:w="1315"/>
      </w:tblGrid>
      <w:tr w:rsidR="00F602D0" w:rsidRPr="008B007D" w14:paraId="7A21AE9F" w14:textId="77777777" w:rsidTr="008916CE">
        <w:trPr>
          <w:trHeight w:val="276"/>
          <w:jc w:val="center"/>
        </w:trPr>
        <w:tc>
          <w:tcPr>
            <w:tcW w:w="1985" w:type="dxa"/>
            <w:tcBorders>
              <w:top w:val="single" w:sz="12" w:space="0" w:color="auto"/>
              <w:bottom w:val="single" w:sz="12" w:space="0" w:color="auto"/>
            </w:tcBorders>
            <w:noWrap/>
            <w:hideMark/>
          </w:tcPr>
          <w:p w14:paraId="7CD555B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 xml:space="preserve">No. of </w:t>
            </w:r>
            <w:proofErr w:type="spellStart"/>
            <w:r w:rsidRPr="008B007D">
              <w:rPr>
                <w:rFonts w:ascii="Times New Roman" w:eastAsia="等线" w:hAnsi="Times New Roman" w:cs="Times New Roman"/>
                <w:color w:val="000000"/>
                <w:kern w:val="0"/>
                <w:sz w:val="22"/>
              </w:rPr>
              <w:t>MetS</w:t>
            </w:r>
            <w:proofErr w:type="spellEnd"/>
            <w:r w:rsidRPr="008B007D">
              <w:rPr>
                <w:rFonts w:ascii="Times New Roman" w:eastAsia="等线" w:hAnsi="Times New Roman" w:cs="Times New Roman"/>
                <w:color w:val="000000"/>
                <w:kern w:val="0"/>
                <w:sz w:val="22"/>
              </w:rPr>
              <w:t xml:space="preserve"> Traits</w:t>
            </w:r>
          </w:p>
        </w:tc>
        <w:tc>
          <w:tcPr>
            <w:tcW w:w="1459" w:type="dxa"/>
            <w:tcBorders>
              <w:top w:val="single" w:sz="12" w:space="0" w:color="auto"/>
              <w:bottom w:val="single" w:sz="12" w:space="0" w:color="auto"/>
            </w:tcBorders>
            <w:noWrap/>
            <w:hideMark/>
          </w:tcPr>
          <w:p w14:paraId="1F475E93"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Event/Total</w:t>
            </w:r>
          </w:p>
        </w:tc>
        <w:tc>
          <w:tcPr>
            <w:tcW w:w="1560" w:type="dxa"/>
            <w:tcBorders>
              <w:top w:val="single" w:sz="12" w:space="0" w:color="auto"/>
              <w:bottom w:val="single" w:sz="12" w:space="0" w:color="auto"/>
            </w:tcBorders>
            <w:noWrap/>
            <w:hideMark/>
          </w:tcPr>
          <w:p w14:paraId="1003ED52"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Event rate (%)</w:t>
            </w:r>
          </w:p>
        </w:tc>
        <w:tc>
          <w:tcPr>
            <w:tcW w:w="2268" w:type="dxa"/>
            <w:tcBorders>
              <w:top w:val="single" w:sz="12" w:space="0" w:color="auto"/>
              <w:bottom w:val="single" w:sz="12" w:space="0" w:color="auto"/>
            </w:tcBorders>
            <w:noWrap/>
            <w:hideMark/>
          </w:tcPr>
          <w:p w14:paraId="01B413F2"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HR (95%CI), model 1</w:t>
            </w:r>
          </w:p>
        </w:tc>
        <w:tc>
          <w:tcPr>
            <w:tcW w:w="992" w:type="dxa"/>
            <w:tcBorders>
              <w:top w:val="single" w:sz="12" w:space="0" w:color="auto"/>
              <w:bottom w:val="single" w:sz="12" w:space="0" w:color="auto"/>
            </w:tcBorders>
            <w:noWrap/>
            <w:hideMark/>
          </w:tcPr>
          <w:p w14:paraId="746DE462"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36DF69A8"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HR (95%CI), model 2</w:t>
            </w:r>
          </w:p>
        </w:tc>
        <w:tc>
          <w:tcPr>
            <w:tcW w:w="992" w:type="dxa"/>
            <w:tcBorders>
              <w:top w:val="single" w:sz="12" w:space="0" w:color="auto"/>
              <w:bottom w:val="single" w:sz="12" w:space="0" w:color="auto"/>
            </w:tcBorders>
            <w:noWrap/>
            <w:hideMark/>
          </w:tcPr>
          <w:p w14:paraId="33E52BB9"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79CB1BF0"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HR (95%CI), model 3</w:t>
            </w:r>
          </w:p>
        </w:tc>
        <w:tc>
          <w:tcPr>
            <w:tcW w:w="1315" w:type="dxa"/>
            <w:tcBorders>
              <w:top w:val="single" w:sz="12" w:space="0" w:color="auto"/>
              <w:bottom w:val="single" w:sz="12" w:space="0" w:color="auto"/>
            </w:tcBorders>
            <w:noWrap/>
            <w:hideMark/>
          </w:tcPr>
          <w:p w14:paraId="7FFBCE2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P-value</w:t>
            </w:r>
          </w:p>
        </w:tc>
      </w:tr>
      <w:tr w:rsidR="00F602D0" w:rsidRPr="008B007D" w14:paraId="3F40EC43" w14:textId="77777777" w:rsidTr="008916CE">
        <w:trPr>
          <w:trHeight w:val="276"/>
          <w:jc w:val="center"/>
        </w:trPr>
        <w:tc>
          <w:tcPr>
            <w:tcW w:w="1985" w:type="dxa"/>
            <w:tcBorders>
              <w:top w:val="single" w:sz="12" w:space="0" w:color="auto"/>
            </w:tcBorders>
            <w:shd w:val="clear" w:color="auto" w:fill="E8E8E8" w:themeFill="background2"/>
            <w:noWrap/>
            <w:hideMark/>
          </w:tcPr>
          <w:p w14:paraId="793509F6"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0</w:t>
            </w:r>
          </w:p>
        </w:tc>
        <w:tc>
          <w:tcPr>
            <w:tcW w:w="1459" w:type="dxa"/>
            <w:tcBorders>
              <w:top w:val="single" w:sz="12" w:space="0" w:color="auto"/>
            </w:tcBorders>
            <w:shd w:val="clear" w:color="auto" w:fill="E8E8E8" w:themeFill="background2"/>
            <w:noWrap/>
            <w:vAlign w:val="center"/>
            <w:hideMark/>
          </w:tcPr>
          <w:p w14:paraId="02CC1A7B"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1177/48248</w:t>
            </w:r>
          </w:p>
        </w:tc>
        <w:tc>
          <w:tcPr>
            <w:tcW w:w="1560" w:type="dxa"/>
            <w:tcBorders>
              <w:top w:val="single" w:sz="12" w:space="0" w:color="auto"/>
            </w:tcBorders>
            <w:shd w:val="clear" w:color="auto" w:fill="E8E8E8" w:themeFill="background2"/>
            <w:noWrap/>
            <w:hideMark/>
          </w:tcPr>
          <w:p w14:paraId="6B209AC0"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hAnsi="Times New Roman" w:cs="Times New Roman"/>
                <w:sz w:val="22"/>
              </w:rPr>
              <w:t xml:space="preserve">2.44 </w:t>
            </w:r>
          </w:p>
        </w:tc>
        <w:tc>
          <w:tcPr>
            <w:tcW w:w="2268" w:type="dxa"/>
            <w:tcBorders>
              <w:top w:val="single" w:sz="12" w:space="0" w:color="auto"/>
            </w:tcBorders>
            <w:shd w:val="clear" w:color="auto" w:fill="E8E8E8" w:themeFill="background2"/>
            <w:noWrap/>
            <w:hideMark/>
          </w:tcPr>
          <w:p w14:paraId="5CDDAF30"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3F96A386" w14:textId="77777777" w:rsidR="00F602D0" w:rsidRPr="008B007D"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110C126A"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172B31F8" w14:textId="77777777" w:rsidR="00F602D0" w:rsidRPr="008B007D"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6F28B92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Reference</w:t>
            </w:r>
          </w:p>
        </w:tc>
        <w:tc>
          <w:tcPr>
            <w:tcW w:w="1315" w:type="dxa"/>
            <w:tcBorders>
              <w:top w:val="single" w:sz="12" w:space="0" w:color="auto"/>
            </w:tcBorders>
            <w:shd w:val="clear" w:color="auto" w:fill="E8E8E8" w:themeFill="background2"/>
            <w:noWrap/>
            <w:hideMark/>
          </w:tcPr>
          <w:p w14:paraId="0854FB7F" w14:textId="77777777" w:rsidR="00F602D0" w:rsidRPr="008B007D" w:rsidRDefault="00F602D0" w:rsidP="008916CE">
            <w:pPr>
              <w:widowControl/>
              <w:jc w:val="right"/>
              <w:rPr>
                <w:rFonts w:ascii="Times New Roman" w:eastAsia="等线" w:hAnsi="Times New Roman" w:cs="Times New Roman"/>
                <w:color w:val="000000"/>
                <w:kern w:val="0"/>
                <w:sz w:val="22"/>
              </w:rPr>
            </w:pPr>
          </w:p>
        </w:tc>
      </w:tr>
      <w:tr w:rsidR="00F602D0" w:rsidRPr="008B007D" w14:paraId="263A6EA5" w14:textId="77777777" w:rsidTr="008916CE">
        <w:trPr>
          <w:trHeight w:val="276"/>
          <w:jc w:val="center"/>
        </w:trPr>
        <w:tc>
          <w:tcPr>
            <w:tcW w:w="1985" w:type="dxa"/>
            <w:noWrap/>
            <w:hideMark/>
          </w:tcPr>
          <w:p w14:paraId="38B497DD"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1</w:t>
            </w:r>
          </w:p>
        </w:tc>
        <w:tc>
          <w:tcPr>
            <w:tcW w:w="1459" w:type="dxa"/>
            <w:noWrap/>
            <w:vAlign w:val="center"/>
            <w:hideMark/>
          </w:tcPr>
          <w:p w14:paraId="0332C4B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3787/105765</w:t>
            </w:r>
          </w:p>
        </w:tc>
        <w:tc>
          <w:tcPr>
            <w:tcW w:w="1560" w:type="dxa"/>
            <w:noWrap/>
            <w:hideMark/>
          </w:tcPr>
          <w:p w14:paraId="4DB25D20"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hAnsi="Times New Roman" w:cs="Times New Roman"/>
                <w:sz w:val="22"/>
              </w:rPr>
              <w:t xml:space="preserve">3.58 </w:t>
            </w:r>
          </w:p>
        </w:tc>
        <w:tc>
          <w:tcPr>
            <w:tcW w:w="2268" w:type="dxa"/>
            <w:noWrap/>
            <w:vAlign w:val="center"/>
            <w:hideMark/>
          </w:tcPr>
          <w:p w14:paraId="4EAB85F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1.10 (1.07-1.13)</w:t>
            </w:r>
          </w:p>
        </w:tc>
        <w:tc>
          <w:tcPr>
            <w:tcW w:w="992" w:type="dxa"/>
            <w:noWrap/>
            <w:vAlign w:val="center"/>
            <w:hideMark/>
          </w:tcPr>
          <w:p w14:paraId="25404B4D"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noWrap/>
            <w:vAlign w:val="center"/>
            <w:hideMark/>
          </w:tcPr>
          <w:p w14:paraId="2E957D46"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1.08 (1.05-1.11)</w:t>
            </w:r>
          </w:p>
        </w:tc>
        <w:tc>
          <w:tcPr>
            <w:tcW w:w="992" w:type="dxa"/>
            <w:noWrap/>
            <w:vAlign w:val="center"/>
            <w:hideMark/>
          </w:tcPr>
          <w:p w14:paraId="37F3B807"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noWrap/>
            <w:vAlign w:val="center"/>
            <w:hideMark/>
          </w:tcPr>
          <w:p w14:paraId="1BE7B6F7"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1.08 (1.04-1.11)</w:t>
            </w:r>
          </w:p>
        </w:tc>
        <w:tc>
          <w:tcPr>
            <w:tcW w:w="1315" w:type="dxa"/>
            <w:noWrap/>
            <w:vAlign w:val="center"/>
            <w:hideMark/>
          </w:tcPr>
          <w:p w14:paraId="2362F414" w14:textId="77777777" w:rsidR="00F602D0" w:rsidRPr="008B007D" w:rsidRDefault="00F602D0" w:rsidP="008916CE">
            <w:pPr>
              <w:widowControl/>
              <w:ind w:right="440"/>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r>
      <w:tr w:rsidR="00F602D0" w:rsidRPr="008B007D" w14:paraId="16B321BA" w14:textId="77777777" w:rsidTr="008916CE">
        <w:trPr>
          <w:trHeight w:val="276"/>
          <w:jc w:val="center"/>
        </w:trPr>
        <w:tc>
          <w:tcPr>
            <w:tcW w:w="1985" w:type="dxa"/>
            <w:shd w:val="clear" w:color="auto" w:fill="E8E8E8" w:themeFill="background2"/>
            <w:noWrap/>
            <w:hideMark/>
          </w:tcPr>
          <w:p w14:paraId="2AB37F71"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2</w:t>
            </w:r>
          </w:p>
        </w:tc>
        <w:tc>
          <w:tcPr>
            <w:tcW w:w="1459" w:type="dxa"/>
            <w:shd w:val="clear" w:color="auto" w:fill="E8E8E8" w:themeFill="background2"/>
            <w:noWrap/>
            <w:vAlign w:val="center"/>
            <w:hideMark/>
          </w:tcPr>
          <w:p w14:paraId="432CE12D"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4541/97124</w:t>
            </w:r>
          </w:p>
        </w:tc>
        <w:tc>
          <w:tcPr>
            <w:tcW w:w="1560" w:type="dxa"/>
            <w:shd w:val="clear" w:color="auto" w:fill="E8E8E8" w:themeFill="background2"/>
            <w:noWrap/>
            <w:hideMark/>
          </w:tcPr>
          <w:p w14:paraId="2BC74DFF"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hAnsi="Times New Roman" w:cs="Times New Roman"/>
                <w:sz w:val="22"/>
              </w:rPr>
              <w:t xml:space="preserve">4.68 </w:t>
            </w:r>
          </w:p>
        </w:tc>
        <w:tc>
          <w:tcPr>
            <w:tcW w:w="2268" w:type="dxa"/>
            <w:shd w:val="clear" w:color="auto" w:fill="E8E8E8" w:themeFill="background2"/>
            <w:noWrap/>
            <w:vAlign w:val="center"/>
            <w:hideMark/>
          </w:tcPr>
          <w:p w14:paraId="1807F087"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1.20 (1.16-1.23)</w:t>
            </w:r>
          </w:p>
        </w:tc>
        <w:tc>
          <w:tcPr>
            <w:tcW w:w="992" w:type="dxa"/>
            <w:shd w:val="clear" w:color="auto" w:fill="E8E8E8" w:themeFill="background2"/>
            <w:noWrap/>
            <w:vAlign w:val="center"/>
            <w:hideMark/>
          </w:tcPr>
          <w:p w14:paraId="03A32A10"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25915213"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1.15 (1.12-1.19)</w:t>
            </w:r>
          </w:p>
        </w:tc>
        <w:tc>
          <w:tcPr>
            <w:tcW w:w="992" w:type="dxa"/>
            <w:shd w:val="clear" w:color="auto" w:fill="E8E8E8" w:themeFill="background2"/>
            <w:noWrap/>
            <w:vAlign w:val="center"/>
            <w:hideMark/>
          </w:tcPr>
          <w:p w14:paraId="53066776"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37BBFB6D"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1.14 (1.11-1.18)</w:t>
            </w:r>
          </w:p>
        </w:tc>
        <w:tc>
          <w:tcPr>
            <w:tcW w:w="1315" w:type="dxa"/>
            <w:shd w:val="clear" w:color="auto" w:fill="E8E8E8" w:themeFill="background2"/>
            <w:noWrap/>
            <w:vAlign w:val="center"/>
            <w:hideMark/>
          </w:tcPr>
          <w:p w14:paraId="41A94B1B"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r>
      <w:tr w:rsidR="00F602D0" w:rsidRPr="008B007D" w14:paraId="41C3AF88" w14:textId="77777777" w:rsidTr="008916CE">
        <w:trPr>
          <w:trHeight w:val="276"/>
          <w:jc w:val="center"/>
        </w:trPr>
        <w:tc>
          <w:tcPr>
            <w:tcW w:w="1985" w:type="dxa"/>
            <w:noWrap/>
            <w:hideMark/>
          </w:tcPr>
          <w:p w14:paraId="7121AB04"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3</w:t>
            </w:r>
          </w:p>
        </w:tc>
        <w:tc>
          <w:tcPr>
            <w:tcW w:w="1459" w:type="dxa"/>
            <w:noWrap/>
            <w:vAlign w:val="center"/>
            <w:hideMark/>
          </w:tcPr>
          <w:p w14:paraId="33AABF7A"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4400/72022</w:t>
            </w:r>
          </w:p>
        </w:tc>
        <w:tc>
          <w:tcPr>
            <w:tcW w:w="1560" w:type="dxa"/>
            <w:noWrap/>
            <w:hideMark/>
          </w:tcPr>
          <w:p w14:paraId="38806B16"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hAnsi="Times New Roman" w:cs="Times New Roman"/>
                <w:sz w:val="22"/>
              </w:rPr>
              <w:t xml:space="preserve">6.11 </w:t>
            </w:r>
          </w:p>
        </w:tc>
        <w:tc>
          <w:tcPr>
            <w:tcW w:w="2268" w:type="dxa"/>
            <w:noWrap/>
            <w:vAlign w:val="center"/>
            <w:hideMark/>
          </w:tcPr>
          <w:p w14:paraId="3198F493"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1.33 (1.29-1.37)</w:t>
            </w:r>
          </w:p>
        </w:tc>
        <w:tc>
          <w:tcPr>
            <w:tcW w:w="992" w:type="dxa"/>
            <w:noWrap/>
            <w:vAlign w:val="center"/>
            <w:hideMark/>
          </w:tcPr>
          <w:p w14:paraId="53EB6D1D"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noWrap/>
            <w:vAlign w:val="center"/>
            <w:hideMark/>
          </w:tcPr>
          <w:p w14:paraId="09C5D6D8"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1.25 (1.21-1.29)</w:t>
            </w:r>
          </w:p>
        </w:tc>
        <w:tc>
          <w:tcPr>
            <w:tcW w:w="992" w:type="dxa"/>
            <w:noWrap/>
            <w:vAlign w:val="center"/>
            <w:hideMark/>
          </w:tcPr>
          <w:p w14:paraId="05CFBFC4"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noWrap/>
            <w:vAlign w:val="center"/>
            <w:hideMark/>
          </w:tcPr>
          <w:p w14:paraId="0DFC6486"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1.22 (1.18-1.26)</w:t>
            </w:r>
          </w:p>
        </w:tc>
        <w:tc>
          <w:tcPr>
            <w:tcW w:w="1315" w:type="dxa"/>
            <w:noWrap/>
            <w:vAlign w:val="center"/>
            <w:hideMark/>
          </w:tcPr>
          <w:p w14:paraId="26A92380"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r>
      <w:tr w:rsidR="00F602D0" w:rsidRPr="008B007D" w14:paraId="16C108AC" w14:textId="77777777" w:rsidTr="008916CE">
        <w:trPr>
          <w:trHeight w:val="276"/>
          <w:jc w:val="center"/>
        </w:trPr>
        <w:tc>
          <w:tcPr>
            <w:tcW w:w="1985" w:type="dxa"/>
            <w:shd w:val="clear" w:color="auto" w:fill="E8E8E8" w:themeFill="background2"/>
            <w:noWrap/>
            <w:hideMark/>
          </w:tcPr>
          <w:p w14:paraId="0B31B992"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4</w:t>
            </w:r>
          </w:p>
        </w:tc>
        <w:tc>
          <w:tcPr>
            <w:tcW w:w="1459" w:type="dxa"/>
            <w:shd w:val="clear" w:color="auto" w:fill="E8E8E8" w:themeFill="background2"/>
            <w:noWrap/>
            <w:vAlign w:val="center"/>
            <w:hideMark/>
          </w:tcPr>
          <w:p w14:paraId="0DA8BC42"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3347/42727</w:t>
            </w:r>
          </w:p>
        </w:tc>
        <w:tc>
          <w:tcPr>
            <w:tcW w:w="1560" w:type="dxa"/>
            <w:shd w:val="clear" w:color="auto" w:fill="E8E8E8" w:themeFill="background2"/>
            <w:noWrap/>
            <w:hideMark/>
          </w:tcPr>
          <w:p w14:paraId="1D4AD585"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hAnsi="Times New Roman" w:cs="Times New Roman"/>
                <w:sz w:val="22"/>
              </w:rPr>
              <w:t xml:space="preserve">7.83 </w:t>
            </w:r>
          </w:p>
        </w:tc>
        <w:tc>
          <w:tcPr>
            <w:tcW w:w="2268" w:type="dxa"/>
            <w:shd w:val="clear" w:color="auto" w:fill="E8E8E8" w:themeFill="background2"/>
            <w:noWrap/>
            <w:vAlign w:val="center"/>
            <w:hideMark/>
          </w:tcPr>
          <w:p w14:paraId="5AEE02D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1.49 (1.45-1.55)</w:t>
            </w:r>
          </w:p>
        </w:tc>
        <w:tc>
          <w:tcPr>
            <w:tcW w:w="992" w:type="dxa"/>
            <w:shd w:val="clear" w:color="auto" w:fill="E8E8E8" w:themeFill="background2"/>
            <w:noWrap/>
            <w:vAlign w:val="center"/>
            <w:hideMark/>
          </w:tcPr>
          <w:p w14:paraId="77F0D749"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6D800726"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1.37 (1.32-1.41)</w:t>
            </w:r>
          </w:p>
        </w:tc>
        <w:tc>
          <w:tcPr>
            <w:tcW w:w="992" w:type="dxa"/>
            <w:shd w:val="clear" w:color="auto" w:fill="E8E8E8" w:themeFill="background2"/>
            <w:noWrap/>
            <w:vAlign w:val="center"/>
            <w:hideMark/>
          </w:tcPr>
          <w:p w14:paraId="639F31EA"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6D4ADA9C"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1.30 (1.25-1.35)</w:t>
            </w:r>
          </w:p>
        </w:tc>
        <w:tc>
          <w:tcPr>
            <w:tcW w:w="1315" w:type="dxa"/>
            <w:shd w:val="clear" w:color="auto" w:fill="E8E8E8" w:themeFill="background2"/>
            <w:noWrap/>
            <w:vAlign w:val="center"/>
            <w:hideMark/>
          </w:tcPr>
          <w:p w14:paraId="6BB1957F"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r>
      <w:tr w:rsidR="00F602D0" w:rsidRPr="008B007D" w14:paraId="292B0A65" w14:textId="77777777" w:rsidTr="008916CE">
        <w:trPr>
          <w:trHeight w:val="276"/>
          <w:jc w:val="center"/>
        </w:trPr>
        <w:tc>
          <w:tcPr>
            <w:tcW w:w="1985" w:type="dxa"/>
            <w:noWrap/>
            <w:hideMark/>
          </w:tcPr>
          <w:p w14:paraId="067678BE"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eastAsia="等线" w:hAnsi="Times New Roman" w:cs="Times New Roman"/>
                <w:color w:val="000000"/>
                <w:kern w:val="0"/>
                <w:sz w:val="22"/>
              </w:rPr>
              <w:t>5</w:t>
            </w:r>
          </w:p>
        </w:tc>
        <w:tc>
          <w:tcPr>
            <w:tcW w:w="1459" w:type="dxa"/>
            <w:noWrap/>
            <w:vAlign w:val="center"/>
            <w:hideMark/>
          </w:tcPr>
          <w:p w14:paraId="0A02C4BA"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1845/16905</w:t>
            </w:r>
          </w:p>
        </w:tc>
        <w:tc>
          <w:tcPr>
            <w:tcW w:w="1560" w:type="dxa"/>
            <w:noWrap/>
            <w:hideMark/>
          </w:tcPr>
          <w:p w14:paraId="2741D3C9" w14:textId="77777777" w:rsidR="00F602D0" w:rsidRPr="008B007D" w:rsidRDefault="00F602D0" w:rsidP="008916CE">
            <w:pPr>
              <w:widowControl/>
              <w:jc w:val="right"/>
              <w:rPr>
                <w:rFonts w:ascii="Times New Roman" w:eastAsia="等线" w:hAnsi="Times New Roman" w:cs="Times New Roman"/>
                <w:color w:val="000000"/>
                <w:kern w:val="0"/>
                <w:sz w:val="22"/>
              </w:rPr>
            </w:pPr>
            <w:r w:rsidRPr="008B007D">
              <w:rPr>
                <w:rFonts w:ascii="Times New Roman" w:hAnsi="Times New Roman" w:cs="Times New Roman"/>
                <w:sz w:val="22"/>
              </w:rPr>
              <w:t xml:space="preserve">10.91 </w:t>
            </w:r>
          </w:p>
        </w:tc>
        <w:tc>
          <w:tcPr>
            <w:tcW w:w="2268" w:type="dxa"/>
            <w:noWrap/>
            <w:vAlign w:val="center"/>
            <w:hideMark/>
          </w:tcPr>
          <w:p w14:paraId="2366930C"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1.85 (1.77-1.93)</w:t>
            </w:r>
          </w:p>
        </w:tc>
        <w:tc>
          <w:tcPr>
            <w:tcW w:w="992" w:type="dxa"/>
            <w:noWrap/>
            <w:vAlign w:val="center"/>
            <w:hideMark/>
          </w:tcPr>
          <w:p w14:paraId="312402B6"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noWrap/>
            <w:vAlign w:val="center"/>
            <w:hideMark/>
          </w:tcPr>
          <w:p w14:paraId="4D88C14E"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1.64 (1.57-1.72)</w:t>
            </w:r>
          </w:p>
        </w:tc>
        <w:tc>
          <w:tcPr>
            <w:tcW w:w="992" w:type="dxa"/>
            <w:noWrap/>
            <w:vAlign w:val="center"/>
            <w:hideMark/>
          </w:tcPr>
          <w:p w14:paraId="126CA83A"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c>
          <w:tcPr>
            <w:tcW w:w="2410" w:type="dxa"/>
            <w:noWrap/>
            <w:vAlign w:val="center"/>
            <w:hideMark/>
          </w:tcPr>
          <w:p w14:paraId="6D7E7935"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1.49 (1.43-1.57)</w:t>
            </w:r>
          </w:p>
        </w:tc>
        <w:tc>
          <w:tcPr>
            <w:tcW w:w="1315" w:type="dxa"/>
            <w:noWrap/>
            <w:vAlign w:val="center"/>
            <w:hideMark/>
          </w:tcPr>
          <w:p w14:paraId="27FCD2AD" w14:textId="77777777" w:rsidR="00F602D0" w:rsidRPr="008B007D" w:rsidRDefault="00F602D0" w:rsidP="008916CE">
            <w:pPr>
              <w:widowControl/>
              <w:jc w:val="left"/>
              <w:rPr>
                <w:rFonts w:ascii="Times New Roman" w:eastAsia="等线" w:hAnsi="Times New Roman" w:cs="Times New Roman"/>
                <w:color w:val="000000"/>
                <w:kern w:val="0"/>
                <w:sz w:val="22"/>
              </w:rPr>
            </w:pPr>
            <w:r w:rsidRPr="008B007D">
              <w:rPr>
                <w:rFonts w:ascii="Times New Roman" w:eastAsia="等线" w:hAnsi="Times New Roman" w:cs="Times New Roman"/>
                <w:color w:val="000000"/>
                <w:sz w:val="22"/>
              </w:rPr>
              <w:t>&lt;0.001</w:t>
            </w:r>
          </w:p>
        </w:tc>
      </w:tr>
    </w:tbl>
    <w:p w14:paraId="14DDC64E" w14:textId="691AE702" w:rsidR="00F602D0" w:rsidRDefault="00F602D0" w:rsidP="00F602D0">
      <w:pPr>
        <w:rPr>
          <w:rFonts w:ascii="Times New Roman" w:hAnsi="Times New Roman" w:cs="Times New Roman"/>
          <w:sz w:val="20"/>
          <w:szCs w:val="20"/>
          <w:shd w:val="clear" w:color="auto" w:fill="FFFFFF"/>
        </w:rPr>
      </w:pPr>
      <w:r w:rsidRPr="00F602D0">
        <w:rPr>
          <w:rFonts w:ascii="Times New Roman" w:hAnsi="Times New Roman" w:cs="Times New Roman" w:hint="eastAsia"/>
          <w:b/>
          <w:bCs/>
          <w:sz w:val="20"/>
          <w:szCs w:val="20"/>
          <w:shd w:val="clear" w:color="auto" w:fill="FFFFFF"/>
        </w:rPr>
        <w:t>Table S</w:t>
      </w:r>
      <w:r w:rsidR="00D63C4F">
        <w:rPr>
          <w:rFonts w:ascii="Times New Roman" w:hAnsi="Times New Roman" w:cs="Times New Roman" w:hint="eastAsia"/>
          <w:b/>
          <w:bCs/>
          <w:sz w:val="20"/>
          <w:szCs w:val="20"/>
          <w:shd w:val="clear" w:color="auto" w:fill="FFFFFF"/>
        </w:rPr>
        <w:t>7</w:t>
      </w:r>
      <w:r w:rsidRPr="00F602D0">
        <w:rPr>
          <w:rFonts w:ascii="Times New Roman" w:hAnsi="Times New Roman" w:cs="Times New Roman" w:hint="eastAsia"/>
          <w:b/>
          <w:bCs/>
          <w:sz w:val="20"/>
          <w:szCs w:val="20"/>
          <w:shd w:val="clear" w:color="auto" w:fill="FFFFFF"/>
        </w:rPr>
        <w:t xml:space="preserve">. </w:t>
      </w:r>
      <w:r w:rsidRPr="0056472B">
        <w:rPr>
          <w:rFonts w:ascii="Times New Roman" w:hAnsi="Times New Roman" w:cs="Times New Roman" w:hint="eastAsia"/>
          <w:sz w:val="20"/>
          <w:szCs w:val="20"/>
          <w:shd w:val="clear" w:color="auto" w:fill="FFFFFF"/>
        </w:rPr>
        <w:t xml:space="preserve">Association between </w:t>
      </w:r>
      <w:proofErr w:type="spellStart"/>
      <w:r w:rsidRPr="0056472B">
        <w:rPr>
          <w:rFonts w:ascii="Times New Roman" w:hAnsi="Times New Roman" w:cs="Times New Roman" w:hint="eastAsia"/>
          <w:sz w:val="20"/>
          <w:szCs w:val="20"/>
          <w:shd w:val="clear" w:color="auto" w:fill="FFFFFF"/>
        </w:rPr>
        <w:t>nMetS</w:t>
      </w:r>
      <w:proofErr w:type="spellEnd"/>
      <w:r w:rsidRPr="0056472B">
        <w:rPr>
          <w:rFonts w:ascii="Times New Roman" w:hAnsi="Times New Roman" w:cs="Times New Roman" w:hint="eastAsia"/>
          <w:sz w:val="20"/>
          <w:szCs w:val="20"/>
          <w:shd w:val="clear" w:color="auto" w:fill="FFFFFF"/>
        </w:rPr>
        <w:t xml:space="preserve"> and UTI Risk</w:t>
      </w:r>
      <w:r w:rsidRPr="007F1B1E">
        <w:rPr>
          <w:rFonts w:ascii="Times New Roman" w:hAnsi="Times New Roman" w:cs="Times New Roman" w:hint="eastAsia"/>
          <w:sz w:val="20"/>
          <w:szCs w:val="20"/>
          <w:shd w:val="clear" w:color="auto" w:fill="FFFFFF"/>
        </w:rPr>
        <w:t xml:space="preserve"> </w:t>
      </w:r>
      <w:r w:rsidRPr="0056472B">
        <w:rPr>
          <w:rFonts w:ascii="Times New Roman" w:hAnsi="Times New Roman" w:cs="Times New Roman" w:hint="eastAsia"/>
          <w:sz w:val="20"/>
          <w:szCs w:val="20"/>
          <w:shd w:val="clear" w:color="auto" w:fill="FFFFFF"/>
        </w:rPr>
        <w:t xml:space="preserve">(Model </w:t>
      </w:r>
      <w:r>
        <w:rPr>
          <w:rFonts w:ascii="Times New Roman" w:hAnsi="Times New Roman" w:cs="Times New Roman" w:hint="eastAsia"/>
          <w:sz w:val="20"/>
          <w:szCs w:val="20"/>
          <w:shd w:val="clear" w:color="auto" w:fill="FFFFFF"/>
        </w:rPr>
        <w:t xml:space="preserve">1, 2, </w:t>
      </w:r>
      <w:r w:rsidRPr="0056472B">
        <w:rPr>
          <w:rFonts w:ascii="Times New Roman" w:hAnsi="Times New Roman" w:cs="Times New Roman" w:hint="eastAsia"/>
          <w:sz w:val="20"/>
          <w:szCs w:val="20"/>
          <w:shd w:val="clear" w:color="auto" w:fill="FFFFFF"/>
        </w:rPr>
        <w:t>3 adjusted)</w:t>
      </w:r>
    </w:p>
    <w:p w14:paraId="28A88314" w14:textId="77777777" w:rsidR="00F602D0" w:rsidRDefault="00F602D0" w:rsidP="006311EF">
      <w:pPr>
        <w:rPr>
          <w:rFonts w:ascii="Times New Roman" w:hAnsi="Times New Roman" w:cs="Times New Roman"/>
          <w:sz w:val="20"/>
          <w:szCs w:val="20"/>
        </w:rPr>
      </w:pPr>
    </w:p>
    <w:p w14:paraId="282E2594" w14:textId="77777777" w:rsidR="00F602D0" w:rsidRDefault="00F602D0" w:rsidP="006311EF">
      <w:pPr>
        <w:rPr>
          <w:rFonts w:ascii="Times New Roman" w:hAnsi="Times New Roman" w:cs="Times New Roman"/>
          <w:sz w:val="20"/>
          <w:szCs w:val="20"/>
        </w:rPr>
      </w:pPr>
    </w:p>
    <w:p w14:paraId="42BE8F5A" w14:textId="77777777" w:rsidR="00F602D0" w:rsidRDefault="00F602D0" w:rsidP="00F602D0">
      <w:pPr>
        <w:rPr>
          <w:rFonts w:ascii="Times New Roman" w:hAnsi="Times New Roman" w:cs="Times New Roman"/>
          <w:sz w:val="22"/>
        </w:rPr>
      </w:pPr>
    </w:p>
    <w:p w14:paraId="0843158A" w14:textId="77777777" w:rsidR="00D0380A" w:rsidRPr="00B25CB4" w:rsidRDefault="00D0380A" w:rsidP="00F602D0">
      <w:pPr>
        <w:rPr>
          <w:rFonts w:ascii="Times New Roman" w:hAnsi="Times New Roman" w:cs="Times New Roman"/>
          <w:sz w:val="22"/>
        </w:rPr>
      </w:pPr>
    </w:p>
    <w:tbl>
      <w:tblPr>
        <w:tblStyle w:val="af5"/>
        <w:tblW w:w="1520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276"/>
        <w:gridCol w:w="1559"/>
        <w:gridCol w:w="2410"/>
        <w:gridCol w:w="992"/>
        <w:gridCol w:w="2410"/>
        <w:gridCol w:w="992"/>
        <w:gridCol w:w="2410"/>
        <w:gridCol w:w="1168"/>
      </w:tblGrid>
      <w:tr w:rsidR="00F602D0" w:rsidRPr="00B25CB4" w14:paraId="197F86C9" w14:textId="77777777" w:rsidTr="008916CE">
        <w:trPr>
          <w:trHeight w:val="276"/>
          <w:jc w:val="center"/>
        </w:trPr>
        <w:tc>
          <w:tcPr>
            <w:tcW w:w="1985" w:type="dxa"/>
            <w:tcBorders>
              <w:top w:val="single" w:sz="12" w:space="0" w:color="auto"/>
              <w:bottom w:val="single" w:sz="12" w:space="0" w:color="auto"/>
            </w:tcBorders>
            <w:noWrap/>
            <w:hideMark/>
          </w:tcPr>
          <w:p w14:paraId="238E351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 xml:space="preserve">No. of </w:t>
            </w:r>
            <w:proofErr w:type="spellStart"/>
            <w:r w:rsidRPr="00B25CB4">
              <w:rPr>
                <w:rFonts w:ascii="Times New Roman" w:eastAsia="等线" w:hAnsi="Times New Roman" w:cs="Times New Roman"/>
                <w:color w:val="000000"/>
                <w:kern w:val="0"/>
                <w:sz w:val="22"/>
              </w:rPr>
              <w:t>MetS</w:t>
            </w:r>
            <w:proofErr w:type="spellEnd"/>
            <w:r w:rsidRPr="00B25CB4">
              <w:rPr>
                <w:rFonts w:ascii="Times New Roman" w:eastAsia="等线" w:hAnsi="Times New Roman" w:cs="Times New Roman"/>
                <w:color w:val="000000"/>
                <w:kern w:val="0"/>
                <w:sz w:val="22"/>
              </w:rPr>
              <w:t xml:space="preserve"> Traits</w:t>
            </w:r>
          </w:p>
        </w:tc>
        <w:tc>
          <w:tcPr>
            <w:tcW w:w="1276" w:type="dxa"/>
            <w:tcBorders>
              <w:top w:val="single" w:sz="12" w:space="0" w:color="auto"/>
              <w:bottom w:val="single" w:sz="12" w:space="0" w:color="auto"/>
            </w:tcBorders>
            <w:noWrap/>
            <w:hideMark/>
          </w:tcPr>
          <w:p w14:paraId="219721C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Event/Total</w:t>
            </w:r>
          </w:p>
        </w:tc>
        <w:tc>
          <w:tcPr>
            <w:tcW w:w="1559" w:type="dxa"/>
            <w:tcBorders>
              <w:top w:val="single" w:sz="12" w:space="0" w:color="auto"/>
              <w:bottom w:val="single" w:sz="12" w:space="0" w:color="auto"/>
            </w:tcBorders>
            <w:noWrap/>
            <w:hideMark/>
          </w:tcPr>
          <w:p w14:paraId="3DF6824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Event rate (%)</w:t>
            </w:r>
          </w:p>
        </w:tc>
        <w:tc>
          <w:tcPr>
            <w:tcW w:w="2410" w:type="dxa"/>
            <w:tcBorders>
              <w:top w:val="single" w:sz="12" w:space="0" w:color="auto"/>
              <w:bottom w:val="single" w:sz="12" w:space="0" w:color="auto"/>
            </w:tcBorders>
            <w:noWrap/>
            <w:hideMark/>
          </w:tcPr>
          <w:p w14:paraId="34F12BE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1</w:t>
            </w:r>
          </w:p>
        </w:tc>
        <w:tc>
          <w:tcPr>
            <w:tcW w:w="992" w:type="dxa"/>
            <w:tcBorders>
              <w:top w:val="single" w:sz="12" w:space="0" w:color="auto"/>
              <w:bottom w:val="single" w:sz="12" w:space="0" w:color="auto"/>
            </w:tcBorders>
            <w:noWrap/>
            <w:hideMark/>
          </w:tcPr>
          <w:p w14:paraId="232ECAD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55274B61"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2</w:t>
            </w:r>
          </w:p>
        </w:tc>
        <w:tc>
          <w:tcPr>
            <w:tcW w:w="992" w:type="dxa"/>
            <w:tcBorders>
              <w:top w:val="single" w:sz="12" w:space="0" w:color="auto"/>
              <w:bottom w:val="single" w:sz="12" w:space="0" w:color="auto"/>
            </w:tcBorders>
            <w:noWrap/>
            <w:hideMark/>
          </w:tcPr>
          <w:p w14:paraId="5F839C7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571614A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3</w:t>
            </w:r>
          </w:p>
        </w:tc>
        <w:tc>
          <w:tcPr>
            <w:tcW w:w="1168" w:type="dxa"/>
            <w:tcBorders>
              <w:top w:val="single" w:sz="12" w:space="0" w:color="auto"/>
              <w:bottom w:val="single" w:sz="12" w:space="0" w:color="auto"/>
            </w:tcBorders>
            <w:noWrap/>
            <w:hideMark/>
          </w:tcPr>
          <w:p w14:paraId="05228CC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r>
      <w:tr w:rsidR="00F602D0" w:rsidRPr="00B25CB4" w14:paraId="36E7A4FB" w14:textId="77777777" w:rsidTr="008916CE">
        <w:trPr>
          <w:trHeight w:val="276"/>
          <w:jc w:val="center"/>
        </w:trPr>
        <w:tc>
          <w:tcPr>
            <w:tcW w:w="1985" w:type="dxa"/>
            <w:tcBorders>
              <w:top w:val="single" w:sz="12" w:space="0" w:color="auto"/>
            </w:tcBorders>
            <w:shd w:val="clear" w:color="auto" w:fill="E8E8E8" w:themeFill="background2"/>
            <w:noWrap/>
            <w:hideMark/>
          </w:tcPr>
          <w:p w14:paraId="4C62945A"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0</w:t>
            </w:r>
          </w:p>
        </w:tc>
        <w:tc>
          <w:tcPr>
            <w:tcW w:w="1276" w:type="dxa"/>
            <w:tcBorders>
              <w:top w:val="single" w:sz="12" w:space="0" w:color="auto"/>
            </w:tcBorders>
            <w:shd w:val="clear" w:color="auto" w:fill="E8E8E8" w:themeFill="background2"/>
            <w:noWrap/>
            <w:vAlign w:val="center"/>
            <w:hideMark/>
          </w:tcPr>
          <w:p w14:paraId="7CE2178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156/48248</w:t>
            </w:r>
          </w:p>
        </w:tc>
        <w:tc>
          <w:tcPr>
            <w:tcW w:w="1559" w:type="dxa"/>
            <w:tcBorders>
              <w:top w:val="single" w:sz="12" w:space="0" w:color="auto"/>
            </w:tcBorders>
            <w:shd w:val="clear" w:color="auto" w:fill="E8E8E8" w:themeFill="background2"/>
            <w:noWrap/>
            <w:hideMark/>
          </w:tcPr>
          <w:p w14:paraId="08ADD09E"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0.32 </w:t>
            </w:r>
          </w:p>
        </w:tc>
        <w:tc>
          <w:tcPr>
            <w:tcW w:w="2410" w:type="dxa"/>
            <w:tcBorders>
              <w:top w:val="single" w:sz="12" w:space="0" w:color="auto"/>
            </w:tcBorders>
            <w:shd w:val="clear" w:color="auto" w:fill="E8E8E8" w:themeFill="background2"/>
            <w:noWrap/>
            <w:hideMark/>
          </w:tcPr>
          <w:p w14:paraId="0F28FBF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3256FFE8" w14:textId="77777777" w:rsidR="00F602D0" w:rsidRPr="00B25CB4"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4EA44491"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0EE74DFD" w14:textId="77777777" w:rsidR="00F602D0" w:rsidRPr="00B25CB4"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5AA7982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1168" w:type="dxa"/>
            <w:tcBorders>
              <w:top w:val="single" w:sz="12" w:space="0" w:color="auto"/>
            </w:tcBorders>
            <w:shd w:val="clear" w:color="auto" w:fill="E8E8E8" w:themeFill="background2"/>
            <w:noWrap/>
            <w:hideMark/>
          </w:tcPr>
          <w:p w14:paraId="6A862288" w14:textId="77777777" w:rsidR="00F602D0" w:rsidRPr="00B25CB4" w:rsidRDefault="00F602D0" w:rsidP="008916CE">
            <w:pPr>
              <w:widowControl/>
              <w:jc w:val="right"/>
              <w:rPr>
                <w:rFonts w:ascii="Times New Roman" w:eastAsia="等线" w:hAnsi="Times New Roman" w:cs="Times New Roman"/>
                <w:color w:val="000000"/>
                <w:kern w:val="0"/>
                <w:sz w:val="22"/>
              </w:rPr>
            </w:pPr>
          </w:p>
        </w:tc>
      </w:tr>
      <w:tr w:rsidR="00F602D0" w:rsidRPr="00B25CB4" w14:paraId="3F167680" w14:textId="77777777" w:rsidTr="008916CE">
        <w:trPr>
          <w:trHeight w:val="276"/>
          <w:jc w:val="center"/>
        </w:trPr>
        <w:tc>
          <w:tcPr>
            <w:tcW w:w="1985" w:type="dxa"/>
            <w:noWrap/>
            <w:hideMark/>
          </w:tcPr>
          <w:p w14:paraId="6FB10866"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1</w:t>
            </w:r>
          </w:p>
        </w:tc>
        <w:tc>
          <w:tcPr>
            <w:tcW w:w="1276" w:type="dxa"/>
            <w:noWrap/>
            <w:vAlign w:val="center"/>
            <w:hideMark/>
          </w:tcPr>
          <w:p w14:paraId="759C1B6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304/105765</w:t>
            </w:r>
          </w:p>
        </w:tc>
        <w:tc>
          <w:tcPr>
            <w:tcW w:w="1559" w:type="dxa"/>
            <w:noWrap/>
            <w:hideMark/>
          </w:tcPr>
          <w:p w14:paraId="00D3287E"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0.29 </w:t>
            </w:r>
          </w:p>
        </w:tc>
        <w:tc>
          <w:tcPr>
            <w:tcW w:w="2410" w:type="dxa"/>
            <w:noWrap/>
            <w:vAlign w:val="center"/>
            <w:hideMark/>
          </w:tcPr>
          <w:p w14:paraId="3FC50B91"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1.00 (0.96-1.03)</w:t>
            </w:r>
          </w:p>
        </w:tc>
        <w:tc>
          <w:tcPr>
            <w:tcW w:w="992" w:type="dxa"/>
            <w:noWrap/>
            <w:vAlign w:val="center"/>
            <w:hideMark/>
          </w:tcPr>
          <w:p w14:paraId="0559907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0.875</w:t>
            </w:r>
          </w:p>
        </w:tc>
        <w:tc>
          <w:tcPr>
            <w:tcW w:w="2410" w:type="dxa"/>
            <w:noWrap/>
            <w:vAlign w:val="center"/>
            <w:hideMark/>
          </w:tcPr>
          <w:p w14:paraId="5807316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1.00 (0.96-1.03)</w:t>
            </w:r>
          </w:p>
        </w:tc>
        <w:tc>
          <w:tcPr>
            <w:tcW w:w="992" w:type="dxa"/>
            <w:noWrap/>
            <w:vAlign w:val="center"/>
            <w:hideMark/>
          </w:tcPr>
          <w:p w14:paraId="26FEAA36"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0.871</w:t>
            </w:r>
          </w:p>
        </w:tc>
        <w:tc>
          <w:tcPr>
            <w:tcW w:w="2410" w:type="dxa"/>
            <w:noWrap/>
            <w:vAlign w:val="center"/>
            <w:hideMark/>
          </w:tcPr>
          <w:p w14:paraId="12D4AE2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1.00 (0.96-1.03)</w:t>
            </w:r>
          </w:p>
        </w:tc>
        <w:tc>
          <w:tcPr>
            <w:tcW w:w="1168" w:type="dxa"/>
            <w:noWrap/>
            <w:vAlign w:val="center"/>
            <w:hideMark/>
          </w:tcPr>
          <w:p w14:paraId="04294A5D" w14:textId="77777777" w:rsidR="00F602D0" w:rsidRPr="00B25CB4" w:rsidRDefault="00F602D0" w:rsidP="008916CE">
            <w:pPr>
              <w:widowControl/>
              <w:ind w:right="440"/>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0.872</w:t>
            </w:r>
          </w:p>
        </w:tc>
      </w:tr>
      <w:tr w:rsidR="00F602D0" w:rsidRPr="00B25CB4" w14:paraId="77A30E1B" w14:textId="77777777" w:rsidTr="008916CE">
        <w:trPr>
          <w:trHeight w:val="276"/>
          <w:jc w:val="center"/>
        </w:trPr>
        <w:tc>
          <w:tcPr>
            <w:tcW w:w="1985" w:type="dxa"/>
            <w:shd w:val="clear" w:color="auto" w:fill="E8E8E8" w:themeFill="background2"/>
            <w:noWrap/>
            <w:hideMark/>
          </w:tcPr>
          <w:p w14:paraId="5BCCE67D"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2</w:t>
            </w:r>
          </w:p>
        </w:tc>
        <w:tc>
          <w:tcPr>
            <w:tcW w:w="1276" w:type="dxa"/>
            <w:shd w:val="clear" w:color="auto" w:fill="E8E8E8" w:themeFill="background2"/>
            <w:noWrap/>
            <w:vAlign w:val="center"/>
            <w:hideMark/>
          </w:tcPr>
          <w:p w14:paraId="5EB3290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349/97124</w:t>
            </w:r>
          </w:p>
        </w:tc>
        <w:tc>
          <w:tcPr>
            <w:tcW w:w="1559" w:type="dxa"/>
            <w:shd w:val="clear" w:color="auto" w:fill="E8E8E8" w:themeFill="background2"/>
            <w:noWrap/>
            <w:hideMark/>
          </w:tcPr>
          <w:p w14:paraId="1A3975F7"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0.36 </w:t>
            </w:r>
          </w:p>
        </w:tc>
        <w:tc>
          <w:tcPr>
            <w:tcW w:w="2410" w:type="dxa"/>
            <w:shd w:val="clear" w:color="auto" w:fill="E8E8E8" w:themeFill="background2"/>
            <w:noWrap/>
            <w:vAlign w:val="center"/>
            <w:hideMark/>
          </w:tcPr>
          <w:p w14:paraId="296F53B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1.01 (0.97-1.04)</w:t>
            </w:r>
          </w:p>
        </w:tc>
        <w:tc>
          <w:tcPr>
            <w:tcW w:w="992" w:type="dxa"/>
            <w:shd w:val="clear" w:color="auto" w:fill="E8E8E8" w:themeFill="background2"/>
            <w:noWrap/>
            <w:vAlign w:val="center"/>
            <w:hideMark/>
          </w:tcPr>
          <w:p w14:paraId="2EEB0B7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0.748</w:t>
            </w:r>
          </w:p>
        </w:tc>
        <w:tc>
          <w:tcPr>
            <w:tcW w:w="2410" w:type="dxa"/>
            <w:shd w:val="clear" w:color="auto" w:fill="E8E8E8" w:themeFill="background2"/>
            <w:noWrap/>
            <w:vAlign w:val="center"/>
            <w:hideMark/>
          </w:tcPr>
          <w:p w14:paraId="0A239D5D"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1.01 (0.97-1.04)</w:t>
            </w:r>
          </w:p>
        </w:tc>
        <w:tc>
          <w:tcPr>
            <w:tcW w:w="992" w:type="dxa"/>
            <w:shd w:val="clear" w:color="auto" w:fill="E8E8E8" w:themeFill="background2"/>
            <w:noWrap/>
            <w:vAlign w:val="center"/>
            <w:hideMark/>
          </w:tcPr>
          <w:p w14:paraId="1358B70E"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0.763</w:t>
            </w:r>
          </w:p>
        </w:tc>
        <w:tc>
          <w:tcPr>
            <w:tcW w:w="2410" w:type="dxa"/>
            <w:shd w:val="clear" w:color="auto" w:fill="E8E8E8" w:themeFill="background2"/>
            <w:noWrap/>
            <w:vAlign w:val="center"/>
            <w:hideMark/>
          </w:tcPr>
          <w:p w14:paraId="4D73456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1.01 (0.97-1.04)</w:t>
            </w:r>
          </w:p>
        </w:tc>
        <w:tc>
          <w:tcPr>
            <w:tcW w:w="1168" w:type="dxa"/>
            <w:shd w:val="clear" w:color="auto" w:fill="E8E8E8" w:themeFill="background2"/>
            <w:noWrap/>
            <w:vAlign w:val="center"/>
            <w:hideMark/>
          </w:tcPr>
          <w:p w14:paraId="5A39D4B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0.766</w:t>
            </w:r>
          </w:p>
        </w:tc>
      </w:tr>
      <w:tr w:rsidR="00F602D0" w:rsidRPr="00B25CB4" w14:paraId="4D77B2F8" w14:textId="77777777" w:rsidTr="008916CE">
        <w:trPr>
          <w:trHeight w:val="276"/>
          <w:jc w:val="center"/>
        </w:trPr>
        <w:tc>
          <w:tcPr>
            <w:tcW w:w="1985" w:type="dxa"/>
            <w:noWrap/>
            <w:hideMark/>
          </w:tcPr>
          <w:p w14:paraId="45610B88"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3</w:t>
            </w:r>
          </w:p>
        </w:tc>
        <w:tc>
          <w:tcPr>
            <w:tcW w:w="1276" w:type="dxa"/>
            <w:noWrap/>
            <w:vAlign w:val="center"/>
            <w:hideMark/>
          </w:tcPr>
          <w:p w14:paraId="370445A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357/72022</w:t>
            </w:r>
          </w:p>
        </w:tc>
        <w:tc>
          <w:tcPr>
            <w:tcW w:w="1559" w:type="dxa"/>
            <w:noWrap/>
            <w:hideMark/>
          </w:tcPr>
          <w:p w14:paraId="39F040E7"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0.50 </w:t>
            </w:r>
          </w:p>
        </w:tc>
        <w:tc>
          <w:tcPr>
            <w:tcW w:w="2410" w:type="dxa"/>
            <w:noWrap/>
            <w:vAlign w:val="center"/>
            <w:hideMark/>
          </w:tcPr>
          <w:p w14:paraId="50F6AAB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1.02 (0.98-1.06)</w:t>
            </w:r>
          </w:p>
        </w:tc>
        <w:tc>
          <w:tcPr>
            <w:tcW w:w="992" w:type="dxa"/>
            <w:noWrap/>
            <w:vAlign w:val="center"/>
            <w:hideMark/>
          </w:tcPr>
          <w:p w14:paraId="220035A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0.262</w:t>
            </w:r>
          </w:p>
        </w:tc>
        <w:tc>
          <w:tcPr>
            <w:tcW w:w="2410" w:type="dxa"/>
            <w:noWrap/>
            <w:vAlign w:val="center"/>
            <w:hideMark/>
          </w:tcPr>
          <w:p w14:paraId="7D17153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1.02 (0.98-1.06)</w:t>
            </w:r>
          </w:p>
        </w:tc>
        <w:tc>
          <w:tcPr>
            <w:tcW w:w="992" w:type="dxa"/>
            <w:noWrap/>
            <w:vAlign w:val="center"/>
            <w:hideMark/>
          </w:tcPr>
          <w:p w14:paraId="7995DF1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0.275</w:t>
            </w:r>
          </w:p>
        </w:tc>
        <w:tc>
          <w:tcPr>
            <w:tcW w:w="2410" w:type="dxa"/>
            <w:noWrap/>
            <w:vAlign w:val="center"/>
            <w:hideMark/>
          </w:tcPr>
          <w:p w14:paraId="059D000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1.02 (0.98-1.06)</w:t>
            </w:r>
          </w:p>
        </w:tc>
        <w:tc>
          <w:tcPr>
            <w:tcW w:w="1168" w:type="dxa"/>
            <w:noWrap/>
            <w:vAlign w:val="center"/>
            <w:hideMark/>
          </w:tcPr>
          <w:p w14:paraId="7316D1B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0.287</w:t>
            </w:r>
          </w:p>
        </w:tc>
      </w:tr>
      <w:tr w:rsidR="00F602D0" w:rsidRPr="00B25CB4" w14:paraId="4B7832E6" w14:textId="77777777" w:rsidTr="008916CE">
        <w:trPr>
          <w:trHeight w:val="276"/>
          <w:jc w:val="center"/>
        </w:trPr>
        <w:tc>
          <w:tcPr>
            <w:tcW w:w="1985" w:type="dxa"/>
            <w:shd w:val="clear" w:color="auto" w:fill="E8E8E8" w:themeFill="background2"/>
            <w:noWrap/>
            <w:hideMark/>
          </w:tcPr>
          <w:p w14:paraId="0419A026"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4</w:t>
            </w:r>
          </w:p>
        </w:tc>
        <w:tc>
          <w:tcPr>
            <w:tcW w:w="1276" w:type="dxa"/>
            <w:shd w:val="clear" w:color="auto" w:fill="E8E8E8" w:themeFill="background2"/>
            <w:noWrap/>
            <w:vAlign w:val="center"/>
            <w:hideMark/>
          </w:tcPr>
          <w:p w14:paraId="6621934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234/42727</w:t>
            </w:r>
          </w:p>
        </w:tc>
        <w:tc>
          <w:tcPr>
            <w:tcW w:w="1559" w:type="dxa"/>
            <w:shd w:val="clear" w:color="auto" w:fill="E8E8E8" w:themeFill="background2"/>
            <w:noWrap/>
            <w:hideMark/>
          </w:tcPr>
          <w:p w14:paraId="311C74A5"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0.55 </w:t>
            </w:r>
          </w:p>
        </w:tc>
        <w:tc>
          <w:tcPr>
            <w:tcW w:w="2410" w:type="dxa"/>
            <w:shd w:val="clear" w:color="auto" w:fill="E8E8E8" w:themeFill="background2"/>
            <w:noWrap/>
            <w:vAlign w:val="center"/>
            <w:hideMark/>
          </w:tcPr>
          <w:p w14:paraId="2BB3B3F6"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1.03 (0.99-1.07)</w:t>
            </w:r>
          </w:p>
        </w:tc>
        <w:tc>
          <w:tcPr>
            <w:tcW w:w="992" w:type="dxa"/>
            <w:shd w:val="clear" w:color="auto" w:fill="E8E8E8" w:themeFill="background2"/>
            <w:noWrap/>
            <w:vAlign w:val="center"/>
            <w:hideMark/>
          </w:tcPr>
          <w:p w14:paraId="280BABED"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0.197</w:t>
            </w:r>
          </w:p>
        </w:tc>
        <w:tc>
          <w:tcPr>
            <w:tcW w:w="2410" w:type="dxa"/>
            <w:shd w:val="clear" w:color="auto" w:fill="E8E8E8" w:themeFill="background2"/>
            <w:noWrap/>
            <w:vAlign w:val="center"/>
            <w:hideMark/>
          </w:tcPr>
          <w:p w14:paraId="62CF687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1.03 (0.99-1.07)</w:t>
            </w:r>
          </w:p>
        </w:tc>
        <w:tc>
          <w:tcPr>
            <w:tcW w:w="992" w:type="dxa"/>
            <w:shd w:val="clear" w:color="auto" w:fill="E8E8E8" w:themeFill="background2"/>
            <w:noWrap/>
            <w:vAlign w:val="center"/>
            <w:hideMark/>
          </w:tcPr>
          <w:p w14:paraId="49E8182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0.212</w:t>
            </w:r>
          </w:p>
        </w:tc>
        <w:tc>
          <w:tcPr>
            <w:tcW w:w="2410" w:type="dxa"/>
            <w:shd w:val="clear" w:color="auto" w:fill="E8E8E8" w:themeFill="background2"/>
            <w:noWrap/>
            <w:vAlign w:val="center"/>
            <w:hideMark/>
          </w:tcPr>
          <w:p w14:paraId="67F3E92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1.03 (0.98-1.07)</w:t>
            </w:r>
          </w:p>
        </w:tc>
        <w:tc>
          <w:tcPr>
            <w:tcW w:w="1168" w:type="dxa"/>
            <w:shd w:val="clear" w:color="auto" w:fill="E8E8E8" w:themeFill="background2"/>
            <w:noWrap/>
            <w:vAlign w:val="center"/>
            <w:hideMark/>
          </w:tcPr>
          <w:p w14:paraId="1344A4E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0.228</w:t>
            </w:r>
          </w:p>
        </w:tc>
      </w:tr>
      <w:tr w:rsidR="00F602D0" w:rsidRPr="00B25CB4" w14:paraId="24E2C69A" w14:textId="77777777" w:rsidTr="008916CE">
        <w:trPr>
          <w:trHeight w:val="276"/>
          <w:jc w:val="center"/>
        </w:trPr>
        <w:tc>
          <w:tcPr>
            <w:tcW w:w="1985" w:type="dxa"/>
            <w:noWrap/>
            <w:hideMark/>
          </w:tcPr>
          <w:p w14:paraId="5D4585BB"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5</w:t>
            </w:r>
          </w:p>
        </w:tc>
        <w:tc>
          <w:tcPr>
            <w:tcW w:w="1276" w:type="dxa"/>
            <w:noWrap/>
            <w:vAlign w:val="center"/>
            <w:hideMark/>
          </w:tcPr>
          <w:p w14:paraId="4F28518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143/16905</w:t>
            </w:r>
          </w:p>
        </w:tc>
        <w:tc>
          <w:tcPr>
            <w:tcW w:w="1559" w:type="dxa"/>
            <w:noWrap/>
            <w:hideMark/>
          </w:tcPr>
          <w:p w14:paraId="58CC1516"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0.85 </w:t>
            </w:r>
          </w:p>
        </w:tc>
        <w:tc>
          <w:tcPr>
            <w:tcW w:w="2410" w:type="dxa"/>
            <w:noWrap/>
            <w:vAlign w:val="center"/>
            <w:hideMark/>
          </w:tcPr>
          <w:p w14:paraId="2851C88E"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1.06 (1.00-1.12)</w:t>
            </w:r>
          </w:p>
        </w:tc>
        <w:tc>
          <w:tcPr>
            <w:tcW w:w="992" w:type="dxa"/>
            <w:noWrap/>
            <w:vAlign w:val="center"/>
            <w:hideMark/>
          </w:tcPr>
          <w:p w14:paraId="6487C81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0.040</w:t>
            </w:r>
          </w:p>
        </w:tc>
        <w:tc>
          <w:tcPr>
            <w:tcW w:w="2410" w:type="dxa"/>
            <w:noWrap/>
            <w:vAlign w:val="center"/>
            <w:hideMark/>
          </w:tcPr>
          <w:p w14:paraId="48136E9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1.06 (1.00-1.12)</w:t>
            </w:r>
          </w:p>
        </w:tc>
        <w:tc>
          <w:tcPr>
            <w:tcW w:w="992" w:type="dxa"/>
            <w:noWrap/>
            <w:vAlign w:val="center"/>
            <w:hideMark/>
          </w:tcPr>
          <w:p w14:paraId="2C86BA6D"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0.045</w:t>
            </w:r>
          </w:p>
        </w:tc>
        <w:tc>
          <w:tcPr>
            <w:tcW w:w="2410" w:type="dxa"/>
            <w:noWrap/>
            <w:vAlign w:val="center"/>
            <w:hideMark/>
          </w:tcPr>
          <w:p w14:paraId="47AAAF1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1.06 (1.00-1.11)</w:t>
            </w:r>
          </w:p>
        </w:tc>
        <w:tc>
          <w:tcPr>
            <w:tcW w:w="1168" w:type="dxa"/>
            <w:noWrap/>
            <w:vAlign w:val="center"/>
            <w:hideMark/>
          </w:tcPr>
          <w:p w14:paraId="7A0B770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0.052</w:t>
            </w:r>
          </w:p>
        </w:tc>
      </w:tr>
    </w:tbl>
    <w:p w14:paraId="2AE9C11D" w14:textId="23C24991" w:rsidR="00F602D0" w:rsidRPr="00B25CB4" w:rsidRDefault="00F602D0" w:rsidP="00F602D0">
      <w:pPr>
        <w:rPr>
          <w:rFonts w:ascii="Times New Roman" w:hAnsi="Times New Roman" w:cs="Times New Roman"/>
          <w:sz w:val="20"/>
          <w:szCs w:val="20"/>
        </w:rPr>
      </w:pPr>
      <w:r w:rsidRPr="00926513">
        <w:rPr>
          <w:rFonts w:ascii="Times New Roman" w:hAnsi="Times New Roman" w:cs="Times New Roman"/>
          <w:sz w:val="20"/>
          <w:szCs w:val="20"/>
        </w:rPr>
        <w:t>Table S</w:t>
      </w:r>
      <w:r w:rsidR="00D63C4F">
        <w:rPr>
          <w:rFonts w:ascii="Times New Roman" w:hAnsi="Times New Roman" w:cs="Times New Roman" w:hint="eastAsia"/>
          <w:sz w:val="20"/>
          <w:szCs w:val="20"/>
        </w:rPr>
        <w:t>8</w:t>
      </w:r>
      <w:r w:rsidRPr="00926513">
        <w:rPr>
          <w:rFonts w:ascii="Times New Roman" w:hAnsi="Times New Roman" w:cs="Times New Roman"/>
          <w:sz w:val="20"/>
          <w:szCs w:val="20"/>
        </w:rPr>
        <w:t>.1</w:t>
      </w:r>
      <w:r w:rsidRPr="00B25CB4">
        <w:rPr>
          <w:rFonts w:ascii="Times New Roman" w:hAnsi="Times New Roman" w:cs="Times New Roman"/>
          <w:b/>
          <w:bCs/>
          <w:sz w:val="20"/>
          <w:szCs w:val="20"/>
        </w:rPr>
        <w:t xml:space="preserve"> </w:t>
      </w:r>
      <w:r w:rsidRPr="00B25CB4">
        <w:rPr>
          <w:rFonts w:ascii="Times New Roman" w:hAnsi="Times New Roman" w:cs="Times New Roman"/>
          <w:sz w:val="20"/>
          <w:szCs w:val="20"/>
        </w:rPr>
        <w:t xml:space="preserve">The correlation between the number of </w:t>
      </w:r>
      <w:proofErr w:type="spellStart"/>
      <w:r w:rsidRPr="00B25CB4">
        <w:rPr>
          <w:rFonts w:ascii="Times New Roman" w:hAnsi="Times New Roman" w:cs="Times New Roman"/>
          <w:sz w:val="20"/>
          <w:szCs w:val="20"/>
        </w:rPr>
        <w:t>MetS</w:t>
      </w:r>
      <w:proofErr w:type="spellEnd"/>
      <w:r w:rsidRPr="00B25CB4">
        <w:rPr>
          <w:rFonts w:ascii="Times New Roman" w:hAnsi="Times New Roman" w:cs="Times New Roman"/>
          <w:sz w:val="20"/>
          <w:szCs w:val="20"/>
        </w:rPr>
        <w:t xml:space="preserve"> traits and UUTI risk</w:t>
      </w:r>
    </w:p>
    <w:p w14:paraId="64A22DBB" w14:textId="77777777" w:rsidR="00F602D0" w:rsidRPr="00B25CB4" w:rsidRDefault="00F602D0" w:rsidP="00F602D0">
      <w:pPr>
        <w:rPr>
          <w:rFonts w:ascii="Times New Roman" w:hAnsi="Times New Roman" w:cs="Times New Roman"/>
          <w:sz w:val="22"/>
        </w:rPr>
      </w:pPr>
    </w:p>
    <w:p w14:paraId="3CC1419D" w14:textId="77777777" w:rsidR="00F602D0" w:rsidRPr="00B25CB4" w:rsidRDefault="00F602D0" w:rsidP="00F602D0">
      <w:pPr>
        <w:rPr>
          <w:rFonts w:ascii="Times New Roman" w:hAnsi="Times New Roman" w:cs="Times New Roman"/>
          <w:sz w:val="22"/>
        </w:rPr>
      </w:pPr>
    </w:p>
    <w:tbl>
      <w:tblPr>
        <w:tblStyle w:val="af5"/>
        <w:tblW w:w="1520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276"/>
        <w:gridCol w:w="1559"/>
        <w:gridCol w:w="2410"/>
        <w:gridCol w:w="992"/>
        <w:gridCol w:w="2410"/>
        <w:gridCol w:w="992"/>
        <w:gridCol w:w="2410"/>
        <w:gridCol w:w="1168"/>
      </w:tblGrid>
      <w:tr w:rsidR="00F602D0" w:rsidRPr="00B25CB4" w14:paraId="02028CC7" w14:textId="77777777" w:rsidTr="008916CE">
        <w:trPr>
          <w:trHeight w:val="276"/>
          <w:jc w:val="center"/>
        </w:trPr>
        <w:tc>
          <w:tcPr>
            <w:tcW w:w="1985" w:type="dxa"/>
            <w:tcBorders>
              <w:top w:val="single" w:sz="12" w:space="0" w:color="auto"/>
              <w:bottom w:val="single" w:sz="12" w:space="0" w:color="auto"/>
            </w:tcBorders>
            <w:noWrap/>
            <w:hideMark/>
          </w:tcPr>
          <w:p w14:paraId="5CFF065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 xml:space="preserve">No. of </w:t>
            </w:r>
            <w:proofErr w:type="spellStart"/>
            <w:r w:rsidRPr="00B25CB4">
              <w:rPr>
                <w:rFonts w:ascii="Times New Roman" w:eastAsia="等线" w:hAnsi="Times New Roman" w:cs="Times New Roman"/>
                <w:color w:val="000000"/>
                <w:kern w:val="0"/>
                <w:sz w:val="22"/>
              </w:rPr>
              <w:t>MetS</w:t>
            </w:r>
            <w:proofErr w:type="spellEnd"/>
            <w:r w:rsidRPr="00B25CB4">
              <w:rPr>
                <w:rFonts w:ascii="Times New Roman" w:eastAsia="等线" w:hAnsi="Times New Roman" w:cs="Times New Roman"/>
                <w:color w:val="000000"/>
                <w:kern w:val="0"/>
                <w:sz w:val="22"/>
              </w:rPr>
              <w:t xml:space="preserve"> Traits</w:t>
            </w:r>
          </w:p>
        </w:tc>
        <w:tc>
          <w:tcPr>
            <w:tcW w:w="1276" w:type="dxa"/>
            <w:tcBorders>
              <w:top w:val="single" w:sz="12" w:space="0" w:color="auto"/>
              <w:bottom w:val="single" w:sz="12" w:space="0" w:color="auto"/>
            </w:tcBorders>
            <w:noWrap/>
            <w:hideMark/>
          </w:tcPr>
          <w:p w14:paraId="3EA31D6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Event/Total</w:t>
            </w:r>
          </w:p>
        </w:tc>
        <w:tc>
          <w:tcPr>
            <w:tcW w:w="1559" w:type="dxa"/>
            <w:tcBorders>
              <w:top w:val="single" w:sz="12" w:space="0" w:color="auto"/>
              <w:bottom w:val="single" w:sz="12" w:space="0" w:color="auto"/>
            </w:tcBorders>
            <w:noWrap/>
            <w:hideMark/>
          </w:tcPr>
          <w:p w14:paraId="12ACFF66"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Event rate (%)</w:t>
            </w:r>
          </w:p>
        </w:tc>
        <w:tc>
          <w:tcPr>
            <w:tcW w:w="2410" w:type="dxa"/>
            <w:tcBorders>
              <w:top w:val="single" w:sz="12" w:space="0" w:color="auto"/>
              <w:bottom w:val="single" w:sz="12" w:space="0" w:color="auto"/>
            </w:tcBorders>
            <w:noWrap/>
            <w:hideMark/>
          </w:tcPr>
          <w:p w14:paraId="11CE97E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1</w:t>
            </w:r>
          </w:p>
        </w:tc>
        <w:tc>
          <w:tcPr>
            <w:tcW w:w="992" w:type="dxa"/>
            <w:tcBorders>
              <w:top w:val="single" w:sz="12" w:space="0" w:color="auto"/>
              <w:bottom w:val="single" w:sz="12" w:space="0" w:color="auto"/>
            </w:tcBorders>
            <w:noWrap/>
            <w:hideMark/>
          </w:tcPr>
          <w:p w14:paraId="3DA5C34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1B4105C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2</w:t>
            </w:r>
          </w:p>
        </w:tc>
        <w:tc>
          <w:tcPr>
            <w:tcW w:w="992" w:type="dxa"/>
            <w:tcBorders>
              <w:top w:val="single" w:sz="12" w:space="0" w:color="auto"/>
              <w:bottom w:val="single" w:sz="12" w:space="0" w:color="auto"/>
            </w:tcBorders>
            <w:noWrap/>
            <w:hideMark/>
          </w:tcPr>
          <w:p w14:paraId="2888A49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1D1E751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3</w:t>
            </w:r>
          </w:p>
        </w:tc>
        <w:tc>
          <w:tcPr>
            <w:tcW w:w="1168" w:type="dxa"/>
            <w:tcBorders>
              <w:top w:val="single" w:sz="12" w:space="0" w:color="auto"/>
              <w:bottom w:val="single" w:sz="12" w:space="0" w:color="auto"/>
            </w:tcBorders>
            <w:noWrap/>
            <w:hideMark/>
          </w:tcPr>
          <w:p w14:paraId="347EDD7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r>
      <w:tr w:rsidR="00F602D0" w:rsidRPr="00B25CB4" w14:paraId="54DFE894" w14:textId="77777777" w:rsidTr="008916CE">
        <w:trPr>
          <w:trHeight w:val="276"/>
          <w:jc w:val="center"/>
        </w:trPr>
        <w:tc>
          <w:tcPr>
            <w:tcW w:w="1985" w:type="dxa"/>
            <w:tcBorders>
              <w:top w:val="single" w:sz="12" w:space="0" w:color="auto"/>
            </w:tcBorders>
            <w:shd w:val="clear" w:color="auto" w:fill="E8E8E8" w:themeFill="background2"/>
            <w:noWrap/>
            <w:hideMark/>
          </w:tcPr>
          <w:p w14:paraId="36DF5568"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0</w:t>
            </w:r>
          </w:p>
        </w:tc>
        <w:tc>
          <w:tcPr>
            <w:tcW w:w="1276" w:type="dxa"/>
            <w:tcBorders>
              <w:top w:val="single" w:sz="12" w:space="0" w:color="auto"/>
            </w:tcBorders>
            <w:shd w:val="clear" w:color="auto" w:fill="E8E8E8" w:themeFill="background2"/>
            <w:noWrap/>
            <w:vAlign w:val="center"/>
            <w:hideMark/>
          </w:tcPr>
          <w:p w14:paraId="30DC499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118/48248</w:t>
            </w:r>
          </w:p>
        </w:tc>
        <w:tc>
          <w:tcPr>
            <w:tcW w:w="1559" w:type="dxa"/>
            <w:tcBorders>
              <w:top w:val="single" w:sz="12" w:space="0" w:color="auto"/>
            </w:tcBorders>
            <w:shd w:val="clear" w:color="auto" w:fill="E8E8E8" w:themeFill="background2"/>
            <w:noWrap/>
            <w:hideMark/>
          </w:tcPr>
          <w:p w14:paraId="0DFF9899"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0.24 </w:t>
            </w:r>
          </w:p>
        </w:tc>
        <w:tc>
          <w:tcPr>
            <w:tcW w:w="2410" w:type="dxa"/>
            <w:tcBorders>
              <w:top w:val="single" w:sz="12" w:space="0" w:color="auto"/>
            </w:tcBorders>
            <w:shd w:val="clear" w:color="auto" w:fill="E8E8E8" w:themeFill="background2"/>
            <w:noWrap/>
            <w:hideMark/>
          </w:tcPr>
          <w:p w14:paraId="218DD34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58EF9014" w14:textId="77777777" w:rsidR="00F602D0" w:rsidRPr="00B25CB4"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79773311"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6CEF1147" w14:textId="77777777" w:rsidR="00F602D0" w:rsidRPr="00B25CB4"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2A76C59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1168" w:type="dxa"/>
            <w:tcBorders>
              <w:top w:val="single" w:sz="12" w:space="0" w:color="auto"/>
            </w:tcBorders>
            <w:shd w:val="clear" w:color="auto" w:fill="E8E8E8" w:themeFill="background2"/>
            <w:noWrap/>
            <w:hideMark/>
          </w:tcPr>
          <w:p w14:paraId="2987AC0B" w14:textId="77777777" w:rsidR="00F602D0" w:rsidRPr="00B25CB4" w:rsidRDefault="00F602D0" w:rsidP="008916CE">
            <w:pPr>
              <w:widowControl/>
              <w:jc w:val="right"/>
              <w:rPr>
                <w:rFonts w:ascii="Times New Roman" w:eastAsia="等线" w:hAnsi="Times New Roman" w:cs="Times New Roman"/>
                <w:color w:val="000000"/>
                <w:kern w:val="0"/>
                <w:sz w:val="22"/>
              </w:rPr>
            </w:pPr>
          </w:p>
        </w:tc>
      </w:tr>
      <w:tr w:rsidR="00F602D0" w:rsidRPr="00B25CB4" w14:paraId="6F115D07" w14:textId="77777777" w:rsidTr="008916CE">
        <w:trPr>
          <w:trHeight w:val="276"/>
          <w:jc w:val="center"/>
        </w:trPr>
        <w:tc>
          <w:tcPr>
            <w:tcW w:w="1985" w:type="dxa"/>
            <w:noWrap/>
            <w:hideMark/>
          </w:tcPr>
          <w:p w14:paraId="2CEA53A7"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1</w:t>
            </w:r>
          </w:p>
        </w:tc>
        <w:tc>
          <w:tcPr>
            <w:tcW w:w="1276" w:type="dxa"/>
            <w:noWrap/>
            <w:vAlign w:val="center"/>
            <w:hideMark/>
          </w:tcPr>
          <w:p w14:paraId="3497F7F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345/105765</w:t>
            </w:r>
          </w:p>
        </w:tc>
        <w:tc>
          <w:tcPr>
            <w:tcW w:w="1559" w:type="dxa"/>
            <w:noWrap/>
            <w:hideMark/>
          </w:tcPr>
          <w:p w14:paraId="4511D2AB"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0.33 </w:t>
            </w:r>
          </w:p>
        </w:tc>
        <w:tc>
          <w:tcPr>
            <w:tcW w:w="2410" w:type="dxa"/>
            <w:noWrap/>
            <w:vAlign w:val="center"/>
            <w:hideMark/>
          </w:tcPr>
          <w:p w14:paraId="57CBCC9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1.01 (0.98-1.04)</w:t>
            </w:r>
          </w:p>
        </w:tc>
        <w:tc>
          <w:tcPr>
            <w:tcW w:w="992" w:type="dxa"/>
            <w:noWrap/>
            <w:vAlign w:val="center"/>
            <w:hideMark/>
          </w:tcPr>
          <w:p w14:paraId="4074172B" w14:textId="77777777" w:rsidR="00F602D0" w:rsidRPr="00B25CB4" w:rsidRDefault="00F602D0" w:rsidP="008916CE">
            <w:pPr>
              <w:widowControl/>
              <w:jc w:val="left"/>
              <w:rPr>
                <w:rFonts w:ascii="Times New Roman" w:eastAsia="等线" w:hAnsi="Times New Roman" w:cs="Times New Roman"/>
                <w:color w:val="000000"/>
                <w:sz w:val="22"/>
              </w:rPr>
            </w:pPr>
            <w:r w:rsidRPr="00B25CB4">
              <w:rPr>
                <w:rFonts w:ascii="Times New Roman" w:eastAsia="等线" w:hAnsi="Times New Roman" w:cs="Times New Roman"/>
                <w:color w:val="000000"/>
                <w:sz w:val="22"/>
              </w:rPr>
              <w:t>0.619</w:t>
            </w:r>
          </w:p>
        </w:tc>
        <w:tc>
          <w:tcPr>
            <w:tcW w:w="2410" w:type="dxa"/>
            <w:noWrap/>
            <w:vAlign w:val="center"/>
            <w:hideMark/>
          </w:tcPr>
          <w:p w14:paraId="40A9987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1.01 (0.98-1.04)</w:t>
            </w:r>
          </w:p>
        </w:tc>
        <w:tc>
          <w:tcPr>
            <w:tcW w:w="992" w:type="dxa"/>
            <w:noWrap/>
            <w:vAlign w:val="center"/>
            <w:hideMark/>
          </w:tcPr>
          <w:p w14:paraId="454A46B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0.631</w:t>
            </w:r>
          </w:p>
        </w:tc>
        <w:tc>
          <w:tcPr>
            <w:tcW w:w="2410" w:type="dxa"/>
            <w:noWrap/>
            <w:vAlign w:val="center"/>
            <w:hideMark/>
          </w:tcPr>
          <w:p w14:paraId="4D8803F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1.01 (0.97-1.04)</w:t>
            </w:r>
          </w:p>
        </w:tc>
        <w:tc>
          <w:tcPr>
            <w:tcW w:w="1168" w:type="dxa"/>
            <w:noWrap/>
            <w:vAlign w:val="center"/>
            <w:hideMark/>
          </w:tcPr>
          <w:p w14:paraId="760D15FC" w14:textId="77777777" w:rsidR="00F602D0" w:rsidRPr="00B25CB4" w:rsidRDefault="00F602D0" w:rsidP="008916CE">
            <w:pPr>
              <w:widowControl/>
              <w:ind w:right="440"/>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0.631</w:t>
            </w:r>
          </w:p>
        </w:tc>
      </w:tr>
      <w:tr w:rsidR="00F602D0" w:rsidRPr="00B25CB4" w14:paraId="48457436" w14:textId="77777777" w:rsidTr="008916CE">
        <w:trPr>
          <w:trHeight w:val="276"/>
          <w:jc w:val="center"/>
        </w:trPr>
        <w:tc>
          <w:tcPr>
            <w:tcW w:w="1985" w:type="dxa"/>
            <w:shd w:val="clear" w:color="auto" w:fill="E8E8E8" w:themeFill="background2"/>
            <w:noWrap/>
            <w:hideMark/>
          </w:tcPr>
          <w:p w14:paraId="082AD8BF"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2</w:t>
            </w:r>
          </w:p>
        </w:tc>
        <w:tc>
          <w:tcPr>
            <w:tcW w:w="1276" w:type="dxa"/>
            <w:shd w:val="clear" w:color="auto" w:fill="E8E8E8" w:themeFill="background2"/>
            <w:noWrap/>
            <w:vAlign w:val="center"/>
            <w:hideMark/>
          </w:tcPr>
          <w:p w14:paraId="6EC9CCF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458/97124</w:t>
            </w:r>
          </w:p>
        </w:tc>
        <w:tc>
          <w:tcPr>
            <w:tcW w:w="1559" w:type="dxa"/>
            <w:shd w:val="clear" w:color="auto" w:fill="E8E8E8" w:themeFill="background2"/>
            <w:noWrap/>
            <w:hideMark/>
          </w:tcPr>
          <w:p w14:paraId="4EC8CE56"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0.47 </w:t>
            </w:r>
          </w:p>
        </w:tc>
        <w:tc>
          <w:tcPr>
            <w:tcW w:w="2410" w:type="dxa"/>
            <w:shd w:val="clear" w:color="auto" w:fill="E8E8E8" w:themeFill="background2"/>
            <w:noWrap/>
            <w:vAlign w:val="center"/>
            <w:hideMark/>
          </w:tcPr>
          <w:p w14:paraId="08A0927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1.02 (0.99-1.06)</w:t>
            </w:r>
          </w:p>
        </w:tc>
        <w:tc>
          <w:tcPr>
            <w:tcW w:w="992" w:type="dxa"/>
            <w:shd w:val="clear" w:color="auto" w:fill="E8E8E8" w:themeFill="background2"/>
            <w:noWrap/>
            <w:vAlign w:val="center"/>
            <w:hideMark/>
          </w:tcPr>
          <w:p w14:paraId="13205F5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0.171</w:t>
            </w:r>
          </w:p>
        </w:tc>
        <w:tc>
          <w:tcPr>
            <w:tcW w:w="2410" w:type="dxa"/>
            <w:shd w:val="clear" w:color="auto" w:fill="E8E8E8" w:themeFill="background2"/>
            <w:noWrap/>
            <w:vAlign w:val="center"/>
            <w:hideMark/>
          </w:tcPr>
          <w:p w14:paraId="5BF63A3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1.02 (0.99-1.06)</w:t>
            </w:r>
          </w:p>
        </w:tc>
        <w:tc>
          <w:tcPr>
            <w:tcW w:w="992" w:type="dxa"/>
            <w:shd w:val="clear" w:color="auto" w:fill="E8E8E8" w:themeFill="background2"/>
            <w:noWrap/>
            <w:vAlign w:val="center"/>
            <w:hideMark/>
          </w:tcPr>
          <w:p w14:paraId="1025016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0.185</w:t>
            </w:r>
          </w:p>
        </w:tc>
        <w:tc>
          <w:tcPr>
            <w:tcW w:w="2410" w:type="dxa"/>
            <w:shd w:val="clear" w:color="auto" w:fill="E8E8E8" w:themeFill="background2"/>
            <w:noWrap/>
            <w:vAlign w:val="center"/>
            <w:hideMark/>
          </w:tcPr>
          <w:p w14:paraId="76B31AE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1.02 (0.99-1.06)</w:t>
            </w:r>
          </w:p>
        </w:tc>
        <w:tc>
          <w:tcPr>
            <w:tcW w:w="1168" w:type="dxa"/>
            <w:shd w:val="clear" w:color="auto" w:fill="E8E8E8" w:themeFill="background2"/>
            <w:noWrap/>
            <w:vAlign w:val="center"/>
            <w:hideMark/>
          </w:tcPr>
          <w:p w14:paraId="501B7432"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0.186</w:t>
            </w:r>
          </w:p>
        </w:tc>
      </w:tr>
      <w:tr w:rsidR="00F602D0" w:rsidRPr="00B25CB4" w14:paraId="32E75C16" w14:textId="77777777" w:rsidTr="008916CE">
        <w:trPr>
          <w:trHeight w:val="276"/>
          <w:jc w:val="center"/>
        </w:trPr>
        <w:tc>
          <w:tcPr>
            <w:tcW w:w="1985" w:type="dxa"/>
            <w:noWrap/>
            <w:hideMark/>
          </w:tcPr>
          <w:p w14:paraId="2B88117D"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3</w:t>
            </w:r>
          </w:p>
        </w:tc>
        <w:tc>
          <w:tcPr>
            <w:tcW w:w="1276" w:type="dxa"/>
            <w:noWrap/>
            <w:vAlign w:val="center"/>
            <w:hideMark/>
          </w:tcPr>
          <w:p w14:paraId="1E13A20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428/72022</w:t>
            </w:r>
          </w:p>
        </w:tc>
        <w:tc>
          <w:tcPr>
            <w:tcW w:w="1559" w:type="dxa"/>
            <w:noWrap/>
            <w:hideMark/>
          </w:tcPr>
          <w:p w14:paraId="723BDA87"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0.59 </w:t>
            </w:r>
          </w:p>
        </w:tc>
        <w:tc>
          <w:tcPr>
            <w:tcW w:w="2410" w:type="dxa"/>
            <w:noWrap/>
            <w:vAlign w:val="center"/>
            <w:hideMark/>
          </w:tcPr>
          <w:p w14:paraId="7D3B742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1.04 (1.00-1.07)</w:t>
            </w:r>
          </w:p>
        </w:tc>
        <w:tc>
          <w:tcPr>
            <w:tcW w:w="992" w:type="dxa"/>
            <w:noWrap/>
            <w:vAlign w:val="center"/>
            <w:hideMark/>
          </w:tcPr>
          <w:p w14:paraId="6CE34FB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0.046</w:t>
            </w:r>
          </w:p>
        </w:tc>
        <w:tc>
          <w:tcPr>
            <w:tcW w:w="2410" w:type="dxa"/>
            <w:noWrap/>
            <w:vAlign w:val="center"/>
            <w:hideMark/>
          </w:tcPr>
          <w:p w14:paraId="6776C43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1.04 (1.00-1.07)</w:t>
            </w:r>
          </w:p>
        </w:tc>
        <w:tc>
          <w:tcPr>
            <w:tcW w:w="992" w:type="dxa"/>
            <w:noWrap/>
            <w:vAlign w:val="center"/>
            <w:hideMark/>
          </w:tcPr>
          <w:p w14:paraId="5252B252"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0.053</w:t>
            </w:r>
          </w:p>
        </w:tc>
        <w:tc>
          <w:tcPr>
            <w:tcW w:w="2410" w:type="dxa"/>
            <w:noWrap/>
            <w:vAlign w:val="center"/>
            <w:hideMark/>
          </w:tcPr>
          <w:p w14:paraId="498FD80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1.04 (1.00-1.07)</w:t>
            </w:r>
          </w:p>
        </w:tc>
        <w:tc>
          <w:tcPr>
            <w:tcW w:w="1168" w:type="dxa"/>
            <w:noWrap/>
            <w:vAlign w:val="center"/>
            <w:hideMark/>
          </w:tcPr>
          <w:p w14:paraId="2E5FF92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0.057</w:t>
            </w:r>
          </w:p>
        </w:tc>
      </w:tr>
      <w:tr w:rsidR="00F602D0" w:rsidRPr="00B25CB4" w14:paraId="07C0B8D7" w14:textId="77777777" w:rsidTr="008916CE">
        <w:trPr>
          <w:trHeight w:val="276"/>
          <w:jc w:val="center"/>
        </w:trPr>
        <w:tc>
          <w:tcPr>
            <w:tcW w:w="1985" w:type="dxa"/>
            <w:shd w:val="clear" w:color="auto" w:fill="E8E8E8" w:themeFill="background2"/>
            <w:noWrap/>
            <w:hideMark/>
          </w:tcPr>
          <w:p w14:paraId="70C493ED"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4</w:t>
            </w:r>
          </w:p>
        </w:tc>
        <w:tc>
          <w:tcPr>
            <w:tcW w:w="1276" w:type="dxa"/>
            <w:shd w:val="clear" w:color="auto" w:fill="E8E8E8" w:themeFill="background2"/>
            <w:noWrap/>
            <w:vAlign w:val="center"/>
            <w:hideMark/>
          </w:tcPr>
          <w:p w14:paraId="406BE66E"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289/42727</w:t>
            </w:r>
          </w:p>
        </w:tc>
        <w:tc>
          <w:tcPr>
            <w:tcW w:w="1559" w:type="dxa"/>
            <w:shd w:val="clear" w:color="auto" w:fill="E8E8E8" w:themeFill="background2"/>
            <w:noWrap/>
            <w:hideMark/>
          </w:tcPr>
          <w:p w14:paraId="0673E334"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0.68 </w:t>
            </w:r>
          </w:p>
        </w:tc>
        <w:tc>
          <w:tcPr>
            <w:tcW w:w="2410" w:type="dxa"/>
            <w:shd w:val="clear" w:color="auto" w:fill="E8E8E8" w:themeFill="background2"/>
            <w:noWrap/>
            <w:vAlign w:val="center"/>
            <w:hideMark/>
          </w:tcPr>
          <w:p w14:paraId="26E0022E"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1.05 (1.00-1.09)</w:t>
            </w:r>
          </w:p>
        </w:tc>
        <w:tc>
          <w:tcPr>
            <w:tcW w:w="992" w:type="dxa"/>
            <w:shd w:val="clear" w:color="auto" w:fill="E8E8E8" w:themeFill="background2"/>
            <w:noWrap/>
            <w:vAlign w:val="center"/>
            <w:hideMark/>
          </w:tcPr>
          <w:p w14:paraId="7AC072B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0.028</w:t>
            </w:r>
          </w:p>
        </w:tc>
        <w:tc>
          <w:tcPr>
            <w:tcW w:w="2410" w:type="dxa"/>
            <w:shd w:val="clear" w:color="auto" w:fill="E8E8E8" w:themeFill="background2"/>
            <w:noWrap/>
            <w:vAlign w:val="center"/>
            <w:hideMark/>
          </w:tcPr>
          <w:p w14:paraId="43FD54F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1.04 (1.00-1.09)</w:t>
            </w:r>
          </w:p>
        </w:tc>
        <w:tc>
          <w:tcPr>
            <w:tcW w:w="992" w:type="dxa"/>
            <w:shd w:val="clear" w:color="auto" w:fill="E8E8E8" w:themeFill="background2"/>
            <w:noWrap/>
            <w:vAlign w:val="center"/>
            <w:hideMark/>
          </w:tcPr>
          <w:p w14:paraId="68B2091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0.034</w:t>
            </w:r>
          </w:p>
        </w:tc>
        <w:tc>
          <w:tcPr>
            <w:tcW w:w="2410" w:type="dxa"/>
            <w:shd w:val="clear" w:color="auto" w:fill="E8E8E8" w:themeFill="background2"/>
            <w:noWrap/>
            <w:vAlign w:val="center"/>
            <w:hideMark/>
          </w:tcPr>
          <w:p w14:paraId="11144E8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1.04 (1.00-1.09)</w:t>
            </w:r>
          </w:p>
        </w:tc>
        <w:tc>
          <w:tcPr>
            <w:tcW w:w="1168" w:type="dxa"/>
            <w:shd w:val="clear" w:color="auto" w:fill="E8E8E8" w:themeFill="background2"/>
            <w:noWrap/>
            <w:vAlign w:val="center"/>
            <w:hideMark/>
          </w:tcPr>
          <w:p w14:paraId="5315D60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0.039</w:t>
            </w:r>
          </w:p>
        </w:tc>
      </w:tr>
      <w:tr w:rsidR="00F602D0" w:rsidRPr="00B25CB4" w14:paraId="63427F13" w14:textId="77777777" w:rsidTr="008916CE">
        <w:trPr>
          <w:trHeight w:val="276"/>
          <w:jc w:val="center"/>
        </w:trPr>
        <w:tc>
          <w:tcPr>
            <w:tcW w:w="1985" w:type="dxa"/>
            <w:noWrap/>
            <w:hideMark/>
          </w:tcPr>
          <w:p w14:paraId="077FD1F9"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5</w:t>
            </w:r>
          </w:p>
        </w:tc>
        <w:tc>
          <w:tcPr>
            <w:tcW w:w="1276" w:type="dxa"/>
            <w:noWrap/>
            <w:vAlign w:val="center"/>
            <w:hideMark/>
          </w:tcPr>
          <w:p w14:paraId="4DA6E3F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147/16905</w:t>
            </w:r>
          </w:p>
        </w:tc>
        <w:tc>
          <w:tcPr>
            <w:tcW w:w="1559" w:type="dxa"/>
            <w:noWrap/>
            <w:hideMark/>
          </w:tcPr>
          <w:p w14:paraId="168488DF"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0.87 </w:t>
            </w:r>
          </w:p>
        </w:tc>
        <w:tc>
          <w:tcPr>
            <w:tcW w:w="2410" w:type="dxa"/>
            <w:noWrap/>
            <w:vAlign w:val="center"/>
            <w:hideMark/>
          </w:tcPr>
          <w:p w14:paraId="75839C7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1.07 (1.01-1.13)</w:t>
            </w:r>
          </w:p>
        </w:tc>
        <w:tc>
          <w:tcPr>
            <w:tcW w:w="992" w:type="dxa"/>
            <w:noWrap/>
            <w:vAlign w:val="center"/>
            <w:hideMark/>
          </w:tcPr>
          <w:p w14:paraId="5515753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0.020</w:t>
            </w:r>
          </w:p>
        </w:tc>
        <w:tc>
          <w:tcPr>
            <w:tcW w:w="2410" w:type="dxa"/>
            <w:noWrap/>
            <w:vAlign w:val="center"/>
            <w:hideMark/>
          </w:tcPr>
          <w:p w14:paraId="333DA00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1.06 (1.01-1.12)</w:t>
            </w:r>
          </w:p>
        </w:tc>
        <w:tc>
          <w:tcPr>
            <w:tcW w:w="992" w:type="dxa"/>
            <w:noWrap/>
            <w:vAlign w:val="center"/>
            <w:hideMark/>
          </w:tcPr>
          <w:p w14:paraId="5E322F52"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0.024</w:t>
            </w:r>
          </w:p>
        </w:tc>
        <w:tc>
          <w:tcPr>
            <w:tcW w:w="2410" w:type="dxa"/>
            <w:noWrap/>
            <w:vAlign w:val="center"/>
            <w:hideMark/>
          </w:tcPr>
          <w:p w14:paraId="464E4EC1"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1.06 (1.01-1.12)</w:t>
            </w:r>
          </w:p>
        </w:tc>
        <w:tc>
          <w:tcPr>
            <w:tcW w:w="1168" w:type="dxa"/>
            <w:noWrap/>
            <w:vAlign w:val="center"/>
            <w:hideMark/>
          </w:tcPr>
          <w:p w14:paraId="4530268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0.028</w:t>
            </w:r>
          </w:p>
        </w:tc>
      </w:tr>
    </w:tbl>
    <w:p w14:paraId="0911F60A" w14:textId="0DBAAC72" w:rsidR="00F602D0" w:rsidRPr="00B25CB4" w:rsidRDefault="00F602D0" w:rsidP="00F602D0">
      <w:pPr>
        <w:rPr>
          <w:rFonts w:ascii="Times New Roman" w:hAnsi="Times New Roman" w:cs="Times New Roman"/>
          <w:sz w:val="20"/>
          <w:szCs w:val="20"/>
        </w:rPr>
      </w:pPr>
      <w:r w:rsidRPr="00926513">
        <w:rPr>
          <w:rFonts w:ascii="Times New Roman" w:hAnsi="Times New Roman" w:cs="Times New Roman"/>
          <w:sz w:val="20"/>
          <w:szCs w:val="20"/>
        </w:rPr>
        <w:t>Table S</w:t>
      </w:r>
      <w:r w:rsidR="00D63C4F">
        <w:rPr>
          <w:rFonts w:ascii="Times New Roman" w:hAnsi="Times New Roman" w:cs="Times New Roman" w:hint="eastAsia"/>
          <w:sz w:val="20"/>
          <w:szCs w:val="20"/>
        </w:rPr>
        <w:t>8</w:t>
      </w:r>
      <w:r w:rsidRPr="00926513">
        <w:rPr>
          <w:rFonts w:ascii="Times New Roman" w:hAnsi="Times New Roman" w:cs="Times New Roman"/>
          <w:sz w:val="20"/>
          <w:szCs w:val="20"/>
        </w:rPr>
        <w:t>.2</w:t>
      </w:r>
      <w:r w:rsidRPr="00B25CB4">
        <w:rPr>
          <w:rFonts w:ascii="Times New Roman" w:hAnsi="Times New Roman" w:cs="Times New Roman"/>
          <w:b/>
          <w:bCs/>
          <w:sz w:val="20"/>
          <w:szCs w:val="20"/>
        </w:rPr>
        <w:t xml:space="preserve"> </w:t>
      </w:r>
      <w:r w:rsidRPr="00B25CB4">
        <w:rPr>
          <w:rFonts w:ascii="Times New Roman" w:hAnsi="Times New Roman" w:cs="Times New Roman"/>
          <w:sz w:val="20"/>
          <w:szCs w:val="20"/>
        </w:rPr>
        <w:t xml:space="preserve">The correlation between the number of </w:t>
      </w:r>
      <w:proofErr w:type="spellStart"/>
      <w:r w:rsidRPr="00B25CB4">
        <w:rPr>
          <w:rFonts w:ascii="Times New Roman" w:hAnsi="Times New Roman" w:cs="Times New Roman"/>
          <w:sz w:val="20"/>
          <w:szCs w:val="20"/>
        </w:rPr>
        <w:t>MetS</w:t>
      </w:r>
      <w:proofErr w:type="spellEnd"/>
      <w:r w:rsidRPr="00B25CB4">
        <w:rPr>
          <w:rFonts w:ascii="Times New Roman" w:hAnsi="Times New Roman" w:cs="Times New Roman"/>
          <w:sz w:val="20"/>
          <w:szCs w:val="20"/>
        </w:rPr>
        <w:t xml:space="preserve"> traits and LUTI risk</w:t>
      </w:r>
    </w:p>
    <w:p w14:paraId="111893F6" w14:textId="77777777" w:rsidR="00F602D0" w:rsidRPr="00B25CB4" w:rsidRDefault="00F602D0" w:rsidP="00F602D0">
      <w:pPr>
        <w:rPr>
          <w:rFonts w:ascii="Times New Roman" w:hAnsi="Times New Roman" w:cs="Times New Roman"/>
          <w:sz w:val="22"/>
        </w:rPr>
      </w:pPr>
    </w:p>
    <w:p w14:paraId="76F0EBED" w14:textId="77777777" w:rsidR="00F602D0" w:rsidRPr="00B25CB4" w:rsidRDefault="00F602D0" w:rsidP="00F602D0">
      <w:pPr>
        <w:rPr>
          <w:rFonts w:ascii="Times New Roman" w:hAnsi="Times New Roman" w:cs="Times New Roman"/>
          <w:sz w:val="22"/>
        </w:rPr>
      </w:pPr>
    </w:p>
    <w:tbl>
      <w:tblPr>
        <w:tblStyle w:val="af5"/>
        <w:tblW w:w="15451"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378"/>
        <w:gridCol w:w="1599"/>
        <w:gridCol w:w="2370"/>
        <w:gridCol w:w="992"/>
        <w:gridCol w:w="2410"/>
        <w:gridCol w:w="992"/>
        <w:gridCol w:w="2410"/>
        <w:gridCol w:w="1315"/>
      </w:tblGrid>
      <w:tr w:rsidR="00F602D0" w:rsidRPr="00B25CB4" w14:paraId="30739841" w14:textId="77777777" w:rsidTr="008916CE">
        <w:trPr>
          <w:trHeight w:val="276"/>
          <w:jc w:val="center"/>
        </w:trPr>
        <w:tc>
          <w:tcPr>
            <w:tcW w:w="1985" w:type="dxa"/>
            <w:tcBorders>
              <w:top w:val="single" w:sz="12" w:space="0" w:color="auto"/>
              <w:bottom w:val="single" w:sz="12" w:space="0" w:color="auto"/>
            </w:tcBorders>
            <w:noWrap/>
            <w:hideMark/>
          </w:tcPr>
          <w:p w14:paraId="1397DFB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 xml:space="preserve">No. of </w:t>
            </w:r>
            <w:proofErr w:type="spellStart"/>
            <w:r w:rsidRPr="00B25CB4">
              <w:rPr>
                <w:rFonts w:ascii="Times New Roman" w:eastAsia="等线" w:hAnsi="Times New Roman" w:cs="Times New Roman"/>
                <w:color w:val="000000"/>
                <w:kern w:val="0"/>
                <w:sz w:val="22"/>
              </w:rPr>
              <w:t>MetS</w:t>
            </w:r>
            <w:proofErr w:type="spellEnd"/>
            <w:r w:rsidRPr="00B25CB4">
              <w:rPr>
                <w:rFonts w:ascii="Times New Roman" w:eastAsia="等线" w:hAnsi="Times New Roman" w:cs="Times New Roman"/>
                <w:color w:val="000000"/>
                <w:kern w:val="0"/>
                <w:sz w:val="22"/>
              </w:rPr>
              <w:t xml:space="preserve"> Traits</w:t>
            </w:r>
          </w:p>
        </w:tc>
        <w:tc>
          <w:tcPr>
            <w:tcW w:w="1378" w:type="dxa"/>
            <w:tcBorders>
              <w:top w:val="single" w:sz="12" w:space="0" w:color="auto"/>
              <w:bottom w:val="single" w:sz="12" w:space="0" w:color="auto"/>
            </w:tcBorders>
            <w:noWrap/>
            <w:hideMark/>
          </w:tcPr>
          <w:p w14:paraId="446DD8ED"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Event/Total</w:t>
            </w:r>
          </w:p>
        </w:tc>
        <w:tc>
          <w:tcPr>
            <w:tcW w:w="1599" w:type="dxa"/>
            <w:tcBorders>
              <w:top w:val="single" w:sz="12" w:space="0" w:color="auto"/>
              <w:bottom w:val="single" w:sz="12" w:space="0" w:color="auto"/>
            </w:tcBorders>
            <w:noWrap/>
            <w:hideMark/>
          </w:tcPr>
          <w:p w14:paraId="4527E27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Event rate (%)</w:t>
            </w:r>
          </w:p>
        </w:tc>
        <w:tc>
          <w:tcPr>
            <w:tcW w:w="2370" w:type="dxa"/>
            <w:tcBorders>
              <w:top w:val="single" w:sz="12" w:space="0" w:color="auto"/>
              <w:bottom w:val="single" w:sz="12" w:space="0" w:color="auto"/>
            </w:tcBorders>
            <w:noWrap/>
            <w:hideMark/>
          </w:tcPr>
          <w:p w14:paraId="2627344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1</w:t>
            </w:r>
          </w:p>
        </w:tc>
        <w:tc>
          <w:tcPr>
            <w:tcW w:w="992" w:type="dxa"/>
            <w:tcBorders>
              <w:top w:val="single" w:sz="12" w:space="0" w:color="auto"/>
              <w:bottom w:val="single" w:sz="12" w:space="0" w:color="auto"/>
            </w:tcBorders>
            <w:noWrap/>
            <w:hideMark/>
          </w:tcPr>
          <w:p w14:paraId="490CCA0D"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0AB03B2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2</w:t>
            </w:r>
          </w:p>
        </w:tc>
        <w:tc>
          <w:tcPr>
            <w:tcW w:w="992" w:type="dxa"/>
            <w:tcBorders>
              <w:top w:val="single" w:sz="12" w:space="0" w:color="auto"/>
              <w:bottom w:val="single" w:sz="12" w:space="0" w:color="auto"/>
            </w:tcBorders>
            <w:noWrap/>
            <w:hideMark/>
          </w:tcPr>
          <w:p w14:paraId="25DA0642"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c>
          <w:tcPr>
            <w:tcW w:w="2410" w:type="dxa"/>
            <w:tcBorders>
              <w:top w:val="single" w:sz="12" w:space="0" w:color="auto"/>
              <w:bottom w:val="single" w:sz="12" w:space="0" w:color="auto"/>
            </w:tcBorders>
            <w:noWrap/>
            <w:hideMark/>
          </w:tcPr>
          <w:p w14:paraId="382EE992"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HR (95%CI), model 3</w:t>
            </w:r>
          </w:p>
        </w:tc>
        <w:tc>
          <w:tcPr>
            <w:tcW w:w="1315" w:type="dxa"/>
            <w:tcBorders>
              <w:top w:val="single" w:sz="12" w:space="0" w:color="auto"/>
              <w:bottom w:val="single" w:sz="12" w:space="0" w:color="auto"/>
            </w:tcBorders>
            <w:noWrap/>
            <w:hideMark/>
          </w:tcPr>
          <w:p w14:paraId="7AC3467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P-value</w:t>
            </w:r>
          </w:p>
        </w:tc>
      </w:tr>
      <w:tr w:rsidR="00F602D0" w:rsidRPr="00B25CB4" w14:paraId="095E872A" w14:textId="77777777" w:rsidTr="008916CE">
        <w:trPr>
          <w:trHeight w:val="276"/>
          <w:jc w:val="center"/>
        </w:trPr>
        <w:tc>
          <w:tcPr>
            <w:tcW w:w="1985" w:type="dxa"/>
            <w:tcBorders>
              <w:top w:val="single" w:sz="12" w:space="0" w:color="auto"/>
            </w:tcBorders>
            <w:shd w:val="clear" w:color="auto" w:fill="E8E8E8" w:themeFill="background2"/>
            <w:noWrap/>
            <w:hideMark/>
          </w:tcPr>
          <w:p w14:paraId="5DA4B8AC"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0</w:t>
            </w:r>
          </w:p>
        </w:tc>
        <w:tc>
          <w:tcPr>
            <w:tcW w:w="1378" w:type="dxa"/>
            <w:tcBorders>
              <w:top w:val="single" w:sz="12" w:space="0" w:color="auto"/>
            </w:tcBorders>
            <w:shd w:val="clear" w:color="auto" w:fill="E8E8E8" w:themeFill="background2"/>
            <w:noWrap/>
            <w:vAlign w:val="center"/>
            <w:hideMark/>
          </w:tcPr>
          <w:p w14:paraId="134D8E21"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903/48248</w:t>
            </w:r>
          </w:p>
        </w:tc>
        <w:tc>
          <w:tcPr>
            <w:tcW w:w="1599" w:type="dxa"/>
            <w:tcBorders>
              <w:top w:val="single" w:sz="12" w:space="0" w:color="auto"/>
            </w:tcBorders>
            <w:shd w:val="clear" w:color="auto" w:fill="E8E8E8" w:themeFill="background2"/>
            <w:noWrap/>
            <w:hideMark/>
          </w:tcPr>
          <w:p w14:paraId="21525431"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1.87 </w:t>
            </w:r>
          </w:p>
        </w:tc>
        <w:tc>
          <w:tcPr>
            <w:tcW w:w="2370" w:type="dxa"/>
            <w:tcBorders>
              <w:top w:val="single" w:sz="12" w:space="0" w:color="auto"/>
            </w:tcBorders>
            <w:shd w:val="clear" w:color="auto" w:fill="E8E8E8" w:themeFill="background2"/>
            <w:noWrap/>
            <w:hideMark/>
          </w:tcPr>
          <w:p w14:paraId="6E74AB3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0CD9983B" w14:textId="77777777" w:rsidR="00F602D0" w:rsidRPr="00B25CB4"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12B1BFE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992" w:type="dxa"/>
            <w:tcBorders>
              <w:top w:val="single" w:sz="12" w:space="0" w:color="auto"/>
            </w:tcBorders>
            <w:shd w:val="clear" w:color="auto" w:fill="E8E8E8" w:themeFill="background2"/>
            <w:noWrap/>
            <w:hideMark/>
          </w:tcPr>
          <w:p w14:paraId="481C3B7D" w14:textId="77777777" w:rsidR="00F602D0" w:rsidRPr="00B25CB4" w:rsidRDefault="00F602D0" w:rsidP="008916CE">
            <w:pPr>
              <w:widowControl/>
              <w:ind w:right="220"/>
              <w:jc w:val="right"/>
              <w:rPr>
                <w:rFonts w:ascii="Times New Roman" w:eastAsia="等线" w:hAnsi="Times New Roman" w:cs="Times New Roman"/>
                <w:color w:val="000000"/>
                <w:kern w:val="0"/>
                <w:sz w:val="22"/>
              </w:rPr>
            </w:pPr>
          </w:p>
        </w:tc>
        <w:tc>
          <w:tcPr>
            <w:tcW w:w="2410" w:type="dxa"/>
            <w:tcBorders>
              <w:top w:val="single" w:sz="12" w:space="0" w:color="auto"/>
            </w:tcBorders>
            <w:shd w:val="clear" w:color="auto" w:fill="E8E8E8" w:themeFill="background2"/>
            <w:noWrap/>
            <w:hideMark/>
          </w:tcPr>
          <w:p w14:paraId="7E230F2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Reference</w:t>
            </w:r>
          </w:p>
        </w:tc>
        <w:tc>
          <w:tcPr>
            <w:tcW w:w="1315" w:type="dxa"/>
            <w:tcBorders>
              <w:top w:val="single" w:sz="12" w:space="0" w:color="auto"/>
            </w:tcBorders>
            <w:shd w:val="clear" w:color="auto" w:fill="E8E8E8" w:themeFill="background2"/>
            <w:noWrap/>
            <w:hideMark/>
          </w:tcPr>
          <w:p w14:paraId="220A8A0B" w14:textId="77777777" w:rsidR="00F602D0" w:rsidRPr="00B25CB4" w:rsidRDefault="00F602D0" w:rsidP="008916CE">
            <w:pPr>
              <w:widowControl/>
              <w:jc w:val="right"/>
              <w:rPr>
                <w:rFonts w:ascii="Times New Roman" w:eastAsia="等线" w:hAnsi="Times New Roman" w:cs="Times New Roman"/>
                <w:color w:val="000000"/>
                <w:kern w:val="0"/>
                <w:sz w:val="22"/>
              </w:rPr>
            </w:pPr>
          </w:p>
        </w:tc>
      </w:tr>
      <w:tr w:rsidR="00F602D0" w:rsidRPr="00B25CB4" w14:paraId="15BA0794" w14:textId="77777777" w:rsidTr="008916CE">
        <w:trPr>
          <w:trHeight w:val="276"/>
          <w:jc w:val="center"/>
        </w:trPr>
        <w:tc>
          <w:tcPr>
            <w:tcW w:w="1985" w:type="dxa"/>
            <w:noWrap/>
            <w:hideMark/>
          </w:tcPr>
          <w:p w14:paraId="0A740E75"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1</w:t>
            </w:r>
          </w:p>
        </w:tc>
        <w:tc>
          <w:tcPr>
            <w:tcW w:w="1378" w:type="dxa"/>
            <w:noWrap/>
            <w:vAlign w:val="center"/>
            <w:hideMark/>
          </w:tcPr>
          <w:p w14:paraId="215B5AD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3138/105765</w:t>
            </w:r>
          </w:p>
        </w:tc>
        <w:tc>
          <w:tcPr>
            <w:tcW w:w="1599" w:type="dxa"/>
            <w:noWrap/>
            <w:hideMark/>
          </w:tcPr>
          <w:p w14:paraId="48B80C98"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2.97 </w:t>
            </w:r>
          </w:p>
        </w:tc>
        <w:tc>
          <w:tcPr>
            <w:tcW w:w="2370" w:type="dxa"/>
            <w:noWrap/>
            <w:vAlign w:val="center"/>
            <w:hideMark/>
          </w:tcPr>
          <w:p w14:paraId="57C8090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1.10 (1.07-1.13)</w:t>
            </w:r>
          </w:p>
        </w:tc>
        <w:tc>
          <w:tcPr>
            <w:tcW w:w="992" w:type="dxa"/>
            <w:noWrap/>
            <w:vAlign w:val="center"/>
            <w:hideMark/>
          </w:tcPr>
          <w:p w14:paraId="300FE56E" w14:textId="77777777" w:rsidR="00F602D0" w:rsidRPr="00B25CB4" w:rsidRDefault="00F602D0" w:rsidP="008916CE">
            <w:pPr>
              <w:widowControl/>
              <w:jc w:val="left"/>
              <w:rPr>
                <w:rFonts w:ascii="Times New Roman" w:eastAsia="等线" w:hAnsi="Times New Roman" w:cs="Times New Roman"/>
                <w:color w:val="000000"/>
                <w:sz w:val="22"/>
              </w:rPr>
            </w:pPr>
            <w:r w:rsidRPr="00B25CB4">
              <w:rPr>
                <w:rFonts w:ascii="Times New Roman" w:eastAsia="等线" w:hAnsi="Times New Roman" w:cs="Times New Roman"/>
                <w:color w:val="000000"/>
                <w:sz w:val="22"/>
              </w:rPr>
              <w:t>&lt;0.001</w:t>
            </w:r>
          </w:p>
        </w:tc>
        <w:tc>
          <w:tcPr>
            <w:tcW w:w="2410" w:type="dxa"/>
            <w:noWrap/>
            <w:vAlign w:val="center"/>
            <w:hideMark/>
          </w:tcPr>
          <w:p w14:paraId="6CE17F2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1.08 (1.05-1.11)</w:t>
            </w:r>
          </w:p>
        </w:tc>
        <w:tc>
          <w:tcPr>
            <w:tcW w:w="992" w:type="dxa"/>
            <w:noWrap/>
            <w:vAlign w:val="center"/>
            <w:hideMark/>
          </w:tcPr>
          <w:p w14:paraId="21D8055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noWrap/>
            <w:vAlign w:val="center"/>
            <w:hideMark/>
          </w:tcPr>
          <w:p w14:paraId="77518BF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1.08 (1.05-1.11)</w:t>
            </w:r>
          </w:p>
        </w:tc>
        <w:tc>
          <w:tcPr>
            <w:tcW w:w="1315" w:type="dxa"/>
            <w:noWrap/>
            <w:vAlign w:val="center"/>
            <w:hideMark/>
          </w:tcPr>
          <w:p w14:paraId="0E7410ED" w14:textId="77777777" w:rsidR="00F602D0" w:rsidRPr="00B25CB4" w:rsidRDefault="00F602D0" w:rsidP="008916CE">
            <w:pPr>
              <w:widowControl/>
              <w:ind w:right="440"/>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r>
      <w:tr w:rsidR="00F602D0" w:rsidRPr="00B25CB4" w14:paraId="6F68EF47" w14:textId="77777777" w:rsidTr="008916CE">
        <w:trPr>
          <w:trHeight w:val="276"/>
          <w:jc w:val="center"/>
        </w:trPr>
        <w:tc>
          <w:tcPr>
            <w:tcW w:w="1985" w:type="dxa"/>
            <w:shd w:val="clear" w:color="auto" w:fill="E8E8E8" w:themeFill="background2"/>
            <w:noWrap/>
            <w:hideMark/>
          </w:tcPr>
          <w:p w14:paraId="1CC16414"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2</w:t>
            </w:r>
          </w:p>
        </w:tc>
        <w:tc>
          <w:tcPr>
            <w:tcW w:w="1378" w:type="dxa"/>
            <w:shd w:val="clear" w:color="auto" w:fill="E8E8E8" w:themeFill="background2"/>
            <w:noWrap/>
            <w:vAlign w:val="center"/>
            <w:hideMark/>
          </w:tcPr>
          <w:p w14:paraId="4229064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3734/97124</w:t>
            </w:r>
          </w:p>
        </w:tc>
        <w:tc>
          <w:tcPr>
            <w:tcW w:w="1599" w:type="dxa"/>
            <w:shd w:val="clear" w:color="auto" w:fill="E8E8E8" w:themeFill="background2"/>
            <w:noWrap/>
            <w:hideMark/>
          </w:tcPr>
          <w:p w14:paraId="3AE33979"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3.84 </w:t>
            </w:r>
          </w:p>
        </w:tc>
        <w:tc>
          <w:tcPr>
            <w:tcW w:w="2370" w:type="dxa"/>
            <w:shd w:val="clear" w:color="auto" w:fill="E8E8E8" w:themeFill="background2"/>
            <w:noWrap/>
            <w:vAlign w:val="center"/>
            <w:hideMark/>
          </w:tcPr>
          <w:p w14:paraId="3A20A2B6"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1.18 (1.15-1.22)</w:t>
            </w:r>
          </w:p>
        </w:tc>
        <w:tc>
          <w:tcPr>
            <w:tcW w:w="992" w:type="dxa"/>
            <w:shd w:val="clear" w:color="auto" w:fill="E8E8E8" w:themeFill="background2"/>
            <w:noWrap/>
            <w:vAlign w:val="center"/>
            <w:hideMark/>
          </w:tcPr>
          <w:p w14:paraId="110EEC1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0484359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1.15 (1.11-1.18)</w:t>
            </w:r>
          </w:p>
        </w:tc>
        <w:tc>
          <w:tcPr>
            <w:tcW w:w="992" w:type="dxa"/>
            <w:shd w:val="clear" w:color="auto" w:fill="E8E8E8" w:themeFill="background2"/>
            <w:noWrap/>
            <w:vAlign w:val="center"/>
            <w:hideMark/>
          </w:tcPr>
          <w:p w14:paraId="5F092976"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7D888FD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1.14 (1.10-1.17)</w:t>
            </w:r>
          </w:p>
        </w:tc>
        <w:tc>
          <w:tcPr>
            <w:tcW w:w="1315" w:type="dxa"/>
            <w:shd w:val="clear" w:color="auto" w:fill="E8E8E8" w:themeFill="background2"/>
            <w:noWrap/>
            <w:vAlign w:val="center"/>
            <w:hideMark/>
          </w:tcPr>
          <w:p w14:paraId="7B044F73"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r>
      <w:tr w:rsidR="00F602D0" w:rsidRPr="00B25CB4" w14:paraId="549686F4" w14:textId="77777777" w:rsidTr="008916CE">
        <w:trPr>
          <w:trHeight w:val="276"/>
          <w:jc w:val="center"/>
        </w:trPr>
        <w:tc>
          <w:tcPr>
            <w:tcW w:w="1985" w:type="dxa"/>
            <w:noWrap/>
            <w:hideMark/>
          </w:tcPr>
          <w:p w14:paraId="27B0646A"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3</w:t>
            </w:r>
          </w:p>
        </w:tc>
        <w:tc>
          <w:tcPr>
            <w:tcW w:w="1378" w:type="dxa"/>
            <w:noWrap/>
            <w:vAlign w:val="center"/>
            <w:hideMark/>
          </w:tcPr>
          <w:p w14:paraId="3509067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3615/72022</w:t>
            </w:r>
          </w:p>
        </w:tc>
        <w:tc>
          <w:tcPr>
            <w:tcW w:w="1599" w:type="dxa"/>
            <w:noWrap/>
            <w:hideMark/>
          </w:tcPr>
          <w:p w14:paraId="36498913"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5.02 </w:t>
            </w:r>
          </w:p>
        </w:tc>
        <w:tc>
          <w:tcPr>
            <w:tcW w:w="2370" w:type="dxa"/>
            <w:noWrap/>
            <w:vAlign w:val="center"/>
            <w:hideMark/>
          </w:tcPr>
          <w:p w14:paraId="3E1C7E3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1.29 (1.25-1.33)</w:t>
            </w:r>
          </w:p>
        </w:tc>
        <w:tc>
          <w:tcPr>
            <w:tcW w:w="992" w:type="dxa"/>
            <w:noWrap/>
            <w:vAlign w:val="center"/>
            <w:hideMark/>
          </w:tcPr>
          <w:p w14:paraId="6621BA92"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noWrap/>
            <w:vAlign w:val="center"/>
            <w:hideMark/>
          </w:tcPr>
          <w:p w14:paraId="36FF69A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1.23 (1.19-1.27)</w:t>
            </w:r>
          </w:p>
        </w:tc>
        <w:tc>
          <w:tcPr>
            <w:tcW w:w="992" w:type="dxa"/>
            <w:noWrap/>
            <w:vAlign w:val="center"/>
            <w:hideMark/>
          </w:tcPr>
          <w:p w14:paraId="7F84F3B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noWrap/>
            <w:vAlign w:val="center"/>
            <w:hideMark/>
          </w:tcPr>
          <w:p w14:paraId="2A87DC8D"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1.21 (1.17-1.25)</w:t>
            </w:r>
          </w:p>
        </w:tc>
        <w:tc>
          <w:tcPr>
            <w:tcW w:w="1315" w:type="dxa"/>
            <w:noWrap/>
            <w:vAlign w:val="center"/>
            <w:hideMark/>
          </w:tcPr>
          <w:p w14:paraId="3924D1EF"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r>
      <w:tr w:rsidR="00F602D0" w:rsidRPr="00B25CB4" w14:paraId="7431B556" w14:textId="77777777" w:rsidTr="008916CE">
        <w:trPr>
          <w:trHeight w:val="276"/>
          <w:jc w:val="center"/>
        </w:trPr>
        <w:tc>
          <w:tcPr>
            <w:tcW w:w="1985" w:type="dxa"/>
            <w:shd w:val="clear" w:color="auto" w:fill="E8E8E8" w:themeFill="background2"/>
            <w:noWrap/>
            <w:hideMark/>
          </w:tcPr>
          <w:p w14:paraId="2DC42345"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4</w:t>
            </w:r>
          </w:p>
        </w:tc>
        <w:tc>
          <w:tcPr>
            <w:tcW w:w="1378" w:type="dxa"/>
            <w:shd w:val="clear" w:color="auto" w:fill="E8E8E8" w:themeFill="background2"/>
            <w:noWrap/>
            <w:vAlign w:val="center"/>
            <w:hideMark/>
          </w:tcPr>
          <w:p w14:paraId="5889E5BB"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2824/42727</w:t>
            </w:r>
          </w:p>
        </w:tc>
        <w:tc>
          <w:tcPr>
            <w:tcW w:w="1599" w:type="dxa"/>
            <w:shd w:val="clear" w:color="auto" w:fill="E8E8E8" w:themeFill="background2"/>
            <w:noWrap/>
            <w:hideMark/>
          </w:tcPr>
          <w:p w14:paraId="3D3F24B4"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6.61 </w:t>
            </w:r>
          </w:p>
        </w:tc>
        <w:tc>
          <w:tcPr>
            <w:tcW w:w="2370" w:type="dxa"/>
            <w:shd w:val="clear" w:color="auto" w:fill="E8E8E8" w:themeFill="background2"/>
            <w:noWrap/>
            <w:vAlign w:val="center"/>
            <w:hideMark/>
          </w:tcPr>
          <w:p w14:paraId="3A6FEB34"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1.45 (1.40-1.50)</w:t>
            </w:r>
          </w:p>
        </w:tc>
        <w:tc>
          <w:tcPr>
            <w:tcW w:w="992" w:type="dxa"/>
            <w:shd w:val="clear" w:color="auto" w:fill="E8E8E8" w:themeFill="background2"/>
            <w:noWrap/>
            <w:vAlign w:val="center"/>
            <w:hideMark/>
          </w:tcPr>
          <w:p w14:paraId="729EED40"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56009567"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1.35 (1.30-1.39)</w:t>
            </w:r>
          </w:p>
        </w:tc>
        <w:tc>
          <w:tcPr>
            <w:tcW w:w="992" w:type="dxa"/>
            <w:shd w:val="clear" w:color="auto" w:fill="E8E8E8" w:themeFill="background2"/>
            <w:noWrap/>
            <w:vAlign w:val="center"/>
            <w:hideMark/>
          </w:tcPr>
          <w:p w14:paraId="6F7072A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shd w:val="clear" w:color="auto" w:fill="E8E8E8" w:themeFill="background2"/>
            <w:noWrap/>
            <w:vAlign w:val="center"/>
            <w:hideMark/>
          </w:tcPr>
          <w:p w14:paraId="47EB292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1.29 (1.25-1.34)</w:t>
            </w:r>
          </w:p>
        </w:tc>
        <w:tc>
          <w:tcPr>
            <w:tcW w:w="1315" w:type="dxa"/>
            <w:shd w:val="clear" w:color="auto" w:fill="E8E8E8" w:themeFill="background2"/>
            <w:noWrap/>
            <w:vAlign w:val="center"/>
            <w:hideMark/>
          </w:tcPr>
          <w:p w14:paraId="2397089A"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r>
      <w:tr w:rsidR="00F602D0" w:rsidRPr="00B25CB4" w14:paraId="3F296FB2" w14:textId="77777777" w:rsidTr="008916CE">
        <w:trPr>
          <w:trHeight w:val="276"/>
          <w:jc w:val="center"/>
        </w:trPr>
        <w:tc>
          <w:tcPr>
            <w:tcW w:w="1985" w:type="dxa"/>
            <w:noWrap/>
            <w:hideMark/>
          </w:tcPr>
          <w:p w14:paraId="3206A9B1"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eastAsia="等线" w:hAnsi="Times New Roman" w:cs="Times New Roman"/>
                <w:color w:val="000000"/>
                <w:kern w:val="0"/>
                <w:sz w:val="22"/>
              </w:rPr>
              <w:t>5</w:t>
            </w:r>
          </w:p>
        </w:tc>
        <w:tc>
          <w:tcPr>
            <w:tcW w:w="1378" w:type="dxa"/>
            <w:noWrap/>
            <w:vAlign w:val="center"/>
            <w:hideMark/>
          </w:tcPr>
          <w:p w14:paraId="44A8B21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1555/16905</w:t>
            </w:r>
          </w:p>
        </w:tc>
        <w:tc>
          <w:tcPr>
            <w:tcW w:w="1599" w:type="dxa"/>
            <w:noWrap/>
            <w:hideMark/>
          </w:tcPr>
          <w:p w14:paraId="16C5A89A" w14:textId="77777777" w:rsidR="00F602D0" w:rsidRPr="00B25CB4" w:rsidRDefault="00F602D0" w:rsidP="008916CE">
            <w:pPr>
              <w:widowControl/>
              <w:jc w:val="right"/>
              <w:rPr>
                <w:rFonts w:ascii="Times New Roman" w:eastAsia="等线" w:hAnsi="Times New Roman" w:cs="Times New Roman"/>
                <w:color w:val="000000"/>
                <w:kern w:val="0"/>
                <w:sz w:val="22"/>
              </w:rPr>
            </w:pPr>
            <w:r w:rsidRPr="00B25CB4">
              <w:rPr>
                <w:rFonts w:ascii="Times New Roman" w:hAnsi="Times New Roman" w:cs="Times New Roman"/>
                <w:sz w:val="22"/>
              </w:rPr>
              <w:t xml:space="preserve">9.20 </w:t>
            </w:r>
          </w:p>
        </w:tc>
        <w:tc>
          <w:tcPr>
            <w:tcW w:w="2370" w:type="dxa"/>
            <w:noWrap/>
            <w:vAlign w:val="center"/>
            <w:hideMark/>
          </w:tcPr>
          <w:p w14:paraId="37E1D9E9"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1.76 (1.68-1.85)</w:t>
            </w:r>
          </w:p>
        </w:tc>
        <w:tc>
          <w:tcPr>
            <w:tcW w:w="992" w:type="dxa"/>
            <w:noWrap/>
            <w:vAlign w:val="center"/>
            <w:hideMark/>
          </w:tcPr>
          <w:p w14:paraId="6E71A1C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noWrap/>
            <w:vAlign w:val="center"/>
            <w:hideMark/>
          </w:tcPr>
          <w:p w14:paraId="18590D5E"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1.59 (1.52-1.67)</w:t>
            </w:r>
          </w:p>
        </w:tc>
        <w:tc>
          <w:tcPr>
            <w:tcW w:w="992" w:type="dxa"/>
            <w:noWrap/>
            <w:vAlign w:val="center"/>
            <w:hideMark/>
          </w:tcPr>
          <w:p w14:paraId="2B62852C"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c>
          <w:tcPr>
            <w:tcW w:w="2410" w:type="dxa"/>
            <w:noWrap/>
            <w:vAlign w:val="center"/>
            <w:hideMark/>
          </w:tcPr>
          <w:p w14:paraId="7D9BC165"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1.47 (1.40-1.54)</w:t>
            </w:r>
          </w:p>
        </w:tc>
        <w:tc>
          <w:tcPr>
            <w:tcW w:w="1315" w:type="dxa"/>
            <w:noWrap/>
            <w:vAlign w:val="center"/>
            <w:hideMark/>
          </w:tcPr>
          <w:p w14:paraId="5B574CC8" w14:textId="77777777" w:rsidR="00F602D0" w:rsidRPr="00B25CB4" w:rsidRDefault="00F602D0" w:rsidP="008916CE">
            <w:pPr>
              <w:widowControl/>
              <w:jc w:val="left"/>
              <w:rPr>
                <w:rFonts w:ascii="Times New Roman" w:eastAsia="等线" w:hAnsi="Times New Roman" w:cs="Times New Roman"/>
                <w:color w:val="000000"/>
                <w:kern w:val="0"/>
                <w:sz w:val="22"/>
              </w:rPr>
            </w:pPr>
            <w:r w:rsidRPr="00B25CB4">
              <w:rPr>
                <w:rFonts w:ascii="Times New Roman" w:eastAsia="等线" w:hAnsi="Times New Roman" w:cs="Times New Roman"/>
                <w:color w:val="000000"/>
                <w:sz w:val="22"/>
              </w:rPr>
              <w:t>&lt;0.001</w:t>
            </w:r>
          </w:p>
        </w:tc>
      </w:tr>
    </w:tbl>
    <w:p w14:paraId="33AECDBE" w14:textId="4F2C1A41" w:rsidR="00F602D0" w:rsidRPr="00B25CB4" w:rsidRDefault="00F602D0" w:rsidP="00F602D0">
      <w:pPr>
        <w:rPr>
          <w:rFonts w:ascii="Times New Roman" w:hAnsi="Times New Roman" w:cs="Times New Roman"/>
          <w:sz w:val="20"/>
          <w:szCs w:val="20"/>
        </w:rPr>
      </w:pPr>
      <w:r w:rsidRPr="00926513">
        <w:rPr>
          <w:rFonts w:ascii="Times New Roman" w:hAnsi="Times New Roman" w:cs="Times New Roman"/>
          <w:sz w:val="20"/>
          <w:szCs w:val="20"/>
        </w:rPr>
        <w:t>Table S</w:t>
      </w:r>
      <w:r w:rsidR="00D63C4F">
        <w:rPr>
          <w:rFonts w:ascii="Times New Roman" w:hAnsi="Times New Roman" w:cs="Times New Roman" w:hint="eastAsia"/>
          <w:sz w:val="20"/>
          <w:szCs w:val="20"/>
        </w:rPr>
        <w:t>8</w:t>
      </w:r>
      <w:r w:rsidRPr="00926513">
        <w:rPr>
          <w:rFonts w:ascii="Times New Roman" w:hAnsi="Times New Roman" w:cs="Times New Roman"/>
          <w:sz w:val="20"/>
          <w:szCs w:val="20"/>
        </w:rPr>
        <w:t>.3</w:t>
      </w:r>
      <w:r w:rsidRPr="00B25CB4">
        <w:rPr>
          <w:rFonts w:ascii="Times New Roman" w:hAnsi="Times New Roman" w:cs="Times New Roman"/>
          <w:b/>
          <w:bCs/>
          <w:sz w:val="20"/>
          <w:szCs w:val="20"/>
        </w:rPr>
        <w:t xml:space="preserve"> </w:t>
      </w:r>
      <w:r w:rsidRPr="00B25CB4">
        <w:rPr>
          <w:rFonts w:ascii="Times New Roman" w:hAnsi="Times New Roman" w:cs="Times New Roman"/>
          <w:sz w:val="20"/>
          <w:szCs w:val="20"/>
        </w:rPr>
        <w:t xml:space="preserve">The correlation between the number of </w:t>
      </w:r>
      <w:proofErr w:type="spellStart"/>
      <w:r w:rsidRPr="00B25CB4">
        <w:rPr>
          <w:rFonts w:ascii="Times New Roman" w:hAnsi="Times New Roman" w:cs="Times New Roman"/>
          <w:sz w:val="20"/>
          <w:szCs w:val="20"/>
        </w:rPr>
        <w:t>MetS</w:t>
      </w:r>
      <w:proofErr w:type="spellEnd"/>
      <w:r w:rsidRPr="00B25CB4">
        <w:rPr>
          <w:rFonts w:ascii="Times New Roman" w:hAnsi="Times New Roman" w:cs="Times New Roman"/>
          <w:sz w:val="20"/>
          <w:szCs w:val="20"/>
        </w:rPr>
        <w:t xml:space="preserve"> traits and UTI, NOS risk</w:t>
      </w:r>
    </w:p>
    <w:p w14:paraId="61097446" w14:textId="77777777" w:rsidR="00F602D0" w:rsidRDefault="00F602D0" w:rsidP="006311EF">
      <w:pPr>
        <w:rPr>
          <w:rFonts w:ascii="Times New Roman" w:hAnsi="Times New Roman" w:cs="Times New Roman"/>
          <w:sz w:val="20"/>
          <w:szCs w:val="20"/>
        </w:rPr>
      </w:pPr>
    </w:p>
    <w:p w14:paraId="61CA82EE" w14:textId="6E8096ED" w:rsidR="00F602D0" w:rsidRPr="00184104" w:rsidRDefault="00F602D0" w:rsidP="00F602D0">
      <w:pPr>
        <w:rPr>
          <w:rFonts w:ascii="Times New Roman" w:hAnsi="Times New Roman" w:cs="Times New Roman"/>
          <w:sz w:val="20"/>
          <w:szCs w:val="20"/>
          <w:shd w:val="clear" w:color="auto" w:fill="FFFFFF"/>
        </w:rPr>
      </w:pPr>
      <w:r w:rsidRPr="00F602D0">
        <w:rPr>
          <w:rFonts w:ascii="Times New Roman" w:hAnsi="Times New Roman" w:cs="Times New Roman" w:hint="eastAsia"/>
          <w:b/>
          <w:bCs/>
          <w:sz w:val="20"/>
          <w:szCs w:val="20"/>
          <w:shd w:val="clear" w:color="auto" w:fill="FFFFFF"/>
        </w:rPr>
        <w:t>Table S</w:t>
      </w:r>
      <w:r w:rsidR="00D63C4F">
        <w:rPr>
          <w:rFonts w:ascii="Times New Roman" w:hAnsi="Times New Roman" w:cs="Times New Roman" w:hint="eastAsia"/>
          <w:b/>
          <w:bCs/>
          <w:sz w:val="20"/>
          <w:szCs w:val="20"/>
          <w:shd w:val="clear" w:color="auto" w:fill="FFFFFF"/>
        </w:rPr>
        <w:t>8</w:t>
      </w:r>
      <w:r w:rsidRPr="00F602D0">
        <w:rPr>
          <w:rFonts w:ascii="Times New Roman" w:hAnsi="Times New Roman" w:cs="Times New Roman" w:hint="eastAsia"/>
          <w:b/>
          <w:bCs/>
          <w:sz w:val="20"/>
          <w:szCs w:val="20"/>
          <w:shd w:val="clear" w:color="auto" w:fill="FFFFFF"/>
        </w:rPr>
        <w:t>.</w:t>
      </w:r>
      <w:r>
        <w:rPr>
          <w:rFonts w:ascii="Times New Roman" w:hAnsi="Times New Roman" w:cs="Times New Roman" w:hint="eastAsia"/>
          <w:sz w:val="20"/>
          <w:szCs w:val="20"/>
          <w:shd w:val="clear" w:color="auto" w:fill="FFFFFF"/>
        </w:rPr>
        <w:t xml:space="preserve"> </w:t>
      </w:r>
      <w:r w:rsidRPr="0056472B">
        <w:rPr>
          <w:rFonts w:ascii="Times New Roman" w:hAnsi="Times New Roman" w:cs="Times New Roman" w:hint="eastAsia"/>
          <w:sz w:val="20"/>
          <w:szCs w:val="20"/>
          <w:shd w:val="clear" w:color="auto" w:fill="FFFFFF"/>
        </w:rPr>
        <w:t xml:space="preserve">Association between </w:t>
      </w:r>
      <w:proofErr w:type="spellStart"/>
      <w:r w:rsidRPr="0056472B">
        <w:rPr>
          <w:rFonts w:ascii="Times New Roman" w:hAnsi="Times New Roman" w:cs="Times New Roman" w:hint="eastAsia"/>
          <w:sz w:val="20"/>
          <w:szCs w:val="20"/>
          <w:shd w:val="clear" w:color="auto" w:fill="FFFFFF"/>
        </w:rPr>
        <w:t>nMetS</w:t>
      </w:r>
      <w:proofErr w:type="spellEnd"/>
      <w:r w:rsidRPr="0056472B">
        <w:rPr>
          <w:rFonts w:ascii="Times New Roman" w:hAnsi="Times New Roman" w:cs="Times New Roman" w:hint="eastAsia"/>
          <w:sz w:val="20"/>
          <w:szCs w:val="20"/>
          <w:shd w:val="clear" w:color="auto" w:fill="FFFFFF"/>
        </w:rPr>
        <w:t xml:space="preserve"> and UTI Risk</w:t>
      </w:r>
      <w:r w:rsidRPr="007F1B1E">
        <w:rPr>
          <w:rFonts w:ascii="Times New Roman" w:hAnsi="Times New Roman" w:cs="Times New Roman" w:hint="eastAsia"/>
          <w:sz w:val="20"/>
          <w:szCs w:val="20"/>
          <w:shd w:val="clear" w:color="auto" w:fill="FFFFFF"/>
        </w:rPr>
        <w:t xml:space="preserve"> stratified by </w:t>
      </w:r>
      <w:r>
        <w:rPr>
          <w:rFonts w:ascii="Times New Roman" w:hAnsi="Times New Roman" w:cs="Times New Roman" w:hint="eastAsia"/>
          <w:sz w:val="20"/>
          <w:szCs w:val="20"/>
          <w:shd w:val="clear" w:color="auto" w:fill="FFFFFF"/>
        </w:rPr>
        <w:t xml:space="preserve">UTI </w:t>
      </w:r>
      <w:r w:rsidRPr="007873B2">
        <w:rPr>
          <w:rFonts w:ascii="Times New Roman" w:hAnsi="Times New Roman" w:cs="Times New Roman"/>
          <w:sz w:val="20"/>
          <w:szCs w:val="20"/>
          <w:shd w:val="clear" w:color="auto" w:fill="FFFFFF"/>
        </w:rPr>
        <w:t>subtypes (UUTI, LUTI</w:t>
      </w:r>
      <w:r>
        <w:rPr>
          <w:rFonts w:ascii="Times New Roman" w:hAnsi="Times New Roman" w:cs="Times New Roman" w:hint="eastAsia"/>
          <w:sz w:val="20"/>
          <w:szCs w:val="20"/>
          <w:shd w:val="clear" w:color="auto" w:fill="FFFFFF"/>
        </w:rPr>
        <w:t xml:space="preserve"> and </w:t>
      </w:r>
      <w:r w:rsidRPr="007873B2">
        <w:rPr>
          <w:rFonts w:ascii="Times New Roman" w:hAnsi="Times New Roman" w:cs="Times New Roman"/>
          <w:sz w:val="20"/>
          <w:szCs w:val="20"/>
          <w:shd w:val="clear" w:color="auto" w:fill="FFFFFF"/>
        </w:rPr>
        <w:t>UTI</w:t>
      </w:r>
      <w:r>
        <w:rPr>
          <w:rFonts w:ascii="Times New Roman" w:hAnsi="Times New Roman" w:cs="Times New Roman" w:hint="eastAsia"/>
          <w:sz w:val="20"/>
          <w:szCs w:val="20"/>
          <w:shd w:val="clear" w:color="auto" w:fill="FFFFFF"/>
        </w:rPr>
        <w:t xml:space="preserve">, </w:t>
      </w:r>
      <w:r w:rsidRPr="007873B2">
        <w:rPr>
          <w:rFonts w:ascii="Times New Roman" w:hAnsi="Times New Roman" w:cs="Times New Roman"/>
          <w:sz w:val="20"/>
          <w:szCs w:val="20"/>
          <w:shd w:val="clear" w:color="auto" w:fill="FFFFFF"/>
        </w:rPr>
        <w:t>NOS)</w:t>
      </w:r>
      <w:r w:rsidRPr="007F1B1E">
        <w:rPr>
          <w:rFonts w:ascii="Times New Roman" w:hAnsi="Times New Roman" w:cs="Times New Roman" w:hint="eastAsia"/>
          <w:sz w:val="20"/>
          <w:szCs w:val="20"/>
          <w:shd w:val="clear" w:color="auto" w:fill="FFFFFF"/>
        </w:rPr>
        <w:t xml:space="preserve"> </w:t>
      </w:r>
      <w:r w:rsidRPr="0056472B">
        <w:rPr>
          <w:rFonts w:ascii="Times New Roman" w:hAnsi="Times New Roman" w:cs="Times New Roman" w:hint="eastAsia"/>
          <w:sz w:val="20"/>
          <w:szCs w:val="20"/>
          <w:shd w:val="clear" w:color="auto" w:fill="FFFFFF"/>
        </w:rPr>
        <w:t xml:space="preserve">(Model </w:t>
      </w:r>
      <w:r>
        <w:rPr>
          <w:rFonts w:ascii="Times New Roman" w:hAnsi="Times New Roman" w:cs="Times New Roman" w:hint="eastAsia"/>
          <w:sz w:val="20"/>
          <w:szCs w:val="20"/>
          <w:shd w:val="clear" w:color="auto" w:fill="FFFFFF"/>
        </w:rPr>
        <w:t xml:space="preserve">1, 2, </w:t>
      </w:r>
      <w:r w:rsidRPr="0056472B">
        <w:rPr>
          <w:rFonts w:ascii="Times New Roman" w:hAnsi="Times New Roman" w:cs="Times New Roman" w:hint="eastAsia"/>
          <w:sz w:val="20"/>
          <w:szCs w:val="20"/>
          <w:shd w:val="clear" w:color="auto" w:fill="FFFFFF"/>
        </w:rPr>
        <w:t>3 adjusted)</w:t>
      </w:r>
    </w:p>
    <w:p w14:paraId="16E4F4C9" w14:textId="77777777" w:rsidR="00F602D0" w:rsidRDefault="00F602D0" w:rsidP="006311EF">
      <w:pPr>
        <w:rPr>
          <w:rFonts w:ascii="Times New Roman" w:hAnsi="Times New Roman" w:cs="Times New Roman"/>
          <w:sz w:val="20"/>
          <w:szCs w:val="20"/>
        </w:rPr>
      </w:pPr>
    </w:p>
    <w:p w14:paraId="7D0A14FA" w14:textId="77777777" w:rsidR="0058562C" w:rsidRDefault="0058562C" w:rsidP="0058562C">
      <w:pPr>
        <w:rPr>
          <w:rFonts w:hint="eastAsia"/>
        </w:rPr>
      </w:pPr>
    </w:p>
    <w:p w14:paraId="14757FF6" w14:textId="77777777" w:rsidR="00D63C4F" w:rsidRPr="00A16C6D" w:rsidRDefault="00D63C4F" w:rsidP="00D63C4F">
      <w:pPr>
        <w:rPr>
          <w:rFonts w:ascii="Times New Roman" w:hAnsi="Times New Roman" w:cs="Times New Roman"/>
        </w:rPr>
      </w:pPr>
    </w:p>
    <w:tbl>
      <w:tblPr>
        <w:tblW w:w="13958" w:type="dxa"/>
        <w:jc w:val="center"/>
        <w:tblBorders>
          <w:top w:val="single" w:sz="4" w:space="0" w:color="auto"/>
          <w:bottom w:val="single" w:sz="4" w:space="0" w:color="auto"/>
        </w:tblBorders>
        <w:tblLook w:val="04A0" w:firstRow="1" w:lastRow="0" w:firstColumn="1" w:lastColumn="0" w:noHBand="0" w:noVBand="1"/>
      </w:tblPr>
      <w:tblGrid>
        <w:gridCol w:w="3828"/>
        <w:gridCol w:w="1842"/>
        <w:gridCol w:w="1843"/>
        <w:gridCol w:w="992"/>
        <w:gridCol w:w="378"/>
        <w:gridCol w:w="1749"/>
        <w:gridCol w:w="2126"/>
        <w:gridCol w:w="1200"/>
      </w:tblGrid>
      <w:tr w:rsidR="00D63C4F" w:rsidRPr="00A16C6D" w14:paraId="243E2E98" w14:textId="77777777" w:rsidTr="00E67116">
        <w:trPr>
          <w:trHeight w:val="567"/>
          <w:jc w:val="center"/>
        </w:trPr>
        <w:tc>
          <w:tcPr>
            <w:tcW w:w="3828" w:type="dxa"/>
            <w:vMerge w:val="restart"/>
            <w:tcBorders>
              <w:top w:val="single" w:sz="12" w:space="0" w:color="auto"/>
            </w:tcBorders>
            <w:noWrap/>
            <w:vAlign w:val="center"/>
            <w:hideMark/>
          </w:tcPr>
          <w:p w14:paraId="7ABAAA40"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Characteristics</w:t>
            </w:r>
          </w:p>
        </w:tc>
        <w:tc>
          <w:tcPr>
            <w:tcW w:w="4677" w:type="dxa"/>
            <w:gridSpan w:val="3"/>
            <w:tcBorders>
              <w:top w:val="single" w:sz="12" w:space="0" w:color="auto"/>
              <w:bottom w:val="single" w:sz="12" w:space="0" w:color="auto"/>
            </w:tcBorders>
            <w:noWrap/>
            <w:vAlign w:val="center"/>
            <w:hideMark/>
          </w:tcPr>
          <w:p w14:paraId="662247B1" w14:textId="77777777" w:rsidR="00D63C4F" w:rsidRPr="00A16C6D" w:rsidRDefault="00D63C4F" w:rsidP="00E67116">
            <w:pPr>
              <w:jc w:val="center"/>
              <w:rPr>
                <w:rFonts w:ascii="Times New Roman" w:eastAsia="Times New Roman" w:hAnsi="Times New Roman" w:cs="Times New Roman"/>
                <w:sz w:val="22"/>
              </w:rPr>
            </w:pPr>
            <w:r w:rsidRPr="00A16C6D">
              <w:rPr>
                <w:rFonts w:ascii="Times New Roman" w:eastAsia="Times New Roman" w:hAnsi="Times New Roman" w:cs="Times New Roman"/>
                <w:sz w:val="22"/>
              </w:rPr>
              <w:t>In sensitivity analysis 1</w:t>
            </w:r>
            <w:r w:rsidRPr="00A16C6D">
              <w:rPr>
                <w:rFonts w:ascii="Times New Roman" w:hAnsi="Times New Roman" w:cs="Times New Roman"/>
                <w:sz w:val="22"/>
              </w:rPr>
              <w:t xml:space="preserve"> (n=381398)</w:t>
            </w:r>
          </w:p>
        </w:tc>
        <w:tc>
          <w:tcPr>
            <w:tcW w:w="378" w:type="dxa"/>
            <w:tcBorders>
              <w:top w:val="single" w:sz="12" w:space="0" w:color="auto"/>
              <w:bottom w:val="nil"/>
            </w:tcBorders>
            <w:vAlign w:val="center"/>
          </w:tcPr>
          <w:p w14:paraId="4C25479D" w14:textId="77777777" w:rsidR="00D63C4F" w:rsidRPr="00A16C6D" w:rsidRDefault="00D63C4F" w:rsidP="00E67116">
            <w:pPr>
              <w:jc w:val="center"/>
              <w:rPr>
                <w:rFonts w:ascii="Times New Roman" w:eastAsia="Times New Roman" w:hAnsi="Times New Roman" w:cs="Times New Roman"/>
                <w:sz w:val="22"/>
              </w:rPr>
            </w:pPr>
          </w:p>
        </w:tc>
        <w:tc>
          <w:tcPr>
            <w:tcW w:w="5075" w:type="dxa"/>
            <w:gridSpan w:val="3"/>
            <w:tcBorders>
              <w:top w:val="single" w:sz="12" w:space="0" w:color="auto"/>
              <w:bottom w:val="single" w:sz="12" w:space="0" w:color="auto"/>
            </w:tcBorders>
            <w:noWrap/>
            <w:vAlign w:val="center"/>
            <w:hideMark/>
          </w:tcPr>
          <w:p w14:paraId="4D39249B" w14:textId="77777777" w:rsidR="00D63C4F" w:rsidRPr="00A16C6D" w:rsidRDefault="00D63C4F" w:rsidP="00E67116">
            <w:pPr>
              <w:jc w:val="center"/>
              <w:rPr>
                <w:rFonts w:ascii="Times New Roman" w:eastAsia="Times New Roman" w:hAnsi="Times New Roman" w:cs="Times New Roman"/>
                <w:sz w:val="22"/>
              </w:rPr>
            </w:pPr>
            <w:r w:rsidRPr="00A16C6D">
              <w:rPr>
                <w:rFonts w:ascii="Times New Roman" w:eastAsia="Times New Roman" w:hAnsi="Times New Roman" w:cs="Times New Roman"/>
                <w:sz w:val="22"/>
              </w:rPr>
              <w:t xml:space="preserve">In sensitivity analysis </w:t>
            </w:r>
            <w:r w:rsidRPr="00A16C6D">
              <w:rPr>
                <w:rFonts w:ascii="Times New Roman" w:hAnsi="Times New Roman" w:cs="Times New Roman"/>
                <w:sz w:val="22"/>
              </w:rPr>
              <w:t>2 (n=319702)</w:t>
            </w:r>
          </w:p>
        </w:tc>
      </w:tr>
      <w:tr w:rsidR="00D63C4F" w:rsidRPr="00A16C6D" w14:paraId="2DCB6FB6" w14:textId="77777777" w:rsidTr="00E67116">
        <w:trPr>
          <w:trHeight w:val="567"/>
          <w:jc w:val="center"/>
        </w:trPr>
        <w:tc>
          <w:tcPr>
            <w:tcW w:w="3828" w:type="dxa"/>
            <w:vMerge/>
            <w:tcBorders>
              <w:bottom w:val="single" w:sz="12" w:space="0" w:color="auto"/>
            </w:tcBorders>
            <w:noWrap/>
            <w:vAlign w:val="center"/>
            <w:hideMark/>
          </w:tcPr>
          <w:p w14:paraId="008E405C" w14:textId="77777777" w:rsidR="00D63C4F" w:rsidRPr="00A16C6D" w:rsidRDefault="00D63C4F" w:rsidP="00E67116">
            <w:pPr>
              <w:rPr>
                <w:rFonts w:ascii="Times New Roman" w:eastAsia="等线" w:hAnsi="Times New Roman" w:cs="Times New Roman"/>
                <w:color w:val="000000"/>
                <w:sz w:val="22"/>
              </w:rPr>
            </w:pPr>
          </w:p>
        </w:tc>
        <w:tc>
          <w:tcPr>
            <w:tcW w:w="1842" w:type="dxa"/>
            <w:tcBorders>
              <w:top w:val="single" w:sz="12" w:space="0" w:color="auto"/>
              <w:bottom w:val="single" w:sz="12" w:space="0" w:color="auto"/>
            </w:tcBorders>
            <w:noWrap/>
            <w:vAlign w:val="center"/>
            <w:hideMark/>
          </w:tcPr>
          <w:p w14:paraId="6C47B34E"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UTI formers (%)</w:t>
            </w:r>
          </w:p>
        </w:tc>
        <w:tc>
          <w:tcPr>
            <w:tcW w:w="1843" w:type="dxa"/>
            <w:tcBorders>
              <w:top w:val="single" w:sz="12" w:space="0" w:color="auto"/>
              <w:bottom w:val="single" w:sz="12" w:space="0" w:color="auto"/>
            </w:tcBorders>
            <w:vAlign w:val="center"/>
          </w:tcPr>
          <w:p w14:paraId="15B6A5C9" w14:textId="77777777" w:rsidR="00D63C4F" w:rsidRPr="00A16C6D" w:rsidRDefault="00D63C4F" w:rsidP="00E67116">
            <w:pPr>
              <w:jc w:val="center"/>
              <w:rPr>
                <w:rFonts w:ascii="Times New Roman" w:hAnsi="Times New Roman" w:cs="Times New Roman"/>
                <w:sz w:val="22"/>
              </w:rPr>
            </w:pPr>
            <w:r w:rsidRPr="00A16C6D">
              <w:rPr>
                <w:rFonts w:ascii="Times New Roman" w:eastAsia="Times New Roman" w:hAnsi="Times New Roman" w:cs="Times New Roman"/>
                <w:sz w:val="22"/>
              </w:rPr>
              <w:t>HR</w:t>
            </w:r>
            <w:r w:rsidRPr="00A16C6D">
              <w:rPr>
                <w:rFonts w:ascii="Times New Roman" w:hAnsi="Times New Roman" w:cs="Times New Roman"/>
                <w:sz w:val="22"/>
              </w:rPr>
              <w:t xml:space="preserve"> </w:t>
            </w:r>
            <w:r w:rsidRPr="00A16C6D">
              <w:rPr>
                <w:rFonts w:ascii="Times New Roman" w:eastAsia="Times New Roman" w:hAnsi="Times New Roman" w:cs="Times New Roman"/>
                <w:sz w:val="22"/>
              </w:rPr>
              <w:t>(95%CI)</w:t>
            </w:r>
          </w:p>
        </w:tc>
        <w:tc>
          <w:tcPr>
            <w:tcW w:w="992" w:type="dxa"/>
            <w:tcBorders>
              <w:top w:val="single" w:sz="12" w:space="0" w:color="auto"/>
              <w:bottom w:val="single" w:sz="12" w:space="0" w:color="auto"/>
            </w:tcBorders>
            <w:vAlign w:val="center"/>
          </w:tcPr>
          <w:p w14:paraId="1B02C4FF"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Times New Roman" w:hAnsi="Times New Roman" w:cs="Times New Roman"/>
                <w:sz w:val="22"/>
              </w:rPr>
              <w:t>P</w:t>
            </w:r>
            <w:r w:rsidRPr="00A16C6D">
              <w:rPr>
                <w:rFonts w:ascii="Times New Roman" w:hAnsi="Times New Roman" w:cs="Times New Roman"/>
                <w:sz w:val="22"/>
              </w:rPr>
              <w:t>-</w:t>
            </w:r>
            <w:r w:rsidRPr="00A16C6D">
              <w:rPr>
                <w:rFonts w:ascii="Times New Roman" w:eastAsia="Times New Roman" w:hAnsi="Times New Roman" w:cs="Times New Roman"/>
                <w:sz w:val="22"/>
              </w:rPr>
              <w:t>value</w:t>
            </w:r>
          </w:p>
        </w:tc>
        <w:tc>
          <w:tcPr>
            <w:tcW w:w="378" w:type="dxa"/>
            <w:tcBorders>
              <w:top w:val="nil"/>
              <w:bottom w:val="single" w:sz="12" w:space="0" w:color="auto"/>
            </w:tcBorders>
            <w:vAlign w:val="center"/>
          </w:tcPr>
          <w:p w14:paraId="544C2E39" w14:textId="77777777" w:rsidR="00D63C4F" w:rsidRPr="00A16C6D" w:rsidRDefault="00D63C4F" w:rsidP="00E67116">
            <w:pPr>
              <w:rPr>
                <w:rFonts w:ascii="Times New Roman" w:eastAsia="等线" w:hAnsi="Times New Roman" w:cs="Times New Roman"/>
                <w:color w:val="000000"/>
                <w:sz w:val="22"/>
              </w:rPr>
            </w:pPr>
          </w:p>
        </w:tc>
        <w:tc>
          <w:tcPr>
            <w:tcW w:w="1749" w:type="dxa"/>
            <w:tcBorders>
              <w:top w:val="single" w:sz="12" w:space="0" w:color="auto"/>
              <w:bottom w:val="single" w:sz="12" w:space="0" w:color="auto"/>
            </w:tcBorders>
            <w:noWrap/>
            <w:vAlign w:val="center"/>
            <w:hideMark/>
          </w:tcPr>
          <w:p w14:paraId="0996146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UTI formers (%)</w:t>
            </w:r>
          </w:p>
        </w:tc>
        <w:tc>
          <w:tcPr>
            <w:tcW w:w="2126" w:type="dxa"/>
            <w:tcBorders>
              <w:top w:val="single" w:sz="12" w:space="0" w:color="auto"/>
              <w:bottom w:val="single" w:sz="12" w:space="0" w:color="auto"/>
            </w:tcBorders>
            <w:noWrap/>
            <w:vAlign w:val="center"/>
            <w:hideMark/>
          </w:tcPr>
          <w:p w14:paraId="5D998922" w14:textId="77777777" w:rsidR="00D63C4F" w:rsidRPr="00A16C6D" w:rsidRDefault="00D63C4F" w:rsidP="00E67116">
            <w:pPr>
              <w:jc w:val="center"/>
              <w:rPr>
                <w:rFonts w:ascii="Times New Roman" w:hAnsi="Times New Roman" w:cs="Times New Roman"/>
                <w:sz w:val="22"/>
              </w:rPr>
            </w:pPr>
            <w:r w:rsidRPr="00A16C6D">
              <w:rPr>
                <w:rFonts w:ascii="Times New Roman" w:eastAsia="Times New Roman" w:hAnsi="Times New Roman" w:cs="Times New Roman"/>
                <w:sz w:val="22"/>
              </w:rPr>
              <w:t>HR</w:t>
            </w:r>
            <w:r w:rsidRPr="00A16C6D">
              <w:rPr>
                <w:rFonts w:ascii="Times New Roman" w:hAnsi="Times New Roman" w:cs="Times New Roman"/>
                <w:sz w:val="22"/>
              </w:rPr>
              <w:t xml:space="preserve"> </w:t>
            </w:r>
            <w:r w:rsidRPr="00A16C6D">
              <w:rPr>
                <w:rFonts w:ascii="Times New Roman" w:eastAsia="Times New Roman" w:hAnsi="Times New Roman" w:cs="Times New Roman"/>
                <w:sz w:val="22"/>
              </w:rPr>
              <w:t>(95%CI)</w:t>
            </w:r>
          </w:p>
        </w:tc>
        <w:tc>
          <w:tcPr>
            <w:tcW w:w="1200" w:type="dxa"/>
            <w:tcBorders>
              <w:top w:val="single" w:sz="12" w:space="0" w:color="auto"/>
              <w:bottom w:val="single" w:sz="12" w:space="0" w:color="auto"/>
            </w:tcBorders>
            <w:noWrap/>
            <w:vAlign w:val="center"/>
            <w:hideMark/>
          </w:tcPr>
          <w:p w14:paraId="662ED5C2"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Times New Roman" w:hAnsi="Times New Roman" w:cs="Times New Roman"/>
                <w:sz w:val="22"/>
              </w:rPr>
              <w:t>P</w:t>
            </w:r>
            <w:r w:rsidRPr="00A16C6D">
              <w:rPr>
                <w:rFonts w:ascii="Times New Roman" w:hAnsi="Times New Roman" w:cs="Times New Roman"/>
                <w:sz w:val="22"/>
              </w:rPr>
              <w:t>-</w:t>
            </w:r>
            <w:r w:rsidRPr="00A16C6D">
              <w:rPr>
                <w:rFonts w:ascii="Times New Roman" w:eastAsia="Times New Roman" w:hAnsi="Times New Roman" w:cs="Times New Roman"/>
                <w:sz w:val="22"/>
              </w:rPr>
              <w:t>value</w:t>
            </w:r>
          </w:p>
        </w:tc>
      </w:tr>
      <w:tr w:rsidR="00D63C4F" w:rsidRPr="00A16C6D" w14:paraId="4D6C4E1C" w14:textId="77777777" w:rsidTr="00E67116">
        <w:trPr>
          <w:trHeight w:val="567"/>
          <w:jc w:val="center"/>
        </w:trPr>
        <w:tc>
          <w:tcPr>
            <w:tcW w:w="3828" w:type="dxa"/>
            <w:tcBorders>
              <w:top w:val="single" w:sz="12" w:space="0" w:color="auto"/>
            </w:tcBorders>
            <w:noWrap/>
            <w:vAlign w:val="center"/>
            <w:hideMark/>
          </w:tcPr>
          <w:p w14:paraId="708952B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BMI, per 5 kg/m</w:t>
            </w:r>
            <w:r w:rsidRPr="00A16C6D">
              <w:rPr>
                <w:rFonts w:ascii="Times New Roman" w:eastAsia="等线" w:hAnsi="Times New Roman" w:cs="Times New Roman"/>
                <w:color w:val="000000"/>
                <w:sz w:val="22"/>
                <w:vertAlign w:val="superscript"/>
              </w:rPr>
              <w:t>2</w:t>
            </w:r>
            <w:r w:rsidRPr="00A16C6D">
              <w:rPr>
                <w:rFonts w:ascii="Times New Roman" w:eastAsia="等线" w:hAnsi="Times New Roman" w:cs="Times New Roman"/>
                <w:color w:val="000000"/>
                <w:sz w:val="22"/>
              </w:rPr>
              <w:t xml:space="preserve"> increase</w:t>
            </w:r>
          </w:p>
        </w:tc>
        <w:tc>
          <w:tcPr>
            <w:tcW w:w="1842" w:type="dxa"/>
            <w:tcBorders>
              <w:top w:val="single" w:sz="12" w:space="0" w:color="auto"/>
            </w:tcBorders>
            <w:noWrap/>
            <w:vAlign w:val="center"/>
            <w:hideMark/>
          </w:tcPr>
          <w:p w14:paraId="5F37EA4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tcBorders>
              <w:top w:val="single" w:sz="12" w:space="0" w:color="auto"/>
            </w:tcBorders>
            <w:vAlign w:val="center"/>
          </w:tcPr>
          <w:p w14:paraId="7F23D340"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1.22 (1.17-1.28)</w:t>
            </w:r>
          </w:p>
        </w:tc>
        <w:tc>
          <w:tcPr>
            <w:tcW w:w="992" w:type="dxa"/>
            <w:tcBorders>
              <w:top w:val="single" w:sz="12" w:space="0" w:color="auto"/>
            </w:tcBorders>
            <w:vAlign w:val="center"/>
          </w:tcPr>
          <w:p w14:paraId="1C6C2B33"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tcBorders>
              <w:top w:val="single" w:sz="12" w:space="0" w:color="auto"/>
            </w:tcBorders>
            <w:vAlign w:val="center"/>
          </w:tcPr>
          <w:p w14:paraId="7CC1FB32" w14:textId="77777777" w:rsidR="00D63C4F" w:rsidRPr="00A16C6D" w:rsidRDefault="00D63C4F" w:rsidP="00E67116">
            <w:pPr>
              <w:jc w:val="center"/>
              <w:rPr>
                <w:rFonts w:ascii="Times New Roman" w:eastAsia="等线" w:hAnsi="Times New Roman" w:cs="Times New Roman"/>
                <w:color w:val="000000"/>
                <w:sz w:val="22"/>
              </w:rPr>
            </w:pPr>
          </w:p>
        </w:tc>
        <w:tc>
          <w:tcPr>
            <w:tcW w:w="1749" w:type="dxa"/>
            <w:tcBorders>
              <w:top w:val="single" w:sz="12" w:space="0" w:color="auto"/>
            </w:tcBorders>
            <w:noWrap/>
            <w:vAlign w:val="center"/>
            <w:hideMark/>
          </w:tcPr>
          <w:p w14:paraId="38CEABC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tcBorders>
              <w:top w:val="single" w:sz="12" w:space="0" w:color="auto"/>
            </w:tcBorders>
            <w:noWrap/>
            <w:vAlign w:val="center"/>
            <w:hideMark/>
          </w:tcPr>
          <w:p w14:paraId="6BA163AF"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1.18 (1.11-1.25)</w:t>
            </w:r>
          </w:p>
        </w:tc>
        <w:tc>
          <w:tcPr>
            <w:tcW w:w="1200" w:type="dxa"/>
            <w:tcBorders>
              <w:top w:val="single" w:sz="12" w:space="0" w:color="auto"/>
            </w:tcBorders>
            <w:noWrap/>
            <w:vAlign w:val="center"/>
            <w:hideMark/>
          </w:tcPr>
          <w:p w14:paraId="297A21B8"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139CE82D" w14:textId="77777777" w:rsidTr="00E67116">
        <w:trPr>
          <w:trHeight w:val="567"/>
          <w:jc w:val="center"/>
        </w:trPr>
        <w:tc>
          <w:tcPr>
            <w:tcW w:w="3828" w:type="dxa"/>
            <w:noWrap/>
            <w:vAlign w:val="center"/>
            <w:hideMark/>
          </w:tcPr>
          <w:p w14:paraId="4EFD5FD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Waist circumference, per 10 cm increase</w:t>
            </w:r>
          </w:p>
        </w:tc>
        <w:tc>
          <w:tcPr>
            <w:tcW w:w="1842" w:type="dxa"/>
            <w:noWrap/>
            <w:vAlign w:val="center"/>
            <w:hideMark/>
          </w:tcPr>
          <w:p w14:paraId="6952828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1D65B96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1.23 (1.18-1.27)</w:t>
            </w:r>
          </w:p>
        </w:tc>
        <w:tc>
          <w:tcPr>
            <w:tcW w:w="992" w:type="dxa"/>
            <w:vAlign w:val="center"/>
          </w:tcPr>
          <w:p w14:paraId="628667C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59482272"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hideMark/>
          </w:tcPr>
          <w:p w14:paraId="3F5E517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hideMark/>
          </w:tcPr>
          <w:p w14:paraId="20694610"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1.19 (1.14-1.24)</w:t>
            </w:r>
          </w:p>
        </w:tc>
        <w:tc>
          <w:tcPr>
            <w:tcW w:w="1200" w:type="dxa"/>
            <w:noWrap/>
            <w:vAlign w:val="center"/>
            <w:hideMark/>
          </w:tcPr>
          <w:p w14:paraId="01B18DE3"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4941FE32" w14:textId="77777777" w:rsidTr="00E67116">
        <w:trPr>
          <w:trHeight w:val="567"/>
          <w:jc w:val="center"/>
        </w:trPr>
        <w:tc>
          <w:tcPr>
            <w:tcW w:w="3828" w:type="dxa"/>
            <w:noWrap/>
            <w:vAlign w:val="center"/>
            <w:hideMark/>
          </w:tcPr>
          <w:p w14:paraId="0583CE5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Waist to hip ratio, per 0.05 increase</w:t>
            </w:r>
          </w:p>
        </w:tc>
        <w:tc>
          <w:tcPr>
            <w:tcW w:w="1842" w:type="dxa"/>
            <w:noWrap/>
            <w:vAlign w:val="center"/>
            <w:hideMark/>
          </w:tcPr>
          <w:p w14:paraId="2C9058E5"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38AF08E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1.17 (1.14-1.20)</w:t>
            </w:r>
          </w:p>
        </w:tc>
        <w:tc>
          <w:tcPr>
            <w:tcW w:w="992" w:type="dxa"/>
            <w:vAlign w:val="center"/>
          </w:tcPr>
          <w:p w14:paraId="2DF488B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192D9A51"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hideMark/>
          </w:tcPr>
          <w:p w14:paraId="0585D3F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hideMark/>
          </w:tcPr>
          <w:p w14:paraId="7A228472"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1.13 (1.10-1.16)</w:t>
            </w:r>
          </w:p>
        </w:tc>
        <w:tc>
          <w:tcPr>
            <w:tcW w:w="1200" w:type="dxa"/>
            <w:noWrap/>
            <w:vAlign w:val="center"/>
            <w:hideMark/>
          </w:tcPr>
          <w:p w14:paraId="19400D11"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46346B71" w14:textId="77777777" w:rsidTr="00E67116">
        <w:trPr>
          <w:trHeight w:val="567"/>
          <w:jc w:val="center"/>
        </w:trPr>
        <w:tc>
          <w:tcPr>
            <w:tcW w:w="3828" w:type="dxa"/>
            <w:noWrap/>
            <w:vAlign w:val="center"/>
            <w:hideMark/>
          </w:tcPr>
          <w:p w14:paraId="03C1A6C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Body fat percentage, per 5 % increase</w:t>
            </w:r>
          </w:p>
        </w:tc>
        <w:tc>
          <w:tcPr>
            <w:tcW w:w="1842" w:type="dxa"/>
            <w:noWrap/>
            <w:vAlign w:val="center"/>
            <w:hideMark/>
          </w:tcPr>
          <w:p w14:paraId="3727AEE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086DBDD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1.05 (1.02-1.08)</w:t>
            </w:r>
          </w:p>
        </w:tc>
        <w:tc>
          <w:tcPr>
            <w:tcW w:w="992" w:type="dxa"/>
            <w:vAlign w:val="center"/>
          </w:tcPr>
          <w:p w14:paraId="7519C15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0.003</w:t>
            </w:r>
          </w:p>
        </w:tc>
        <w:tc>
          <w:tcPr>
            <w:tcW w:w="378" w:type="dxa"/>
            <w:vAlign w:val="center"/>
          </w:tcPr>
          <w:p w14:paraId="781B22AF"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hideMark/>
          </w:tcPr>
          <w:p w14:paraId="440E8BF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hideMark/>
          </w:tcPr>
          <w:p w14:paraId="7D1D187C"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1.05 (1.02-1.08)</w:t>
            </w:r>
          </w:p>
        </w:tc>
        <w:tc>
          <w:tcPr>
            <w:tcW w:w="1200" w:type="dxa"/>
            <w:noWrap/>
            <w:vAlign w:val="center"/>
            <w:hideMark/>
          </w:tcPr>
          <w:p w14:paraId="60415A5C"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0.001</w:t>
            </w:r>
          </w:p>
        </w:tc>
      </w:tr>
      <w:tr w:rsidR="00D63C4F" w:rsidRPr="00A16C6D" w14:paraId="73D79500" w14:textId="77777777" w:rsidTr="00E67116">
        <w:trPr>
          <w:trHeight w:val="567"/>
          <w:jc w:val="center"/>
        </w:trPr>
        <w:tc>
          <w:tcPr>
            <w:tcW w:w="3828" w:type="dxa"/>
            <w:noWrap/>
            <w:vAlign w:val="center"/>
          </w:tcPr>
          <w:p w14:paraId="640A96B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Whole body fat mass, per 5 kg</w:t>
            </w:r>
          </w:p>
        </w:tc>
        <w:tc>
          <w:tcPr>
            <w:tcW w:w="1842" w:type="dxa"/>
            <w:noWrap/>
            <w:vAlign w:val="center"/>
          </w:tcPr>
          <w:p w14:paraId="0545651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5244F9E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1.08 (1.05-1.11)</w:t>
            </w:r>
          </w:p>
        </w:tc>
        <w:tc>
          <w:tcPr>
            <w:tcW w:w="992" w:type="dxa"/>
            <w:vAlign w:val="center"/>
          </w:tcPr>
          <w:p w14:paraId="3B34E49F"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77337456"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tcPr>
          <w:p w14:paraId="0C02F98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tcPr>
          <w:p w14:paraId="692ACA3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1.07 (1.04-1.10)</w:t>
            </w:r>
          </w:p>
        </w:tc>
        <w:tc>
          <w:tcPr>
            <w:tcW w:w="1200" w:type="dxa"/>
            <w:noWrap/>
            <w:vAlign w:val="center"/>
          </w:tcPr>
          <w:p w14:paraId="299C7F9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48B4B74A" w14:textId="77777777" w:rsidTr="00E67116">
        <w:trPr>
          <w:trHeight w:val="567"/>
          <w:jc w:val="center"/>
        </w:trPr>
        <w:tc>
          <w:tcPr>
            <w:tcW w:w="3828" w:type="dxa"/>
            <w:noWrap/>
            <w:vAlign w:val="center"/>
            <w:hideMark/>
          </w:tcPr>
          <w:p w14:paraId="307C165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Triglyceride per 1 mmol/L</w:t>
            </w:r>
          </w:p>
        </w:tc>
        <w:tc>
          <w:tcPr>
            <w:tcW w:w="1842" w:type="dxa"/>
            <w:noWrap/>
            <w:vAlign w:val="center"/>
            <w:hideMark/>
          </w:tcPr>
          <w:p w14:paraId="2371CC7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5FBDC84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1.09 (1.04-1.14)</w:t>
            </w:r>
          </w:p>
        </w:tc>
        <w:tc>
          <w:tcPr>
            <w:tcW w:w="992" w:type="dxa"/>
            <w:vAlign w:val="center"/>
          </w:tcPr>
          <w:p w14:paraId="0EB9E800"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0D05FA0E"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hideMark/>
          </w:tcPr>
          <w:p w14:paraId="3956AB7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hideMark/>
          </w:tcPr>
          <w:p w14:paraId="4CFC35BD"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1.01 (0.96-1.06)</w:t>
            </w:r>
          </w:p>
        </w:tc>
        <w:tc>
          <w:tcPr>
            <w:tcW w:w="1200" w:type="dxa"/>
            <w:noWrap/>
            <w:vAlign w:val="center"/>
            <w:hideMark/>
          </w:tcPr>
          <w:p w14:paraId="02A68122"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0.698</w:t>
            </w:r>
          </w:p>
        </w:tc>
      </w:tr>
      <w:tr w:rsidR="00D63C4F" w:rsidRPr="00A16C6D" w14:paraId="7660B65B" w14:textId="77777777" w:rsidTr="00E67116">
        <w:trPr>
          <w:trHeight w:val="567"/>
          <w:jc w:val="center"/>
        </w:trPr>
        <w:tc>
          <w:tcPr>
            <w:tcW w:w="3828" w:type="dxa"/>
            <w:noWrap/>
            <w:vAlign w:val="center"/>
            <w:hideMark/>
          </w:tcPr>
          <w:p w14:paraId="57E865B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HDL per 1 mmol/L</w:t>
            </w:r>
          </w:p>
        </w:tc>
        <w:tc>
          <w:tcPr>
            <w:tcW w:w="1842" w:type="dxa"/>
            <w:noWrap/>
            <w:vAlign w:val="center"/>
            <w:hideMark/>
          </w:tcPr>
          <w:p w14:paraId="09938B3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7C51172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0.78 (0.68-0.89)</w:t>
            </w:r>
          </w:p>
        </w:tc>
        <w:tc>
          <w:tcPr>
            <w:tcW w:w="992" w:type="dxa"/>
            <w:vAlign w:val="center"/>
          </w:tcPr>
          <w:p w14:paraId="4DF2CA6D"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764C9089"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hideMark/>
          </w:tcPr>
          <w:p w14:paraId="7251C8E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hideMark/>
          </w:tcPr>
          <w:p w14:paraId="46957746"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0.81 (0.71-0.93)</w:t>
            </w:r>
          </w:p>
        </w:tc>
        <w:tc>
          <w:tcPr>
            <w:tcW w:w="1200" w:type="dxa"/>
            <w:noWrap/>
            <w:vAlign w:val="center"/>
            <w:hideMark/>
          </w:tcPr>
          <w:p w14:paraId="6F0D902B"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0.002</w:t>
            </w:r>
          </w:p>
        </w:tc>
      </w:tr>
      <w:tr w:rsidR="00D63C4F" w:rsidRPr="00A16C6D" w14:paraId="244444A4" w14:textId="77777777" w:rsidTr="00E67116">
        <w:trPr>
          <w:trHeight w:val="567"/>
          <w:jc w:val="center"/>
        </w:trPr>
        <w:tc>
          <w:tcPr>
            <w:tcW w:w="3828" w:type="dxa"/>
            <w:noWrap/>
            <w:vAlign w:val="center"/>
            <w:hideMark/>
          </w:tcPr>
          <w:p w14:paraId="7740C14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LDL per 1 mmol/L</w:t>
            </w:r>
          </w:p>
        </w:tc>
        <w:tc>
          <w:tcPr>
            <w:tcW w:w="1842" w:type="dxa"/>
            <w:noWrap/>
            <w:vAlign w:val="center"/>
            <w:hideMark/>
          </w:tcPr>
          <w:p w14:paraId="0A42F91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vAlign w:val="center"/>
          </w:tcPr>
          <w:p w14:paraId="465AA16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0.87 (0.76-1.01)</w:t>
            </w:r>
          </w:p>
        </w:tc>
        <w:tc>
          <w:tcPr>
            <w:tcW w:w="992" w:type="dxa"/>
            <w:vAlign w:val="center"/>
          </w:tcPr>
          <w:p w14:paraId="1DEFA3AC"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0.063</w:t>
            </w:r>
          </w:p>
        </w:tc>
        <w:tc>
          <w:tcPr>
            <w:tcW w:w="378" w:type="dxa"/>
            <w:vAlign w:val="center"/>
          </w:tcPr>
          <w:p w14:paraId="0D66C57E" w14:textId="77777777" w:rsidR="00D63C4F" w:rsidRPr="00A16C6D" w:rsidRDefault="00D63C4F" w:rsidP="00E67116">
            <w:pPr>
              <w:jc w:val="center"/>
              <w:rPr>
                <w:rFonts w:ascii="Times New Roman" w:eastAsia="等线" w:hAnsi="Times New Roman" w:cs="Times New Roman"/>
                <w:color w:val="000000"/>
                <w:sz w:val="22"/>
              </w:rPr>
            </w:pPr>
          </w:p>
        </w:tc>
        <w:tc>
          <w:tcPr>
            <w:tcW w:w="1749" w:type="dxa"/>
            <w:noWrap/>
            <w:vAlign w:val="center"/>
            <w:hideMark/>
          </w:tcPr>
          <w:p w14:paraId="3AB33B9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noWrap/>
            <w:vAlign w:val="center"/>
            <w:hideMark/>
          </w:tcPr>
          <w:p w14:paraId="09027211"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0.77 (0.65-0.91)</w:t>
            </w:r>
          </w:p>
        </w:tc>
        <w:tc>
          <w:tcPr>
            <w:tcW w:w="1200" w:type="dxa"/>
            <w:noWrap/>
            <w:vAlign w:val="center"/>
            <w:hideMark/>
          </w:tcPr>
          <w:p w14:paraId="3DDEB7F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0.002</w:t>
            </w:r>
          </w:p>
        </w:tc>
      </w:tr>
      <w:tr w:rsidR="00D63C4F" w:rsidRPr="00A16C6D" w14:paraId="7377CD81" w14:textId="77777777" w:rsidTr="00E67116">
        <w:trPr>
          <w:trHeight w:val="567"/>
          <w:jc w:val="center"/>
        </w:trPr>
        <w:tc>
          <w:tcPr>
            <w:tcW w:w="3828" w:type="dxa"/>
            <w:tcBorders>
              <w:bottom w:val="nil"/>
            </w:tcBorders>
            <w:noWrap/>
            <w:vAlign w:val="center"/>
          </w:tcPr>
          <w:p w14:paraId="6A0A0D1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Total Cholesterol per 1 mmol/L</w:t>
            </w:r>
          </w:p>
        </w:tc>
        <w:tc>
          <w:tcPr>
            <w:tcW w:w="1842" w:type="dxa"/>
            <w:tcBorders>
              <w:bottom w:val="nil"/>
            </w:tcBorders>
            <w:noWrap/>
            <w:vAlign w:val="center"/>
          </w:tcPr>
          <w:p w14:paraId="1EA5DA9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17704 (4.64%)</w:t>
            </w:r>
          </w:p>
        </w:tc>
        <w:tc>
          <w:tcPr>
            <w:tcW w:w="1843" w:type="dxa"/>
            <w:tcBorders>
              <w:bottom w:val="nil"/>
            </w:tcBorders>
            <w:vAlign w:val="center"/>
          </w:tcPr>
          <w:p w14:paraId="5BBFB084"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0.90 (0.84-0.96)</w:t>
            </w:r>
          </w:p>
        </w:tc>
        <w:tc>
          <w:tcPr>
            <w:tcW w:w="992" w:type="dxa"/>
            <w:tcBorders>
              <w:bottom w:val="nil"/>
            </w:tcBorders>
            <w:vAlign w:val="center"/>
          </w:tcPr>
          <w:p w14:paraId="63E393BD"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0.002</w:t>
            </w:r>
          </w:p>
        </w:tc>
        <w:tc>
          <w:tcPr>
            <w:tcW w:w="378" w:type="dxa"/>
            <w:tcBorders>
              <w:bottom w:val="nil"/>
            </w:tcBorders>
            <w:vAlign w:val="center"/>
          </w:tcPr>
          <w:p w14:paraId="2CA7A70F" w14:textId="77777777" w:rsidR="00D63C4F" w:rsidRPr="00A16C6D" w:rsidRDefault="00D63C4F" w:rsidP="00E67116">
            <w:pPr>
              <w:jc w:val="center"/>
              <w:rPr>
                <w:rFonts w:ascii="Times New Roman" w:eastAsia="等线" w:hAnsi="Times New Roman" w:cs="Times New Roman"/>
                <w:color w:val="000000"/>
                <w:sz w:val="22"/>
              </w:rPr>
            </w:pPr>
          </w:p>
        </w:tc>
        <w:tc>
          <w:tcPr>
            <w:tcW w:w="1749" w:type="dxa"/>
            <w:tcBorders>
              <w:bottom w:val="nil"/>
            </w:tcBorders>
            <w:noWrap/>
            <w:vAlign w:val="center"/>
          </w:tcPr>
          <w:p w14:paraId="36C0A56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14936 (4.67%)</w:t>
            </w:r>
          </w:p>
        </w:tc>
        <w:tc>
          <w:tcPr>
            <w:tcW w:w="2126" w:type="dxa"/>
            <w:tcBorders>
              <w:bottom w:val="nil"/>
            </w:tcBorders>
            <w:noWrap/>
            <w:vAlign w:val="center"/>
          </w:tcPr>
          <w:p w14:paraId="1796D1D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0.85 (0.78-0.92)</w:t>
            </w:r>
          </w:p>
        </w:tc>
        <w:tc>
          <w:tcPr>
            <w:tcW w:w="1200" w:type="dxa"/>
            <w:tcBorders>
              <w:bottom w:val="nil"/>
            </w:tcBorders>
            <w:noWrap/>
            <w:vAlign w:val="center"/>
          </w:tcPr>
          <w:p w14:paraId="0FFCE207"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1AA349F3" w14:textId="77777777" w:rsidTr="00E67116">
        <w:trPr>
          <w:trHeight w:val="567"/>
          <w:jc w:val="center"/>
        </w:trPr>
        <w:tc>
          <w:tcPr>
            <w:tcW w:w="3828" w:type="dxa"/>
            <w:tcBorders>
              <w:bottom w:val="nil"/>
            </w:tcBorders>
            <w:noWrap/>
            <w:vAlign w:val="center"/>
            <w:hideMark/>
          </w:tcPr>
          <w:p w14:paraId="5613B91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sz w:val="22"/>
              </w:rPr>
              <w:t>Elevated BP or blood pressure medication</w:t>
            </w:r>
          </w:p>
        </w:tc>
        <w:tc>
          <w:tcPr>
            <w:tcW w:w="1842" w:type="dxa"/>
            <w:tcBorders>
              <w:bottom w:val="nil"/>
            </w:tcBorders>
            <w:noWrap/>
            <w:vAlign w:val="center"/>
            <w:hideMark/>
          </w:tcPr>
          <w:p w14:paraId="4DB05822" w14:textId="77777777" w:rsidR="00D63C4F" w:rsidRPr="009447A1" w:rsidRDefault="00D63C4F" w:rsidP="00E67116">
            <w:pPr>
              <w:rPr>
                <w:rFonts w:ascii="Times New Roman" w:eastAsia="等线" w:hAnsi="Times New Roman" w:cs="Times New Roman"/>
                <w:color w:val="000000"/>
                <w:sz w:val="22"/>
              </w:rPr>
            </w:pPr>
            <w:r w:rsidRPr="009447A1">
              <w:rPr>
                <w:rFonts w:ascii="Times New Roman" w:eastAsia="等线" w:hAnsi="Times New Roman" w:cs="Times New Roman"/>
                <w:color w:val="000000"/>
                <w:sz w:val="22"/>
              </w:rPr>
              <w:t>14916 (3.91%)</w:t>
            </w:r>
          </w:p>
        </w:tc>
        <w:tc>
          <w:tcPr>
            <w:tcW w:w="1843" w:type="dxa"/>
            <w:tcBorders>
              <w:bottom w:val="nil"/>
            </w:tcBorders>
            <w:vAlign w:val="center"/>
          </w:tcPr>
          <w:p w14:paraId="0131F3B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1.52 (1.35-1.72)</w:t>
            </w:r>
          </w:p>
        </w:tc>
        <w:tc>
          <w:tcPr>
            <w:tcW w:w="992" w:type="dxa"/>
            <w:tcBorders>
              <w:bottom w:val="nil"/>
            </w:tcBorders>
            <w:vAlign w:val="center"/>
          </w:tcPr>
          <w:p w14:paraId="745F3B0C"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tcBorders>
              <w:bottom w:val="nil"/>
            </w:tcBorders>
            <w:vAlign w:val="center"/>
          </w:tcPr>
          <w:p w14:paraId="04692277" w14:textId="77777777" w:rsidR="00D63C4F" w:rsidRPr="00A16C6D" w:rsidRDefault="00D63C4F" w:rsidP="00E67116">
            <w:pPr>
              <w:jc w:val="center"/>
              <w:rPr>
                <w:rFonts w:ascii="Times New Roman" w:eastAsia="等线" w:hAnsi="Times New Roman" w:cs="Times New Roman"/>
                <w:color w:val="000000"/>
                <w:sz w:val="22"/>
              </w:rPr>
            </w:pPr>
          </w:p>
        </w:tc>
        <w:tc>
          <w:tcPr>
            <w:tcW w:w="1749" w:type="dxa"/>
            <w:tcBorders>
              <w:bottom w:val="nil"/>
            </w:tcBorders>
            <w:noWrap/>
            <w:vAlign w:val="center"/>
            <w:hideMark/>
          </w:tcPr>
          <w:p w14:paraId="505BEBD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2434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3.89</w:t>
            </w:r>
            <w:r w:rsidRPr="00A16C6D">
              <w:rPr>
                <w:rFonts w:ascii="Times New Roman" w:eastAsia="等线" w:hAnsi="Times New Roman" w:cs="Times New Roman"/>
                <w:color w:val="000000"/>
                <w:sz w:val="22"/>
              </w:rPr>
              <w:t>%)</w:t>
            </w:r>
          </w:p>
        </w:tc>
        <w:tc>
          <w:tcPr>
            <w:tcW w:w="2126" w:type="dxa"/>
            <w:tcBorders>
              <w:bottom w:val="nil"/>
            </w:tcBorders>
            <w:noWrap/>
            <w:vAlign w:val="center"/>
            <w:hideMark/>
          </w:tcPr>
          <w:p w14:paraId="7173BBA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1.44 (1.28-1.62)</w:t>
            </w:r>
          </w:p>
        </w:tc>
        <w:tc>
          <w:tcPr>
            <w:tcW w:w="1200" w:type="dxa"/>
            <w:tcBorders>
              <w:bottom w:val="nil"/>
            </w:tcBorders>
            <w:noWrap/>
            <w:vAlign w:val="center"/>
            <w:hideMark/>
          </w:tcPr>
          <w:p w14:paraId="7FF2A4A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1E2CF032" w14:textId="77777777" w:rsidTr="00E67116">
        <w:trPr>
          <w:trHeight w:val="567"/>
          <w:jc w:val="center"/>
        </w:trPr>
        <w:tc>
          <w:tcPr>
            <w:tcW w:w="3828" w:type="dxa"/>
            <w:tcBorders>
              <w:top w:val="nil"/>
              <w:bottom w:val="single" w:sz="12" w:space="0" w:color="auto"/>
            </w:tcBorders>
            <w:noWrap/>
            <w:vAlign w:val="center"/>
            <w:hideMark/>
          </w:tcPr>
          <w:p w14:paraId="0558BA6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sz w:val="22"/>
              </w:rPr>
              <w:t>Elevated HbA1c or insulin use</w:t>
            </w:r>
          </w:p>
        </w:tc>
        <w:tc>
          <w:tcPr>
            <w:tcW w:w="1842" w:type="dxa"/>
            <w:tcBorders>
              <w:top w:val="nil"/>
              <w:bottom w:val="single" w:sz="12" w:space="0" w:color="auto"/>
            </w:tcBorders>
            <w:noWrap/>
            <w:vAlign w:val="center"/>
            <w:hideMark/>
          </w:tcPr>
          <w:p w14:paraId="37F4EEEB" w14:textId="77777777" w:rsidR="00D63C4F" w:rsidRPr="009447A1" w:rsidRDefault="00D63C4F" w:rsidP="00E67116">
            <w:pPr>
              <w:rPr>
                <w:rFonts w:ascii="Times New Roman" w:eastAsia="等线" w:hAnsi="Times New Roman" w:cs="Times New Roman"/>
                <w:color w:val="000000"/>
                <w:sz w:val="22"/>
              </w:rPr>
            </w:pPr>
            <w:r w:rsidRPr="009447A1">
              <w:rPr>
                <w:rFonts w:ascii="Times New Roman" w:eastAsia="等线" w:hAnsi="Times New Roman" w:cs="Times New Roman"/>
                <w:color w:val="000000"/>
                <w:sz w:val="22"/>
              </w:rPr>
              <w:t>5555 (1.46%)</w:t>
            </w:r>
          </w:p>
        </w:tc>
        <w:tc>
          <w:tcPr>
            <w:tcW w:w="1843" w:type="dxa"/>
            <w:tcBorders>
              <w:top w:val="nil"/>
              <w:bottom w:val="single" w:sz="12" w:space="0" w:color="auto"/>
            </w:tcBorders>
            <w:vAlign w:val="center"/>
          </w:tcPr>
          <w:p w14:paraId="4A7E88D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1.69 (1.53-1.87)</w:t>
            </w:r>
          </w:p>
        </w:tc>
        <w:tc>
          <w:tcPr>
            <w:tcW w:w="992" w:type="dxa"/>
            <w:tcBorders>
              <w:top w:val="nil"/>
              <w:bottom w:val="single" w:sz="12" w:space="0" w:color="auto"/>
            </w:tcBorders>
            <w:vAlign w:val="center"/>
          </w:tcPr>
          <w:p w14:paraId="73553171"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tcBorders>
              <w:top w:val="nil"/>
              <w:bottom w:val="single" w:sz="12" w:space="0" w:color="auto"/>
            </w:tcBorders>
            <w:vAlign w:val="center"/>
          </w:tcPr>
          <w:p w14:paraId="2656ADDE" w14:textId="77777777" w:rsidR="00D63C4F" w:rsidRPr="00A16C6D" w:rsidRDefault="00D63C4F" w:rsidP="00E67116">
            <w:pPr>
              <w:jc w:val="center"/>
              <w:rPr>
                <w:rFonts w:ascii="Times New Roman" w:eastAsia="等线" w:hAnsi="Times New Roman" w:cs="Times New Roman"/>
                <w:color w:val="000000"/>
                <w:sz w:val="22"/>
              </w:rPr>
            </w:pPr>
          </w:p>
        </w:tc>
        <w:tc>
          <w:tcPr>
            <w:tcW w:w="1749" w:type="dxa"/>
            <w:tcBorders>
              <w:top w:val="nil"/>
              <w:bottom w:val="single" w:sz="12" w:space="0" w:color="auto"/>
            </w:tcBorders>
            <w:noWrap/>
            <w:vAlign w:val="center"/>
            <w:hideMark/>
          </w:tcPr>
          <w:p w14:paraId="6658F430" w14:textId="77777777" w:rsidR="00D63C4F" w:rsidRPr="00A16C6D" w:rsidRDefault="00D63C4F" w:rsidP="00E67116">
            <w:pPr>
              <w:rPr>
                <w:rFonts w:ascii="Times New Roman" w:eastAsia="等线" w:hAnsi="Times New Roman" w:cs="Times New Roman"/>
                <w:color w:val="000000"/>
                <w:sz w:val="22"/>
              </w:rPr>
            </w:pPr>
            <w:r>
              <w:rPr>
                <w:rFonts w:ascii="Times New Roman" w:eastAsia="等线" w:hAnsi="Times New Roman" w:cs="Times New Roman" w:hint="eastAsia"/>
                <w:color w:val="000000"/>
                <w:sz w:val="22"/>
              </w:rPr>
              <w:t>4142</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1.30</w:t>
            </w:r>
            <w:r w:rsidRPr="00A16C6D">
              <w:rPr>
                <w:rFonts w:ascii="Times New Roman" w:eastAsia="等线" w:hAnsi="Times New Roman" w:cs="Times New Roman"/>
                <w:color w:val="000000"/>
                <w:sz w:val="22"/>
              </w:rPr>
              <w:t>%)</w:t>
            </w:r>
          </w:p>
        </w:tc>
        <w:tc>
          <w:tcPr>
            <w:tcW w:w="2126" w:type="dxa"/>
            <w:tcBorders>
              <w:top w:val="nil"/>
              <w:bottom w:val="single" w:sz="12" w:space="0" w:color="auto"/>
            </w:tcBorders>
            <w:noWrap/>
            <w:vAlign w:val="center"/>
            <w:hideMark/>
          </w:tcPr>
          <w:p w14:paraId="7D9CCDC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hAnsi="Times New Roman" w:cs="Times New Roman"/>
                <w:color w:val="000000"/>
                <w:sz w:val="22"/>
              </w:rPr>
              <w:t>1.62 (1.46-1.80)</w:t>
            </w:r>
          </w:p>
        </w:tc>
        <w:tc>
          <w:tcPr>
            <w:tcW w:w="1200" w:type="dxa"/>
            <w:tcBorders>
              <w:top w:val="nil"/>
              <w:bottom w:val="single" w:sz="12" w:space="0" w:color="auto"/>
            </w:tcBorders>
            <w:noWrap/>
            <w:vAlign w:val="center"/>
            <w:hideMark/>
          </w:tcPr>
          <w:p w14:paraId="038EF3D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bl>
    <w:p w14:paraId="3D078262" w14:textId="77777777" w:rsidR="00D63C4F" w:rsidRDefault="00D63C4F" w:rsidP="00D63C4F">
      <w:pPr>
        <w:rPr>
          <w:rFonts w:ascii="Times New Roman" w:hAnsi="Times New Roman" w:cs="Times New Roman"/>
          <w:sz w:val="20"/>
          <w:szCs w:val="20"/>
        </w:rPr>
      </w:pPr>
    </w:p>
    <w:p w14:paraId="6421C9BC"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 xml:space="preserve">Sensitivity analysis l: excluding cases of UTI that occurred within 2 years of follow-up </w:t>
      </w:r>
    </w:p>
    <w:p w14:paraId="7F450CDB"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 xml:space="preserve">Sensitivity analysis 2: excluding extreme values of BMI, WC, WHR, BFP, </w:t>
      </w:r>
      <w:r w:rsidRPr="00E32C67">
        <w:rPr>
          <w:rFonts w:ascii="Times New Roman" w:eastAsia="等线" w:hAnsi="Times New Roman" w:cs="Times New Roman"/>
          <w:color w:val="000000"/>
          <w:sz w:val="20"/>
          <w:szCs w:val="20"/>
        </w:rPr>
        <w:t>Whole body fat mass, Triglyceride</w:t>
      </w:r>
      <w:r w:rsidRPr="00E32C67">
        <w:rPr>
          <w:rFonts w:ascii="Times New Roman" w:hAnsi="Times New Roman" w:cs="Times New Roman"/>
          <w:sz w:val="20"/>
          <w:szCs w:val="20"/>
        </w:rPr>
        <w:t>, HDL cholesterol</w:t>
      </w:r>
      <w:r w:rsidRPr="00E32C67">
        <w:rPr>
          <w:rFonts w:ascii="Times New Roman" w:hAnsi="Times New Roman" w:cs="Times New Roman" w:hint="eastAsia"/>
          <w:sz w:val="20"/>
          <w:szCs w:val="20"/>
        </w:rPr>
        <w:t xml:space="preserve">, </w:t>
      </w:r>
      <w:r w:rsidRPr="00E32C67">
        <w:rPr>
          <w:rFonts w:ascii="Times New Roman" w:hAnsi="Times New Roman" w:cs="Times New Roman"/>
          <w:sz w:val="20"/>
          <w:szCs w:val="20"/>
        </w:rPr>
        <w:t>LDL cholesterol, Total Cholesterol (percentiles outside 1-99)</w:t>
      </w:r>
    </w:p>
    <w:p w14:paraId="170B2C6A" w14:textId="77777777" w:rsidR="00D63C4F" w:rsidRPr="00A16C6D" w:rsidRDefault="00D63C4F" w:rsidP="00D63C4F">
      <w:pPr>
        <w:rPr>
          <w:rFonts w:ascii="Times New Roman" w:hAnsi="Times New Roman" w:cs="Times New Roman"/>
          <w:sz w:val="20"/>
          <w:szCs w:val="20"/>
        </w:rPr>
      </w:pPr>
    </w:p>
    <w:p w14:paraId="22B3A5EB" w14:textId="77777777" w:rsidR="00D63C4F" w:rsidRPr="00A16C6D" w:rsidRDefault="00D63C4F" w:rsidP="00D63C4F">
      <w:pPr>
        <w:rPr>
          <w:rFonts w:ascii="Times New Roman" w:hAnsi="Times New Roman" w:cs="Times New Roman"/>
          <w:sz w:val="20"/>
          <w:szCs w:val="20"/>
        </w:rPr>
      </w:pPr>
    </w:p>
    <w:tbl>
      <w:tblPr>
        <w:tblW w:w="13958" w:type="dxa"/>
        <w:jc w:val="center"/>
        <w:tblBorders>
          <w:top w:val="single" w:sz="4" w:space="0" w:color="auto"/>
          <w:bottom w:val="single" w:sz="4" w:space="0" w:color="auto"/>
        </w:tblBorders>
        <w:tblLook w:val="04A0" w:firstRow="1" w:lastRow="0" w:firstColumn="1" w:lastColumn="0" w:noHBand="0" w:noVBand="1"/>
      </w:tblPr>
      <w:tblGrid>
        <w:gridCol w:w="3828"/>
        <w:gridCol w:w="1842"/>
        <w:gridCol w:w="1843"/>
        <w:gridCol w:w="992"/>
        <w:gridCol w:w="378"/>
        <w:gridCol w:w="1957"/>
        <w:gridCol w:w="2126"/>
        <w:gridCol w:w="992"/>
      </w:tblGrid>
      <w:tr w:rsidR="00D63C4F" w:rsidRPr="00A16C6D" w14:paraId="4C58B06A" w14:textId="77777777" w:rsidTr="00E67116">
        <w:trPr>
          <w:trHeight w:val="567"/>
          <w:jc w:val="center"/>
        </w:trPr>
        <w:tc>
          <w:tcPr>
            <w:tcW w:w="3828" w:type="dxa"/>
            <w:vMerge w:val="restart"/>
            <w:tcBorders>
              <w:top w:val="single" w:sz="12" w:space="0" w:color="auto"/>
            </w:tcBorders>
            <w:noWrap/>
            <w:vAlign w:val="center"/>
            <w:hideMark/>
          </w:tcPr>
          <w:p w14:paraId="60F0DFD1"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Characteristics</w:t>
            </w:r>
          </w:p>
        </w:tc>
        <w:tc>
          <w:tcPr>
            <w:tcW w:w="4677" w:type="dxa"/>
            <w:gridSpan w:val="3"/>
            <w:tcBorders>
              <w:top w:val="single" w:sz="12" w:space="0" w:color="auto"/>
              <w:bottom w:val="single" w:sz="12" w:space="0" w:color="auto"/>
            </w:tcBorders>
            <w:noWrap/>
            <w:vAlign w:val="center"/>
            <w:hideMark/>
          </w:tcPr>
          <w:p w14:paraId="13C73EA7" w14:textId="77777777" w:rsidR="00D63C4F" w:rsidRPr="00A16C6D" w:rsidRDefault="00D63C4F" w:rsidP="00E67116">
            <w:pPr>
              <w:jc w:val="center"/>
              <w:rPr>
                <w:rFonts w:ascii="Times New Roman" w:hAnsi="Times New Roman" w:cs="Times New Roman"/>
                <w:sz w:val="22"/>
              </w:rPr>
            </w:pPr>
            <w:r w:rsidRPr="00A16C6D">
              <w:rPr>
                <w:rFonts w:ascii="Times New Roman" w:eastAsia="Times New Roman" w:hAnsi="Times New Roman" w:cs="Times New Roman"/>
                <w:sz w:val="22"/>
              </w:rPr>
              <w:t xml:space="preserve">In sensitivity analysis </w:t>
            </w:r>
            <w:r w:rsidRPr="00A16C6D">
              <w:rPr>
                <w:rFonts w:ascii="Times New Roman" w:hAnsi="Times New Roman" w:cs="Times New Roman"/>
                <w:sz w:val="22"/>
              </w:rPr>
              <w:t>3 (n=</w:t>
            </w:r>
            <w:r>
              <w:rPr>
                <w:rFonts w:ascii="Times New Roman" w:hAnsi="Times New Roman" w:cs="Times New Roman" w:hint="eastAsia"/>
                <w:sz w:val="22"/>
              </w:rPr>
              <w:t>382791</w:t>
            </w:r>
            <w:r w:rsidRPr="00A16C6D">
              <w:rPr>
                <w:rFonts w:ascii="Times New Roman" w:hAnsi="Times New Roman" w:cs="Times New Roman"/>
                <w:sz w:val="22"/>
              </w:rPr>
              <w:t>)</w:t>
            </w:r>
          </w:p>
        </w:tc>
        <w:tc>
          <w:tcPr>
            <w:tcW w:w="378" w:type="dxa"/>
            <w:tcBorders>
              <w:top w:val="single" w:sz="12" w:space="0" w:color="auto"/>
              <w:bottom w:val="nil"/>
            </w:tcBorders>
            <w:vAlign w:val="center"/>
          </w:tcPr>
          <w:p w14:paraId="5DBB4B75" w14:textId="77777777" w:rsidR="00D63C4F" w:rsidRPr="00A16C6D" w:rsidRDefault="00D63C4F" w:rsidP="00E67116">
            <w:pPr>
              <w:jc w:val="center"/>
              <w:rPr>
                <w:rFonts w:ascii="Times New Roman" w:eastAsia="Times New Roman" w:hAnsi="Times New Roman" w:cs="Times New Roman"/>
                <w:sz w:val="22"/>
              </w:rPr>
            </w:pPr>
          </w:p>
        </w:tc>
        <w:tc>
          <w:tcPr>
            <w:tcW w:w="5075" w:type="dxa"/>
            <w:gridSpan w:val="3"/>
            <w:tcBorders>
              <w:top w:val="single" w:sz="12" w:space="0" w:color="auto"/>
              <w:bottom w:val="single" w:sz="12" w:space="0" w:color="auto"/>
            </w:tcBorders>
            <w:noWrap/>
            <w:vAlign w:val="center"/>
            <w:hideMark/>
          </w:tcPr>
          <w:p w14:paraId="754AA995" w14:textId="77777777" w:rsidR="00D63C4F" w:rsidRPr="00A16C6D" w:rsidRDefault="00D63C4F" w:rsidP="00E67116">
            <w:pPr>
              <w:jc w:val="center"/>
              <w:rPr>
                <w:rFonts w:ascii="Times New Roman" w:eastAsia="Times New Roman" w:hAnsi="Times New Roman" w:cs="Times New Roman"/>
                <w:sz w:val="22"/>
              </w:rPr>
            </w:pPr>
            <w:r w:rsidRPr="00A16C6D">
              <w:rPr>
                <w:rFonts w:ascii="Times New Roman" w:eastAsia="Times New Roman" w:hAnsi="Times New Roman" w:cs="Times New Roman"/>
                <w:sz w:val="22"/>
              </w:rPr>
              <w:t xml:space="preserve">In sensitivity analysis </w:t>
            </w:r>
            <w:r w:rsidRPr="00A16C6D">
              <w:rPr>
                <w:rFonts w:ascii="Times New Roman" w:hAnsi="Times New Roman" w:cs="Times New Roman"/>
                <w:sz w:val="22"/>
              </w:rPr>
              <w:t>4 (n=</w:t>
            </w:r>
            <w:r>
              <w:rPr>
                <w:rFonts w:ascii="Times New Roman" w:hAnsi="Times New Roman" w:cs="Times New Roman" w:hint="eastAsia"/>
                <w:sz w:val="22"/>
              </w:rPr>
              <w:t>336497</w:t>
            </w:r>
            <w:r w:rsidRPr="00A16C6D">
              <w:rPr>
                <w:rFonts w:ascii="Times New Roman" w:hAnsi="Times New Roman" w:cs="Times New Roman"/>
                <w:sz w:val="22"/>
              </w:rPr>
              <w:t>)</w:t>
            </w:r>
          </w:p>
        </w:tc>
      </w:tr>
      <w:tr w:rsidR="00D63C4F" w:rsidRPr="00A16C6D" w14:paraId="31A0C11B" w14:textId="77777777" w:rsidTr="00E67116">
        <w:trPr>
          <w:trHeight w:val="567"/>
          <w:jc w:val="center"/>
        </w:trPr>
        <w:tc>
          <w:tcPr>
            <w:tcW w:w="3828" w:type="dxa"/>
            <w:vMerge/>
            <w:tcBorders>
              <w:bottom w:val="single" w:sz="12" w:space="0" w:color="auto"/>
            </w:tcBorders>
            <w:noWrap/>
            <w:vAlign w:val="center"/>
            <w:hideMark/>
          </w:tcPr>
          <w:p w14:paraId="0174B2F2" w14:textId="77777777" w:rsidR="00D63C4F" w:rsidRPr="00A16C6D" w:rsidRDefault="00D63C4F" w:rsidP="00E67116">
            <w:pPr>
              <w:rPr>
                <w:rFonts w:ascii="Times New Roman" w:eastAsia="等线" w:hAnsi="Times New Roman" w:cs="Times New Roman"/>
                <w:color w:val="000000"/>
                <w:sz w:val="22"/>
              </w:rPr>
            </w:pPr>
          </w:p>
        </w:tc>
        <w:tc>
          <w:tcPr>
            <w:tcW w:w="1842" w:type="dxa"/>
            <w:tcBorders>
              <w:top w:val="single" w:sz="12" w:space="0" w:color="auto"/>
              <w:bottom w:val="single" w:sz="12" w:space="0" w:color="auto"/>
            </w:tcBorders>
            <w:noWrap/>
            <w:vAlign w:val="center"/>
            <w:hideMark/>
          </w:tcPr>
          <w:p w14:paraId="7501989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UTI formers (%)</w:t>
            </w:r>
          </w:p>
        </w:tc>
        <w:tc>
          <w:tcPr>
            <w:tcW w:w="1843" w:type="dxa"/>
            <w:tcBorders>
              <w:top w:val="single" w:sz="12" w:space="0" w:color="auto"/>
              <w:bottom w:val="single" w:sz="12" w:space="0" w:color="auto"/>
            </w:tcBorders>
            <w:vAlign w:val="center"/>
          </w:tcPr>
          <w:p w14:paraId="5948FA22" w14:textId="77777777" w:rsidR="00D63C4F" w:rsidRPr="00A16C6D" w:rsidRDefault="00D63C4F" w:rsidP="00E67116">
            <w:pPr>
              <w:ind w:firstLineChars="100" w:firstLine="220"/>
              <w:rPr>
                <w:rFonts w:ascii="Times New Roman" w:hAnsi="Times New Roman" w:cs="Times New Roman"/>
                <w:sz w:val="22"/>
              </w:rPr>
            </w:pPr>
            <w:r w:rsidRPr="00A16C6D">
              <w:rPr>
                <w:rFonts w:ascii="Times New Roman" w:eastAsia="Times New Roman" w:hAnsi="Times New Roman" w:cs="Times New Roman"/>
                <w:sz w:val="22"/>
              </w:rPr>
              <w:t>HR</w:t>
            </w:r>
            <w:r w:rsidRPr="00A16C6D">
              <w:rPr>
                <w:rFonts w:ascii="Times New Roman" w:hAnsi="Times New Roman" w:cs="Times New Roman"/>
                <w:sz w:val="22"/>
              </w:rPr>
              <w:t xml:space="preserve"> </w:t>
            </w:r>
            <w:r w:rsidRPr="00A16C6D">
              <w:rPr>
                <w:rFonts w:ascii="Times New Roman" w:eastAsia="Times New Roman" w:hAnsi="Times New Roman" w:cs="Times New Roman"/>
                <w:sz w:val="22"/>
              </w:rPr>
              <w:t>(95%CI)</w:t>
            </w:r>
          </w:p>
        </w:tc>
        <w:tc>
          <w:tcPr>
            <w:tcW w:w="992" w:type="dxa"/>
            <w:tcBorders>
              <w:top w:val="single" w:sz="12" w:space="0" w:color="auto"/>
              <w:bottom w:val="single" w:sz="12" w:space="0" w:color="auto"/>
            </w:tcBorders>
            <w:vAlign w:val="center"/>
          </w:tcPr>
          <w:p w14:paraId="5FB0BEC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Times New Roman" w:hAnsi="Times New Roman" w:cs="Times New Roman"/>
                <w:sz w:val="22"/>
              </w:rPr>
              <w:t>P</w:t>
            </w:r>
            <w:r w:rsidRPr="00A16C6D">
              <w:rPr>
                <w:rFonts w:ascii="Times New Roman" w:hAnsi="Times New Roman" w:cs="Times New Roman"/>
                <w:sz w:val="22"/>
              </w:rPr>
              <w:t>-</w:t>
            </w:r>
            <w:r w:rsidRPr="00A16C6D">
              <w:rPr>
                <w:rFonts w:ascii="Times New Roman" w:eastAsia="Times New Roman" w:hAnsi="Times New Roman" w:cs="Times New Roman"/>
                <w:sz w:val="22"/>
              </w:rPr>
              <w:t>value</w:t>
            </w:r>
          </w:p>
        </w:tc>
        <w:tc>
          <w:tcPr>
            <w:tcW w:w="378" w:type="dxa"/>
            <w:tcBorders>
              <w:top w:val="nil"/>
              <w:bottom w:val="single" w:sz="12" w:space="0" w:color="auto"/>
            </w:tcBorders>
            <w:vAlign w:val="center"/>
          </w:tcPr>
          <w:p w14:paraId="1A9466C9" w14:textId="77777777" w:rsidR="00D63C4F" w:rsidRPr="00A16C6D" w:rsidRDefault="00D63C4F" w:rsidP="00E67116">
            <w:pPr>
              <w:rPr>
                <w:rFonts w:ascii="Times New Roman" w:eastAsia="等线" w:hAnsi="Times New Roman" w:cs="Times New Roman"/>
                <w:color w:val="000000"/>
                <w:sz w:val="22"/>
              </w:rPr>
            </w:pPr>
          </w:p>
        </w:tc>
        <w:tc>
          <w:tcPr>
            <w:tcW w:w="1957" w:type="dxa"/>
            <w:tcBorders>
              <w:top w:val="single" w:sz="12" w:space="0" w:color="auto"/>
              <w:bottom w:val="single" w:sz="12" w:space="0" w:color="auto"/>
            </w:tcBorders>
            <w:noWrap/>
            <w:vAlign w:val="center"/>
            <w:hideMark/>
          </w:tcPr>
          <w:p w14:paraId="4A37FC3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UTI formers (%)</w:t>
            </w:r>
          </w:p>
        </w:tc>
        <w:tc>
          <w:tcPr>
            <w:tcW w:w="2126" w:type="dxa"/>
            <w:tcBorders>
              <w:top w:val="single" w:sz="12" w:space="0" w:color="auto"/>
              <w:bottom w:val="single" w:sz="12" w:space="0" w:color="auto"/>
            </w:tcBorders>
            <w:noWrap/>
            <w:vAlign w:val="center"/>
            <w:hideMark/>
          </w:tcPr>
          <w:p w14:paraId="60D3C9F5" w14:textId="77777777" w:rsidR="00D63C4F" w:rsidRPr="00A16C6D" w:rsidRDefault="00D63C4F" w:rsidP="00E67116">
            <w:pPr>
              <w:ind w:firstLineChars="100" w:firstLine="220"/>
              <w:rPr>
                <w:rFonts w:ascii="Times New Roman" w:hAnsi="Times New Roman" w:cs="Times New Roman"/>
                <w:sz w:val="22"/>
              </w:rPr>
            </w:pPr>
            <w:r w:rsidRPr="00A16C6D">
              <w:rPr>
                <w:rFonts w:ascii="Times New Roman" w:eastAsia="Times New Roman" w:hAnsi="Times New Roman" w:cs="Times New Roman"/>
                <w:sz w:val="22"/>
              </w:rPr>
              <w:t>HR</w:t>
            </w:r>
            <w:r w:rsidRPr="00A16C6D">
              <w:rPr>
                <w:rFonts w:ascii="Times New Roman" w:hAnsi="Times New Roman" w:cs="Times New Roman"/>
                <w:sz w:val="22"/>
              </w:rPr>
              <w:t xml:space="preserve"> </w:t>
            </w:r>
            <w:r w:rsidRPr="00A16C6D">
              <w:rPr>
                <w:rFonts w:ascii="Times New Roman" w:eastAsia="Times New Roman" w:hAnsi="Times New Roman" w:cs="Times New Roman"/>
                <w:sz w:val="22"/>
              </w:rPr>
              <w:t>(95%CI)</w:t>
            </w:r>
          </w:p>
        </w:tc>
        <w:tc>
          <w:tcPr>
            <w:tcW w:w="992" w:type="dxa"/>
            <w:tcBorders>
              <w:top w:val="single" w:sz="12" w:space="0" w:color="auto"/>
              <w:bottom w:val="single" w:sz="12" w:space="0" w:color="auto"/>
            </w:tcBorders>
            <w:noWrap/>
            <w:vAlign w:val="center"/>
            <w:hideMark/>
          </w:tcPr>
          <w:p w14:paraId="37F79F2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Times New Roman" w:hAnsi="Times New Roman" w:cs="Times New Roman"/>
                <w:sz w:val="22"/>
              </w:rPr>
              <w:t>P</w:t>
            </w:r>
            <w:r w:rsidRPr="00A16C6D">
              <w:rPr>
                <w:rFonts w:ascii="Times New Roman" w:hAnsi="Times New Roman" w:cs="Times New Roman"/>
                <w:sz w:val="22"/>
              </w:rPr>
              <w:t>-</w:t>
            </w:r>
            <w:r w:rsidRPr="00A16C6D">
              <w:rPr>
                <w:rFonts w:ascii="Times New Roman" w:eastAsia="Times New Roman" w:hAnsi="Times New Roman" w:cs="Times New Roman"/>
                <w:sz w:val="22"/>
              </w:rPr>
              <w:t>value</w:t>
            </w:r>
          </w:p>
        </w:tc>
      </w:tr>
      <w:tr w:rsidR="00D63C4F" w:rsidRPr="00A16C6D" w14:paraId="318AE531" w14:textId="77777777" w:rsidTr="00E67116">
        <w:trPr>
          <w:trHeight w:val="567"/>
          <w:jc w:val="center"/>
        </w:trPr>
        <w:tc>
          <w:tcPr>
            <w:tcW w:w="3828" w:type="dxa"/>
            <w:tcBorders>
              <w:top w:val="single" w:sz="12" w:space="0" w:color="auto"/>
            </w:tcBorders>
            <w:noWrap/>
            <w:vAlign w:val="center"/>
            <w:hideMark/>
          </w:tcPr>
          <w:p w14:paraId="7F1CF5E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BMI, per 5 kg/m</w:t>
            </w:r>
            <w:r w:rsidRPr="00A16C6D">
              <w:rPr>
                <w:rFonts w:ascii="Times New Roman" w:eastAsia="等线" w:hAnsi="Times New Roman" w:cs="Times New Roman"/>
                <w:color w:val="000000"/>
                <w:sz w:val="22"/>
                <w:vertAlign w:val="superscript"/>
              </w:rPr>
              <w:t>2</w:t>
            </w:r>
            <w:r w:rsidRPr="00A16C6D">
              <w:rPr>
                <w:rFonts w:ascii="Times New Roman" w:eastAsia="等线" w:hAnsi="Times New Roman" w:cs="Times New Roman"/>
                <w:color w:val="000000"/>
                <w:sz w:val="22"/>
              </w:rPr>
              <w:t xml:space="preserve"> increase</w:t>
            </w:r>
          </w:p>
        </w:tc>
        <w:tc>
          <w:tcPr>
            <w:tcW w:w="1842" w:type="dxa"/>
            <w:tcBorders>
              <w:top w:val="single" w:sz="12" w:space="0" w:color="auto"/>
            </w:tcBorders>
            <w:noWrap/>
            <w:vAlign w:val="center"/>
            <w:hideMark/>
          </w:tcPr>
          <w:p w14:paraId="1512C1F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9097</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tcBorders>
              <w:top w:val="single" w:sz="12" w:space="0" w:color="auto"/>
            </w:tcBorders>
            <w:vAlign w:val="center"/>
          </w:tcPr>
          <w:p w14:paraId="0BA7DDC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1.19 (1.14-1.24)</w:t>
            </w:r>
          </w:p>
        </w:tc>
        <w:tc>
          <w:tcPr>
            <w:tcW w:w="992" w:type="dxa"/>
            <w:tcBorders>
              <w:top w:val="single" w:sz="12" w:space="0" w:color="auto"/>
            </w:tcBorders>
            <w:vAlign w:val="center"/>
          </w:tcPr>
          <w:p w14:paraId="41F4B65F"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tcBorders>
              <w:top w:val="single" w:sz="12" w:space="0" w:color="auto"/>
            </w:tcBorders>
            <w:vAlign w:val="center"/>
          </w:tcPr>
          <w:p w14:paraId="64053D7D" w14:textId="77777777" w:rsidR="00D63C4F" w:rsidRPr="00A16C6D" w:rsidRDefault="00D63C4F" w:rsidP="00E67116">
            <w:pPr>
              <w:rPr>
                <w:rFonts w:ascii="Times New Roman" w:eastAsia="等线" w:hAnsi="Times New Roman" w:cs="Times New Roman"/>
                <w:color w:val="000000"/>
                <w:sz w:val="22"/>
              </w:rPr>
            </w:pPr>
          </w:p>
        </w:tc>
        <w:tc>
          <w:tcPr>
            <w:tcW w:w="1957" w:type="dxa"/>
            <w:tcBorders>
              <w:top w:val="single" w:sz="12" w:space="0" w:color="auto"/>
            </w:tcBorders>
            <w:noWrap/>
            <w:vAlign w:val="center"/>
            <w:hideMark/>
          </w:tcPr>
          <w:p w14:paraId="3814E29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tcBorders>
              <w:top w:val="single" w:sz="12" w:space="0" w:color="auto"/>
            </w:tcBorders>
            <w:noWrap/>
            <w:vAlign w:val="center"/>
            <w:hideMark/>
          </w:tcPr>
          <w:p w14:paraId="14459034"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1.20 (1.13-1.28)</w:t>
            </w:r>
          </w:p>
        </w:tc>
        <w:tc>
          <w:tcPr>
            <w:tcW w:w="992" w:type="dxa"/>
            <w:tcBorders>
              <w:top w:val="single" w:sz="12" w:space="0" w:color="auto"/>
            </w:tcBorders>
            <w:noWrap/>
            <w:vAlign w:val="center"/>
            <w:hideMark/>
          </w:tcPr>
          <w:p w14:paraId="4BB9CA18"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4A2317C8" w14:textId="77777777" w:rsidTr="00E67116">
        <w:trPr>
          <w:trHeight w:val="567"/>
          <w:jc w:val="center"/>
        </w:trPr>
        <w:tc>
          <w:tcPr>
            <w:tcW w:w="3828" w:type="dxa"/>
            <w:noWrap/>
            <w:vAlign w:val="center"/>
            <w:hideMark/>
          </w:tcPr>
          <w:p w14:paraId="388766E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Waist circumference, per 10 cm increase</w:t>
            </w:r>
          </w:p>
        </w:tc>
        <w:tc>
          <w:tcPr>
            <w:tcW w:w="1842" w:type="dxa"/>
            <w:noWrap/>
            <w:vAlign w:val="center"/>
            <w:hideMark/>
          </w:tcPr>
          <w:p w14:paraId="3D83D7E1"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9097</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05FDA76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1.18 (1.14-1.22)</w:t>
            </w:r>
          </w:p>
        </w:tc>
        <w:tc>
          <w:tcPr>
            <w:tcW w:w="992" w:type="dxa"/>
            <w:vAlign w:val="center"/>
          </w:tcPr>
          <w:p w14:paraId="6F0C245C"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3FDBC69F"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hideMark/>
          </w:tcPr>
          <w:p w14:paraId="6D5F9C7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hideMark/>
          </w:tcPr>
          <w:p w14:paraId="0803B31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1.20 (1.16-1.26)</w:t>
            </w:r>
          </w:p>
        </w:tc>
        <w:tc>
          <w:tcPr>
            <w:tcW w:w="992" w:type="dxa"/>
            <w:noWrap/>
            <w:vAlign w:val="center"/>
            <w:hideMark/>
          </w:tcPr>
          <w:p w14:paraId="10F961A1"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654EF4B1" w14:textId="77777777" w:rsidTr="00E67116">
        <w:trPr>
          <w:trHeight w:val="567"/>
          <w:jc w:val="center"/>
        </w:trPr>
        <w:tc>
          <w:tcPr>
            <w:tcW w:w="3828" w:type="dxa"/>
            <w:noWrap/>
            <w:vAlign w:val="center"/>
            <w:hideMark/>
          </w:tcPr>
          <w:p w14:paraId="3F5439A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Waist to hip ratio, per 0.05 increase</w:t>
            </w:r>
          </w:p>
        </w:tc>
        <w:tc>
          <w:tcPr>
            <w:tcW w:w="1842" w:type="dxa"/>
            <w:noWrap/>
            <w:vAlign w:val="center"/>
            <w:hideMark/>
          </w:tcPr>
          <w:p w14:paraId="1D33DDD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9097</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69D30AE0"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1.13 (1.10-1.16)</w:t>
            </w:r>
          </w:p>
        </w:tc>
        <w:tc>
          <w:tcPr>
            <w:tcW w:w="992" w:type="dxa"/>
            <w:vAlign w:val="center"/>
          </w:tcPr>
          <w:p w14:paraId="605517ED"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3B83D629"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hideMark/>
          </w:tcPr>
          <w:p w14:paraId="4BBBAE6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hideMark/>
          </w:tcPr>
          <w:p w14:paraId="7A1F42A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1.15 (1.12-1.18)</w:t>
            </w:r>
          </w:p>
        </w:tc>
        <w:tc>
          <w:tcPr>
            <w:tcW w:w="992" w:type="dxa"/>
            <w:noWrap/>
            <w:vAlign w:val="center"/>
            <w:hideMark/>
          </w:tcPr>
          <w:p w14:paraId="1C4D875E"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2235025B" w14:textId="77777777" w:rsidTr="00E67116">
        <w:trPr>
          <w:trHeight w:val="567"/>
          <w:jc w:val="center"/>
        </w:trPr>
        <w:tc>
          <w:tcPr>
            <w:tcW w:w="3828" w:type="dxa"/>
            <w:noWrap/>
            <w:vAlign w:val="center"/>
            <w:hideMark/>
          </w:tcPr>
          <w:p w14:paraId="210E187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Body fat percentage, per 5 % increase</w:t>
            </w:r>
          </w:p>
        </w:tc>
        <w:tc>
          <w:tcPr>
            <w:tcW w:w="1842" w:type="dxa"/>
            <w:noWrap/>
            <w:vAlign w:val="center"/>
            <w:hideMark/>
          </w:tcPr>
          <w:p w14:paraId="34CCA7B4"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 xml:space="preserve">9097 </w:t>
            </w:r>
            <w:r w:rsidRPr="00A16C6D">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2A4A798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1.07 (1.04-1.10)</w:t>
            </w:r>
          </w:p>
        </w:tc>
        <w:tc>
          <w:tcPr>
            <w:tcW w:w="992" w:type="dxa"/>
            <w:vAlign w:val="center"/>
          </w:tcPr>
          <w:p w14:paraId="06245742"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3B342916"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hideMark/>
          </w:tcPr>
          <w:p w14:paraId="5B190DFA"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hideMark/>
          </w:tcPr>
          <w:p w14:paraId="6B3A199E"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1.05 (1.02-1.08)</w:t>
            </w:r>
          </w:p>
        </w:tc>
        <w:tc>
          <w:tcPr>
            <w:tcW w:w="992" w:type="dxa"/>
            <w:noWrap/>
            <w:vAlign w:val="center"/>
            <w:hideMark/>
          </w:tcPr>
          <w:p w14:paraId="2EF5AE8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0.001</w:t>
            </w:r>
          </w:p>
        </w:tc>
      </w:tr>
      <w:tr w:rsidR="00D63C4F" w:rsidRPr="00A16C6D" w14:paraId="2CA01067" w14:textId="77777777" w:rsidTr="00E67116">
        <w:trPr>
          <w:trHeight w:val="567"/>
          <w:jc w:val="center"/>
        </w:trPr>
        <w:tc>
          <w:tcPr>
            <w:tcW w:w="3828" w:type="dxa"/>
            <w:noWrap/>
            <w:vAlign w:val="center"/>
          </w:tcPr>
          <w:p w14:paraId="66A80EF5"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Whole body fat mass, per 5 kg</w:t>
            </w:r>
          </w:p>
        </w:tc>
        <w:tc>
          <w:tcPr>
            <w:tcW w:w="1842" w:type="dxa"/>
            <w:noWrap/>
            <w:vAlign w:val="center"/>
          </w:tcPr>
          <w:p w14:paraId="5852CC2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 xml:space="preserve">9097 </w:t>
            </w:r>
            <w:r w:rsidRPr="00A16C6D">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7B6EFDB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1.08 (1.05-1.10)</w:t>
            </w:r>
          </w:p>
        </w:tc>
        <w:tc>
          <w:tcPr>
            <w:tcW w:w="992" w:type="dxa"/>
            <w:vAlign w:val="center"/>
          </w:tcPr>
          <w:p w14:paraId="6C090204"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vAlign w:val="center"/>
          </w:tcPr>
          <w:p w14:paraId="309F42DF"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tcPr>
          <w:p w14:paraId="68D542B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tcPr>
          <w:p w14:paraId="586E7C24"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1.07 (1.04-1.10)</w:t>
            </w:r>
          </w:p>
        </w:tc>
        <w:tc>
          <w:tcPr>
            <w:tcW w:w="992" w:type="dxa"/>
            <w:noWrap/>
            <w:vAlign w:val="center"/>
          </w:tcPr>
          <w:p w14:paraId="219D5A5B"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54AA8945" w14:textId="77777777" w:rsidTr="00E67116">
        <w:trPr>
          <w:trHeight w:val="567"/>
          <w:jc w:val="center"/>
        </w:trPr>
        <w:tc>
          <w:tcPr>
            <w:tcW w:w="3828" w:type="dxa"/>
            <w:noWrap/>
            <w:vAlign w:val="center"/>
            <w:hideMark/>
          </w:tcPr>
          <w:p w14:paraId="13A213D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Triglyceride per 1 mmol/L</w:t>
            </w:r>
          </w:p>
        </w:tc>
        <w:tc>
          <w:tcPr>
            <w:tcW w:w="1842" w:type="dxa"/>
            <w:noWrap/>
            <w:vAlign w:val="center"/>
            <w:hideMark/>
          </w:tcPr>
          <w:p w14:paraId="4BE0D3F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 xml:space="preserve">9097 </w:t>
            </w:r>
            <w:r w:rsidRPr="00A16C6D">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0B30539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1.06 (1.02-1.11)</w:t>
            </w:r>
          </w:p>
        </w:tc>
        <w:tc>
          <w:tcPr>
            <w:tcW w:w="992" w:type="dxa"/>
            <w:vAlign w:val="center"/>
          </w:tcPr>
          <w:p w14:paraId="5802BB4A"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0.008</w:t>
            </w:r>
          </w:p>
        </w:tc>
        <w:tc>
          <w:tcPr>
            <w:tcW w:w="378" w:type="dxa"/>
            <w:vAlign w:val="center"/>
          </w:tcPr>
          <w:p w14:paraId="7BD7E902"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hideMark/>
          </w:tcPr>
          <w:p w14:paraId="2512FDD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hideMark/>
          </w:tcPr>
          <w:p w14:paraId="64A114B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1.08 (1.03-1.13)</w:t>
            </w:r>
          </w:p>
        </w:tc>
        <w:tc>
          <w:tcPr>
            <w:tcW w:w="992" w:type="dxa"/>
            <w:noWrap/>
            <w:vAlign w:val="center"/>
            <w:hideMark/>
          </w:tcPr>
          <w:p w14:paraId="12A4BB1A"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0.002</w:t>
            </w:r>
          </w:p>
        </w:tc>
      </w:tr>
      <w:tr w:rsidR="00D63C4F" w:rsidRPr="00A16C6D" w14:paraId="307BB95B" w14:textId="77777777" w:rsidTr="00E67116">
        <w:trPr>
          <w:trHeight w:val="567"/>
          <w:jc w:val="center"/>
        </w:trPr>
        <w:tc>
          <w:tcPr>
            <w:tcW w:w="3828" w:type="dxa"/>
            <w:noWrap/>
            <w:vAlign w:val="center"/>
            <w:hideMark/>
          </w:tcPr>
          <w:p w14:paraId="2D60F814"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HDL per 1 mmol/L</w:t>
            </w:r>
          </w:p>
        </w:tc>
        <w:tc>
          <w:tcPr>
            <w:tcW w:w="1842" w:type="dxa"/>
            <w:noWrap/>
            <w:vAlign w:val="center"/>
            <w:hideMark/>
          </w:tcPr>
          <w:p w14:paraId="7C19F33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 xml:space="preserve">9097 </w:t>
            </w:r>
            <w:r w:rsidRPr="00A16C6D">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0A93E6D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0.82 (0.72-0.94)</w:t>
            </w:r>
          </w:p>
        </w:tc>
        <w:tc>
          <w:tcPr>
            <w:tcW w:w="992" w:type="dxa"/>
            <w:vAlign w:val="center"/>
          </w:tcPr>
          <w:p w14:paraId="670C5F29"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0.003</w:t>
            </w:r>
          </w:p>
        </w:tc>
        <w:tc>
          <w:tcPr>
            <w:tcW w:w="378" w:type="dxa"/>
            <w:vAlign w:val="center"/>
          </w:tcPr>
          <w:p w14:paraId="60AB8E8B"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hideMark/>
          </w:tcPr>
          <w:p w14:paraId="308864DB"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hideMark/>
          </w:tcPr>
          <w:p w14:paraId="7B91F0C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0.80 (0.69-0.93)</w:t>
            </w:r>
          </w:p>
        </w:tc>
        <w:tc>
          <w:tcPr>
            <w:tcW w:w="992" w:type="dxa"/>
            <w:noWrap/>
            <w:vAlign w:val="center"/>
            <w:hideMark/>
          </w:tcPr>
          <w:p w14:paraId="28CF36F2"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0.003</w:t>
            </w:r>
          </w:p>
        </w:tc>
      </w:tr>
      <w:tr w:rsidR="00D63C4F" w:rsidRPr="00A16C6D" w14:paraId="31950AB4" w14:textId="77777777" w:rsidTr="00E67116">
        <w:trPr>
          <w:trHeight w:val="567"/>
          <w:jc w:val="center"/>
        </w:trPr>
        <w:tc>
          <w:tcPr>
            <w:tcW w:w="3828" w:type="dxa"/>
            <w:noWrap/>
            <w:vAlign w:val="center"/>
            <w:hideMark/>
          </w:tcPr>
          <w:p w14:paraId="1582B0E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LDL per 1 mmol/L</w:t>
            </w:r>
          </w:p>
        </w:tc>
        <w:tc>
          <w:tcPr>
            <w:tcW w:w="1842" w:type="dxa"/>
            <w:noWrap/>
            <w:vAlign w:val="center"/>
            <w:hideMark/>
          </w:tcPr>
          <w:p w14:paraId="51CA37E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 xml:space="preserve">9097 </w:t>
            </w:r>
            <w:r w:rsidRPr="00A16C6D">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vAlign w:val="center"/>
          </w:tcPr>
          <w:p w14:paraId="55CFA7E1"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0.85 (0.74-0.98)</w:t>
            </w:r>
          </w:p>
        </w:tc>
        <w:tc>
          <w:tcPr>
            <w:tcW w:w="992" w:type="dxa"/>
            <w:vAlign w:val="center"/>
          </w:tcPr>
          <w:p w14:paraId="1A68527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0.025</w:t>
            </w:r>
          </w:p>
        </w:tc>
        <w:tc>
          <w:tcPr>
            <w:tcW w:w="378" w:type="dxa"/>
            <w:vAlign w:val="center"/>
          </w:tcPr>
          <w:p w14:paraId="2F3025AD" w14:textId="77777777" w:rsidR="00D63C4F" w:rsidRPr="00A16C6D" w:rsidRDefault="00D63C4F" w:rsidP="00E67116">
            <w:pPr>
              <w:rPr>
                <w:rFonts w:ascii="Times New Roman" w:eastAsia="等线" w:hAnsi="Times New Roman" w:cs="Times New Roman"/>
                <w:color w:val="000000"/>
                <w:sz w:val="22"/>
              </w:rPr>
            </w:pPr>
          </w:p>
        </w:tc>
        <w:tc>
          <w:tcPr>
            <w:tcW w:w="1957" w:type="dxa"/>
            <w:noWrap/>
            <w:vAlign w:val="center"/>
            <w:hideMark/>
          </w:tcPr>
          <w:p w14:paraId="6522292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noWrap/>
            <w:vAlign w:val="center"/>
            <w:hideMark/>
          </w:tcPr>
          <w:p w14:paraId="6A9185B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0.78 (0.66-0.92)</w:t>
            </w:r>
          </w:p>
        </w:tc>
        <w:tc>
          <w:tcPr>
            <w:tcW w:w="992" w:type="dxa"/>
            <w:noWrap/>
            <w:vAlign w:val="center"/>
            <w:hideMark/>
          </w:tcPr>
          <w:p w14:paraId="6BC2F745"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0.002</w:t>
            </w:r>
          </w:p>
        </w:tc>
      </w:tr>
      <w:tr w:rsidR="00D63C4F" w:rsidRPr="00A16C6D" w14:paraId="4B7A57F2" w14:textId="77777777" w:rsidTr="00E67116">
        <w:trPr>
          <w:trHeight w:val="567"/>
          <w:jc w:val="center"/>
        </w:trPr>
        <w:tc>
          <w:tcPr>
            <w:tcW w:w="3828" w:type="dxa"/>
            <w:tcBorders>
              <w:bottom w:val="nil"/>
            </w:tcBorders>
            <w:noWrap/>
            <w:vAlign w:val="center"/>
          </w:tcPr>
          <w:p w14:paraId="3DC85FF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Total Cholesterol per 1 mmol/L</w:t>
            </w:r>
          </w:p>
        </w:tc>
        <w:tc>
          <w:tcPr>
            <w:tcW w:w="1842" w:type="dxa"/>
            <w:tcBorders>
              <w:bottom w:val="nil"/>
            </w:tcBorders>
            <w:noWrap/>
            <w:vAlign w:val="center"/>
          </w:tcPr>
          <w:p w14:paraId="4B15CED5"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 xml:space="preserve">9097 </w:t>
            </w:r>
            <w:r w:rsidRPr="00A16C6D">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4.99</w:t>
            </w:r>
            <w:r w:rsidRPr="00A16C6D">
              <w:rPr>
                <w:rFonts w:ascii="Times New Roman" w:eastAsia="等线" w:hAnsi="Times New Roman" w:cs="Times New Roman"/>
                <w:color w:val="000000"/>
                <w:sz w:val="22"/>
              </w:rPr>
              <w:t>%)</w:t>
            </w:r>
          </w:p>
        </w:tc>
        <w:tc>
          <w:tcPr>
            <w:tcW w:w="1843" w:type="dxa"/>
            <w:tcBorders>
              <w:bottom w:val="nil"/>
            </w:tcBorders>
            <w:vAlign w:val="center"/>
          </w:tcPr>
          <w:p w14:paraId="1EACAE41"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0.91 (0.85-0.98)</w:t>
            </w:r>
          </w:p>
        </w:tc>
        <w:tc>
          <w:tcPr>
            <w:tcW w:w="992" w:type="dxa"/>
            <w:tcBorders>
              <w:bottom w:val="nil"/>
            </w:tcBorders>
            <w:vAlign w:val="center"/>
          </w:tcPr>
          <w:p w14:paraId="61A5A42A"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0.010</w:t>
            </w:r>
          </w:p>
        </w:tc>
        <w:tc>
          <w:tcPr>
            <w:tcW w:w="378" w:type="dxa"/>
            <w:tcBorders>
              <w:bottom w:val="nil"/>
            </w:tcBorders>
            <w:vAlign w:val="center"/>
          </w:tcPr>
          <w:p w14:paraId="2A97D413" w14:textId="77777777" w:rsidR="00D63C4F" w:rsidRPr="00A16C6D" w:rsidRDefault="00D63C4F" w:rsidP="00E67116">
            <w:pPr>
              <w:rPr>
                <w:rFonts w:ascii="Times New Roman" w:eastAsia="等线" w:hAnsi="Times New Roman" w:cs="Times New Roman"/>
                <w:color w:val="000000"/>
                <w:sz w:val="22"/>
              </w:rPr>
            </w:pPr>
          </w:p>
        </w:tc>
        <w:tc>
          <w:tcPr>
            <w:tcW w:w="1957" w:type="dxa"/>
            <w:tcBorders>
              <w:bottom w:val="nil"/>
            </w:tcBorders>
            <w:noWrap/>
            <w:vAlign w:val="center"/>
          </w:tcPr>
          <w:p w14:paraId="1DAF973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4924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4.4</w:t>
            </w:r>
            <w:r w:rsidRPr="00A16C6D">
              <w:rPr>
                <w:rFonts w:ascii="Times New Roman" w:eastAsia="等线" w:hAnsi="Times New Roman" w:cs="Times New Roman"/>
                <w:color w:val="000000"/>
                <w:sz w:val="22"/>
              </w:rPr>
              <w:t>4%)</w:t>
            </w:r>
          </w:p>
        </w:tc>
        <w:tc>
          <w:tcPr>
            <w:tcW w:w="2126" w:type="dxa"/>
            <w:tcBorders>
              <w:bottom w:val="nil"/>
            </w:tcBorders>
            <w:noWrap/>
            <w:vAlign w:val="center"/>
          </w:tcPr>
          <w:p w14:paraId="74483F2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0.86 (0.80-0.94)</w:t>
            </w:r>
          </w:p>
        </w:tc>
        <w:tc>
          <w:tcPr>
            <w:tcW w:w="992" w:type="dxa"/>
            <w:tcBorders>
              <w:bottom w:val="nil"/>
            </w:tcBorders>
            <w:noWrap/>
            <w:vAlign w:val="center"/>
          </w:tcPr>
          <w:p w14:paraId="12AB2A16"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476B2AE4" w14:textId="77777777" w:rsidTr="00E67116">
        <w:trPr>
          <w:trHeight w:val="567"/>
          <w:jc w:val="center"/>
        </w:trPr>
        <w:tc>
          <w:tcPr>
            <w:tcW w:w="3828" w:type="dxa"/>
            <w:tcBorders>
              <w:bottom w:val="nil"/>
            </w:tcBorders>
            <w:noWrap/>
            <w:vAlign w:val="center"/>
            <w:hideMark/>
          </w:tcPr>
          <w:p w14:paraId="2F8CC378"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sz w:val="22"/>
              </w:rPr>
              <w:t>Elevated BP or blood pressure medication</w:t>
            </w:r>
          </w:p>
        </w:tc>
        <w:tc>
          <w:tcPr>
            <w:tcW w:w="1842" w:type="dxa"/>
            <w:tcBorders>
              <w:bottom w:val="nil"/>
            </w:tcBorders>
            <w:noWrap/>
            <w:vAlign w:val="center"/>
            <w:hideMark/>
          </w:tcPr>
          <w:p w14:paraId="4633A34B" w14:textId="77777777" w:rsidR="00D63C4F" w:rsidRPr="00E356DD" w:rsidRDefault="00D63C4F" w:rsidP="00E67116">
            <w:pPr>
              <w:rPr>
                <w:rFonts w:ascii="Times New Roman" w:eastAsia="等线" w:hAnsi="Times New Roman" w:cs="Times New Roman"/>
                <w:color w:val="000000"/>
                <w:sz w:val="22"/>
              </w:rPr>
            </w:pPr>
            <w:r w:rsidRPr="00E356DD">
              <w:rPr>
                <w:rFonts w:ascii="Times New Roman" w:eastAsia="等线" w:hAnsi="Times New Roman" w:cs="Times New Roman"/>
                <w:color w:val="000000"/>
                <w:sz w:val="22"/>
              </w:rPr>
              <w:t>16049 (4.19%)</w:t>
            </w:r>
          </w:p>
        </w:tc>
        <w:tc>
          <w:tcPr>
            <w:tcW w:w="1843" w:type="dxa"/>
            <w:tcBorders>
              <w:bottom w:val="nil"/>
            </w:tcBorders>
            <w:vAlign w:val="center"/>
          </w:tcPr>
          <w:p w14:paraId="460C3FC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1.85 (1.64-2.09)</w:t>
            </w:r>
          </w:p>
        </w:tc>
        <w:tc>
          <w:tcPr>
            <w:tcW w:w="992" w:type="dxa"/>
            <w:tcBorders>
              <w:bottom w:val="nil"/>
            </w:tcBorders>
            <w:vAlign w:val="center"/>
          </w:tcPr>
          <w:p w14:paraId="5EF76C5D"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tcBorders>
              <w:bottom w:val="nil"/>
            </w:tcBorders>
            <w:vAlign w:val="center"/>
          </w:tcPr>
          <w:p w14:paraId="55051908" w14:textId="77777777" w:rsidR="00D63C4F" w:rsidRPr="00A16C6D" w:rsidRDefault="00D63C4F" w:rsidP="00E67116">
            <w:pPr>
              <w:rPr>
                <w:rFonts w:ascii="Times New Roman" w:eastAsia="等线" w:hAnsi="Times New Roman" w:cs="Times New Roman"/>
                <w:color w:val="000000"/>
                <w:sz w:val="22"/>
              </w:rPr>
            </w:pPr>
          </w:p>
        </w:tc>
        <w:tc>
          <w:tcPr>
            <w:tcW w:w="1957" w:type="dxa"/>
            <w:tcBorders>
              <w:bottom w:val="nil"/>
            </w:tcBorders>
            <w:noWrap/>
            <w:vAlign w:val="center"/>
            <w:hideMark/>
          </w:tcPr>
          <w:p w14:paraId="3F9E1B4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3410</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3.80</w:t>
            </w:r>
            <w:r w:rsidRPr="00A16C6D">
              <w:rPr>
                <w:rFonts w:ascii="Times New Roman" w:eastAsia="等线" w:hAnsi="Times New Roman" w:cs="Times New Roman"/>
                <w:color w:val="000000"/>
                <w:sz w:val="22"/>
              </w:rPr>
              <w:t>%)</w:t>
            </w:r>
          </w:p>
        </w:tc>
        <w:tc>
          <w:tcPr>
            <w:tcW w:w="2126" w:type="dxa"/>
            <w:tcBorders>
              <w:bottom w:val="nil"/>
            </w:tcBorders>
            <w:noWrap/>
            <w:vAlign w:val="center"/>
            <w:hideMark/>
          </w:tcPr>
          <w:p w14:paraId="2F8A392F"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1.50 (1.33-1.69)</w:t>
            </w:r>
          </w:p>
        </w:tc>
        <w:tc>
          <w:tcPr>
            <w:tcW w:w="992" w:type="dxa"/>
            <w:tcBorders>
              <w:bottom w:val="nil"/>
            </w:tcBorders>
            <w:noWrap/>
            <w:vAlign w:val="center"/>
            <w:hideMark/>
          </w:tcPr>
          <w:p w14:paraId="64C07C3D"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r w:rsidR="00D63C4F" w:rsidRPr="00A16C6D" w14:paraId="51797EA5" w14:textId="77777777" w:rsidTr="00E67116">
        <w:trPr>
          <w:trHeight w:val="567"/>
          <w:jc w:val="center"/>
        </w:trPr>
        <w:tc>
          <w:tcPr>
            <w:tcW w:w="3828" w:type="dxa"/>
            <w:tcBorders>
              <w:top w:val="nil"/>
              <w:bottom w:val="single" w:sz="12" w:space="0" w:color="auto"/>
            </w:tcBorders>
            <w:noWrap/>
            <w:vAlign w:val="center"/>
            <w:hideMark/>
          </w:tcPr>
          <w:p w14:paraId="75595AE5"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sz w:val="22"/>
              </w:rPr>
              <w:t>Elevated HbA1c or insulin use</w:t>
            </w:r>
          </w:p>
        </w:tc>
        <w:tc>
          <w:tcPr>
            <w:tcW w:w="1842" w:type="dxa"/>
            <w:tcBorders>
              <w:top w:val="nil"/>
              <w:bottom w:val="single" w:sz="12" w:space="0" w:color="auto"/>
            </w:tcBorders>
            <w:noWrap/>
            <w:vAlign w:val="center"/>
            <w:hideMark/>
          </w:tcPr>
          <w:p w14:paraId="0000FCE1" w14:textId="77777777" w:rsidR="00D63C4F" w:rsidRPr="00E356DD" w:rsidRDefault="00D63C4F" w:rsidP="00E67116">
            <w:pPr>
              <w:rPr>
                <w:rFonts w:ascii="Times New Roman" w:eastAsia="等线" w:hAnsi="Times New Roman" w:cs="Times New Roman"/>
                <w:color w:val="000000"/>
                <w:sz w:val="22"/>
              </w:rPr>
            </w:pPr>
            <w:r w:rsidRPr="00E356DD">
              <w:rPr>
                <w:rFonts w:ascii="Times New Roman" w:eastAsia="等线" w:hAnsi="Times New Roman" w:cs="Times New Roman"/>
                <w:color w:val="000000"/>
                <w:sz w:val="22"/>
              </w:rPr>
              <w:t>5977 (1.56%)</w:t>
            </w:r>
          </w:p>
        </w:tc>
        <w:tc>
          <w:tcPr>
            <w:tcW w:w="1843" w:type="dxa"/>
            <w:tcBorders>
              <w:top w:val="nil"/>
              <w:bottom w:val="single" w:sz="12" w:space="0" w:color="auto"/>
            </w:tcBorders>
            <w:vAlign w:val="center"/>
          </w:tcPr>
          <w:p w14:paraId="40F1F69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1.79 (1.62-1.97)</w:t>
            </w:r>
          </w:p>
        </w:tc>
        <w:tc>
          <w:tcPr>
            <w:tcW w:w="992" w:type="dxa"/>
            <w:tcBorders>
              <w:top w:val="nil"/>
              <w:bottom w:val="single" w:sz="12" w:space="0" w:color="auto"/>
            </w:tcBorders>
            <w:vAlign w:val="center"/>
          </w:tcPr>
          <w:p w14:paraId="1D8ECBB1"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 0.001</w:t>
            </w:r>
          </w:p>
        </w:tc>
        <w:tc>
          <w:tcPr>
            <w:tcW w:w="378" w:type="dxa"/>
            <w:tcBorders>
              <w:top w:val="nil"/>
              <w:bottom w:val="single" w:sz="12" w:space="0" w:color="auto"/>
            </w:tcBorders>
            <w:vAlign w:val="center"/>
          </w:tcPr>
          <w:p w14:paraId="0A2900CC" w14:textId="77777777" w:rsidR="00D63C4F" w:rsidRPr="00A16C6D" w:rsidRDefault="00D63C4F" w:rsidP="00E67116">
            <w:pPr>
              <w:rPr>
                <w:rFonts w:ascii="Times New Roman" w:eastAsia="等线" w:hAnsi="Times New Roman" w:cs="Times New Roman"/>
                <w:color w:val="000000"/>
                <w:sz w:val="22"/>
              </w:rPr>
            </w:pPr>
          </w:p>
        </w:tc>
        <w:tc>
          <w:tcPr>
            <w:tcW w:w="1957" w:type="dxa"/>
            <w:tcBorders>
              <w:top w:val="nil"/>
              <w:bottom w:val="single" w:sz="12" w:space="0" w:color="auto"/>
            </w:tcBorders>
            <w:noWrap/>
            <w:vAlign w:val="center"/>
            <w:hideMark/>
          </w:tcPr>
          <w:p w14:paraId="62104E20" w14:textId="77777777" w:rsidR="00D63C4F" w:rsidRPr="00A16C6D" w:rsidRDefault="00D63C4F" w:rsidP="00E67116">
            <w:pPr>
              <w:rPr>
                <w:rFonts w:ascii="Times New Roman" w:eastAsia="等线" w:hAnsi="Times New Roman" w:cs="Times New Roman"/>
                <w:color w:val="000000"/>
                <w:sz w:val="22"/>
              </w:rPr>
            </w:pPr>
            <w:r>
              <w:rPr>
                <w:rFonts w:ascii="Times New Roman" w:eastAsia="等线" w:hAnsi="Times New Roman" w:cs="Times New Roman" w:hint="eastAsia"/>
                <w:color w:val="000000"/>
                <w:sz w:val="22"/>
              </w:rPr>
              <w:t>4710</w:t>
            </w:r>
            <w:r w:rsidRPr="00E356DD">
              <w:rPr>
                <w:rFonts w:ascii="Times New Roman" w:eastAsia="等线" w:hAnsi="Times New Roman" w:cs="Times New Roman"/>
                <w:color w:val="000000"/>
                <w:sz w:val="22"/>
              </w:rPr>
              <w:t xml:space="preserve"> (1.</w:t>
            </w:r>
            <w:r>
              <w:rPr>
                <w:rFonts w:ascii="Times New Roman" w:eastAsia="等线" w:hAnsi="Times New Roman" w:cs="Times New Roman" w:hint="eastAsia"/>
                <w:color w:val="000000"/>
                <w:sz w:val="22"/>
              </w:rPr>
              <w:t>33</w:t>
            </w:r>
            <w:r w:rsidRPr="00E356DD">
              <w:rPr>
                <w:rFonts w:ascii="Times New Roman" w:eastAsia="等线" w:hAnsi="Times New Roman" w:cs="Times New Roman"/>
                <w:color w:val="000000"/>
                <w:sz w:val="22"/>
              </w:rPr>
              <w:t>%)</w:t>
            </w:r>
          </w:p>
        </w:tc>
        <w:tc>
          <w:tcPr>
            <w:tcW w:w="2126" w:type="dxa"/>
            <w:tcBorders>
              <w:top w:val="nil"/>
              <w:bottom w:val="single" w:sz="12" w:space="0" w:color="auto"/>
            </w:tcBorders>
            <w:noWrap/>
            <w:vAlign w:val="center"/>
            <w:hideMark/>
          </w:tcPr>
          <w:p w14:paraId="26920E6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hAnsi="Times New Roman" w:cs="Times New Roman"/>
                <w:color w:val="000000"/>
                <w:sz w:val="22"/>
              </w:rPr>
              <w:t>1.63 (1.47-1.81)</w:t>
            </w:r>
          </w:p>
        </w:tc>
        <w:tc>
          <w:tcPr>
            <w:tcW w:w="992" w:type="dxa"/>
            <w:tcBorders>
              <w:top w:val="nil"/>
              <w:bottom w:val="single" w:sz="12" w:space="0" w:color="auto"/>
            </w:tcBorders>
            <w:noWrap/>
            <w:vAlign w:val="center"/>
            <w:hideMark/>
          </w:tcPr>
          <w:p w14:paraId="4C40152F"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r>
    </w:tbl>
    <w:p w14:paraId="3CFC603A" w14:textId="77777777" w:rsidR="00D63C4F" w:rsidRDefault="00D63C4F" w:rsidP="00D63C4F">
      <w:pPr>
        <w:rPr>
          <w:rFonts w:ascii="Times New Roman" w:hAnsi="Times New Roman" w:cs="Times New Roman"/>
          <w:sz w:val="20"/>
          <w:szCs w:val="20"/>
        </w:rPr>
      </w:pPr>
    </w:p>
    <w:p w14:paraId="39045435"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Sensitivity analysis 3: Inverse probability weighting (IPW) trimmed at the 5th to 95th percentiles.</w:t>
      </w:r>
    </w:p>
    <w:p w14:paraId="761F4580"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Sensitivity analysis 4:</w:t>
      </w:r>
      <w:r w:rsidRPr="00E32C67">
        <w:rPr>
          <w:rFonts w:ascii="Times New Roman" w:hAnsi="Times New Roman" w:cs="Times New Roman" w:hint="eastAsia"/>
          <w:sz w:val="20"/>
          <w:szCs w:val="20"/>
        </w:rPr>
        <w:t xml:space="preserve"> </w:t>
      </w:r>
      <w:r w:rsidRPr="00E32C67">
        <w:rPr>
          <w:rFonts w:ascii="Times New Roman" w:hAnsi="Times New Roman" w:cs="Times New Roman"/>
          <w:sz w:val="20"/>
          <w:szCs w:val="20"/>
        </w:rPr>
        <w:t>Combination of the three approaches above applied sequentially: excluding participants with incident UTI within 2 years of follow-up, excluding extreme values of BMI, WC, WHR, BFP, whole body fat mass, triglyceride, HDL cholesterol, LDL cholesterol and total cholesterol outside the 1st–99th percentiles, and using IPW trimmed at the 5th to 95th percentiles.</w:t>
      </w:r>
    </w:p>
    <w:p w14:paraId="28BA2DF2" w14:textId="77777777" w:rsidR="00D63C4F" w:rsidRPr="00E32C67" w:rsidRDefault="00D63C4F" w:rsidP="00D63C4F">
      <w:pPr>
        <w:rPr>
          <w:rFonts w:hint="eastAsia"/>
          <w:sz w:val="20"/>
          <w:szCs w:val="20"/>
        </w:rPr>
      </w:pPr>
    </w:p>
    <w:p w14:paraId="09816CDE" w14:textId="00C0FCF4" w:rsidR="00D63C4F" w:rsidRPr="00E32C67" w:rsidRDefault="00D63C4F" w:rsidP="00D63C4F">
      <w:pPr>
        <w:rPr>
          <w:rFonts w:ascii="Times New Roman" w:hAnsi="Times New Roman" w:cs="Times New Roman"/>
          <w:b/>
          <w:bCs/>
          <w:sz w:val="20"/>
          <w:szCs w:val="20"/>
          <w:shd w:val="clear" w:color="auto" w:fill="FFFFFF"/>
        </w:rPr>
      </w:pPr>
      <w:r w:rsidRPr="00E32C67">
        <w:rPr>
          <w:rFonts w:ascii="Times New Roman" w:hAnsi="Times New Roman" w:cs="Times New Roman"/>
          <w:b/>
          <w:bCs/>
          <w:sz w:val="20"/>
          <w:szCs w:val="20"/>
        </w:rPr>
        <w:t xml:space="preserve">Table </w:t>
      </w:r>
      <w:r>
        <w:rPr>
          <w:rFonts w:ascii="Times New Roman" w:hAnsi="Times New Roman" w:cs="Times New Roman" w:hint="eastAsia"/>
          <w:b/>
          <w:bCs/>
          <w:sz w:val="20"/>
          <w:szCs w:val="20"/>
        </w:rPr>
        <w:t>S9</w:t>
      </w:r>
      <w:r w:rsidRPr="00E32C67">
        <w:rPr>
          <w:rFonts w:ascii="Times New Roman" w:hAnsi="Times New Roman" w:cs="Times New Roman" w:hint="eastAsia"/>
          <w:b/>
          <w:bCs/>
          <w:sz w:val="20"/>
          <w:szCs w:val="20"/>
        </w:rPr>
        <w:t xml:space="preserve">. </w:t>
      </w:r>
      <w:r w:rsidRPr="00E32C67">
        <w:rPr>
          <w:rFonts w:ascii="Times New Roman" w:hAnsi="Times New Roman" w:cs="Times New Roman"/>
          <w:sz w:val="20"/>
          <w:szCs w:val="20"/>
          <w:shd w:val="clear" w:color="auto" w:fill="FFFFFF"/>
        </w:rPr>
        <w:t>Sensitivity analysis of hazard ratios (95% CI) for the risk of UTI associated with metabolic, anthropometric, and biochemical parameters (stabilized IPW weights)</w:t>
      </w:r>
    </w:p>
    <w:p w14:paraId="453A2CDB" w14:textId="77777777" w:rsidR="00D63C4F" w:rsidRPr="00E32C67" w:rsidRDefault="00D63C4F" w:rsidP="00D63C4F">
      <w:pPr>
        <w:rPr>
          <w:rFonts w:ascii="Times New Roman" w:hAnsi="Times New Roman" w:cs="Times New Roman"/>
          <w:color w:val="000000"/>
          <w:sz w:val="20"/>
          <w:szCs w:val="20"/>
        </w:rPr>
      </w:pPr>
      <w:r w:rsidRPr="00E32C67">
        <w:rPr>
          <w:rFonts w:ascii="Times New Roman" w:hAnsi="Times New Roman" w:cs="Times New Roman"/>
          <w:sz w:val="20"/>
          <w:szCs w:val="20"/>
        </w:rPr>
        <w:t>BMI, body mass index; HDL, high-density lipoprotein; LDL, low-density lipoprotein;</w:t>
      </w:r>
      <w:r w:rsidRPr="00E32C67">
        <w:rPr>
          <w:rFonts w:ascii="Times New Roman" w:hAnsi="Times New Roman" w:cs="Times New Roman" w:hint="eastAsia"/>
          <w:sz w:val="20"/>
          <w:szCs w:val="20"/>
        </w:rPr>
        <w:t xml:space="preserve"> </w:t>
      </w:r>
      <w:r w:rsidRPr="00E32C67">
        <w:rPr>
          <w:rFonts w:ascii="Times New Roman" w:hAnsi="Times New Roman" w:cs="Times New Roman"/>
          <w:sz w:val="20"/>
          <w:szCs w:val="20"/>
        </w:rPr>
        <w:t>BP, blood pressure;</w:t>
      </w:r>
      <w:r w:rsidRPr="00E32C67">
        <w:rPr>
          <w:rFonts w:ascii="Times New Roman" w:eastAsia="Times New Roman" w:hAnsi="Times New Roman" w:cs="Times New Roman"/>
          <w:color w:val="000000"/>
          <w:sz w:val="20"/>
          <w:szCs w:val="20"/>
        </w:rPr>
        <w:t xml:space="preserve"> HbA1c</w:t>
      </w:r>
      <w:r w:rsidRPr="00E32C67">
        <w:rPr>
          <w:rFonts w:ascii="Times New Roman" w:hAnsi="Times New Roman" w:cs="Times New Roman" w:hint="eastAsia"/>
          <w:color w:val="000000"/>
          <w:sz w:val="20"/>
          <w:szCs w:val="20"/>
        </w:rPr>
        <w:t xml:space="preserve">, </w:t>
      </w:r>
      <w:r w:rsidRPr="00E32C67">
        <w:rPr>
          <w:rFonts w:ascii="Times New Roman" w:hAnsi="Times New Roman" w:cs="Times New Roman"/>
          <w:color w:val="000000"/>
          <w:sz w:val="20"/>
          <w:szCs w:val="20"/>
        </w:rPr>
        <w:t>Glycosylated Hemoglobin A1c</w:t>
      </w:r>
    </w:p>
    <w:p w14:paraId="63D7ADD7" w14:textId="77777777" w:rsidR="00D63C4F" w:rsidRPr="00E32C67" w:rsidRDefault="00D63C4F" w:rsidP="00D63C4F">
      <w:pPr>
        <w:rPr>
          <w:rFonts w:ascii="Times New Roman" w:hAnsi="Times New Roman" w:cs="Times New Roman"/>
          <w:color w:val="000000"/>
          <w:sz w:val="20"/>
          <w:szCs w:val="20"/>
        </w:rPr>
      </w:pPr>
    </w:p>
    <w:p w14:paraId="6434FA9A" w14:textId="77777777" w:rsidR="00D63C4F" w:rsidRDefault="00D63C4F" w:rsidP="00D63C4F">
      <w:pPr>
        <w:rPr>
          <w:rFonts w:ascii="Times New Roman" w:hAnsi="Times New Roman" w:cs="Times New Roman"/>
          <w:color w:val="000000"/>
          <w:szCs w:val="21"/>
        </w:rPr>
      </w:pPr>
    </w:p>
    <w:p w14:paraId="5F7EDC8E" w14:textId="77777777" w:rsidR="00D63C4F" w:rsidRDefault="00D63C4F" w:rsidP="00D63C4F">
      <w:pPr>
        <w:rPr>
          <w:rFonts w:ascii="Times New Roman" w:hAnsi="Times New Roman" w:cs="Times New Roman"/>
          <w:color w:val="000000"/>
          <w:szCs w:val="21"/>
        </w:rPr>
      </w:pPr>
    </w:p>
    <w:p w14:paraId="20E02208" w14:textId="77777777" w:rsidR="00D63C4F" w:rsidRDefault="00D63C4F" w:rsidP="00D63C4F">
      <w:pPr>
        <w:rPr>
          <w:rFonts w:ascii="Times New Roman" w:hAnsi="Times New Roman" w:cs="Times New Roman"/>
          <w:color w:val="000000"/>
          <w:szCs w:val="21"/>
        </w:rPr>
      </w:pPr>
    </w:p>
    <w:p w14:paraId="51865CB4" w14:textId="77777777" w:rsidR="00D63C4F" w:rsidRDefault="00D63C4F" w:rsidP="00D63C4F">
      <w:pPr>
        <w:rPr>
          <w:rFonts w:ascii="Times New Roman" w:hAnsi="Times New Roman" w:cs="Times New Roman"/>
          <w:color w:val="000000"/>
          <w:szCs w:val="21"/>
        </w:rPr>
      </w:pPr>
    </w:p>
    <w:p w14:paraId="57618768" w14:textId="77777777" w:rsidR="00D63C4F" w:rsidRDefault="00D63C4F" w:rsidP="00D63C4F">
      <w:pPr>
        <w:rPr>
          <w:rFonts w:ascii="Times New Roman" w:hAnsi="Times New Roman" w:cs="Times New Roman"/>
          <w:color w:val="000000"/>
          <w:szCs w:val="21"/>
        </w:rPr>
      </w:pPr>
    </w:p>
    <w:p w14:paraId="5511B1A8" w14:textId="77777777" w:rsidR="00AE7971" w:rsidRDefault="00AE7971" w:rsidP="00D63C4F">
      <w:pPr>
        <w:rPr>
          <w:rFonts w:ascii="Times New Roman" w:hAnsi="Times New Roman" w:cs="Times New Roman" w:hint="eastAsia"/>
          <w:color w:val="000000"/>
          <w:szCs w:val="21"/>
        </w:rPr>
      </w:pPr>
    </w:p>
    <w:p w14:paraId="539485C9" w14:textId="77777777" w:rsidR="00D63C4F" w:rsidRDefault="00D63C4F" w:rsidP="00D63C4F">
      <w:pPr>
        <w:rPr>
          <w:rFonts w:ascii="Times New Roman" w:hAnsi="Times New Roman" w:cs="Times New Roman"/>
          <w:color w:val="000000"/>
          <w:szCs w:val="21"/>
        </w:rPr>
      </w:pPr>
    </w:p>
    <w:p w14:paraId="03DD442B" w14:textId="77777777" w:rsidR="00D63C4F" w:rsidRPr="00A16C6D" w:rsidRDefault="00D63C4F" w:rsidP="00D63C4F">
      <w:pPr>
        <w:rPr>
          <w:rFonts w:ascii="Times New Roman" w:hAnsi="Times New Roman" w:cs="Times New Roman"/>
        </w:rPr>
      </w:pPr>
    </w:p>
    <w:tbl>
      <w:tblPr>
        <w:tblW w:w="13958" w:type="dxa"/>
        <w:jc w:val="center"/>
        <w:tblBorders>
          <w:top w:val="single" w:sz="4" w:space="0" w:color="auto"/>
          <w:bottom w:val="single" w:sz="4" w:space="0" w:color="auto"/>
        </w:tblBorders>
        <w:tblLook w:val="04A0" w:firstRow="1" w:lastRow="0" w:firstColumn="1" w:lastColumn="0" w:noHBand="0" w:noVBand="1"/>
      </w:tblPr>
      <w:tblGrid>
        <w:gridCol w:w="3544"/>
        <w:gridCol w:w="2112"/>
        <w:gridCol w:w="1789"/>
        <w:gridCol w:w="1108"/>
        <w:gridCol w:w="222"/>
        <w:gridCol w:w="2140"/>
        <w:gridCol w:w="1935"/>
        <w:gridCol w:w="1108"/>
      </w:tblGrid>
      <w:tr w:rsidR="00D63C4F" w:rsidRPr="006636E3" w14:paraId="04A308CB" w14:textId="77777777" w:rsidTr="00E67116">
        <w:trPr>
          <w:trHeight w:val="567"/>
          <w:jc w:val="center"/>
        </w:trPr>
        <w:tc>
          <w:tcPr>
            <w:tcW w:w="3544" w:type="dxa"/>
            <w:vMerge w:val="restart"/>
            <w:tcBorders>
              <w:top w:val="single" w:sz="12" w:space="0" w:color="auto"/>
            </w:tcBorders>
            <w:noWrap/>
            <w:vAlign w:val="center"/>
            <w:hideMark/>
          </w:tcPr>
          <w:p w14:paraId="5A8CD86C"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 xml:space="preserve">No. of </w:t>
            </w:r>
            <w:proofErr w:type="spellStart"/>
            <w:r>
              <w:rPr>
                <w:rFonts w:ascii="Times New Roman" w:eastAsia="等线" w:hAnsi="Times New Roman" w:cs="Times New Roman" w:hint="eastAsia"/>
                <w:color w:val="000000"/>
                <w:sz w:val="22"/>
              </w:rPr>
              <w:t>MetS</w:t>
            </w:r>
            <w:proofErr w:type="spellEnd"/>
            <w:r w:rsidRPr="006636E3">
              <w:rPr>
                <w:rFonts w:ascii="Times New Roman" w:eastAsia="等线" w:hAnsi="Times New Roman" w:cs="Times New Roman"/>
                <w:color w:val="000000"/>
                <w:sz w:val="22"/>
              </w:rPr>
              <w:t xml:space="preserve"> Traits</w:t>
            </w:r>
          </w:p>
        </w:tc>
        <w:tc>
          <w:tcPr>
            <w:tcW w:w="5009" w:type="dxa"/>
            <w:gridSpan w:val="3"/>
            <w:tcBorders>
              <w:top w:val="single" w:sz="12" w:space="0" w:color="auto"/>
              <w:bottom w:val="single" w:sz="12" w:space="0" w:color="auto"/>
            </w:tcBorders>
            <w:noWrap/>
            <w:vAlign w:val="center"/>
            <w:hideMark/>
          </w:tcPr>
          <w:p w14:paraId="685786EA" w14:textId="77777777" w:rsidR="00D63C4F" w:rsidRPr="006636E3" w:rsidRDefault="00D63C4F" w:rsidP="00E67116">
            <w:pPr>
              <w:jc w:val="center"/>
              <w:rPr>
                <w:rFonts w:ascii="Times New Roman" w:eastAsia="Times New Roman" w:hAnsi="Times New Roman" w:cs="Times New Roman"/>
                <w:sz w:val="22"/>
              </w:rPr>
            </w:pPr>
            <w:r w:rsidRPr="006636E3">
              <w:rPr>
                <w:rFonts w:ascii="Times New Roman" w:eastAsia="Times New Roman" w:hAnsi="Times New Roman" w:cs="Times New Roman"/>
                <w:sz w:val="22"/>
              </w:rPr>
              <w:t>In sensitivity analysis 1</w:t>
            </w:r>
            <w:r w:rsidRPr="006636E3">
              <w:rPr>
                <w:rFonts w:ascii="Times New Roman" w:hAnsi="Times New Roman" w:cs="Times New Roman"/>
                <w:sz w:val="22"/>
              </w:rPr>
              <w:t xml:space="preserve"> (n=381398)</w:t>
            </w:r>
          </w:p>
        </w:tc>
        <w:tc>
          <w:tcPr>
            <w:tcW w:w="222" w:type="dxa"/>
            <w:tcBorders>
              <w:top w:val="single" w:sz="12" w:space="0" w:color="auto"/>
              <w:bottom w:val="nil"/>
            </w:tcBorders>
            <w:vAlign w:val="center"/>
          </w:tcPr>
          <w:p w14:paraId="00DFBD7E" w14:textId="77777777" w:rsidR="00D63C4F" w:rsidRPr="006636E3" w:rsidRDefault="00D63C4F" w:rsidP="00E67116">
            <w:pPr>
              <w:jc w:val="center"/>
              <w:rPr>
                <w:rFonts w:ascii="Times New Roman" w:eastAsia="Times New Roman" w:hAnsi="Times New Roman" w:cs="Times New Roman"/>
                <w:sz w:val="22"/>
              </w:rPr>
            </w:pPr>
          </w:p>
        </w:tc>
        <w:tc>
          <w:tcPr>
            <w:tcW w:w="5183" w:type="dxa"/>
            <w:gridSpan w:val="3"/>
            <w:tcBorders>
              <w:top w:val="single" w:sz="12" w:space="0" w:color="auto"/>
              <w:bottom w:val="single" w:sz="12" w:space="0" w:color="auto"/>
            </w:tcBorders>
            <w:noWrap/>
            <w:vAlign w:val="center"/>
            <w:hideMark/>
          </w:tcPr>
          <w:p w14:paraId="22752F44" w14:textId="77777777" w:rsidR="00D63C4F" w:rsidRPr="006636E3" w:rsidRDefault="00D63C4F" w:rsidP="00E67116">
            <w:pPr>
              <w:jc w:val="center"/>
              <w:rPr>
                <w:rFonts w:ascii="Times New Roman" w:eastAsia="Times New Roman" w:hAnsi="Times New Roman" w:cs="Times New Roman"/>
                <w:sz w:val="22"/>
              </w:rPr>
            </w:pPr>
            <w:r w:rsidRPr="006636E3">
              <w:rPr>
                <w:rFonts w:ascii="Times New Roman" w:eastAsia="Times New Roman" w:hAnsi="Times New Roman" w:cs="Times New Roman"/>
                <w:sz w:val="22"/>
              </w:rPr>
              <w:t xml:space="preserve">In sensitivity analysis </w:t>
            </w:r>
            <w:r w:rsidRPr="006636E3">
              <w:rPr>
                <w:rFonts w:ascii="Times New Roman" w:hAnsi="Times New Roman" w:cs="Times New Roman"/>
                <w:sz w:val="22"/>
              </w:rPr>
              <w:t>2 (n=319702)</w:t>
            </w:r>
          </w:p>
        </w:tc>
      </w:tr>
      <w:tr w:rsidR="00D63C4F" w:rsidRPr="006636E3" w14:paraId="37F133E7" w14:textId="77777777" w:rsidTr="00E67116">
        <w:trPr>
          <w:trHeight w:val="567"/>
          <w:jc w:val="center"/>
        </w:trPr>
        <w:tc>
          <w:tcPr>
            <w:tcW w:w="3544" w:type="dxa"/>
            <w:vMerge/>
            <w:tcBorders>
              <w:bottom w:val="single" w:sz="12" w:space="0" w:color="auto"/>
            </w:tcBorders>
            <w:noWrap/>
            <w:vAlign w:val="center"/>
            <w:hideMark/>
          </w:tcPr>
          <w:p w14:paraId="7D94FE7D" w14:textId="77777777" w:rsidR="00D63C4F" w:rsidRPr="006636E3" w:rsidRDefault="00D63C4F" w:rsidP="00E67116">
            <w:pPr>
              <w:rPr>
                <w:rFonts w:ascii="Times New Roman" w:eastAsia="等线" w:hAnsi="Times New Roman" w:cs="Times New Roman"/>
                <w:color w:val="000000"/>
                <w:sz w:val="22"/>
              </w:rPr>
            </w:pPr>
          </w:p>
        </w:tc>
        <w:tc>
          <w:tcPr>
            <w:tcW w:w="2112" w:type="dxa"/>
            <w:tcBorders>
              <w:top w:val="single" w:sz="12" w:space="0" w:color="auto"/>
              <w:bottom w:val="single" w:sz="12" w:space="0" w:color="auto"/>
            </w:tcBorders>
            <w:noWrap/>
            <w:vAlign w:val="center"/>
            <w:hideMark/>
          </w:tcPr>
          <w:p w14:paraId="57F40672" w14:textId="77777777" w:rsidR="00D63C4F" w:rsidRPr="006636E3" w:rsidRDefault="00D63C4F" w:rsidP="00E67116">
            <w:pPr>
              <w:rPr>
                <w:rFonts w:ascii="Times New Roman" w:eastAsia="等线" w:hAnsi="Times New Roman" w:cs="Times New Roman"/>
                <w:color w:val="000000"/>
                <w:sz w:val="22"/>
              </w:rPr>
            </w:pPr>
            <w:r w:rsidRPr="00526B19">
              <w:rPr>
                <w:rFonts w:ascii="Times New Roman" w:eastAsia="等线" w:hAnsi="Times New Roman" w:cs="Times New Roman"/>
                <w:color w:val="000000"/>
                <w:sz w:val="22"/>
              </w:rPr>
              <w:t>UTI formers, n (%)*</w:t>
            </w:r>
          </w:p>
        </w:tc>
        <w:tc>
          <w:tcPr>
            <w:tcW w:w="1789" w:type="dxa"/>
            <w:tcBorders>
              <w:top w:val="single" w:sz="12" w:space="0" w:color="auto"/>
              <w:bottom w:val="single" w:sz="12" w:space="0" w:color="auto"/>
            </w:tcBorders>
            <w:vAlign w:val="center"/>
          </w:tcPr>
          <w:p w14:paraId="47A81D67" w14:textId="77777777" w:rsidR="00D63C4F" w:rsidRPr="006636E3" w:rsidRDefault="00D63C4F" w:rsidP="00E67116">
            <w:pPr>
              <w:rPr>
                <w:rFonts w:ascii="Times New Roman" w:hAnsi="Times New Roman" w:cs="Times New Roman"/>
                <w:sz w:val="22"/>
              </w:rPr>
            </w:pPr>
            <w:r w:rsidRPr="006636E3">
              <w:rPr>
                <w:rFonts w:ascii="Times New Roman" w:eastAsia="Times New Roman" w:hAnsi="Times New Roman" w:cs="Times New Roman"/>
                <w:sz w:val="22"/>
              </w:rPr>
              <w:t>HR</w:t>
            </w:r>
            <w:r w:rsidRPr="006636E3">
              <w:rPr>
                <w:rFonts w:ascii="Times New Roman" w:hAnsi="Times New Roman" w:cs="Times New Roman"/>
                <w:sz w:val="22"/>
              </w:rPr>
              <w:t xml:space="preserve"> </w:t>
            </w:r>
            <w:r w:rsidRPr="006636E3">
              <w:rPr>
                <w:rFonts w:ascii="Times New Roman" w:eastAsia="Times New Roman" w:hAnsi="Times New Roman" w:cs="Times New Roman"/>
                <w:sz w:val="22"/>
              </w:rPr>
              <w:t>(95%CI)</w:t>
            </w:r>
          </w:p>
        </w:tc>
        <w:tc>
          <w:tcPr>
            <w:tcW w:w="1108" w:type="dxa"/>
            <w:tcBorders>
              <w:top w:val="single" w:sz="12" w:space="0" w:color="auto"/>
              <w:bottom w:val="single" w:sz="12" w:space="0" w:color="auto"/>
            </w:tcBorders>
            <w:vAlign w:val="center"/>
          </w:tcPr>
          <w:p w14:paraId="177CD807"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Times New Roman" w:hAnsi="Times New Roman" w:cs="Times New Roman"/>
                <w:sz w:val="22"/>
              </w:rPr>
              <w:t>P</w:t>
            </w:r>
            <w:r>
              <w:rPr>
                <w:rFonts w:ascii="Times New Roman" w:hAnsi="Times New Roman" w:cs="Times New Roman" w:hint="eastAsia"/>
                <w:sz w:val="22"/>
              </w:rPr>
              <w:t>-</w:t>
            </w:r>
            <w:r w:rsidRPr="006636E3">
              <w:rPr>
                <w:rFonts w:ascii="Times New Roman" w:eastAsia="Times New Roman" w:hAnsi="Times New Roman" w:cs="Times New Roman"/>
                <w:sz w:val="22"/>
              </w:rPr>
              <w:t>value</w:t>
            </w:r>
          </w:p>
        </w:tc>
        <w:tc>
          <w:tcPr>
            <w:tcW w:w="222" w:type="dxa"/>
            <w:tcBorders>
              <w:top w:val="nil"/>
              <w:bottom w:val="single" w:sz="12" w:space="0" w:color="auto"/>
            </w:tcBorders>
            <w:vAlign w:val="center"/>
          </w:tcPr>
          <w:p w14:paraId="2B7855B1" w14:textId="77777777" w:rsidR="00D63C4F" w:rsidRPr="006636E3" w:rsidRDefault="00D63C4F" w:rsidP="00E67116">
            <w:pPr>
              <w:rPr>
                <w:rFonts w:ascii="Times New Roman" w:eastAsia="等线" w:hAnsi="Times New Roman" w:cs="Times New Roman"/>
                <w:color w:val="000000"/>
                <w:sz w:val="22"/>
              </w:rPr>
            </w:pPr>
          </w:p>
        </w:tc>
        <w:tc>
          <w:tcPr>
            <w:tcW w:w="2140" w:type="dxa"/>
            <w:tcBorders>
              <w:top w:val="single" w:sz="12" w:space="0" w:color="auto"/>
              <w:bottom w:val="single" w:sz="12" w:space="0" w:color="auto"/>
            </w:tcBorders>
            <w:noWrap/>
            <w:vAlign w:val="center"/>
            <w:hideMark/>
          </w:tcPr>
          <w:p w14:paraId="427C3646" w14:textId="77777777" w:rsidR="00D63C4F" w:rsidRPr="006636E3" w:rsidRDefault="00D63C4F" w:rsidP="00E67116">
            <w:pPr>
              <w:rPr>
                <w:rFonts w:ascii="Times New Roman" w:eastAsia="等线" w:hAnsi="Times New Roman" w:cs="Times New Roman"/>
                <w:color w:val="000000"/>
                <w:sz w:val="22"/>
              </w:rPr>
            </w:pPr>
            <w:r w:rsidRPr="00526B19">
              <w:rPr>
                <w:rFonts w:ascii="Times New Roman" w:eastAsia="等线" w:hAnsi="Times New Roman" w:cs="Times New Roman"/>
                <w:color w:val="000000"/>
                <w:sz w:val="22"/>
              </w:rPr>
              <w:t>UTI formers, n (%)*</w:t>
            </w:r>
          </w:p>
        </w:tc>
        <w:tc>
          <w:tcPr>
            <w:tcW w:w="1935" w:type="dxa"/>
            <w:tcBorders>
              <w:top w:val="single" w:sz="12" w:space="0" w:color="auto"/>
              <w:bottom w:val="single" w:sz="12" w:space="0" w:color="auto"/>
            </w:tcBorders>
            <w:noWrap/>
            <w:vAlign w:val="center"/>
            <w:hideMark/>
          </w:tcPr>
          <w:p w14:paraId="323B0681" w14:textId="77777777" w:rsidR="00D63C4F" w:rsidRPr="006636E3" w:rsidRDefault="00D63C4F" w:rsidP="00E67116">
            <w:pPr>
              <w:rPr>
                <w:rFonts w:ascii="Times New Roman" w:hAnsi="Times New Roman" w:cs="Times New Roman"/>
                <w:sz w:val="22"/>
              </w:rPr>
            </w:pPr>
            <w:r w:rsidRPr="006636E3">
              <w:rPr>
                <w:rFonts w:ascii="Times New Roman" w:eastAsia="Times New Roman" w:hAnsi="Times New Roman" w:cs="Times New Roman"/>
                <w:sz w:val="22"/>
              </w:rPr>
              <w:t>HR</w:t>
            </w:r>
            <w:r w:rsidRPr="006636E3">
              <w:rPr>
                <w:rFonts w:ascii="Times New Roman" w:hAnsi="Times New Roman" w:cs="Times New Roman"/>
                <w:sz w:val="22"/>
              </w:rPr>
              <w:t xml:space="preserve"> </w:t>
            </w:r>
            <w:r w:rsidRPr="006636E3">
              <w:rPr>
                <w:rFonts w:ascii="Times New Roman" w:eastAsia="Times New Roman" w:hAnsi="Times New Roman" w:cs="Times New Roman"/>
                <w:sz w:val="22"/>
              </w:rPr>
              <w:t>(95%CI)</w:t>
            </w:r>
          </w:p>
        </w:tc>
        <w:tc>
          <w:tcPr>
            <w:tcW w:w="1108" w:type="dxa"/>
            <w:tcBorders>
              <w:top w:val="single" w:sz="12" w:space="0" w:color="auto"/>
              <w:bottom w:val="single" w:sz="12" w:space="0" w:color="auto"/>
            </w:tcBorders>
            <w:noWrap/>
            <w:vAlign w:val="center"/>
            <w:hideMark/>
          </w:tcPr>
          <w:p w14:paraId="1D754BFF"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Times New Roman" w:hAnsi="Times New Roman" w:cs="Times New Roman"/>
                <w:sz w:val="22"/>
              </w:rPr>
              <w:t>P</w:t>
            </w:r>
            <w:r>
              <w:rPr>
                <w:rFonts w:ascii="Times New Roman" w:hAnsi="Times New Roman" w:cs="Times New Roman" w:hint="eastAsia"/>
                <w:sz w:val="22"/>
              </w:rPr>
              <w:t>-</w:t>
            </w:r>
            <w:r w:rsidRPr="006636E3">
              <w:rPr>
                <w:rFonts w:ascii="Times New Roman" w:eastAsia="Times New Roman" w:hAnsi="Times New Roman" w:cs="Times New Roman"/>
                <w:sz w:val="22"/>
              </w:rPr>
              <w:t>value</w:t>
            </w:r>
          </w:p>
        </w:tc>
      </w:tr>
      <w:tr w:rsidR="00D63C4F" w:rsidRPr="006636E3" w14:paraId="73D7CBDD" w14:textId="77777777" w:rsidTr="00E67116">
        <w:trPr>
          <w:trHeight w:val="567"/>
          <w:jc w:val="center"/>
        </w:trPr>
        <w:tc>
          <w:tcPr>
            <w:tcW w:w="3544" w:type="dxa"/>
            <w:tcBorders>
              <w:top w:val="single" w:sz="12" w:space="0" w:color="auto"/>
            </w:tcBorders>
            <w:noWrap/>
            <w:vAlign w:val="center"/>
            <w:hideMark/>
          </w:tcPr>
          <w:p w14:paraId="3B60FC96"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0</w:t>
            </w:r>
          </w:p>
        </w:tc>
        <w:tc>
          <w:tcPr>
            <w:tcW w:w="2112" w:type="dxa"/>
            <w:tcBorders>
              <w:top w:val="single" w:sz="12" w:space="0" w:color="auto"/>
            </w:tcBorders>
            <w:noWrap/>
            <w:vAlign w:val="center"/>
            <w:hideMark/>
          </w:tcPr>
          <w:p w14:paraId="12C6CDE7"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1065 (2.21%)</w:t>
            </w:r>
          </w:p>
        </w:tc>
        <w:tc>
          <w:tcPr>
            <w:tcW w:w="1789" w:type="dxa"/>
            <w:tcBorders>
              <w:top w:val="single" w:sz="12" w:space="0" w:color="auto"/>
            </w:tcBorders>
            <w:vAlign w:val="center"/>
          </w:tcPr>
          <w:p w14:paraId="6FD5CE5D"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Reference</w:t>
            </w:r>
          </w:p>
        </w:tc>
        <w:tc>
          <w:tcPr>
            <w:tcW w:w="1108" w:type="dxa"/>
            <w:tcBorders>
              <w:top w:val="single" w:sz="12" w:space="0" w:color="auto"/>
            </w:tcBorders>
            <w:vAlign w:val="center"/>
          </w:tcPr>
          <w:p w14:paraId="785AAF82"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Reference</w:t>
            </w:r>
          </w:p>
        </w:tc>
        <w:tc>
          <w:tcPr>
            <w:tcW w:w="222" w:type="dxa"/>
            <w:tcBorders>
              <w:top w:val="single" w:sz="12" w:space="0" w:color="auto"/>
            </w:tcBorders>
            <w:vAlign w:val="center"/>
          </w:tcPr>
          <w:p w14:paraId="4A0BF374" w14:textId="77777777" w:rsidR="00D63C4F" w:rsidRPr="006636E3" w:rsidRDefault="00D63C4F" w:rsidP="00E67116">
            <w:pPr>
              <w:rPr>
                <w:rFonts w:ascii="Times New Roman" w:eastAsia="等线" w:hAnsi="Times New Roman" w:cs="Times New Roman"/>
                <w:color w:val="000000"/>
                <w:sz w:val="22"/>
              </w:rPr>
            </w:pPr>
          </w:p>
        </w:tc>
        <w:tc>
          <w:tcPr>
            <w:tcW w:w="2140" w:type="dxa"/>
            <w:tcBorders>
              <w:top w:val="single" w:sz="12" w:space="0" w:color="auto"/>
            </w:tcBorders>
            <w:noWrap/>
            <w:vAlign w:val="center"/>
            <w:hideMark/>
          </w:tcPr>
          <w:p w14:paraId="47879244"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785 (2.08%)</w:t>
            </w:r>
          </w:p>
        </w:tc>
        <w:tc>
          <w:tcPr>
            <w:tcW w:w="1935" w:type="dxa"/>
            <w:tcBorders>
              <w:top w:val="single" w:sz="12" w:space="0" w:color="auto"/>
            </w:tcBorders>
            <w:noWrap/>
            <w:vAlign w:val="center"/>
            <w:hideMark/>
          </w:tcPr>
          <w:p w14:paraId="37030E79"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Reference</w:t>
            </w:r>
          </w:p>
        </w:tc>
        <w:tc>
          <w:tcPr>
            <w:tcW w:w="1108" w:type="dxa"/>
            <w:tcBorders>
              <w:top w:val="single" w:sz="12" w:space="0" w:color="auto"/>
            </w:tcBorders>
            <w:noWrap/>
            <w:vAlign w:val="center"/>
            <w:hideMark/>
          </w:tcPr>
          <w:p w14:paraId="0B4F14A6"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Reference</w:t>
            </w:r>
          </w:p>
        </w:tc>
      </w:tr>
      <w:tr w:rsidR="00D63C4F" w:rsidRPr="006636E3" w14:paraId="0FCADE69" w14:textId="77777777" w:rsidTr="00E67116">
        <w:trPr>
          <w:trHeight w:val="567"/>
          <w:jc w:val="center"/>
        </w:trPr>
        <w:tc>
          <w:tcPr>
            <w:tcW w:w="3544" w:type="dxa"/>
            <w:noWrap/>
            <w:vAlign w:val="center"/>
            <w:hideMark/>
          </w:tcPr>
          <w:p w14:paraId="38B4D9E4"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1</w:t>
            </w:r>
          </w:p>
        </w:tc>
        <w:tc>
          <w:tcPr>
            <w:tcW w:w="2112" w:type="dxa"/>
            <w:noWrap/>
            <w:vAlign w:val="center"/>
            <w:hideMark/>
          </w:tcPr>
          <w:p w14:paraId="0D17DC5E"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3527 (3.34%)</w:t>
            </w:r>
          </w:p>
        </w:tc>
        <w:tc>
          <w:tcPr>
            <w:tcW w:w="1789" w:type="dxa"/>
            <w:vAlign w:val="center"/>
          </w:tcPr>
          <w:p w14:paraId="676DC223"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1.15 (1.07-1.23)</w:t>
            </w:r>
          </w:p>
        </w:tc>
        <w:tc>
          <w:tcPr>
            <w:tcW w:w="1108" w:type="dxa"/>
            <w:vAlign w:val="center"/>
          </w:tcPr>
          <w:p w14:paraId="78BD9732"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c>
          <w:tcPr>
            <w:tcW w:w="222" w:type="dxa"/>
            <w:vAlign w:val="center"/>
          </w:tcPr>
          <w:p w14:paraId="1C5E5B3E" w14:textId="77777777" w:rsidR="00D63C4F" w:rsidRPr="006636E3" w:rsidRDefault="00D63C4F" w:rsidP="00E67116">
            <w:pPr>
              <w:rPr>
                <w:rFonts w:ascii="Times New Roman" w:eastAsia="等线" w:hAnsi="Times New Roman" w:cs="Times New Roman"/>
                <w:color w:val="000000"/>
                <w:sz w:val="22"/>
              </w:rPr>
            </w:pPr>
          </w:p>
        </w:tc>
        <w:tc>
          <w:tcPr>
            <w:tcW w:w="2140" w:type="dxa"/>
            <w:noWrap/>
            <w:vAlign w:val="center"/>
            <w:hideMark/>
          </w:tcPr>
          <w:p w14:paraId="6ADF1996"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2537 (2.96%)</w:t>
            </w:r>
          </w:p>
        </w:tc>
        <w:tc>
          <w:tcPr>
            <w:tcW w:w="1935" w:type="dxa"/>
            <w:noWrap/>
            <w:vAlign w:val="center"/>
            <w:hideMark/>
          </w:tcPr>
          <w:p w14:paraId="0BE574F3"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1.12 (1.04-1.20)</w:t>
            </w:r>
          </w:p>
        </w:tc>
        <w:tc>
          <w:tcPr>
            <w:tcW w:w="1108" w:type="dxa"/>
            <w:noWrap/>
            <w:vAlign w:val="center"/>
            <w:hideMark/>
          </w:tcPr>
          <w:p w14:paraId="7CC43FA7"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0.003</w:t>
            </w:r>
          </w:p>
        </w:tc>
      </w:tr>
      <w:tr w:rsidR="00D63C4F" w:rsidRPr="006636E3" w14:paraId="7AD048A2" w14:textId="77777777" w:rsidTr="00E67116">
        <w:trPr>
          <w:trHeight w:val="567"/>
          <w:jc w:val="center"/>
        </w:trPr>
        <w:tc>
          <w:tcPr>
            <w:tcW w:w="3544" w:type="dxa"/>
            <w:noWrap/>
            <w:vAlign w:val="center"/>
            <w:hideMark/>
          </w:tcPr>
          <w:p w14:paraId="74C3159E"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2</w:t>
            </w:r>
          </w:p>
        </w:tc>
        <w:tc>
          <w:tcPr>
            <w:tcW w:w="2112" w:type="dxa"/>
            <w:noWrap/>
            <w:vAlign w:val="center"/>
            <w:hideMark/>
          </w:tcPr>
          <w:p w14:paraId="7B21466E"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4207 (4.35%)</w:t>
            </w:r>
          </w:p>
        </w:tc>
        <w:tc>
          <w:tcPr>
            <w:tcW w:w="1789" w:type="dxa"/>
            <w:vAlign w:val="center"/>
          </w:tcPr>
          <w:p w14:paraId="4697E9DD"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1.32 (1.23-1.41)</w:t>
            </w:r>
          </w:p>
        </w:tc>
        <w:tc>
          <w:tcPr>
            <w:tcW w:w="1108" w:type="dxa"/>
            <w:vAlign w:val="center"/>
          </w:tcPr>
          <w:p w14:paraId="4CF39F85"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c>
          <w:tcPr>
            <w:tcW w:w="222" w:type="dxa"/>
            <w:vAlign w:val="center"/>
          </w:tcPr>
          <w:p w14:paraId="393BA229" w14:textId="77777777" w:rsidR="00D63C4F" w:rsidRPr="006636E3" w:rsidRDefault="00D63C4F" w:rsidP="00E67116">
            <w:pPr>
              <w:rPr>
                <w:rFonts w:ascii="Times New Roman" w:eastAsia="等线" w:hAnsi="Times New Roman" w:cs="Times New Roman"/>
                <w:color w:val="000000"/>
                <w:sz w:val="22"/>
              </w:rPr>
            </w:pPr>
          </w:p>
        </w:tc>
        <w:tc>
          <w:tcPr>
            <w:tcW w:w="2140" w:type="dxa"/>
            <w:noWrap/>
            <w:vAlign w:val="center"/>
            <w:hideMark/>
          </w:tcPr>
          <w:p w14:paraId="3FC8C780"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2810 (3.68%)</w:t>
            </w:r>
          </w:p>
        </w:tc>
        <w:tc>
          <w:tcPr>
            <w:tcW w:w="1935" w:type="dxa"/>
            <w:noWrap/>
            <w:vAlign w:val="center"/>
            <w:hideMark/>
          </w:tcPr>
          <w:p w14:paraId="149A53B7"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1.28 (1.19-1.37)</w:t>
            </w:r>
          </w:p>
        </w:tc>
        <w:tc>
          <w:tcPr>
            <w:tcW w:w="1108" w:type="dxa"/>
            <w:noWrap/>
            <w:vAlign w:val="center"/>
            <w:hideMark/>
          </w:tcPr>
          <w:p w14:paraId="7F8A61A1"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r>
      <w:tr w:rsidR="00D63C4F" w:rsidRPr="006636E3" w14:paraId="315E3308" w14:textId="77777777" w:rsidTr="00E67116">
        <w:trPr>
          <w:trHeight w:val="567"/>
          <w:jc w:val="center"/>
        </w:trPr>
        <w:tc>
          <w:tcPr>
            <w:tcW w:w="3544" w:type="dxa"/>
            <w:noWrap/>
            <w:vAlign w:val="center"/>
            <w:hideMark/>
          </w:tcPr>
          <w:p w14:paraId="237F6577"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3</w:t>
            </w:r>
          </w:p>
        </w:tc>
        <w:tc>
          <w:tcPr>
            <w:tcW w:w="2112" w:type="dxa"/>
            <w:noWrap/>
            <w:vAlign w:val="center"/>
            <w:hideMark/>
          </w:tcPr>
          <w:p w14:paraId="69644E62"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4057 (5.66%)</w:t>
            </w:r>
          </w:p>
        </w:tc>
        <w:tc>
          <w:tcPr>
            <w:tcW w:w="1789" w:type="dxa"/>
            <w:vAlign w:val="center"/>
          </w:tcPr>
          <w:p w14:paraId="482002BB"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1.58 (1.48-1.70)</w:t>
            </w:r>
          </w:p>
        </w:tc>
        <w:tc>
          <w:tcPr>
            <w:tcW w:w="1108" w:type="dxa"/>
            <w:vAlign w:val="center"/>
          </w:tcPr>
          <w:p w14:paraId="0F15A6D0"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c>
          <w:tcPr>
            <w:tcW w:w="222" w:type="dxa"/>
            <w:vAlign w:val="center"/>
          </w:tcPr>
          <w:p w14:paraId="4CAD3C19" w14:textId="77777777" w:rsidR="00D63C4F" w:rsidRPr="006636E3" w:rsidRDefault="00D63C4F" w:rsidP="00E67116">
            <w:pPr>
              <w:rPr>
                <w:rFonts w:ascii="Times New Roman" w:eastAsia="等线" w:hAnsi="Times New Roman" w:cs="Times New Roman"/>
                <w:color w:val="000000"/>
                <w:sz w:val="22"/>
              </w:rPr>
            </w:pPr>
          </w:p>
        </w:tc>
        <w:tc>
          <w:tcPr>
            <w:tcW w:w="2140" w:type="dxa"/>
            <w:noWrap/>
            <w:vAlign w:val="center"/>
            <w:hideMark/>
          </w:tcPr>
          <w:p w14:paraId="2CE77050"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2606 (4.86%)</w:t>
            </w:r>
          </w:p>
        </w:tc>
        <w:tc>
          <w:tcPr>
            <w:tcW w:w="1935" w:type="dxa"/>
            <w:noWrap/>
            <w:vAlign w:val="center"/>
            <w:hideMark/>
          </w:tcPr>
          <w:p w14:paraId="45CC6FC0"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1.51 (1.40-1.63)</w:t>
            </w:r>
          </w:p>
        </w:tc>
        <w:tc>
          <w:tcPr>
            <w:tcW w:w="1108" w:type="dxa"/>
            <w:noWrap/>
            <w:vAlign w:val="center"/>
            <w:hideMark/>
          </w:tcPr>
          <w:p w14:paraId="4EE7E58D"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r>
      <w:tr w:rsidR="00D63C4F" w:rsidRPr="006636E3" w14:paraId="3ACCA0B4" w14:textId="77777777" w:rsidTr="00E67116">
        <w:trPr>
          <w:trHeight w:val="567"/>
          <w:jc w:val="center"/>
        </w:trPr>
        <w:tc>
          <w:tcPr>
            <w:tcW w:w="3544" w:type="dxa"/>
            <w:tcBorders>
              <w:bottom w:val="nil"/>
            </w:tcBorders>
            <w:noWrap/>
            <w:vAlign w:val="center"/>
            <w:hideMark/>
          </w:tcPr>
          <w:p w14:paraId="05D88776"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4</w:t>
            </w:r>
          </w:p>
        </w:tc>
        <w:tc>
          <w:tcPr>
            <w:tcW w:w="2112" w:type="dxa"/>
            <w:tcBorders>
              <w:bottom w:val="nil"/>
            </w:tcBorders>
            <w:noWrap/>
            <w:vAlign w:val="center"/>
            <w:hideMark/>
          </w:tcPr>
          <w:p w14:paraId="5ED16D44"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3135 (7.37%)</w:t>
            </w:r>
          </w:p>
        </w:tc>
        <w:tc>
          <w:tcPr>
            <w:tcW w:w="1789" w:type="dxa"/>
            <w:tcBorders>
              <w:bottom w:val="nil"/>
            </w:tcBorders>
            <w:vAlign w:val="center"/>
          </w:tcPr>
          <w:p w14:paraId="2359BAC6"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1.91 (1.78-2.05)</w:t>
            </w:r>
          </w:p>
        </w:tc>
        <w:tc>
          <w:tcPr>
            <w:tcW w:w="1108" w:type="dxa"/>
            <w:tcBorders>
              <w:bottom w:val="nil"/>
            </w:tcBorders>
            <w:vAlign w:val="center"/>
          </w:tcPr>
          <w:p w14:paraId="445EF514"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c>
          <w:tcPr>
            <w:tcW w:w="222" w:type="dxa"/>
            <w:tcBorders>
              <w:bottom w:val="nil"/>
            </w:tcBorders>
            <w:vAlign w:val="center"/>
          </w:tcPr>
          <w:p w14:paraId="09ECCE1F" w14:textId="77777777" w:rsidR="00D63C4F" w:rsidRPr="006636E3" w:rsidRDefault="00D63C4F" w:rsidP="00E67116">
            <w:pPr>
              <w:rPr>
                <w:rFonts w:ascii="Times New Roman" w:eastAsia="等线" w:hAnsi="Times New Roman" w:cs="Times New Roman"/>
                <w:color w:val="000000"/>
                <w:sz w:val="22"/>
              </w:rPr>
            </w:pPr>
          </w:p>
        </w:tc>
        <w:tc>
          <w:tcPr>
            <w:tcW w:w="2140" w:type="dxa"/>
            <w:tcBorders>
              <w:bottom w:val="nil"/>
            </w:tcBorders>
            <w:noWrap/>
            <w:vAlign w:val="center"/>
            <w:hideMark/>
          </w:tcPr>
          <w:p w14:paraId="5CAC242C"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1672 (6.11%)</w:t>
            </w:r>
          </w:p>
        </w:tc>
        <w:tc>
          <w:tcPr>
            <w:tcW w:w="1935" w:type="dxa"/>
            <w:tcBorders>
              <w:bottom w:val="nil"/>
            </w:tcBorders>
            <w:noWrap/>
            <w:vAlign w:val="center"/>
            <w:hideMark/>
          </w:tcPr>
          <w:p w14:paraId="52F48C91"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1.75 (1.61-1.89)</w:t>
            </w:r>
          </w:p>
        </w:tc>
        <w:tc>
          <w:tcPr>
            <w:tcW w:w="1108" w:type="dxa"/>
            <w:tcBorders>
              <w:bottom w:val="nil"/>
            </w:tcBorders>
            <w:noWrap/>
            <w:vAlign w:val="center"/>
            <w:hideMark/>
          </w:tcPr>
          <w:p w14:paraId="0AC175B0"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r>
      <w:tr w:rsidR="00D63C4F" w:rsidRPr="006636E3" w14:paraId="1EFEBA67" w14:textId="77777777" w:rsidTr="00E67116">
        <w:trPr>
          <w:trHeight w:val="567"/>
          <w:jc w:val="center"/>
        </w:trPr>
        <w:tc>
          <w:tcPr>
            <w:tcW w:w="3544" w:type="dxa"/>
            <w:tcBorders>
              <w:top w:val="nil"/>
              <w:bottom w:val="single" w:sz="12" w:space="0" w:color="auto"/>
            </w:tcBorders>
            <w:noWrap/>
            <w:vAlign w:val="center"/>
            <w:hideMark/>
          </w:tcPr>
          <w:p w14:paraId="573DE2F8"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5</w:t>
            </w:r>
          </w:p>
        </w:tc>
        <w:tc>
          <w:tcPr>
            <w:tcW w:w="2112" w:type="dxa"/>
            <w:tcBorders>
              <w:top w:val="nil"/>
              <w:bottom w:val="single" w:sz="12" w:space="0" w:color="auto"/>
            </w:tcBorders>
            <w:noWrap/>
            <w:vAlign w:val="center"/>
            <w:hideMark/>
          </w:tcPr>
          <w:p w14:paraId="7C392C2A"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1713 (10.21%)</w:t>
            </w:r>
          </w:p>
        </w:tc>
        <w:tc>
          <w:tcPr>
            <w:tcW w:w="1789" w:type="dxa"/>
            <w:tcBorders>
              <w:top w:val="nil"/>
              <w:bottom w:val="single" w:sz="12" w:space="0" w:color="auto"/>
            </w:tcBorders>
            <w:vAlign w:val="center"/>
          </w:tcPr>
          <w:p w14:paraId="386052ED"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2.43 (2.25-2.63)</w:t>
            </w:r>
          </w:p>
        </w:tc>
        <w:tc>
          <w:tcPr>
            <w:tcW w:w="1108" w:type="dxa"/>
            <w:tcBorders>
              <w:top w:val="nil"/>
              <w:bottom w:val="single" w:sz="12" w:space="0" w:color="auto"/>
            </w:tcBorders>
            <w:vAlign w:val="center"/>
          </w:tcPr>
          <w:p w14:paraId="625A17C0"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c>
          <w:tcPr>
            <w:tcW w:w="222" w:type="dxa"/>
            <w:tcBorders>
              <w:top w:val="nil"/>
              <w:bottom w:val="single" w:sz="12" w:space="0" w:color="auto"/>
            </w:tcBorders>
            <w:vAlign w:val="center"/>
          </w:tcPr>
          <w:p w14:paraId="354E0FCB" w14:textId="77777777" w:rsidR="00D63C4F" w:rsidRPr="006636E3" w:rsidRDefault="00D63C4F" w:rsidP="00E67116">
            <w:pPr>
              <w:rPr>
                <w:rFonts w:ascii="Times New Roman" w:eastAsia="等线" w:hAnsi="Times New Roman" w:cs="Times New Roman"/>
                <w:color w:val="000000"/>
                <w:sz w:val="22"/>
              </w:rPr>
            </w:pPr>
          </w:p>
        </w:tc>
        <w:tc>
          <w:tcPr>
            <w:tcW w:w="2140" w:type="dxa"/>
            <w:tcBorders>
              <w:top w:val="nil"/>
              <w:bottom w:val="single" w:sz="12" w:space="0" w:color="auto"/>
            </w:tcBorders>
            <w:noWrap/>
            <w:vAlign w:val="center"/>
            <w:hideMark/>
          </w:tcPr>
          <w:p w14:paraId="0EC0BFEE"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696 (8.19%)</w:t>
            </w:r>
          </w:p>
        </w:tc>
        <w:tc>
          <w:tcPr>
            <w:tcW w:w="1935" w:type="dxa"/>
            <w:tcBorders>
              <w:top w:val="nil"/>
              <w:bottom w:val="single" w:sz="12" w:space="0" w:color="auto"/>
            </w:tcBorders>
            <w:noWrap/>
            <w:vAlign w:val="center"/>
            <w:hideMark/>
          </w:tcPr>
          <w:p w14:paraId="138FD77E" w14:textId="77777777" w:rsidR="00D63C4F" w:rsidRPr="006636E3" w:rsidRDefault="00D63C4F" w:rsidP="00E67116">
            <w:pPr>
              <w:rPr>
                <w:rFonts w:ascii="Times New Roman" w:eastAsia="等线" w:hAnsi="Times New Roman" w:cs="Times New Roman"/>
                <w:color w:val="000000"/>
                <w:sz w:val="22"/>
              </w:rPr>
            </w:pPr>
            <w:r w:rsidRPr="006636E3">
              <w:rPr>
                <w:rFonts w:ascii="Times New Roman" w:hAnsi="Times New Roman" w:cs="Times New Roman"/>
                <w:sz w:val="22"/>
              </w:rPr>
              <w:t>2.18 (1.99-2.39)</w:t>
            </w:r>
          </w:p>
        </w:tc>
        <w:tc>
          <w:tcPr>
            <w:tcW w:w="1108" w:type="dxa"/>
            <w:tcBorders>
              <w:top w:val="nil"/>
              <w:bottom w:val="single" w:sz="12" w:space="0" w:color="auto"/>
            </w:tcBorders>
            <w:noWrap/>
            <w:vAlign w:val="center"/>
            <w:hideMark/>
          </w:tcPr>
          <w:p w14:paraId="104AC1EF" w14:textId="77777777" w:rsidR="00D63C4F" w:rsidRPr="006636E3" w:rsidRDefault="00D63C4F" w:rsidP="00E67116">
            <w:pPr>
              <w:jc w:val="center"/>
              <w:rPr>
                <w:rFonts w:ascii="Times New Roman" w:eastAsia="等线" w:hAnsi="Times New Roman" w:cs="Times New Roman"/>
                <w:color w:val="000000"/>
                <w:sz w:val="22"/>
              </w:rPr>
            </w:pPr>
            <w:r w:rsidRPr="006636E3">
              <w:rPr>
                <w:rFonts w:ascii="Times New Roman" w:eastAsia="等线" w:hAnsi="Times New Roman" w:cs="Times New Roman"/>
                <w:color w:val="000000"/>
                <w:sz w:val="22"/>
              </w:rPr>
              <w:t>&lt;0.001</w:t>
            </w:r>
          </w:p>
        </w:tc>
      </w:tr>
    </w:tbl>
    <w:p w14:paraId="2D41CD52" w14:textId="77777777" w:rsidR="00D63C4F" w:rsidRDefault="00D63C4F" w:rsidP="00D63C4F">
      <w:pPr>
        <w:rPr>
          <w:rFonts w:ascii="Times New Roman" w:hAnsi="Times New Roman" w:cs="Times New Roman"/>
          <w:sz w:val="20"/>
          <w:szCs w:val="20"/>
        </w:rPr>
      </w:pPr>
    </w:p>
    <w:p w14:paraId="506E9CB4"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 xml:space="preserve">Sensitivity analysis l: excluding cases of UTI that occurred within 2 years of follow-up </w:t>
      </w:r>
    </w:p>
    <w:p w14:paraId="3E7E7E08"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 xml:space="preserve">Sensitivity analysis 2: excluding extreme values of BMI, WC, WHR, BFP, </w:t>
      </w:r>
      <w:r w:rsidRPr="00E32C67">
        <w:rPr>
          <w:rFonts w:ascii="Times New Roman" w:eastAsia="等线" w:hAnsi="Times New Roman" w:cs="Times New Roman"/>
          <w:color w:val="000000"/>
          <w:sz w:val="20"/>
          <w:szCs w:val="20"/>
        </w:rPr>
        <w:t>Whole body fat mass, Triglyceride</w:t>
      </w:r>
      <w:r w:rsidRPr="00E32C67">
        <w:rPr>
          <w:rFonts w:ascii="Times New Roman" w:hAnsi="Times New Roman" w:cs="Times New Roman"/>
          <w:sz w:val="20"/>
          <w:szCs w:val="20"/>
        </w:rPr>
        <w:t>, HDL cholesterol. LDL cholesterol, Total Cholesterol (percentiles outside 1-99)</w:t>
      </w:r>
    </w:p>
    <w:p w14:paraId="15B5CE2D"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 xml:space="preserve">*Percentage = UTI cases /total participants with the indicated number of </w:t>
      </w:r>
      <w:proofErr w:type="spellStart"/>
      <w:r w:rsidRPr="00E32C67">
        <w:rPr>
          <w:rFonts w:ascii="Times New Roman" w:hAnsi="Times New Roman" w:cs="Times New Roman"/>
          <w:sz w:val="20"/>
          <w:szCs w:val="20"/>
        </w:rPr>
        <w:t>MetS</w:t>
      </w:r>
      <w:proofErr w:type="spellEnd"/>
      <w:r w:rsidRPr="00E32C67">
        <w:rPr>
          <w:rFonts w:ascii="Times New Roman" w:hAnsi="Times New Roman" w:cs="Times New Roman"/>
          <w:sz w:val="20"/>
          <w:szCs w:val="20"/>
        </w:rPr>
        <w:t xml:space="preserve"> traits.</w:t>
      </w:r>
    </w:p>
    <w:p w14:paraId="7AB362F2" w14:textId="77777777" w:rsidR="00D63C4F" w:rsidRPr="00E32C67" w:rsidRDefault="00D63C4F" w:rsidP="00D63C4F">
      <w:pPr>
        <w:rPr>
          <w:rFonts w:ascii="Times New Roman" w:hAnsi="Times New Roman" w:cs="Times New Roman"/>
          <w:color w:val="000000"/>
          <w:sz w:val="20"/>
          <w:szCs w:val="20"/>
        </w:rPr>
      </w:pPr>
    </w:p>
    <w:p w14:paraId="4EE7CC82" w14:textId="77777777" w:rsidR="00D63C4F" w:rsidRPr="00526B19" w:rsidRDefault="00D63C4F" w:rsidP="00D63C4F">
      <w:pPr>
        <w:rPr>
          <w:rFonts w:ascii="Times New Roman" w:hAnsi="Times New Roman" w:cs="Times New Roman"/>
          <w:sz w:val="20"/>
          <w:szCs w:val="20"/>
        </w:rPr>
      </w:pPr>
    </w:p>
    <w:tbl>
      <w:tblPr>
        <w:tblW w:w="13958" w:type="dxa"/>
        <w:jc w:val="center"/>
        <w:tblBorders>
          <w:top w:val="single" w:sz="4" w:space="0" w:color="auto"/>
          <w:bottom w:val="single" w:sz="4" w:space="0" w:color="auto"/>
        </w:tblBorders>
        <w:tblLook w:val="04A0" w:firstRow="1" w:lastRow="0" w:firstColumn="1" w:lastColumn="0" w:noHBand="0" w:noVBand="1"/>
      </w:tblPr>
      <w:tblGrid>
        <w:gridCol w:w="3544"/>
        <w:gridCol w:w="2112"/>
        <w:gridCol w:w="1789"/>
        <w:gridCol w:w="1108"/>
        <w:gridCol w:w="236"/>
        <w:gridCol w:w="2126"/>
        <w:gridCol w:w="1935"/>
        <w:gridCol w:w="1108"/>
      </w:tblGrid>
      <w:tr w:rsidR="00D63C4F" w:rsidRPr="00A16C6D" w14:paraId="51A733C4" w14:textId="77777777" w:rsidTr="00E67116">
        <w:trPr>
          <w:trHeight w:val="567"/>
          <w:jc w:val="center"/>
        </w:trPr>
        <w:tc>
          <w:tcPr>
            <w:tcW w:w="3544" w:type="dxa"/>
            <w:vMerge w:val="restart"/>
            <w:tcBorders>
              <w:top w:val="single" w:sz="12" w:space="0" w:color="auto"/>
            </w:tcBorders>
            <w:noWrap/>
            <w:vAlign w:val="center"/>
            <w:hideMark/>
          </w:tcPr>
          <w:p w14:paraId="2D9D74F7"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 xml:space="preserve">No. of </w:t>
            </w:r>
            <w:proofErr w:type="spellStart"/>
            <w:r>
              <w:rPr>
                <w:rFonts w:ascii="Times New Roman" w:eastAsia="等线" w:hAnsi="Times New Roman" w:cs="Times New Roman" w:hint="eastAsia"/>
                <w:color w:val="000000"/>
                <w:sz w:val="22"/>
              </w:rPr>
              <w:t>MetS</w:t>
            </w:r>
            <w:proofErr w:type="spellEnd"/>
            <w:r w:rsidRPr="00A16C6D">
              <w:rPr>
                <w:rFonts w:ascii="Times New Roman" w:eastAsia="等线" w:hAnsi="Times New Roman" w:cs="Times New Roman"/>
                <w:color w:val="000000"/>
                <w:sz w:val="22"/>
              </w:rPr>
              <w:t xml:space="preserve"> Traits</w:t>
            </w:r>
          </w:p>
        </w:tc>
        <w:tc>
          <w:tcPr>
            <w:tcW w:w="5009" w:type="dxa"/>
            <w:gridSpan w:val="3"/>
            <w:tcBorders>
              <w:top w:val="single" w:sz="12" w:space="0" w:color="auto"/>
              <w:bottom w:val="single" w:sz="12" w:space="0" w:color="auto"/>
            </w:tcBorders>
            <w:noWrap/>
            <w:vAlign w:val="center"/>
            <w:hideMark/>
          </w:tcPr>
          <w:p w14:paraId="0C9CE420" w14:textId="77777777" w:rsidR="00D63C4F" w:rsidRPr="00E058DD" w:rsidRDefault="00D63C4F" w:rsidP="00E67116">
            <w:pPr>
              <w:jc w:val="center"/>
              <w:rPr>
                <w:rFonts w:ascii="Times New Roman" w:hAnsi="Times New Roman" w:cs="Times New Roman"/>
                <w:sz w:val="22"/>
              </w:rPr>
            </w:pPr>
            <w:r w:rsidRPr="00A16C6D">
              <w:rPr>
                <w:rFonts w:ascii="Times New Roman" w:eastAsia="Times New Roman" w:hAnsi="Times New Roman" w:cs="Times New Roman"/>
                <w:sz w:val="22"/>
              </w:rPr>
              <w:t xml:space="preserve">In sensitivity analysis </w:t>
            </w:r>
            <w:r>
              <w:rPr>
                <w:rFonts w:ascii="Times New Roman" w:hAnsi="Times New Roman" w:cs="Times New Roman" w:hint="eastAsia"/>
                <w:sz w:val="22"/>
              </w:rPr>
              <w:t xml:space="preserve">3 </w:t>
            </w:r>
            <w:r w:rsidRPr="00A16C6D">
              <w:rPr>
                <w:rFonts w:ascii="Times New Roman" w:hAnsi="Times New Roman" w:cs="Times New Roman"/>
                <w:sz w:val="22"/>
              </w:rPr>
              <w:t>(n=</w:t>
            </w:r>
            <w:r>
              <w:rPr>
                <w:rFonts w:ascii="Times New Roman" w:hAnsi="Times New Roman" w:cs="Times New Roman" w:hint="eastAsia"/>
                <w:sz w:val="22"/>
              </w:rPr>
              <w:t>382791</w:t>
            </w:r>
            <w:r w:rsidRPr="00A16C6D">
              <w:rPr>
                <w:rFonts w:ascii="Times New Roman" w:hAnsi="Times New Roman" w:cs="Times New Roman"/>
                <w:sz w:val="22"/>
              </w:rPr>
              <w:t>)</w:t>
            </w:r>
          </w:p>
        </w:tc>
        <w:tc>
          <w:tcPr>
            <w:tcW w:w="236" w:type="dxa"/>
            <w:tcBorders>
              <w:top w:val="single" w:sz="12" w:space="0" w:color="auto"/>
              <w:bottom w:val="nil"/>
            </w:tcBorders>
            <w:vAlign w:val="center"/>
          </w:tcPr>
          <w:p w14:paraId="79E86288" w14:textId="77777777" w:rsidR="00D63C4F" w:rsidRPr="00A16C6D" w:rsidRDefault="00D63C4F" w:rsidP="00E67116">
            <w:pPr>
              <w:jc w:val="center"/>
              <w:rPr>
                <w:rFonts w:ascii="Times New Roman" w:eastAsia="Times New Roman" w:hAnsi="Times New Roman" w:cs="Times New Roman"/>
                <w:sz w:val="22"/>
              </w:rPr>
            </w:pPr>
          </w:p>
        </w:tc>
        <w:tc>
          <w:tcPr>
            <w:tcW w:w="5169" w:type="dxa"/>
            <w:gridSpan w:val="3"/>
            <w:tcBorders>
              <w:top w:val="single" w:sz="12" w:space="0" w:color="auto"/>
              <w:bottom w:val="single" w:sz="12" w:space="0" w:color="auto"/>
            </w:tcBorders>
            <w:noWrap/>
            <w:vAlign w:val="center"/>
            <w:hideMark/>
          </w:tcPr>
          <w:p w14:paraId="63190379" w14:textId="77777777" w:rsidR="00D63C4F" w:rsidRPr="00A16C6D" w:rsidRDefault="00D63C4F" w:rsidP="00E67116">
            <w:pPr>
              <w:jc w:val="center"/>
              <w:rPr>
                <w:rFonts w:ascii="Times New Roman" w:eastAsia="Times New Roman" w:hAnsi="Times New Roman" w:cs="Times New Roman"/>
                <w:sz w:val="22"/>
              </w:rPr>
            </w:pPr>
            <w:r w:rsidRPr="00A16C6D">
              <w:rPr>
                <w:rFonts w:ascii="Times New Roman" w:eastAsia="Times New Roman" w:hAnsi="Times New Roman" w:cs="Times New Roman"/>
                <w:sz w:val="22"/>
              </w:rPr>
              <w:t xml:space="preserve">In sensitivity analysis </w:t>
            </w:r>
            <w:r>
              <w:rPr>
                <w:rFonts w:ascii="Times New Roman" w:hAnsi="Times New Roman" w:cs="Times New Roman" w:hint="eastAsia"/>
                <w:sz w:val="22"/>
              </w:rPr>
              <w:t>4</w:t>
            </w:r>
            <w:r w:rsidRPr="00A16C6D">
              <w:rPr>
                <w:rFonts w:ascii="Times New Roman" w:hAnsi="Times New Roman" w:cs="Times New Roman"/>
                <w:sz w:val="22"/>
              </w:rPr>
              <w:t xml:space="preserve"> (n=</w:t>
            </w:r>
            <w:r>
              <w:rPr>
                <w:rFonts w:ascii="Times New Roman" w:hAnsi="Times New Roman" w:cs="Times New Roman" w:hint="eastAsia"/>
                <w:sz w:val="22"/>
              </w:rPr>
              <w:t>336497</w:t>
            </w:r>
            <w:r w:rsidRPr="00A16C6D">
              <w:rPr>
                <w:rFonts w:ascii="Times New Roman" w:hAnsi="Times New Roman" w:cs="Times New Roman"/>
                <w:sz w:val="22"/>
              </w:rPr>
              <w:t>)</w:t>
            </w:r>
          </w:p>
        </w:tc>
      </w:tr>
      <w:tr w:rsidR="00D63C4F" w:rsidRPr="00A16C6D" w14:paraId="35671377" w14:textId="77777777" w:rsidTr="00E67116">
        <w:trPr>
          <w:trHeight w:val="567"/>
          <w:jc w:val="center"/>
        </w:trPr>
        <w:tc>
          <w:tcPr>
            <w:tcW w:w="3544" w:type="dxa"/>
            <w:vMerge/>
            <w:tcBorders>
              <w:bottom w:val="single" w:sz="12" w:space="0" w:color="auto"/>
            </w:tcBorders>
            <w:noWrap/>
            <w:vAlign w:val="center"/>
            <w:hideMark/>
          </w:tcPr>
          <w:p w14:paraId="1679B4E1" w14:textId="77777777" w:rsidR="00D63C4F" w:rsidRPr="00A16C6D" w:rsidRDefault="00D63C4F" w:rsidP="00E67116">
            <w:pPr>
              <w:rPr>
                <w:rFonts w:ascii="Times New Roman" w:eastAsia="等线" w:hAnsi="Times New Roman" w:cs="Times New Roman"/>
                <w:color w:val="000000"/>
                <w:sz w:val="22"/>
              </w:rPr>
            </w:pPr>
          </w:p>
        </w:tc>
        <w:tc>
          <w:tcPr>
            <w:tcW w:w="2112" w:type="dxa"/>
            <w:tcBorders>
              <w:top w:val="single" w:sz="12" w:space="0" w:color="auto"/>
              <w:bottom w:val="single" w:sz="12" w:space="0" w:color="auto"/>
            </w:tcBorders>
            <w:noWrap/>
            <w:vAlign w:val="center"/>
            <w:hideMark/>
          </w:tcPr>
          <w:p w14:paraId="561CEAF0" w14:textId="77777777" w:rsidR="00D63C4F" w:rsidRPr="00A16C6D" w:rsidRDefault="00D63C4F" w:rsidP="00E67116">
            <w:pPr>
              <w:rPr>
                <w:rFonts w:ascii="Times New Roman" w:eastAsia="等线" w:hAnsi="Times New Roman" w:cs="Times New Roman"/>
                <w:color w:val="000000"/>
                <w:sz w:val="22"/>
              </w:rPr>
            </w:pPr>
            <w:r w:rsidRPr="00526B19">
              <w:rPr>
                <w:rFonts w:ascii="Times New Roman" w:eastAsia="等线" w:hAnsi="Times New Roman" w:cs="Times New Roman"/>
                <w:color w:val="000000"/>
                <w:sz w:val="22"/>
              </w:rPr>
              <w:t>UTI formers, n (%)*</w:t>
            </w:r>
          </w:p>
        </w:tc>
        <w:tc>
          <w:tcPr>
            <w:tcW w:w="1789" w:type="dxa"/>
            <w:tcBorders>
              <w:top w:val="single" w:sz="12" w:space="0" w:color="auto"/>
              <w:bottom w:val="single" w:sz="12" w:space="0" w:color="auto"/>
            </w:tcBorders>
            <w:vAlign w:val="center"/>
          </w:tcPr>
          <w:p w14:paraId="2E6DD2CE" w14:textId="77777777" w:rsidR="00D63C4F" w:rsidRPr="00A16C6D" w:rsidRDefault="00D63C4F" w:rsidP="00E67116">
            <w:pPr>
              <w:rPr>
                <w:rFonts w:ascii="Times New Roman" w:hAnsi="Times New Roman" w:cs="Times New Roman"/>
                <w:sz w:val="22"/>
              </w:rPr>
            </w:pPr>
            <w:r w:rsidRPr="00A16C6D">
              <w:rPr>
                <w:rFonts w:ascii="Times New Roman" w:eastAsia="Times New Roman" w:hAnsi="Times New Roman" w:cs="Times New Roman"/>
                <w:sz w:val="22"/>
              </w:rPr>
              <w:t>HR</w:t>
            </w:r>
            <w:r w:rsidRPr="00A16C6D">
              <w:rPr>
                <w:rFonts w:ascii="Times New Roman" w:hAnsi="Times New Roman" w:cs="Times New Roman"/>
                <w:sz w:val="22"/>
              </w:rPr>
              <w:t xml:space="preserve"> </w:t>
            </w:r>
            <w:r w:rsidRPr="00A16C6D">
              <w:rPr>
                <w:rFonts w:ascii="Times New Roman" w:eastAsia="Times New Roman" w:hAnsi="Times New Roman" w:cs="Times New Roman"/>
                <w:sz w:val="22"/>
              </w:rPr>
              <w:t>(95%CI)</w:t>
            </w:r>
          </w:p>
        </w:tc>
        <w:tc>
          <w:tcPr>
            <w:tcW w:w="1108" w:type="dxa"/>
            <w:tcBorders>
              <w:top w:val="single" w:sz="12" w:space="0" w:color="auto"/>
              <w:bottom w:val="single" w:sz="12" w:space="0" w:color="auto"/>
            </w:tcBorders>
            <w:vAlign w:val="center"/>
          </w:tcPr>
          <w:p w14:paraId="463CE59A"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Times New Roman" w:hAnsi="Times New Roman" w:cs="Times New Roman"/>
                <w:sz w:val="22"/>
              </w:rPr>
              <w:t>P</w:t>
            </w:r>
            <w:r>
              <w:rPr>
                <w:rFonts w:ascii="Times New Roman" w:hAnsi="Times New Roman" w:cs="Times New Roman" w:hint="eastAsia"/>
                <w:sz w:val="22"/>
              </w:rPr>
              <w:t>-</w:t>
            </w:r>
            <w:r w:rsidRPr="00A16C6D">
              <w:rPr>
                <w:rFonts w:ascii="Times New Roman" w:eastAsia="Times New Roman" w:hAnsi="Times New Roman" w:cs="Times New Roman"/>
                <w:sz w:val="22"/>
              </w:rPr>
              <w:t>value</w:t>
            </w:r>
          </w:p>
        </w:tc>
        <w:tc>
          <w:tcPr>
            <w:tcW w:w="236" w:type="dxa"/>
            <w:tcBorders>
              <w:top w:val="nil"/>
              <w:bottom w:val="single" w:sz="12" w:space="0" w:color="auto"/>
            </w:tcBorders>
            <w:vAlign w:val="center"/>
          </w:tcPr>
          <w:p w14:paraId="29412AB3" w14:textId="77777777" w:rsidR="00D63C4F" w:rsidRPr="00A16C6D" w:rsidRDefault="00D63C4F" w:rsidP="00E67116">
            <w:pPr>
              <w:rPr>
                <w:rFonts w:ascii="Times New Roman" w:eastAsia="等线" w:hAnsi="Times New Roman" w:cs="Times New Roman"/>
                <w:color w:val="000000"/>
                <w:sz w:val="22"/>
              </w:rPr>
            </w:pPr>
          </w:p>
        </w:tc>
        <w:tc>
          <w:tcPr>
            <w:tcW w:w="2126" w:type="dxa"/>
            <w:tcBorders>
              <w:top w:val="single" w:sz="12" w:space="0" w:color="auto"/>
              <w:bottom w:val="single" w:sz="12" w:space="0" w:color="auto"/>
            </w:tcBorders>
            <w:noWrap/>
            <w:vAlign w:val="center"/>
            <w:hideMark/>
          </w:tcPr>
          <w:p w14:paraId="440FE221" w14:textId="77777777" w:rsidR="00D63C4F" w:rsidRPr="00A16C6D" w:rsidRDefault="00D63C4F" w:rsidP="00E67116">
            <w:pPr>
              <w:rPr>
                <w:rFonts w:ascii="Times New Roman" w:eastAsia="等线" w:hAnsi="Times New Roman" w:cs="Times New Roman"/>
                <w:color w:val="000000"/>
                <w:sz w:val="22"/>
              </w:rPr>
            </w:pPr>
            <w:r w:rsidRPr="00526B19">
              <w:rPr>
                <w:rFonts w:ascii="Times New Roman" w:eastAsia="等线" w:hAnsi="Times New Roman" w:cs="Times New Roman"/>
                <w:color w:val="000000"/>
                <w:sz w:val="22"/>
              </w:rPr>
              <w:t>UTI formers, n (%)*</w:t>
            </w:r>
          </w:p>
        </w:tc>
        <w:tc>
          <w:tcPr>
            <w:tcW w:w="1935" w:type="dxa"/>
            <w:tcBorders>
              <w:top w:val="single" w:sz="12" w:space="0" w:color="auto"/>
              <w:bottom w:val="single" w:sz="12" w:space="0" w:color="auto"/>
            </w:tcBorders>
            <w:noWrap/>
            <w:vAlign w:val="center"/>
            <w:hideMark/>
          </w:tcPr>
          <w:p w14:paraId="3062E24F" w14:textId="77777777" w:rsidR="00D63C4F" w:rsidRPr="00A16C6D" w:rsidRDefault="00D63C4F" w:rsidP="00E67116">
            <w:pPr>
              <w:rPr>
                <w:rFonts w:ascii="Times New Roman" w:hAnsi="Times New Roman" w:cs="Times New Roman"/>
                <w:sz w:val="22"/>
              </w:rPr>
            </w:pPr>
            <w:r w:rsidRPr="00A16C6D">
              <w:rPr>
                <w:rFonts w:ascii="Times New Roman" w:eastAsia="Times New Roman" w:hAnsi="Times New Roman" w:cs="Times New Roman"/>
                <w:sz w:val="22"/>
              </w:rPr>
              <w:t>HR</w:t>
            </w:r>
            <w:r w:rsidRPr="00A16C6D">
              <w:rPr>
                <w:rFonts w:ascii="Times New Roman" w:hAnsi="Times New Roman" w:cs="Times New Roman"/>
                <w:sz w:val="22"/>
              </w:rPr>
              <w:t xml:space="preserve"> </w:t>
            </w:r>
            <w:r w:rsidRPr="00A16C6D">
              <w:rPr>
                <w:rFonts w:ascii="Times New Roman" w:eastAsia="Times New Roman" w:hAnsi="Times New Roman" w:cs="Times New Roman"/>
                <w:sz w:val="22"/>
              </w:rPr>
              <w:t>(95%CI)</w:t>
            </w:r>
          </w:p>
        </w:tc>
        <w:tc>
          <w:tcPr>
            <w:tcW w:w="1108" w:type="dxa"/>
            <w:tcBorders>
              <w:top w:val="single" w:sz="12" w:space="0" w:color="auto"/>
              <w:bottom w:val="single" w:sz="12" w:space="0" w:color="auto"/>
            </w:tcBorders>
            <w:noWrap/>
            <w:vAlign w:val="center"/>
            <w:hideMark/>
          </w:tcPr>
          <w:p w14:paraId="5C90ADC4"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Times New Roman" w:hAnsi="Times New Roman" w:cs="Times New Roman"/>
                <w:sz w:val="22"/>
              </w:rPr>
              <w:t>P</w:t>
            </w:r>
            <w:r>
              <w:rPr>
                <w:rFonts w:ascii="Times New Roman" w:hAnsi="Times New Roman" w:cs="Times New Roman" w:hint="eastAsia"/>
                <w:sz w:val="22"/>
              </w:rPr>
              <w:t>-</w:t>
            </w:r>
            <w:r w:rsidRPr="00A16C6D">
              <w:rPr>
                <w:rFonts w:ascii="Times New Roman" w:eastAsia="Times New Roman" w:hAnsi="Times New Roman" w:cs="Times New Roman"/>
                <w:sz w:val="22"/>
              </w:rPr>
              <w:t>value</w:t>
            </w:r>
          </w:p>
        </w:tc>
      </w:tr>
      <w:tr w:rsidR="00D63C4F" w:rsidRPr="00A16C6D" w14:paraId="50C4932C" w14:textId="77777777" w:rsidTr="00E67116">
        <w:trPr>
          <w:trHeight w:val="567"/>
          <w:jc w:val="center"/>
        </w:trPr>
        <w:tc>
          <w:tcPr>
            <w:tcW w:w="3544" w:type="dxa"/>
            <w:tcBorders>
              <w:top w:val="single" w:sz="12" w:space="0" w:color="auto"/>
            </w:tcBorders>
            <w:noWrap/>
            <w:vAlign w:val="center"/>
            <w:hideMark/>
          </w:tcPr>
          <w:p w14:paraId="4E629F36"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0</w:t>
            </w:r>
          </w:p>
        </w:tc>
        <w:tc>
          <w:tcPr>
            <w:tcW w:w="2112" w:type="dxa"/>
            <w:tcBorders>
              <w:top w:val="single" w:sz="12" w:space="0" w:color="auto"/>
            </w:tcBorders>
            <w:noWrap/>
            <w:vAlign w:val="center"/>
            <w:hideMark/>
          </w:tcPr>
          <w:p w14:paraId="3882B26F"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1177 (2.44%)</w:t>
            </w:r>
          </w:p>
        </w:tc>
        <w:tc>
          <w:tcPr>
            <w:tcW w:w="1789" w:type="dxa"/>
            <w:tcBorders>
              <w:top w:val="single" w:sz="12" w:space="0" w:color="auto"/>
            </w:tcBorders>
            <w:vAlign w:val="center"/>
          </w:tcPr>
          <w:p w14:paraId="090421AC"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Reference</w:t>
            </w:r>
          </w:p>
        </w:tc>
        <w:tc>
          <w:tcPr>
            <w:tcW w:w="1108" w:type="dxa"/>
            <w:tcBorders>
              <w:top w:val="single" w:sz="12" w:space="0" w:color="auto"/>
            </w:tcBorders>
            <w:vAlign w:val="center"/>
          </w:tcPr>
          <w:p w14:paraId="7E8C72B0"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Reference</w:t>
            </w:r>
          </w:p>
        </w:tc>
        <w:tc>
          <w:tcPr>
            <w:tcW w:w="236" w:type="dxa"/>
            <w:tcBorders>
              <w:top w:val="single" w:sz="12" w:space="0" w:color="auto"/>
            </w:tcBorders>
            <w:vAlign w:val="center"/>
          </w:tcPr>
          <w:p w14:paraId="6D18B468" w14:textId="77777777" w:rsidR="00D63C4F" w:rsidRPr="00A16C6D" w:rsidRDefault="00D63C4F" w:rsidP="00E67116">
            <w:pPr>
              <w:rPr>
                <w:rFonts w:ascii="Times New Roman" w:eastAsia="等线" w:hAnsi="Times New Roman" w:cs="Times New Roman"/>
                <w:color w:val="000000"/>
                <w:sz w:val="22"/>
              </w:rPr>
            </w:pPr>
          </w:p>
        </w:tc>
        <w:tc>
          <w:tcPr>
            <w:tcW w:w="2126" w:type="dxa"/>
            <w:tcBorders>
              <w:top w:val="single" w:sz="12" w:space="0" w:color="auto"/>
            </w:tcBorders>
            <w:noWrap/>
            <w:vAlign w:val="center"/>
            <w:hideMark/>
          </w:tcPr>
          <w:p w14:paraId="67CDFE54"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903 (2.20%)</w:t>
            </w:r>
          </w:p>
        </w:tc>
        <w:tc>
          <w:tcPr>
            <w:tcW w:w="1935" w:type="dxa"/>
            <w:tcBorders>
              <w:top w:val="single" w:sz="12" w:space="0" w:color="auto"/>
            </w:tcBorders>
            <w:noWrap/>
            <w:vAlign w:val="center"/>
            <w:hideMark/>
          </w:tcPr>
          <w:p w14:paraId="64A2C2CA"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Reference</w:t>
            </w:r>
          </w:p>
        </w:tc>
        <w:tc>
          <w:tcPr>
            <w:tcW w:w="1108" w:type="dxa"/>
            <w:tcBorders>
              <w:top w:val="single" w:sz="12" w:space="0" w:color="auto"/>
            </w:tcBorders>
            <w:noWrap/>
            <w:vAlign w:val="center"/>
            <w:hideMark/>
          </w:tcPr>
          <w:p w14:paraId="5317BD4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Reference</w:t>
            </w:r>
          </w:p>
        </w:tc>
      </w:tr>
      <w:tr w:rsidR="00D63C4F" w:rsidRPr="00A16C6D" w14:paraId="38147A2C" w14:textId="77777777" w:rsidTr="00E67116">
        <w:trPr>
          <w:trHeight w:val="567"/>
          <w:jc w:val="center"/>
        </w:trPr>
        <w:tc>
          <w:tcPr>
            <w:tcW w:w="3544" w:type="dxa"/>
            <w:noWrap/>
            <w:vAlign w:val="center"/>
            <w:hideMark/>
          </w:tcPr>
          <w:p w14:paraId="204EE50A"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p>
        </w:tc>
        <w:tc>
          <w:tcPr>
            <w:tcW w:w="2112" w:type="dxa"/>
            <w:noWrap/>
            <w:vAlign w:val="center"/>
            <w:hideMark/>
          </w:tcPr>
          <w:p w14:paraId="0DB5733F"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3787 (3.58%)</w:t>
            </w:r>
          </w:p>
        </w:tc>
        <w:tc>
          <w:tcPr>
            <w:tcW w:w="1789" w:type="dxa"/>
            <w:vAlign w:val="center"/>
          </w:tcPr>
          <w:p w14:paraId="0512FDB9"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1.12 (1.04-1.19)</w:t>
            </w:r>
          </w:p>
        </w:tc>
        <w:tc>
          <w:tcPr>
            <w:tcW w:w="1108" w:type="dxa"/>
            <w:vAlign w:val="center"/>
          </w:tcPr>
          <w:p w14:paraId="449C60C6" w14:textId="77777777" w:rsidR="00D63C4F" w:rsidRPr="00A16C6D" w:rsidRDefault="00D63C4F" w:rsidP="00E67116">
            <w:pPr>
              <w:jc w:val="center"/>
              <w:rPr>
                <w:rFonts w:ascii="Times New Roman" w:eastAsia="等线" w:hAnsi="Times New Roman" w:cs="Times New Roman"/>
                <w:color w:val="000000"/>
                <w:sz w:val="22"/>
              </w:rPr>
            </w:pPr>
            <w:r>
              <w:rPr>
                <w:rFonts w:ascii="Times New Roman" w:eastAsia="等线" w:hAnsi="Times New Roman" w:cs="Times New Roman" w:hint="eastAsia"/>
                <w:color w:val="000000"/>
                <w:sz w:val="22"/>
              </w:rPr>
              <w:t>0.002</w:t>
            </w:r>
          </w:p>
        </w:tc>
        <w:tc>
          <w:tcPr>
            <w:tcW w:w="236" w:type="dxa"/>
            <w:vAlign w:val="center"/>
          </w:tcPr>
          <w:p w14:paraId="3E39591B" w14:textId="77777777" w:rsidR="00D63C4F" w:rsidRPr="00A16C6D" w:rsidRDefault="00D63C4F" w:rsidP="00E67116">
            <w:pPr>
              <w:rPr>
                <w:rFonts w:ascii="Times New Roman" w:eastAsia="等线" w:hAnsi="Times New Roman" w:cs="Times New Roman"/>
                <w:color w:val="000000"/>
                <w:sz w:val="22"/>
              </w:rPr>
            </w:pPr>
          </w:p>
        </w:tc>
        <w:tc>
          <w:tcPr>
            <w:tcW w:w="2126" w:type="dxa"/>
            <w:noWrap/>
            <w:vAlign w:val="center"/>
            <w:hideMark/>
          </w:tcPr>
          <w:p w14:paraId="391C3E18"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3143 (3.31%)</w:t>
            </w:r>
          </w:p>
        </w:tc>
        <w:tc>
          <w:tcPr>
            <w:tcW w:w="1935" w:type="dxa"/>
            <w:noWrap/>
            <w:vAlign w:val="center"/>
            <w:hideMark/>
          </w:tcPr>
          <w:p w14:paraId="0B86FE08"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1.14 (1.05-1.23)</w:t>
            </w:r>
          </w:p>
        </w:tc>
        <w:tc>
          <w:tcPr>
            <w:tcW w:w="1108" w:type="dxa"/>
            <w:noWrap/>
            <w:vAlign w:val="center"/>
            <w:hideMark/>
          </w:tcPr>
          <w:p w14:paraId="54CC2E2E" w14:textId="77777777" w:rsidR="00D63C4F" w:rsidRPr="00A16C6D" w:rsidRDefault="00D63C4F" w:rsidP="00E67116">
            <w:pPr>
              <w:jc w:val="cente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0.001</w:t>
            </w:r>
          </w:p>
        </w:tc>
      </w:tr>
      <w:tr w:rsidR="00D63C4F" w:rsidRPr="00A16C6D" w14:paraId="4FE92016" w14:textId="77777777" w:rsidTr="00E67116">
        <w:trPr>
          <w:trHeight w:val="567"/>
          <w:jc w:val="center"/>
        </w:trPr>
        <w:tc>
          <w:tcPr>
            <w:tcW w:w="3544" w:type="dxa"/>
            <w:noWrap/>
            <w:vAlign w:val="center"/>
            <w:hideMark/>
          </w:tcPr>
          <w:p w14:paraId="049FAD33"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2</w:t>
            </w:r>
          </w:p>
        </w:tc>
        <w:tc>
          <w:tcPr>
            <w:tcW w:w="2112" w:type="dxa"/>
            <w:noWrap/>
            <w:vAlign w:val="center"/>
            <w:hideMark/>
          </w:tcPr>
          <w:p w14:paraId="7CC42E61"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4541 (4.68%)</w:t>
            </w:r>
          </w:p>
        </w:tc>
        <w:tc>
          <w:tcPr>
            <w:tcW w:w="1789" w:type="dxa"/>
            <w:vAlign w:val="center"/>
          </w:tcPr>
          <w:p w14:paraId="0D342991"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1.28 (1.20-1.37)</w:t>
            </w:r>
          </w:p>
        </w:tc>
        <w:tc>
          <w:tcPr>
            <w:tcW w:w="1108" w:type="dxa"/>
            <w:vAlign w:val="center"/>
          </w:tcPr>
          <w:p w14:paraId="252B4990"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c>
          <w:tcPr>
            <w:tcW w:w="236" w:type="dxa"/>
            <w:vAlign w:val="center"/>
          </w:tcPr>
          <w:p w14:paraId="08B1E166" w14:textId="77777777" w:rsidR="00D63C4F" w:rsidRPr="00A16C6D" w:rsidRDefault="00D63C4F" w:rsidP="00E67116">
            <w:pPr>
              <w:rPr>
                <w:rFonts w:ascii="Times New Roman" w:eastAsia="等线" w:hAnsi="Times New Roman" w:cs="Times New Roman"/>
                <w:color w:val="000000"/>
                <w:sz w:val="22"/>
              </w:rPr>
            </w:pPr>
          </w:p>
        </w:tc>
        <w:tc>
          <w:tcPr>
            <w:tcW w:w="2126" w:type="dxa"/>
            <w:noWrap/>
            <w:vAlign w:val="center"/>
            <w:hideMark/>
          </w:tcPr>
          <w:p w14:paraId="2B20AF7E"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3769 (4.24%)</w:t>
            </w:r>
          </w:p>
        </w:tc>
        <w:tc>
          <w:tcPr>
            <w:tcW w:w="1935" w:type="dxa"/>
            <w:noWrap/>
            <w:vAlign w:val="center"/>
            <w:hideMark/>
          </w:tcPr>
          <w:p w14:paraId="1FF93969"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1.29 (1.20-1.39)</w:t>
            </w:r>
          </w:p>
        </w:tc>
        <w:tc>
          <w:tcPr>
            <w:tcW w:w="1108" w:type="dxa"/>
            <w:noWrap/>
            <w:vAlign w:val="center"/>
            <w:hideMark/>
          </w:tcPr>
          <w:p w14:paraId="371C334F" w14:textId="77777777" w:rsidR="00D63C4F" w:rsidRPr="00A16C6D" w:rsidRDefault="00D63C4F" w:rsidP="00E67116">
            <w:pPr>
              <w:jc w:val="cente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&lt;0.001</w:t>
            </w:r>
          </w:p>
        </w:tc>
      </w:tr>
      <w:tr w:rsidR="00D63C4F" w:rsidRPr="00A16C6D" w14:paraId="18A96268" w14:textId="77777777" w:rsidTr="00E67116">
        <w:trPr>
          <w:trHeight w:val="567"/>
          <w:jc w:val="center"/>
        </w:trPr>
        <w:tc>
          <w:tcPr>
            <w:tcW w:w="3544" w:type="dxa"/>
            <w:noWrap/>
            <w:vAlign w:val="center"/>
            <w:hideMark/>
          </w:tcPr>
          <w:p w14:paraId="3D80C349"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3</w:t>
            </w:r>
          </w:p>
        </w:tc>
        <w:tc>
          <w:tcPr>
            <w:tcW w:w="2112" w:type="dxa"/>
            <w:noWrap/>
            <w:vAlign w:val="center"/>
            <w:hideMark/>
          </w:tcPr>
          <w:p w14:paraId="0FD09273"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4400 (6.11%)</w:t>
            </w:r>
          </w:p>
        </w:tc>
        <w:tc>
          <w:tcPr>
            <w:tcW w:w="1789" w:type="dxa"/>
            <w:vAlign w:val="center"/>
          </w:tcPr>
          <w:p w14:paraId="4F8F11D4"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1.51 (1.41-1.62)</w:t>
            </w:r>
          </w:p>
        </w:tc>
        <w:tc>
          <w:tcPr>
            <w:tcW w:w="1108" w:type="dxa"/>
            <w:vAlign w:val="center"/>
          </w:tcPr>
          <w:p w14:paraId="3EABD9DE"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c>
          <w:tcPr>
            <w:tcW w:w="236" w:type="dxa"/>
            <w:vAlign w:val="center"/>
          </w:tcPr>
          <w:p w14:paraId="61D1EA0B" w14:textId="77777777" w:rsidR="00D63C4F" w:rsidRPr="00A16C6D" w:rsidRDefault="00D63C4F" w:rsidP="00E67116">
            <w:pPr>
              <w:rPr>
                <w:rFonts w:ascii="Times New Roman" w:eastAsia="等线" w:hAnsi="Times New Roman" w:cs="Times New Roman"/>
                <w:color w:val="000000"/>
                <w:sz w:val="22"/>
              </w:rPr>
            </w:pPr>
          </w:p>
        </w:tc>
        <w:tc>
          <w:tcPr>
            <w:tcW w:w="2126" w:type="dxa"/>
            <w:noWrap/>
            <w:vAlign w:val="center"/>
            <w:hideMark/>
          </w:tcPr>
          <w:p w14:paraId="4D0CA460"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3470 (5.44%)</w:t>
            </w:r>
          </w:p>
        </w:tc>
        <w:tc>
          <w:tcPr>
            <w:tcW w:w="1935" w:type="dxa"/>
            <w:noWrap/>
            <w:vAlign w:val="center"/>
            <w:hideMark/>
          </w:tcPr>
          <w:p w14:paraId="790AE4CB"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1.49 (1.38-1.61)</w:t>
            </w:r>
          </w:p>
        </w:tc>
        <w:tc>
          <w:tcPr>
            <w:tcW w:w="1108" w:type="dxa"/>
            <w:noWrap/>
            <w:vAlign w:val="center"/>
            <w:hideMark/>
          </w:tcPr>
          <w:p w14:paraId="31F82B7F" w14:textId="77777777" w:rsidR="00D63C4F" w:rsidRPr="00A16C6D" w:rsidRDefault="00D63C4F" w:rsidP="00E67116">
            <w:pPr>
              <w:jc w:val="cente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&lt;0.001</w:t>
            </w:r>
          </w:p>
        </w:tc>
      </w:tr>
      <w:tr w:rsidR="00D63C4F" w:rsidRPr="00A16C6D" w14:paraId="0D7DC520" w14:textId="77777777" w:rsidTr="00E67116">
        <w:trPr>
          <w:trHeight w:val="567"/>
          <w:jc w:val="center"/>
        </w:trPr>
        <w:tc>
          <w:tcPr>
            <w:tcW w:w="3544" w:type="dxa"/>
            <w:tcBorders>
              <w:bottom w:val="nil"/>
            </w:tcBorders>
            <w:noWrap/>
            <w:vAlign w:val="center"/>
            <w:hideMark/>
          </w:tcPr>
          <w:p w14:paraId="3530FD42"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4</w:t>
            </w:r>
          </w:p>
        </w:tc>
        <w:tc>
          <w:tcPr>
            <w:tcW w:w="2112" w:type="dxa"/>
            <w:tcBorders>
              <w:bottom w:val="nil"/>
            </w:tcBorders>
            <w:noWrap/>
            <w:vAlign w:val="center"/>
            <w:hideMark/>
          </w:tcPr>
          <w:p w14:paraId="33709FC6"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3347 (7.83%)</w:t>
            </w:r>
          </w:p>
        </w:tc>
        <w:tc>
          <w:tcPr>
            <w:tcW w:w="1789" w:type="dxa"/>
            <w:tcBorders>
              <w:bottom w:val="nil"/>
            </w:tcBorders>
            <w:vAlign w:val="center"/>
          </w:tcPr>
          <w:p w14:paraId="02AE3DC2"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1.78 (1.66-1.91)</w:t>
            </w:r>
          </w:p>
        </w:tc>
        <w:tc>
          <w:tcPr>
            <w:tcW w:w="1108" w:type="dxa"/>
            <w:tcBorders>
              <w:bottom w:val="nil"/>
            </w:tcBorders>
            <w:vAlign w:val="center"/>
          </w:tcPr>
          <w:p w14:paraId="7183F23F"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c>
          <w:tcPr>
            <w:tcW w:w="236" w:type="dxa"/>
            <w:tcBorders>
              <w:bottom w:val="nil"/>
            </w:tcBorders>
            <w:vAlign w:val="center"/>
          </w:tcPr>
          <w:p w14:paraId="6DF1529F" w14:textId="77777777" w:rsidR="00D63C4F" w:rsidRPr="00A16C6D" w:rsidRDefault="00D63C4F" w:rsidP="00E67116">
            <w:pPr>
              <w:rPr>
                <w:rFonts w:ascii="Times New Roman" w:eastAsia="等线" w:hAnsi="Times New Roman" w:cs="Times New Roman"/>
                <w:color w:val="000000"/>
                <w:sz w:val="22"/>
              </w:rPr>
            </w:pPr>
          </w:p>
        </w:tc>
        <w:tc>
          <w:tcPr>
            <w:tcW w:w="2126" w:type="dxa"/>
            <w:tcBorders>
              <w:bottom w:val="nil"/>
            </w:tcBorders>
            <w:noWrap/>
            <w:vAlign w:val="center"/>
            <w:hideMark/>
          </w:tcPr>
          <w:p w14:paraId="5DFB98B8"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2483 (7.02%)</w:t>
            </w:r>
          </w:p>
        </w:tc>
        <w:tc>
          <w:tcPr>
            <w:tcW w:w="1935" w:type="dxa"/>
            <w:tcBorders>
              <w:bottom w:val="nil"/>
            </w:tcBorders>
            <w:noWrap/>
            <w:vAlign w:val="center"/>
            <w:hideMark/>
          </w:tcPr>
          <w:p w14:paraId="181EA788"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1.76 (1.63-1.91)</w:t>
            </w:r>
          </w:p>
        </w:tc>
        <w:tc>
          <w:tcPr>
            <w:tcW w:w="1108" w:type="dxa"/>
            <w:tcBorders>
              <w:bottom w:val="nil"/>
            </w:tcBorders>
            <w:noWrap/>
            <w:vAlign w:val="center"/>
            <w:hideMark/>
          </w:tcPr>
          <w:p w14:paraId="6B0DDA54" w14:textId="77777777" w:rsidR="00D63C4F" w:rsidRPr="00A16C6D" w:rsidRDefault="00D63C4F" w:rsidP="00E67116">
            <w:pPr>
              <w:jc w:val="cente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&lt;0.001</w:t>
            </w:r>
          </w:p>
        </w:tc>
      </w:tr>
      <w:tr w:rsidR="00D63C4F" w:rsidRPr="00A16C6D" w14:paraId="3D2B6868" w14:textId="77777777" w:rsidTr="00E67116">
        <w:trPr>
          <w:trHeight w:val="567"/>
          <w:jc w:val="center"/>
        </w:trPr>
        <w:tc>
          <w:tcPr>
            <w:tcW w:w="3544" w:type="dxa"/>
            <w:tcBorders>
              <w:top w:val="nil"/>
              <w:bottom w:val="single" w:sz="12" w:space="0" w:color="auto"/>
            </w:tcBorders>
            <w:noWrap/>
            <w:vAlign w:val="center"/>
            <w:hideMark/>
          </w:tcPr>
          <w:p w14:paraId="2D0012CD" w14:textId="77777777" w:rsidR="00D63C4F" w:rsidRPr="00A16C6D" w:rsidRDefault="00D63C4F" w:rsidP="00E67116">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5</w:t>
            </w:r>
          </w:p>
        </w:tc>
        <w:tc>
          <w:tcPr>
            <w:tcW w:w="2112" w:type="dxa"/>
            <w:tcBorders>
              <w:top w:val="nil"/>
              <w:bottom w:val="single" w:sz="12" w:space="0" w:color="auto"/>
            </w:tcBorders>
            <w:noWrap/>
            <w:vAlign w:val="center"/>
            <w:hideMark/>
          </w:tcPr>
          <w:p w14:paraId="76DE0275"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1845 (10.91%)</w:t>
            </w:r>
          </w:p>
        </w:tc>
        <w:tc>
          <w:tcPr>
            <w:tcW w:w="1789" w:type="dxa"/>
            <w:tcBorders>
              <w:top w:val="nil"/>
              <w:bottom w:val="single" w:sz="12" w:space="0" w:color="auto"/>
            </w:tcBorders>
            <w:vAlign w:val="center"/>
          </w:tcPr>
          <w:p w14:paraId="3E11475A" w14:textId="77777777" w:rsidR="00D63C4F" w:rsidRPr="00A16C6D" w:rsidRDefault="00D63C4F" w:rsidP="00E67116">
            <w:pPr>
              <w:rPr>
                <w:rFonts w:ascii="Times New Roman" w:eastAsia="等线" w:hAnsi="Times New Roman" w:cs="Times New Roman"/>
                <w:color w:val="000000"/>
                <w:sz w:val="22"/>
              </w:rPr>
            </w:pPr>
            <w:r w:rsidRPr="006636E3">
              <w:rPr>
                <w:rFonts w:ascii="Times New Roman" w:eastAsia="等线" w:hAnsi="Times New Roman" w:cs="Times New Roman" w:hint="eastAsia"/>
                <w:color w:val="000000"/>
                <w:sz w:val="22"/>
              </w:rPr>
              <w:t>2.30 (2.13-2.49)</w:t>
            </w:r>
          </w:p>
        </w:tc>
        <w:tc>
          <w:tcPr>
            <w:tcW w:w="1108" w:type="dxa"/>
            <w:tcBorders>
              <w:top w:val="nil"/>
              <w:bottom w:val="single" w:sz="12" w:space="0" w:color="auto"/>
            </w:tcBorders>
            <w:vAlign w:val="center"/>
          </w:tcPr>
          <w:p w14:paraId="37EB237C" w14:textId="77777777" w:rsidR="00D63C4F" w:rsidRPr="00A16C6D" w:rsidRDefault="00D63C4F" w:rsidP="00E67116">
            <w:pPr>
              <w:jc w:val="cente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&lt;0.001</w:t>
            </w:r>
          </w:p>
        </w:tc>
        <w:tc>
          <w:tcPr>
            <w:tcW w:w="236" w:type="dxa"/>
            <w:tcBorders>
              <w:top w:val="nil"/>
              <w:bottom w:val="single" w:sz="12" w:space="0" w:color="auto"/>
            </w:tcBorders>
            <w:vAlign w:val="center"/>
          </w:tcPr>
          <w:p w14:paraId="52BD1314" w14:textId="77777777" w:rsidR="00D63C4F" w:rsidRPr="00A16C6D" w:rsidRDefault="00D63C4F" w:rsidP="00E67116">
            <w:pPr>
              <w:rPr>
                <w:rFonts w:ascii="Times New Roman" w:eastAsia="等线" w:hAnsi="Times New Roman" w:cs="Times New Roman"/>
                <w:color w:val="000000"/>
                <w:sz w:val="22"/>
              </w:rPr>
            </w:pPr>
          </w:p>
        </w:tc>
        <w:tc>
          <w:tcPr>
            <w:tcW w:w="2126" w:type="dxa"/>
            <w:tcBorders>
              <w:top w:val="nil"/>
              <w:bottom w:val="single" w:sz="12" w:space="0" w:color="auto"/>
            </w:tcBorders>
            <w:noWrap/>
            <w:vAlign w:val="center"/>
            <w:hideMark/>
          </w:tcPr>
          <w:p w14:paraId="3A91C799"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1156 (9.40%)</w:t>
            </w:r>
          </w:p>
        </w:tc>
        <w:tc>
          <w:tcPr>
            <w:tcW w:w="1935" w:type="dxa"/>
            <w:tcBorders>
              <w:top w:val="nil"/>
              <w:bottom w:val="single" w:sz="12" w:space="0" w:color="auto"/>
            </w:tcBorders>
            <w:noWrap/>
            <w:vAlign w:val="center"/>
            <w:hideMark/>
          </w:tcPr>
          <w:p w14:paraId="05A3108D" w14:textId="77777777" w:rsidR="00D63C4F" w:rsidRPr="00A16C6D" w:rsidRDefault="00D63C4F" w:rsidP="00E67116">
            <w:pP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2.21 (2.01-2.42)</w:t>
            </w:r>
          </w:p>
        </w:tc>
        <w:tc>
          <w:tcPr>
            <w:tcW w:w="1108" w:type="dxa"/>
            <w:tcBorders>
              <w:top w:val="nil"/>
              <w:bottom w:val="single" w:sz="12" w:space="0" w:color="auto"/>
            </w:tcBorders>
            <w:noWrap/>
            <w:vAlign w:val="center"/>
            <w:hideMark/>
          </w:tcPr>
          <w:p w14:paraId="5BBEAE23" w14:textId="77777777" w:rsidR="00D63C4F" w:rsidRPr="00A16C6D" w:rsidRDefault="00D63C4F" w:rsidP="00E67116">
            <w:pPr>
              <w:jc w:val="center"/>
              <w:rPr>
                <w:rFonts w:ascii="Times New Roman" w:eastAsia="等线" w:hAnsi="Times New Roman" w:cs="Times New Roman"/>
                <w:color w:val="000000"/>
                <w:sz w:val="22"/>
              </w:rPr>
            </w:pPr>
            <w:r w:rsidRPr="001F692B">
              <w:rPr>
                <w:rFonts w:ascii="Times New Roman" w:eastAsia="等线" w:hAnsi="Times New Roman" w:cs="Times New Roman" w:hint="eastAsia"/>
                <w:color w:val="000000"/>
                <w:sz w:val="22"/>
              </w:rPr>
              <w:t>&lt;0.001</w:t>
            </w:r>
          </w:p>
        </w:tc>
      </w:tr>
    </w:tbl>
    <w:p w14:paraId="455122A4" w14:textId="77777777" w:rsidR="00D63C4F" w:rsidRDefault="00D63C4F" w:rsidP="00D63C4F">
      <w:pPr>
        <w:rPr>
          <w:rFonts w:ascii="Times New Roman" w:hAnsi="Times New Roman" w:cs="Times New Roman"/>
          <w:sz w:val="20"/>
          <w:szCs w:val="20"/>
        </w:rPr>
      </w:pPr>
    </w:p>
    <w:p w14:paraId="54AAC4A5"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Sensitivity analysis 3: Inverse probability weighting (IPW) trimmed at the 5th to 95th percentiles.</w:t>
      </w:r>
    </w:p>
    <w:p w14:paraId="3646CA54"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Sensitivity analysis 4:</w:t>
      </w:r>
      <w:r w:rsidRPr="00E32C67">
        <w:rPr>
          <w:rFonts w:ascii="Times New Roman" w:hAnsi="Times New Roman" w:cs="Times New Roman" w:hint="eastAsia"/>
          <w:sz w:val="20"/>
          <w:szCs w:val="20"/>
        </w:rPr>
        <w:t xml:space="preserve"> </w:t>
      </w:r>
      <w:r w:rsidRPr="00E32C67">
        <w:rPr>
          <w:rFonts w:ascii="Times New Roman" w:hAnsi="Times New Roman" w:cs="Times New Roman"/>
          <w:sz w:val="20"/>
          <w:szCs w:val="20"/>
        </w:rPr>
        <w:t>Combination of the three approaches above applied sequentially: excluding participants with incident UTI within 2 years of follow-up, excluding extreme values of BMI, WC, WHR, BFP, whole body fat mass, triglyceride, HDL cholesterol, LDL cholesterol and total cholesterol outside the 1st–99th percentiles, and using IPW trimmed at the 5th to 95th percentiles.</w:t>
      </w:r>
    </w:p>
    <w:p w14:paraId="54CCD0EE" w14:textId="77777777" w:rsidR="00D63C4F" w:rsidRPr="00E32C67" w:rsidRDefault="00D63C4F" w:rsidP="00D63C4F">
      <w:pPr>
        <w:rPr>
          <w:rFonts w:ascii="Times New Roman" w:hAnsi="Times New Roman" w:cs="Times New Roman"/>
          <w:sz w:val="20"/>
          <w:szCs w:val="20"/>
        </w:rPr>
      </w:pPr>
      <w:r w:rsidRPr="00E32C67">
        <w:rPr>
          <w:rFonts w:ascii="Times New Roman" w:hAnsi="Times New Roman" w:cs="Times New Roman"/>
          <w:sz w:val="20"/>
          <w:szCs w:val="20"/>
        </w:rPr>
        <w:t xml:space="preserve">*Percentage = UTI cases /total participants with the indicated number of </w:t>
      </w:r>
      <w:proofErr w:type="spellStart"/>
      <w:r w:rsidRPr="00E32C67">
        <w:rPr>
          <w:rFonts w:ascii="Times New Roman" w:hAnsi="Times New Roman" w:cs="Times New Roman"/>
          <w:sz w:val="20"/>
          <w:szCs w:val="20"/>
        </w:rPr>
        <w:t>MetS</w:t>
      </w:r>
      <w:proofErr w:type="spellEnd"/>
      <w:r w:rsidRPr="00E32C67">
        <w:rPr>
          <w:rFonts w:ascii="Times New Roman" w:hAnsi="Times New Roman" w:cs="Times New Roman"/>
          <w:sz w:val="20"/>
          <w:szCs w:val="20"/>
        </w:rPr>
        <w:t xml:space="preserve"> traits.</w:t>
      </w:r>
    </w:p>
    <w:p w14:paraId="50782130" w14:textId="77777777" w:rsidR="00D63C4F" w:rsidRPr="00E32C67" w:rsidRDefault="00D63C4F" w:rsidP="00D63C4F">
      <w:pPr>
        <w:rPr>
          <w:rFonts w:ascii="Times New Roman" w:hAnsi="Times New Roman" w:cs="Times New Roman"/>
          <w:sz w:val="20"/>
          <w:szCs w:val="20"/>
        </w:rPr>
      </w:pPr>
    </w:p>
    <w:p w14:paraId="2B9E0967" w14:textId="5F71C0FD" w:rsidR="00D63C4F" w:rsidRPr="00D73DDB" w:rsidRDefault="00D63C4F" w:rsidP="00D63C4F">
      <w:pPr>
        <w:rPr>
          <w:rFonts w:ascii="Times New Roman" w:hAnsi="Times New Roman" w:cs="Times New Roman"/>
          <w:color w:val="000000"/>
          <w:sz w:val="20"/>
          <w:szCs w:val="20"/>
        </w:rPr>
      </w:pPr>
      <w:r w:rsidRPr="00E32C67">
        <w:rPr>
          <w:rFonts w:ascii="Times New Roman" w:hAnsi="Times New Roman" w:cs="Times New Roman" w:hint="eastAsia"/>
          <w:b/>
          <w:bCs/>
          <w:color w:val="000000"/>
          <w:sz w:val="20"/>
          <w:szCs w:val="20"/>
        </w:rPr>
        <w:t xml:space="preserve">Table </w:t>
      </w:r>
      <w:r>
        <w:rPr>
          <w:rFonts w:ascii="Times New Roman" w:hAnsi="Times New Roman" w:cs="Times New Roman" w:hint="eastAsia"/>
          <w:b/>
          <w:bCs/>
          <w:color w:val="000000"/>
          <w:sz w:val="20"/>
          <w:szCs w:val="20"/>
        </w:rPr>
        <w:t>S10</w:t>
      </w:r>
      <w:r w:rsidRPr="00E32C67">
        <w:rPr>
          <w:rFonts w:ascii="Times New Roman" w:hAnsi="Times New Roman" w:cs="Times New Roman" w:hint="eastAsia"/>
          <w:b/>
          <w:bCs/>
          <w:color w:val="000000"/>
          <w:sz w:val="20"/>
          <w:szCs w:val="20"/>
        </w:rPr>
        <w:t>.</w:t>
      </w:r>
      <w:r w:rsidRPr="00E32C67">
        <w:rPr>
          <w:rFonts w:ascii="Times New Roman" w:hAnsi="Times New Roman" w:cs="Times New Roman" w:hint="eastAsia"/>
          <w:color w:val="000000"/>
          <w:sz w:val="20"/>
          <w:szCs w:val="20"/>
        </w:rPr>
        <w:t xml:space="preserve"> Sensitivity analysis of hazard ratios (95% Cl) for the risk of UTI associated with </w:t>
      </w:r>
      <w:proofErr w:type="spellStart"/>
      <w:r w:rsidRPr="00E32C67">
        <w:rPr>
          <w:rFonts w:ascii="Times New Roman" w:hAnsi="Times New Roman" w:cs="Times New Roman" w:hint="eastAsia"/>
          <w:color w:val="000000"/>
          <w:sz w:val="20"/>
          <w:szCs w:val="20"/>
        </w:rPr>
        <w:t>nMetS</w:t>
      </w:r>
      <w:proofErr w:type="spellEnd"/>
      <w:r w:rsidRPr="00E32C67">
        <w:rPr>
          <w:rFonts w:ascii="Times New Roman" w:hAnsi="Times New Roman" w:cs="Times New Roman" w:hint="eastAsia"/>
          <w:color w:val="000000"/>
          <w:sz w:val="20"/>
          <w:szCs w:val="20"/>
        </w:rPr>
        <w:t xml:space="preserve"> (stabilized IPW weights)</w:t>
      </w:r>
    </w:p>
    <w:p w14:paraId="4B4407B9" w14:textId="77777777" w:rsidR="0058562C" w:rsidRDefault="0058562C" w:rsidP="0058562C"/>
    <w:p w14:paraId="053A11C9" w14:textId="77777777" w:rsidR="00AE7971" w:rsidRDefault="00AE7971" w:rsidP="0058562C"/>
    <w:p w14:paraId="7B40F0DA" w14:textId="77777777" w:rsidR="00AE7971" w:rsidRDefault="00AE7971" w:rsidP="0058562C"/>
    <w:p w14:paraId="072DE1CE" w14:textId="77777777" w:rsidR="00AE7971" w:rsidRDefault="00AE7971" w:rsidP="0058562C"/>
    <w:p w14:paraId="540612DC" w14:textId="77777777" w:rsidR="00AE7971" w:rsidRDefault="00AE7971" w:rsidP="0058562C"/>
    <w:p w14:paraId="2D894F7B" w14:textId="77777777" w:rsidR="00AE7971" w:rsidRDefault="00AE7971" w:rsidP="0058562C"/>
    <w:p w14:paraId="2BC0304F" w14:textId="77777777" w:rsidR="00AE7971" w:rsidRDefault="00AE7971" w:rsidP="0058562C"/>
    <w:p w14:paraId="29670D20" w14:textId="77777777" w:rsidR="00AE7971" w:rsidRDefault="00AE7971" w:rsidP="0058562C"/>
    <w:p w14:paraId="58D56969" w14:textId="77777777" w:rsidR="00AE7971" w:rsidRDefault="00AE7971" w:rsidP="0058562C">
      <w:pPr>
        <w:rPr>
          <w:rFonts w:hint="eastAsia"/>
        </w:rPr>
      </w:pPr>
    </w:p>
    <w:tbl>
      <w:tblPr>
        <w:tblW w:w="13958" w:type="dxa"/>
        <w:jc w:val="center"/>
        <w:tblBorders>
          <w:top w:val="single" w:sz="4" w:space="0" w:color="auto"/>
          <w:bottom w:val="single" w:sz="4" w:space="0" w:color="auto"/>
        </w:tblBorders>
        <w:tblLook w:val="04A0" w:firstRow="1" w:lastRow="0" w:firstColumn="1" w:lastColumn="0" w:noHBand="0" w:noVBand="1"/>
      </w:tblPr>
      <w:tblGrid>
        <w:gridCol w:w="3828"/>
        <w:gridCol w:w="1984"/>
        <w:gridCol w:w="1701"/>
        <w:gridCol w:w="992"/>
        <w:gridCol w:w="378"/>
        <w:gridCol w:w="1957"/>
        <w:gridCol w:w="2126"/>
        <w:gridCol w:w="992"/>
      </w:tblGrid>
      <w:tr w:rsidR="0058562C" w:rsidRPr="00070C79" w14:paraId="10BEBFF8" w14:textId="77777777" w:rsidTr="008916CE">
        <w:trPr>
          <w:trHeight w:val="567"/>
          <w:jc w:val="center"/>
        </w:trPr>
        <w:tc>
          <w:tcPr>
            <w:tcW w:w="3828" w:type="dxa"/>
            <w:vMerge w:val="restart"/>
            <w:tcBorders>
              <w:top w:val="single" w:sz="12" w:space="0" w:color="auto"/>
            </w:tcBorders>
            <w:noWrap/>
            <w:vAlign w:val="center"/>
            <w:hideMark/>
          </w:tcPr>
          <w:p w14:paraId="06D3BD0D"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Characteristics</w:t>
            </w:r>
          </w:p>
        </w:tc>
        <w:tc>
          <w:tcPr>
            <w:tcW w:w="4677" w:type="dxa"/>
            <w:gridSpan w:val="3"/>
            <w:tcBorders>
              <w:top w:val="single" w:sz="12" w:space="0" w:color="auto"/>
              <w:bottom w:val="single" w:sz="12" w:space="0" w:color="auto"/>
            </w:tcBorders>
            <w:noWrap/>
            <w:vAlign w:val="center"/>
            <w:hideMark/>
          </w:tcPr>
          <w:p w14:paraId="04084383" w14:textId="77777777" w:rsidR="0058562C" w:rsidRPr="00070C79" w:rsidRDefault="0058562C" w:rsidP="008916CE">
            <w:pPr>
              <w:jc w:val="center"/>
              <w:rPr>
                <w:rFonts w:ascii="Times New Roman" w:eastAsia="Times New Roman" w:hAnsi="Times New Roman" w:cs="Times New Roman"/>
                <w:sz w:val="22"/>
              </w:rPr>
            </w:pPr>
            <w:r w:rsidRPr="00070C79">
              <w:rPr>
                <w:rFonts w:ascii="Times New Roman" w:eastAsia="Times New Roman" w:hAnsi="Times New Roman" w:cs="Times New Roman"/>
                <w:sz w:val="22"/>
              </w:rPr>
              <w:t>In sensitivity analysis 1</w:t>
            </w:r>
            <w:r>
              <w:rPr>
                <w:rFonts w:ascii="Times New Roman" w:hAnsi="Times New Roman" w:cs="Times New Roman" w:hint="eastAsia"/>
                <w:sz w:val="22"/>
              </w:rPr>
              <w:t xml:space="preserve"> (n=381398)</w:t>
            </w:r>
          </w:p>
        </w:tc>
        <w:tc>
          <w:tcPr>
            <w:tcW w:w="378" w:type="dxa"/>
            <w:tcBorders>
              <w:top w:val="single" w:sz="12" w:space="0" w:color="auto"/>
              <w:bottom w:val="nil"/>
            </w:tcBorders>
          </w:tcPr>
          <w:p w14:paraId="4C12BD60" w14:textId="77777777" w:rsidR="0058562C" w:rsidRPr="00070C79" w:rsidRDefault="0058562C" w:rsidP="008916CE">
            <w:pPr>
              <w:jc w:val="center"/>
              <w:rPr>
                <w:rFonts w:ascii="Times New Roman" w:eastAsia="Times New Roman" w:hAnsi="Times New Roman" w:cs="Times New Roman"/>
                <w:sz w:val="22"/>
              </w:rPr>
            </w:pPr>
          </w:p>
        </w:tc>
        <w:tc>
          <w:tcPr>
            <w:tcW w:w="5075" w:type="dxa"/>
            <w:gridSpan w:val="3"/>
            <w:tcBorders>
              <w:top w:val="single" w:sz="12" w:space="0" w:color="auto"/>
              <w:bottom w:val="single" w:sz="12" w:space="0" w:color="auto"/>
            </w:tcBorders>
            <w:noWrap/>
            <w:vAlign w:val="center"/>
            <w:hideMark/>
          </w:tcPr>
          <w:p w14:paraId="05F7DBFA" w14:textId="77777777" w:rsidR="0058562C" w:rsidRPr="00070C79" w:rsidRDefault="0058562C" w:rsidP="008916CE">
            <w:pPr>
              <w:jc w:val="center"/>
              <w:rPr>
                <w:rFonts w:ascii="Times New Roman" w:eastAsia="Times New Roman" w:hAnsi="Times New Roman" w:cs="Times New Roman"/>
                <w:sz w:val="22"/>
              </w:rPr>
            </w:pPr>
            <w:r w:rsidRPr="00070C79">
              <w:rPr>
                <w:rFonts w:ascii="Times New Roman" w:eastAsia="Times New Roman" w:hAnsi="Times New Roman" w:cs="Times New Roman"/>
                <w:sz w:val="22"/>
              </w:rPr>
              <w:t xml:space="preserve">In sensitivity analysis </w:t>
            </w:r>
            <w:r w:rsidRPr="00070C79">
              <w:rPr>
                <w:rFonts w:ascii="Times New Roman" w:hAnsi="Times New Roman" w:cs="Times New Roman"/>
                <w:sz w:val="22"/>
              </w:rPr>
              <w:t>2</w:t>
            </w:r>
            <w:r>
              <w:rPr>
                <w:rFonts w:ascii="Times New Roman" w:hAnsi="Times New Roman" w:cs="Times New Roman" w:hint="eastAsia"/>
                <w:sz w:val="22"/>
              </w:rPr>
              <w:t xml:space="preserve"> (n=319702)</w:t>
            </w:r>
          </w:p>
        </w:tc>
      </w:tr>
      <w:tr w:rsidR="0058562C" w:rsidRPr="00070C79" w14:paraId="311001DC" w14:textId="77777777" w:rsidTr="008916CE">
        <w:trPr>
          <w:trHeight w:val="567"/>
          <w:jc w:val="center"/>
        </w:trPr>
        <w:tc>
          <w:tcPr>
            <w:tcW w:w="3828" w:type="dxa"/>
            <w:vMerge/>
            <w:tcBorders>
              <w:bottom w:val="single" w:sz="12" w:space="0" w:color="auto"/>
            </w:tcBorders>
            <w:noWrap/>
            <w:vAlign w:val="center"/>
            <w:hideMark/>
          </w:tcPr>
          <w:p w14:paraId="00D73EC7" w14:textId="77777777" w:rsidR="0058562C" w:rsidRPr="00070C79" w:rsidRDefault="0058562C" w:rsidP="008916CE">
            <w:pPr>
              <w:rPr>
                <w:rFonts w:ascii="Times New Roman" w:eastAsia="等线" w:hAnsi="Times New Roman" w:cs="Times New Roman"/>
                <w:color w:val="000000"/>
                <w:sz w:val="22"/>
              </w:rPr>
            </w:pPr>
          </w:p>
        </w:tc>
        <w:tc>
          <w:tcPr>
            <w:tcW w:w="1984" w:type="dxa"/>
            <w:tcBorders>
              <w:top w:val="single" w:sz="12" w:space="0" w:color="auto"/>
              <w:bottom w:val="single" w:sz="12" w:space="0" w:color="auto"/>
            </w:tcBorders>
            <w:noWrap/>
            <w:vAlign w:val="center"/>
            <w:hideMark/>
          </w:tcPr>
          <w:p w14:paraId="5C8FF5D0" w14:textId="77777777" w:rsidR="0058562C" w:rsidRPr="00070C79" w:rsidRDefault="0058562C" w:rsidP="008916CE">
            <w:pPr>
              <w:rPr>
                <w:rFonts w:ascii="Times New Roman" w:eastAsia="等线" w:hAnsi="Times New Roman" w:cs="Times New Roman"/>
                <w:color w:val="000000"/>
                <w:sz w:val="22"/>
              </w:rPr>
            </w:pPr>
            <w:r w:rsidRPr="006948DE">
              <w:rPr>
                <w:rFonts w:ascii="Times New Roman" w:eastAsia="等线" w:hAnsi="Times New Roman" w:cs="Times New Roman"/>
                <w:color w:val="000000"/>
                <w:sz w:val="22"/>
              </w:rPr>
              <w:t>UTI formers, n (%)</w:t>
            </w:r>
          </w:p>
        </w:tc>
        <w:tc>
          <w:tcPr>
            <w:tcW w:w="1701" w:type="dxa"/>
            <w:tcBorders>
              <w:top w:val="single" w:sz="12" w:space="0" w:color="auto"/>
              <w:bottom w:val="single" w:sz="12" w:space="0" w:color="auto"/>
            </w:tcBorders>
            <w:vAlign w:val="center"/>
          </w:tcPr>
          <w:p w14:paraId="19D61C22" w14:textId="77777777" w:rsidR="0058562C" w:rsidRPr="00070C79" w:rsidRDefault="0058562C" w:rsidP="008916CE">
            <w:pPr>
              <w:rPr>
                <w:rFonts w:ascii="Times New Roman" w:hAnsi="Times New Roman" w:cs="Times New Roman"/>
                <w:sz w:val="22"/>
              </w:rPr>
            </w:pPr>
            <w:r w:rsidRPr="00070C79">
              <w:rPr>
                <w:rFonts w:ascii="Times New Roman" w:eastAsia="Times New Roman" w:hAnsi="Times New Roman" w:cs="Times New Roman"/>
                <w:sz w:val="22"/>
              </w:rPr>
              <w:t>HR</w:t>
            </w:r>
            <w:r w:rsidRPr="00070C79">
              <w:rPr>
                <w:rFonts w:ascii="Times New Roman" w:hAnsi="Times New Roman" w:cs="Times New Roman"/>
                <w:sz w:val="22"/>
              </w:rPr>
              <w:t xml:space="preserve"> </w:t>
            </w:r>
            <w:r w:rsidRPr="00070C79">
              <w:rPr>
                <w:rFonts w:ascii="Times New Roman" w:eastAsia="Times New Roman" w:hAnsi="Times New Roman" w:cs="Times New Roman"/>
                <w:sz w:val="22"/>
              </w:rPr>
              <w:t>(95%CI)</w:t>
            </w:r>
          </w:p>
        </w:tc>
        <w:tc>
          <w:tcPr>
            <w:tcW w:w="992" w:type="dxa"/>
            <w:tcBorders>
              <w:top w:val="single" w:sz="12" w:space="0" w:color="auto"/>
              <w:bottom w:val="single" w:sz="12" w:space="0" w:color="auto"/>
            </w:tcBorders>
            <w:vAlign w:val="center"/>
          </w:tcPr>
          <w:p w14:paraId="4602150D"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Times New Roman" w:hAnsi="Times New Roman" w:cs="Times New Roman"/>
                <w:sz w:val="22"/>
              </w:rPr>
              <w:t>P</w:t>
            </w:r>
            <w:r w:rsidRPr="00070C79">
              <w:rPr>
                <w:rFonts w:ascii="Times New Roman" w:hAnsi="Times New Roman" w:cs="Times New Roman"/>
                <w:sz w:val="22"/>
              </w:rPr>
              <w:t>-</w:t>
            </w:r>
            <w:r w:rsidRPr="00070C79">
              <w:rPr>
                <w:rFonts w:ascii="Times New Roman" w:eastAsia="Times New Roman" w:hAnsi="Times New Roman" w:cs="Times New Roman"/>
                <w:sz w:val="22"/>
              </w:rPr>
              <w:t>value</w:t>
            </w:r>
          </w:p>
        </w:tc>
        <w:tc>
          <w:tcPr>
            <w:tcW w:w="378" w:type="dxa"/>
            <w:tcBorders>
              <w:top w:val="nil"/>
              <w:bottom w:val="single" w:sz="12" w:space="0" w:color="auto"/>
            </w:tcBorders>
          </w:tcPr>
          <w:p w14:paraId="58EE5F40" w14:textId="77777777" w:rsidR="0058562C" w:rsidRPr="00070C79" w:rsidRDefault="0058562C" w:rsidP="008916CE">
            <w:pPr>
              <w:rPr>
                <w:rFonts w:ascii="Times New Roman" w:eastAsia="等线" w:hAnsi="Times New Roman" w:cs="Times New Roman"/>
                <w:color w:val="000000"/>
                <w:sz w:val="22"/>
              </w:rPr>
            </w:pPr>
          </w:p>
        </w:tc>
        <w:tc>
          <w:tcPr>
            <w:tcW w:w="1957" w:type="dxa"/>
            <w:tcBorders>
              <w:top w:val="single" w:sz="12" w:space="0" w:color="auto"/>
              <w:bottom w:val="single" w:sz="12" w:space="0" w:color="auto"/>
            </w:tcBorders>
            <w:noWrap/>
            <w:vAlign w:val="center"/>
            <w:hideMark/>
          </w:tcPr>
          <w:p w14:paraId="4BC8F7AF" w14:textId="77777777" w:rsidR="0058562C" w:rsidRPr="00070C79" w:rsidRDefault="0058562C" w:rsidP="008916CE">
            <w:pPr>
              <w:rPr>
                <w:rFonts w:ascii="Times New Roman" w:eastAsia="等线" w:hAnsi="Times New Roman" w:cs="Times New Roman"/>
                <w:color w:val="000000"/>
                <w:sz w:val="22"/>
              </w:rPr>
            </w:pPr>
            <w:r w:rsidRPr="006948DE">
              <w:rPr>
                <w:rFonts w:ascii="Times New Roman" w:eastAsia="等线" w:hAnsi="Times New Roman" w:cs="Times New Roman"/>
                <w:color w:val="000000"/>
                <w:sz w:val="22"/>
              </w:rPr>
              <w:t>UTI formers, n (%)</w:t>
            </w:r>
          </w:p>
        </w:tc>
        <w:tc>
          <w:tcPr>
            <w:tcW w:w="2126" w:type="dxa"/>
            <w:tcBorders>
              <w:top w:val="single" w:sz="12" w:space="0" w:color="auto"/>
              <w:bottom w:val="single" w:sz="12" w:space="0" w:color="auto"/>
            </w:tcBorders>
            <w:noWrap/>
            <w:vAlign w:val="center"/>
            <w:hideMark/>
          </w:tcPr>
          <w:p w14:paraId="77D2E1D1" w14:textId="77777777" w:rsidR="0058562C" w:rsidRPr="00070C79" w:rsidRDefault="0058562C" w:rsidP="008916CE">
            <w:pPr>
              <w:rPr>
                <w:rFonts w:ascii="Times New Roman" w:hAnsi="Times New Roman" w:cs="Times New Roman"/>
                <w:sz w:val="22"/>
              </w:rPr>
            </w:pPr>
            <w:r w:rsidRPr="00070C79">
              <w:rPr>
                <w:rFonts w:ascii="Times New Roman" w:eastAsia="Times New Roman" w:hAnsi="Times New Roman" w:cs="Times New Roman"/>
                <w:sz w:val="22"/>
              </w:rPr>
              <w:t>HR</w:t>
            </w:r>
            <w:r w:rsidRPr="00070C79">
              <w:rPr>
                <w:rFonts w:ascii="Times New Roman" w:hAnsi="Times New Roman" w:cs="Times New Roman"/>
                <w:sz w:val="22"/>
              </w:rPr>
              <w:t xml:space="preserve"> </w:t>
            </w:r>
            <w:r w:rsidRPr="00070C79">
              <w:rPr>
                <w:rFonts w:ascii="Times New Roman" w:eastAsia="Times New Roman" w:hAnsi="Times New Roman" w:cs="Times New Roman"/>
                <w:sz w:val="22"/>
              </w:rPr>
              <w:t>(95%CI)</w:t>
            </w:r>
          </w:p>
        </w:tc>
        <w:tc>
          <w:tcPr>
            <w:tcW w:w="992" w:type="dxa"/>
            <w:tcBorders>
              <w:top w:val="single" w:sz="12" w:space="0" w:color="auto"/>
              <w:bottom w:val="single" w:sz="12" w:space="0" w:color="auto"/>
            </w:tcBorders>
            <w:noWrap/>
            <w:vAlign w:val="center"/>
            <w:hideMark/>
          </w:tcPr>
          <w:p w14:paraId="702E08A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Times New Roman" w:hAnsi="Times New Roman" w:cs="Times New Roman"/>
                <w:sz w:val="22"/>
              </w:rPr>
              <w:t>P</w:t>
            </w:r>
            <w:r w:rsidRPr="00070C79">
              <w:rPr>
                <w:rFonts w:ascii="Times New Roman" w:hAnsi="Times New Roman" w:cs="Times New Roman"/>
                <w:sz w:val="22"/>
              </w:rPr>
              <w:t>-</w:t>
            </w:r>
            <w:r w:rsidRPr="00070C79">
              <w:rPr>
                <w:rFonts w:ascii="Times New Roman" w:eastAsia="Times New Roman" w:hAnsi="Times New Roman" w:cs="Times New Roman"/>
                <w:sz w:val="22"/>
              </w:rPr>
              <w:t>value</w:t>
            </w:r>
          </w:p>
        </w:tc>
      </w:tr>
      <w:tr w:rsidR="0058562C" w:rsidRPr="00070C79" w14:paraId="2FF8CC5E" w14:textId="77777777" w:rsidTr="008916CE">
        <w:trPr>
          <w:trHeight w:val="567"/>
          <w:jc w:val="center"/>
        </w:trPr>
        <w:tc>
          <w:tcPr>
            <w:tcW w:w="3828" w:type="dxa"/>
            <w:tcBorders>
              <w:top w:val="single" w:sz="12" w:space="0" w:color="auto"/>
            </w:tcBorders>
            <w:noWrap/>
            <w:vAlign w:val="center"/>
            <w:hideMark/>
          </w:tcPr>
          <w:p w14:paraId="4E241822"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BMI, per 5 kg/m</w:t>
            </w:r>
            <w:r w:rsidRPr="00070C79">
              <w:rPr>
                <w:rFonts w:ascii="Times New Roman" w:eastAsia="等线" w:hAnsi="Times New Roman" w:cs="Times New Roman"/>
                <w:color w:val="000000"/>
                <w:sz w:val="22"/>
                <w:vertAlign w:val="superscript"/>
              </w:rPr>
              <w:t>2</w:t>
            </w:r>
            <w:r w:rsidRPr="00070C79">
              <w:rPr>
                <w:rFonts w:ascii="Times New Roman" w:eastAsia="等线" w:hAnsi="Times New Roman" w:cs="Times New Roman"/>
                <w:color w:val="000000"/>
                <w:sz w:val="22"/>
              </w:rPr>
              <w:t xml:space="preserve"> increase</w:t>
            </w:r>
          </w:p>
        </w:tc>
        <w:tc>
          <w:tcPr>
            <w:tcW w:w="1984" w:type="dxa"/>
            <w:tcBorders>
              <w:top w:val="single" w:sz="12" w:space="0" w:color="auto"/>
            </w:tcBorders>
            <w:noWrap/>
            <w:vAlign w:val="center"/>
            <w:hideMark/>
          </w:tcPr>
          <w:p w14:paraId="59BEA79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tcBorders>
              <w:top w:val="single" w:sz="12" w:space="0" w:color="auto"/>
            </w:tcBorders>
            <w:vAlign w:val="center"/>
          </w:tcPr>
          <w:p w14:paraId="022F500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1.09 (1.08-1.10)</w:t>
            </w:r>
          </w:p>
        </w:tc>
        <w:tc>
          <w:tcPr>
            <w:tcW w:w="992" w:type="dxa"/>
            <w:tcBorders>
              <w:top w:val="single" w:sz="12" w:space="0" w:color="auto"/>
            </w:tcBorders>
            <w:vAlign w:val="center"/>
          </w:tcPr>
          <w:p w14:paraId="6C1CE02C"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Borders>
              <w:top w:val="single" w:sz="12" w:space="0" w:color="auto"/>
            </w:tcBorders>
          </w:tcPr>
          <w:p w14:paraId="2AD0DF77" w14:textId="77777777" w:rsidR="0058562C" w:rsidRPr="00070C79" w:rsidRDefault="0058562C" w:rsidP="008916CE">
            <w:pPr>
              <w:rPr>
                <w:rFonts w:ascii="Times New Roman" w:eastAsia="等线" w:hAnsi="Times New Roman" w:cs="Times New Roman"/>
                <w:color w:val="000000"/>
                <w:sz w:val="22"/>
              </w:rPr>
            </w:pPr>
          </w:p>
        </w:tc>
        <w:tc>
          <w:tcPr>
            <w:tcW w:w="1957" w:type="dxa"/>
            <w:tcBorders>
              <w:top w:val="single" w:sz="12" w:space="0" w:color="auto"/>
            </w:tcBorders>
            <w:noWrap/>
            <w:vAlign w:val="center"/>
            <w:hideMark/>
          </w:tcPr>
          <w:p w14:paraId="2A199CCB"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14936 (4.67%)</w:t>
            </w:r>
          </w:p>
        </w:tc>
        <w:tc>
          <w:tcPr>
            <w:tcW w:w="2126" w:type="dxa"/>
            <w:tcBorders>
              <w:top w:val="single" w:sz="12" w:space="0" w:color="auto"/>
            </w:tcBorders>
            <w:noWrap/>
            <w:vAlign w:val="center"/>
            <w:hideMark/>
          </w:tcPr>
          <w:p w14:paraId="33A0D2F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1.09 (1.07-1.10)</w:t>
            </w:r>
          </w:p>
        </w:tc>
        <w:tc>
          <w:tcPr>
            <w:tcW w:w="992" w:type="dxa"/>
            <w:tcBorders>
              <w:top w:val="single" w:sz="12" w:space="0" w:color="auto"/>
            </w:tcBorders>
            <w:noWrap/>
            <w:vAlign w:val="center"/>
            <w:hideMark/>
          </w:tcPr>
          <w:p w14:paraId="3BC92E0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01846827" w14:textId="77777777" w:rsidTr="008916CE">
        <w:trPr>
          <w:trHeight w:val="567"/>
          <w:jc w:val="center"/>
        </w:trPr>
        <w:tc>
          <w:tcPr>
            <w:tcW w:w="3828" w:type="dxa"/>
            <w:noWrap/>
            <w:vAlign w:val="center"/>
            <w:hideMark/>
          </w:tcPr>
          <w:p w14:paraId="76C50098"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Waist circumference, per 10 cm increase</w:t>
            </w:r>
          </w:p>
        </w:tc>
        <w:tc>
          <w:tcPr>
            <w:tcW w:w="1984" w:type="dxa"/>
            <w:noWrap/>
            <w:vAlign w:val="center"/>
            <w:hideMark/>
          </w:tcPr>
          <w:p w14:paraId="7EB4CE3C"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7958E049"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1.07 (1.07-1.08)</w:t>
            </w:r>
          </w:p>
        </w:tc>
        <w:tc>
          <w:tcPr>
            <w:tcW w:w="992" w:type="dxa"/>
            <w:vAlign w:val="center"/>
          </w:tcPr>
          <w:p w14:paraId="61A14089"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0235B6E4"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hideMark/>
          </w:tcPr>
          <w:p w14:paraId="61B60A9D"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14936 (4.67%)</w:t>
            </w:r>
          </w:p>
        </w:tc>
        <w:tc>
          <w:tcPr>
            <w:tcW w:w="2126" w:type="dxa"/>
            <w:noWrap/>
            <w:vAlign w:val="center"/>
            <w:hideMark/>
          </w:tcPr>
          <w:p w14:paraId="1FC2155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1.07 (1.06-1.08)</w:t>
            </w:r>
          </w:p>
        </w:tc>
        <w:tc>
          <w:tcPr>
            <w:tcW w:w="992" w:type="dxa"/>
            <w:noWrap/>
            <w:vAlign w:val="center"/>
            <w:hideMark/>
          </w:tcPr>
          <w:p w14:paraId="73B8543C"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228CB942" w14:textId="77777777" w:rsidTr="008916CE">
        <w:trPr>
          <w:trHeight w:val="567"/>
          <w:jc w:val="center"/>
        </w:trPr>
        <w:tc>
          <w:tcPr>
            <w:tcW w:w="3828" w:type="dxa"/>
            <w:noWrap/>
            <w:vAlign w:val="center"/>
            <w:hideMark/>
          </w:tcPr>
          <w:p w14:paraId="4F9C587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Waist to hip ratio, per 0.05 increase</w:t>
            </w:r>
          </w:p>
        </w:tc>
        <w:tc>
          <w:tcPr>
            <w:tcW w:w="1984" w:type="dxa"/>
            <w:noWrap/>
            <w:vAlign w:val="center"/>
            <w:hideMark/>
          </w:tcPr>
          <w:p w14:paraId="3BF9AA57"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74088EE3"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1.05 (1.04-1.05)</w:t>
            </w:r>
          </w:p>
        </w:tc>
        <w:tc>
          <w:tcPr>
            <w:tcW w:w="992" w:type="dxa"/>
            <w:vAlign w:val="center"/>
          </w:tcPr>
          <w:p w14:paraId="075E9F04"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54071C5E"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hideMark/>
          </w:tcPr>
          <w:p w14:paraId="2FD819AA"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noWrap/>
            <w:vAlign w:val="center"/>
            <w:hideMark/>
          </w:tcPr>
          <w:p w14:paraId="105D6E98"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1.04 (1.04-1.05)</w:t>
            </w:r>
          </w:p>
        </w:tc>
        <w:tc>
          <w:tcPr>
            <w:tcW w:w="992" w:type="dxa"/>
            <w:noWrap/>
            <w:vAlign w:val="center"/>
            <w:hideMark/>
          </w:tcPr>
          <w:p w14:paraId="6B687CE8"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43310BA5" w14:textId="77777777" w:rsidTr="008916CE">
        <w:trPr>
          <w:trHeight w:val="567"/>
          <w:jc w:val="center"/>
        </w:trPr>
        <w:tc>
          <w:tcPr>
            <w:tcW w:w="3828" w:type="dxa"/>
            <w:noWrap/>
            <w:vAlign w:val="center"/>
            <w:hideMark/>
          </w:tcPr>
          <w:p w14:paraId="0BABDEE3"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Body fat percentage, per 5 % increase</w:t>
            </w:r>
          </w:p>
        </w:tc>
        <w:tc>
          <w:tcPr>
            <w:tcW w:w="1984" w:type="dxa"/>
            <w:noWrap/>
            <w:vAlign w:val="center"/>
            <w:hideMark/>
          </w:tcPr>
          <w:p w14:paraId="5B926FF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1BDF790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1.02 (1.02-1.03)</w:t>
            </w:r>
          </w:p>
        </w:tc>
        <w:tc>
          <w:tcPr>
            <w:tcW w:w="992" w:type="dxa"/>
            <w:vAlign w:val="center"/>
          </w:tcPr>
          <w:p w14:paraId="6733EBB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4DE7DA2C"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hideMark/>
          </w:tcPr>
          <w:p w14:paraId="52A9B761"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noWrap/>
            <w:vAlign w:val="center"/>
            <w:hideMark/>
          </w:tcPr>
          <w:p w14:paraId="53ECE592"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1.02 (1.02-1.03)</w:t>
            </w:r>
          </w:p>
        </w:tc>
        <w:tc>
          <w:tcPr>
            <w:tcW w:w="992" w:type="dxa"/>
            <w:noWrap/>
            <w:vAlign w:val="center"/>
            <w:hideMark/>
          </w:tcPr>
          <w:p w14:paraId="422FEA0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0FC5EBF9" w14:textId="77777777" w:rsidTr="008916CE">
        <w:trPr>
          <w:trHeight w:val="567"/>
          <w:jc w:val="center"/>
        </w:trPr>
        <w:tc>
          <w:tcPr>
            <w:tcW w:w="3828" w:type="dxa"/>
            <w:noWrap/>
            <w:vAlign w:val="center"/>
          </w:tcPr>
          <w:p w14:paraId="4B988644"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Whole body fat mass, per 5 kg</w:t>
            </w:r>
          </w:p>
        </w:tc>
        <w:tc>
          <w:tcPr>
            <w:tcW w:w="1984" w:type="dxa"/>
            <w:noWrap/>
            <w:vAlign w:val="center"/>
          </w:tcPr>
          <w:p w14:paraId="3563C9ED"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5046602A"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1.04 (1.03-1.04)</w:t>
            </w:r>
          </w:p>
        </w:tc>
        <w:tc>
          <w:tcPr>
            <w:tcW w:w="992" w:type="dxa"/>
            <w:vAlign w:val="center"/>
          </w:tcPr>
          <w:p w14:paraId="36E407A5"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65061D5B"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tcPr>
          <w:p w14:paraId="36A112C9"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noWrap/>
            <w:vAlign w:val="center"/>
          </w:tcPr>
          <w:p w14:paraId="5C5A83FB"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1.03 (1.03-1.04)</w:t>
            </w:r>
          </w:p>
        </w:tc>
        <w:tc>
          <w:tcPr>
            <w:tcW w:w="992" w:type="dxa"/>
            <w:noWrap/>
            <w:vAlign w:val="center"/>
          </w:tcPr>
          <w:p w14:paraId="178621A8"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5A9B888F" w14:textId="77777777" w:rsidTr="008916CE">
        <w:trPr>
          <w:trHeight w:val="567"/>
          <w:jc w:val="center"/>
        </w:trPr>
        <w:tc>
          <w:tcPr>
            <w:tcW w:w="3828" w:type="dxa"/>
            <w:noWrap/>
            <w:vAlign w:val="center"/>
            <w:hideMark/>
          </w:tcPr>
          <w:p w14:paraId="36FA5CF0"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Triglyceride per 1 mmol/L</w:t>
            </w:r>
          </w:p>
        </w:tc>
        <w:tc>
          <w:tcPr>
            <w:tcW w:w="1984" w:type="dxa"/>
            <w:noWrap/>
            <w:vAlign w:val="center"/>
            <w:hideMark/>
          </w:tcPr>
          <w:p w14:paraId="3DCC46D8"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60C69645"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1.04 (1.03-1.04)</w:t>
            </w:r>
          </w:p>
        </w:tc>
        <w:tc>
          <w:tcPr>
            <w:tcW w:w="992" w:type="dxa"/>
            <w:vAlign w:val="center"/>
          </w:tcPr>
          <w:p w14:paraId="3D7FD20C"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6BA9EF4C"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hideMark/>
          </w:tcPr>
          <w:p w14:paraId="714E27C0"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noWrap/>
            <w:vAlign w:val="center"/>
            <w:hideMark/>
          </w:tcPr>
          <w:p w14:paraId="5E57D56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1.04 (1.03-1.05)</w:t>
            </w:r>
          </w:p>
        </w:tc>
        <w:tc>
          <w:tcPr>
            <w:tcW w:w="992" w:type="dxa"/>
            <w:noWrap/>
            <w:vAlign w:val="center"/>
            <w:hideMark/>
          </w:tcPr>
          <w:p w14:paraId="6AA1C1FA"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6367F103" w14:textId="77777777" w:rsidTr="008916CE">
        <w:trPr>
          <w:trHeight w:val="567"/>
          <w:jc w:val="center"/>
        </w:trPr>
        <w:tc>
          <w:tcPr>
            <w:tcW w:w="3828" w:type="dxa"/>
            <w:noWrap/>
            <w:vAlign w:val="center"/>
            <w:hideMark/>
          </w:tcPr>
          <w:p w14:paraId="1BD2AFA4"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HDL per 1 mmol/L</w:t>
            </w:r>
          </w:p>
        </w:tc>
        <w:tc>
          <w:tcPr>
            <w:tcW w:w="1984" w:type="dxa"/>
            <w:noWrap/>
            <w:vAlign w:val="center"/>
            <w:hideMark/>
          </w:tcPr>
          <w:p w14:paraId="7CA8EA4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7731E0B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0.88 (0.86-0.90)</w:t>
            </w:r>
          </w:p>
        </w:tc>
        <w:tc>
          <w:tcPr>
            <w:tcW w:w="992" w:type="dxa"/>
            <w:vAlign w:val="center"/>
          </w:tcPr>
          <w:p w14:paraId="4F85DA37"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5D1149D1"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hideMark/>
          </w:tcPr>
          <w:p w14:paraId="7B49CEF5"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noWrap/>
            <w:vAlign w:val="center"/>
            <w:hideMark/>
          </w:tcPr>
          <w:p w14:paraId="59958CC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0.89 (0.87-0.92)</w:t>
            </w:r>
          </w:p>
        </w:tc>
        <w:tc>
          <w:tcPr>
            <w:tcW w:w="992" w:type="dxa"/>
            <w:noWrap/>
            <w:vAlign w:val="center"/>
            <w:hideMark/>
          </w:tcPr>
          <w:p w14:paraId="5945BCC7"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7CE81C50" w14:textId="77777777" w:rsidTr="008916CE">
        <w:trPr>
          <w:trHeight w:val="567"/>
          <w:jc w:val="center"/>
        </w:trPr>
        <w:tc>
          <w:tcPr>
            <w:tcW w:w="3828" w:type="dxa"/>
            <w:noWrap/>
            <w:vAlign w:val="center"/>
            <w:hideMark/>
          </w:tcPr>
          <w:p w14:paraId="2595EE50"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LDL per 1 mmol/L</w:t>
            </w:r>
          </w:p>
        </w:tc>
        <w:tc>
          <w:tcPr>
            <w:tcW w:w="1984" w:type="dxa"/>
            <w:noWrap/>
            <w:vAlign w:val="center"/>
            <w:hideMark/>
          </w:tcPr>
          <w:p w14:paraId="03E42DF6"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vAlign w:val="center"/>
          </w:tcPr>
          <w:p w14:paraId="63C3E10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0.90 (0.88-0.93)</w:t>
            </w:r>
          </w:p>
        </w:tc>
        <w:tc>
          <w:tcPr>
            <w:tcW w:w="992" w:type="dxa"/>
            <w:vAlign w:val="center"/>
          </w:tcPr>
          <w:p w14:paraId="6C9BA466"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Pr>
          <w:p w14:paraId="29FED05F" w14:textId="77777777" w:rsidR="0058562C" w:rsidRPr="00070C79" w:rsidRDefault="0058562C" w:rsidP="008916CE">
            <w:pPr>
              <w:rPr>
                <w:rFonts w:ascii="Times New Roman" w:eastAsia="等线" w:hAnsi="Times New Roman" w:cs="Times New Roman"/>
                <w:color w:val="000000"/>
                <w:sz w:val="22"/>
              </w:rPr>
            </w:pPr>
          </w:p>
        </w:tc>
        <w:tc>
          <w:tcPr>
            <w:tcW w:w="1957" w:type="dxa"/>
            <w:noWrap/>
            <w:vAlign w:val="center"/>
            <w:hideMark/>
          </w:tcPr>
          <w:p w14:paraId="2F8C94F8"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noWrap/>
            <w:vAlign w:val="center"/>
            <w:hideMark/>
          </w:tcPr>
          <w:p w14:paraId="3F3BBA5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0.92 (0.89-0.95)</w:t>
            </w:r>
          </w:p>
        </w:tc>
        <w:tc>
          <w:tcPr>
            <w:tcW w:w="992" w:type="dxa"/>
            <w:noWrap/>
            <w:vAlign w:val="center"/>
            <w:hideMark/>
          </w:tcPr>
          <w:p w14:paraId="7169A4E7"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7A877773" w14:textId="77777777" w:rsidTr="008916CE">
        <w:trPr>
          <w:trHeight w:val="567"/>
          <w:jc w:val="center"/>
        </w:trPr>
        <w:tc>
          <w:tcPr>
            <w:tcW w:w="3828" w:type="dxa"/>
            <w:tcBorders>
              <w:bottom w:val="nil"/>
            </w:tcBorders>
            <w:noWrap/>
            <w:vAlign w:val="center"/>
          </w:tcPr>
          <w:p w14:paraId="6F93269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Total Cholesterol per 1 mmol/L</w:t>
            </w:r>
          </w:p>
        </w:tc>
        <w:tc>
          <w:tcPr>
            <w:tcW w:w="1984" w:type="dxa"/>
            <w:tcBorders>
              <w:bottom w:val="nil"/>
            </w:tcBorders>
            <w:noWrap/>
            <w:vAlign w:val="center"/>
          </w:tcPr>
          <w:p w14:paraId="7B3B6C1A"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17704 (4.64%)</w:t>
            </w:r>
          </w:p>
        </w:tc>
        <w:tc>
          <w:tcPr>
            <w:tcW w:w="1701" w:type="dxa"/>
            <w:tcBorders>
              <w:bottom w:val="nil"/>
            </w:tcBorders>
            <w:vAlign w:val="center"/>
          </w:tcPr>
          <w:p w14:paraId="31AF2326"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0.93 (0.92-0.95)</w:t>
            </w:r>
          </w:p>
        </w:tc>
        <w:tc>
          <w:tcPr>
            <w:tcW w:w="992" w:type="dxa"/>
            <w:tcBorders>
              <w:bottom w:val="nil"/>
            </w:tcBorders>
            <w:vAlign w:val="center"/>
          </w:tcPr>
          <w:p w14:paraId="26E42C77"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Borders>
              <w:bottom w:val="nil"/>
            </w:tcBorders>
          </w:tcPr>
          <w:p w14:paraId="1A8AABE5" w14:textId="77777777" w:rsidR="0058562C" w:rsidRPr="00070C79" w:rsidRDefault="0058562C" w:rsidP="008916CE">
            <w:pPr>
              <w:rPr>
                <w:rFonts w:ascii="Times New Roman" w:eastAsia="等线" w:hAnsi="Times New Roman" w:cs="Times New Roman"/>
                <w:color w:val="000000"/>
                <w:sz w:val="22"/>
              </w:rPr>
            </w:pPr>
          </w:p>
        </w:tc>
        <w:tc>
          <w:tcPr>
            <w:tcW w:w="1957" w:type="dxa"/>
            <w:tcBorders>
              <w:bottom w:val="nil"/>
            </w:tcBorders>
            <w:noWrap/>
            <w:vAlign w:val="center"/>
          </w:tcPr>
          <w:p w14:paraId="54F141CA" w14:textId="77777777" w:rsidR="0058562C" w:rsidRPr="00070C79" w:rsidRDefault="0058562C" w:rsidP="008916CE">
            <w:pPr>
              <w:rPr>
                <w:rFonts w:ascii="Times New Roman" w:eastAsia="等线" w:hAnsi="Times New Roman" w:cs="Times New Roman"/>
                <w:color w:val="000000"/>
                <w:sz w:val="22"/>
              </w:rPr>
            </w:pPr>
            <w:r w:rsidRPr="005E1FDC">
              <w:rPr>
                <w:rFonts w:ascii="Times New Roman" w:eastAsia="等线" w:hAnsi="Times New Roman" w:cs="Times New Roman"/>
                <w:color w:val="000000"/>
                <w:sz w:val="22"/>
              </w:rPr>
              <w:t>14936 (4.67%)</w:t>
            </w:r>
          </w:p>
        </w:tc>
        <w:tc>
          <w:tcPr>
            <w:tcW w:w="2126" w:type="dxa"/>
            <w:tcBorders>
              <w:bottom w:val="nil"/>
            </w:tcBorders>
            <w:noWrap/>
            <w:vAlign w:val="center"/>
          </w:tcPr>
          <w:p w14:paraId="4675B4CE"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0.94 (0.93-0.96)</w:t>
            </w:r>
          </w:p>
        </w:tc>
        <w:tc>
          <w:tcPr>
            <w:tcW w:w="992" w:type="dxa"/>
            <w:tcBorders>
              <w:bottom w:val="nil"/>
            </w:tcBorders>
            <w:noWrap/>
            <w:vAlign w:val="center"/>
          </w:tcPr>
          <w:p w14:paraId="2CA6152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0D57047A" w14:textId="77777777" w:rsidTr="008916CE">
        <w:trPr>
          <w:trHeight w:val="567"/>
          <w:jc w:val="center"/>
        </w:trPr>
        <w:tc>
          <w:tcPr>
            <w:tcW w:w="3828" w:type="dxa"/>
            <w:tcBorders>
              <w:bottom w:val="nil"/>
            </w:tcBorders>
            <w:noWrap/>
            <w:vAlign w:val="center"/>
            <w:hideMark/>
          </w:tcPr>
          <w:p w14:paraId="39FE6CA4"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hAnsi="Times New Roman" w:cs="Times New Roman" w:hint="eastAsia"/>
                <w:sz w:val="20"/>
                <w:szCs w:val="20"/>
              </w:rPr>
              <w:t>Elevated BP or blood pressure medication</w:t>
            </w:r>
          </w:p>
        </w:tc>
        <w:tc>
          <w:tcPr>
            <w:tcW w:w="1984" w:type="dxa"/>
            <w:tcBorders>
              <w:bottom w:val="nil"/>
            </w:tcBorders>
            <w:noWrap/>
            <w:vAlign w:val="center"/>
            <w:hideMark/>
          </w:tcPr>
          <w:p w14:paraId="709A9EC6" w14:textId="77777777" w:rsidR="0058562C" w:rsidRPr="00070C79" w:rsidRDefault="0058562C" w:rsidP="008916CE">
            <w:pPr>
              <w:rPr>
                <w:rFonts w:ascii="Times New Roman" w:eastAsia="等线" w:hAnsi="Times New Roman" w:cs="Times New Roman"/>
                <w:color w:val="000000"/>
                <w:sz w:val="22"/>
              </w:rPr>
            </w:pPr>
            <w:r w:rsidRPr="009447A1">
              <w:rPr>
                <w:rFonts w:ascii="Times New Roman" w:eastAsia="等线" w:hAnsi="Times New Roman" w:cs="Times New Roman"/>
                <w:color w:val="000000"/>
                <w:sz w:val="22"/>
              </w:rPr>
              <w:t>14916 (3.91%)</w:t>
            </w:r>
          </w:p>
        </w:tc>
        <w:tc>
          <w:tcPr>
            <w:tcW w:w="1701" w:type="dxa"/>
            <w:tcBorders>
              <w:bottom w:val="nil"/>
            </w:tcBorders>
            <w:vAlign w:val="center"/>
          </w:tcPr>
          <w:p w14:paraId="76CA11E7" w14:textId="77777777" w:rsidR="0058562C" w:rsidRPr="00032124" w:rsidRDefault="0058562C" w:rsidP="008916CE">
            <w:pPr>
              <w:rPr>
                <w:rFonts w:ascii="Times New Roman" w:eastAsia="等线" w:hAnsi="Times New Roman" w:cs="Times New Roman"/>
                <w:color w:val="000000"/>
                <w:sz w:val="22"/>
              </w:rPr>
            </w:pPr>
            <w:r w:rsidRPr="00032124">
              <w:rPr>
                <w:rFonts w:ascii="Times New Roman" w:eastAsia="等线" w:hAnsi="Times New Roman" w:cs="Times New Roman"/>
                <w:color w:val="000000"/>
                <w:sz w:val="22"/>
              </w:rPr>
              <w:t>1.14 (1.12-1.16)</w:t>
            </w:r>
          </w:p>
        </w:tc>
        <w:tc>
          <w:tcPr>
            <w:tcW w:w="992" w:type="dxa"/>
            <w:tcBorders>
              <w:bottom w:val="nil"/>
            </w:tcBorders>
            <w:vAlign w:val="center"/>
          </w:tcPr>
          <w:p w14:paraId="411DD469"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Borders>
              <w:bottom w:val="nil"/>
            </w:tcBorders>
          </w:tcPr>
          <w:p w14:paraId="306AA5F9" w14:textId="77777777" w:rsidR="0058562C" w:rsidRPr="00070C79" w:rsidRDefault="0058562C" w:rsidP="008916CE">
            <w:pPr>
              <w:rPr>
                <w:rFonts w:ascii="Times New Roman" w:eastAsia="等线" w:hAnsi="Times New Roman" w:cs="Times New Roman"/>
                <w:color w:val="000000"/>
                <w:sz w:val="22"/>
              </w:rPr>
            </w:pPr>
          </w:p>
        </w:tc>
        <w:tc>
          <w:tcPr>
            <w:tcW w:w="1957" w:type="dxa"/>
            <w:tcBorders>
              <w:bottom w:val="nil"/>
            </w:tcBorders>
            <w:noWrap/>
            <w:vAlign w:val="center"/>
            <w:hideMark/>
          </w:tcPr>
          <w:p w14:paraId="066E1588"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1</w:t>
            </w:r>
            <w:r>
              <w:rPr>
                <w:rFonts w:ascii="Times New Roman" w:eastAsia="等线" w:hAnsi="Times New Roman" w:cs="Times New Roman" w:hint="eastAsia"/>
                <w:color w:val="000000"/>
                <w:sz w:val="22"/>
              </w:rPr>
              <w:t>2434</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3.89</w:t>
            </w:r>
            <w:r w:rsidRPr="00A16C6D">
              <w:rPr>
                <w:rFonts w:ascii="Times New Roman" w:eastAsia="等线" w:hAnsi="Times New Roman" w:cs="Times New Roman"/>
                <w:color w:val="000000"/>
                <w:sz w:val="22"/>
              </w:rPr>
              <w:t>%)</w:t>
            </w:r>
          </w:p>
        </w:tc>
        <w:tc>
          <w:tcPr>
            <w:tcW w:w="2126" w:type="dxa"/>
            <w:tcBorders>
              <w:bottom w:val="nil"/>
            </w:tcBorders>
            <w:noWrap/>
            <w:vAlign w:val="center"/>
            <w:hideMark/>
          </w:tcPr>
          <w:p w14:paraId="483CAE3D"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1.12 (1.10-1.15)</w:t>
            </w:r>
          </w:p>
        </w:tc>
        <w:tc>
          <w:tcPr>
            <w:tcW w:w="992" w:type="dxa"/>
            <w:tcBorders>
              <w:bottom w:val="nil"/>
            </w:tcBorders>
            <w:noWrap/>
            <w:vAlign w:val="center"/>
            <w:hideMark/>
          </w:tcPr>
          <w:p w14:paraId="5AF53DF7"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r w:rsidR="0058562C" w:rsidRPr="00070C79" w14:paraId="2FE293E5" w14:textId="77777777" w:rsidTr="008916CE">
        <w:trPr>
          <w:trHeight w:val="567"/>
          <w:jc w:val="center"/>
        </w:trPr>
        <w:tc>
          <w:tcPr>
            <w:tcW w:w="3828" w:type="dxa"/>
            <w:tcBorders>
              <w:top w:val="nil"/>
              <w:bottom w:val="single" w:sz="12" w:space="0" w:color="auto"/>
            </w:tcBorders>
            <w:noWrap/>
            <w:vAlign w:val="center"/>
            <w:hideMark/>
          </w:tcPr>
          <w:p w14:paraId="5E536455"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hAnsi="Times New Roman" w:cs="Times New Roman" w:hint="eastAsia"/>
                <w:sz w:val="20"/>
                <w:szCs w:val="20"/>
              </w:rPr>
              <w:t>Elevated HbA1c or insulin us</w:t>
            </w:r>
            <w:r>
              <w:rPr>
                <w:rFonts w:ascii="Times New Roman" w:hAnsi="Times New Roman" w:cs="Times New Roman" w:hint="eastAsia"/>
                <w:sz w:val="20"/>
                <w:szCs w:val="20"/>
              </w:rPr>
              <w:t>e</w:t>
            </w:r>
          </w:p>
        </w:tc>
        <w:tc>
          <w:tcPr>
            <w:tcW w:w="1984" w:type="dxa"/>
            <w:tcBorders>
              <w:top w:val="nil"/>
              <w:bottom w:val="single" w:sz="12" w:space="0" w:color="auto"/>
            </w:tcBorders>
            <w:noWrap/>
            <w:vAlign w:val="center"/>
            <w:hideMark/>
          </w:tcPr>
          <w:p w14:paraId="403CEA92" w14:textId="77777777" w:rsidR="0058562C" w:rsidRPr="00070C79" w:rsidRDefault="0058562C" w:rsidP="008916CE">
            <w:pPr>
              <w:rPr>
                <w:rFonts w:ascii="Times New Roman" w:eastAsia="等线" w:hAnsi="Times New Roman" w:cs="Times New Roman"/>
                <w:color w:val="000000"/>
                <w:sz w:val="22"/>
              </w:rPr>
            </w:pPr>
            <w:r w:rsidRPr="009447A1">
              <w:rPr>
                <w:rFonts w:ascii="Times New Roman" w:eastAsia="等线" w:hAnsi="Times New Roman" w:cs="Times New Roman"/>
                <w:color w:val="000000"/>
                <w:sz w:val="22"/>
              </w:rPr>
              <w:t>5555 (1.46%)</w:t>
            </w:r>
          </w:p>
        </w:tc>
        <w:tc>
          <w:tcPr>
            <w:tcW w:w="1701" w:type="dxa"/>
            <w:tcBorders>
              <w:top w:val="nil"/>
              <w:bottom w:val="single" w:sz="12" w:space="0" w:color="auto"/>
            </w:tcBorders>
            <w:vAlign w:val="center"/>
          </w:tcPr>
          <w:p w14:paraId="7BFFA6C5" w14:textId="77777777" w:rsidR="0058562C" w:rsidRPr="00032124" w:rsidRDefault="0058562C" w:rsidP="008916CE">
            <w:pPr>
              <w:rPr>
                <w:rFonts w:ascii="Times New Roman" w:eastAsia="等线" w:hAnsi="Times New Roman" w:cs="Times New Roman"/>
                <w:color w:val="000000"/>
                <w:sz w:val="22"/>
              </w:rPr>
            </w:pPr>
            <w:r w:rsidRPr="00032124">
              <w:rPr>
                <w:rFonts w:ascii="Times New Roman" w:eastAsia="等线" w:hAnsi="Times New Roman" w:cs="Times New Roman"/>
                <w:color w:val="000000"/>
                <w:sz w:val="22"/>
              </w:rPr>
              <w:t>1.25 (1.22-1.27)</w:t>
            </w:r>
          </w:p>
        </w:tc>
        <w:tc>
          <w:tcPr>
            <w:tcW w:w="992" w:type="dxa"/>
            <w:tcBorders>
              <w:top w:val="nil"/>
              <w:bottom w:val="single" w:sz="12" w:space="0" w:color="auto"/>
            </w:tcBorders>
            <w:vAlign w:val="center"/>
          </w:tcPr>
          <w:p w14:paraId="19ADDB9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c>
          <w:tcPr>
            <w:tcW w:w="378" w:type="dxa"/>
            <w:tcBorders>
              <w:top w:val="nil"/>
              <w:bottom w:val="single" w:sz="12" w:space="0" w:color="auto"/>
            </w:tcBorders>
          </w:tcPr>
          <w:p w14:paraId="3DCCF0DD" w14:textId="77777777" w:rsidR="0058562C" w:rsidRPr="00070C79" w:rsidRDefault="0058562C" w:rsidP="008916CE">
            <w:pPr>
              <w:rPr>
                <w:rFonts w:ascii="Times New Roman" w:eastAsia="等线" w:hAnsi="Times New Roman" w:cs="Times New Roman"/>
                <w:color w:val="000000"/>
                <w:sz w:val="22"/>
              </w:rPr>
            </w:pPr>
          </w:p>
        </w:tc>
        <w:tc>
          <w:tcPr>
            <w:tcW w:w="1957" w:type="dxa"/>
            <w:tcBorders>
              <w:top w:val="nil"/>
              <w:bottom w:val="single" w:sz="12" w:space="0" w:color="auto"/>
            </w:tcBorders>
            <w:noWrap/>
            <w:vAlign w:val="center"/>
            <w:hideMark/>
          </w:tcPr>
          <w:p w14:paraId="7A41280C" w14:textId="77777777" w:rsidR="0058562C" w:rsidRPr="00070C79" w:rsidRDefault="0058562C" w:rsidP="008916CE">
            <w:pPr>
              <w:rPr>
                <w:rFonts w:ascii="Times New Roman" w:eastAsia="等线" w:hAnsi="Times New Roman" w:cs="Times New Roman"/>
                <w:color w:val="000000"/>
                <w:sz w:val="22"/>
              </w:rPr>
            </w:pPr>
            <w:r>
              <w:rPr>
                <w:rFonts w:ascii="Times New Roman" w:eastAsia="等线" w:hAnsi="Times New Roman" w:cs="Times New Roman" w:hint="eastAsia"/>
                <w:color w:val="000000"/>
                <w:sz w:val="22"/>
              </w:rPr>
              <w:t>4142</w:t>
            </w:r>
            <w:r w:rsidRPr="00A16C6D">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1.30</w:t>
            </w:r>
            <w:r w:rsidRPr="00A16C6D">
              <w:rPr>
                <w:rFonts w:ascii="Times New Roman" w:eastAsia="等线" w:hAnsi="Times New Roman" w:cs="Times New Roman"/>
                <w:color w:val="000000"/>
                <w:sz w:val="22"/>
              </w:rPr>
              <w:t>%)</w:t>
            </w:r>
          </w:p>
        </w:tc>
        <w:tc>
          <w:tcPr>
            <w:tcW w:w="2126" w:type="dxa"/>
            <w:tcBorders>
              <w:top w:val="nil"/>
              <w:bottom w:val="single" w:sz="12" w:space="0" w:color="auto"/>
            </w:tcBorders>
            <w:noWrap/>
            <w:vAlign w:val="center"/>
            <w:hideMark/>
          </w:tcPr>
          <w:p w14:paraId="30AA456D"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1.22 (1.19-1.24)</w:t>
            </w:r>
          </w:p>
        </w:tc>
        <w:tc>
          <w:tcPr>
            <w:tcW w:w="992" w:type="dxa"/>
            <w:tcBorders>
              <w:top w:val="nil"/>
              <w:bottom w:val="single" w:sz="12" w:space="0" w:color="auto"/>
            </w:tcBorders>
            <w:noWrap/>
            <w:vAlign w:val="center"/>
            <w:hideMark/>
          </w:tcPr>
          <w:p w14:paraId="0F36443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&lt;0.001</w:t>
            </w:r>
          </w:p>
        </w:tc>
      </w:tr>
    </w:tbl>
    <w:p w14:paraId="22508359" w14:textId="77777777" w:rsidR="0058562C" w:rsidRPr="00070C79" w:rsidRDefault="0058562C" w:rsidP="0058562C">
      <w:pPr>
        <w:rPr>
          <w:rFonts w:ascii="Times New Roman" w:hAnsi="Times New Roman" w:cs="Times New Roman"/>
          <w:sz w:val="20"/>
          <w:szCs w:val="20"/>
        </w:rPr>
      </w:pPr>
      <w:r w:rsidRPr="005507B1">
        <w:rPr>
          <w:rFonts w:ascii="Times New Roman" w:hAnsi="Times New Roman" w:cs="Times New Roman"/>
          <w:sz w:val="20"/>
          <w:szCs w:val="20"/>
        </w:rPr>
        <w:t xml:space="preserve">Sensitivity analysis l: excluding cases of </w:t>
      </w:r>
      <w:r>
        <w:rPr>
          <w:rFonts w:ascii="Times New Roman" w:hAnsi="Times New Roman" w:cs="Times New Roman" w:hint="eastAsia"/>
          <w:sz w:val="20"/>
          <w:szCs w:val="20"/>
        </w:rPr>
        <w:t>UTI</w:t>
      </w:r>
      <w:r w:rsidRPr="005507B1">
        <w:rPr>
          <w:rFonts w:ascii="Times New Roman" w:hAnsi="Times New Roman" w:cs="Times New Roman"/>
          <w:sz w:val="20"/>
          <w:szCs w:val="20"/>
        </w:rPr>
        <w:t xml:space="preserve"> that occurred within 2 years of follow-up </w:t>
      </w:r>
    </w:p>
    <w:p w14:paraId="05CBA7EE" w14:textId="77777777" w:rsidR="0058562C" w:rsidRDefault="0058562C" w:rsidP="0058562C">
      <w:pPr>
        <w:rPr>
          <w:rFonts w:ascii="Times New Roman" w:hAnsi="Times New Roman" w:cs="Times New Roman"/>
          <w:sz w:val="20"/>
          <w:szCs w:val="20"/>
        </w:rPr>
      </w:pPr>
      <w:r w:rsidRPr="00F45F81">
        <w:rPr>
          <w:rFonts w:ascii="Times New Roman" w:hAnsi="Times New Roman" w:cs="Times New Roman"/>
          <w:sz w:val="20"/>
          <w:szCs w:val="20"/>
        </w:rPr>
        <w:t>Sensitivity analysis 2: excluding extreme values of BM</w:t>
      </w:r>
      <w:r w:rsidRPr="00F45F81">
        <w:rPr>
          <w:rFonts w:ascii="Times New Roman" w:hAnsi="Times New Roman" w:cs="Times New Roman" w:hint="eastAsia"/>
          <w:sz w:val="20"/>
          <w:szCs w:val="20"/>
        </w:rPr>
        <w:t>I</w:t>
      </w:r>
      <w:r w:rsidRPr="00F45F81">
        <w:rPr>
          <w:rFonts w:ascii="Times New Roman" w:hAnsi="Times New Roman" w:cs="Times New Roman"/>
          <w:sz w:val="20"/>
          <w:szCs w:val="20"/>
        </w:rPr>
        <w:t>, WC, WHR, BF</w:t>
      </w:r>
      <w:r w:rsidRPr="00F45F81">
        <w:rPr>
          <w:rFonts w:ascii="Times New Roman" w:hAnsi="Times New Roman" w:cs="Times New Roman" w:hint="eastAsia"/>
          <w:sz w:val="20"/>
          <w:szCs w:val="20"/>
        </w:rPr>
        <w:t>P</w:t>
      </w:r>
      <w:r w:rsidRPr="00F45F81">
        <w:rPr>
          <w:rFonts w:ascii="Times New Roman" w:hAnsi="Times New Roman" w:cs="Times New Roman"/>
          <w:sz w:val="20"/>
          <w:szCs w:val="20"/>
        </w:rPr>
        <w:t xml:space="preserve">, </w:t>
      </w:r>
      <w:r w:rsidRPr="005507B1">
        <w:rPr>
          <w:rFonts w:ascii="Times New Roman" w:eastAsia="等线" w:hAnsi="Times New Roman" w:cs="Times New Roman"/>
          <w:color w:val="000000"/>
          <w:sz w:val="22"/>
        </w:rPr>
        <w:t>Whole body fat mass</w:t>
      </w:r>
      <w:r>
        <w:rPr>
          <w:rFonts w:ascii="Times New Roman" w:eastAsia="等线" w:hAnsi="Times New Roman" w:cs="Times New Roman" w:hint="eastAsia"/>
          <w:color w:val="000000"/>
          <w:sz w:val="20"/>
          <w:szCs w:val="20"/>
        </w:rPr>
        <w:t xml:space="preserve">, </w:t>
      </w:r>
      <w:r w:rsidRPr="00F45F81">
        <w:rPr>
          <w:rFonts w:ascii="Times New Roman" w:eastAsia="等线" w:hAnsi="Times New Roman" w:cs="Times New Roman"/>
          <w:color w:val="000000"/>
          <w:sz w:val="20"/>
          <w:szCs w:val="20"/>
        </w:rPr>
        <w:t>Triglyceride</w:t>
      </w:r>
      <w:r w:rsidRPr="00F45F81">
        <w:rPr>
          <w:rFonts w:ascii="Times New Roman" w:hAnsi="Times New Roman" w:cs="Times New Roman"/>
          <w:sz w:val="20"/>
          <w:szCs w:val="20"/>
        </w:rPr>
        <w:t xml:space="preserve">, HDL cholesterol. LDL cholesterol, </w:t>
      </w:r>
      <w:r w:rsidRPr="00922BA5">
        <w:rPr>
          <w:rFonts w:ascii="Times New Roman" w:hAnsi="Times New Roman" w:cs="Times New Roman" w:hint="eastAsia"/>
          <w:sz w:val="20"/>
          <w:szCs w:val="20"/>
        </w:rPr>
        <w:t>Total Cholesterol</w:t>
      </w:r>
      <w:r>
        <w:rPr>
          <w:rFonts w:ascii="Times New Roman" w:hAnsi="Times New Roman" w:cs="Times New Roman" w:hint="eastAsia"/>
          <w:sz w:val="20"/>
          <w:szCs w:val="20"/>
        </w:rPr>
        <w:t xml:space="preserve"> </w:t>
      </w:r>
      <w:r w:rsidRPr="00F45F81">
        <w:rPr>
          <w:rFonts w:ascii="Times New Roman" w:hAnsi="Times New Roman" w:cs="Times New Roman"/>
          <w:sz w:val="20"/>
          <w:szCs w:val="20"/>
        </w:rPr>
        <w:t>(percentiles</w:t>
      </w:r>
      <w:r w:rsidRPr="00F45F81">
        <w:rPr>
          <w:rFonts w:ascii="Times New Roman" w:hAnsi="Times New Roman" w:cs="Times New Roman" w:hint="eastAsia"/>
          <w:sz w:val="20"/>
          <w:szCs w:val="20"/>
        </w:rPr>
        <w:t xml:space="preserve"> </w:t>
      </w:r>
      <w:r w:rsidRPr="00F45F81">
        <w:rPr>
          <w:rFonts w:ascii="Times New Roman" w:hAnsi="Times New Roman" w:cs="Times New Roman"/>
          <w:sz w:val="20"/>
          <w:szCs w:val="20"/>
        </w:rPr>
        <w:t>outside 1-99)</w:t>
      </w:r>
    </w:p>
    <w:p w14:paraId="70F60A95" w14:textId="77777777" w:rsidR="0058562C" w:rsidRDefault="0058562C" w:rsidP="0058562C">
      <w:pPr>
        <w:rPr>
          <w:rFonts w:ascii="Times New Roman" w:hAnsi="Times New Roman" w:cs="Times New Roman"/>
          <w:sz w:val="20"/>
          <w:szCs w:val="20"/>
        </w:rPr>
      </w:pPr>
    </w:p>
    <w:p w14:paraId="4D06DE63" w14:textId="77777777" w:rsidR="0058562C" w:rsidRDefault="0058562C" w:rsidP="0058562C">
      <w:pPr>
        <w:rPr>
          <w:rFonts w:ascii="Times New Roman" w:hAnsi="Times New Roman" w:cs="Times New Roman" w:hint="eastAsia"/>
          <w:sz w:val="20"/>
          <w:szCs w:val="20"/>
        </w:rPr>
      </w:pPr>
    </w:p>
    <w:tbl>
      <w:tblPr>
        <w:tblW w:w="10065" w:type="dxa"/>
        <w:tblBorders>
          <w:top w:val="single" w:sz="4" w:space="0" w:color="auto"/>
          <w:bottom w:val="single" w:sz="4" w:space="0" w:color="auto"/>
        </w:tblBorders>
        <w:tblLook w:val="04A0" w:firstRow="1" w:lastRow="0" w:firstColumn="1" w:lastColumn="0" w:noHBand="0" w:noVBand="1"/>
      </w:tblPr>
      <w:tblGrid>
        <w:gridCol w:w="5103"/>
        <w:gridCol w:w="1985"/>
        <w:gridCol w:w="1843"/>
        <w:gridCol w:w="1134"/>
      </w:tblGrid>
      <w:tr w:rsidR="0058562C" w:rsidRPr="00070C79" w14:paraId="2855CCC0" w14:textId="77777777" w:rsidTr="008916CE">
        <w:trPr>
          <w:trHeight w:val="567"/>
        </w:trPr>
        <w:tc>
          <w:tcPr>
            <w:tcW w:w="5103" w:type="dxa"/>
            <w:vMerge w:val="restart"/>
            <w:tcBorders>
              <w:top w:val="single" w:sz="12" w:space="0" w:color="auto"/>
            </w:tcBorders>
            <w:noWrap/>
            <w:vAlign w:val="center"/>
            <w:hideMark/>
          </w:tcPr>
          <w:p w14:paraId="2A00EE04"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lastRenderedPageBreak/>
              <w:t>Characteristics</w:t>
            </w:r>
          </w:p>
        </w:tc>
        <w:tc>
          <w:tcPr>
            <w:tcW w:w="4962" w:type="dxa"/>
            <w:gridSpan w:val="3"/>
            <w:tcBorders>
              <w:top w:val="single" w:sz="12" w:space="0" w:color="auto"/>
              <w:bottom w:val="single" w:sz="12" w:space="0" w:color="auto"/>
            </w:tcBorders>
            <w:noWrap/>
            <w:vAlign w:val="center"/>
            <w:hideMark/>
          </w:tcPr>
          <w:p w14:paraId="00B7DAE9" w14:textId="77777777" w:rsidR="0058562C" w:rsidRPr="00357FD9" w:rsidRDefault="0058562C" w:rsidP="008916CE">
            <w:pPr>
              <w:jc w:val="center"/>
              <w:rPr>
                <w:rFonts w:ascii="Times New Roman" w:hAnsi="Times New Roman" w:cs="Times New Roman"/>
                <w:sz w:val="22"/>
              </w:rPr>
            </w:pPr>
            <w:r w:rsidRPr="00070C79">
              <w:rPr>
                <w:rFonts w:ascii="Times New Roman" w:eastAsia="Times New Roman" w:hAnsi="Times New Roman" w:cs="Times New Roman"/>
                <w:sz w:val="22"/>
              </w:rPr>
              <w:t xml:space="preserve">In sensitivity analysis </w:t>
            </w:r>
            <w:r>
              <w:rPr>
                <w:rFonts w:ascii="Times New Roman" w:hAnsi="Times New Roman" w:cs="Times New Roman" w:hint="eastAsia"/>
                <w:sz w:val="22"/>
              </w:rPr>
              <w:t>3 (n=313916)</w:t>
            </w:r>
          </w:p>
        </w:tc>
      </w:tr>
      <w:tr w:rsidR="0058562C" w:rsidRPr="00070C79" w14:paraId="4521EEFC" w14:textId="77777777" w:rsidTr="008916CE">
        <w:trPr>
          <w:trHeight w:val="567"/>
        </w:trPr>
        <w:tc>
          <w:tcPr>
            <w:tcW w:w="5103" w:type="dxa"/>
            <w:vMerge/>
            <w:tcBorders>
              <w:bottom w:val="single" w:sz="12" w:space="0" w:color="auto"/>
            </w:tcBorders>
            <w:noWrap/>
            <w:vAlign w:val="center"/>
            <w:hideMark/>
          </w:tcPr>
          <w:p w14:paraId="7E9CACC0" w14:textId="77777777" w:rsidR="0058562C" w:rsidRPr="00070C79" w:rsidRDefault="0058562C" w:rsidP="008916CE">
            <w:pPr>
              <w:rPr>
                <w:rFonts w:ascii="Times New Roman" w:eastAsia="等线" w:hAnsi="Times New Roman" w:cs="Times New Roman"/>
                <w:color w:val="000000"/>
                <w:sz w:val="22"/>
              </w:rPr>
            </w:pPr>
          </w:p>
        </w:tc>
        <w:tc>
          <w:tcPr>
            <w:tcW w:w="1985" w:type="dxa"/>
            <w:tcBorders>
              <w:top w:val="single" w:sz="12" w:space="0" w:color="auto"/>
              <w:bottom w:val="single" w:sz="12" w:space="0" w:color="auto"/>
            </w:tcBorders>
            <w:noWrap/>
            <w:vAlign w:val="center"/>
            <w:hideMark/>
          </w:tcPr>
          <w:p w14:paraId="5B9C46A2" w14:textId="77777777" w:rsidR="0058562C" w:rsidRPr="00070C79" w:rsidRDefault="0058562C" w:rsidP="008916CE">
            <w:pPr>
              <w:rPr>
                <w:rFonts w:ascii="Times New Roman" w:eastAsia="等线" w:hAnsi="Times New Roman" w:cs="Times New Roman"/>
                <w:color w:val="000000"/>
                <w:sz w:val="22"/>
              </w:rPr>
            </w:pPr>
            <w:r w:rsidRPr="006948DE">
              <w:rPr>
                <w:rFonts w:ascii="Times New Roman" w:eastAsia="等线" w:hAnsi="Times New Roman" w:cs="Times New Roman"/>
                <w:color w:val="000000"/>
                <w:sz w:val="22"/>
              </w:rPr>
              <w:t>UTI formers, n (%)</w:t>
            </w:r>
          </w:p>
        </w:tc>
        <w:tc>
          <w:tcPr>
            <w:tcW w:w="1843" w:type="dxa"/>
            <w:tcBorders>
              <w:top w:val="single" w:sz="12" w:space="0" w:color="auto"/>
              <w:bottom w:val="single" w:sz="12" w:space="0" w:color="auto"/>
            </w:tcBorders>
            <w:vAlign w:val="center"/>
          </w:tcPr>
          <w:p w14:paraId="154EA745" w14:textId="77777777" w:rsidR="0058562C" w:rsidRPr="00070C79" w:rsidRDefault="0058562C" w:rsidP="008916CE">
            <w:pPr>
              <w:rPr>
                <w:rFonts w:ascii="Times New Roman" w:hAnsi="Times New Roman" w:cs="Times New Roman"/>
                <w:sz w:val="22"/>
              </w:rPr>
            </w:pPr>
            <w:r w:rsidRPr="00070C79">
              <w:rPr>
                <w:rFonts w:ascii="Times New Roman" w:eastAsia="Times New Roman" w:hAnsi="Times New Roman" w:cs="Times New Roman"/>
                <w:sz w:val="22"/>
              </w:rPr>
              <w:t>HR</w:t>
            </w:r>
            <w:r w:rsidRPr="00070C79">
              <w:rPr>
                <w:rFonts w:ascii="Times New Roman" w:hAnsi="Times New Roman" w:cs="Times New Roman"/>
                <w:sz w:val="22"/>
              </w:rPr>
              <w:t xml:space="preserve"> </w:t>
            </w:r>
            <w:r w:rsidRPr="00070C79">
              <w:rPr>
                <w:rFonts w:ascii="Times New Roman" w:eastAsia="Times New Roman" w:hAnsi="Times New Roman" w:cs="Times New Roman"/>
                <w:sz w:val="22"/>
              </w:rPr>
              <w:t>(95%CI)</w:t>
            </w:r>
          </w:p>
        </w:tc>
        <w:tc>
          <w:tcPr>
            <w:tcW w:w="1134" w:type="dxa"/>
            <w:tcBorders>
              <w:top w:val="single" w:sz="12" w:space="0" w:color="auto"/>
              <w:bottom w:val="single" w:sz="12" w:space="0" w:color="auto"/>
            </w:tcBorders>
            <w:vAlign w:val="center"/>
          </w:tcPr>
          <w:p w14:paraId="0573C38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Times New Roman" w:hAnsi="Times New Roman" w:cs="Times New Roman"/>
                <w:sz w:val="22"/>
              </w:rPr>
              <w:t>P</w:t>
            </w:r>
            <w:r w:rsidRPr="00070C79">
              <w:rPr>
                <w:rFonts w:ascii="Times New Roman" w:hAnsi="Times New Roman" w:cs="Times New Roman"/>
                <w:sz w:val="22"/>
              </w:rPr>
              <w:t>-</w:t>
            </w:r>
            <w:r w:rsidRPr="00070C79">
              <w:rPr>
                <w:rFonts w:ascii="Times New Roman" w:eastAsia="Times New Roman" w:hAnsi="Times New Roman" w:cs="Times New Roman"/>
                <w:sz w:val="22"/>
              </w:rPr>
              <w:t>value</w:t>
            </w:r>
          </w:p>
        </w:tc>
      </w:tr>
      <w:tr w:rsidR="0058562C" w:rsidRPr="00F26D9E" w14:paraId="35000FC7" w14:textId="77777777" w:rsidTr="008916CE">
        <w:trPr>
          <w:trHeight w:val="567"/>
        </w:trPr>
        <w:tc>
          <w:tcPr>
            <w:tcW w:w="5103" w:type="dxa"/>
            <w:tcBorders>
              <w:top w:val="single" w:sz="12" w:space="0" w:color="auto"/>
            </w:tcBorders>
            <w:noWrap/>
            <w:vAlign w:val="center"/>
            <w:hideMark/>
          </w:tcPr>
          <w:p w14:paraId="41DA0F9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BMI, per 5 kg/m</w:t>
            </w:r>
            <w:r w:rsidRPr="00F26D9E">
              <w:rPr>
                <w:rFonts w:ascii="Times New Roman" w:eastAsia="等线" w:hAnsi="Times New Roman" w:cs="Times New Roman"/>
                <w:color w:val="000000"/>
                <w:sz w:val="22"/>
              </w:rPr>
              <w:t>2</w:t>
            </w:r>
            <w:r w:rsidRPr="00070C79">
              <w:rPr>
                <w:rFonts w:ascii="Times New Roman" w:eastAsia="等线" w:hAnsi="Times New Roman" w:cs="Times New Roman"/>
                <w:color w:val="000000"/>
                <w:sz w:val="22"/>
              </w:rPr>
              <w:t xml:space="preserve"> increase</w:t>
            </w:r>
          </w:p>
        </w:tc>
        <w:tc>
          <w:tcPr>
            <w:tcW w:w="1985" w:type="dxa"/>
            <w:tcBorders>
              <w:top w:val="single" w:sz="12" w:space="0" w:color="auto"/>
            </w:tcBorders>
            <w:noWrap/>
            <w:vAlign w:val="center"/>
            <w:hideMark/>
          </w:tcPr>
          <w:p w14:paraId="6593F53B" w14:textId="77777777" w:rsidR="0058562C" w:rsidRPr="00070C79" w:rsidRDefault="0058562C" w:rsidP="008916CE">
            <w:pPr>
              <w:rPr>
                <w:rFonts w:ascii="Times New Roman" w:eastAsia="等线" w:hAnsi="Times New Roman" w:cs="Times New Roman"/>
                <w:color w:val="000000"/>
                <w:sz w:val="22"/>
              </w:rPr>
            </w:pPr>
            <w:r>
              <w:rPr>
                <w:rFonts w:ascii="Times New Roman" w:eastAsia="等线" w:hAnsi="Times New Roman" w:cs="Times New Roman" w:hint="eastAsia"/>
                <w:color w:val="000000"/>
                <w:sz w:val="22"/>
              </w:rPr>
              <w:t>13646</w:t>
            </w:r>
            <w:r w:rsidRPr="00070C79">
              <w:rPr>
                <w:rFonts w:ascii="Times New Roman" w:eastAsia="等线" w:hAnsi="Times New Roman" w:cs="Times New Roman"/>
                <w:color w:val="000000"/>
                <w:sz w:val="22"/>
              </w:rPr>
              <w:t xml:space="preserve"> (4.</w:t>
            </w:r>
            <w:r>
              <w:rPr>
                <w:rFonts w:ascii="Times New Roman" w:eastAsia="等线" w:hAnsi="Times New Roman" w:cs="Times New Roman" w:hint="eastAsia"/>
                <w:color w:val="000000"/>
                <w:sz w:val="22"/>
              </w:rPr>
              <w:t>35</w:t>
            </w:r>
            <w:r w:rsidRPr="00070C79">
              <w:rPr>
                <w:rFonts w:ascii="Times New Roman" w:eastAsia="等线" w:hAnsi="Times New Roman" w:cs="Times New Roman"/>
                <w:color w:val="000000"/>
                <w:sz w:val="22"/>
              </w:rPr>
              <w:t>%)</w:t>
            </w:r>
          </w:p>
        </w:tc>
        <w:tc>
          <w:tcPr>
            <w:tcW w:w="1843" w:type="dxa"/>
            <w:tcBorders>
              <w:top w:val="single" w:sz="12" w:space="0" w:color="auto"/>
            </w:tcBorders>
            <w:vAlign w:val="center"/>
          </w:tcPr>
          <w:p w14:paraId="7833C42D"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1.09 (1.07-1.10)</w:t>
            </w:r>
          </w:p>
        </w:tc>
        <w:tc>
          <w:tcPr>
            <w:tcW w:w="1134" w:type="dxa"/>
            <w:tcBorders>
              <w:top w:val="single" w:sz="12" w:space="0" w:color="auto"/>
            </w:tcBorders>
            <w:vAlign w:val="center"/>
          </w:tcPr>
          <w:p w14:paraId="74F9FA3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65DAF20B" w14:textId="77777777" w:rsidTr="008916CE">
        <w:trPr>
          <w:trHeight w:val="567"/>
        </w:trPr>
        <w:tc>
          <w:tcPr>
            <w:tcW w:w="5103" w:type="dxa"/>
            <w:noWrap/>
            <w:vAlign w:val="center"/>
            <w:hideMark/>
          </w:tcPr>
          <w:p w14:paraId="5E6A275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Waist circumference, per 10 cm increase</w:t>
            </w:r>
          </w:p>
        </w:tc>
        <w:tc>
          <w:tcPr>
            <w:tcW w:w="1985" w:type="dxa"/>
            <w:noWrap/>
            <w:vAlign w:val="center"/>
            <w:hideMark/>
          </w:tcPr>
          <w:p w14:paraId="29755ECD"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16C2988C"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1.07 (1.06-1.08)</w:t>
            </w:r>
          </w:p>
        </w:tc>
        <w:tc>
          <w:tcPr>
            <w:tcW w:w="1134" w:type="dxa"/>
            <w:vAlign w:val="center"/>
          </w:tcPr>
          <w:p w14:paraId="4262DD92"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74D39492" w14:textId="77777777" w:rsidTr="008916CE">
        <w:trPr>
          <w:trHeight w:val="567"/>
        </w:trPr>
        <w:tc>
          <w:tcPr>
            <w:tcW w:w="5103" w:type="dxa"/>
            <w:noWrap/>
            <w:vAlign w:val="center"/>
            <w:hideMark/>
          </w:tcPr>
          <w:p w14:paraId="1B847F3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Waist to hip ratio, per 0.05 increase</w:t>
            </w:r>
          </w:p>
        </w:tc>
        <w:tc>
          <w:tcPr>
            <w:tcW w:w="1985" w:type="dxa"/>
            <w:noWrap/>
            <w:vAlign w:val="center"/>
            <w:hideMark/>
          </w:tcPr>
          <w:p w14:paraId="4510438E"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1BFC86BD"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1.04 (1.04-1.05)</w:t>
            </w:r>
          </w:p>
        </w:tc>
        <w:tc>
          <w:tcPr>
            <w:tcW w:w="1134" w:type="dxa"/>
            <w:vAlign w:val="center"/>
          </w:tcPr>
          <w:p w14:paraId="41C9C692"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2C974FA0" w14:textId="77777777" w:rsidTr="008916CE">
        <w:trPr>
          <w:trHeight w:val="567"/>
        </w:trPr>
        <w:tc>
          <w:tcPr>
            <w:tcW w:w="5103" w:type="dxa"/>
            <w:noWrap/>
            <w:vAlign w:val="center"/>
            <w:hideMark/>
          </w:tcPr>
          <w:p w14:paraId="73F79474"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Body fat percentage, per 5 % increase</w:t>
            </w:r>
          </w:p>
        </w:tc>
        <w:tc>
          <w:tcPr>
            <w:tcW w:w="1985" w:type="dxa"/>
            <w:noWrap/>
            <w:vAlign w:val="center"/>
            <w:hideMark/>
          </w:tcPr>
          <w:p w14:paraId="7C072A3C"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39EC48FE"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1.02 (1.02-1.03)</w:t>
            </w:r>
          </w:p>
        </w:tc>
        <w:tc>
          <w:tcPr>
            <w:tcW w:w="1134" w:type="dxa"/>
            <w:vAlign w:val="center"/>
          </w:tcPr>
          <w:p w14:paraId="38B9023A"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2C7F3C7C" w14:textId="77777777" w:rsidTr="008916CE">
        <w:trPr>
          <w:trHeight w:val="567"/>
        </w:trPr>
        <w:tc>
          <w:tcPr>
            <w:tcW w:w="5103" w:type="dxa"/>
            <w:noWrap/>
            <w:vAlign w:val="center"/>
          </w:tcPr>
          <w:p w14:paraId="43D67DD3"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Whole body fat mass, per 5 kg</w:t>
            </w:r>
          </w:p>
        </w:tc>
        <w:tc>
          <w:tcPr>
            <w:tcW w:w="1985" w:type="dxa"/>
            <w:noWrap/>
            <w:vAlign w:val="center"/>
          </w:tcPr>
          <w:p w14:paraId="16A5D32F"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72A36925"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1.03 (1.03-1.04)</w:t>
            </w:r>
          </w:p>
        </w:tc>
        <w:tc>
          <w:tcPr>
            <w:tcW w:w="1134" w:type="dxa"/>
            <w:vAlign w:val="center"/>
          </w:tcPr>
          <w:p w14:paraId="02059DB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216F257F" w14:textId="77777777" w:rsidTr="008916CE">
        <w:trPr>
          <w:trHeight w:val="567"/>
        </w:trPr>
        <w:tc>
          <w:tcPr>
            <w:tcW w:w="5103" w:type="dxa"/>
            <w:noWrap/>
            <w:vAlign w:val="center"/>
            <w:hideMark/>
          </w:tcPr>
          <w:p w14:paraId="284028D5"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Triglyceride per 1 mmol/L</w:t>
            </w:r>
          </w:p>
        </w:tc>
        <w:tc>
          <w:tcPr>
            <w:tcW w:w="1985" w:type="dxa"/>
            <w:noWrap/>
            <w:vAlign w:val="center"/>
            <w:hideMark/>
          </w:tcPr>
          <w:p w14:paraId="406B3E4F"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6D4228C0"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1.04 (1.03-1.05)</w:t>
            </w:r>
          </w:p>
        </w:tc>
        <w:tc>
          <w:tcPr>
            <w:tcW w:w="1134" w:type="dxa"/>
            <w:vAlign w:val="center"/>
          </w:tcPr>
          <w:p w14:paraId="1E22359A"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3BBB78B0" w14:textId="77777777" w:rsidTr="008916CE">
        <w:trPr>
          <w:trHeight w:val="567"/>
        </w:trPr>
        <w:tc>
          <w:tcPr>
            <w:tcW w:w="5103" w:type="dxa"/>
            <w:noWrap/>
            <w:vAlign w:val="center"/>
            <w:hideMark/>
          </w:tcPr>
          <w:p w14:paraId="3FFE36BA"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HDL per 1 mmol/L</w:t>
            </w:r>
          </w:p>
        </w:tc>
        <w:tc>
          <w:tcPr>
            <w:tcW w:w="1985" w:type="dxa"/>
            <w:noWrap/>
            <w:vAlign w:val="center"/>
            <w:hideMark/>
          </w:tcPr>
          <w:p w14:paraId="16866340"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3C9A5462"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0.90 (0.87-0.92)</w:t>
            </w:r>
          </w:p>
        </w:tc>
        <w:tc>
          <w:tcPr>
            <w:tcW w:w="1134" w:type="dxa"/>
            <w:vAlign w:val="center"/>
          </w:tcPr>
          <w:p w14:paraId="07A40E0B"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161F2985" w14:textId="77777777" w:rsidTr="008916CE">
        <w:trPr>
          <w:trHeight w:val="567"/>
        </w:trPr>
        <w:tc>
          <w:tcPr>
            <w:tcW w:w="5103" w:type="dxa"/>
            <w:noWrap/>
            <w:vAlign w:val="center"/>
            <w:hideMark/>
          </w:tcPr>
          <w:p w14:paraId="2211D6B9" w14:textId="77777777" w:rsidR="0058562C" w:rsidRPr="00070C79" w:rsidRDefault="0058562C" w:rsidP="008916CE">
            <w:pPr>
              <w:rPr>
                <w:rFonts w:ascii="Times New Roman" w:eastAsia="等线" w:hAnsi="Times New Roman" w:cs="Times New Roman"/>
                <w:color w:val="000000"/>
                <w:sz w:val="22"/>
              </w:rPr>
            </w:pPr>
            <w:r w:rsidRPr="00A16C6D">
              <w:rPr>
                <w:rFonts w:ascii="Times New Roman" w:eastAsia="等线" w:hAnsi="Times New Roman" w:cs="Times New Roman"/>
                <w:color w:val="000000"/>
                <w:sz w:val="22"/>
              </w:rPr>
              <w:t>LDL per 1 mmol/L</w:t>
            </w:r>
          </w:p>
        </w:tc>
        <w:tc>
          <w:tcPr>
            <w:tcW w:w="1985" w:type="dxa"/>
            <w:noWrap/>
            <w:vAlign w:val="center"/>
            <w:hideMark/>
          </w:tcPr>
          <w:p w14:paraId="2167486E"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vAlign w:val="center"/>
          </w:tcPr>
          <w:p w14:paraId="125279E8"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0.93 (0.90-0.96)</w:t>
            </w:r>
          </w:p>
        </w:tc>
        <w:tc>
          <w:tcPr>
            <w:tcW w:w="1134" w:type="dxa"/>
            <w:vAlign w:val="center"/>
          </w:tcPr>
          <w:p w14:paraId="011B79E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3D3CEE4B" w14:textId="77777777" w:rsidTr="008916CE">
        <w:trPr>
          <w:trHeight w:val="567"/>
        </w:trPr>
        <w:tc>
          <w:tcPr>
            <w:tcW w:w="5103" w:type="dxa"/>
            <w:tcBorders>
              <w:bottom w:val="nil"/>
            </w:tcBorders>
            <w:noWrap/>
            <w:vAlign w:val="center"/>
          </w:tcPr>
          <w:p w14:paraId="44888E10"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Total Cholesterol per 1 mmol/L</w:t>
            </w:r>
          </w:p>
        </w:tc>
        <w:tc>
          <w:tcPr>
            <w:tcW w:w="1985" w:type="dxa"/>
            <w:tcBorders>
              <w:bottom w:val="nil"/>
            </w:tcBorders>
            <w:noWrap/>
            <w:vAlign w:val="center"/>
          </w:tcPr>
          <w:p w14:paraId="45BECA60" w14:textId="77777777" w:rsidR="0058562C" w:rsidRPr="00070C79" w:rsidRDefault="0058562C" w:rsidP="008916CE">
            <w:pPr>
              <w:rPr>
                <w:rFonts w:ascii="Times New Roman" w:eastAsia="等线" w:hAnsi="Times New Roman" w:cs="Times New Roman"/>
                <w:color w:val="000000"/>
                <w:sz w:val="22"/>
              </w:rPr>
            </w:pPr>
            <w:r w:rsidRPr="00BA1EBF">
              <w:rPr>
                <w:rFonts w:ascii="Times New Roman" w:eastAsia="等线" w:hAnsi="Times New Roman" w:cs="Times New Roman" w:hint="eastAsia"/>
                <w:color w:val="000000"/>
                <w:sz w:val="22"/>
              </w:rPr>
              <w:t>13646</w:t>
            </w:r>
            <w:r w:rsidRPr="00BA1EBF">
              <w:rPr>
                <w:rFonts w:ascii="Times New Roman" w:eastAsia="等线" w:hAnsi="Times New Roman" w:cs="Times New Roman"/>
                <w:color w:val="000000"/>
                <w:sz w:val="22"/>
              </w:rPr>
              <w:t xml:space="preserve"> (4.</w:t>
            </w:r>
            <w:r w:rsidRPr="00BA1EBF">
              <w:rPr>
                <w:rFonts w:ascii="Times New Roman" w:eastAsia="等线" w:hAnsi="Times New Roman" w:cs="Times New Roman" w:hint="eastAsia"/>
                <w:color w:val="000000"/>
                <w:sz w:val="22"/>
              </w:rPr>
              <w:t>35</w:t>
            </w:r>
            <w:r w:rsidRPr="00BA1EBF">
              <w:rPr>
                <w:rFonts w:ascii="Times New Roman" w:eastAsia="等线" w:hAnsi="Times New Roman" w:cs="Times New Roman"/>
                <w:color w:val="000000"/>
                <w:sz w:val="22"/>
              </w:rPr>
              <w:t>%)</w:t>
            </w:r>
          </w:p>
        </w:tc>
        <w:tc>
          <w:tcPr>
            <w:tcW w:w="1843" w:type="dxa"/>
            <w:tcBorders>
              <w:bottom w:val="nil"/>
            </w:tcBorders>
            <w:vAlign w:val="center"/>
          </w:tcPr>
          <w:p w14:paraId="43669CD7"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0.94 (0.93-0.96)</w:t>
            </w:r>
          </w:p>
        </w:tc>
        <w:tc>
          <w:tcPr>
            <w:tcW w:w="1134" w:type="dxa"/>
            <w:tcBorders>
              <w:bottom w:val="nil"/>
            </w:tcBorders>
            <w:vAlign w:val="center"/>
          </w:tcPr>
          <w:p w14:paraId="529BC762"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624DC857" w14:textId="77777777" w:rsidTr="008916CE">
        <w:trPr>
          <w:trHeight w:val="567"/>
        </w:trPr>
        <w:tc>
          <w:tcPr>
            <w:tcW w:w="5103" w:type="dxa"/>
            <w:tcBorders>
              <w:bottom w:val="nil"/>
            </w:tcBorders>
            <w:noWrap/>
            <w:vAlign w:val="center"/>
            <w:hideMark/>
          </w:tcPr>
          <w:p w14:paraId="658E781A"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Elevated BP or blood pressure medication</w:t>
            </w:r>
          </w:p>
        </w:tc>
        <w:tc>
          <w:tcPr>
            <w:tcW w:w="1985" w:type="dxa"/>
            <w:tcBorders>
              <w:bottom w:val="nil"/>
            </w:tcBorders>
            <w:noWrap/>
            <w:vAlign w:val="center"/>
            <w:hideMark/>
          </w:tcPr>
          <w:p w14:paraId="25A27AE1" w14:textId="77777777" w:rsidR="0058562C" w:rsidRPr="00070C79" w:rsidRDefault="0058562C" w:rsidP="008916CE">
            <w:pPr>
              <w:rPr>
                <w:rFonts w:ascii="Times New Roman" w:eastAsia="等线" w:hAnsi="Times New Roman" w:cs="Times New Roman"/>
                <w:color w:val="000000"/>
                <w:sz w:val="22"/>
              </w:rPr>
            </w:pPr>
            <w:r>
              <w:rPr>
                <w:rFonts w:ascii="Times New Roman" w:eastAsia="等线" w:hAnsi="Times New Roman" w:cs="Times New Roman" w:hint="eastAsia"/>
                <w:color w:val="000000"/>
                <w:sz w:val="22"/>
              </w:rPr>
              <w:t xml:space="preserve">11388 </w:t>
            </w:r>
            <w:r w:rsidRPr="00070C79">
              <w:rPr>
                <w:rFonts w:ascii="Times New Roman" w:eastAsia="等线" w:hAnsi="Times New Roman" w:cs="Times New Roman"/>
                <w:color w:val="000000"/>
                <w:sz w:val="22"/>
              </w:rPr>
              <w:t>(</w:t>
            </w:r>
            <w:r>
              <w:rPr>
                <w:rFonts w:ascii="Times New Roman" w:eastAsia="等线" w:hAnsi="Times New Roman" w:cs="Times New Roman" w:hint="eastAsia"/>
                <w:color w:val="000000"/>
                <w:sz w:val="22"/>
              </w:rPr>
              <w:t>3.63</w:t>
            </w:r>
            <w:r w:rsidRPr="00070C79">
              <w:rPr>
                <w:rFonts w:ascii="Times New Roman" w:eastAsia="等线" w:hAnsi="Times New Roman" w:cs="Times New Roman"/>
                <w:color w:val="000000"/>
                <w:sz w:val="22"/>
              </w:rPr>
              <w:t>%)</w:t>
            </w:r>
          </w:p>
        </w:tc>
        <w:tc>
          <w:tcPr>
            <w:tcW w:w="1843" w:type="dxa"/>
            <w:tcBorders>
              <w:bottom w:val="nil"/>
            </w:tcBorders>
            <w:vAlign w:val="center"/>
          </w:tcPr>
          <w:p w14:paraId="6550BFC2" w14:textId="77777777" w:rsidR="0058562C" w:rsidRPr="00032124"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1.12 (1.10-1.15)</w:t>
            </w:r>
          </w:p>
        </w:tc>
        <w:tc>
          <w:tcPr>
            <w:tcW w:w="1134" w:type="dxa"/>
            <w:tcBorders>
              <w:bottom w:val="nil"/>
            </w:tcBorders>
            <w:vAlign w:val="center"/>
          </w:tcPr>
          <w:p w14:paraId="65D97441"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r w:rsidR="0058562C" w:rsidRPr="00F26D9E" w14:paraId="7688A34D" w14:textId="77777777" w:rsidTr="008916CE">
        <w:trPr>
          <w:trHeight w:val="567"/>
        </w:trPr>
        <w:tc>
          <w:tcPr>
            <w:tcW w:w="5103" w:type="dxa"/>
            <w:tcBorders>
              <w:top w:val="nil"/>
              <w:bottom w:val="single" w:sz="12" w:space="0" w:color="auto"/>
            </w:tcBorders>
            <w:noWrap/>
            <w:vAlign w:val="center"/>
            <w:hideMark/>
          </w:tcPr>
          <w:p w14:paraId="5D0B8C91" w14:textId="77777777" w:rsidR="0058562C" w:rsidRPr="00070C79"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Elevated HbA1c or insulin use</w:t>
            </w:r>
          </w:p>
        </w:tc>
        <w:tc>
          <w:tcPr>
            <w:tcW w:w="1985" w:type="dxa"/>
            <w:tcBorders>
              <w:top w:val="nil"/>
              <w:bottom w:val="single" w:sz="12" w:space="0" w:color="auto"/>
            </w:tcBorders>
            <w:noWrap/>
            <w:vAlign w:val="center"/>
            <w:hideMark/>
          </w:tcPr>
          <w:p w14:paraId="1F1C8426" w14:textId="77777777" w:rsidR="0058562C" w:rsidRPr="00070C79" w:rsidRDefault="0058562C" w:rsidP="008916CE">
            <w:pPr>
              <w:rPr>
                <w:rFonts w:ascii="Times New Roman" w:eastAsia="等线" w:hAnsi="Times New Roman" w:cs="Times New Roman"/>
                <w:color w:val="000000"/>
                <w:sz w:val="22"/>
              </w:rPr>
            </w:pPr>
            <w:r>
              <w:rPr>
                <w:rFonts w:ascii="Times New Roman" w:eastAsia="等线" w:hAnsi="Times New Roman" w:cs="Times New Roman" w:hint="eastAsia"/>
                <w:color w:val="000000"/>
                <w:sz w:val="22"/>
              </w:rPr>
              <w:t>3800</w:t>
            </w:r>
            <w:r w:rsidRPr="00070C79">
              <w:rPr>
                <w:rFonts w:ascii="Times New Roman" w:eastAsia="等线" w:hAnsi="Times New Roman" w:cs="Times New Roman"/>
                <w:color w:val="000000"/>
                <w:sz w:val="22"/>
              </w:rPr>
              <w:t xml:space="preserve"> (</w:t>
            </w:r>
            <w:r>
              <w:rPr>
                <w:rFonts w:ascii="Times New Roman" w:eastAsia="等线" w:hAnsi="Times New Roman" w:cs="Times New Roman" w:hint="eastAsia"/>
                <w:color w:val="000000"/>
                <w:sz w:val="22"/>
              </w:rPr>
              <w:t>1.21</w:t>
            </w:r>
            <w:r w:rsidRPr="00070C79">
              <w:rPr>
                <w:rFonts w:ascii="Times New Roman" w:eastAsia="等线" w:hAnsi="Times New Roman" w:cs="Times New Roman"/>
                <w:color w:val="000000"/>
                <w:sz w:val="22"/>
              </w:rPr>
              <w:t>%)</w:t>
            </w:r>
          </w:p>
        </w:tc>
        <w:tc>
          <w:tcPr>
            <w:tcW w:w="1843" w:type="dxa"/>
            <w:tcBorders>
              <w:top w:val="nil"/>
              <w:bottom w:val="single" w:sz="12" w:space="0" w:color="auto"/>
            </w:tcBorders>
            <w:vAlign w:val="center"/>
          </w:tcPr>
          <w:p w14:paraId="240667BE" w14:textId="77777777" w:rsidR="0058562C" w:rsidRPr="00032124" w:rsidRDefault="0058562C" w:rsidP="008916CE">
            <w:pPr>
              <w:rPr>
                <w:rFonts w:ascii="Times New Roman" w:eastAsia="等线" w:hAnsi="Times New Roman" w:cs="Times New Roman"/>
                <w:color w:val="000000"/>
                <w:sz w:val="22"/>
              </w:rPr>
            </w:pPr>
            <w:r w:rsidRPr="00F26D9E">
              <w:rPr>
                <w:rFonts w:ascii="Times New Roman" w:eastAsia="等线" w:hAnsi="Times New Roman" w:cs="Times New Roman" w:hint="eastAsia"/>
                <w:color w:val="000000"/>
                <w:sz w:val="22"/>
              </w:rPr>
              <w:t>1.21 (1.18-1.24)</w:t>
            </w:r>
          </w:p>
        </w:tc>
        <w:tc>
          <w:tcPr>
            <w:tcW w:w="1134" w:type="dxa"/>
            <w:tcBorders>
              <w:top w:val="nil"/>
              <w:bottom w:val="single" w:sz="12" w:space="0" w:color="auto"/>
            </w:tcBorders>
            <w:vAlign w:val="center"/>
          </w:tcPr>
          <w:p w14:paraId="24C6B7DF" w14:textId="77777777" w:rsidR="0058562C" w:rsidRPr="00070C79" w:rsidRDefault="0058562C" w:rsidP="008916CE">
            <w:pPr>
              <w:rPr>
                <w:rFonts w:ascii="Times New Roman" w:eastAsia="等线" w:hAnsi="Times New Roman" w:cs="Times New Roman"/>
                <w:color w:val="000000"/>
                <w:sz w:val="22"/>
              </w:rPr>
            </w:pPr>
            <w:r w:rsidRPr="00070C79">
              <w:rPr>
                <w:rFonts w:ascii="Times New Roman" w:eastAsia="等线" w:hAnsi="Times New Roman" w:cs="Times New Roman"/>
                <w:color w:val="000000"/>
                <w:sz w:val="22"/>
              </w:rPr>
              <w:t>&lt; 0.001</w:t>
            </w:r>
          </w:p>
        </w:tc>
      </w:tr>
    </w:tbl>
    <w:p w14:paraId="72EDB123" w14:textId="77777777" w:rsidR="0058562C" w:rsidRPr="00926513" w:rsidRDefault="0058562C" w:rsidP="0058562C">
      <w:pPr>
        <w:rPr>
          <w:rFonts w:ascii="Times New Roman" w:hAnsi="Times New Roman" w:cs="Times New Roman"/>
          <w:sz w:val="20"/>
          <w:szCs w:val="20"/>
        </w:rPr>
      </w:pPr>
      <w:r w:rsidRPr="00926513">
        <w:rPr>
          <w:rFonts w:ascii="Times New Roman" w:hAnsi="Times New Roman" w:cs="Times New Roman"/>
          <w:sz w:val="20"/>
          <w:szCs w:val="20"/>
        </w:rPr>
        <w:t xml:space="preserve">Sensitivity analysis </w:t>
      </w:r>
      <w:r w:rsidRPr="00926513">
        <w:rPr>
          <w:rFonts w:ascii="Times New Roman" w:hAnsi="Times New Roman" w:cs="Times New Roman" w:hint="eastAsia"/>
          <w:sz w:val="20"/>
          <w:szCs w:val="20"/>
        </w:rPr>
        <w:t>3</w:t>
      </w:r>
      <w:r w:rsidRPr="00926513">
        <w:rPr>
          <w:rFonts w:ascii="Times New Roman" w:hAnsi="Times New Roman" w:cs="Times New Roman"/>
          <w:sz w:val="20"/>
          <w:szCs w:val="20"/>
        </w:rPr>
        <w:t>:</w:t>
      </w:r>
      <w:r w:rsidRPr="00926513">
        <w:rPr>
          <w:rFonts w:ascii="Times New Roman" w:hAnsi="Times New Roman" w:cs="Times New Roman" w:hint="eastAsia"/>
          <w:sz w:val="20"/>
          <w:szCs w:val="20"/>
        </w:rPr>
        <w:t xml:space="preserve"> </w:t>
      </w:r>
      <w:r w:rsidRPr="00926513">
        <w:rPr>
          <w:rFonts w:ascii="Times New Roman" w:hAnsi="Times New Roman" w:cs="Times New Roman"/>
          <w:sz w:val="20"/>
          <w:szCs w:val="20"/>
        </w:rPr>
        <w:t>Combination of the three approaches above applied sequentially: excluding participants with incident UTI within 2 years of follow-up, excluding extreme values of BMI, WC, WHR, BFP, whole body fat mass, triglyceride, HDL cholesterol, LDL cholesterol and total cholesterol outside the 1st–99th percentiles.</w:t>
      </w:r>
    </w:p>
    <w:p w14:paraId="23B188C6" w14:textId="77777777" w:rsidR="0058562C" w:rsidRPr="00926513" w:rsidRDefault="0058562C" w:rsidP="0058562C">
      <w:pPr>
        <w:rPr>
          <w:rFonts w:ascii="Times New Roman" w:hAnsi="Times New Roman" w:cs="Times New Roman"/>
          <w:sz w:val="20"/>
          <w:szCs w:val="20"/>
        </w:rPr>
      </w:pPr>
    </w:p>
    <w:p w14:paraId="4CDDC707" w14:textId="42D8512B" w:rsidR="0058562C" w:rsidRPr="00926513" w:rsidRDefault="0058562C" w:rsidP="0058562C">
      <w:pPr>
        <w:rPr>
          <w:rFonts w:ascii="Times New Roman" w:hAnsi="Times New Roman" w:cs="Times New Roman"/>
          <w:sz w:val="20"/>
          <w:szCs w:val="20"/>
          <w:shd w:val="clear" w:color="auto" w:fill="FFFFFF"/>
        </w:rPr>
      </w:pPr>
      <w:r w:rsidRPr="00926513">
        <w:rPr>
          <w:rFonts w:ascii="Times New Roman" w:hAnsi="Times New Roman" w:cs="Times New Roman" w:hint="eastAsia"/>
          <w:b/>
          <w:bCs/>
          <w:sz w:val="20"/>
          <w:szCs w:val="20"/>
          <w:shd w:val="clear" w:color="auto" w:fill="FFFFFF"/>
        </w:rPr>
        <w:t>Table S</w:t>
      </w:r>
      <w:r w:rsidR="00D63C4F">
        <w:rPr>
          <w:rFonts w:ascii="Times New Roman" w:hAnsi="Times New Roman" w:cs="Times New Roman" w:hint="eastAsia"/>
          <w:b/>
          <w:bCs/>
          <w:sz w:val="20"/>
          <w:szCs w:val="20"/>
          <w:shd w:val="clear" w:color="auto" w:fill="FFFFFF"/>
        </w:rPr>
        <w:t>11</w:t>
      </w:r>
      <w:r w:rsidRPr="00926513">
        <w:rPr>
          <w:rFonts w:ascii="Times New Roman" w:hAnsi="Times New Roman" w:cs="Times New Roman" w:hint="eastAsia"/>
          <w:b/>
          <w:bCs/>
          <w:sz w:val="20"/>
          <w:szCs w:val="20"/>
          <w:shd w:val="clear" w:color="auto" w:fill="FFFFFF"/>
        </w:rPr>
        <w:t xml:space="preserve">. </w:t>
      </w:r>
      <w:r w:rsidRPr="00926513">
        <w:rPr>
          <w:rFonts w:ascii="Times New Roman" w:hAnsi="Times New Roman" w:cs="Times New Roman" w:hint="eastAsia"/>
          <w:sz w:val="20"/>
          <w:szCs w:val="20"/>
          <w:shd w:val="clear" w:color="auto" w:fill="FFFFFF"/>
        </w:rPr>
        <w:t>Sensitivity analysis of multivariable-adjusted hazard ratios (95% Cl) for the risk of UTI associated with Metabolic, Anthropometric, and Biochemical Parameters (Model 3 adjusted)</w:t>
      </w:r>
    </w:p>
    <w:p w14:paraId="7463B662" w14:textId="77777777" w:rsidR="00926513" w:rsidRPr="00926513" w:rsidRDefault="00926513" w:rsidP="00926513">
      <w:pPr>
        <w:rPr>
          <w:rFonts w:ascii="Times New Roman" w:hAnsi="Times New Roman" w:cs="Times New Roman"/>
          <w:color w:val="000000"/>
          <w:sz w:val="20"/>
          <w:szCs w:val="20"/>
        </w:rPr>
      </w:pPr>
      <w:r w:rsidRPr="00926513">
        <w:rPr>
          <w:rFonts w:ascii="Times New Roman" w:hAnsi="Times New Roman" w:cs="Times New Roman"/>
          <w:sz w:val="20"/>
          <w:szCs w:val="20"/>
        </w:rPr>
        <w:t>BMI, body mass index; HDL, high-density lipoprotein; LDL, low-density lipoprotein;</w:t>
      </w:r>
      <w:r w:rsidRPr="00926513">
        <w:rPr>
          <w:rFonts w:ascii="Times New Roman" w:hAnsi="Times New Roman" w:cs="Times New Roman" w:hint="eastAsia"/>
          <w:sz w:val="20"/>
          <w:szCs w:val="20"/>
        </w:rPr>
        <w:t xml:space="preserve"> </w:t>
      </w:r>
      <w:r w:rsidRPr="00926513">
        <w:rPr>
          <w:rFonts w:ascii="Times New Roman" w:hAnsi="Times New Roman" w:cs="Times New Roman"/>
          <w:sz w:val="20"/>
          <w:szCs w:val="20"/>
        </w:rPr>
        <w:t>BP, blood pressure;</w:t>
      </w:r>
      <w:r w:rsidRPr="00926513">
        <w:rPr>
          <w:rFonts w:ascii="Times New Roman" w:eastAsia="Times New Roman" w:hAnsi="Times New Roman" w:cs="Times New Roman"/>
          <w:color w:val="000000"/>
          <w:sz w:val="20"/>
          <w:szCs w:val="20"/>
        </w:rPr>
        <w:t xml:space="preserve"> HbA1c</w:t>
      </w:r>
      <w:r w:rsidRPr="00926513">
        <w:rPr>
          <w:rFonts w:ascii="Times New Roman" w:hAnsi="Times New Roman" w:cs="Times New Roman" w:hint="eastAsia"/>
          <w:color w:val="000000"/>
          <w:sz w:val="20"/>
          <w:szCs w:val="20"/>
        </w:rPr>
        <w:t xml:space="preserve">, </w:t>
      </w:r>
      <w:r w:rsidRPr="00926513">
        <w:rPr>
          <w:rFonts w:ascii="Times New Roman" w:hAnsi="Times New Roman" w:cs="Times New Roman"/>
          <w:color w:val="000000"/>
          <w:sz w:val="20"/>
          <w:szCs w:val="20"/>
        </w:rPr>
        <w:t>Glycosylated Hemoglobin A1c</w:t>
      </w:r>
    </w:p>
    <w:p w14:paraId="6044B5D6" w14:textId="77777777" w:rsidR="00AE7971" w:rsidRDefault="00AE7971" w:rsidP="0058562C">
      <w:pPr>
        <w:rPr>
          <w:rFonts w:hint="eastAsia"/>
        </w:rPr>
      </w:pPr>
    </w:p>
    <w:tbl>
      <w:tblPr>
        <w:tblW w:w="13958" w:type="dxa"/>
        <w:jc w:val="center"/>
        <w:tblBorders>
          <w:top w:val="single" w:sz="4" w:space="0" w:color="auto"/>
          <w:bottom w:val="single" w:sz="4" w:space="0" w:color="auto"/>
        </w:tblBorders>
        <w:tblLook w:val="04A0" w:firstRow="1" w:lastRow="0" w:firstColumn="1" w:lastColumn="0" w:noHBand="0" w:noVBand="1"/>
      </w:tblPr>
      <w:tblGrid>
        <w:gridCol w:w="3544"/>
        <w:gridCol w:w="2112"/>
        <w:gridCol w:w="1789"/>
        <w:gridCol w:w="1108"/>
        <w:gridCol w:w="236"/>
        <w:gridCol w:w="2126"/>
        <w:gridCol w:w="1843"/>
        <w:gridCol w:w="1200"/>
      </w:tblGrid>
      <w:tr w:rsidR="0058562C" w:rsidRPr="003A3912" w14:paraId="10CE16DD" w14:textId="77777777" w:rsidTr="008916CE">
        <w:trPr>
          <w:trHeight w:val="567"/>
          <w:jc w:val="center"/>
        </w:trPr>
        <w:tc>
          <w:tcPr>
            <w:tcW w:w="3544" w:type="dxa"/>
            <w:vMerge w:val="restart"/>
            <w:tcBorders>
              <w:top w:val="single" w:sz="12" w:space="0" w:color="auto"/>
            </w:tcBorders>
            <w:noWrap/>
            <w:vAlign w:val="center"/>
            <w:hideMark/>
          </w:tcPr>
          <w:p w14:paraId="360EEF03"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 xml:space="preserve">No. of </w:t>
            </w:r>
            <w:proofErr w:type="spellStart"/>
            <w:r w:rsidRPr="003A3912">
              <w:rPr>
                <w:rFonts w:ascii="Times New Roman" w:eastAsia="等线" w:hAnsi="Times New Roman" w:cs="Times New Roman"/>
                <w:color w:val="000000"/>
                <w:sz w:val="22"/>
              </w:rPr>
              <w:t>MetS</w:t>
            </w:r>
            <w:proofErr w:type="spellEnd"/>
            <w:r w:rsidRPr="003A3912">
              <w:rPr>
                <w:rFonts w:ascii="Times New Roman" w:eastAsia="等线" w:hAnsi="Times New Roman" w:cs="Times New Roman"/>
                <w:color w:val="000000"/>
                <w:sz w:val="22"/>
              </w:rPr>
              <w:t xml:space="preserve"> Traits</w:t>
            </w:r>
          </w:p>
        </w:tc>
        <w:tc>
          <w:tcPr>
            <w:tcW w:w="5009" w:type="dxa"/>
            <w:gridSpan w:val="3"/>
            <w:tcBorders>
              <w:top w:val="single" w:sz="12" w:space="0" w:color="auto"/>
              <w:bottom w:val="single" w:sz="12" w:space="0" w:color="auto"/>
            </w:tcBorders>
            <w:noWrap/>
            <w:vAlign w:val="center"/>
            <w:hideMark/>
          </w:tcPr>
          <w:p w14:paraId="75F41E5A" w14:textId="77777777" w:rsidR="0058562C" w:rsidRPr="003A3912" w:rsidRDefault="0058562C" w:rsidP="008916CE">
            <w:pPr>
              <w:jc w:val="center"/>
              <w:rPr>
                <w:rFonts w:ascii="Times New Roman" w:eastAsia="Times New Roman" w:hAnsi="Times New Roman" w:cs="Times New Roman"/>
                <w:sz w:val="22"/>
              </w:rPr>
            </w:pPr>
            <w:r w:rsidRPr="003A3912">
              <w:rPr>
                <w:rFonts w:ascii="Times New Roman" w:eastAsia="Times New Roman" w:hAnsi="Times New Roman" w:cs="Times New Roman"/>
                <w:sz w:val="22"/>
              </w:rPr>
              <w:t>In sensitivity analysis 1</w:t>
            </w:r>
            <w:r w:rsidRPr="003A3912">
              <w:rPr>
                <w:rFonts w:ascii="Times New Roman" w:hAnsi="Times New Roman" w:cs="Times New Roman"/>
                <w:sz w:val="22"/>
              </w:rPr>
              <w:t xml:space="preserve"> (n=381398)</w:t>
            </w:r>
          </w:p>
        </w:tc>
        <w:tc>
          <w:tcPr>
            <w:tcW w:w="236" w:type="dxa"/>
            <w:tcBorders>
              <w:top w:val="single" w:sz="12" w:space="0" w:color="auto"/>
              <w:bottom w:val="nil"/>
            </w:tcBorders>
          </w:tcPr>
          <w:p w14:paraId="313D61DA" w14:textId="77777777" w:rsidR="0058562C" w:rsidRPr="003A3912" w:rsidRDefault="0058562C" w:rsidP="008916CE">
            <w:pPr>
              <w:jc w:val="center"/>
              <w:rPr>
                <w:rFonts w:ascii="Times New Roman" w:eastAsia="Times New Roman" w:hAnsi="Times New Roman" w:cs="Times New Roman"/>
                <w:sz w:val="22"/>
              </w:rPr>
            </w:pPr>
          </w:p>
        </w:tc>
        <w:tc>
          <w:tcPr>
            <w:tcW w:w="5169" w:type="dxa"/>
            <w:gridSpan w:val="3"/>
            <w:tcBorders>
              <w:top w:val="single" w:sz="12" w:space="0" w:color="auto"/>
              <w:bottom w:val="single" w:sz="12" w:space="0" w:color="auto"/>
            </w:tcBorders>
            <w:noWrap/>
            <w:vAlign w:val="center"/>
            <w:hideMark/>
          </w:tcPr>
          <w:p w14:paraId="1ADFA51D" w14:textId="77777777" w:rsidR="0058562C" w:rsidRPr="003A3912" w:rsidRDefault="0058562C" w:rsidP="008916CE">
            <w:pPr>
              <w:jc w:val="center"/>
              <w:rPr>
                <w:rFonts w:ascii="Times New Roman" w:eastAsia="Times New Roman" w:hAnsi="Times New Roman" w:cs="Times New Roman"/>
                <w:sz w:val="22"/>
              </w:rPr>
            </w:pPr>
            <w:r w:rsidRPr="003A3912">
              <w:rPr>
                <w:rFonts w:ascii="Times New Roman" w:eastAsia="Times New Roman" w:hAnsi="Times New Roman" w:cs="Times New Roman"/>
                <w:sz w:val="22"/>
              </w:rPr>
              <w:t xml:space="preserve">In sensitivity analysis </w:t>
            </w:r>
            <w:r w:rsidRPr="003A3912">
              <w:rPr>
                <w:rFonts w:ascii="Times New Roman" w:hAnsi="Times New Roman" w:cs="Times New Roman"/>
                <w:sz w:val="22"/>
              </w:rPr>
              <w:t>2 (n=319702)</w:t>
            </w:r>
          </w:p>
        </w:tc>
      </w:tr>
      <w:tr w:rsidR="0058562C" w:rsidRPr="003A3912" w14:paraId="2D110B17" w14:textId="77777777" w:rsidTr="008916CE">
        <w:trPr>
          <w:trHeight w:val="567"/>
          <w:jc w:val="center"/>
        </w:trPr>
        <w:tc>
          <w:tcPr>
            <w:tcW w:w="3544" w:type="dxa"/>
            <w:vMerge/>
            <w:tcBorders>
              <w:bottom w:val="single" w:sz="12" w:space="0" w:color="auto"/>
            </w:tcBorders>
            <w:noWrap/>
            <w:vAlign w:val="center"/>
            <w:hideMark/>
          </w:tcPr>
          <w:p w14:paraId="4D4FE125" w14:textId="77777777" w:rsidR="0058562C" w:rsidRPr="003A3912" w:rsidRDefault="0058562C" w:rsidP="008916CE">
            <w:pPr>
              <w:rPr>
                <w:rFonts w:ascii="Times New Roman" w:eastAsia="等线" w:hAnsi="Times New Roman" w:cs="Times New Roman"/>
                <w:color w:val="000000"/>
                <w:sz w:val="22"/>
              </w:rPr>
            </w:pPr>
          </w:p>
        </w:tc>
        <w:tc>
          <w:tcPr>
            <w:tcW w:w="2112" w:type="dxa"/>
            <w:tcBorders>
              <w:top w:val="single" w:sz="12" w:space="0" w:color="auto"/>
              <w:bottom w:val="single" w:sz="12" w:space="0" w:color="auto"/>
            </w:tcBorders>
            <w:noWrap/>
            <w:vAlign w:val="center"/>
            <w:hideMark/>
          </w:tcPr>
          <w:p w14:paraId="0C7D1F83"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UTI formers, n (%)*</w:t>
            </w:r>
          </w:p>
        </w:tc>
        <w:tc>
          <w:tcPr>
            <w:tcW w:w="1789" w:type="dxa"/>
            <w:tcBorders>
              <w:top w:val="single" w:sz="12" w:space="0" w:color="auto"/>
              <w:bottom w:val="single" w:sz="12" w:space="0" w:color="auto"/>
            </w:tcBorders>
            <w:vAlign w:val="center"/>
          </w:tcPr>
          <w:p w14:paraId="372E9A9D" w14:textId="77777777" w:rsidR="0058562C" w:rsidRPr="003A3912" w:rsidRDefault="0058562C" w:rsidP="008916CE">
            <w:pPr>
              <w:rPr>
                <w:rFonts w:ascii="Times New Roman" w:hAnsi="Times New Roman" w:cs="Times New Roman"/>
                <w:sz w:val="22"/>
              </w:rPr>
            </w:pPr>
            <w:r w:rsidRPr="003A3912">
              <w:rPr>
                <w:rFonts w:ascii="Times New Roman" w:eastAsia="Times New Roman" w:hAnsi="Times New Roman" w:cs="Times New Roman"/>
                <w:sz w:val="22"/>
              </w:rPr>
              <w:t>HR</w:t>
            </w:r>
            <w:r w:rsidRPr="003A3912">
              <w:rPr>
                <w:rFonts w:ascii="Times New Roman" w:hAnsi="Times New Roman" w:cs="Times New Roman"/>
                <w:sz w:val="22"/>
              </w:rPr>
              <w:t xml:space="preserve"> </w:t>
            </w:r>
            <w:r w:rsidRPr="003A3912">
              <w:rPr>
                <w:rFonts w:ascii="Times New Roman" w:eastAsia="Times New Roman" w:hAnsi="Times New Roman" w:cs="Times New Roman"/>
                <w:sz w:val="22"/>
              </w:rPr>
              <w:t>(95%CI)</w:t>
            </w:r>
          </w:p>
        </w:tc>
        <w:tc>
          <w:tcPr>
            <w:tcW w:w="1108" w:type="dxa"/>
            <w:tcBorders>
              <w:top w:val="single" w:sz="12" w:space="0" w:color="auto"/>
              <w:bottom w:val="single" w:sz="12" w:space="0" w:color="auto"/>
            </w:tcBorders>
            <w:vAlign w:val="center"/>
          </w:tcPr>
          <w:p w14:paraId="11EE5174"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Times New Roman" w:hAnsi="Times New Roman" w:cs="Times New Roman"/>
                <w:sz w:val="22"/>
              </w:rPr>
              <w:t>P</w:t>
            </w:r>
            <w:r w:rsidRPr="003A3912">
              <w:rPr>
                <w:rFonts w:ascii="Times New Roman" w:hAnsi="Times New Roman" w:cs="Times New Roman"/>
                <w:sz w:val="22"/>
              </w:rPr>
              <w:t>-</w:t>
            </w:r>
            <w:r w:rsidRPr="003A3912">
              <w:rPr>
                <w:rFonts w:ascii="Times New Roman" w:eastAsia="Times New Roman" w:hAnsi="Times New Roman" w:cs="Times New Roman"/>
                <w:sz w:val="22"/>
              </w:rPr>
              <w:t>value</w:t>
            </w:r>
          </w:p>
        </w:tc>
        <w:tc>
          <w:tcPr>
            <w:tcW w:w="236" w:type="dxa"/>
            <w:tcBorders>
              <w:top w:val="nil"/>
              <w:bottom w:val="single" w:sz="12" w:space="0" w:color="auto"/>
            </w:tcBorders>
            <w:vAlign w:val="center"/>
          </w:tcPr>
          <w:p w14:paraId="7EB78F80" w14:textId="77777777" w:rsidR="0058562C" w:rsidRPr="003A3912" w:rsidRDefault="0058562C" w:rsidP="008916CE">
            <w:pPr>
              <w:rPr>
                <w:rFonts w:ascii="Times New Roman" w:eastAsia="等线" w:hAnsi="Times New Roman" w:cs="Times New Roman"/>
                <w:color w:val="000000"/>
                <w:sz w:val="22"/>
              </w:rPr>
            </w:pPr>
          </w:p>
        </w:tc>
        <w:tc>
          <w:tcPr>
            <w:tcW w:w="2126" w:type="dxa"/>
            <w:tcBorders>
              <w:top w:val="single" w:sz="12" w:space="0" w:color="auto"/>
              <w:bottom w:val="single" w:sz="12" w:space="0" w:color="auto"/>
            </w:tcBorders>
            <w:noWrap/>
            <w:vAlign w:val="center"/>
            <w:hideMark/>
          </w:tcPr>
          <w:p w14:paraId="630922D3"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UTI formers, n (%)*</w:t>
            </w:r>
          </w:p>
        </w:tc>
        <w:tc>
          <w:tcPr>
            <w:tcW w:w="1843" w:type="dxa"/>
            <w:tcBorders>
              <w:top w:val="single" w:sz="12" w:space="0" w:color="auto"/>
              <w:bottom w:val="single" w:sz="12" w:space="0" w:color="auto"/>
            </w:tcBorders>
            <w:noWrap/>
            <w:vAlign w:val="center"/>
            <w:hideMark/>
          </w:tcPr>
          <w:p w14:paraId="7089E645" w14:textId="77777777" w:rsidR="0058562C" w:rsidRPr="003A3912" w:rsidRDefault="0058562C" w:rsidP="008916CE">
            <w:pPr>
              <w:rPr>
                <w:rFonts w:ascii="Times New Roman" w:hAnsi="Times New Roman" w:cs="Times New Roman"/>
                <w:sz w:val="22"/>
              </w:rPr>
            </w:pPr>
            <w:r w:rsidRPr="003A3912">
              <w:rPr>
                <w:rFonts w:ascii="Times New Roman" w:eastAsia="Times New Roman" w:hAnsi="Times New Roman" w:cs="Times New Roman"/>
                <w:sz w:val="22"/>
              </w:rPr>
              <w:t>HR</w:t>
            </w:r>
            <w:r w:rsidRPr="003A3912">
              <w:rPr>
                <w:rFonts w:ascii="Times New Roman" w:hAnsi="Times New Roman" w:cs="Times New Roman"/>
                <w:sz w:val="22"/>
              </w:rPr>
              <w:t xml:space="preserve"> </w:t>
            </w:r>
            <w:r w:rsidRPr="003A3912">
              <w:rPr>
                <w:rFonts w:ascii="Times New Roman" w:eastAsia="Times New Roman" w:hAnsi="Times New Roman" w:cs="Times New Roman"/>
                <w:sz w:val="22"/>
              </w:rPr>
              <w:t>(95%CI)</w:t>
            </w:r>
          </w:p>
        </w:tc>
        <w:tc>
          <w:tcPr>
            <w:tcW w:w="1200" w:type="dxa"/>
            <w:tcBorders>
              <w:top w:val="single" w:sz="12" w:space="0" w:color="auto"/>
              <w:bottom w:val="single" w:sz="12" w:space="0" w:color="auto"/>
            </w:tcBorders>
            <w:noWrap/>
            <w:vAlign w:val="center"/>
            <w:hideMark/>
          </w:tcPr>
          <w:p w14:paraId="7553DB4D"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Times New Roman" w:hAnsi="Times New Roman" w:cs="Times New Roman"/>
                <w:sz w:val="22"/>
              </w:rPr>
              <w:t>P</w:t>
            </w:r>
            <w:r w:rsidRPr="003A3912">
              <w:rPr>
                <w:rFonts w:ascii="Times New Roman" w:hAnsi="Times New Roman" w:cs="Times New Roman"/>
                <w:sz w:val="22"/>
              </w:rPr>
              <w:t>-</w:t>
            </w:r>
            <w:r w:rsidRPr="003A3912">
              <w:rPr>
                <w:rFonts w:ascii="Times New Roman" w:eastAsia="Times New Roman" w:hAnsi="Times New Roman" w:cs="Times New Roman"/>
                <w:sz w:val="22"/>
              </w:rPr>
              <w:t>value</w:t>
            </w:r>
          </w:p>
        </w:tc>
      </w:tr>
      <w:tr w:rsidR="0058562C" w:rsidRPr="003A3912" w14:paraId="22C8EE76" w14:textId="77777777" w:rsidTr="008916CE">
        <w:trPr>
          <w:trHeight w:val="567"/>
          <w:jc w:val="center"/>
        </w:trPr>
        <w:tc>
          <w:tcPr>
            <w:tcW w:w="3544" w:type="dxa"/>
            <w:tcBorders>
              <w:top w:val="single" w:sz="12" w:space="0" w:color="auto"/>
            </w:tcBorders>
            <w:noWrap/>
            <w:vAlign w:val="center"/>
            <w:hideMark/>
          </w:tcPr>
          <w:p w14:paraId="01E33D69"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w:t>
            </w:r>
          </w:p>
        </w:tc>
        <w:tc>
          <w:tcPr>
            <w:tcW w:w="2112" w:type="dxa"/>
            <w:tcBorders>
              <w:top w:val="single" w:sz="12" w:space="0" w:color="auto"/>
            </w:tcBorders>
            <w:noWrap/>
            <w:vAlign w:val="center"/>
            <w:hideMark/>
          </w:tcPr>
          <w:p w14:paraId="05B7A6A3"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 xml:space="preserve">1065 (2.21%) </w:t>
            </w:r>
          </w:p>
        </w:tc>
        <w:tc>
          <w:tcPr>
            <w:tcW w:w="1789" w:type="dxa"/>
            <w:tcBorders>
              <w:top w:val="single" w:sz="12" w:space="0" w:color="auto"/>
            </w:tcBorders>
            <w:vAlign w:val="center"/>
          </w:tcPr>
          <w:p w14:paraId="71806540"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Reference</w:t>
            </w:r>
          </w:p>
        </w:tc>
        <w:tc>
          <w:tcPr>
            <w:tcW w:w="1108" w:type="dxa"/>
            <w:tcBorders>
              <w:top w:val="single" w:sz="12" w:space="0" w:color="auto"/>
            </w:tcBorders>
            <w:vAlign w:val="center"/>
          </w:tcPr>
          <w:p w14:paraId="65B93542"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Reference</w:t>
            </w:r>
          </w:p>
        </w:tc>
        <w:tc>
          <w:tcPr>
            <w:tcW w:w="236" w:type="dxa"/>
            <w:tcBorders>
              <w:top w:val="single" w:sz="12" w:space="0" w:color="auto"/>
            </w:tcBorders>
            <w:vAlign w:val="center"/>
          </w:tcPr>
          <w:p w14:paraId="0D3D20FC" w14:textId="77777777" w:rsidR="0058562C" w:rsidRPr="003A3912" w:rsidRDefault="0058562C" w:rsidP="008916CE">
            <w:pPr>
              <w:rPr>
                <w:rFonts w:ascii="Times New Roman" w:eastAsia="等线" w:hAnsi="Times New Roman" w:cs="Times New Roman"/>
                <w:color w:val="000000"/>
                <w:sz w:val="22"/>
              </w:rPr>
            </w:pPr>
          </w:p>
        </w:tc>
        <w:tc>
          <w:tcPr>
            <w:tcW w:w="2126" w:type="dxa"/>
            <w:tcBorders>
              <w:top w:val="single" w:sz="12" w:space="0" w:color="auto"/>
            </w:tcBorders>
            <w:noWrap/>
            <w:vAlign w:val="center"/>
            <w:hideMark/>
          </w:tcPr>
          <w:p w14:paraId="7D272E9F"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935 (</w:t>
            </w:r>
            <w:r w:rsidRPr="003A3912">
              <w:rPr>
                <w:rFonts w:ascii="Times New Roman" w:eastAsia="等线" w:hAnsi="Times New Roman" w:cs="Times New Roman"/>
                <w:color w:val="000000"/>
                <w:sz w:val="22"/>
              </w:rPr>
              <w:t>2.40</w:t>
            </w:r>
            <w:r w:rsidRPr="003A3912">
              <w:rPr>
                <w:rFonts w:ascii="Times New Roman" w:hAnsi="Times New Roman" w:cs="Times New Roman"/>
                <w:sz w:val="22"/>
              </w:rPr>
              <w:t>%)</w:t>
            </w:r>
          </w:p>
        </w:tc>
        <w:tc>
          <w:tcPr>
            <w:tcW w:w="1843" w:type="dxa"/>
            <w:tcBorders>
              <w:top w:val="single" w:sz="12" w:space="0" w:color="auto"/>
            </w:tcBorders>
            <w:noWrap/>
            <w:vAlign w:val="center"/>
            <w:hideMark/>
          </w:tcPr>
          <w:p w14:paraId="63348A1D"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Reference</w:t>
            </w:r>
          </w:p>
        </w:tc>
        <w:tc>
          <w:tcPr>
            <w:tcW w:w="1200" w:type="dxa"/>
            <w:tcBorders>
              <w:top w:val="single" w:sz="12" w:space="0" w:color="auto"/>
            </w:tcBorders>
            <w:noWrap/>
            <w:vAlign w:val="center"/>
            <w:hideMark/>
          </w:tcPr>
          <w:p w14:paraId="71A35A37"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Reference</w:t>
            </w:r>
          </w:p>
        </w:tc>
      </w:tr>
      <w:tr w:rsidR="0058562C" w:rsidRPr="003A3912" w14:paraId="2C5D3BB2" w14:textId="77777777" w:rsidTr="008916CE">
        <w:trPr>
          <w:trHeight w:val="567"/>
          <w:jc w:val="center"/>
        </w:trPr>
        <w:tc>
          <w:tcPr>
            <w:tcW w:w="3544" w:type="dxa"/>
            <w:noWrap/>
            <w:vAlign w:val="center"/>
            <w:hideMark/>
          </w:tcPr>
          <w:p w14:paraId="1170EFB9"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w:t>
            </w:r>
          </w:p>
        </w:tc>
        <w:tc>
          <w:tcPr>
            <w:tcW w:w="2112" w:type="dxa"/>
            <w:noWrap/>
            <w:vAlign w:val="center"/>
            <w:hideMark/>
          </w:tcPr>
          <w:p w14:paraId="34A9514B"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 xml:space="preserve">3527 (3.34%) </w:t>
            </w:r>
          </w:p>
        </w:tc>
        <w:tc>
          <w:tcPr>
            <w:tcW w:w="1789" w:type="dxa"/>
            <w:vAlign w:val="center"/>
          </w:tcPr>
          <w:p w14:paraId="5EA06FDA"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0.91 (0.89-0.93)</w:t>
            </w:r>
          </w:p>
        </w:tc>
        <w:tc>
          <w:tcPr>
            <w:tcW w:w="1108" w:type="dxa"/>
            <w:vAlign w:val="center"/>
          </w:tcPr>
          <w:p w14:paraId="4BEFF495"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c>
          <w:tcPr>
            <w:tcW w:w="236" w:type="dxa"/>
            <w:vAlign w:val="center"/>
          </w:tcPr>
          <w:p w14:paraId="4F86D1AB" w14:textId="77777777" w:rsidR="0058562C" w:rsidRPr="003A3912" w:rsidRDefault="0058562C" w:rsidP="008916CE">
            <w:pPr>
              <w:rPr>
                <w:rFonts w:ascii="Times New Roman" w:eastAsia="等线" w:hAnsi="Times New Roman" w:cs="Times New Roman"/>
                <w:color w:val="000000"/>
                <w:sz w:val="22"/>
              </w:rPr>
            </w:pPr>
          </w:p>
        </w:tc>
        <w:tc>
          <w:tcPr>
            <w:tcW w:w="2126" w:type="dxa"/>
            <w:noWrap/>
            <w:vAlign w:val="center"/>
            <w:hideMark/>
          </w:tcPr>
          <w:p w14:paraId="02266949"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3210 (3.50%)</w:t>
            </w:r>
          </w:p>
        </w:tc>
        <w:tc>
          <w:tcPr>
            <w:tcW w:w="1843" w:type="dxa"/>
            <w:noWrap/>
            <w:vAlign w:val="center"/>
            <w:hideMark/>
          </w:tcPr>
          <w:p w14:paraId="16A1D908"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0.92 (0.90-0.94)</w:t>
            </w:r>
          </w:p>
        </w:tc>
        <w:tc>
          <w:tcPr>
            <w:tcW w:w="1200" w:type="dxa"/>
            <w:noWrap/>
            <w:vAlign w:val="center"/>
            <w:hideMark/>
          </w:tcPr>
          <w:p w14:paraId="5A0FD4A2"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r>
      <w:tr w:rsidR="0058562C" w:rsidRPr="003A3912" w14:paraId="20D6AAB5" w14:textId="77777777" w:rsidTr="008916CE">
        <w:trPr>
          <w:trHeight w:val="567"/>
          <w:jc w:val="center"/>
        </w:trPr>
        <w:tc>
          <w:tcPr>
            <w:tcW w:w="3544" w:type="dxa"/>
            <w:noWrap/>
            <w:vAlign w:val="center"/>
            <w:hideMark/>
          </w:tcPr>
          <w:p w14:paraId="0FC7E446"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2</w:t>
            </w:r>
          </w:p>
        </w:tc>
        <w:tc>
          <w:tcPr>
            <w:tcW w:w="2112" w:type="dxa"/>
            <w:noWrap/>
            <w:vAlign w:val="center"/>
            <w:hideMark/>
          </w:tcPr>
          <w:p w14:paraId="028D0549"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 xml:space="preserve">4207 (4.35%) </w:t>
            </w:r>
          </w:p>
        </w:tc>
        <w:tc>
          <w:tcPr>
            <w:tcW w:w="1789" w:type="dxa"/>
            <w:vAlign w:val="center"/>
          </w:tcPr>
          <w:p w14:paraId="7710694E"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0.98 (0.96-1.00)</w:t>
            </w:r>
          </w:p>
        </w:tc>
        <w:tc>
          <w:tcPr>
            <w:tcW w:w="1108" w:type="dxa"/>
            <w:vAlign w:val="center"/>
          </w:tcPr>
          <w:p w14:paraId="4BA4C07C"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0.091</w:t>
            </w:r>
          </w:p>
        </w:tc>
        <w:tc>
          <w:tcPr>
            <w:tcW w:w="236" w:type="dxa"/>
            <w:vAlign w:val="center"/>
          </w:tcPr>
          <w:p w14:paraId="0A793C3A" w14:textId="77777777" w:rsidR="0058562C" w:rsidRPr="003A3912" w:rsidRDefault="0058562C" w:rsidP="008916CE">
            <w:pPr>
              <w:rPr>
                <w:rFonts w:ascii="Times New Roman" w:eastAsia="等线" w:hAnsi="Times New Roman" w:cs="Times New Roman"/>
                <w:color w:val="000000"/>
                <w:sz w:val="22"/>
              </w:rPr>
            </w:pPr>
          </w:p>
        </w:tc>
        <w:tc>
          <w:tcPr>
            <w:tcW w:w="2126" w:type="dxa"/>
            <w:noWrap/>
            <w:vAlign w:val="center"/>
            <w:hideMark/>
          </w:tcPr>
          <w:p w14:paraId="6808351D"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3883 (4.52%)</w:t>
            </w:r>
          </w:p>
        </w:tc>
        <w:tc>
          <w:tcPr>
            <w:tcW w:w="1843" w:type="dxa"/>
            <w:noWrap/>
            <w:vAlign w:val="center"/>
            <w:hideMark/>
          </w:tcPr>
          <w:p w14:paraId="1DEA94A5"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0.99 (0.97-1.02)</w:t>
            </w:r>
          </w:p>
        </w:tc>
        <w:tc>
          <w:tcPr>
            <w:tcW w:w="1200" w:type="dxa"/>
            <w:noWrap/>
            <w:vAlign w:val="center"/>
            <w:hideMark/>
          </w:tcPr>
          <w:p w14:paraId="4B554220"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0.581</w:t>
            </w:r>
          </w:p>
        </w:tc>
      </w:tr>
      <w:tr w:rsidR="0058562C" w:rsidRPr="003A3912" w14:paraId="3224CF50" w14:textId="77777777" w:rsidTr="008916CE">
        <w:trPr>
          <w:trHeight w:val="567"/>
          <w:jc w:val="center"/>
        </w:trPr>
        <w:tc>
          <w:tcPr>
            <w:tcW w:w="3544" w:type="dxa"/>
            <w:noWrap/>
            <w:vAlign w:val="center"/>
            <w:hideMark/>
          </w:tcPr>
          <w:p w14:paraId="665F9680"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3</w:t>
            </w:r>
          </w:p>
        </w:tc>
        <w:tc>
          <w:tcPr>
            <w:tcW w:w="2112" w:type="dxa"/>
            <w:noWrap/>
            <w:vAlign w:val="center"/>
            <w:hideMark/>
          </w:tcPr>
          <w:p w14:paraId="7C1DA7E7"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 xml:space="preserve">4057 (5.66%) </w:t>
            </w:r>
          </w:p>
        </w:tc>
        <w:tc>
          <w:tcPr>
            <w:tcW w:w="1789" w:type="dxa"/>
            <w:vAlign w:val="center"/>
          </w:tcPr>
          <w:p w14:paraId="18BF4F58"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1.08 (1.06-1.11)</w:t>
            </w:r>
          </w:p>
        </w:tc>
        <w:tc>
          <w:tcPr>
            <w:tcW w:w="1108" w:type="dxa"/>
            <w:vAlign w:val="center"/>
          </w:tcPr>
          <w:p w14:paraId="7E539159"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c>
          <w:tcPr>
            <w:tcW w:w="236" w:type="dxa"/>
            <w:vAlign w:val="center"/>
          </w:tcPr>
          <w:p w14:paraId="66FBEDE1" w14:textId="77777777" w:rsidR="0058562C" w:rsidRPr="003A3912" w:rsidRDefault="0058562C" w:rsidP="008916CE">
            <w:pPr>
              <w:rPr>
                <w:rFonts w:ascii="Times New Roman" w:eastAsia="等线" w:hAnsi="Times New Roman" w:cs="Times New Roman"/>
                <w:color w:val="000000"/>
                <w:sz w:val="22"/>
              </w:rPr>
            </w:pPr>
          </w:p>
        </w:tc>
        <w:tc>
          <w:tcPr>
            <w:tcW w:w="2126" w:type="dxa"/>
            <w:noWrap/>
            <w:vAlign w:val="center"/>
            <w:hideMark/>
          </w:tcPr>
          <w:p w14:paraId="69E1B5F7"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3500 (5.80%)</w:t>
            </w:r>
          </w:p>
        </w:tc>
        <w:tc>
          <w:tcPr>
            <w:tcW w:w="1843" w:type="dxa"/>
            <w:noWrap/>
            <w:vAlign w:val="center"/>
            <w:hideMark/>
          </w:tcPr>
          <w:p w14:paraId="130EADC8"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1.09 (1.07-1.12)</w:t>
            </w:r>
          </w:p>
        </w:tc>
        <w:tc>
          <w:tcPr>
            <w:tcW w:w="1200" w:type="dxa"/>
            <w:noWrap/>
            <w:vAlign w:val="center"/>
            <w:hideMark/>
          </w:tcPr>
          <w:p w14:paraId="352D9E75"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r>
      <w:tr w:rsidR="0058562C" w:rsidRPr="003A3912" w14:paraId="76459EE1" w14:textId="77777777" w:rsidTr="008916CE">
        <w:trPr>
          <w:trHeight w:val="567"/>
          <w:jc w:val="center"/>
        </w:trPr>
        <w:tc>
          <w:tcPr>
            <w:tcW w:w="3544" w:type="dxa"/>
            <w:tcBorders>
              <w:bottom w:val="nil"/>
            </w:tcBorders>
            <w:noWrap/>
            <w:vAlign w:val="center"/>
            <w:hideMark/>
          </w:tcPr>
          <w:p w14:paraId="4931FD9D"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4</w:t>
            </w:r>
          </w:p>
        </w:tc>
        <w:tc>
          <w:tcPr>
            <w:tcW w:w="2112" w:type="dxa"/>
            <w:tcBorders>
              <w:bottom w:val="nil"/>
            </w:tcBorders>
            <w:noWrap/>
            <w:vAlign w:val="center"/>
            <w:hideMark/>
          </w:tcPr>
          <w:p w14:paraId="1DDB49CD"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 xml:space="preserve">3135 (7.37%) </w:t>
            </w:r>
          </w:p>
        </w:tc>
        <w:tc>
          <w:tcPr>
            <w:tcW w:w="1789" w:type="dxa"/>
            <w:tcBorders>
              <w:bottom w:val="nil"/>
            </w:tcBorders>
            <w:vAlign w:val="center"/>
          </w:tcPr>
          <w:p w14:paraId="00AB082E"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1.21 (1.17-1.24)</w:t>
            </w:r>
          </w:p>
        </w:tc>
        <w:tc>
          <w:tcPr>
            <w:tcW w:w="1108" w:type="dxa"/>
            <w:tcBorders>
              <w:bottom w:val="nil"/>
            </w:tcBorders>
            <w:vAlign w:val="center"/>
          </w:tcPr>
          <w:p w14:paraId="3C6583DC"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c>
          <w:tcPr>
            <w:tcW w:w="236" w:type="dxa"/>
            <w:tcBorders>
              <w:bottom w:val="nil"/>
            </w:tcBorders>
            <w:vAlign w:val="center"/>
          </w:tcPr>
          <w:p w14:paraId="1D805CC7" w14:textId="77777777" w:rsidR="0058562C" w:rsidRPr="003A3912" w:rsidRDefault="0058562C" w:rsidP="008916CE">
            <w:pPr>
              <w:rPr>
                <w:rFonts w:ascii="Times New Roman" w:eastAsia="等线" w:hAnsi="Times New Roman" w:cs="Times New Roman"/>
                <w:color w:val="000000"/>
                <w:sz w:val="22"/>
              </w:rPr>
            </w:pPr>
          </w:p>
        </w:tc>
        <w:tc>
          <w:tcPr>
            <w:tcW w:w="2126" w:type="dxa"/>
            <w:tcBorders>
              <w:bottom w:val="nil"/>
            </w:tcBorders>
            <w:noWrap/>
            <w:vAlign w:val="center"/>
            <w:hideMark/>
          </w:tcPr>
          <w:p w14:paraId="6073F2AB"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2359 (7.31%)</w:t>
            </w:r>
          </w:p>
        </w:tc>
        <w:tc>
          <w:tcPr>
            <w:tcW w:w="1843" w:type="dxa"/>
            <w:tcBorders>
              <w:bottom w:val="nil"/>
            </w:tcBorders>
            <w:noWrap/>
            <w:vAlign w:val="center"/>
            <w:hideMark/>
          </w:tcPr>
          <w:p w14:paraId="5B3162AF"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1.19 (1.16-1.23)</w:t>
            </w:r>
          </w:p>
        </w:tc>
        <w:tc>
          <w:tcPr>
            <w:tcW w:w="1200" w:type="dxa"/>
            <w:tcBorders>
              <w:bottom w:val="nil"/>
            </w:tcBorders>
            <w:noWrap/>
            <w:vAlign w:val="center"/>
            <w:hideMark/>
          </w:tcPr>
          <w:p w14:paraId="10A3C83E"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r>
      <w:tr w:rsidR="0058562C" w:rsidRPr="003A3912" w14:paraId="55759879" w14:textId="77777777" w:rsidTr="008916CE">
        <w:trPr>
          <w:trHeight w:val="567"/>
          <w:jc w:val="center"/>
        </w:trPr>
        <w:tc>
          <w:tcPr>
            <w:tcW w:w="3544" w:type="dxa"/>
            <w:tcBorders>
              <w:top w:val="nil"/>
              <w:bottom w:val="single" w:sz="12" w:space="0" w:color="auto"/>
            </w:tcBorders>
            <w:noWrap/>
            <w:vAlign w:val="center"/>
            <w:hideMark/>
          </w:tcPr>
          <w:p w14:paraId="67ED0BF5"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5</w:t>
            </w:r>
          </w:p>
        </w:tc>
        <w:tc>
          <w:tcPr>
            <w:tcW w:w="2112" w:type="dxa"/>
            <w:tcBorders>
              <w:top w:val="nil"/>
              <w:bottom w:val="single" w:sz="12" w:space="0" w:color="auto"/>
            </w:tcBorders>
            <w:noWrap/>
            <w:vAlign w:val="center"/>
            <w:hideMark/>
          </w:tcPr>
          <w:p w14:paraId="0BF09757"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1713 (10.21%)</w:t>
            </w:r>
          </w:p>
        </w:tc>
        <w:tc>
          <w:tcPr>
            <w:tcW w:w="1789" w:type="dxa"/>
            <w:tcBorders>
              <w:top w:val="nil"/>
              <w:bottom w:val="single" w:sz="12" w:space="0" w:color="auto"/>
            </w:tcBorders>
            <w:vAlign w:val="center"/>
          </w:tcPr>
          <w:p w14:paraId="27EA9636"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1.42 (1.37-1.47)</w:t>
            </w:r>
          </w:p>
        </w:tc>
        <w:tc>
          <w:tcPr>
            <w:tcW w:w="1108" w:type="dxa"/>
            <w:tcBorders>
              <w:top w:val="nil"/>
              <w:bottom w:val="single" w:sz="12" w:space="0" w:color="auto"/>
            </w:tcBorders>
            <w:vAlign w:val="center"/>
          </w:tcPr>
          <w:p w14:paraId="6D915288"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c>
          <w:tcPr>
            <w:tcW w:w="236" w:type="dxa"/>
            <w:tcBorders>
              <w:top w:val="nil"/>
              <w:bottom w:val="single" w:sz="12" w:space="0" w:color="auto"/>
            </w:tcBorders>
            <w:vAlign w:val="center"/>
          </w:tcPr>
          <w:p w14:paraId="7B181F18" w14:textId="77777777" w:rsidR="0058562C" w:rsidRPr="003A3912" w:rsidRDefault="0058562C" w:rsidP="008916CE">
            <w:pPr>
              <w:rPr>
                <w:rFonts w:ascii="Times New Roman" w:eastAsia="等线" w:hAnsi="Times New Roman" w:cs="Times New Roman"/>
                <w:color w:val="000000"/>
                <w:sz w:val="22"/>
              </w:rPr>
            </w:pPr>
          </w:p>
        </w:tc>
        <w:tc>
          <w:tcPr>
            <w:tcW w:w="2126" w:type="dxa"/>
            <w:tcBorders>
              <w:top w:val="nil"/>
              <w:bottom w:val="single" w:sz="12" w:space="0" w:color="auto"/>
            </w:tcBorders>
            <w:noWrap/>
            <w:vAlign w:val="center"/>
            <w:hideMark/>
          </w:tcPr>
          <w:p w14:paraId="676DC6F0"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hAnsi="Times New Roman" w:cs="Times New Roman"/>
                <w:sz w:val="22"/>
              </w:rPr>
              <w:t>1049 (9.90%)</w:t>
            </w:r>
          </w:p>
        </w:tc>
        <w:tc>
          <w:tcPr>
            <w:tcW w:w="1843" w:type="dxa"/>
            <w:tcBorders>
              <w:top w:val="nil"/>
              <w:bottom w:val="single" w:sz="12" w:space="0" w:color="auto"/>
            </w:tcBorders>
            <w:noWrap/>
            <w:vAlign w:val="center"/>
            <w:hideMark/>
          </w:tcPr>
          <w:p w14:paraId="7975E2B0" w14:textId="77777777" w:rsidR="0058562C" w:rsidRPr="003A3912" w:rsidRDefault="0058562C" w:rsidP="008916CE">
            <w:pP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1.38 (1.32-1.45)</w:t>
            </w:r>
          </w:p>
        </w:tc>
        <w:tc>
          <w:tcPr>
            <w:tcW w:w="1200" w:type="dxa"/>
            <w:tcBorders>
              <w:top w:val="nil"/>
              <w:bottom w:val="single" w:sz="12" w:space="0" w:color="auto"/>
            </w:tcBorders>
            <w:noWrap/>
            <w:vAlign w:val="center"/>
            <w:hideMark/>
          </w:tcPr>
          <w:p w14:paraId="3A8683A8" w14:textId="77777777" w:rsidR="0058562C" w:rsidRPr="003A3912" w:rsidRDefault="0058562C" w:rsidP="008916CE">
            <w:pPr>
              <w:jc w:val="center"/>
              <w:rPr>
                <w:rFonts w:ascii="Times New Roman" w:eastAsia="等线" w:hAnsi="Times New Roman" w:cs="Times New Roman"/>
                <w:color w:val="000000"/>
                <w:sz w:val="22"/>
              </w:rPr>
            </w:pPr>
            <w:r w:rsidRPr="003A3912">
              <w:rPr>
                <w:rFonts w:ascii="Times New Roman" w:eastAsia="等线" w:hAnsi="Times New Roman" w:cs="Times New Roman"/>
                <w:color w:val="000000"/>
                <w:sz w:val="22"/>
              </w:rPr>
              <w:t>&lt;0.001</w:t>
            </w:r>
          </w:p>
        </w:tc>
      </w:tr>
    </w:tbl>
    <w:p w14:paraId="1B674EFF" w14:textId="77777777" w:rsidR="0058562C" w:rsidRPr="00F45F81" w:rsidRDefault="0058562C" w:rsidP="0058562C">
      <w:pPr>
        <w:rPr>
          <w:rFonts w:ascii="Times New Roman" w:hAnsi="Times New Roman" w:cs="Times New Roman"/>
          <w:sz w:val="20"/>
          <w:szCs w:val="20"/>
        </w:rPr>
      </w:pPr>
      <w:r w:rsidRPr="00F45F81">
        <w:rPr>
          <w:rFonts w:ascii="Times New Roman" w:hAnsi="Times New Roman" w:cs="Times New Roman"/>
          <w:sz w:val="20"/>
          <w:szCs w:val="20"/>
        </w:rPr>
        <w:t xml:space="preserve">Sensitivity analysis l: excluding cases of </w:t>
      </w:r>
      <w:r>
        <w:rPr>
          <w:rFonts w:ascii="Times New Roman" w:hAnsi="Times New Roman" w:cs="Times New Roman" w:hint="eastAsia"/>
          <w:sz w:val="20"/>
          <w:szCs w:val="20"/>
        </w:rPr>
        <w:t>UTI</w:t>
      </w:r>
      <w:r w:rsidRPr="00F45F81">
        <w:rPr>
          <w:rFonts w:ascii="Times New Roman" w:hAnsi="Times New Roman" w:cs="Times New Roman"/>
          <w:sz w:val="20"/>
          <w:szCs w:val="20"/>
        </w:rPr>
        <w:t xml:space="preserve"> that occurred within </w:t>
      </w:r>
      <w:r w:rsidRPr="00F45F81">
        <w:rPr>
          <w:rFonts w:ascii="Times New Roman" w:hAnsi="Times New Roman" w:cs="Times New Roman" w:hint="eastAsia"/>
          <w:sz w:val="20"/>
          <w:szCs w:val="20"/>
        </w:rPr>
        <w:t>2</w:t>
      </w:r>
      <w:r w:rsidRPr="00F45F81">
        <w:rPr>
          <w:rFonts w:ascii="Times New Roman" w:hAnsi="Times New Roman" w:cs="Times New Roman"/>
          <w:sz w:val="20"/>
          <w:szCs w:val="20"/>
        </w:rPr>
        <w:t xml:space="preserve"> years of follow-up</w:t>
      </w:r>
      <w:r w:rsidRPr="00F45F81">
        <w:rPr>
          <w:rFonts w:ascii="Times New Roman" w:hAnsi="Times New Roman" w:cs="Times New Roman" w:hint="eastAsia"/>
          <w:sz w:val="20"/>
          <w:szCs w:val="20"/>
        </w:rPr>
        <w:t xml:space="preserve"> </w:t>
      </w:r>
    </w:p>
    <w:p w14:paraId="654E5BD5" w14:textId="77777777" w:rsidR="0058562C" w:rsidRDefault="0058562C" w:rsidP="0058562C">
      <w:pPr>
        <w:rPr>
          <w:rFonts w:ascii="Times New Roman" w:hAnsi="Times New Roman" w:cs="Times New Roman"/>
          <w:sz w:val="20"/>
          <w:szCs w:val="20"/>
        </w:rPr>
      </w:pPr>
      <w:r w:rsidRPr="00F45F81">
        <w:rPr>
          <w:rFonts w:ascii="Times New Roman" w:hAnsi="Times New Roman" w:cs="Times New Roman"/>
          <w:sz w:val="20"/>
          <w:szCs w:val="20"/>
        </w:rPr>
        <w:t>Sensitivity analysis 2:</w:t>
      </w:r>
      <w:r w:rsidRPr="00922BA5">
        <w:rPr>
          <w:rFonts w:ascii="Times New Roman" w:hAnsi="Times New Roman" w:cs="Times New Roman"/>
          <w:sz w:val="20"/>
          <w:szCs w:val="20"/>
        </w:rPr>
        <w:t xml:space="preserve"> </w:t>
      </w:r>
      <w:r w:rsidRPr="00F45F81">
        <w:rPr>
          <w:rFonts w:ascii="Times New Roman" w:hAnsi="Times New Roman" w:cs="Times New Roman"/>
          <w:sz w:val="20"/>
          <w:szCs w:val="20"/>
        </w:rPr>
        <w:t>excluding extreme values of BM</w:t>
      </w:r>
      <w:r w:rsidRPr="00F45F81">
        <w:rPr>
          <w:rFonts w:ascii="Times New Roman" w:hAnsi="Times New Roman" w:cs="Times New Roman" w:hint="eastAsia"/>
          <w:sz w:val="20"/>
          <w:szCs w:val="20"/>
        </w:rPr>
        <w:t>I</w:t>
      </w:r>
      <w:r w:rsidRPr="00F45F81">
        <w:rPr>
          <w:rFonts w:ascii="Times New Roman" w:hAnsi="Times New Roman" w:cs="Times New Roman"/>
          <w:sz w:val="20"/>
          <w:szCs w:val="20"/>
        </w:rPr>
        <w:t>, WC, WHR, BF</w:t>
      </w:r>
      <w:r w:rsidRPr="00F45F81">
        <w:rPr>
          <w:rFonts w:ascii="Times New Roman" w:hAnsi="Times New Roman" w:cs="Times New Roman" w:hint="eastAsia"/>
          <w:sz w:val="20"/>
          <w:szCs w:val="20"/>
        </w:rPr>
        <w:t>P</w:t>
      </w:r>
      <w:r w:rsidRPr="00F45F81">
        <w:rPr>
          <w:rFonts w:ascii="Times New Roman" w:hAnsi="Times New Roman" w:cs="Times New Roman"/>
          <w:sz w:val="20"/>
          <w:szCs w:val="20"/>
        </w:rPr>
        <w:t xml:space="preserve">, </w:t>
      </w:r>
      <w:r w:rsidRPr="005507B1">
        <w:rPr>
          <w:rFonts w:ascii="Times New Roman" w:eastAsia="等线" w:hAnsi="Times New Roman" w:cs="Times New Roman"/>
          <w:color w:val="000000"/>
          <w:sz w:val="22"/>
        </w:rPr>
        <w:t>Whole body fat mass</w:t>
      </w:r>
      <w:r>
        <w:rPr>
          <w:rFonts w:ascii="Times New Roman" w:eastAsia="等线" w:hAnsi="Times New Roman" w:cs="Times New Roman" w:hint="eastAsia"/>
          <w:color w:val="000000"/>
          <w:sz w:val="20"/>
          <w:szCs w:val="20"/>
        </w:rPr>
        <w:t xml:space="preserve">, </w:t>
      </w:r>
      <w:r w:rsidRPr="00F45F81">
        <w:rPr>
          <w:rFonts w:ascii="Times New Roman" w:eastAsia="等线" w:hAnsi="Times New Roman" w:cs="Times New Roman"/>
          <w:color w:val="000000"/>
          <w:sz w:val="20"/>
          <w:szCs w:val="20"/>
        </w:rPr>
        <w:t>Triglyceride</w:t>
      </w:r>
      <w:r w:rsidRPr="00F45F81">
        <w:rPr>
          <w:rFonts w:ascii="Times New Roman" w:hAnsi="Times New Roman" w:cs="Times New Roman"/>
          <w:sz w:val="20"/>
          <w:szCs w:val="20"/>
        </w:rPr>
        <w:t xml:space="preserve">, HDL cholesterol. LDL cholesterol, </w:t>
      </w:r>
      <w:r w:rsidRPr="00922BA5">
        <w:rPr>
          <w:rFonts w:ascii="Times New Roman" w:hAnsi="Times New Roman" w:cs="Times New Roman" w:hint="eastAsia"/>
          <w:sz w:val="20"/>
          <w:szCs w:val="20"/>
        </w:rPr>
        <w:t>Total Cholesterol</w:t>
      </w:r>
      <w:r>
        <w:rPr>
          <w:rFonts w:ascii="Times New Roman" w:hAnsi="Times New Roman" w:cs="Times New Roman" w:hint="eastAsia"/>
          <w:sz w:val="20"/>
          <w:szCs w:val="20"/>
        </w:rPr>
        <w:t xml:space="preserve"> </w:t>
      </w:r>
      <w:r w:rsidRPr="00F45F81">
        <w:rPr>
          <w:rFonts w:ascii="Times New Roman" w:hAnsi="Times New Roman" w:cs="Times New Roman"/>
          <w:sz w:val="20"/>
          <w:szCs w:val="20"/>
        </w:rPr>
        <w:t>(percentiles</w:t>
      </w:r>
      <w:r w:rsidRPr="00F45F81">
        <w:rPr>
          <w:rFonts w:ascii="Times New Roman" w:hAnsi="Times New Roman" w:cs="Times New Roman" w:hint="eastAsia"/>
          <w:sz w:val="20"/>
          <w:szCs w:val="20"/>
        </w:rPr>
        <w:t xml:space="preserve"> </w:t>
      </w:r>
      <w:r w:rsidRPr="00F45F81">
        <w:rPr>
          <w:rFonts w:ascii="Times New Roman" w:hAnsi="Times New Roman" w:cs="Times New Roman"/>
          <w:sz w:val="20"/>
          <w:szCs w:val="20"/>
        </w:rPr>
        <w:t>outside 1-99)</w:t>
      </w:r>
    </w:p>
    <w:p w14:paraId="0A25FA5C" w14:textId="77777777" w:rsidR="0058562C" w:rsidRPr="006948DE" w:rsidRDefault="0058562C" w:rsidP="0058562C">
      <w:pPr>
        <w:rPr>
          <w:rFonts w:ascii="Times New Roman" w:hAnsi="Times New Roman" w:cs="Times New Roman"/>
          <w:sz w:val="20"/>
          <w:szCs w:val="20"/>
        </w:rPr>
      </w:pPr>
      <w:r w:rsidRPr="006948DE">
        <w:rPr>
          <w:rFonts w:ascii="Times New Roman" w:hAnsi="Times New Roman" w:cs="Times New Roman"/>
          <w:sz w:val="20"/>
          <w:szCs w:val="20"/>
        </w:rPr>
        <w:t xml:space="preserve">*Percentage = UTI cases /total participants with the indicated number of </w:t>
      </w:r>
      <w:proofErr w:type="spellStart"/>
      <w:r w:rsidRPr="006948DE">
        <w:rPr>
          <w:rFonts w:ascii="Times New Roman" w:hAnsi="Times New Roman" w:cs="Times New Roman"/>
          <w:sz w:val="20"/>
          <w:szCs w:val="20"/>
        </w:rPr>
        <w:t>MetS</w:t>
      </w:r>
      <w:proofErr w:type="spellEnd"/>
      <w:r w:rsidRPr="006948DE">
        <w:rPr>
          <w:rFonts w:ascii="Times New Roman" w:hAnsi="Times New Roman" w:cs="Times New Roman"/>
          <w:sz w:val="20"/>
          <w:szCs w:val="20"/>
        </w:rPr>
        <w:t xml:space="preserve"> traits.</w:t>
      </w:r>
    </w:p>
    <w:p w14:paraId="6E025830" w14:textId="77777777" w:rsidR="0058562C" w:rsidRPr="006948DE" w:rsidRDefault="0058562C" w:rsidP="0058562C">
      <w:pPr>
        <w:rPr>
          <w:rFonts w:ascii="Times New Roman" w:hAnsi="Times New Roman" w:cs="Times New Roman"/>
          <w:sz w:val="20"/>
          <w:szCs w:val="20"/>
        </w:rPr>
      </w:pPr>
    </w:p>
    <w:p w14:paraId="6AFE0F30" w14:textId="77777777" w:rsidR="0058562C" w:rsidRDefault="0058562C" w:rsidP="0058562C">
      <w:pPr>
        <w:rPr>
          <w:rFonts w:ascii="Times New Roman" w:hAnsi="Times New Roman" w:cs="Times New Roman"/>
          <w:sz w:val="20"/>
          <w:szCs w:val="20"/>
        </w:rPr>
      </w:pPr>
    </w:p>
    <w:p w14:paraId="2BB12262" w14:textId="77777777" w:rsidR="00D0380A" w:rsidRDefault="00D0380A" w:rsidP="0058562C">
      <w:pPr>
        <w:rPr>
          <w:rFonts w:ascii="Times New Roman" w:hAnsi="Times New Roman" w:cs="Times New Roman"/>
          <w:sz w:val="20"/>
          <w:szCs w:val="20"/>
        </w:rPr>
      </w:pPr>
    </w:p>
    <w:p w14:paraId="5259FEF1" w14:textId="77777777" w:rsidR="00AE7971" w:rsidRDefault="00AE7971" w:rsidP="0058562C">
      <w:pPr>
        <w:rPr>
          <w:rFonts w:ascii="Times New Roman" w:hAnsi="Times New Roman" w:cs="Times New Roman"/>
          <w:sz w:val="20"/>
          <w:szCs w:val="20"/>
        </w:rPr>
      </w:pPr>
    </w:p>
    <w:p w14:paraId="584B6145" w14:textId="77777777" w:rsidR="00AE7971" w:rsidRDefault="00AE7971" w:rsidP="0058562C">
      <w:pPr>
        <w:rPr>
          <w:rFonts w:ascii="Times New Roman" w:hAnsi="Times New Roman" w:cs="Times New Roman"/>
          <w:sz w:val="20"/>
          <w:szCs w:val="20"/>
        </w:rPr>
      </w:pPr>
    </w:p>
    <w:p w14:paraId="3CCD2BDA" w14:textId="77777777" w:rsidR="00AE7971" w:rsidRDefault="00AE7971" w:rsidP="0058562C">
      <w:pPr>
        <w:rPr>
          <w:rFonts w:ascii="Times New Roman" w:hAnsi="Times New Roman" w:cs="Times New Roman"/>
          <w:sz w:val="20"/>
          <w:szCs w:val="20"/>
        </w:rPr>
      </w:pPr>
    </w:p>
    <w:p w14:paraId="03C72600" w14:textId="77777777" w:rsidR="00AE7971" w:rsidRDefault="00AE7971" w:rsidP="0058562C">
      <w:pPr>
        <w:rPr>
          <w:rFonts w:ascii="Times New Roman" w:hAnsi="Times New Roman" w:cs="Times New Roman"/>
          <w:sz w:val="20"/>
          <w:szCs w:val="20"/>
        </w:rPr>
      </w:pPr>
    </w:p>
    <w:p w14:paraId="2C315A8B" w14:textId="77777777" w:rsidR="00AE7971" w:rsidRDefault="00AE7971" w:rsidP="0058562C">
      <w:pPr>
        <w:rPr>
          <w:rFonts w:ascii="Times New Roman" w:hAnsi="Times New Roman" w:cs="Times New Roman"/>
          <w:sz w:val="20"/>
          <w:szCs w:val="20"/>
        </w:rPr>
      </w:pPr>
    </w:p>
    <w:p w14:paraId="3AA6FF98" w14:textId="77777777" w:rsidR="00AE7971" w:rsidRDefault="00AE7971" w:rsidP="0058562C">
      <w:pPr>
        <w:rPr>
          <w:rFonts w:ascii="Times New Roman" w:hAnsi="Times New Roman" w:cs="Times New Roman"/>
          <w:sz w:val="20"/>
          <w:szCs w:val="20"/>
        </w:rPr>
      </w:pPr>
    </w:p>
    <w:p w14:paraId="560BEA5E" w14:textId="77777777" w:rsidR="00AE7971" w:rsidRPr="00AE7971" w:rsidRDefault="00AE7971" w:rsidP="0058562C">
      <w:pPr>
        <w:rPr>
          <w:rFonts w:ascii="Times New Roman" w:hAnsi="Times New Roman" w:cs="Times New Roman" w:hint="eastAsia"/>
          <w:sz w:val="20"/>
          <w:szCs w:val="20"/>
        </w:rPr>
      </w:pPr>
    </w:p>
    <w:p w14:paraId="77ABB0E2" w14:textId="77777777" w:rsidR="00D0380A" w:rsidRDefault="00D0380A" w:rsidP="0058562C">
      <w:pPr>
        <w:rPr>
          <w:rFonts w:ascii="Times New Roman" w:hAnsi="Times New Roman" w:cs="Times New Roman"/>
          <w:sz w:val="20"/>
          <w:szCs w:val="20"/>
        </w:rPr>
      </w:pPr>
    </w:p>
    <w:p w14:paraId="73C27B42" w14:textId="77777777" w:rsidR="00D0380A" w:rsidRDefault="00D0380A" w:rsidP="0058562C">
      <w:pPr>
        <w:rPr>
          <w:rFonts w:ascii="Times New Roman" w:hAnsi="Times New Roman" w:cs="Times New Roman"/>
          <w:sz w:val="20"/>
          <w:szCs w:val="20"/>
        </w:rPr>
      </w:pPr>
    </w:p>
    <w:p w14:paraId="123A6604" w14:textId="77777777" w:rsidR="00D0380A" w:rsidRDefault="00D0380A" w:rsidP="0058562C">
      <w:pPr>
        <w:rPr>
          <w:rFonts w:ascii="Times New Roman" w:hAnsi="Times New Roman" w:cs="Times New Roman"/>
          <w:sz w:val="20"/>
          <w:szCs w:val="20"/>
        </w:rPr>
      </w:pPr>
    </w:p>
    <w:p w14:paraId="00A19987" w14:textId="77777777" w:rsidR="00AE7971" w:rsidRDefault="00AE7971" w:rsidP="0058562C">
      <w:pPr>
        <w:rPr>
          <w:rFonts w:ascii="Times New Roman" w:hAnsi="Times New Roman" w:cs="Times New Roman" w:hint="eastAsia"/>
          <w:sz w:val="20"/>
          <w:szCs w:val="20"/>
        </w:rPr>
      </w:pPr>
    </w:p>
    <w:tbl>
      <w:tblPr>
        <w:tblW w:w="8505" w:type="dxa"/>
        <w:tblBorders>
          <w:top w:val="single" w:sz="4" w:space="0" w:color="auto"/>
          <w:bottom w:val="single" w:sz="4" w:space="0" w:color="auto"/>
        </w:tblBorders>
        <w:tblLook w:val="04A0" w:firstRow="1" w:lastRow="0" w:firstColumn="1" w:lastColumn="0" w:noHBand="0" w:noVBand="1"/>
      </w:tblPr>
      <w:tblGrid>
        <w:gridCol w:w="3544"/>
        <w:gridCol w:w="2126"/>
        <w:gridCol w:w="1701"/>
        <w:gridCol w:w="1134"/>
      </w:tblGrid>
      <w:tr w:rsidR="0058562C" w:rsidRPr="005C1444" w14:paraId="502D47E1" w14:textId="77777777" w:rsidTr="008916CE">
        <w:trPr>
          <w:trHeight w:val="567"/>
        </w:trPr>
        <w:tc>
          <w:tcPr>
            <w:tcW w:w="3544" w:type="dxa"/>
            <w:vMerge w:val="restart"/>
            <w:tcBorders>
              <w:top w:val="single" w:sz="12" w:space="0" w:color="auto"/>
            </w:tcBorders>
            <w:noWrap/>
            <w:vAlign w:val="center"/>
            <w:hideMark/>
          </w:tcPr>
          <w:p w14:paraId="2F99980E"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 xml:space="preserve">No. of </w:t>
            </w:r>
            <w:proofErr w:type="spellStart"/>
            <w:r w:rsidRPr="005C1444">
              <w:rPr>
                <w:rFonts w:ascii="Times New Roman" w:eastAsia="等线" w:hAnsi="Times New Roman" w:cs="Times New Roman"/>
                <w:color w:val="000000"/>
                <w:sz w:val="22"/>
              </w:rPr>
              <w:t>M</w:t>
            </w:r>
            <w:r>
              <w:rPr>
                <w:rFonts w:ascii="Times New Roman" w:eastAsia="等线" w:hAnsi="Times New Roman" w:cs="Times New Roman" w:hint="eastAsia"/>
                <w:color w:val="000000"/>
                <w:sz w:val="22"/>
              </w:rPr>
              <w:t>et</w:t>
            </w:r>
            <w:r w:rsidRPr="005C1444">
              <w:rPr>
                <w:rFonts w:ascii="Times New Roman" w:eastAsia="等线" w:hAnsi="Times New Roman" w:cs="Times New Roman"/>
                <w:color w:val="000000"/>
                <w:sz w:val="22"/>
              </w:rPr>
              <w:t>S</w:t>
            </w:r>
            <w:proofErr w:type="spellEnd"/>
            <w:r w:rsidRPr="005C1444">
              <w:rPr>
                <w:rFonts w:ascii="Times New Roman" w:eastAsia="等线" w:hAnsi="Times New Roman" w:cs="Times New Roman"/>
                <w:color w:val="000000"/>
                <w:sz w:val="22"/>
              </w:rPr>
              <w:t xml:space="preserve"> Traits</w:t>
            </w:r>
          </w:p>
        </w:tc>
        <w:tc>
          <w:tcPr>
            <w:tcW w:w="4961" w:type="dxa"/>
            <w:gridSpan w:val="3"/>
            <w:tcBorders>
              <w:top w:val="single" w:sz="12" w:space="0" w:color="auto"/>
              <w:bottom w:val="single" w:sz="12" w:space="0" w:color="auto"/>
            </w:tcBorders>
            <w:noWrap/>
            <w:vAlign w:val="center"/>
            <w:hideMark/>
          </w:tcPr>
          <w:p w14:paraId="326B0F0E" w14:textId="77777777" w:rsidR="0058562C" w:rsidRPr="005C1444" w:rsidRDefault="0058562C" w:rsidP="008916CE">
            <w:pPr>
              <w:jc w:val="center"/>
              <w:rPr>
                <w:rFonts w:ascii="Times New Roman" w:hAnsi="Times New Roman" w:cs="Times New Roman"/>
                <w:sz w:val="22"/>
              </w:rPr>
            </w:pPr>
            <w:r w:rsidRPr="005C1444">
              <w:rPr>
                <w:rFonts w:ascii="Times New Roman" w:eastAsia="Times New Roman" w:hAnsi="Times New Roman" w:cs="Times New Roman"/>
                <w:sz w:val="22"/>
              </w:rPr>
              <w:t xml:space="preserve">In sensitivity analysis </w:t>
            </w:r>
            <w:r>
              <w:rPr>
                <w:rFonts w:ascii="Times New Roman" w:hAnsi="Times New Roman" w:cs="Times New Roman" w:hint="eastAsia"/>
                <w:sz w:val="22"/>
              </w:rPr>
              <w:t>3 (n=318598)</w:t>
            </w:r>
          </w:p>
        </w:tc>
      </w:tr>
      <w:tr w:rsidR="0058562C" w:rsidRPr="005C1444" w14:paraId="7A248FEE" w14:textId="77777777" w:rsidTr="008916CE">
        <w:trPr>
          <w:trHeight w:val="567"/>
        </w:trPr>
        <w:tc>
          <w:tcPr>
            <w:tcW w:w="3544" w:type="dxa"/>
            <w:vMerge/>
            <w:tcBorders>
              <w:bottom w:val="single" w:sz="12" w:space="0" w:color="auto"/>
            </w:tcBorders>
            <w:noWrap/>
            <w:vAlign w:val="center"/>
            <w:hideMark/>
          </w:tcPr>
          <w:p w14:paraId="742B5AA0" w14:textId="77777777" w:rsidR="0058562C" w:rsidRPr="005C1444" w:rsidRDefault="0058562C" w:rsidP="008916CE">
            <w:pPr>
              <w:rPr>
                <w:rFonts w:ascii="Times New Roman" w:eastAsia="等线" w:hAnsi="Times New Roman" w:cs="Times New Roman"/>
                <w:color w:val="000000"/>
                <w:sz w:val="22"/>
              </w:rPr>
            </w:pPr>
          </w:p>
        </w:tc>
        <w:tc>
          <w:tcPr>
            <w:tcW w:w="2126" w:type="dxa"/>
            <w:tcBorders>
              <w:top w:val="single" w:sz="12" w:space="0" w:color="auto"/>
              <w:bottom w:val="single" w:sz="12" w:space="0" w:color="auto"/>
            </w:tcBorders>
            <w:noWrap/>
            <w:vAlign w:val="center"/>
            <w:hideMark/>
          </w:tcPr>
          <w:p w14:paraId="3E40AECD" w14:textId="77777777" w:rsidR="0058562C" w:rsidRPr="005C1444" w:rsidRDefault="0058562C" w:rsidP="008916CE">
            <w:pPr>
              <w:rPr>
                <w:rFonts w:ascii="Times New Roman" w:eastAsia="等线" w:hAnsi="Times New Roman" w:cs="Times New Roman"/>
                <w:color w:val="000000"/>
                <w:sz w:val="22"/>
              </w:rPr>
            </w:pPr>
            <w:r w:rsidRPr="006948DE">
              <w:rPr>
                <w:rFonts w:ascii="Times New Roman" w:eastAsia="等线" w:hAnsi="Times New Roman" w:cs="Times New Roman"/>
                <w:color w:val="000000"/>
                <w:sz w:val="22"/>
              </w:rPr>
              <w:t>UTI formers, n (%)*</w:t>
            </w:r>
          </w:p>
        </w:tc>
        <w:tc>
          <w:tcPr>
            <w:tcW w:w="1701" w:type="dxa"/>
            <w:tcBorders>
              <w:top w:val="single" w:sz="12" w:space="0" w:color="auto"/>
              <w:bottom w:val="single" w:sz="12" w:space="0" w:color="auto"/>
            </w:tcBorders>
            <w:vAlign w:val="center"/>
          </w:tcPr>
          <w:p w14:paraId="527EBFEB" w14:textId="77777777" w:rsidR="0058562C" w:rsidRPr="005C1444" w:rsidRDefault="0058562C" w:rsidP="008916CE">
            <w:pPr>
              <w:rPr>
                <w:rFonts w:ascii="Times New Roman" w:hAnsi="Times New Roman" w:cs="Times New Roman"/>
                <w:sz w:val="22"/>
              </w:rPr>
            </w:pPr>
            <w:r w:rsidRPr="005C1444">
              <w:rPr>
                <w:rFonts w:ascii="Times New Roman" w:eastAsia="Times New Roman" w:hAnsi="Times New Roman" w:cs="Times New Roman"/>
                <w:sz w:val="22"/>
              </w:rPr>
              <w:t>HR</w:t>
            </w:r>
            <w:r w:rsidRPr="005C1444">
              <w:rPr>
                <w:rFonts w:ascii="Times New Roman" w:hAnsi="Times New Roman" w:cs="Times New Roman"/>
                <w:sz w:val="22"/>
              </w:rPr>
              <w:t xml:space="preserve"> </w:t>
            </w:r>
            <w:r w:rsidRPr="005C1444">
              <w:rPr>
                <w:rFonts w:ascii="Times New Roman" w:eastAsia="Times New Roman" w:hAnsi="Times New Roman" w:cs="Times New Roman"/>
                <w:sz w:val="22"/>
              </w:rPr>
              <w:t>(95%CI)</w:t>
            </w:r>
          </w:p>
        </w:tc>
        <w:tc>
          <w:tcPr>
            <w:tcW w:w="1134" w:type="dxa"/>
            <w:tcBorders>
              <w:top w:val="single" w:sz="12" w:space="0" w:color="auto"/>
              <w:bottom w:val="single" w:sz="12" w:space="0" w:color="auto"/>
            </w:tcBorders>
            <w:vAlign w:val="center"/>
          </w:tcPr>
          <w:p w14:paraId="63958538"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Times New Roman" w:hAnsi="Times New Roman" w:cs="Times New Roman"/>
                <w:sz w:val="22"/>
              </w:rPr>
              <w:t>P</w:t>
            </w:r>
            <w:r>
              <w:rPr>
                <w:rFonts w:ascii="Times New Roman" w:hAnsi="Times New Roman" w:cs="Times New Roman" w:hint="eastAsia"/>
                <w:sz w:val="22"/>
              </w:rPr>
              <w:t>-</w:t>
            </w:r>
            <w:r w:rsidRPr="005C1444">
              <w:rPr>
                <w:rFonts w:ascii="Times New Roman" w:eastAsia="Times New Roman" w:hAnsi="Times New Roman" w:cs="Times New Roman"/>
                <w:sz w:val="22"/>
              </w:rPr>
              <w:t>value</w:t>
            </w:r>
          </w:p>
        </w:tc>
      </w:tr>
      <w:tr w:rsidR="0058562C" w:rsidRPr="005C1444" w14:paraId="5F4BA494" w14:textId="77777777" w:rsidTr="008916CE">
        <w:trPr>
          <w:trHeight w:val="567"/>
        </w:trPr>
        <w:tc>
          <w:tcPr>
            <w:tcW w:w="3544" w:type="dxa"/>
            <w:tcBorders>
              <w:top w:val="single" w:sz="12" w:space="0" w:color="auto"/>
            </w:tcBorders>
            <w:noWrap/>
            <w:vAlign w:val="center"/>
            <w:hideMark/>
          </w:tcPr>
          <w:p w14:paraId="67B28E73"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0</w:t>
            </w:r>
          </w:p>
        </w:tc>
        <w:tc>
          <w:tcPr>
            <w:tcW w:w="2126" w:type="dxa"/>
            <w:tcBorders>
              <w:top w:val="single" w:sz="12" w:space="0" w:color="auto"/>
            </w:tcBorders>
            <w:noWrap/>
            <w:vAlign w:val="center"/>
            <w:hideMark/>
          </w:tcPr>
          <w:p w14:paraId="480FCEAF" w14:textId="77777777" w:rsidR="0058562C" w:rsidRPr="006948DE" w:rsidRDefault="0058562C" w:rsidP="008916CE">
            <w:pPr>
              <w:rPr>
                <w:rFonts w:ascii="Times New Roman" w:eastAsia="等线" w:hAnsi="Times New Roman" w:cs="Times New Roman"/>
                <w:color w:val="000000"/>
                <w:sz w:val="22"/>
              </w:rPr>
            </w:pPr>
            <w:r w:rsidRPr="006948DE">
              <w:rPr>
                <w:rFonts w:ascii="Times New Roman" w:hAnsi="Times New Roman" w:cs="Times New Roman"/>
                <w:sz w:val="22"/>
              </w:rPr>
              <w:t>850 (2.19%)</w:t>
            </w:r>
          </w:p>
        </w:tc>
        <w:tc>
          <w:tcPr>
            <w:tcW w:w="1701" w:type="dxa"/>
            <w:tcBorders>
              <w:top w:val="single" w:sz="12" w:space="0" w:color="auto"/>
            </w:tcBorders>
            <w:vAlign w:val="center"/>
          </w:tcPr>
          <w:p w14:paraId="2178E18C"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Reference</w:t>
            </w:r>
          </w:p>
        </w:tc>
        <w:tc>
          <w:tcPr>
            <w:tcW w:w="1134" w:type="dxa"/>
            <w:tcBorders>
              <w:top w:val="single" w:sz="12" w:space="0" w:color="auto"/>
            </w:tcBorders>
            <w:vAlign w:val="center"/>
          </w:tcPr>
          <w:p w14:paraId="357186C3"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Reference</w:t>
            </w:r>
          </w:p>
        </w:tc>
      </w:tr>
      <w:tr w:rsidR="0058562C" w:rsidRPr="005C1444" w14:paraId="2B01EFF5" w14:textId="77777777" w:rsidTr="008916CE">
        <w:trPr>
          <w:trHeight w:val="567"/>
        </w:trPr>
        <w:tc>
          <w:tcPr>
            <w:tcW w:w="3544" w:type="dxa"/>
            <w:noWrap/>
            <w:vAlign w:val="center"/>
            <w:hideMark/>
          </w:tcPr>
          <w:p w14:paraId="73F5B561"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1</w:t>
            </w:r>
          </w:p>
        </w:tc>
        <w:tc>
          <w:tcPr>
            <w:tcW w:w="2126" w:type="dxa"/>
            <w:noWrap/>
            <w:vAlign w:val="center"/>
            <w:hideMark/>
          </w:tcPr>
          <w:p w14:paraId="343C2E7E" w14:textId="77777777" w:rsidR="0058562C" w:rsidRPr="006948DE" w:rsidRDefault="0058562C" w:rsidP="008916CE">
            <w:pPr>
              <w:rPr>
                <w:rFonts w:ascii="Times New Roman" w:eastAsia="等线" w:hAnsi="Times New Roman" w:cs="Times New Roman"/>
                <w:color w:val="000000"/>
                <w:sz w:val="22"/>
              </w:rPr>
            </w:pPr>
            <w:r w:rsidRPr="006948DE">
              <w:rPr>
                <w:rFonts w:ascii="Times New Roman" w:hAnsi="Times New Roman" w:cs="Times New Roman"/>
                <w:sz w:val="22"/>
              </w:rPr>
              <w:t>2995 (3.27%)</w:t>
            </w:r>
          </w:p>
        </w:tc>
        <w:tc>
          <w:tcPr>
            <w:tcW w:w="1701" w:type="dxa"/>
            <w:vAlign w:val="center"/>
          </w:tcPr>
          <w:p w14:paraId="03D0731D"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0.92 (0.90-0.94)</w:t>
            </w:r>
          </w:p>
        </w:tc>
        <w:tc>
          <w:tcPr>
            <w:tcW w:w="1134" w:type="dxa"/>
            <w:vAlign w:val="center"/>
          </w:tcPr>
          <w:p w14:paraId="6EDCE31E" w14:textId="77777777" w:rsidR="0058562C" w:rsidRPr="005C1444" w:rsidRDefault="0058562C" w:rsidP="008916CE">
            <w:pPr>
              <w:jc w:val="cente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&lt;0.001</w:t>
            </w:r>
          </w:p>
        </w:tc>
      </w:tr>
      <w:tr w:rsidR="0058562C" w:rsidRPr="005C1444" w14:paraId="54734C1D" w14:textId="77777777" w:rsidTr="008916CE">
        <w:trPr>
          <w:trHeight w:val="567"/>
        </w:trPr>
        <w:tc>
          <w:tcPr>
            <w:tcW w:w="3544" w:type="dxa"/>
            <w:noWrap/>
            <w:vAlign w:val="center"/>
            <w:hideMark/>
          </w:tcPr>
          <w:p w14:paraId="045F5FCD"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2</w:t>
            </w:r>
          </w:p>
        </w:tc>
        <w:tc>
          <w:tcPr>
            <w:tcW w:w="2126" w:type="dxa"/>
            <w:noWrap/>
            <w:vAlign w:val="center"/>
            <w:hideMark/>
          </w:tcPr>
          <w:p w14:paraId="59EAEE1F" w14:textId="77777777" w:rsidR="0058562C" w:rsidRPr="006948DE" w:rsidRDefault="0058562C" w:rsidP="008916CE">
            <w:pPr>
              <w:rPr>
                <w:rFonts w:ascii="Times New Roman" w:eastAsia="等线" w:hAnsi="Times New Roman" w:cs="Times New Roman"/>
                <w:color w:val="000000"/>
                <w:sz w:val="22"/>
              </w:rPr>
            </w:pPr>
            <w:r w:rsidRPr="006948DE">
              <w:rPr>
                <w:rFonts w:ascii="Times New Roman" w:hAnsi="Times New Roman" w:cs="Times New Roman"/>
                <w:sz w:val="22"/>
              </w:rPr>
              <w:t>3608 (4.22%)</w:t>
            </w:r>
          </w:p>
        </w:tc>
        <w:tc>
          <w:tcPr>
            <w:tcW w:w="1701" w:type="dxa"/>
            <w:vAlign w:val="center"/>
          </w:tcPr>
          <w:p w14:paraId="24BE1360"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0.99 (0.97-1.02)</w:t>
            </w:r>
          </w:p>
        </w:tc>
        <w:tc>
          <w:tcPr>
            <w:tcW w:w="1134" w:type="dxa"/>
            <w:vAlign w:val="center"/>
          </w:tcPr>
          <w:p w14:paraId="2AFA03DF" w14:textId="77777777" w:rsidR="0058562C" w:rsidRPr="005C1444" w:rsidRDefault="0058562C" w:rsidP="008916CE">
            <w:pPr>
              <w:jc w:val="cente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0.591</w:t>
            </w:r>
          </w:p>
        </w:tc>
      </w:tr>
      <w:tr w:rsidR="0058562C" w:rsidRPr="005C1444" w14:paraId="27E53379" w14:textId="77777777" w:rsidTr="008916CE">
        <w:trPr>
          <w:trHeight w:val="567"/>
        </w:trPr>
        <w:tc>
          <w:tcPr>
            <w:tcW w:w="3544" w:type="dxa"/>
            <w:noWrap/>
            <w:vAlign w:val="center"/>
            <w:hideMark/>
          </w:tcPr>
          <w:p w14:paraId="663BE706"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3</w:t>
            </w:r>
          </w:p>
        </w:tc>
        <w:tc>
          <w:tcPr>
            <w:tcW w:w="2126" w:type="dxa"/>
            <w:noWrap/>
            <w:vAlign w:val="center"/>
            <w:hideMark/>
          </w:tcPr>
          <w:p w14:paraId="231AC000" w14:textId="77777777" w:rsidR="0058562C" w:rsidRPr="006948DE" w:rsidRDefault="0058562C" w:rsidP="008916CE">
            <w:pPr>
              <w:rPr>
                <w:rFonts w:ascii="Times New Roman" w:eastAsia="等线" w:hAnsi="Times New Roman" w:cs="Times New Roman"/>
                <w:color w:val="000000"/>
                <w:sz w:val="22"/>
              </w:rPr>
            </w:pPr>
            <w:r w:rsidRPr="006948DE">
              <w:rPr>
                <w:rFonts w:ascii="Times New Roman" w:hAnsi="Times New Roman" w:cs="Times New Roman"/>
                <w:sz w:val="22"/>
              </w:rPr>
              <w:t>3221 (5.37%)</w:t>
            </w:r>
          </w:p>
        </w:tc>
        <w:tc>
          <w:tcPr>
            <w:tcW w:w="1701" w:type="dxa"/>
            <w:vAlign w:val="center"/>
          </w:tcPr>
          <w:p w14:paraId="54448C47"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1.08 (1.06-1.11)</w:t>
            </w:r>
          </w:p>
        </w:tc>
        <w:tc>
          <w:tcPr>
            <w:tcW w:w="1134" w:type="dxa"/>
            <w:vAlign w:val="center"/>
          </w:tcPr>
          <w:p w14:paraId="64C6562F" w14:textId="77777777" w:rsidR="0058562C" w:rsidRPr="005C1444" w:rsidRDefault="0058562C" w:rsidP="008916CE">
            <w:pPr>
              <w:jc w:val="cente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&lt;0.001</w:t>
            </w:r>
          </w:p>
        </w:tc>
      </w:tr>
      <w:tr w:rsidR="0058562C" w:rsidRPr="005C1444" w14:paraId="3774E1F6" w14:textId="77777777" w:rsidTr="008916CE">
        <w:trPr>
          <w:trHeight w:val="567"/>
        </w:trPr>
        <w:tc>
          <w:tcPr>
            <w:tcW w:w="3544" w:type="dxa"/>
            <w:tcBorders>
              <w:bottom w:val="nil"/>
            </w:tcBorders>
            <w:noWrap/>
            <w:vAlign w:val="center"/>
            <w:hideMark/>
          </w:tcPr>
          <w:p w14:paraId="1EF4801A"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4</w:t>
            </w:r>
          </w:p>
        </w:tc>
        <w:tc>
          <w:tcPr>
            <w:tcW w:w="2126" w:type="dxa"/>
            <w:tcBorders>
              <w:bottom w:val="nil"/>
            </w:tcBorders>
            <w:noWrap/>
            <w:vAlign w:val="center"/>
            <w:hideMark/>
          </w:tcPr>
          <w:p w14:paraId="24E32270" w14:textId="77777777" w:rsidR="0058562C" w:rsidRPr="006948DE" w:rsidRDefault="0058562C" w:rsidP="008916CE">
            <w:pPr>
              <w:rPr>
                <w:rFonts w:ascii="Times New Roman" w:eastAsia="等线" w:hAnsi="Times New Roman" w:cs="Times New Roman"/>
                <w:color w:val="000000"/>
                <w:sz w:val="22"/>
              </w:rPr>
            </w:pPr>
            <w:r w:rsidRPr="006948DE">
              <w:rPr>
                <w:rFonts w:ascii="Times New Roman" w:hAnsi="Times New Roman" w:cs="Times New Roman"/>
                <w:sz w:val="22"/>
              </w:rPr>
              <w:t>2218 (6.90%)</w:t>
            </w:r>
          </w:p>
        </w:tc>
        <w:tc>
          <w:tcPr>
            <w:tcW w:w="1701" w:type="dxa"/>
            <w:tcBorders>
              <w:bottom w:val="nil"/>
            </w:tcBorders>
            <w:vAlign w:val="center"/>
          </w:tcPr>
          <w:p w14:paraId="38ACF6FC"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1.19 (1.16-1.23)</w:t>
            </w:r>
          </w:p>
        </w:tc>
        <w:tc>
          <w:tcPr>
            <w:tcW w:w="1134" w:type="dxa"/>
            <w:tcBorders>
              <w:bottom w:val="nil"/>
            </w:tcBorders>
            <w:vAlign w:val="center"/>
          </w:tcPr>
          <w:p w14:paraId="5E8BE249" w14:textId="77777777" w:rsidR="0058562C" w:rsidRPr="005C1444" w:rsidRDefault="0058562C" w:rsidP="008916CE">
            <w:pPr>
              <w:jc w:val="cente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&lt;0.001</w:t>
            </w:r>
          </w:p>
        </w:tc>
      </w:tr>
      <w:tr w:rsidR="0058562C" w:rsidRPr="005C1444" w14:paraId="1206912C" w14:textId="77777777" w:rsidTr="008916CE">
        <w:trPr>
          <w:trHeight w:val="567"/>
        </w:trPr>
        <w:tc>
          <w:tcPr>
            <w:tcW w:w="3544" w:type="dxa"/>
            <w:tcBorders>
              <w:top w:val="nil"/>
              <w:bottom w:val="single" w:sz="12" w:space="0" w:color="auto"/>
            </w:tcBorders>
            <w:noWrap/>
            <w:vAlign w:val="center"/>
            <w:hideMark/>
          </w:tcPr>
          <w:p w14:paraId="1A0D733C"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5</w:t>
            </w:r>
          </w:p>
        </w:tc>
        <w:tc>
          <w:tcPr>
            <w:tcW w:w="2126" w:type="dxa"/>
            <w:tcBorders>
              <w:top w:val="nil"/>
              <w:bottom w:val="single" w:sz="12" w:space="0" w:color="auto"/>
            </w:tcBorders>
            <w:noWrap/>
            <w:vAlign w:val="center"/>
            <w:hideMark/>
          </w:tcPr>
          <w:p w14:paraId="110A889C" w14:textId="77777777" w:rsidR="0058562C" w:rsidRPr="006948DE" w:rsidRDefault="0058562C" w:rsidP="008916CE">
            <w:pPr>
              <w:rPr>
                <w:rFonts w:ascii="Times New Roman" w:eastAsia="等线" w:hAnsi="Times New Roman" w:cs="Times New Roman"/>
                <w:color w:val="000000"/>
                <w:sz w:val="22"/>
              </w:rPr>
            </w:pPr>
            <w:r w:rsidRPr="006948DE">
              <w:rPr>
                <w:rFonts w:ascii="Times New Roman" w:hAnsi="Times New Roman" w:cs="Times New Roman"/>
                <w:sz w:val="22"/>
              </w:rPr>
              <w:t>979 (9.30%)</w:t>
            </w:r>
          </w:p>
        </w:tc>
        <w:tc>
          <w:tcPr>
            <w:tcW w:w="1701" w:type="dxa"/>
            <w:tcBorders>
              <w:top w:val="nil"/>
              <w:bottom w:val="single" w:sz="12" w:space="0" w:color="auto"/>
            </w:tcBorders>
            <w:vAlign w:val="center"/>
          </w:tcPr>
          <w:p w14:paraId="5C278AE8" w14:textId="77777777" w:rsidR="0058562C" w:rsidRPr="005C1444" w:rsidRDefault="0058562C" w:rsidP="008916CE">
            <w:pP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1.37 (1.31-1.44)</w:t>
            </w:r>
          </w:p>
        </w:tc>
        <w:tc>
          <w:tcPr>
            <w:tcW w:w="1134" w:type="dxa"/>
            <w:tcBorders>
              <w:top w:val="nil"/>
              <w:bottom w:val="single" w:sz="12" w:space="0" w:color="auto"/>
            </w:tcBorders>
            <w:vAlign w:val="center"/>
          </w:tcPr>
          <w:p w14:paraId="7408D5FF" w14:textId="77777777" w:rsidR="0058562C" w:rsidRPr="005C1444" w:rsidRDefault="0058562C" w:rsidP="008916CE">
            <w:pPr>
              <w:jc w:val="center"/>
              <w:rPr>
                <w:rFonts w:ascii="Times New Roman" w:eastAsia="等线" w:hAnsi="Times New Roman" w:cs="Times New Roman"/>
                <w:color w:val="000000"/>
                <w:sz w:val="22"/>
              </w:rPr>
            </w:pPr>
            <w:r w:rsidRPr="005C1444">
              <w:rPr>
                <w:rFonts w:ascii="Times New Roman" w:eastAsia="等线" w:hAnsi="Times New Roman" w:cs="Times New Roman"/>
                <w:color w:val="000000"/>
                <w:sz w:val="22"/>
              </w:rPr>
              <w:t>&lt;0.001</w:t>
            </w:r>
          </w:p>
        </w:tc>
      </w:tr>
    </w:tbl>
    <w:p w14:paraId="20FC1070" w14:textId="77777777" w:rsidR="0058562C" w:rsidRPr="00A16C6D" w:rsidRDefault="0058562C" w:rsidP="0058562C">
      <w:pPr>
        <w:rPr>
          <w:rFonts w:ascii="Times New Roman" w:hAnsi="Times New Roman" w:cs="Times New Roman"/>
          <w:sz w:val="20"/>
          <w:szCs w:val="20"/>
        </w:rPr>
      </w:pPr>
      <w:r w:rsidRPr="00A16C6D">
        <w:rPr>
          <w:rFonts w:ascii="Times New Roman" w:hAnsi="Times New Roman" w:cs="Times New Roman"/>
          <w:sz w:val="20"/>
          <w:szCs w:val="20"/>
        </w:rPr>
        <w:t xml:space="preserve">Sensitivity analysis </w:t>
      </w:r>
      <w:r>
        <w:rPr>
          <w:rFonts w:ascii="Times New Roman" w:hAnsi="Times New Roman" w:cs="Times New Roman" w:hint="eastAsia"/>
          <w:sz w:val="20"/>
          <w:szCs w:val="20"/>
        </w:rPr>
        <w:t>3</w:t>
      </w:r>
      <w:r w:rsidRPr="00A16C6D">
        <w:rPr>
          <w:rFonts w:ascii="Times New Roman" w:hAnsi="Times New Roman" w:cs="Times New Roman"/>
          <w:sz w:val="20"/>
          <w:szCs w:val="20"/>
        </w:rPr>
        <w:t>:</w:t>
      </w:r>
      <w:r>
        <w:rPr>
          <w:rFonts w:ascii="Times New Roman" w:hAnsi="Times New Roman" w:cs="Times New Roman" w:hint="eastAsia"/>
          <w:sz w:val="20"/>
          <w:szCs w:val="20"/>
        </w:rPr>
        <w:t xml:space="preserve"> </w:t>
      </w:r>
      <w:r w:rsidRPr="00AE5DC9">
        <w:rPr>
          <w:rFonts w:ascii="Times New Roman" w:hAnsi="Times New Roman" w:cs="Times New Roman"/>
          <w:sz w:val="20"/>
          <w:szCs w:val="20"/>
        </w:rPr>
        <w:t>Combination of the three approaches above applied sequentially: excluding participants with incident UTI within 2 years of follow-up, excluding extreme values of BMI, WC, WHR, BFP, whole body fat mass, triglyceride, HDL cholesterol, LDL cholesterol and total cholesterol outside the 1st–99th percentiles.</w:t>
      </w:r>
    </w:p>
    <w:p w14:paraId="010F6F29" w14:textId="77777777" w:rsidR="0058562C" w:rsidRPr="006948DE" w:rsidRDefault="0058562C" w:rsidP="0058562C">
      <w:pPr>
        <w:rPr>
          <w:rFonts w:ascii="Times New Roman" w:hAnsi="Times New Roman" w:cs="Times New Roman"/>
          <w:sz w:val="20"/>
          <w:szCs w:val="20"/>
        </w:rPr>
      </w:pPr>
      <w:r w:rsidRPr="006948DE">
        <w:rPr>
          <w:rFonts w:ascii="Times New Roman" w:hAnsi="Times New Roman" w:cs="Times New Roman"/>
          <w:sz w:val="20"/>
          <w:szCs w:val="20"/>
        </w:rPr>
        <w:t xml:space="preserve">*Percentage = UTI cases /total participants with the indicated number of </w:t>
      </w:r>
      <w:proofErr w:type="spellStart"/>
      <w:r w:rsidRPr="006948DE">
        <w:rPr>
          <w:rFonts w:ascii="Times New Roman" w:hAnsi="Times New Roman" w:cs="Times New Roman"/>
          <w:sz w:val="20"/>
          <w:szCs w:val="20"/>
        </w:rPr>
        <w:t>MetS</w:t>
      </w:r>
      <w:proofErr w:type="spellEnd"/>
      <w:r w:rsidRPr="006948DE">
        <w:rPr>
          <w:rFonts w:ascii="Times New Roman" w:hAnsi="Times New Roman" w:cs="Times New Roman"/>
          <w:sz w:val="20"/>
          <w:szCs w:val="20"/>
        </w:rPr>
        <w:t xml:space="preserve"> traits.</w:t>
      </w:r>
    </w:p>
    <w:p w14:paraId="48281C89" w14:textId="77777777" w:rsidR="0058562C" w:rsidRPr="006948DE" w:rsidRDefault="0058562C" w:rsidP="0058562C">
      <w:pPr>
        <w:rPr>
          <w:rFonts w:ascii="Times New Roman" w:hAnsi="Times New Roman" w:cs="Times New Roman"/>
          <w:sz w:val="20"/>
          <w:szCs w:val="20"/>
        </w:rPr>
      </w:pPr>
    </w:p>
    <w:p w14:paraId="6B99E823" w14:textId="27F3E734" w:rsidR="0058562C" w:rsidRDefault="0058562C" w:rsidP="0058562C">
      <w:pPr>
        <w:rPr>
          <w:rFonts w:ascii="Times New Roman" w:hAnsi="Times New Roman" w:cs="Times New Roman"/>
          <w:sz w:val="20"/>
          <w:szCs w:val="20"/>
          <w:shd w:val="clear" w:color="auto" w:fill="FFFFFF"/>
        </w:rPr>
      </w:pPr>
      <w:r w:rsidRPr="0058562C">
        <w:rPr>
          <w:rFonts w:ascii="Times New Roman" w:hAnsi="Times New Roman" w:cs="Times New Roman" w:hint="eastAsia"/>
          <w:b/>
          <w:bCs/>
          <w:sz w:val="20"/>
          <w:szCs w:val="20"/>
          <w:shd w:val="clear" w:color="auto" w:fill="FFFFFF"/>
        </w:rPr>
        <w:t>Table S</w:t>
      </w:r>
      <w:r w:rsidR="00D63C4F">
        <w:rPr>
          <w:rFonts w:ascii="Times New Roman" w:hAnsi="Times New Roman" w:cs="Times New Roman" w:hint="eastAsia"/>
          <w:b/>
          <w:bCs/>
          <w:sz w:val="20"/>
          <w:szCs w:val="20"/>
          <w:shd w:val="clear" w:color="auto" w:fill="FFFFFF"/>
        </w:rPr>
        <w:t>12</w:t>
      </w:r>
      <w:r w:rsidRPr="0058562C">
        <w:rPr>
          <w:rFonts w:ascii="Times New Roman" w:hAnsi="Times New Roman" w:cs="Times New Roman" w:hint="eastAsia"/>
          <w:b/>
          <w:bCs/>
          <w:sz w:val="20"/>
          <w:szCs w:val="20"/>
          <w:shd w:val="clear" w:color="auto" w:fill="FFFFFF"/>
        </w:rPr>
        <w:t xml:space="preserve">. </w:t>
      </w:r>
      <w:r w:rsidRPr="00C874AD">
        <w:rPr>
          <w:rFonts w:ascii="Times New Roman" w:hAnsi="Times New Roman" w:cs="Times New Roman" w:hint="eastAsia"/>
          <w:sz w:val="20"/>
          <w:szCs w:val="20"/>
          <w:shd w:val="clear" w:color="auto" w:fill="FFFFFF"/>
        </w:rPr>
        <w:t xml:space="preserve">Sensitivity analysis of multivariable-adjusted hazard ratios (95% Cl) for the risk of UTI associated with </w:t>
      </w:r>
      <w:proofErr w:type="spellStart"/>
      <w:r w:rsidRPr="00C058F6">
        <w:rPr>
          <w:rFonts w:ascii="Times New Roman" w:hAnsi="Times New Roman" w:cs="Times New Roman" w:hint="eastAsia"/>
          <w:sz w:val="20"/>
          <w:szCs w:val="20"/>
          <w:shd w:val="clear" w:color="auto" w:fill="FFFFFF"/>
        </w:rPr>
        <w:t>nMetS</w:t>
      </w:r>
      <w:proofErr w:type="spellEnd"/>
      <w:r w:rsidRPr="00FE0928">
        <w:rPr>
          <w:rFonts w:ascii="Times New Roman" w:hAnsi="Times New Roman" w:cs="Times New Roman" w:hint="eastAsia"/>
          <w:sz w:val="20"/>
          <w:szCs w:val="20"/>
          <w:shd w:val="clear" w:color="auto" w:fill="FFFFFF"/>
        </w:rPr>
        <w:t xml:space="preserve"> (</w:t>
      </w:r>
      <w:r w:rsidRPr="00E20C67">
        <w:rPr>
          <w:rFonts w:ascii="Times New Roman" w:hAnsi="Times New Roman" w:cs="Times New Roman" w:hint="eastAsia"/>
          <w:sz w:val="20"/>
          <w:szCs w:val="20"/>
          <w:shd w:val="clear" w:color="auto" w:fill="FFFFFF"/>
        </w:rPr>
        <w:t>Model 3 adjusted</w:t>
      </w:r>
      <w:r w:rsidRPr="00FE0928">
        <w:rPr>
          <w:rFonts w:ascii="Times New Roman" w:hAnsi="Times New Roman" w:cs="Times New Roman" w:hint="eastAsia"/>
          <w:sz w:val="20"/>
          <w:szCs w:val="20"/>
          <w:shd w:val="clear" w:color="auto" w:fill="FFFFFF"/>
        </w:rPr>
        <w:t>)</w:t>
      </w:r>
    </w:p>
    <w:p w14:paraId="46DAAB6E" w14:textId="02314820" w:rsidR="00F602D0" w:rsidRPr="0058562C" w:rsidRDefault="00F602D0" w:rsidP="006311EF">
      <w:pPr>
        <w:rPr>
          <w:rFonts w:ascii="Times New Roman" w:hAnsi="Times New Roman" w:cs="Times New Roman"/>
          <w:sz w:val="20"/>
          <w:szCs w:val="20"/>
        </w:rPr>
      </w:pPr>
    </w:p>
    <w:sectPr w:rsidR="00F602D0" w:rsidRPr="0058562C" w:rsidSect="00F602D0">
      <w:footerReference w:type="even" r:id="rId28"/>
      <w:footerReference w:type="default" r:id="rId29"/>
      <w:pgSz w:w="16838" w:h="11906" w:orient="landscape" w:code="10"/>
      <w:pgMar w:top="1417" w:right="1417" w:bottom="1417" w:left="1417"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3C7EB2" w14:textId="77777777" w:rsidR="003B0323" w:rsidRDefault="003B0323" w:rsidP="006311EF">
      <w:pPr>
        <w:rPr>
          <w:rFonts w:hint="eastAsia"/>
        </w:rPr>
      </w:pPr>
      <w:r>
        <w:separator/>
      </w:r>
    </w:p>
  </w:endnote>
  <w:endnote w:type="continuationSeparator" w:id="0">
    <w:p w14:paraId="4A2ED135" w14:textId="77777777" w:rsidR="003B0323" w:rsidRDefault="003B0323" w:rsidP="006311E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4"/>
      </w:rPr>
      <w:id w:val="1342282442"/>
      <w:docPartObj>
        <w:docPartGallery w:val="Page Numbers (Bottom of Page)"/>
        <w:docPartUnique/>
      </w:docPartObj>
    </w:sdtPr>
    <w:sdtContent>
      <w:p w14:paraId="60749411" w14:textId="77777777" w:rsidR="00D143F0" w:rsidRDefault="00D143F0" w:rsidP="00084E93">
        <w:pPr>
          <w:pStyle w:val="af0"/>
          <w:framePr w:wrap="none" w:vAnchor="text" w:hAnchor="margin" w:xAlign="center" w:y="1"/>
          <w:rPr>
            <w:rStyle w:val="af4"/>
            <w:rFonts w:hint="eastAsia"/>
          </w:rPr>
        </w:pPr>
        <w:r>
          <w:rPr>
            <w:rStyle w:val="af4"/>
          </w:rPr>
          <w:fldChar w:fldCharType="begin"/>
        </w:r>
        <w:r>
          <w:rPr>
            <w:rStyle w:val="af4"/>
          </w:rPr>
          <w:instrText xml:space="preserve"> PAGE </w:instrText>
        </w:r>
        <w:r>
          <w:rPr>
            <w:rStyle w:val="af4"/>
          </w:rPr>
          <w:fldChar w:fldCharType="end"/>
        </w:r>
      </w:p>
    </w:sdtContent>
  </w:sdt>
  <w:p w14:paraId="7361278A" w14:textId="77777777" w:rsidR="00D143F0" w:rsidRDefault="00D143F0" w:rsidP="00676DF8">
    <w:pPr>
      <w:pStyle w:val="af0"/>
      <w:ind w:right="360" w:firstLine="36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4"/>
      </w:rPr>
      <w:id w:val="928616856"/>
      <w:docPartObj>
        <w:docPartGallery w:val="Page Numbers (Bottom of Page)"/>
        <w:docPartUnique/>
      </w:docPartObj>
    </w:sdtPr>
    <w:sdtContent>
      <w:p w14:paraId="5F0BD7B2" w14:textId="77777777" w:rsidR="00D143F0" w:rsidRDefault="00D143F0" w:rsidP="00314E44">
        <w:pPr>
          <w:pStyle w:val="af0"/>
          <w:framePr w:wrap="none" w:vAnchor="text" w:hAnchor="margin" w:xAlign="center" w:y="1"/>
          <w:rPr>
            <w:rStyle w:val="af4"/>
            <w:rFonts w:hint="eastAsia"/>
          </w:rPr>
        </w:pPr>
        <w:r>
          <w:rPr>
            <w:rStyle w:val="af4"/>
          </w:rPr>
          <w:fldChar w:fldCharType="begin"/>
        </w:r>
        <w:r>
          <w:rPr>
            <w:rStyle w:val="af4"/>
          </w:rPr>
          <w:instrText xml:space="preserve"> PAGE </w:instrText>
        </w:r>
        <w:r>
          <w:rPr>
            <w:rStyle w:val="af4"/>
          </w:rPr>
          <w:fldChar w:fldCharType="separate"/>
        </w:r>
        <w:r>
          <w:rPr>
            <w:rStyle w:val="af4"/>
            <w:noProof/>
          </w:rPr>
          <w:t>2</w:t>
        </w:r>
        <w:r>
          <w:rPr>
            <w:rStyle w:val="af4"/>
          </w:rPr>
          <w:fldChar w:fldCharType="end"/>
        </w:r>
      </w:p>
    </w:sdtContent>
  </w:sdt>
  <w:p w14:paraId="645EB6EE" w14:textId="77777777" w:rsidR="00D143F0" w:rsidRDefault="00D143F0" w:rsidP="00676DF8">
    <w:pPr>
      <w:pStyle w:val="af0"/>
      <w:ind w:right="360" w:firstLine="36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4"/>
      </w:rPr>
      <w:id w:val="1861612593"/>
      <w:docPartObj>
        <w:docPartGallery w:val="Page Numbers (Bottom of Page)"/>
        <w:docPartUnique/>
      </w:docPartObj>
    </w:sdtPr>
    <w:sdtContent>
      <w:p w14:paraId="3C9C01C2" w14:textId="77777777" w:rsidR="00F602D0" w:rsidRDefault="00F602D0" w:rsidP="00084E93">
        <w:pPr>
          <w:pStyle w:val="af0"/>
          <w:framePr w:wrap="none" w:vAnchor="text" w:hAnchor="margin" w:xAlign="center" w:y="1"/>
          <w:rPr>
            <w:rStyle w:val="af4"/>
            <w:rFonts w:hint="eastAsia"/>
          </w:rPr>
        </w:pPr>
        <w:r>
          <w:rPr>
            <w:rStyle w:val="af4"/>
          </w:rPr>
          <w:fldChar w:fldCharType="begin"/>
        </w:r>
        <w:r>
          <w:rPr>
            <w:rStyle w:val="af4"/>
          </w:rPr>
          <w:instrText xml:space="preserve"> PAGE </w:instrText>
        </w:r>
        <w:r>
          <w:rPr>
            <w:rStyle w:val="af4"/>
          </w:rPr>
          <w:fldChar w:fldCharType="end"/>
        </w:r>
      </w:p>
    </w:sdtContent>
  </w:sdt>
  <w:p w14:paraId="47FC3A54" w14:textId="77777777" w:rsidR="00F602D0" w:rsidRDefault="00F602D0" w:rsidP="00676DF8">
    <w:pPr>
      <w:pStyle w:val="af0"/>
      <w:ind w:right="360" w:firstLine="360"/>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4"/>
      </w:rPr>
      <w:id w:val="2095971083"/>
      <w:docPartObj>
        <w:docPartGallery w:val="Page Numbers (Bottom of Page)"/>
        <w:docPartUnique/>
      </w:docPartObj>
    </w:sdtPr>
    <w:sdtContent>
      <w:p w14:paraId="23C37F08" w14:textId="77777777" w:rsidR="00F602D0" w:rsidRDefault="00F602D0" w:rsidP="00314E44">
        <w:pPr>
          <w:pStyle w:val="af0"/>
          <w:framePr w:wrap="none" w:vAnchor="text" w:hAnchor="margin" w:xAlign="center" w:y="1"/>
          <w:rPr>
            <w:rStyle w:val="af4"/>
            <w:rFonts w:hint="eastAsia"/>
          </w:rPr>
        </w:pPr>
        <w:r>
          <w:rPr>
            <w:rStyle w:val="af4"/>
          </w:rPr>
          <w:fldChar w:fldCharType="begin"/>
        </w:r>
        <w:r>
          <w:rPr>
            <w:rStyle w:val="af4"/>
          </w:rPr>
          <w:instrText xml:space="preserve"> PAGE </w:instrText>
        </w:r>
        <w:r>
          <w:rPr>
            <w:rStyle w:val="af4"/>
          </w:rPr>
          <w:fldChar w:fldCharType="separate"/>
        </w:r>
        <w:r>
          <w:rPr>
            <w:rStyle w:val="af4"/>
            <w:noProof/>
          </w:rPr>
          <w:t>2</w:t>
        </w:r>
        <w:r>
          <w:rPr>
            <w:rStyle w:val="af4"/>
          </w:rPr>
          <w:fldChar w:fldCharType="end"/>
        </w:r>
      </w:p>
    </w:sdtContent>
  </w:sdt>
  <w:p w14:paraId="1DED0BC8" w14:textId="77777777" w:rsidR="00F602D0" w:rsidRDefault="00F602D0" w:rsidP="00676DF8">
    <w:pPr>
      <w:pStyle w:val="af0"/>
      <w:ind w:right="360" w:firstLine="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709AF9" w14:textId="77777777" w:rsidR="003B0323" w:rsidRDefault="003B0323" w:rsidP="006311EF">
      <w:pPr>
        <w:rPr>
          <w:rFonts w:hint="eastAsia"/>
        </w:rPr>
      </w:pPr>
      <w:r>
        <w:separator/>
      </w:r>
    </w:p>
  </w:footnote>
  <w:footnote w:type="continuationSeparator" w:id="0">
    <w:p w14:paraId="40D313D1" w14:textId="77777777" w:rsidR="003B0323" w:rsidRDefault="003B0323" w:rsidP="006311EF">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5ss5zp9yvezpoe0pzs5z2wuf505xx2t90e2&quot;&gt;My EndNote Library&lt;record-ids&gt;&lt;item&gt;9&lt;/item&gt;&lt;item&gt;10&lt;/item&gt;&lt;item&gt;32&lt;/item&gt;&lt;/record-ids&gt;&lt;/item&gt;&lt;/Libraries&gt;"/>
  </w:docVars>
  <w:rsids>
    <w:rsidRoot w:val="005C46B7"/>
    <w:rsid w:val="000A5B1D"/>
    <w:rsid w:val="000C4059"/>
    <w:rsid w:val="000F15E0"/>
    <w:rsid w:val="0014506A"/>
    <w:rsid w:val="001F134E"/>
    <w:rsid w:val="0020410E"/>
    <w:rsid w:val="00214C6A"/>
    <w:rsid w:val="0022462D"/>
    <w:rsid w:val="00245F73"/>
    <w:rsid w:val="002B0AEE"/>
    <w:rsid w:val="002C1D67"/>
    <w:rsid w:val="00316443"/>
    <w:rsid w:val="003B0323"/>
    <w:rsid w:val="003E1E8B"/>
    <w:rsid w:val="00406D1B"/>
    <w:rsid w:val="00450178"/>
    <w:rsid w:val="00492110"/>
    <w:rsid w:val="00502FBA"/>
    <w:rsid w:val="00514D16"/>
    <w:rsid w:val="005619A3"/>
    <w:rsid w:val="0058562C"/>
    <w:rsid w:val="005B1059"/>
    <w:rsid w:val="005C46B7"/>
    <w:rsid w:val="005D6E50"/>
    <w:rsid w:val="006311EF"/>
    <w:rsid w:val="00642C09"/>
    <w:rsid w:val="0069217F"/>
    <w:rsid w:val="00692D26"/>
    <w:rsid w:val="00693294"/>
    <w:rsid w:val="006A3AAD"/>
    <w:rsid w:val="006A6E9F"/>
    <w:rsid w:val="006D5770"/>
    <w:rsid w:val="00716525"/>
    <w:rsid w:val="007318D0"/>
    <w:rsid w:val="00771647"/>
    <w:rsid w:val="007A43B9"/>
    <w:rsid w:val="007F0D37"/>
    <w:rsid w:val="008903AD"/>
    <w:rsid w:val="00892DDA"/>
    <w:rsid w:val="008959D6"/>
    <w:rsid w:val="008D0209"/>
    <w:rsid w:val="00926513"/>
    <w:rsid w:val="00961B23"/>
    <w:rsid w:val="009910E4"/>
    <w:rsid w:val="009A6628"/>
    <w:rsid w:val="009C5612"/>
    <w:rsid w:val="00A75B98"/>
    <w:rsid w:val="00AB2D71"/>
    <w:rsid w:val="00AC1431"/>
    <w:rsid w:val="00AE7971"/>
    <w:rsid w:val="00B6031E"/>
    <w:rsid w:val="00BB31E4"/>
    <w:rsid w:val="00BD7A5B"/>
    <w:rsid w:val="00BE65D2"/>
    <w:rsid w:val="00C604B8"/>
    <w:rsid w:val="00CA4A24"/>
    <w:rsid w:val="00CB6942"/>
    <w:rsid w:val="00CC6131"/>
    <w:rsid w:val="00D0380A"/>
    <w:rsid w:val="00D143F0"/>
    <w:rsid w:val="00D5090E"/>
    <w:rsid w:val="00D55F35"/>
    <w:rsid w:val="00D56C5C"/>
    <w:rsid w:val="00D63C4F"/>
    <w:rsid w:val="00DB3C14"/>
    <w:rsid w:val="00DD47F8"/>
    <w:rsid w:val="00E03156"/>
    <w:rsid w:val="00E14599"/>
    <w:rsid w:val="00E66499"/>
    <w:rsid w:val="00EF5D27"/>
    <w:rsid w:val="00F111DD"/>
    <w:rsid w:val="00F45F81"/>
    <w:rsid w:val="00F602D0"/>
    <w:rsid w:val="00FE34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BDB9459"/>
  <w14:defaultImageDpi w14:val="32767"/>
  <w15:chartTrackingRefBased/>
  <w15:docId w15:val="{95177410-6EB3-4210-A5F2-D4303E7F4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311EF"/>
    <w:pPr>
      <w:widowControl w:val="0"/>
      <w:jc w:val="both"/>
    </w:pPr>
  </w:style>
  <w:style w:type="paragraph" w:styleId="1">
    <w:name w:val="heading 1"/>
    <w:basedOn w:val="a"/>
    <w:next w:val="a"/>
    <w:link w:val="10"/>
    <w:uiPriority w:val="9"/>
    <w:qFormat/>
    <w:rsid w:val="005C46B7"/>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5C46B7"/>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5C46B7"/>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5C46B7"/>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5C46B7"/>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5C46B7"/>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5C46B7"/>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5C46B7"/>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5C46B7"/>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C46B7"/>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5C46B7"/>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5C46B7"/>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5C46B7"/>
    <w:rPr>
      <w:rFonts w:cstheme="majorBidi"/>
      <w:color w:val="0F4761" w:themeColor="accent1" w:themeShade="BF"/>
      <w:sz w:val="28"/>
      <w:szCs w:val="28"/>
    </w:rPr>
  </w:style>
  <w:style w:type="character" w:customStyle="1" w:styleId="50">
    <w:name w:val="标题 5 字符"/>
    <w:basedOn w:val="a0"/>
    <w:link w:val="5"/>
    <w:uiPriority w:val="9"/>
    <w:semiHidden/>
    <w:rsid w:val="005C46B7"/>
    <w:rPr>
      <w:rFonts w:cstheme="majorBidi"/>
      <w:color w:val="0F4761" w:themeColor="accent1" w:themeShade="BF"/>
      <w:sz w:val="24"/>
      <w:szCs w:val="24"/>
    </w:rPr>
  </w:style>
  <w:style w:type="character" w:customStyle="1" w:styleId="60">
    <w:name w:val="标题 6 字符"/>
    <w:basedOn w:val="a0"/>
    <w:link w:val="6"/>
    <w:uiPriority w:val="9"/>
    <w:semiHidden/>
    <w:rsid w:val="005C46B7"/>
    <w:rPr>
      <w:rFonts w:cstheme="majorBidi"/>
      <w:b/>
      <w:bCs/>
      <w:color w:val="0F4761" w:themeColor="accent1" w:themeShade="BF"/>
    </w:rPr>
  </w:style>
  <w:style w:type="character" w:customStyle="1" w:styleId="70">
    <w:name w:val="标题 7 字符"/>
    <w:basedOn w:val="a0"/>
    <w:link w:val="7"/>
    <w:uiPriority w:val="9"/>
    <w:semiHidden/>
    <w:rsid w:val="005C46B7"/>
    <w:rPr>
      <w:rFonts w:cstheme="majorBidi"/>
      <w:b/>
      <w:bCs/>
      <w:color w:val="595959" w:themeColor="text1" w:themeTint="A6"/>
    </w:rPr>
  </w:style>
  <w:style w:type="character" w:customStyle="1" w:styleId="80">
    <w:name w:val="标题 8 字符"/>
    <w:basedOn w:val="a0"/>
    <w:link w:val="8"/>
    <w:uiPriority w:val="9"/>
    <w:semiHidden/>
    <w:rsid w:val="005C46B7"/>
    <w:rPr>
      <w:rFonts w:cstheme="majorBidi"/>
      <w:color w:val="595959" w:themeColor="text1" w:themeTint="A6"/>
    </w:rPr>
  </w:style>
  <w:style w:type="character" w:customStyle="1" w:styleId="90">
    <w:name w:val="标题 9 字符"/>
    <w:basedOn w:val="a0"/>
    <w:link w:val="9"/>
    <w:uiPriority w:val="9"/>
    <w:semiHidden/>
    <w:rsid w:val="005C46B7"/>
    <w:rPr>
      <w:rFonts w:eastAsiaTheme="majorEastAsia" w:cstheme="majorBidi"/>
      <w:color w:val="595959" w:themeColor="text1" w:themeTint="A6"/>
    </w:rPr>
  </w:style>
  <w:style w:type="paragraph" w:styleId="a3">
    <w:name w:val="Title"/>
    <w:basedOn w:val="a"/>
    <w:next w:val="a"/>
    <w:link w:val="a4"/>
    <w:uiPriority w:val="10"/>
    <w:qFormat/>
    <w:rsid w:val="005C46B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5C46B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C46B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5C46B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C46B7"/>
    <w:pPr>
      <w:spacing w:before="160" w:after="160"/>
      <w:jc w:val="center"/>
    </w:pPr>
    <w:rPr>
      <w:i/>
      <w:iCs/>
      <w:color w:val="404040" w:themeColor="text1" w:themeTint="BF"/>
    </w:rPr>
  </w:style>
  <w:style w:type="character" w:customStyle="1" w:styleId="a8">
    <w:name w:val="引用 字符"/>
    <w:basedOn w:val="a0"/>
    <w:link w:val="a7"/>
    <w:uiPriority w:val="29"/>
    <w:rsid w:val="005C46B7"/>
    <w:rPr>
      <w:i/>
      <w:iCs/>
      <w:color w:val="404040" w:themeColor="text1" w:themeTint="BF"/>
    </w:rPr>
  </w:style>
  <w:style w:type="paragraph" w:styleId="a9">
    <w:name w:val="List Paragraph"/>
    <w:basedOn w:val="a"/>
    <w:uiPriority w:val="34"/>
    <w:qFormat/>
    <w:rsid w:val="005C46B7"/>
    <w:pPr>
      <w:ind w:left="720"/>
      <w:contextualSpacing/>
    </w:pPr>
  </w:style>
  <w:style w:type="character" w:styleId="aa">
    <w:name w:val="Intense Emphasis"/>
    <w:basedOn w:val="a0"/>
    <w:uiPriority w:val="21"/>
    <w:qFormat/>
    <w:rsid w:val="005C46B7"/>
    <w:rPr>
      <w:i/>
      <w:iCs/>
      <w:color w:val="0F4761" w:themeColor="accent1" w:themeShade="BF"/>
    </w:rPr>
  </w:style>
  <w:style w:type="paragraph" w:styleId="ab">
    <w:name w:val="Intense Quote"/>
    <w:basedOn w:val="a"/>
    <w:next w:val="a"/>
    <w:link w:val="ac"/>
    <w:uiPriority w:val="30"/>
    <w:qFormat/>
    <w:rsid w:val="005C46B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5C46B7"/>
    <w:rPr>
      <w:i/>
      <w:iCs/>
      <w:color w:val="0F4761" w:themeColor="accent1" w:themeShade="BF"/>
    </w:rPr>
  </w:style>
  <w:style w:type="character" w:styleId="ad">
    <w:name w:val="Intense Reference"/>
    <w:basedOn w:val="a0"/>
    <w:uiPriority w:val="32"/>
    <w:qFormat/>
    <w:rsid w:val="005C46B7"/>
    <w:rPr>
      <w:b/>
      <w:bCs/>
      <w:smallCaps/>
      <w:color w:val="0F4761" w:themeColor="accent1" w:themeShade="BF"/>
      <w:spacing w:val="5"/>
    </w:rPr>
  </w:style>
  <w:style w:type="paragraph" w:styleId="ae">
    <w:name w:val="header"/>
    <w:basedOn w:val="a"/>
    <w:link w:val="af"/>
    <w:uiPriority w:val="99"/>
    <w:unhideWhenUsed/>
    <w:rsid w:val="006311EF"/>
    <w:pPr>
      <w:tabs>
        <w:tab w:val="center" w:pos="4153"/>
        <w:tab w:val="right" w:pos="8306"/>
      </w:tabs>
      <w:snapToGrid w:val="0"/>
      <w:jc w:val="center"/>
    </w:pPr>
    <w:rPr>
      <w:sz w:val="18"/>
      <w:szCs w:val="18"/>
    </w:rPr>
  </w:style>
  <w:style w:type="character" w:customStyle="1" w:styleId="af">
    <w:name w:val="页眉 字符"/>
    <w:basedOn w:val="a0"/>
    <w:link w:val="ae"/>
    <w:uiPriority w:val="99"/>
    <w:rsid w:val="006311EF"/>
    <w:rPr>
      <w:sz w:val="18"/>
      <w:szCs w:val="18"/>
    </w:rPr>
  </w:style>
  <w:style w:type="paragraph" w:styleId="af0">
    <w:name w:val="footer"/>
    <w:basedOn w:val="a"/>
    <w:link w:val="af1"/>
    <w:unhideWhenUsed/>
    <w:rsid w:val="006311EF"/>
    <w:pPr>
      <w:tabs>
        <w:tab w:val="center" w:pos="4153"/>
        <w:tab w:val="right" w:pos="8306"/>
      </w:tabs>
      <w:snapToGrid w:val="0"/>
      <w:jc w:val="left"/>
    </w:pPr>
    <w:rPr>
      <w:sz w:val="18"/>
      <w:szCs w:val="18"/>
    </w:rPr>
  </w:style>
  <w:style w:type="character" w:customStyle="1" w:styleId="af1">
    <w:name w:val="页脚 字符"/>
    <w:basedOn w:val="a0"/>
    <w:link w:val="af0"/>
    <w:rsid w:val="006311EF"/>
    <w:rPr>
      <w:sz w:val="18"/>
      <w:szCs w:val="18"/>
    </w:rPr>
  </w:style>
  <w:style w:type="paragraph" w:styleId="af2">
    <w:name w:val="Body Text"/>
    <w:basedOn w:val="a"/>
    <w:link w:val="af3"/>
    <w:qFormat/>
    <w:rsid w:val="00BD7A5B"/>
    <w:pPr>
      <w:widowControl/>
      <w:spacing w:before="180" w:after="180"/>
      <w:jc w:val="left"/>
    </w:pPr>
    <w:rPr>
      <w:kern w:val="0"/>
      <w:sz w:val="24"/>
      <w:szCs w:val="24"/>
      <w:lang w:eastAsia="en-US"/>
    </w:rPr>
  </w:style>
  <w:style w:type="character" w:customStyle="1" w:styleId="af3">
    <w:name w:val="正文文本 字符"/>
    <w:basedOn w:val="a0"/>
    <w:link w:val="af2"/>
    <w:rsid w:val="00BD7A5B"/>
    <w:rPr>
      <w:kern w:val="0"/>
      <w:sz w:val="24"/>
      <w:szCs w:val="24"/>
      <w:lang w:eastAsia="en-US"/>
    </w:rPr>
  </w:style>
  <w:style w:type="paragraph" w:customStyle="1" w:styleId="FirstParagraph">
    <w:name w:val="First Paragraph"/>
    <w:basedOn w:val="af2"/>
    <w:next w:val="af2"/>
    <w:qFormat/>
    <w:rsid w:val="00D143F0"/>
  </w:style>
  <w:style w:type="character" w:styleId="af4">
    <w:name w:val="page number"/>
    <w:basedOn w:val="a0"/>
    <w:semiHidden/>
    <w:unhideWhenUsed/>
    <w:rsid w:val="00D143F0"/>
  </w:style>
  <w:style w:type="table" w:styleId="af5">
    <w:name w:val="Table Grid"/>
    <w:basedOn w:val="a1"/>
    <w:uiPriority w:val="39"/>
    <w:rsid w:val="00F602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a"/>
    <w:link w:val="EndNoteBibliography0"/>
    <w:rsid w:val="00892DDA"/>
    <w:rPr>
      <w:rFonts w:ascii="等线" w:eastAsia="等线" w:hAnsi="等线"/>
      <w:noProof/>
      <w:sz w:val="20"/>
    </w:rPr>
  </w:style>
  <w:style w:type="character" w:customStyle="1" w:styleId="EndNoteBibliography0">
    <w:name w:val="EndNote Bibliography 字符"/>
    <w:basedOn w:val="a0"/>
    <w:link w:val="EndNoteBibliography"/>
    <w:rsid w:val="00892DDA"/>
    <w:rPr>
      <w:rFonts w:ascii="等线" w:eastAsia="等线" w:hAnsi="等线"/>
      <w:noProof/>
      <w:sz w:val="20"/>
    </w:rPr>
  </w:style>
  <w:style w:type="paragraph" w:customStyle="1" w:styleId="EndNoteBibliographyTitle">
    <w:name w:val="EndNote Bibliography Title"/>
    <w:basedOn w:val="a"/>
    <w:link w:val="EndNoteBibliographyTitle0"/>
    <w:rsid w:val="00892DDA"/>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892DDA"/>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oter" Target="footer4.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footer" Target="footer3.xm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442</TotalTime>
  <Pages>51</Pages>
  <Words>7541</Words>
  <Characters>42084</Characters>
  <Application>Microsoft Office Word</Application>
  <DocSecurity>0</DocSecurity>
  <Lines>3507</Lines>
  <Paragraphs>2919</Paragraphs>
  <ScaleCrop>false</ScaleCrop>
  <Company/>
  <LinksUpToDate>false</LinksUpToDate>
  <CharactersWithSpaces>46706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志成 丛</dc:creator>
  <cp:keywords/>
  <dc:description/>
  <cp:lastModifiedBy>志成 丛</cp:lastModifiedBy>
  <cp:revision>35</cp:revision>
  <cp:lastPrinted>2026-03-05T15:57:00Z</cp:lastPrinted>
  <dcterms:created xsi:type="dcterms:W3CDTF">2025-09-18T15:20:00Z</dcterms:created>
  <dcterms:modified xsi:type="dcterms:W3CDTF">2026-03-16T12:42:00Z</dcterms:modified>
</cp:coreProperties>
</file>