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96B" w:rsidRPr="009D70B4" w:rsidRDefault="0009596B" w:rsidP="0009596B">
      <w:pPr>
        <w:pStyle w:val="Heading1"/>
        <w:spacing w:before="100" w:after="100" w:line="360" w:lineRule="auto"/>
      </w:pPr>
      <w:bookmarkStart w:id="0" w:name="_Toc74833706"/>
      <w:r w:rsidRPr="009D70B4">
        <w:t>Annex I</w:t>
      </w:r>
      <w:r>
        <w:t>I</w:t>
      </w:r>
      <w:r w:rsidRPr="009D70B4">
        <w:t>: Questionnaire</w:t>
      </w:r>
      <w:bookmarkEnd w:id="0"/>
    </w:p>
    <w:p w:rsidR="0009596B" w:rsidRPr="00685E91" w:rsidRDefault="0009596B" w:rsidP="0009596B">
      <w:pPr>
        <w:spacing w:line="360" w:lineRule="auto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  <w:r w:rsidRPr="00685E91">
        <w:rPr>
          <w:rFonts w:ascii="Times New Roman" w:eastAsia="TimesNewRoman" w:hAnsi="Times New Roman" w:cs="Times New Roman"/>
          <w:sz w:val="24"/>
          <w:szCs w:val="24"/>
        </w:rPr>
        <w:t>Name of Data collector----------------------</w:t>
      </w:r>
    </w:p>
    <w:p w:rsidR="0009596B" w:rsidRPr="00B4639D" w:rsidRDefault="0009596B" w:rsidP="000959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685E91">
        <w:rPr>
          <w:rFonts w:ascii="Times New Roman" w:eastAsia="TimesNewRoman" w:hAnsi="Times New Roman" w:cs="Times New Roman"/>
          <w:sz w:val="24"/>
          <w:szCs w:val="24"/>
        </w:rPr>
        <w:t>Code of questionnaire----------------------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44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720"/>
        <w:gridCol w:w="469"/>
        <w:gridCol w:w="2680"/>
        <w:gridCol w:w="1261"/>
        <w:gridCol w:w="630"/>
        <w:gridCol w:w="55"/>
        <w:gridCol w:w="575"/>
        <w:gridCol w:w="360"/>
        <w:gridCol w:w="720"/>
        <w:gridCol w:w="90"/>
        <w:gridCol w:w="900"/>
        <w:gridCol w:w="180"/>
        <w:gridCol w:w="630"/>
        <w:gridCol w:w="240"/>
        <w:gridCol w:w="930"/>
      </w:tblGrid>
      <w:tr w:rsidR="0009596B" w:rsidRPr="00423BB4" w:rsidTr="00BA6B22">
        <w:trPr>
          <w:trHeight w:val="270"/>
        </w:trPr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Part 1: Socio demographic characteristic</w:t>
            </w:r>
          </w:p>
        </w:tc>
      </w:tr>
      <w:tr w:rsidR="0009596B" w:rsidRPr="00423BB4" w:rsidTr="00BA6B22">
        <w:trPr>
          <w:trHeight w:val="135"/>
        </w:trPr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Possible response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09596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------------------years 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Marital status 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1. Married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2. Single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3. Divorced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4 Widowed 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Educational level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1. Primary education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2. Secondary education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3. Diploma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 4. Degree and above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Employment form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1. Temporary/contract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2. Permanent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3. Other (specify----------------------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Working experience   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---------------------years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Income per month</w:t>
            </w:r>
          </w:p>
        </w:tc>
        <w:tc>
          <w:tcPr>
            <w:tcW w:w="6571" w:type="dxa"/>
            <w:gridSpan w:val="1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------------------------- Birr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1" w:type="dxa"/>
            <w:gridSpan w:val="13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Knowledge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6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4625" w:type="dxa"/>
            <w:gridSpan w:val="9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Possible response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626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Do you know PPE can prevent work related illness and injuries?  </w:t>
            </w:r>
          </w:p>
        </w:tc>
        <w:tc>
          <w:tcPr>
            <w:tcW w:w="4625" w:type="dxa"/>
            <w:gridSpan w:val="9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1. YES 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26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r w:rsidRPr="00423BB4">
              <w:rPr>
                <w:rFonts w:ascii="Times New Roman" w:hAnsi="Times New Roman"/>
                <w:sz w:val="24"/>
                <w:szCs w:val="24"/>
              </w:rPr>
              <w:t xml:space="preserve">Which PPE can prevent occupational </w:t>
            </w:r>
            <w:proofErr w:type="gramStart"/>
            <w:r w:rsidRPr="00423BB4">
              <w:rPr>
                <w:rFonts w:ascii="Times New Roman" w:hAnsi="Times New Roman"/>
                <w:sz w:val="24"/>
                <w:szCs w:val="24"/>
              </w:rPr>
              <w:t>illness?</w:t>
            </w:r>
            <w:proofErr w:type="gramEnd"/>
            <w:r w:rsidRPr="00423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25" w:type="dxa"/>
            <w:gridSpan w:val="9"/>
          </w:tcPr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Overalls 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Safety Shoes 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Gloves 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Safety Goggles 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Hardhat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earplugs 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Respirators/Facemasks</w:t>
            </w:r>
          </w:p>
          <w:p w:rsidR="0009596B" w:rsidRPr="00423BB4" w:rsidRDefault="0009596B" w:rsidP="0009596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None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Do you know there are occupational exposures /events at your factory that can cause injuries or harm to your health and/or the health of your fellow workers</w:t>
            </w:r>
          </w:p>
        </w:tc>
        <w:tc>
          <w:tcPr>
            <w:tcW w:w="4625" w:type="dxa"/>
            <w:gridSpan w:val="9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r w:rsidRPr="00423BB4">
              <w:t xml:space="preserve">  </w:t>
            </w:r>
            <w:r w:rsidRPr="00423BB4">
              <w:rPr>
                <w:rFonts w:ascii="Times New Roman" w:hAnsi="Times New Roman" w:cs="Times New Roman"/>
                <w:sz w:val="24"/>
              </w:rPr>
              <w:t xml:space="preserve"> NO   </w:t>
            </w:r>
          </w:p>
        </w:tc>
      </w:tr>
      <w:tr w:rsidR="0009596B" w:rsidRPr="00423BB4" w:rsidTr="00BA6B22">
        <w:tc>
          <w:tcPr>
            <w:tcW w:w="1189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If yes, which of the following occupational exposures /events do you know can cause injuries or harm to your health and/or the health of your fellow workers? </w:t>
            </w:r>
          </w:p>
        </w:tc>
        <w:tc>
          <w:tcPr>
            <w:tcW w:w="4625" w:type="dxa"/>
            <w:gridSpan w:val="9"/>
          </w:tcPr>
          <w:p w:rsidR="0009596B" w:rsidRPr="00423BB4" w:rsidRDefault="0009596B" w:rsidP="0009596B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Conﬁned Space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2. Excessive noise levels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3. Fires and explosions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 w:rsidRPr="00423BB4">
              <w:rPr>
                <w:rFonts w:ascii="Ebrima" w:hAnsi="Ebrima" w:cs="Times New Roman"/>
                <w:sz w:val="24"/>
                <w:szCs w:val="24"/>
              </w:rPr>
              <w:t xml:space="preserve">polluted air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5. sharp materials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6. Discomfort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7. Musculoskeletal injuries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8. Chronic poisoning 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9. Burns by steam or hot vapor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10. Slips and falls 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11. Chemical hazards 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12. Abrasions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13. Blood-borne pathogens  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14. Electrical shock</w:t>
            </w:r>
          </w:p>
          <w:p w:rsidR="0009596B" w:rsidRPr="00423BB4" w:rsidRDefault="0009596B" w:rsidP="00BA6B22">
            <w:pPr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15. None </w:t>
            </w:r>
          </w:p>
        </w:tc>
      </w:tr>
      <w:tr w:rsidR="0009596B" w:rsidRPr="00423BB4" w:rsidTr="00BA6B22"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Part III: Perceived Susceptibility</w:t>
            </w:r>
          </w:p>
        </w:tc>
      </w:tr>
      <w:tr w:rsidR="0009596B" w:rsidRPr="00423BB4" w:rsidTr="00BA6B22">
        <w:trPr>
          <w:trHeight w:val="872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SNO.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Disagree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It is extremely likely I will get occupational illness or injury in the future.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think my chance of developing occupational illness is grate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There is a good possibility I will get occupational illness in the next few years. 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know predecessors in this career field who got an occupational </w:t>
            </w:r>
            <w:proofErr w:type="gramStart"/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illness?</w:t>
            </w:r>
            <w:proofErr w:type="gramEnd"/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 think small exposures to occupational chemicals or noise will lead me to an illness.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am more likely than the average worker to have occupational illness or injury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Part IV. Perceived severity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SN.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Questions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The thought of getting an occupational illness is deeply concerns me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If  I developed an occupational illness, my career would be in danger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Problems I would experience from an occupational illness would last a lifetime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An occupational illness will    lead to permanent changes in my health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My ﬁnancial security would be endangered if I developed an occupational illness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 believe I could die prematurely if I developed an occupational illness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 am afraid to even think about getting an occupational illness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Part V: Perceived benefits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SN.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Questions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Wearing PPE will prevent me from occupational illness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PPE prevents exposure to the kinds of hazards you are around on the job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 worry about getting an occupational illness when I don’t wearing PPE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 beneﬁt by wearing PPE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Part VI: Perceived barriers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SN.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Questions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601 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When I wear PPE I feel uncomfortable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When I wear PPE, it interferes with my ability to do my job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PPE is not always available to me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When I wear PPE coworkers would make fun of me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My supervisor is aware of my compliance with PPE guidelines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would need to develop a new habit for wearing PPE, and that is difficult to me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Wearing PPE is just too inconvenient for you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Part VII: Cues to action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SN.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Questions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 reminder from my supervisor everyday would be important to  wear of PPE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My supervisor checking on me would improve you to wear of PPE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70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My employer is important for  wearing PPE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Posters in my factory would serve as important reminders to wear PPE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The threat of disciplinary action is an important factor in ensuring I wear PPE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Having PPE at location of hazard is critical to ensure that I wear it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If you see others wearing PPE in your area, then it reminds you to use it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Regular and frequent education on the importance of PPE improves how often I  wear it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My supervisor sets the example on wearing PPE when being exposed to hazard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c>
          <w:tcPr>
            <w:tcW w:w="10440" w:type="dxa"/>
            <w:gridSpan w:val="15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Part IIX: Self-efficacy</w:t>
            </w:r>
          </w:p>
        </w:tc>
      </w:tr>
      <w:tr w:rsidR="0009596B" w:rsidRPr="00423BB4" w:rsidTr="00BA6B22">
        <w:trPr>
          <w:trHeight w:val="43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SN.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Questions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Strongly  </w:t>
            </w:r>
          </w:p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</w:tr>
      <w:tr w:rsidR="0009596B" w:rsidRPr="00423BB4" w:rsidTr="00BA6B22">
        <w:trPr>
          <w:trHeight w:val="330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I am confident that I remember to use PPE when I am exposed to hazards at work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34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 am conﬁdent I can obtain the proper PPE when I am exposed to hazards at work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34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I am conﬁdent that my job performance will NOT be impacted by wearing PPE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37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am conﬁdent that the PPE I use when I am exposed to hazard is the proper equipment to protect my health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480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1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I am conﬁdent that after wearing the proper PPE throughout my career will prevent me from getting an occupational illness  </w:t>
            </w:r>
          </w:p>
        </w:tc>
        <w:tc>
          <w:tcPr>
            <w:tcW w:w="126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43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0" w:type="dxa"/>
            <w:gridSpan w:val="14"/>
          </w:tcPr>
          <w:p w:rsidR="0009596B" w:rsidRPr="00423BB4" w:rsidRDefault="0009596B" w:rsidP="00BA6B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>Likelihood of taking  recommended action(PPE Utilization)</w:t>
            </w:r>
          </w:p>
        </w:tc>
      </w:tr>
      <w:tr w:rsidR="0009596B" w:rsidRPr="00423BB4" w:rsidTr="00BA6B22">
        <w:trPr>
          <w:trHeight w:val="270"/>
        </w:trPr>
        <w:tc>
          <w:tcPr>
            <w:tcW w:w="720" w:type="dxa"/>
            <w:vMerge w:val="restart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SN.</w:t>
            </w:r>
          </w:p>
        </w:tc>
        <w:tc>
          <w:tcPr>
            <w:tcW w:w="5040" w:type="dxa"/>
            <w:gridSpan w:val="4"/>
            <w:vMerge w:val="restart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4680" w:type="dxa"/>
            <w:gridSpan w:val="10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Possible Response </w:t>
            </w:r>
          </w:p>
        </w:tc>
      </w:tr>
      <w:tr w:rsidR="0009596B" w:rsidRPr="00423BB4" w:rsidTr="00BA6B22">
        <w:trPr>
          <w:cantSplit/>
          <w:trHeight w:val="1340"/>
        </w:trPr>
        <w:tc>
          <w:tcPr>
            <w:tcW w:w="720" w:type="dxa"/>
            <w:vMerge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gridSpan w:val="4"/>
            <w:vMerge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3"/>
            <w:textDirection w:val="btLr"/>
          </w:tcPr>
          <w:p w:rsidR="0009596B" w:rsidRPr="00423BB4" w:rsidRDefault="0009596B" w:rsidP="00BA6B22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8"/>
                <w:szCs w:val="24"/>
              </w:rPr>
              <w:t xml:space="preserve">Never </w:t>
            </w: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gridSpan w:val="2"/>
            <w:textDirection w:val="btLr"/>
          </w:tcPr>
          <w:p w:rsidR="0009596B" w:rsidRPr="00423BB4" w:rsidRDefault="0009596B" w:rsidP="00BA6B22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8"/>
                <w:szCs w:val="24"/>
              </w:rPr>
              <w:t>Rarely</w:t>
            </w:r>
          </w:p>
        </w:tc>
        <w:tc>
          <w:tcPr>
            <w:tcW w:w="1080" w:type="dxa"/>
            <w:gridSpan w:val="2"/>
            <w:textDirection w:val="btLr"/>
          </w:tcPr>
          <w:p w:rsidR="0009596B" w:rsidRPr="00423BB4" w:rsidRDefault="0009596B" w:rsidP="00BA6B22">
            <w:pPr>
              <w:spacing w:line="36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Sometimes </w:t>
            </w:r>
          </w:p>
        </w:tc>
        <w:tc>
          <w:tcPr>
            <w:tcW w:w="870" w:type="dxa"/>
            <w:gridSpan w:val="2"/>
            <w:textDirection w:val="btLr"/>
          </w:tcPr>
          <w:p w:rsidR="0009596B" w:rsidRPr="00423BB4" w:rsidRDefault="0009596B" w:rsidP="00BA6B22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8"/>
                <w:szCs w:val="24"/>
              </w:rPr>
              <w:t>Often</w:t>
            </w: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extDirection w:val="btLr"/>
          </w:tcPr>
          <w:p w:rsidR="0009596B" w:rsidRPr="00423BB4" w:rsidRDefault="0009596B" w:rsidP="00BA6B22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8"/>
                <w:szCs w:val="24"/>
              </w:rPr>
              <w:t xml:space="preserve">Always </w:t>
            </w:r>
          </w:p>
        </w:tc>
      </w:tr>
      <w:tr w:rsidR="0009596B" w:rsidRPr="00423BB4" w:rsidTr="00BA6B22">
        <w:trPr>
          <w:trHeight w:val="393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Do you wear Helmet when you are at work?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37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Do you wear </w:t>
            </w:r>
            <w:proofErr w:type="gramStart"/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Ear plugs</w:t>
            </w:r>
            <w:proofErr w:type="gramEnd"/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 when you are at work?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420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Do you wear eye protector when you are at work? 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378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Do you wear respirator when you are at work?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43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Do you wear safety shoe when you are at work? 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43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Do you wear overall when you are at work? 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285"/>
        </w:trPr>
        <w:tc>
          <w:tcPr>
            <w:tcW w:w="72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40" w:type="dxa"/>
            <w:gridSpan w:val="4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BB4">
              <w:rPr>
                <w:rFonts w:ascii="Times New Roman" w:hAnsi="Times New Roman" w:cs="Times New Roman"/>
                <w:sz w:val="24"/>
                <w:szCs w:val="24"/>
              </w:rPr>
              <w:t xml:space="preserve">Do you wear Gloves when you are at work? </w:t>
            </w:r>
          </w:p>
        </w:tc>
        <w:tc>
          <w:tcPr>
            <w:tcW w:w="990" w:type="dxa"/>
            <w:gridSpan w:val="3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6B" w:rsidRPr="00423BB4" w:rsidTr="00BA6B22">
        <w:trPr>
          <w:trHeight w:val="737"/>
        </w:trPr>
        <w:tc>
          <w:tcPr>
            <w:tcW w:w="10440" w:type="dxa"/>
            <w:gridSpan w:val="15"/>
            <w:tcBorders>
              <w:left w:val="nil"/>
              <w:bottom w:val="nil"/>
              <w:right w:val="nil"/>
            </w:tcBorders>
          </w:tcPr>
          <w:p w:rsidR="0009596B" w:rsidRPr="00423BB4" w:rsidRDefault="0009596B" w:rsidP="00BA6B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0BE2" w:rsidRDefault="00A33A5B">
      <w:bookmarkStart w:id="1" w:name="_GoBack"/>
      <w:bookmarkEnd w:id="1"/>
    </w:p>
    <w:sectPr w:rsidR="00A40BE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3A5B" w:rsidRDefault="00A33A5B" w:rsidP="0009596B">
      <w:pPr>
        <w:spacing w:before="0" w:after="0" w:line="240" w:lineRule="auto"/>
      </w:pPr>
      <w:r>
        <w:separator/>
      </w:r>
    </w:p>
  </w:endnote>
  <w:endnote w:type="continuationSeparator" w:id="0">
    <w:p w:rsidR="00A33A5B" w:rsidRDefault="00A33A5B" w:rsidP="0009596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17178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9596B" w:rsidRDefault="0009596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09596B" w:rsidRDefault="000959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3A5B" w:rsidRDefault="00A33A5B" w:rsidP="0009596B">
      <w:pPr>
        <w:spacing w:before="0" w:after="0" w:line="240" w:lineRule="auto"/>
      </w:pPr>
      <w:r>
        <w:separator/>
      </w:r>
    </w:p>
  </w:footnote>
  <w:footnote w:type="continuationSeparator" w:id="0">
    <w:p w:rsidR="00A33A5B" w:rsidRDefault="00A33A5B" w:rsidP="0009596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65F59"/>
    <w:multiLevelType w:val="hybridMultilevel"/>
    <w:tmpl w:val="A7F29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C4AA2"/>
    <w:multiLevelType w:val="hybridMultilevel"/>
    <w:tmpl w:val="D916B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FE1CE0"/>
    <w:multiLevelType w:val="hybridMultilevel"/>
    <w:tmpl w:val="0C86C3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96B"/>
    <w:rsid w:val="0009596B"/>
    <w:rsid w:val="00483A81"/>
    <w:rsid w:val="00A33A5B"/>
    <w:rsid w:val="00B16D70"/>
    <w:rsid w:val="00B2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3E417-3BF7-47D0-BEAD-48FF882D0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96B"/>
    <w:pPr>
      <w:spacing w:before="100" w:beforeAutospacing="1" w:after="100" w:afterAutospacing="1" w:line="120" w:lineRule="auto"/>
      <w:jc w:val="both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59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96B"/>
    <w:rPr>
      <w:rFonts w:asciiTheme="majorHAnsi" w:eastAsiaTheme="majorEastAsia" w:hAnsiTheme="majorHAnsi" w:cstheme="majorBidi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09596B"/>
    <w:pPr>
      <w:spacing w:before="0" w:beforeAutospacing="0" w:after="200" w:afterAutospacing="0" w:line="276" w:lineRule="auto"/>
      <w:ind w:left="720"/>
      <w:contextualSpacing/>
      <w:jc w:val="left"/>
    </w:pPr>
  </w:style>
  <w:style w:type="table" w:styleId="TableGrid">
    <w:name w:val="Table Grid"/>
    <w:basedOn w:val="TableNormal"/>
    <w:uiPriority w:val="59"/>
    <w:rsid w:val="0009596B"/>
    <w:pPr>
      <w:spacing w:beforeAutospacing="1" w:after="0" w:afterAutospacing="1" w:line="240" w:lineRule="auto"/>
      <w:jc w:val="both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9596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96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9596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96B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847</Words>
  <Characters>4830</Characters>
  <Application>Microsoft Office Word</Application>
  <DocSecurity>0</DocSecurity>
  <Lines>40</Lines>
  <Paragraphs>11</Paragraphs>
  <ScaleCrop>false</ScaleCrop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2021-09-10T02:03:00Z</dcterms:created>
  <dcterms:modified xsi:type="dcterms:W3CDTF">2021-09-10T02:04:00Z</dcterms:modified>
</cp:coreProperties>
</file>