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BEC99">
      <w:pPr>
        <w:rPr>
          <w:rFonts w:hint="eastAsia"/>
          <w:b/>
          <w:bCs/>
          <w:sz w:val="22"/>
          <w:szCs w:val="28"/>
        </w:rPr>
      </w:pPr>
      <w:r>
        <w:rPr>
          <w:rFonts w:hint="eastAsia"/>
          <w:b/>
          <w:bCs/>
          <w:sz w:val="22"/>
          <w:szCs w:val="28"/>
        </w:rPr>
        <w:t>Supplementary Material</w:t>
      </w:r>
    </w:p>
    <w:p w14:paraId="2C2E8194">
      <w:pPr>
        <w:rPr>
          <w:rFonts w:hint="eastAsia"/>
          <w:b/>
          <w:bCs/>
          <w:sz w:val="22"/>
          <w:szCs w:val="28"/>
        </w:rPr>
      </w:pPr>
    </w:p>
    <w:p w14:paraId="2A5B85B6">
      <w:pPr>
        <w:rPr>
          <w:rFonts w:hint="eastAsia" w:eastAsiaTheme="minorEastAsia"/>
          <w:b/>
          <w:bCs/>
          <w:sz w:val="22"/>
          <w:szCs w:val="28"/>
          <w:lang w:eastAsia="zh-CN"/>
        </w:rPr>
      </w:pPr>
      <w:r>
        <w:rPr>
          <w:rFonts w:hint="eastAsia"/>
          <w:b/>
          <w:bCs/>
          <w:sz w:val="22"/>
          <w:szCs w:val="28"/>
        </w:rPr>
        <w:t>Latent Dirichlet Allocation (LDA) Probabilistic Model</w:t>
      </w:r>
    </w:p>
    <w:p w14:paraId="75DF8FF7">
      <w:pPr>
        <w:rPr>
          <w:rFonts w:hint="eastAsia"/>
        </w:rPr>
      </w:pPr>
    </w:p>
    <w:p w14:paraId="616B28B5">
      <w:pPr>
        <w:rPr>
          <w:rFonts w:hint="eastAsia"/>
        </w:rPr>
      </w:pPr>
      <w:r>
        <w:rPr>
          <w:rFonts w:hint="eastAsia"/>
        </w:rPr>
        <w:t>In this study, we employed the Latent Dirichlet Allocation (LDA) probabilistic model for topic modeling. The optimal number of topics was determined using the built-in `ldatuning` method, with stop words and compound words iteratively adjusted based on the modeling results to ensure coherence. LDA is a widely established unsupervised probabilistic model based on Bayesian inference. Its primary function is to extract latent themes from large-scale, complex text corpora and characterize each theme with specific terms, thereby capturing key textual information [1]. LDA structures text content into three layers—documents, topics, and words—and represents each document as a distribution of topics:</w:t>
      </w:r>
    </w:p>
    <w:p w14:paraId="099A74C2">
      <w:pPr>
        <w:rPr>
          <w:rFonts w:hint="eastAsia"/>
        </w:rPr>
      </w:pPr>
    </w:p>
    <w:p w14:paraId="53DD9BE1">
      <w:pPr>
        <w:rPr>
          <w:rFonts w:hint="eastAsia"/>
        </w:rPr>
      </w:pPr>
      <m:oMath>
        <m:r>
          <m:rPr>
            <m:sty m:val="p"/>
          </m:rPr>
          <w:rPr>
            <w:rFonts w:hint="eastAsia" w:ascii="Cambria Math" w:hAnsi="Cambria Math" w:eastAsiaTheme="minorEastAsia" w:cstheme="minorEastAsia"/>
            <w:kern w:val="2"/>
            <w:sz w:val="21"/>
            <w:szCs w:val="21"/>
            <w:lang w:val="en-US" w:eastAsia="zh-CN" w:bidi="ar-SA"/>
          </w:rPr>
          <m:t>P(w|d)=P(w|t)×P(t|d)</m:t>
        </m:r>
      </m:oMath>
      <w:r>
        <w:rPr>
          <w:rFonts w:hint="eastAsia"/>
        </w:rPr>
        <w:t xml:space="preserve">      (1)</w:t>
      </w:r>
    </w:p>
    <w:p w14:paraId="6FC6266B">
      <w:pPr>
        <w:rPr>
          <w:rFonts w:hint="eastAsia"/>
        </w:rPr>
      </w:pPr>
    </w:p>
    <w:p w14:paraId="1D3D80E6">
      <w:pPr>
        <w:rPr>
          <w:rFonts w:hint="eastAsia"/>
        </w:rPr>
      </w:pPr>
      <w:r>
        <w:rPr>
          <w:rFonts w:hint="eastAsia"/>
        </w:rPr>
        <w:t xml:space="preserve">Where </w:t>
      </w:r>
      <m:oMath>
        <m:r>
          <m:rPr>
            <m:sty m:val="p"/>
          </m:rPr>
          <w:rPr>
            <w:rFonts w:hint="eastAsia" w:ascii="Cambria Math" w:hAnsi="Cambria Math" w:eastAsiaTheme="minorEastAsia" w:cstheme="minorEastAsia"/>
            <w:kern w:val="2"/>
            <w:sz w:val="21"/>
            <w:szCs w:val="21"/>
            <w:lang w:val="en-US" w:eastAsia="zh-CN" w:bidi="ar-SA"/>
          </w:rPr>
          <m:t>w</m:t>
        </m:r>
      </m:oMath>
      <w:r>
        <w:rPr>
          <w:rFonts w:hint="eastAsia"/>
        </w:rPr>
        <w:t>, t, and</w:t>
      </w:r>
      <w:r>
        <w:rPr>
          <w:rFonts w:hint="eastAsia"/>
          <w:lang w:val="en-US" w:eastAsia="zh-CN"/>
        </w:rPr>
        <w:t xml:space="preserve"> </w:t>
      </w:r>
      <m:oMath>
        <m:r>
          <m:rPr>
            <m:sty m:val="p"/>
          </m:rPr>
          <w:rPr>
            <w:rFonts w:hint="eastAsia" w:ascii="Cambria Math" w:hAnsi="Cambria Math" w:eastAsiaTheme="minorEastAsia" w:cstheme="minorEastAsia"/>
            <w:kern w:val="2"/>
            <w:sz w:val="21"/>
            <w:szCs w:val="21"/>
            <w:lang w:val="en-US" w:eastAsia="zh-CN" w:bidi="ar-SA"/>
          </w:rPr>
          <m:t>d</m:t>
        </m:r>
      </m:oMath>
      <w:r>
        <w:rPr>
          <w:rFonts w:hint="eastAsia"/>
        </w:rPr>
        <w:t xml:space="preserve"> represent words, topics, and documents, respectively. This process can be further expressed as:</w:t>
      </w:r>
    </w:p>
    <w:p w14:paraId="0449F63C">
      <w:pPr>
        <w:rPr>
          <w:rFonts w:hint="eastAsia"/>
        </w:rPr>
      </w:pPr>
    </w:p>
    <w:p w14:paraId="3CB55180">
      <w:pPr>
        <w:rPr>
          <w:rFonts w:hint="eastAsia"/>
        </w:rPr>
      </w:pPr>
      <m:oMath>
        <m:r>
          <m:rPr>
            <m:sty m:val="p"/>
          </m:rPr>
          <w:rPr>
            <w:rFonts w:hint="eastAsia" w:ascii="Cambria Math" w:hAnsi="Cambria Math" w:eastAsiaTheme="minorEastAsia" w:cstheme="minorEastAsia"/>
            <w:kern w:val="2"/>
            <w:sz w:val="21"/>
            <w:szCs w:val="21"/>
            <w:lang w:val="en-US" w:eastAsia="zh-CN" w:bidi="ar-SA"/>
          </w:rPr>
          <m:t>p(</m:t>
        </m:r>
        <m:sSub>
          <m:sSubPr>
            <m:ctrlPr>
              <w:rPr>
                <w:rFonts w:hint="eastAsia" w:ascii="Cambria Math" w:hAnsi="Cambria Math" w:eastAsiaTheme="minorEastAsia" w:cstheme="minorEastAsia"/>
                <w:i w:val="0"/>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eastAsia="zh-CN" w:bidi="ar-SA"/>
              </w:rPr>
              <m:t>w</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m:t>
            </m:r>
            <m:ctrlPr>
              <w:rPr>
                <w:rFonts w:hint="eastAsia" w:ascii="Cambria Math" w:hAnsi="Cambria Math" w:eastAsiaTheme="minorEastAsia" w:cstheme="minorEastAsia"/>
                <w:i w:val="0"/>
                <w:kern w:val="2"/>
                <w:sz w:val="21"/>
                <w:szCs w:val="21"/>
                <w:lang w:val="en-US" w:eastAsia="zh-CN" w:bidi="ar-SA"/>
              </w:rPr>
            </m:ctrlPr>
          </m:sub>
        </m:sSub>
        <m:r>
          <m:rPr>
            <m:sty m:val="p"/>
          </m:rPr>
          <w:rPr>
            <w:rFonts w:hint="eastAsia" w:ascii="Cambria Math" w:hAnsi="Cambria Math" w:eastAsiaTheme="minorEastAsia" w:cstheme="minorEastAsia"/>
            <w:kern w:val="2"/>
            <w:sz w:val="21"/>
            <w:szCs w:val="21"/>
            <w:lang w:val="en-US" w:eastAsia="zh-CN" w:bidi="ar-SA"/>
          </w:rPr>
          <m:t>,</m:t>
        </m:r>
        <m:sSub>
          <m:sSubPr>
            <m:ctrlPr>
              <w:rPr>
                <w:rFonts w:hint="eastAsia" w:ascii="Cambria Math" w:hAnsi="Cambria Math" w:eastAsiaTheme="minorEastAsia" w:cstheme="minorEastAsia"/>
                <w:i w:val="0"/>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eastAsia="zh-CN" w:bidi="ar-SA"/>
              </w:rPr>
              <m:t>z</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m:t>
            </m:r>
            <m:ctrlPr>
              <w:rPr>
                <w:rFonts w:hint="eastAsia" w:ascii="Cambria Math" w:hAnsi="Cambria Math" w:eastAsiaTheme="minorEastAsia" w:cstheme="minorEastAsia"/>
                <w:i w:val="0"/>
                <w:kern w:val="2"/>
                <w:sz w:val="21"/>
                <w:szCs w:val="21"/>
                <w:lang w:val="en-US" w:eastAsia="zh-CN" w:bidi="ar-SA"/>
              </w:rPr>
            </m:ctrlPr>
          </m:sub>
        </m:sSub>
        <m:r>
          <m:rPr>
            <m:sty m:val="p"/>
          </m:rPr>
          <w:rPr>
            <w:rFonts w:hint="eastAsia" w:ascii="Cambria Math" w:hAnsi="Cambria Math" w:eastAsiaTheme="minorEastAsia" w:cstheme="minorEastAsia"/>
            <w:kern w:val="2"/>
            <w:sz w:val="21"/>
            <w:szCs w:val="21"/>
            <w:lang w:val="en-US" w:eastAsia="zh-CN" w:bidi="ar-SA"/>
          </w:rPr>
          <m:t>,</m:t>
        </m:r>
        <m:sSub>
          <m:sSubPr>
            <m:ctrlPr>
              <w:rPr>
                <w:rFonts w:hint="eastAsia" w:ascii="Cambria Math" w:hAnsi="Cambria Math" w:eastAsiaTheme="minorEastAsia" w:cstheme="minorEastAsia"/>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bidi="ar-SA"/>
              </w:rPr>
              <m:t>θ</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m:t>
            </m:r>
            <m:ctrlPr>
              <w:rPr>
                <w:rFonts w:hint="eastAsia" w:ascii="Cambria Math" w:hAnsi="Cambria Math" w:eastAsiaTheme="minorEastAsia" w:cstheme="minorEastAsia"/>
                <w:i w:val="0"/>
                <w:kern w:val="2"/>
                <w:sz w:val="21"/>
                <w:szCs w:val="21"/>
                <w:lang w:val="en-US" w:eastAsia="zh-CN" w:bidi="ar-SA"/>
              </w:rPr>
            </m:ctrlPr>
          </m:sub>
        </m:sSub>
        <m:r>
          <m:rPr>
            <m:sty m:val="p"/>
          </m:rPr>
          <w:rPr>
            <w:rFonts w:hint="eastAsia" w:ascii="Cambria Math" w:hAnsi="Cambria Math" w:eastAsiaTheme="minorEastAsia" w:cstheme="minorEastAsia"/>
            <w:kern w:val="2"/>
            <w:sz w:val="21"/>
            <w:szCs w:val="21"/>
            <w:lang w:val="en-US" w:eastAsia="zh-CN" w:bidi="ar-SA"/>
          </w:rPr>
          <m:t>,Φ|α,β)=</m:t>
        </m:r>
        <m:sSubSup>
          <m:sSubSupPr>
            <m:ctrlPr>
              <w:rPr>
                <w:rFonts w:hint="eastAsia" w:ascii="Cambria Math" w:hAnsi="Cambria Math" w:eastAsiaTheme="minorEastAsia" w:cstheme="minorEastAsia"/>
                <w:i/>
                <w:kern w:val="2"/>
                <w:sz w:val="21"/>
                <w:szCs w:val="21"/>
                <w:lang w:val="en-US" w:bidi="ar-SA"/>
              </w:rPr>
            </m:ctrlPr>
          </m:sSubSupPr>
          <m:e>
            <m:r>
              <m:rPr/>
              <w:rPr>
                <w:rFonts w:hint="eastAsia" w:ascii="Cambria Math" w:hAnsi="Cambria Math" w:eastAsiaTheme="minorEastAsia" w:cstheme="minorEastAsia"/>
                <w:kern w:val="2"/>
                <w:sz w:val="21"/>
                <w:szCs w:val="21"/>
                <w:lang w:val="en-US" w:bidi="ar-SA"/>
              </w:rPr>
              <m:t>Π</m:t>
            </m:r>
            <m:ctrlPr>
              <w:rPr>
                <w:rFonts w:hint="eastAsia" w:ascii="Cambria Math" w:hAnsi="Cambria Math" w:eastAsiaTheme="minorEastAsia" w:cstheme="minorEastAsia"/>
                <w:i/>
                <w:kern w:val="2"/>
                <w:sz w:val="21"/>
                <w:szCs w:val="21"/>
                <w:lang w:val="en-US" w:bidi="ar-SA"/>
              </w:rPr>
            </m:ctrlPr>
          </m:e>
          <m:sub>
            <m:r>
              <m:rPr/>
              <w:rPr>
                <w:rFonts w:hint="eastAsia" w:ascii="Cambria Math" w:hAnsi="Cambria Math" w:eastAsiaTheme="minorEastAsia" w:cstheme="minorEastAsia"/>
                <w:kern w:val="2"/>
                <w:sz w:val="21"/>
                <w:szCs w:val="21"/>
                <w:lang w:val="en-US" w:eastAsia="zh-CN" w:bidi="ar-SA"/>
              </w:rPr>
              <m:t>n=1</m:t>
            </m:r>
            <m:ctrlPr>
              <w:rPr>
                <w:rFonts w:hint="eastAsia" w:ascii="Cambria Math" w:hAnsi="Cambria Math" w:eastAsiaTheme="minorEastAsia" w:cstheme="minorEastAsia"/>
                <w:i/>
                <w:kern w:val="2"/>
                <w:sz w:val="21"/>
                <w:szCs w:val="21"/>
                <w:lang w:val="en-US" w:bidi="ar-SA"/>
              </w:rPr>
            </m:ctrlPr>
          </m:sub>
          <m:sup>
            <m:sSub>
              <m:sSubPr>
                <m:ctrlPr>
                  <w:rPr>
                    <w:rFonts w:hint="eastAsia" w:ascii="Cambria Math" w:hAnsi="Cambria Math" w:eastAsiaTheme="minorEastAsia" w:cstheme="minorEastAsia"/>
                    <w:i/>
                    <w:kern w:val="2"/>
                    <w:sz w:val="21"/>
                    <w:szCs w:val="21"/>
                    <w:lang w:val="en-US" w:bidi="ar-SA"/>
                  </w:rPr>
                </m:ctrlPr>
              </m:sSubPr>
              <m:e>
                <m:r>
                  <m:rPr/>
                  <w:rPr>
                    <w:rFonts w:hint="eastAsia" w:ascii="Cambria Math" w:hAnsi="Cambria Math" w:eastAsiaTheme="minorEastAsia" w:cstheme="minorEastAsia"/>
                    <w:kern w:val="2"/>
                    <w:sz w:val="21"/>
                    <w:szCs w:val="21"/>
                    <w:lang w:val="en-US" w:eastAsia="zh-CN" w:bidi="ar-SA"/>
                  </w:rPr>
                  <m:t>N</m:t>
                </m:r>
                <m:ctrlPr>
                  <w:rPr>
                    <w:rFonts w:hint="eastAsia" w:ascii="Cambria Math" w:hAnsi="Cambria Math" w:eastAsiaTheme="minorEastAsia" w:cstheme="minorEastAsia"/>
                    <w:i/>
                    <w:kern w:val="2"/>
                    <w:sz w:val="21"/>
                    <w:szCs w:val="21"/>
                    <w:lang w:val="en-US" w:bidi="ar-SA"/>
                  </w:rPr>
                </m:ctrlPr>
              </m:e>
              <m:sub>
                <m:r>
                  <m:rPr/>
                  <w:rPr>
                    <w:rFonts w:hint="eastAsia" w:ascii="Cambria Math" w:hAnsi="Cambria Math" w:eastAsiaTheme="minorEastAsia" w:cstheme="minorEastAsia"/>
                    <w:kern w:val="2"/>
                    <w:sz w:val="21"/>
                    <w:szCs w:val="21"/>
                    <w:lang w:val="en-US" w:eastAsia="zh-CN" w:bidi="ar-SA"/>
                  </w:rPr>
                  <m:t>m</m:t>
                </m:r>
                <m:ctrlPr>
                  <w:rPr>
                    <w:rFonts w:hint="eastAsia" w:ascii="Cambria Math" w:hAnsi="Cambria Math" w:eastAsiaTheme="minorEastAsia" w:cstheme="minorEastAsia"/>
                    <w:i/>
                    <w:kern w:val="2"/>
                    <w:sz w:val="21"/>
                    <w:szCs w:val="21"/>
                    <w:lang w:val="en-US" w:bidi="ar-SA"/>
                  </w:rPr>
                </m:ctrlPr>
              </m:sub>
            </m:sSub>
            <m:ctrlPr>
              <w:rPr>
                <w:rFonts w:hint="eastAsia" w:ascii="Cambria Math" w:hAnsi="Cambria Math" w:eastAsiaTheme="minorEastAsia" w:cstheme="minorEastAsia"/>
                <w:i/>
                <w:kern w:val="2"/>
                <w:sz w:val="21"/>
                <w:szCs w:val="21"/>
                <w:lang w:val="en-US" w:bidi="ar-SA"/>
              </w:rPr>
            </m:ctrlPr>
          </m:sup>
        </m:sSubSup>
        <m:r>
          <m:rPr/>
          <w:rPr>
            <w:rFonts w:hint="eastAsia" w:ascii="Cambria Math" w:hAnsi="Cambria Math" w:eastAsiaTheme="minorEastAsia" w:cstheme="minorEastAsia"/>
            <w:kern w:val="2"/>
            <w:sz w:val="21"/>
            <w:szCs w:val="21"/>
            <w:lang w:val="en-US" w:eastAsia="zh-CN" w:bidi="ar-SA"/>
          </w:rPr>
          <m:t>p(Φ|β)p(</m:t>
        </m:r>
        <m:sSub>
          <m:sSubPr>
            <m:ctrlPr>
              <w:rPr>
                <w:rFonts w:hint="eastAsia" w:ascii="Cambria Math" w:hAnsi="Cambria Math" w:eastAsiaTheme="minorEastAsia" w:cstheme="minorEastAsia"/>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bidi="ar-SA"/>
              </w:rPr>
              <m:t>θ</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m:t>
            </m:r>
            <m:ctrlPr>
              <w:rPr>
                <w:rFonts w:hint="eastAsia" w:ascii="Cambria Math" w:hAnsi="Cambria Math" w:eastAsiaTheme="minorEastAsia" w:cstheme="minorEastAsia"/>
                <w:i w:val="0"/>
                <w:kern w:val="2"/>
                <w:sz w:val="21"/>
                <w:szCs w:val="21"/>
                <w:lang w:val="en-US" w:eastAsia="zh-CN" w:bidi="ar-SA"/>
              </w:rPr>
            </m:ctrlPr>
          </m:sub>
        </m:sSub>
        <m:r>
          <m:rPr/>
          <w:rPr>
            <w:rFonts w:hint="eastAsia" w:ascii="Cambria Math" w:hAnsi="Cambria Math" w:eastAsiaTheme="minorEastAsia" w:cstheme="minorEastAsia"/>
            <w:kern w:val="2"/>
            <w:sz w:val="21"/>
            <w:szCs w:val="21"/>
            <w:lang w:val="en-US" w:eastAsia="zh-CN" w:bidi="ar-SA"/>
          </w:rPr>
          <m:t>|α)p(</m:t>
        </m:r>
        <m:sSub>
          <m:sSubPr>
            <m:ctrlPr>
              <w:rPr>
                <w:rFonts w:hint="eastAsia" w:ascii="Cambria Math" w:hAnsi="Cambria Math" w:eastAsiaTheme="minorEastAsia" w:cstheme="minorEastAsia"/>
                <w:i w:val="0"/>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eastAsia="zh-CN" w:bidi="ar-SA"/>
              </w:rPr>
              <m:t>z</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m,n</m:t>
            </m:r>
            <m:ctrlPr>
              <w:rPr>
                <w:rFonts w:hint="eastAsia" w:ascii="Cambria Math" w:hAnsi="Cambria Math" w:eastAsiaTheme="minorEastAsia" w:cstheme="minorEastAsia"/>
                <w:i w:val="0"/>
                <w:kern w:val="2"/>
                <w:sz w:val="21"/>
                <w:szCs w:val="21"/>
                <w:lang w:val="en-US" w:eastAsia="zh-CN" w:bidi="ar-SA"/>
              </w:rPr>
            </m:ctrlPr>
          </m:sub>
        </m:sSub>
        <m:r>
          <m:rPr/>
          <w:rPr>
            <w:rFonts w:hint="eastAsia" w:ascii="Cambria Math" w:hAnsi="Cambria Math" w:eastAsiaTheme="minorEastAsia" w:cstheme="minorEastAsia"/>
            <w:kern w:val="2"/>
            <w:sz w:val="21"/>
            <w:szCs w:val="21"/>
            <w:lang w:val="en-US" w:eastAsia="zh-CN" w:bidi="ar-SA"/>
          </w:rPr>
          <m:t>|</m:t>
        </m:r>
        <m:sSub>
          <m:sSubPr>
            <m:ctrlPr>
              <w:rPr>
                <w:rFonts w:hint="eastAsia" w:ascii="Cambria Math" w:hAnsi="Cambria Math" w:eastAsiaTheme="minorEastAsia" w:cstheme="minorEastAsia"/>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bidi="ar-SA"/>
              </w:rPr>
              <m:t>θ</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m:t>
            </m:r>
            <m:ctrlPr>
              <w:rPr>
                <w:rFonts w:hint="eastAsia" w:ascii="Cambria Math" w:hAnsi="Cambria Math" w:eastAsiaTheme="minorEastAsia" w:cstheme="minorEastAsia"/>
                <w:i w:val="0"/>
                <w:kern w:val="2"/>
                <w:sz w:val="21"/>
                <w:szCs w:val="21"/>
                <w:lang w:val="en-US" w:eastAsia="zh-CN" w:bidi="ar-SA"/>
              </w:rPr>
            </m:ctrlPr>
          </m:sub>
        </m:sSub>
        <m:r>
          <m:rPr/>
          <w:rPr>
            <w:rFonts w:hint="eastAsia" w:ascii="Cambria Math" w:hAnsi="Cambria Math" w:eastAsiaTheme="minorEastAsia" w:cstheme="minorEastAsia"/>
            <w:kern w:val="2"/>
            <w:sz w:val="21"/>
            <w:szCs w:val="21"/>
            <w:lang w:val="en-US" w:eastAsia="zh-CN" w:bidi="ar-SA"/>
          </w:rPr>
          <m:t>)p(</m:t>
        </m:r>
        <m:sSub>
          <m:sSubPr>
            <m:ctrlPr>
              <w:rPr>
                <w:rFonts w:hint="eastAsia" w:ascii="Cambria Math" w:hAnsi="Cambria Math" w:eastAsiaTheme="minorEastAsia" w:cstheme="minorEastAsia"/>
                <w:i w:val="0"/>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eastAsia="zh-CN" w:bidi="ar-SA"/>
              </w:rPr>
              <m:t>w</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m,n</m:t>
            </m:r>
            <m:ctrlPr>
              <w:rPr>
                <w:rFonts w:hint="eastAsia" w:ascii="Cambria Math" w:hAnsi="Cambria Math" w:eastAsiaTheme="minorEastAsia" w:cstheme="minorEastAsia"/>
                <w:i w:val="0"/>
                <w:kern w:val="2"/>
                <w:sz w:val="21"/>
                <w:szCs w:val="21"/>
                <w:lang w:val="en-US" w:eastAsia="zh-CN" w:bidi="ar-SA"/>
              </w:rPr>
            </m:ctrlPr>
          </m:sub>
        </m:sSub>
        <m:r>
          <m:rPr/>
          <w:rPr>
            <w:rFonts w:hint="eastAsia" w:ascii="Cambria Math" w:hAnsi="Cambria Math" w:eastAsiaTheme="minorEastAsia" w:cstheme="minorEastAsia"/>
            <w:kern w:val="2"/>
            <w:sz w:val="21"/>
            <w:szCs w:val="21"/>
            <w:lang w:val="en-US" w:eastAsia="zh-CN" w:bidi="ar-SA"/>
          </w:rPr>
          <m:t>|Φ,</m:t>
        </m:r>
        <m:sSub>
          <m:sSubPr>
            <m:ctrlPr>
              <w:rPr>
                <w:rFonts w:hint="eastAsia" w:ascii="Cambria Math" w:hAnsi="Cambria Math" w:eastAsiaTheme="minorEastAsia" w:cstheme="minorEastAsia"/>
                <w:i w:val="0"/>
                <w:kern w:val="2"/>
                <w:sz w:val="21"/>
                <w:szCs w:val="21"/>
                <w:lang w:val="en-US" w:eastAsia="zh-CN" w:bidi="ar-SA"/>
              </w:rPr>
            </m:ctrlPr>
          </m:sSubPr>
          <m:e>
            <m:r>
              <m:rPr>
                <m:sty m:val="p"/>
              </m:rPr>
              <w:rPr>
                <w:rFonts w:hint="eastAsia" w:ascii="Cambria Math" w:hAnsi="Cambria Math" w:eastAsiaTheme="minorEastAsia" w:cstheme="minorEastAsia"/>
                <w:kern w:val="2"/>
                <w:sz w:val="21"/>
                <w:szCs w:val="21"/>
                <w:lang w:val="en-US" w:eastAsia="zh-CN" w:bidi="ar-SA"/>
              </w:rPr>
              <m:t>z</m:t>
            </m:r>
            <m:ctrlPr>
              <w:rPr>
                <w:rFonts w:hint="eastAsia" w:ascii="Cambria Math" w:hAnsi="Cambria Math" w:eastAsiaTheme="minorEastAsia" w:cstheme="minorEastAsia"/>
                <w:i w:val="0"/>
                <w:kern w:val="2"/>
                <w:sz w:val="21"/>
                <w:szCs w:val="21"/>
                <w:lang w:val="en-US" w:eastAsia="zh-CN" w:bidi="ar-SA"/>
              </w:rPr>
            </m:ctrlPr>
          </m:e>
          <m:sub>
            <m:r>
              <m:rPr>
                <m:sty m:val="p"/>
              </m:rPr>
              <w:rPr>
                <w:rFonts w:hint="eastAsia" w:ascii="Cambria Math" w:hAnsi="Cambria Math" w:eastAsiaTheme="minorEastAsia" w:cstheme="minorEastAsia"/>
                <w:kern w:val="2"/>
                <w:sz w:val="21"/>
                <w:szCs w:val="21"/>
                <w:lang w:val="en-US" w:eastAsia="zh-CN" w:bidi="ar-SA"/>
              </w:rPr>
              <m:t>m,n</m:t>
            </m:r>
            <m:ctrlPr>
              <w:rPr>
                <w:rFonts w:hint="eastAsia" w:ascii="Cambria Math" w:hAnsi="Cambria Math" w:eastAsiaTheme="minorEastAsia" w:cstheme="minorEastAsia"/>
                <w:i w:val="0"/>
                <w:kern w:val="2"/>
                <w:sz w:val="21"/>
                <w:szCs w:val="21"/>
                <w:lang w:val="en-US" w:eastAsia="zh-CN" w:bidi="ar-SA"/>
              </w:rPr>
            </m:ctrlPr>
          </m:sub>
        </m:sSub>
        <m:r>
          <m:rPr/>
          <w:rPr>
            <w:rFonts w:hint="eastAsia" w:ascii="Cambria Math" w:hAnsi="Cambria Math" w:eastAsiaTheme="minorEastAsia" w:cstheme="minorEastAsia"/>
            <w:kern w:val="2"/>
            <w:sz w:val="21"/>
            <w:szCs w:val="21"/>
            <w:lang w:val="en-US" w:eastAsia="zh-CN" w:bidi="ar-SA"/>
          </w:rPr>
          <m:t>)</m:t>
        </m:r>
      </m:oMath>
      <w:r>
        <w:rPr>
          <w:rFonts w:hint="eastAsia"/>
        </w:rPr>
        <w:t xml:space="preserve">    (2)</w:t>
      </w:r>
    </w:p>
    <w:p w14:paraId="468BE32F">
      <w:pPr>
        <w:rPr>
          <w:rFonts w:hint="eastAsia"/>
        </w:rPr>
      </w:pPr>
    </w:p>
    <w:p w14:paraId="45BE37D3">
      <w:pPr>
        <w:rPr>
          <w:rFonts w:hint="eastAsia"/>
        </w:rPr>
      </w:pPr>
      <w:r>
        <w:rPr>
          <w:rFonts w:hint="eastAsia"/>
        </w:rPr>
        <w:t xml:space="preserve">Here, </w:t>
      </w:r>
      <m:oMath>
        <m:sSub>
          <m:sSubPr>
            <m:ctrlPr>
              <w:rPr>
                <w:rFonts w:hint="eastAsia" w:ascii="Cambria Math" w:hAnsi="Cambria Math" w:eastAsiaTheme="minorEastAsia" w:cstheme="minorEastAsia"/>
                <w:sz w:val="21"/>
                <w:szCs w:val="21"/>
                <w:lang w:val="en-US"/>
              </w:rPr>
            </m:ctrlPr>
          </m:sSubPr>
          <m:e>
            <m:r>
              <m:rPr>
                <m:sty m:val="p"/>
              </m:rPr>
              <w:rPr>
                <w:rFonts w:hint="eastAsia" w:ascii="Cambria Math" w:hAnsi="Cambria Math" w:eastAsiaTheme="minorEastAsia" w:cstheme="minorEastAsia"/>
                <w:sz w:val="21"/>
                <w:szCs w:val="21"/>
                <w:lang w:val="en-US" w:eastAsia="zh-CN"/>
              </w:rPr>
              <m:t>N</m:t>
            </m:r>
            <m:ctrlPr>
              <w:rPr>
                <w:rFonts w:hint="eastAsia" w:ascii="Cambria Math" w:hAnsi="Cambria Math" w:eastAsiaTheme="minorEastAsia" w:cstheme="minorEastAsia"/>
                <w:sz w:val="21"/>
                <w:szCs w:val="21"/>
                <w:lang w:val="en-US"/>
              </w:rPr>
            </m:ctrlPr>
          </m:e>
          <m:sub>
            <m:r>
              <m:rPr>
                <m:sty m:val="p"/>
              </m:rPr>
              <w:rPr>
                <w:rFonts w:hint="eastAsia" w:ascii="Cambria Math" w:hAnsi="Cambria Math" w:eastAsiaTheme="minorEastAsia" w:cstheme="minorEastAsia"/>
                <w:sz w:val="21"/>
                <w:szCs w:val="21"/>
                <w:lang w:val="en-US" w:eastAsia="zh-CN"/>
              </w:rPr>
              <m:t>m</m:t>
            </m:r>
            <m:ctrlPr>
              <w:rPr>
                <w:rFonts w:hint="eastAsia" w:ascii="Cambria Math" w:hAnsi="Cambria Math" w:eastAsiaTheme="minorEastAsia" w:cstheme="minorEastAsia"/>
                <w:sz w:val="21"/>
                <w:szCs w:val="21"/>
                <w:lang w:val="en-US"/>
              </w:rPr>
            </m:ctrlPr>
          </m:sub>
        </m:sSub>
      </m:oMath>
      <w:r>
        <w:rPr>
          <w:rFonts w:hint="eastAsia"/>
        </w:rPr>
        <w:t xml:space="preserve">denotes the length of document </w:t>
      </w:r>
      <m:oMath>
        <m:r>
          <m:rPr>
            <m:sty m:val="p"/>
          </m:rPr>
          <w:rPr>
            <w:rFonts w:hint="eastAsia" w:ascii="Cambria Math" w:hAnsi="Cambria Math" w:eastAsiaTheme="minorEastAsia" w:cstheme="minorEastAsia"/>
            <w:sz w:val="21"/>
            <w:szCs w:val="21"/>
            <w:lang w:val="en-US" w:eastAsia="zh-CN"/>
          </w:rPr>
          <m:t>m</m:t>
        </m:r>
      </m:oMath>
      <w:r>
        <w:rPr>
          <w:rFonts w:hint="eastAsia"/>
        </w:rPr>
        <w:t xml:space="preserve">, and </w:t>
      </w:r>
      <m:oMath>
        <m:sSub>
          <m:sSubPr>
            <m:ctrlPr>
              <w:rPr>
                <w:rFonts w:hint="eastAsia" w:ascii="Cambria Math" w:hAnsi="Cambria Math" w:eastAsiaTheme="minorEastAsia" w:cstheme="minorEastAsia"/>
                <w:sz w:val="21"/>
                <w:szCs w:val="21"/>
                <w:lang w:val="en-US" w:eastAsia="zh-CN"/>
              </w:rPr>
            </m:ctrlPr>
          </m:sSubPr>
          <m:e>
            <m:r>
              <m:rPr>
                <m:sty m:val="p"/>
              </m:rPr>
              <w:rPr>
                <w:rFonts w:hint="eastAsia" w:ascii="Cambria Math" w:hAnsi="Cambria Math" w:eastAsiaTheme="minorEastAsia" w:cstheme="minorEastAsia"/>
                <w:sz w:val="21"/>
                <w:szCs w:val="21"/>
                <w:lang w:val="en-US" w:eastAsia="zh-CN"/>
              </w:rPr>
              <m:t>z</m:t>
            </m:r>
            <m:ctrlPr>
              <w:rPr>
                <w:rFonts w:hint="eastAsia" w:ascii="Cambria Math" w:hAnsi="Cambria Math" w:eastAsiaTheme="minorEastAsia" w:cstheme="minorEastAsia"/>
                <w:sz w:val="21"/>
                <w:szCs w:val="21"/>
                <w:lang w:val="en-US" w:eastAsia="zh-CN"/>
              </w:rPr>
            </m:ctrlPr>
          </m:e>
          <m:sub>
            <m:r>
              <m:rPr>
                <m:sty m:val="p"/>
              </m:rPr>
              <w:rPr>
                <w:rFonts w:hint="eastAsia" w:ascii="Cambria Math" w:hAnsi="Cambria Math" w:eastAsiaTheme="minorEastAsia" w:cstheme="minorEastAsia"/>
                <w:sz w:val="21"/>
                <w:szCs w:val="21"/>
                <w:lang w:val="en-US" w:eastAsia="zh-CN"/>
              </w:rPr>
              <m:t>m,n</m:t>
            </m:r>
            <m:ctrlPr>
              <w:rPr>
                <w:rFonts w:hint="eastAsia" w:ascii="Cambria Math" w:hAnsi="Cambria Math" w:eastAsiaTheme="minorEastAsia" w:cstheme="minorEastAsia"/>
                <w:sz w:val="21"/>
                <w:szCs w:val="21"/>
                <w:lang w:val="en-US" w:eastAsia="zh-CN"/>
              </w:rPr>
            </m:ctrlPr>
          </m:sub>
        </m:sSub>
      </m:oMath>
      <w:r>
        <w:rPr>
          <w:rFonts w:hint="eastAsia"/>
        </w:rPr>
        <w:t xml:space="preserve"> is the topic generated by document </w:t>
      </w:r>
      <m:oMath>
        <m:r>
          <m:rPr>
            <m:sty m:val="p"/>
          </m:rPr>
          <w:rPr>
            <w:rFonts w:hint="eastAsia" w:ascii="Cambria Math" w:hAnsi="Cambria Math" w:eastAsiaTheme="minorEastAsia" w:cstheme="minorEastAsia"/>
            <w:sz w:val="21"/>
            <w:szCs w:val="21"/>
            <w:lang w:val="en-US" w:eastAsia="zh-CN"/>
          </w:rPr>
          <m:t>m</m:t>
        </m:r>
      </m:oMath>
      <w:r>
        <w:rPr>
          <w:rFonts w:hint="eastAsia"/>
        </w:rPr>
        <w:t xml:space="preserve">. </w:t>
      </w:r>
    </w:p>
    <w:p w14:paraId="07F53658">
      <w:pPr>
        <w:rPr>
          <w:rFonts w:hint="eastAsia"/>
        </w:rPr>
      </w:pPr>
      <w:r>
        <w:rPr>
          <w:rFonts w:hint="eastAsia"/>
        </w:rPr>
        <w:t>To estimate the LDA model, we selected the Gibbs sampling method based on Markov Chain Monte Carlo (MCMC).</w:t>
      </w:r>
    </w:p>
    <w:p w14:paraId="6134F33B">
      <w:pPr>
        <w:rPr>
          <w:rFonts w:hint="eastAsia"/>
        </w:rPr>
      </w:pPr>
    </w:p>
    <w:p w14:paraId="21C84B47">
      <w:pPr>
        <w:rPr>
          <w:rFonts w:hint="eastAsia" w:eastAsiaTheme="minorEastAsia"/>
          <w:b/>
          <w:bCs/>
          <w:sz w:val="22"/>
          <w:szCs w:val="28"/>
          <w:lang w:eastAsia="zh-CN"/>
        </w:rPr>
      </w:pPr>
      <w:r>
        <w:rPr>
          <w:rFonts w:hint="eastAsia"/>
          <w:b/>
          <w:bCs/>
          <w:sz w:val="22"/>
          <w:szCs w:val="28"/>
        </w:rPr>
        <w:t>Topic Significance Ranking (TSR)</w:t>
      </w:r>
    </w:p>
    <w:p w14:paraId="4F33F641">
      <w:pPr>
        <w:rPr>
          <w:rFonts w:hint="eastAsia"/>
        </w:rPr>
      </w:pPr>
    </w:p>
    <w:p w14:paraId="567627FC">
      <w:pPr>
        <w:rPr>
          <w:rFonts w:hint="eastAsia"/>
        </w:rPr>
      </w:pPr>
      <w:r>
        <w:rPr>
          <w:rFonts w:hint="eastAsia"/>
        </w:rPr>
        <w:t>Following the criteria outlined by [2], we utilized the Topic Significance Ranking (TSR) score to assess topic quality. TSR is an unsupervised analysis method for Probabilistic Topic Models (PTM) that employs a four-stage weighted combination decision strategy to evaluate inferred topics and assess their semantic meaningfulness. By integrating information from multiple criteria, it forms a single evaluation metric based on a Weighted Linear Combination (WLC) decision strategy. WLC is a common technique in Multi-Criteria Decision Analysis. Each topic is evaluated using the following formula:</w:t>
      </w:r>
    </w:p>
    <w:p w14:paraId="575EBF8D">
      <w:pPr>
        <w:rPr>
          <w:rFonts w:hint="eastAsia"/>
        </w:rPr>
      </w:pPr>
    </w:p>
    <w:p w14:paraId="0C187A8C">
      <w:pPr>
        <w:rPr>
          <w:rFonts w:hint="eastAsia"/>
        </w:rPr>
      </w:pPr>
      <m:oMath>
        <m:sSub>
          <m:sSubPr>
            <m:ctrlPr>
              <w:rPr>
                <w:rFonts w:hint="eastAsia" w:ascii="Cambria Math" w:hAnsi="Cambria Math" w:eastAsiaTheme="minorEastAsia" w:cstheme="minorEastAsia"/>
                <w:sz w:val="21"/>
                <w:szCs w:val="21"/>
              </w:rPr>
            </m:ctrlPr>
          </m:sSubPr>
          <m:e>
            <m:r>
              <m:rPr/>
              <w:rPr>
                <w:rFonts w:hint="eastAsia" w:ascii="Cambria Math" w:hAnsi="Cambria Math" w:eastAsiaTheme="minorEastAsia" w:cstheme="minorEastAsia"/>
                <w:sz w:val="21"/>
                <w:szCs w:val="21"/>
              </w:rPr>
              <m:t>A</m:t>
            </m:r>
            <m:ctrlPr>
              <w:rPr>
                <w:rFonts w:hint="eastAsia" w:ascii="Cambria Math" w:hAnsi="Cambria Math" w:eastAsiaTheme="minorEastAsia" w:cstheme="minorEastAsia"/>
                <w:sz w:val="21"/>
                <w:szCs w:val="21"/>
              </w:rPr>
            </m:ctrlPr>
          </m:e>
          <m:sub>
            <m:r>
              <m:rPr/>
              <w:rPr>
                <w:rFonts w:hint="eastAsia" w:ascii="Cambria Math" w:hAnsi="Cambria Math" w:eastAsiaTheme="minorEastAsia" w:cstheme="minorEastAsia"/>
                <w:sz w:val="21"/>
                <w:szCs w:val="21"/>
              </w:rPr>
              <m:t>k</m:t>
            </m:r>
            <m:ctrlPr>
              <w:rPr>
                <w:rFonts w:hint="eastAsia" w:ascii="Cambria Math" w:hAnsi="Cambria Math" w:eastAsiaTheme="minorEastAsia" w:cstheme="minorEastAsia"/>
                <w:sz w:val="21"/>
                <w:szCs w:val="21"/>
              </w:rPr>
            </m:ctrlPr>
          </m:sub>
        </m:sSub>
        <m:r>
          <m:rPr>
            <m:sty m:val="p"/>
          </m:rPr>
          <w:rPr>
            <w:rFonts w:hint="eastAsia" w:ascii="Cambria Math" w:hAnsi="Cambria Math" w:eastAsiaTheme="minorEastAsia" w:cstheme="minorEastAsia"/>
            <w:sz w:val="21"/>
            <w:szCs w:val="21"/>
          </w:rPr>
          <m:t>=</m:t>
        </m:r>
        <m:nary>
          <m:naryPr>
            <m:chr m:val="∑"/>
            <m:grow m:val="1"/>
            <m:limLoc m:val="undOvr"/>
            <m:ctrlPr>
              <w:rPr>
                <w:rFonts w:hint="eastAsia" w:ascii="Cambria Math" w:hAnsi="Cambria Math" w:eastAsiaTheme="minorEastAsia" w:cstheme="minorEastAsia"/>
                <w:sz w:val="21"/>
                <w:szCs w:val="21"/>
              </w:rPr>
            </m:ctrlPr>
          </m:naryPr>
          <m:sub>
            <m:r>
              <m:rPr/>
              <w:rPr>
                <w:rFonts w:hint="eastAsia" w:ascii="Cambria Math" w:hAnsi="Cambria Math" w:eastAsiaTheme="minorEastAsia" w:cstheme="minorEastAsia"/>
                <w:sz w:val="21"/>
                <w:szCs w:val="21"/>
              </w:rPr>
              <m:t>m</m:t>
            </m:r>
            <m:r>
              <m:rPr>
                <m:sty m:val="p"/>
              </m:rPr>
              <w:rPr>
                <w:rFonts w:hint="eastAsia" w:ascii="Cambria Math" w:hAnsi="Cambria Math" w:eastAsiaTheme="minorEastAsia" w:cstheme="minorEastAsia"/>
                <w:sz w:val="21"/>
                <w:szCs w:val="21"/>
              </w:rPr>
              <m:t>=1</m:t>
            </m:r>
            <m:ctrlPr>
              <w:rPr>
                <w:rFonts w:hint="eastAsia" w:ascii="Cambria Math" w:hAnsi="Cambria Math" w:eastAsiaTheme="minorEastAsia" w:cstheme="minorEastAsia"/>
                <w:sz w:val="21"/>
                <w:szCs w:val="21"/>
              </w:rPr>
            </m:ctrlPr>
          </m:sub>
          <m:sup>
            <m:sSub>
              <m:sSubPr>
                <m:ctrlPr>
                  <w:rPr>
                    <w:rFonts w:hint="eastAsia" w:ascii="Cambria Math" w:hAnsi="Cambria Math" w:eastAsiaTheme="minorEastAsia" w:cstheme="minorEastAsia"/>
                    <w:sz w:val="21"/>
                    <w:szCs w:val="21"/>
                  </w:rPr>
                </m:ctrlPr>
              </m:sSubPr>
              <m:e>
                <m:r>
                  <m:rPr/>
                  <w:rPr>
                    <w:rFonts w:hint="eastAsia" w:ascii="Cambria Math" w:hAnsi="Cambria Math" w:eastAsiaTheme="minorEastAsia" w:cstheme="minorEastAsia"/>
                    <w:sz w:val="21"/>
                    <w:szCs w:val="21"/>
                  </w:rPr>
                  <m:t>N</m:t>
                </m:r>
                <m:ctrlPr>
                  <w:rPr>
                    <w:rFonts w:hint="eastAsia" w:ascii="Cambria Math" w:hAnsi="Cambria Math" w:eastAsiaTheme="minorEastAsia" w:cstheme="minorEastAsia"/>
                    <w:sz w:val="21"/>
                    <w:szCs w:val="21"/>
                  </w:rPr>
                </m:ctrlPr>
              </m:e>
              <m:sub>
                <m:r>
                  <m:rPr/>
                  <w:rPr>
                    <w:rFonts w:hint="eastAsia" w:ascii="Cambria Math" w:hAnsi="Cambria Math" w:eastAsiaTheme="minorEastAsia" w:cstheme="minorEastAsia"/>
                    <w:sz w:val="21"/>
                    <w:szCs w:val="21"/>
                  </w:rPr>
                  <m:t>m</m:t>
                </m:r>
                <m:ctrlPr>
                  <w:rPr>
                    <w:rFonts w:hint="eastAsia" w:ascii="Cambria Math" w:hAnsi="Cambria Math" w:eastAsiaTheme="minorEastAsia" w:cstheme="minorEastAsia"/>
                    <w:sz w:val="21"/>
                    <w:szCs w:val="21"/>
                  </w:rPr>
                </m:ctrlPr>
              </m:sub>
            </m:sSub>
            <m:ctrlPr>
              <w:rPr>
                <w:rFonts w:hint="eastAsia" w:ascii="Cambria Math" w:hAnsi="Cambria Math" w:eastAsiaTheme="minorEastAsia" w:cstheme="minorEastAsia"/>
                <w:sz w:val="21"/>
                <w:szCs w:val="21"/>
              </w:rPr>
            </m:ctrlPr>
          </m:sup>
          <m:e>
            <m:r>
              <m:rPr>
                <m:sty m:val="p"/>
              </m:rPr>
              <w:rPr>
                <w:rFonts w:hint="eastAsia" w:ascii="Cambria Math" w:hAnsi="Cambria Math" w:eastAsiaTheme="minorEastAsia" w:cstheme="minorEastAsia"/>
                <w:sz w:val="21"/>
                <w:szCs w:val="21"/>
              </w:rPr>
              <m:t> </m:t>
            </m:r>
            <m:ctrlPr>
              <w:rPr>
                <w:rFonts w:hint="eastAsia" w:ascii="Cambria Math" w:hAnsi="Cambria Math" w:eastAsiaTheme="minorEastAsia" w:cstheme="minorEastAsia"/>
                <w:sz w:val="21"/>
                <w:szCs w:val="21"/>
              </w:rPr>
            </m:ctrlPr>
          </m:e>
        </m:nary>
        <m:sSub>
          <m:sSubPr>
            <m:ctrlPr>
              <w:rPr>
                <w:rFonts w:hint="eastAsia" w:ascii="Cambria Math" w:hAnsi="Cambria Math" w:eastAsiaTheme="minorEastAsia" w:cstheme="minorEastAsia"/>
                <w:sz w:val="21"/>
                <w:szCs w:val="21"/>
              </w:rPr>
            </m:ctrlPr>
          </m:sSubPr>
          <m:e>
            <m:r>
              <m:rPr>
                <m:sty m:val="p"/>
              </m:rPr>
              <w:rPr>
                <w:rFonts w:hint="eastAsia" w:ascii="Cambria Math" w:hAnsi="Cambria Math" w:eastAsiaTheme="minorEastAsia" w:cstheme="minorEastAsia"/>
                <w:sz w:val="21"/>
                <w:szCs w:val="21"/>
              </w:rPr>
              <m:t>Ψ</m:t>
            </m:r>
            <m:ctrlPr>
              <w:rPr>
                <w:rFonts w:hint="eastAsia" w:ascii="Cambria Math" w:hAnsi="Cambria Math" w:eastAsiaTheme="minorEastAsia" w:cstheme="minorEastAsia"/>
                <w:sz w:val="21"/>
                <w:szCs w:val="21"/>
              </w:rPr>
            </m:ctrlPr>
          </m:e>
          <m:sub>
            <m:r>
              <m:rPr/>
              <w:rPr>
                <w:rFonts w:hint="eastAsia" w:ascii="Cambria Math" w:hAnsi="Cambria Math" w:eastAsiaTheme="minorEastAsia" w:cstheme="minorEastAsia"/>
                <w:sz w:val="21"/>
                <w:szCs w:val="21"/>
              </w:rPr>
              <m:t>m</m:t>
            </m:r>
            <m:ctrlPr>
              <w:rPr>
                <w:rFonts w:hint="eastAsia" w:ascii="Cambria Math" w:hAnsi="Cambria Math" w:eastAsiaTheme="minorEastAsia" w:cstheme="minorEastAsia"/>
                <w:sz w:val="21"/>
                <w:szCs w:val="21"/>
              </w:rPr>
            </m:ctrlPr>
          </m:sub>
        </m:sSub>
        <m:sSub>
          <m:sSubPr>
            <m:ctrlPr>
              <w:rPr>
                <w:rFonts w:hint="eastAsia" w:ascii="Cambria Math" w:hAnsi="Cambria Math" w:eastAsiaTheme="minorEastAsia" w:cstheme="minorEastAsia"/>
                <w:sz w:val="21"/>
                <w:szCs w:val="21"/>
              </w:rPr>
            </m:ctrlPr>
          </m:sSubPr>
          <m:e>
            <m:r>
              <m:rPr/>
              <w:rPr>
                <w:rFonts w:hint="eastAsia" w:ascii="Cambria Math" w:hAnsi="Cambria Math" w:eastAsiaTheme="minorEastAsia" w:cstheme="minorEastAsia"/>
                <w:sz w:val="21"/>
                <w:szCs w:val="21"/>
              </w:rPr>
              <m:t>S</m:t>
            </m:r>
            <m:ctrlPr>
              <w:rPr>
                <w:rFonts w:hint="eastAsia" w:ascii="Cambria Math" w:hAnsi="Cambria Math" w:eastAsiaTheme="minorEastAsia" w:cstheme="minorEastAsia"/>
                <w:sz w:val="21"/>
                <w:szCs w:val="21"/>
              </w:rPr>
            </m:ctrlPr>
          </m:e>
          <m:sub>
            <m:sSub>
              <m:sSubPr>
                <m:ctrlPr>
                  <w:rPr>
                    <w:rFonts w:hint="eastAsia" w:ascii="Cambria Math" w:hAnsi="Cambria Math" w:eastAsiaTheme="minorEastAsia" w:cstheme="minorEastAsia"/>
                    <w:sz w:val="21"/>
                    <w:szCs w:val="21"/>
                  </w:rPr>
                </m:ctrlPr>
              </m:sSubPr>
              <m:e>
                <m:r>
                  <m:rPr/>
                  <w:rPr>
                    <w:rFonts w:hint="eastAsia" w:ascii="Cambria Math" w:hAnsi="Cambria Math" w:eastAsiaTheme="minorEastAsia" w:cstheme="minorEastAsia"/>
                    <w:sz w:val="21"/>
                    <w:szCs w:val="21"/>
                  </w:rPr>
                  <m:t>m</m:t>
                </m:r>
                <m:ctrlPr>
                  <w:rPr>
                    <w:rFonts w:hint="eastAsia" w:ascii="Cambria Math" w:hAnsi="Cambria Math" w:eastAsiaTheme="minorEastAsia" w:cstheme="minorEastAsia"/>
                    <w:sz w:val="21"/>
                    <w:szCs w:val="21"/>
                  </w:rPr>
                </m:ctrlPr>
              </m:e>
              <m:sub>
                <m:r>
                  <m:rPr>
                    <m:sty m:val="p"/>
                  </m:rPr>
                  <w:rPr>
                    <w:rFonts w:hint="eastAsia" w:ascii="Cambria Math" w:hAnsi="Cambria Math" w:eastAsiaTheme="minorEastAsia" w:cstheme="minorEastAsia"/>
                    <w:sz w:val="21"/>
                    <w:szCs w:val="21"/>
                    <w:lang w:val="en-US" w:eastAsia="zh-CN"/>
                  </w:rPr>
                  <m:t>,</m:t>
                </m:r>
                <m:ctrlPr>
                  <w:rPr>
                    <w:rFonts w:hint="eastAsia" w:ascii="Cambria Math" w:hAnsi="Cambria Math" w:eastAsiaTheme="minorEastAsia" w:cstheme="minorEastAsia"/>
                    <w:sz w:val="21"/>
                    <w:szCs w:val="21"/>
                  </w:rPr>
                </m:ctrlPr>
              </m:sub>
            </m:sSub>
            <m:r>
              <m:rPr/>
              <w:rPr>
                <w:rFonts w:hint="eastAsia" w:ascii="Cambria Math" w:hAnsi="Cambria Math" w:eastAsiaTheme="minorEastAsia" w:cstheme="minorEastAsia"/>
                <w:sz w:val="21"/>
                <w:szCs w:val="21"/>
              </w:rPr>
              <m:t>k</m:t>
            </m:r>
            <m:ctrlPr>
              <w:rPr>
                <w:rFonts w:hint="eastAsia" w:ascii="Cambria Math" w:hAnsi="Cambria Math" w:eastAsiaTheme="minorEastAsia" w:cstheme="minorEastAsia"/>
                <w:sz w:val="21"/>
                <w:szCs w:val="21"/>
              </w:rPr>
            </m:ctrlPr>
          </m:sub>
        </m:sSub>
      </m:oMath>
      <w:r>
        <w:rPr>
          <w:rFonts w:hint="eastAsia"/>
        </w:rPr>
        <w:t xml:space="preserve">      (3)</w:t>
      </w:r>
    </w:p>
    <w:p w14:paraId="44628699">
      <w:pPr>
        <w:rPr>
          <w:rFonts w:hint="eastAsia"/>
        </w:rPr>
      </w:pPr>
    </w:p>
    <w:p w14:paraId="6DE77653">
      <w:pPr>
        <w:rPr>
          <w:rFonts w:hint="eastAsia"/>
        </w:rPr>
      </w:pPr>
      <w:r>
        <w:rPr>
          <w:rFonts w:hint="eastAsia"/>
        </w:rPr>
        <w:t xml:space="preserve">Where </w:t>
      </w:r>
      <m:oMath>
        <m:sSub>
          <m:sSubPr>
            <m:ctrlPr>
              <w:rPr>
                <w:rFonts w:hint="eastAsia" w:ascii="Cambria Math" w:hAnsi="Cambria Math" w:eastAsiaTheme="minorEastAsia" w:cstheme="minorEastAsia"/>
                <w:sz w:val="21"/>
                <w:szCs w:val="21"/>
                <w:lang w:val="en-US"/>
              </w:rPr>
            </m:ctrlPr>
          </m:sSubPr>
          <m:e>
            <m:r>
              <m:rPr>
                <m:sty m:val="p"/>
              </m:rPr>
              <w:rPr>
                <w:rFonts w:hint="eastAsia" w:ascii="Cambria Math" w:hAnsi="Cambria Math" w:eastAsiaTheme="minorEastAsia" w:cstheme="minorEastAsia"/>
                <w:sz w:val="21"/>
                <w:szCs w:val="21"/>
                <w:lang w:val="en-US" w:eastAsia="zh-CN"/>
              </w:rPr>
              <m:t>N</m:t>
            </m:r>
            <m:ctrlPr>
              <w:rPr>
                <w:rFonts w:hint="eastAsia" w:ascii="Cambria Math" w:hAnsi="Cambria Math" w:eastAsiaTheme="minorEastAsia" w:cstheme="minorEastAsia"/>
                <w:sz w:val="21"/>
                <w:szCs w:val="21"/>
                <w:lang w:val="en-US"/>
              </w:rPr>
            </m:ctrlPr>
          </m:e>
          <m:sub>
            <m:r>
              <m:rPr>
                <m:sty m:val="p"/>
              </m:rPr>
              <w:rPr>
                <w:rFonts w:hint="eastAsia" w:ascii="Cambria Math" w:hAnsi="Cambria Math" w:eastAsiaTheme="minorEastAsia" w:cstheme="minorEastAsia"/>
                <w:sz w:val="21"/>
                <w:szCs w:val="21"/>
                <w:lang w:val="en-US" w:eastAsia="zh-CN"/>
              </w:rPr>
              <m:t>m</m:t>
            </m:r>
            <m:ctrlPr>
              <w:rPr>
                <w:rFonts w:hint="eastAsia" w:ascii="Cambria Math" w:hAnsi="Cambria Math" w:eastAsiaTheme="minorEastAsia" w:cstheme="minorEastAsia"/>
                <w:sz w:val="21"/>
                <w:szCs w:val="21"/>
                <w:lang w:val="en-US"/>
              </w:rPr>
            </m:ctrlPr>
          </m:sub>
        </m:sSub>
      </m:oMath>
      <w:r>
        <w:rPr>
          <w:rFonts w:hint="eastAsia"/>
        </w:rPr>
        <w:t xml:space="preserve"> is the number of distinct metrics, </w:t>
      </w:r>
      <m:oMath>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b>
        </m:sSub>
      </m:oMath>
      <w:r>
        <w:rPr>
          <w:rFonts w:hint="eastAsia"/>
        </w:rPr>
        <w:t xml:space="preserve"> denotes the weight of the metric in the total score, and </w:t>
      </w:r>
      <m:oMath>
        <m:sSub>
          <m:sSubPr>
            <m:ctrlPr>
              <w:rPr>
                <w:rFonts w:hint="eastAsia" w:ascii="Cambria Math" w:hAnsi="Cambria Math" w:eastAsiaTheme="minorEastAsia" w:cstheme="minorEastAsia"/>
                <w:sz w:val="18"/>
                <w:szCs w:val="18"/>
              </w:rPr>
            </m:ctrlPr>
          </m:sSub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m</m:t>
            </m:r>
            <m:r>
              <m:rPr>
                <m:sty m:val="p"/>
              </m:rPr>
              <w:rPr>
                <w:rFonts w:hint="eastAsia" w:ascii="Cambria Math" w:hAnsi="Cambria Math" w:eastAsiaTheme="minorEastAsia" w:cstheme="minorEastAsia"/>
                <w:sz w:val="18"/>
                <w:szCs w:val="18"/>
              </w:rPr>
              <m:t>,</m:t>
            </m:r>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Sub>
      </m:oMath>
      <w:r>
        <w:rPr>
          <w:rFonts w:hint="eastAsia"/>
        </w:rPr>
        <w:t xml:space="preserve"> is the score of the k-th topic for the m-th metric. We implemented a four-stage weighted combination approach. Since scores </w:t>
      </w:r>
      <m:oMath>
        <m:sSub>
          <m:sSubPr>
            <m:ctrlPr>
              <w:rPr>
                <w:rFonts w:hint="eastAsia" w:ascii="Cambria Math" w:hAnsi="Cambria Math" w:eastAsiaTheme="minorEastAsia" w:cstheme="minorEastAsia"/>
                <w:sz w:val="18"/>
                <w:szCs w:val="18"/>
              </w:rPr>
            </m:ctrlPr>
          </m:sSub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m</m:t>
            </m:r>
            <m:r>
              <m:rPr>
                <m:sty m:val="p"/>
              </m:rPr>
              <w:rPr>
                <w:rFonts w:hint="eastAsia" w:ascii="Cambria Math" w:hAnsi="Cambria Math" w:eastAsiaTheme="minorEastAsia" w:cstheme="minorEastAsia"/>
                <w:sz w:val="18"/>
                <w:szCs w:val="18"/>
              </w:rPr>
              <m:t>,</m:t>
            </m:r>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Sub>
      </m:oMath>
      <w:r>
        <w:rPr>
          <w:rFonts w:hint="eastAsia"/>
        </w:rPr>
        <w:t xml:space="preserve"> and weights</w:t>
      </w:r>
      <w:r>
        <w:rPr>
          <w:rFonts w:hint="eastAsia"/>
          <w:lang w:val="en-US" w:eastAsia="zh-CN"/>
        </w:rPr>
        <w:t xml:space="preserve"> </w:t>
      </w:r>
      <m:oMath>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b>
        </m:sSub>
      </m:oMath>
      <w:r>
        <w:rPr>
          <w:rFonts w:hint="eastAsia"/>
        </w:rPr>
        <w:t xml:space="preserve"> are calculated based on different scales and criteria, metrics must be normalized prior to combination.</w:t>
      </w:r>
    </w:p>
    <w:p w14:paraId="67D48F33">
      <w:pPr>
        <w:rPr>
          <w:rFonts w:hint="eastAsia"/>
          <w:b/>
          <w:bCs/>
        </w:rPr>
      </w:pPr>
    </w:p>
    <w:p w14:paraId="4295E96C">
      <w:pPr>
        <w:rPr>
          <w:rFonts w:hint="eastAsia"/>
        </w:rPr>
      </w:pPr>
      <w:r>
        <w:rPr>
          <w:rFonts w:hint="eastAsia"/>
          <w:b/>
          <w:bCs/>
        </w:rPr>
        <w:t>Phase 1: Normalization Procedure</w:t>
      </w:r>
    </w:p>
    <w:p w14:paraId="45AF1A17">
      <w:pPr>
        <w:rPr>
          <w:rFonts w:hint="eastAsia"/>
        </w:rPr>
      </w:pPr>
      <w:r>
        <w:rPr>
          <w:rFonts w:hint="eastAsia"/>
        </w:rPr>
        <w:t xml:space="preserve">In the first phase, a "normalization procedure" converts each distance metric from its raw value into two standardized scores: a relative distance score and a weight value. Two normalization procedures are used to calculate score </w:t>
      </w:r>
      <m:oMath>
        <m:sSub>
          <m:sSubPr>
            <m:ctrlPr>
              <w:rPr>
                <w:rFonts w:hint="eastAsia" w:ascii="Cambria Math" w:hAnsi="Cambria Math" w:eastAsiaTheme="minorEastAsia" w:cstheme="minorEastAsia"/>
                <w:sz w:val="18"/>
                <w:szCs w:val="18"/>
              </w:rPr>
            </m:ctrlPr>
          </m:sSub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m</m:t>
            </m:r>
            <m:r>
              <m:rPr>
                <m:sty m:val="p"/>
              </m:rPr>
              <w:rPr>
                <w:rFonts w:hint="eastAsia" w:ascii="Cambria Math" w:hAnsi="Cambria Math" w:eastAsiaTheme="minorEastAsia" w:cstheme="minorEastAsia"/>
                <w:sz w:val="18"/>
                <w:szCs w:val="18"/>
              </w:rPr>
              <m:t>,</m:t>
            </m:r>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Sub>
      </m:oMath>
      <w:r>
        <w:rPr>
          <w:rFonts w:hint="eastAsia"/>
        </w:rPr>
        <w:t xml:space="preserve"> and weight </w:t>
      </w:r>
      <m:oMath>
        <m:r>
          <m:rPr>
            <m:sty m:val="p"/>
          </m:rPr>
          <w:rPr>
            <w:rFonts w:hint="eastAsia" w:ascii="Cambria Math" w:hAnsi="Cambria Math" w:eastAsiaTheme="minorEastAsia" w:cstheme="minorEastAsia"/>
            <w:sz w:val="21"/>
            <w:szCs w:val="21"/>
            <w:lang w:val="en-US" w:eastAsia="zh-CN"/>
          </w:rPr>
          <m:t>m</m:t>
        </m:r>
      </m:oMath>
      <w:r>
        <w:rPr>
          <w:rFonts w:hint="eastAsia"/>
        </w:rPr>
        <w:t>. First, scores are rescaled based on their weight within the total score across all topics (Equation 4). Second, a range-based normalization is applied using minimum and maximum scaling points, as shown in Equation (5):</w:t>
      </w:r>
    </w:p>
    <w:p w14:paraId="447C334A">
      <w:pPr>
        <w:rPr>
          <w:rFonts w:hint="eastAsia"/>
        </w:rPr>
      </w:pPr>
    </w:p>
    <w:p w14:paraId="07F49E4C">
      <w:pPr>
        <w:rPr>
          <w:rFonts w:hint="eastAsia"/>
        </w:rPr>
      </w:pPr>
      <m:oMath>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1</m:t>
                </m:r>
                <m:ctrlPr>
                  <w:rPr>
                    <w:rFonts w:hint="eastAsia" w:ascii="Cambria Math" w:hAnsi="Cambria Math" w:eastAsiaTheme="minorEastAsia" w:cstheme="minorEastAsia"/>
                    <w:sz w:val="18"/>
                    <w:szCs w:val="18"/>
                  </w:rPr>
                </m:ctrlPr>
              </m:e>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f>
          <m:fPr>
            <m:ctrlPr>
              <w:rPr>
                <w:rFonts w:hint="eastAsia" w:ascii="Cambria Math" w:hAnsi="Cambria Math" w:eastAsiaTheme="minorEastAsia" w:cstheme="minorEastAsia"/>
                <w:sz w:val="18"/>
                <w:szCs w:val="18"/>
              </w:rPr>
            </m:ctrlPr>
          </m:fPr>
          <m:num>
            <m:sSubSup>
              <m:sSubSupPr>
                <m:ctrlPr>
                  <w:rPr>
                    <w:rFonts w:hint="eastAsia" w:ascii="Cambria Math" w:hAnsi="Cambria Math" w:eastAsiaTheme="minorEastAsia" w:cstheme="minorEastAsia"/>
                    <w:sz w:val="18"/>
                    <w:szCs w:val="18"/>
                  </w:rPr>
                </m:ctrlPr>
              </m:sSubSupPr>
              <m:e>
                <m:r>
                  <m:rPr>
                    <m:sty m:val="p"/>
                  </m:rPr>
                  <w:rPr>
                    <w:rFonts w:hint="eastAsia" w:ascii="Cambria Math" w:hAnsi="Cambria Math" w:eastAsiaTheme="minorEastAsia" w:cstheme="minorEastAsia"/>
                    <w:sz w:val="18"/>
                    <w:szCs w:val="18"/>
                  </w:rPr>
                  <m:t>Σ</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J</m:t>
                </m:r>
                <m:r>
                  <m:rPr>
                    <m:sty m:val="p"/>
                  </m:rPr>
                  <w:rPr>
                    <w:rFonts w:hint="eastAsia" w:ascii="Cambria Math" w:hAnsi="Cambria Math" w:eastAsiaTheme="minorEastAsia" w:cstheme="minorEastAsia"/>
                    <w:sz w:val="18"/>
                    <w:szCs w:val="18"/>
                  </w:rPr>
                  <m:t>=1,</m:t>
                </m:r>
                <m:r>
                  <m:rPr/>
                  <w:rPr>
                    <w:rFonts w:hint="eastAsia" w:ascii="Cambria Math" w:hAnsi="Cambria Math" w:eastAsiaTheme="minorEastAsia" w:cstheme="minorEastAsia"/>
                    <w:sz w:val="18"/>
                    <w:szCs w:val="18"/>
                  </w:rPr>
                  <m:t>j</m:t>
                </m:r>
                <m:r>
                  <m:rPr>
                    <m:sty m:val="p"/>
                  </m:rPr>
                  <w:rPr>
                    <w:rFonts w:hint="eastAsia" w:ascii="Cambria Math" w:hAnsi="Cambria Math" w:eastAsiaTheme="minorEastAsia" w:cstheme="minorEastAsia"/>
                    <w:sz w:val="18"/>
                    <w:szCs w:val="18"/>
                  </w:rPr>
                  <m:t>≠</m:t>
                </m:r>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bSup>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j</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ctrlPr>
              <w:rPr>
                <w:rFonts w:hint="eastAsia" w:ascii="Cambria Math" w:hAnsi="Cambria Math" w:eastAsiaTheme="minorEastAsia" w:cstheme="minorEastAsia"/>
                <w:sz w:val="18"/>
                <w:szCs w:val="18"/>
              </w:rPr>
            </m:ctrlPr>
          </m:num>
          <m:den>
            <m:nary>
              <m:naryPr>
                <m:chr m:val="∑"/>
                <m:grow m:val="1"/>
                <m:limLoc m:val="undOvr"/>
                <m:ctrlPr>
                  <w:rPr>
                    <w:rFonts w:hint="eastAsia" w:ascii="Cambria Math" w:hAnsi="Cambria Math" w:eastAsiaTheme="minorEastAsia" w:cstheme="minorEastAsia"/>
                    <w:sz w:val="18"/>
                    <w:szCs w:val="18"/>
                  </w:rPr>
                </m:ctrlPr>
              </m:naryPr>
              <m:sub>
                <m:r>
                  <m:rPr/>
                  <w:rPr>
                    <w:rFonts w:hint="eastAsia" w:ascii="Cambria Math" w:hAnsi="Cambria Math" w:eastAsiaTheme="minorEastAsia" w:cstheme="minorEastAsia"/>
                    <w:sz w:val="18"/>
                    <w:szCs w:val="18"/>
                  </w:rPr>
                  <m:t>J</m:t>
                </m:r>
                <m:r>
                  <m:rPr>
                    <m:sty m:val="p"/>
                  </m:rPr>
                  <w:rPr>
                    <w:rFonts w:hint="eastAsia" w:ascii="Cambria Math" w:hAnsi="Cambria Math" w:eastAsiaTheme="minorEastAsia" w:cstheme="minorEastAsia"/>
                    <w:sz w:val="18"/>
                    <w:szCs w:val="18"/>
                  </w:rPr>
                  <m:t>=1</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e>
                <m:r>
                  <m:rPr>
                    <m:sty m:val="p"/>
                  </m:rPr>
                  <w:rPr>
                    <w:rFonts w:hint="eastAsia" w:ascii="Cambria Math" w:hAnsi="Cambria Math" w:eastAsiaTheme="minorEastAsia" w:cstheme="minorEastAsia"/>
                    <w:sz w:val="18"/>
                    <w:szCs w:val="18"/>
                  </w:rPr>
                  <m:t> </m:t>
                </m:r>
                <m:ctrlPr>
                  <w:rPr>
                    <w:rFonts w:hint="eastAsia" w:ascii="Cambria Math" w:hAnsi="Cambria Math" w:eastAsiaTheme="minorEastAsia" w:cstheme="minorEastAsia"/>
                    <w:sz w:val="18"/>
                    <w:szCs w:val="18"/>
                  </w:rPr>
                </m:ctrlPr>
              </m:e>
            </m:nary>
            <m:r>
              <m:rPr>
                <m:sty m:val="p"/>
              </m:rPr>
              <w:rPr>
                <w:rFonts w:hint="eastAsia" w:ascii="Cambria Math" w:hAnsi="Cambria Math" w:eastAsiaTheme="minorEastAsia" w:cstheme="minorEastAsia"/>
                <w:sz w:val="18"/>
                <w:szCs w:val="18"/>
              </w:rPr>
              <m:t> </m:t>
            </m:r>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j</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ctrlPr>
              <w:rPr>
                <w:rFonts w:hint="eastAsia" w:ascii="Cambria Math" w:hAnsi="Cambria Math" w:eastAsiaTheme="minorEastAsia" w:cstheme="minorEastAsia"/>
                <w:sz w:val="18"/>
                <w:szCs w:val="18"/>
              </w:rPr>
            </m:ctrlPr>
          </m:den>
        </m:f>
      </m:oMath>
      <w:r>
        <w:rPr>
          <w:rFonts w:hint="eastAsia"/>
        </w:rPr>
        <w:t xml:space="preserve">         (4)</w:t>
      </w:r>
    </w:p>
    <w:p w14:paraId="113B6905">
      <w:pPr>
        <w:rPr>
          <w:rFonts w:hint="eastAsia"/>
        </w:rPr>
      </w:pPr>
    </w:p>
    <w:p w14:paraId="16520023">
      <w:pPr>
        <w:rPr>
          <w:rFonts w:hint="eastAsia"/>
        </w:rPr>
      </w:pPr>
      <m:oMath>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2</m:t>
                </m:r>
                <m:ctrlPr>
                  <w:rPr>
                    <w:rFonts w:hint="eastAsia" w:ascii="Cambria Math" w:hAnsi="Cambria Math" w:eastAsiaTheme="minorEastAsia" w:cstheme="minorEastAsia"/>
                    <w:sz w:val="18"/>
                    <w:szCs w:val="18"/>
                  </w:rPr>
                </m:ctrlPr>
              </m:e>
              <m:sup>
                <m:r>
                  <m:rPr>
                    <m:sty m:val="p"/>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m:sty m:val="p"/>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f>
          <m:fPr>
            <m:ctrlPr>
              <w:rPr>
                <w:rFonts w:hint="eastAsia" w:ascii="Cambria Math" w:hAnsi="Cambria Math" w:eastAsiaTheme="minorEastAsia" w:cstheme="minorEastAsia"/>
                <w:sz w:val="18"/>
                <w:szCs w:val="18"/>
              </w:rPr>
            </m:ctrlPr>
          </m:fPr>
          <m:num>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m:sty m:val="p"/>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m:sty m:val="p"/>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m:sty m:val="p"/>
                  </m:rPr>
                  <w:rPr>
                    <w:rFonts w:hint="eastAsia" w:ascii="Cambria Math" w:hAnsi="Cambria Math" w:eastAsiaTheme="minorEastAsia" w:cstheme="minorEastAsia"/>
                    <w:sz w:val="18"/>
                    <w:szCs w:val="18"/>
                  </w:rPr>
                  <m:t>min</m:t>
                </m:r>
                <m:ctrlPr>
                  <w:rPr>
                    <w:rFonts w:hint="eastAsia" w:ascii="Cambria Math" w:hAnsi="Cambria Math" w:eastAsiaTheme="minorEastAsia" w:cstheme="minorEastAsia"/>
                    <w:sz w:val="18"/>
                    <w:szCs w:val="18"/>
                  </w:rPr>
                </m:ctrlPr>
              </m:sub>
              <m:sup>
                <m:r>
                  <m:rPr>
                    <m:sty m:val="p"/>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ctrlPr>
              <w:rPr>
                <w:rFonts w:hint="eastAsia" w:ascii="Cambria Math" w:hAnsi="Cambria Math" w:eastAsiaTheme="minorEastAsia" w:cstheme="minorEastAsia"/>
                <w:sz w:val="18"/>
                <w:szCs w:val="18"/>
              </w:rPr>
            </m:ctrlPr>
          </m:num>
          <m:den>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m:sty m:val="p"/>
                  </m:rPr>
                  <w:rPr>
                    <w:rFonts w:hint="eastAsia" w:ascii="Cambria Math" w:hAnsi="Cambria Math" w:eastAsiaTheme="minorEastAsia" w:cstheme="minorEastAsia"/>
                    <w:sz w:val="18"/>
                    <w:szCs w:val="18"/>
                  </w:rPr>
                  <m:t>max</m:t>
                </m:r>
                <m:ctrlPr>
                  <w:rPr>
                    <w:rFonts w:hint="eastAsia" w:ascii="Cambria Math" w:hAnsi="Cambria Math" w:eastAsiaTheme="minorEastAsia" w:cstheme="minorEastAsia"/>
                    <w:sz w:val="18"/>
                    <w:szCs w:val="18"/>
                  </w:rPr>
                </m:ctrlPr>
              </m:sub>
              <m:sup>
                <m:r>
                  <m:rPr>
                    <m:sty m:val="p"/>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m:sty m:val="p"/>
                  </m:rPr>
                  <w:rPr>
                    <w:rFonts w:hint="eastAsia" w:ascii="Cambria Math" w:hAnsi="Cambria Math" w:eastAsiaTheme="minorEastAsia" w:cstheme="minorEastAsia"/>
                    <w:sz w:val="18"/>
                    <w:szCs w:val="18"/>
                  </w:rPr>
                  <m:t>min</m:t>
                </m:r>
                <m:ctrlPr>
                  <w:rPr>
                    <w:rFonts w:hint="eastAsia" w:ascii="Cambria Math" w:hAnsi="Cambria Math" w:eastAsiaTheme="minorEastAsia" w:cstheme="minorEastAsia"/>
                    <w:sz w:val="18"/>
                    <w:szCs w:val="18"/>
                  </w:rPr>
                </m:ctrlPr>
              </m:sub>
              <m:sup>
                <m:r>
                  <m:rPr>
                    <m:sty m:val="p"/>
                  </m:rPr>
                  <w:rPr>
                    <w:rFonts w:hint="eastAsia" w:ascii="Cambria Math" w:hAnsi="Cambria Math" w:eastAsiaTheme="minorEastAsia" w:cstheme="minorEastAsia"/>
                    <w:sz w:val="18"/>
                    <w:szCs w:val="18"/>
                  </w:rPr>
                  <m:t>m</m:t>
                </m:r>
                <m:ctrlPr>
                  <w:rPr>
                    <w:rFonts w:hint="eastAsia" w:ascii="Cambria Math" w:hAnsi="Cambria Math" w:eastAsiaTheme="minorEastAsia" w:cstheme="minorEastAsia"/>
                    <w:sz w:val="18"/>
                    <w:szCs w:val="18"/>
                  </w:rPr>
                </m:ctrlPr>
              </m:sup>
            </m:sSubSup>
            <m:ctrlPr>
              <w:rPr>
                <w:rFonts w:hint="eastAsia" w:ascii="Cambria Math" w:hAnsi="Cambria Math" w:eastAsiaTheme="minorEastAsia" w:cstheme="minorEastAsia"/>
                <w:sz w:val="18"/>
                <w:szCs w:val="18"/>
              </w:rPr>
            </m:ctrlPr>
          </m:den>
        </m:f>
      </m:oMath>
      <w:r>
        <w:rPr>
          <w:rFonts w:hint="eastAsia"/>
        </w:rPr>
        <w:t xml:space="preserve">     </w:t>
      </w:r>
      <w:r>
        <w:rPr>
          <w:rFonts w:hint="eastAsia"/>
          <w:lang w:val="en-US" w:eastAsia="zh-CN"/>
        </w:rPr>
        <w:t xml:space="preserve">    </w:t>
      </w:r>
      <w:r>
        <w:rPr>
          <w:rFonts w:hint="eastAsia"/>
        </w:rPr>
        <w:t>(5)</w:t>
      </w:r>
    </w:p>
    <w:p w14:paraId="22F4C177">
      <w:pPr>
        <w:rPr>
          <w:rFonts w:hint="eastAsia"/>
        </w:rPr>
      </w:pPr>
    </w:p>
    <w:p w14:paraId="0304A0A6">
      <w:pPr>
        <w:rPr>
          <w:rFonts w:hint="eastAsia"/>
        </w:rPr>
      </w:pPr>
      <w:r>
        <w:rPr>
          <w:rFonts w:hint="eastAsia"/>
        </w:rPr>
        <w:t>Where</w:t>
      </w:r>
      <w:r>
        <w:rPr>
          <w:rFonts w:hint="eastAsia"/>
          <w:lang w:val="en-US" w:eastAsia="zh-CN"/>
        </w:rPr>
        <w:t xml:space="preserve"> </w:t>
      </w:r>
      <m:oMath>
        <m:sSubSup>
          <m:sSubSupPr>
            <m:ctrlPr>
              <w:rPr>
                <w:rFonts w:hint="eastAsia" w:ascii="Cambria Math" w:hAnsi="Cambria Math" w:eastAsiaTheme="minorEastAsia" w:cstheme="minorEastAsia"/>
                <w:sz w:val="18"/>
                <w:szCs w:val="18"/>
                <w:lang w:val="en-US" w:eastAsia="zh-CN"/>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lang w:val="en-US" w:eastAsia="zh-CN"/>
              </w:rPr>
            </m:ctrlPr>
          </m:e>
          <m:sub>
            <m:r>
              <m:rPr>
                <m:sty m:val="p"/>
              </m:rPr>
              <w:rPr>
                <w:rFonts w:hint="eastAsia" w:ascii="Cambria Math" w:hAnsi="Cambria Math" w:eastAsiaTheme="minorEastAsia" w:cstheme="minorEastAsia"/>
                <w:sz w:val="18"/>
                <w:szCs w:val="18"/>
                <w:lang w:val="en-US" w:eastAsia="zh-CN"/>
              </w:rPr>
              <m:t>min</m:t>
            </m:r>
            <m:ctrlPr>
              <w:rPr>
                <w:rFonts w:hint="eastAsia" w:ascii="Cambria Math" w:hAnsi="Cambria Math" w:eastAsiaTheme="minorEastAsia" w:cstheme="minorEastAsia"/>
                <w:sz w:val="18"/>
                <w:szCs w:val="18"/>
                <w:lang w:val="en-US" w:eastAsia="zh-CN"/>
              </w:rPr>
            </m:ctrlPr>
          </m:sub>
          <m:sup>
            <m:r>
              <m:rPr>
                <m:sty m:val="p"/>
              </m:rPr>
              <w:rPr>
                <w:rFonts w:hint="eastAsia" w:ascii="Cambria Math" w:hAnsi="Cambria Math" w:eastAsiaTheme="minorEastAsia" w:cstheme="minorEastAsia"/>
                <w:sz w:val="18"/>
                <w:szCs w:val="18"/>
                <w:lang w:val="en-US" w:eastAsia="zh-CN"/>
              </w:rPr>
              <m:t>min</m:t>
            </m:r>
            <m:ctrlPr>
              <w:rPr>
                <w:rFonts w:hint="eastAsia" w:ascii="Cambria Math" w:hAnsi="Cambria Math" w:eastAsiaTheme="minorEastAsia" w:cstheme="minorEastAsia"/>
                <w:sz w:val="18"/>
                <w:szCs w:val="18"/>
                <w:lang w:val="en-US" w:eastAsia="zh-CN"/>
              </w:rPr>
            </m:ctrlPr>
          </m:sup>
        </m:sSubSup>
      </m:oMath>
      <w:r>
        <w:rPr>
          <w:rFonts w:hint="eastAsia"/>
        </w:rPr>
        <w:t xml:space="preserve"> and </w:t>
      </w:r>
      <m:oMath>
        <m:sSubSup>
          <m:sSubSupPr>
            <m:ctrlPr>
              <w:rPr>
                <w:rFonts w:hint="eastAsia" w:ascii="Cambria Math" w:hAnsi="Cambria Math" w:eastAsiaTheme="minorEastAsia" w:cstheme="minorEastAsia"/>
                <w:sz w:val="18"/>
                <w:szCs w:val="18"/>
                <w:lang w:val="en-US" w:eastAsia="zh-CN"/>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lang w:val="en-US" w:eastAsia="zh-CN"/>
              </w:rPr>
            </m:ctrlPr>
          </m:e>
          <m:sub>
            <m:r>
              <m:rPr>
                <m:sty m:val="p"/>
              </m:rPr>
              <w:rPr>
                <w:rFonts w:hint="eastAsia" w:ascii="Cambria Math" w:hAnsi="Cambria Math" w:eastAsiaTheme="minorEastAsia" w:cstheme="minorEastAsia"/>
                <w:sz w:val="18"/>
                <w:szCs w:val="18"/>
                <w:lang w:val="en-US" w:eastAsia="zh-CN"/>
              </w:rPr>
              <m:t>max</m:t>
            </m:r>
            <m:ctrlPr>
              <w:rPr>
                <w:rFonts w:hint="eastAsia" w:ascii="Cambria Math" w:hAnsi="Cambria Math" w:eastAsiaTheme="minorEastAsia" w:cstheme="minorEastAsia"/>
                <w:sz w:val="18"/>
                <w:szCs w:val="18"/>
                <w:lang w:val="en-US" w:eastAsia="zh-CN"/>
              </w:rPr>
            </m:ctrlPr>
          </m:sub>
          <m:sup>
            <m:r>
              <m:rPr>
                <m:sty m:val="p"/>
              </m:rPr>
              <w:rPr>
                <w:rFonts w:hint="eastAsia" w:ascii="Cambria Math" w:hAnsi="Cambria Math" w:eastAsiaTheme="minorEastAsia" w:cstheme="minorEastAsia"/>
                <w:sz w:val="18"/>
                <w:szCs w:val="18"/>
                <w:lang w:val="en-US" w:eastAsia="zh-CN"/>
              </w:rPr>
              <m:t>ma</m:t>
            </m:r>
            <m:ctrlPr>
              <w:rPr>
                <w:rFonts w:hint="eastAsia" w:ascii="Cambria Math" w:hAnsi="Cambria Math" w:eastAsiaTheme="minorEastAsia" w:cstheme="minorEastAsia"/>
                <w:sz w:val="18"/>
                <w:szCs w:val="18"/>
                <w:lang w:val="en-US" w:eastAsia="zh-CN"/>
              </w:rPr>
            </m:ctrlPr>
          </m:sup>
        </m:sSubSup>
      </m:oMath>
      <w:r>
        <w:rPr>
          <w:rFonts w:hint="eastAsia"/>
        </w:rPr>
        <w:t xml:space="preserve"> represent the minimum and maximum distance values measured by metric m under criterion C, where </w:t>
      </w:r>
      <m:oMath>
        <m:r>
          <m:rPr>
            <m:sty m:val="p"/>
          </m:rPr>
          <w:rPr>
            <w:rFonts w:hint="eastAsia" w:ascii="Cambria Math" w:hAnsi="Cambria Math" w:eastAsiaTheme="minorEastAsia" w:cstheme="minorEastAsia"/>
            <w:sz w:val="18"/>
            <w:szCs w:val="18"/>
            <w:lang w:val="en-US" w:eastAsia="zh-CN"/>
          </w:rPr>
          <m:t>m∈{KL,COR,COS}</m:t>
        </m:r>
      </m:oMath>
      <w:r>
        <w:rPr>
          <w:rFonts w:hint="eastAsia"/>
        </w:rPr>
        <w:t xml:space="preserve"> (KL divergence, correlation coefficient, and cosine dissimilarity).</w:t>
      </w:r>
    </w:p>
    <w:p w14:paraId="5FF2B65E">
      <w:pPr>
        <w:rPr>
          <w:rFonts w:hint="eastAsia"/>
          <w:b/>
          <w:bCs/>
        </w:rPr>
      </w:pPr>
    </w:p>
    <w:p w14:paraId="16634175">
      <w:pPr>
        <w:rPr>
          <w:rFonts w:hint="eastAsia"/>
        </w:rPr>
      </w:pPr>
      <w:r>
        <w:rPr>
          <w:rFonts w:hint="eastAsia"/>
          <w:b/>
          <w:bCs/>
        </w:rPr>
        <w:t>Phase 2: Intra-Criterion Weighted Linear Combination</w:t>
      </w:r>
    </w:p>
    <w:p w14:paraId="032BCB84">
      <w:pPr>
        <w:rPr>
          <w:rFonts w:hint="eastAsia"/>
        </w:rPr>
      </w:pPr>
      <w:r>
        <w:rPr>
          <w:rFonts w:hint="eastAsia"/>
        </w:rPr>
        <w:t xml:space="preserve">To compute ranking significance, distinct measures are combined into a single value. In this stage, a WLC of the standardized scores for distance metrics is performed for topic rankings. The WLC score for topic </w:t>
      </w:r>
      <m:oMath>
        <m:r>
          <m:rPr/>
          <w:rPr>
            <w:rFonts w:hint="eastAsia" w:ascii="Cambria Math" w:hAnsi="Cambria Math" w:eastAsiaTheme="minorEastAsia" w:cstheme="minorEastAsia"/>
            <w:sz w:val="18"/>
            <w:szCs w:val="18"/>
          </w:rPr>
          <m:t>k</m:t>
        </m:r>
      </m:oMath>
      <w:r>
        <w:rPr>
          <w:rFonts w:hint="eastAsia"/>
        </w:rPr>
        <w:t xml:space="preserve"> under criterion C is given by Equation (6):</w:t>
      </w:r>
    </w:p>
    <w:p w14:paraId="4F70C501">
      <w:pPr>
        <w:rPr>
          <w:rFonts w:hint="eastAsia"/>
        </w:rPr>
      </w:pPr>
    </w:p>
    <w:p w14:paraId="72707247">
      <w:pPr>
        <w:rPr>
          <w:rFonts w:hint="eastAsia"/>
        </w:rPr>
      </w:pPr>
      <m:oMath>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f>
          <m:fPr>
            <m:ctrlPr>
              <w:rPr>
                <w:rFonts w:hint="eastAsia" w:ascii="Cambria Math" w:hAnsi="Cambria Math" w:eastAsiaTheme="minorEastAsia" w:cstheme="minorEastAsia"/>
                <w:sz w:val="18"/>
                <w:szCs w:val="18"/>
              </w:rPr>
            </m:ctrlPr>
          </m:fPr>
          <m:num>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KL</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COR</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COS</m:t>
                </m:r>
                <m:ctrlPr>
                  <w:rPr>
                    <w:rFonts w:hint="eastAsia" w:ascii="Cambria Math" w:hAnsi="Cambria Math" w:eastAsiaTheme="minorEastAsia" w:cstheme="minorEastAsia"/>
                    <w:sz w:val="18"/>
                    <w:szCs w:val="18"/>
                  </w:rPr>
                </m:ctrlPr>
              </m:sup>
            </m:sSubSup>
            <m:ctrlPr>
              <w:rPr>
                <w:rFonts w:hint="eastAsia" w:ascii="Cambria Math" w:hAnsi="Cambria Math" w:eastAsiaTheme="minorEastAsia" w:cstheme="minorEastAsia"/>
                <w:sz w:val="18"/>
                <w:szCs w:val="18"/>
              </w:rPr>
            </m:ctrlPr>
          </m:num>
          <m:den>
            <m:r>
              <m:rPr>
                <m:sty m:val="p"/>
              </m:rPr>
              <w:rPr>
                <w:rFonts w:hint="eastAsia" w:ascii="Cambria Math" w:hAnsi="Cambria Math" w:eastAsiaTheme="minorEastAsia" w:cstheme="minorEastAsia"/>
                <w:sz w:val="18"/>
                <w:szCs w:val="18"/>
              </w:rPr>
              <m:t>3</m:t>
            </m:r>
            <m:ctrlPr>
              <w:rPr>
                <w:rFonts w:hint="eastAsia" w:ascii="Cambria Math" w:hAnsi="Cambria Math" w:eastAsiaTheme="minorEastAsia" w:cstheme="minorEastAsia"/>
                <w:sz w:val="18"/>
                <w:szCs w:val="18"/>
              </w:rPr>
            </m:ctrlPr>
          </m:den>
        </m:f>
        <m:r>
          <m:rPr>
            <m:sty m:val="p"/>
          </m:rPr>
          <w:rPr>
            <w:rFonts w:hint="eastAsia" w:ascii="Cambria Math" w:hAnsi="Cambria Math" w:eastAsiaTheme="minorEastAsia" w:cstheme="minorEastAsia"/>
            <w:sz w:val="18"/>
            <w:szCs w:val="18"/>
            <w:lang w:val="en-US" w:eastAsia="zh-CN"/>
          </w:rPr>
          <m:t xml:space="preserve"> </m:t>
        </m:r>
      </m:oMath>
      <w:r>
        <w:rPr>
          <w:rFonts w:hint="eastAsia"/>
        </w:rPr>
        <w:t xml:space="preserve">       (6)</w:t>
      </w:r>
    </w:p>
    <w:p w14:paraId="38147BFD">
      <w:pPr>
        <w:rPr>
          <w:rFonts w:hint="eastAsia"/>
        </w:rPr>
      </w:pPr>
    </w:p>
    <w:p w14:paraId="163CDC89">
      <w:pPr>
        <w:rPr>
          <w:rFonts w:hint="eastAsia"/>
        </w:rPr>
      </w:pPr>
      <w:r>
        <w:rPr>
          <w:rFonts w:hint="eastAsia"/>
        </w:rPr>
        <w:t xml:space="preserve">Where </w:t>
      </w:r>
      <m:oMath>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KL</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COR</m:t>
            </m:r>
            <m:ctrlPr>
              <w:rPr>
                <w:rFonts w:hint="eastAsia" w:ascii="Cambria Math" w:hAnsi="Cambria Math" w:eastAsiaTheme="minorEastAsia" w:cstheme="minorEastAsia"/>
                <w:sz w:val="18"/>
                <w:szCs w:val="18"/>
              </w:rPr>
            </m:ctrlPr>
          </m:sup>
        </m:sSubSup>
      </m:oMath>
      <w:r>
        <w:rPr>
          <w:rFonts w:hint="eastAsia"/>
        </w:rPr>
        <w:t xml:space="preserve">, and </w:t>
      </w:r>
      <m:oMath>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C</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COS</m:t>
            </m:r>
            <m:ctrlPr>
              <w:rPr>
                <w:rFonts w:hint="eastAsia" w:ascii="Cambria Math" w:hAnsi="Cambria Math" w:eastAsiaTheme="minorEastAsia" w:cstheme="minorEastAsia"/>
                <w:sz w:val="18"/>
                <w:szCs w:val="18"/>
              </w:rPr>
            </m:ctrlPr>
          </m:sup>
        </m:sSubSup>
      </m:oMath>
      <w:r>
        <w:rPr>
          <w:rFonts w:hint="eastAsia"/>
        </w:rPr>
        <w:t xml:space="preserve"> are the standardized scores for the three distance metrics.</w:t>
      </w:r>
    </w:p>
    <w:p w14:paraId="2D9DFD92">
      <w:pPr>
        <w:rPr>
          <w:rFonts w:hint="eastAsia"/>
        </w:rPr>
      </w:pPr>
    </w:p>
    <w:p w14:paraId="03AD0BB2">
      <w:pPr>
        <w:rPr>
          <w:rFonts w:hint="eastAsia"/>
        </w:rPr>
      </w:pPr>
      <w:r>
        <w:rPr>
          <w:rFonts w:hint="eastAsia"/>
          <w:b/>
          <w:bCs/>
        </w:rPr>
        <w:t>Phase 3: Inter-Criterion Weighted Combination</w:t>
      </w:r>
    </w:p>
    <w:p w14:paraId="6EF9A5F8">
      <w:pPr>
        <w:rPr>
          <w:rFonts w:hint="eastAsia"/>
        </w:rPr>
      </w:pPr>
      <w:r>
        <w:rPr>
          <w:rFonts w:hint="eastAsia"/>
        </w:rPr>
        <w:t>In the third phase, the scores calculated in Phase 2 undergo a Weighted Combination (WC). Two distinct WC methods are used to combine scores and weights. The first method, based on Equation (7), uses the standardized score of the background criterion as weights for uniformity (</w:t>
      </w:r>
      <m:oMath>
        <m:r>
          <m:rPr>
            <m:sty m:val="p"/>
          </m:rPr>
          <w:rPr>
            <w:rFonts w:hint="eastAsia" w:ascii="Cambria Math" w:hAnsi="Cambria Math" w:eastAsiaTheme="minorEastAsia" w:cstheme="minorEastAsia"/>
            <w:sz w:val="18"/>
            <w:szCs w:val="18"/>
            <w:lang w:val="en-US" w:eastAsia="zh-CN"/>
          </w:rPr>
          <m:t>u</m:t>
        </m:r>
      </m:oMath>
      <w:r>
        <w:rPr>
          <w:rFonts w:hint="eastAsia"/>
        </w:rPr>
        <w:t>) and vacuity (</w:t>
      </w:r>
      <m:oMath>
        <m:r>
          <m:rPr>
            <m:sty m:val="p"/>
          </m:rPr>
          <w:rPr>
            <w:rFonts w:hint="eastAsia" w:ascii="Cambria Math" w:hAnsi="Cambria Math" w:eastAsiaTheme="minorEastAsia" w:cstheme="minorEastAsia"/>
            <w:sz w:val="18"/>
            <w:szCs w:val="18"/>
            <w:lang w:val="en-US" w:eastAsia="zh-CN"/>
          </w:rPr>
          <m:t>ν</m:t>
        </m:r>
      </m:oMath>
      <w:r>
        <w:rPr>
          <w:rFonts w:hint="eastAsia"/>
        </w:rPr>
        <w:t>).</w:t>
      </w:r>
    </w:p>
    <w:p w14:paraId="1F0D50B5">
      <w:pPr>
        <w:rPr>
          <w:rFonts w:hint="eastAsia"/>
        </w:rPr>
      </w:pPr>
    </w:p>
    <w:p w14:paraId="49113419">
      <w:pPr>
        <w:rPr>
          <w:rFonts w:hint="eastAsia"/>
        </w:rPr>
      </w:pPr>
      <m:oMath>
        <m:sSub>
          <m:sSubPr>
            <m:ctrlPr>
              <w:rPr>
                <w:rFonts w:hint="eastAsia" w:ascii="Cambria Math" w:hAnsi="Cambria Math" w:eastAsiaTheme="minorEastAsia" w:cstheme="minorEastAsia"/>
                <w:sz w:val="18"/>
                <w:szCs w:val="18"/>
              </w:rPr>
            </m:ctrlPr>
          </m:sSubPr>
          <m:e>
            <m:acc>
              <m:accPr>
                <m:ctrlPr>
                  <w:rPr>
                    <w:rFonts w:hint="eastAsia" w:ascii="Cambria Math" w:hAnsi="Cambria Math" w:eastAsiaTheme="minorEastAsia" w:cstheme="minorEastAsia"/>
                    <w:sz w:val="18"/>
                    <w:szCs w:val="18"/>
                  </w:rPr>
                </m:ctrlPr>
              </m:acc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acc>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Sub>
        <m:r>
          <m:rPr>
            <m:sty m:val="p"/>
          </m:rPr>
          <w:rPr>
            <w:rFonts w:hint="eastAsia" w:ascii="Cambria Math" w:hAnsi="Cambria Math" w:eastAsiaTheme="minorEastAsia" w:cstheme="minorEastAsia"/>
            <w:sz w:val="18"/>
            <w:szCs w:val="18"/>
          </w:rPr>
          <m:t>=</m:t>
        </m:r>
        <m:sSubSup>
          <m:sSubSupPr>
            <m:ctrlPr>
              <w:rPr>
                <w:rFonts w:hint="eastAsia" w:ascii="Cambria Math" w:hAnsi="Cambria Math" w:eastAsiaTheme="minorEastAsia" w:cstheme="minorEastAsia"/>
                <w:sz w:val="18"/>
                <w:szCs w:val="18"/>
              </w:rPr>
            </m:ctrlPr>
          </m:sSubSupPr>
          <m:e>
            <m:acc>
              <m:accPr>
                <m:chr m:val="ˆ"/>
                <m:ctrlPr>
                  <w:rPr>
                    <w:rFonts w:hint="eastAsia" w:ascii="Cambria Math" w:hAnsi="Cambria Math" w:eastAsiaTheme="minorEastAsia" w:cstheme="minorEastAsia"/>
                    <w:sz w:val="18"/>
                    <w:szCs w:val="18"/>
                  </w:rPr>
                </m:ctrlPr>
              </m:acc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acc>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1</m:t>
                </m:r>
                <m:ctrlPr>
                  <w:rPr>
                    <w:rFonts w:hint="eastAsia" w:ascii="Cambria Math" w:hAnsi="Cambria Math" w:eastAsiaTheme="minorEastAsia" w:cstheme="minorEastAsia"/>
                    <w:sz w:val="18"/>
                    <w:szCs w:val="18"/>
                  </w:rPr>
                </m:ctrlPr>
              </m:e>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b</m:t>
            </m:r>
            <m:ctrlPr>
              <w:rPr>
                <w:rFonts w:hint="eastAsia" w:ascii="Cambria Math" w:hAnsi="Cambria Math" w:eastAsiaTheme="minorEastAsia" w:cstheme="minorEastAsia"/>
                <w:sz w:val="18"/>
                <w:szCs w:val="18"/>
              </w:rPr>
            </m:ctrlPr>
          </m:sup>
        </m:sSubSup>
        <m:d>
          <m:dPr>
            <m:ctrlPr>
              <w:rPr>
                <w:rFonts w:hint="eastAsia" w:ascii="Cambria Math" w:hAnsi="Cambria Math" w:eastAsiaTheme="minorEastAsia" w:cstheme="minorEastAsia"/>
                <w:sz w:val="18"/>
                <w:szCs w:val="18"/>
              </w:rPr>
            </m:ctrlPr>
          </m:dPr>
          <m:e>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u</m:t>
                </m:r>
                <m:ctrlPr>
                  <w:rPr>
                    <w:rFonts w:hint="eastAsia" w:ascii="Cambria Math" w:hAnsi="Cambria Math" w:eastAsiaTheme="minorEastAsia" w:cstheme="minorEastAsia"/>
                    <w:sz w:val="18"/>
                    <w:szCs w:val="18"/>
                  </w:rPr>
                </m:ctrlPr>
              </m:sub>
            </m:sSub>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1</m:t>
                    </m:r>
                    <m:ctrlPr>
                      <w:rPr>
                        <w:rFonts w:hint="eastAsia" w:ascii="Cambria Math" w:hAnsi="Cambria Math" w:eastAsiaTheme="minorEastAsia" w:cstheme="minorEastAsia"/>
                        <w:sz w:val="18"/>
                        <w:szCs w:val="18"/>
                      </w:rPr>
                    </m:ctrlPr>
                  </m:e>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u</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v</m:t>
                </m:r>
                <m:ctrlPr>
                  <w:rPr>
                    <w:rFonts w:hint="eastAsia" w:ascii="Cambria Math" w:hAnsi="Cambria Math" w:eastAsiaTheme="minorEastAsia" w:cstheme="minorEastAsia"/>
                    <w:sz w:val="18"/>
                    <w:szCs w:val="18"/>
                  </w:rPr>
                </m:ctrlPr>
              </m:sub>
            </m:sSub>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1</m:t>
                    </m:r>
                    <m:ctrlPr>
                      <w:rPr>
                        <w:rFonts w:hint="eastAsia" w:ascii="Cambria Math" w:hAnsi="Cambria Math" w:eastAsiaTheme="minorEastAsia" w:cstheme="minorEastAsia"/>
                        <w:sz w:val="18"/>
                        <w:szCs w:val="18"/>
                      </w:rPr>
                    </m:ctrlPr>
                  </m:e>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u</m:t>
                </m:r>
                <m:ctrlPr>
                  <w:rPr>
                    <w:rFonts w:hint="eastAsia" w:ascii="Cambria Math" w:hAnsi="Cambria Math" w:eastAsiaTheme="minorEastAsia" w:cstheme="minorEastAsia"/>
                    <w:sz w:val="18"/>
                    <w:szCs w:val="18"/>
                  </w:rPr>
                </m:ctrlPr>
              </m:sup>
            </m:sSubSup>
            <m:ctrlPr>
              <w:rPr>
                <w:rFonts w:hint="eastAsia" w:ascii="Cambria Math" w:hAnsi="Cambria Math" w:eastAsiaTheme="minorEastAsia" w:cstheme="minorEastAsia"/>
                <w:sz w:val="18"/>
                <w:szCs w:val="18"/>
              </w:rPr>
            </m:ctrlPr>
          </m:e>
        </m:d>
      </m:oMath>
      <w:r>
        <w:rPr>
          <w:rFonts w:hint="eastAsia"/>
        </w:rPr>
        <w:t xml:space="preserve">                (7)</w:t>
      </w:r>
    </w:p>
    <w:p w14:paraId="310972F0">
      <w:pPr>
        <w:rPr>
          <w:rFonts w:hint="eastAsia"/>
        </w:rPr>
      </w:pPr>
    </w:p>
    <w:p w14:paraId="6189CFB0">
      <w:pPr>
        <w:rPr>
          <w:rFonts w:hint="eastAsia"/>
        </w:rPr>
      </w:pPr>
      <w:r>
        <w:rPr>
          <w:rFonts w:hint="eastAsia"/>
        </w:rPr>
        <w:t>Where</w:t>
      </w:r>
      <w:r>
        <w:rPr>
          <w:rFonts w:hint="eastAsia"/>
          <w:lang w:val="en-US" w:eastAsia="zh-CN"/>
        </w:rPr>
        <w:t xml:space="preserve"> </w:t>
      </w:r>
      <m:oMath>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u</m:t>
            </m:r>
            <m:ctrlPr>
              <w:rPr>
                <w:rFonts w:hint="eastAsia" w:ascii="Cambria Math" w:hAnsi="Cambria Math" w:eastAsiaTheme="minorEastAsia" w:cstheme="minorEastAsia"/>
                <w:sz w:val="18"/>
                <w:szCs w:val="18"/>
              </w:rPr>
            </m:ctrlPr>
          </m:sub>
        </m:sSub>
      </m:oMath>
      <w:r>
        <w:rPr>
          <w:rFonts w:hint="eastAsia"/>
        </w:rPr>
        <w:t xml:space="preserve"> and </w:t>
      </w:r>
      <m:oMath>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v</m:t>
            </m:r>
            <m:ctrlPr>
              <w:rPr>
                <w:rFonts w:hint="eastAsia" w:ascii="Cambria Math" w:hAnsi="Cambria Math" w:eastAsiaTheme="minorEastAsia" w:cstheme="minorEastAsia"/>
                <w:sz w:val="18"/>
                <w:szCs w:val="18"/>
              </w:rPr>
            </m:ctrlPr>
          </m:sub>
        </m:sSub>
      </m:oMath>
      <w:r>
        <w:rPr>
          <w:rFonts w:hint="eastAsia"/>
        </w:rPr>
        <w:t xml:space="preserve"> are the weights for uniformity and vacuity criteria, respectively; </w:t>
      </w:r>
      <m:oMath>
        <m:sSubSup>
          <m:sSubSupPr>
            <m:ctrlPr>
              <w:rPr>
                <w:rFonts w:hint="eastAsia" w:ascii="Cambria Math" w:hAnsi="Cambria Math" w:eastAsiaTheme="minorEastAsia" w:cstheme="minorEastAsia"/>
                <w:sz w:val="18"/>
                <w:szCs w:val="18"/>
              </w:rPr>
            </m:ctrlPr>
          </m:sSubSupPr>
          <m:e>
            <m:acc>
              <m:accPr>
                <m:chr m:val="ˆ"/>
                <m:ctrlPr>
                  <w:rPr>
                    <w:rFonts w:hint="eastAsia" w:ascii="Cambria Math" w:hAnsi="Cambria Math" w:eastAsiaTheme="minorEastAsia" w:cstheme="minorEastAsia"/>
                    <w:sz w:val="18"/>
                    <w:szCs w:val="18"/>
                  </w:rPr>
                </m:ctrlPr>
              </m:acc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acc>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1</m:t>
                </m:r>
                <m:ctrlPr>
                  <w:rPr>
                    <w:rFonts w:hint="eastAsia" w:ascii="Cambria Math" w:hAnsi="Cambria Math" w:eastAsiaTheme="minorEastAsia" w:cstheme="minorEastAsia"/>
                    <w:sz w:val="18"/>
                    <w:szCs w:val="18"/>
                  </w:rPr>
                </m:ctrlPr>
              </m:e>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b</m:t>
            </m:r>
            <m:ctrlPr>
              <w:rPr>
                <w:rFonts w:hint="eastAsia" w:ascii="Cambria Math" w:hAnsi="Cambria Math" w:eastAsiaTheme="minorEastAsia" w:cstheme="minorEastAsia"/>
                <w:sz w:val="18"/>
                <w:szCs w:val="18"/>
              </w:rPr>
            </m:ctrlPr>
          </m:sup>
        </m:sSubSup>
      </m:oMath>
      <w:r>
        <w:rPr>
          <w:rFonts w:hint="eastAsia"/>
        </w:rPr>
        <w:t xml:space="preserve"> is the weight of the topic background.</w:t>
      </w:r>
    </w:p>
    <w:p w14:paraId="7E775D3B">
      <w:pPr>
        <w:rPr>
          <w:rFonts w:hint="eastAsia"/>
        </w:rPr>
      </w:pPr>
    </w:p>
    <w:p w14:paraId="7EA395AD">
      <w:pPr>
        <w:rPr>
          <w:rFonts w:hint="eastAsia"/>
        </w:rPr>
      </w:pPr>
      <w:r>
        <w:rPr>
          <w:rFonts w:hint="eastAsia"/>
        </w:rPr>
        <w:t>The second method is executed based on the score range normalization procedure. This is achieved using the WLC formula, as follows:</w:t>
      </w:r>
    </w:p>
    <w:p w14:paraId="63603F3C">
      <w:pPr>
        <w:rPr>
          <w:rFonts w:hint="eastAsia"/>
        </w:rPr>
      </w:pPr>
    </w:p>
    <w:p w14:paraId="75360D90">
      <w:pPr>
        <w:rPr>
          <w:rFonts w:hint="eastAsia"/>
        </w:rPr>
      </w:pPr>
      <m:oMath>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Sub>
        <m:r>
          <m:rPr>
            <m:sty m:val="p"/>
          </m:rPr>
          <w:rPr>
            <w:rFonts w:hint="eastAsia" w:ascii="Cambria Math" w:hAnsi="Cambria Math" w:eastAsiaTheme="minorEastAsia" w:cstheme="minorEastAsia"/>
            <w:sz w:val="18"/>
            <w:szCs w:val="18"/>
          </w:rPr>
          <m:t>=</m:t>
        </m:r>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u</m:t>
            </m:r>
            <m:ctrlPr>
              <w:rPr>
                <w:rFonts w:hint="eastAsia" w:ascii="Cambria Math" w:hAnsi="Cambria Math" w:eastAsiaTheme="minorEastAsia" w:cstheme="minorEastAsia"/>
                <w:sz w:val="18"/>
                <w:szCs w:val="18"/>
              </w:rPr>
            </m:ctrlPr>
          </m:sub>
        </m:sSub>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2</m:t>
                </m:r>
                <m:ctrlPr>
                  <w:rPr>
                    <w:rFonts w:hint="eastAsia" w:ascii="Cambria Math" w:hAnsi="Cambria Math" w:eastAsiaTheme="minorEastAsia" w:cstheme="minorEastAsia"/>
                    <w:sz w:val="18"/>
                    <w:szCs w:val="18"/>
                  </w:rPr>
                </m:ctrlPr>
              </m:e>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u</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v</m:t>
            </m:r>
            <m:ctrlPr>
              <w:rPr>
                <w:rFonts w:hint="eastAsia" w:ascii="Cambria Math" w:hAnsi="Cambria Math" w:eastAsiaTheme="minorEastAsia" w:cstheme="minorEastAsia"/>
                <w:sz w:val="18"/>
                <w:szCs w:val="18"/>
              </w:rPr>
            </m:ctrlPr>
          </m:sub>
        </m:sSub>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sSup>
              <m:sSupPr>
                <m:ctrlPr>
                  <w:rPr>
                    <w:rFonts w:hint="eastAsia" w:ascii="Cambria Math" w:hAnsi="Cambria Math" w:eastAsiaTheme="minorEastAsia" w:cstheme="minorEastAsia"/>
                    <w:sz w:val="18"/>
                    <w:szCs w:val="18"/>
                  </w:rPr>
                </m:ctrlPr>
              </m:sSupPr>
              <m:e>
                <m:r>
                  <m:rPr>
                    <m:sty m:val="p"/>
                  </m:rPr>
                  <w:rPr>
                    <w:rFonts w:hint="eastAsia" w:ascii="Cambria Math" w:hAnsi="Cambria Math" w:eastAsiaTheme="minorEastAsia" w:cstheme="minorEastAsia"/>
                    <w:sz w:val="18"/>
                    <w:szCs w:val="18"/>
                  </w:rPr>
                  <m:t>2</m:t>
                </m:r>
                <m:ctrlPr>
                  <w:rPr>
                    <w:rFonts w:hint="eastAsia" w:ascii="Cambria Math" w:hAnsi="Cambria Math" w:eastAsiaTheme="minorEastAsia" w:cstheme="minorEastAsia"/>
                    <w:sz w:val="18"/>
                    <w:szCs w:val="18"/>
                  </w:rPr>
                </m:ctrlPr>
              </m:e>
              <m:sup>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p>
            </m:sSup>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v</m:t>
            </m:r>
            <m:ctrlPr>
              <w:rPr>
                <w:rFonts w:hint="eastAsia" w:ascii="Cambria Math" w:hAnsi="Cambria Math" w:eastAsiaTheme="minorEastAsia" w:cstheme="minorEastAsia"/>
                <w:sz w:val="18"/>
                <w:szCs w:val="18"/>
              </w:rPr>
            </m:ctrlPr>
          </m:sup>
        </m:sSubSup>
        <m:r>
          <m:rPr>
            <m:sty m:val="p"/>
          </m:rPr>
          <w:rPr>
            <w:rFonts w:hint="eastAsia" w:ascii="Cambria Math" w:hAnsi="Cambria Math" w:eastAsiaTheme="minorEastAsia" w:cstheme="minorEastAsia"/>
            <w:sz w:val="18"/>
            <w:szCs w:val="18"/>
          </w:rPr>
          <m:t>+</m:t>
        </m:r>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b</m:t>
            </m:r>
            <m:ctrlPr>
              <w:rPr>
                <w:rFonts w:hint="eastAsia" w:ascii="Cambria Math" w:hAnsi="Cambria Math" w:eastAsiaTheme="minorEastAsia" w:cstheme="minorEastAsia"/>
                <w:sz w:val="18"/>
                <w:szCs w:val="18"/>
              </w:rPr>
            </m:ctrlPr>
          </m:sub>
        </m:sSub>
        <m:sSubSup>
          <m:sSubSupPr>
            <m:ctrlPr>
              <w:rPr>
                <w:rFonts w:hint="eastAsia" w:ascii="Cambria Math" w:hAnsi="Cambria Math" w:eastAsiaTheme="minorEastAsia" w:cstheme="minorEastAsia"/>
                <w:sz w:val="18"/>
                <w:szCs w:val="18"/>
              </w:rPr>
            </m:ctrlPr>
          </m:sSubSup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sub>
            <m:r>
              <m:rPr>
                <m:sty m:val="p"/>
              </m:rPr>
              <w:rPr>
                <w:rFonts w:hint="eastAsia" w:ascii="Cambria Math" w:hAnsi="Cambria Math" w:eastAsiaTheme="minorEastAsia" w:cstheme="minorEastAsia"/>
                <w:sz w:val="18"/>
                <w:szCs w:val="18"/>
              </w:rPr>
              <m:t>2</m:t>
            </m:r>
            <m:ctrlPr>
              <w:rPr>
                <w:rFonts w:hint="eastAsia" w:ascii="Cambria Math" w:hAnsi="Cambria Math" w:eastAsiaTheme="minorEastAsia" w:cstheme="minorEastAsia"/>
                <w:sz w:val="18"/>
                <w:szCs w:val="18"/>
              </w:rPr>
            </m:ctrlPr>
          </m:sub>
          <m:sup>
            <m:r>
              <m:rPr/>
              <w:rPr>
                <w:rFonts w:hint="eastAsia" w:ascii="Cambria Math" w:hAnsi="Cambria Math" w:eastAsiaTheme="minorEastAsia" w:cstheme="minorEastAsia"/>
                <w:sz w:val="18"/>
                <w:szCs w:val="18"/>
              </w:rPr>
              <m:t>b</m:t>
            </m:r>
            <m:ctrlPr>
              <w:rPr>
                <w:rFonts w:hint="eastAsia" w:ascii="Cambria Math" w:hAnsi="Cambria Math" w:eastAsiaTheme="minorEastAsia" w:cstheme="minorEastAsia"/>
                <w:sz w:val="18"/>
                <w:szCs w:val="18"/>
              </w:rPr>
            </m:ctrlPr>
          </m:sup>
        </m:sSubSup>
        <m:r>
          <m:rPr/>
          <w:rPr>
            <w:rFonts w:hint="eastAsia" w:ascii="Cambria Math" w:hAnsi="Cambria Math" w:eastAsiaTheme="minorEastAsia" w:cstheme="minorEastAsia"/>
            <w:sz w:val="18"/>
            <w:szCs w:val="18"/>
          </w:rPr>
          <m:t>k</m:t>
        </m:r>
      </m:oMath>
      <w:r>
        <w:rPr>
          <w:rFonts w:hint="eastAsia"/>
        </w:rPr>
        <w:t xml:space="preserve">         (8)</w:t>
      </w:r>
    </w:p>
    <w:p w14:paraId="168ED194">
      <w:pPr>
        <w:rPr>
          <w:rFonts w:hint="eastAsia"/>
        </w:rPr>
      </w:pPr>
    </w:p>
    <w:p w14:paraId="05B82871">
      <w:pPr>
        <w:rPr>
          <w:rFonts w:hint="eastAsia"/>
        </w:rPr>
      </w:pPr>
      <w:r>
        <w:rPr>
          <w:rFonts w:hint="eastAsia"/>
          <w:b/>
          <w:bCs/>
        </w:rPr>
        <w:t>Phase 4: Topic Significance Score</w:t>
      </w:r>
    </w:p>
    <w:p w14:paraId="22F28107">
      <w:pPr>
        <w:rPr>
          <w:rFonts w:hint="eastAsia"/>
        </w:rPr>
      </w:pPr>
      <w:r>
        <w:rPr>
          <w:rFonts w:hint="eastAsia"/>
        </w:rPr>
        <w:t>The final ranking is derived from the total topic score and the normalized weights. Consequently, the final topic ranking is calculated as:</w:t>
      </w:r>
    </w:p>
    <w:p w14:paraId="25287725">
      <w:pPr>
        <w:rPr>
          <w:rFonts w:hint="eastAsia"/>
        </w:rPr>
      </w:pPr>
    </w:p>
    <w:p w14:paraId="3F070BDB">
      <w:pPr>
        <w:rPr>
          <w:rFonts w:hint="eastAsia"/>
        </w:rPr>
      </w:pPr>
      <m:oMath>
        <m:r>
          <m:rPr/>
          <w:rPr>
            <w:rFonts w:hint="eastAsia" w:ascii="Cambria Math" w:hAnsi="Cambria Math" w:eastAsiaTheme="minorEastAsia" w:cstheme="minorEastAsia"/>
            <w:sz w:val="18"/>
            <w:szCs w:val="18"/>
          </w:rPr>
          <m:t>TS</m:t>
        </m:r>
        <m:sSub>
          <m:sSubPr>
            <m:ctrlPr>
              <w:rPr>
                <w:rFonts w:hint="eastAsia" w:ascii="Cambria Math" w:hAnsi="Cambria Math" w:eastAsiaTheme="minorEastAsia" w:cstheme="minorEastAsia"/>
                <w:sz w:val="18"/>
                <w:szCs w:val="18"/>
              </w:rPr>
            </m:ctrlPr>
          </m:sSubPr>
          <m:e>
            <m:r>
              <m:rPr/>
              <w:rPr>
                <w:rFonts w:hint="eastAsia" w:ascii="Cambria Math" w:hAnsi="Cambria Math" w:eastAsiaTheme="minorEastAsia" w:cstheme="minorEastAsia"/>
                <w:sz w:val="18"/>
                <w:szCs w:val="18"/>
              </w:rPr>
              <m:t>R</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Sub>
        <m:r>
          <m:rPr>
            <m:sty m:val="p"/>
          </m:rPr>
          <w:rPr>
            <w:rFonts w:hint="eastAsia" w:ascii="Cambria Math" w:hAnsi="Cambria Math" w:eastAsiaTheme="minorEastAsia" w:cstheme="minorEastAsia"/>
            <w:sz w:val="18"/>
            <w:szCs w:val="18"/>
          </w:rPr>
          <m:t>=</m:t>
        </m:r>
        <m:sSub>
          <m:sSubPr>
            <m:ctrlPr>
              <w:rPr>
                <w:rFonts w:hint="eastAsia" w:ascii="Cambria Math" w:hAnsi="Cambria Math" w:eastAsiaTheme="minorEastAsia" w:cstheme="minorEastAsia"/>
                <w:sz w:val="18"/>
                <w:szCs w:val="18"/>
              </w:rPr>
            </m:ctrlPr>
          </m:sSubPr>
          <m:e>
            <m:r>
              <m:rPr>
                <m:sty m:val="p"/>
              </m:rPr>
              <w:rPr>
                <w:rFonts w:hint="eastAsia" w:ascii="Cambria Math" w:hAnsi="Cambria Math" w:eastAsiaTheme="minorEastAsia" w:cstheme="minorEastAsia"/>
                <w:sz w:val="18"/>
                <w:szCs w:val="18"/>
              </w:rPr>
              <m:t>Ψ</m:t>
            </m:r>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ctrlPr>
              <w:rPr>
                <w:rFonts w:hint="eastAsia" w:ascii="Cambria Math" w:hAnsi="Cambria Math" w:eastAsiaTheme="minorEastAsia" w:cstheme="minorEastAsia"/>
                <w:sz w:val="18"/>
                <w:szCs w:val="18"/>
              </w:rPr>
            </m:ctrlPr>
          </m:sub>
        </m:sSub>
        <m:r>
          <m:rPr>
            <m:sty m:val="p"/>
          </m:rPr>
          <w:rPr>
            <w:rFonts w:hint="eastAsia" w:ascii="Cambria Math" w:hAnsi="Cambria Math" w:eastAsiaTheme="minorEastAsia" w:cstheme="minorEastAsia"/>
            <w:sz w:val="18"/>
            <w:szCs w:val="18"/>
          </w:rPr>
          <m:t>×</m:t>
        </m:r>
        <m:sSub>
          <m:sSubPr>
            <m:ctrlPr>
              <w:rPr>
                <w:rFonts w:hint="eastAsia" w:ascii="Cambria Math" w:hAnsi="Cambria Math" w:eastAsiaTheme="minorEastAsia" w:cstheme="minorEastAsia"/>
                <w:sz w:val="18"/>
                <w:szCs w:val="18"/>
              </w:rPr>
            </m:ctrlPr>
          </m:sSubPr>
          <m:e>
            <m:acc>
              <m:accPr>
                <m:ctrlPr>
                  <w:rPr>
                    <w:rFonts w:hint="eastAsia" w:ascii="Cambria Math" w:hAnsi="Cambria Math" w:eastAsiaTheme="minorEastAsia" w:cstheme="minorEastAsia"/>
                    <w:sz w:val="18"/>
                    <w:szCs w:val="18"/>
                  </w:rPr>
                </m:ctrlPr>
              </m:accPr>
              <m:e>
                <m:r>
                  <m:rPr/>
                  <w:rPr>
                    <w:rFonts w:hint="eastAsia" w:ascii="Cambria Math" w:hAnsi="Cambria Math" w:eastAsiaTheme="minorEastAsia" w:cstheme="minorEastAsia"/>
                    <w:sz w:val="18"/>
                    <w:szCs w:val="18"/>
                  </w:rPr>
                  <m:t>S</m:t>
                </m:r>
                <m:ctrlPr>
                  <w:rPr>
                    <w:rFonts w:hint="eastAsia" w:ascii="Cambria Math" w:hAnsi="Cambria Math" w:eastAsiaTheme="minorEastAsia" w:cstheme="minorEastAsia"/>
                    <w:sz w:val="18"/>
                    <w:szCs w:val="18"/>
                  </w:rPr>
                </m:ctrlPr>
              </m:e>
            </m:acc>
            <m:ctrlPr>
              <w:rPr>
                <w:rFonts w:hint="eastAsia" w:ascii="Cambria Math" w:hAnsi="Cambria Math" w:eastAsiaTheme="minorEastAsia" w:cstheme="minorEastAsia"/>
                <w:sz w:val="18"/>
                <w:szCs w:val="18"/>
              </w:rPr>
            </m:ctrlPr>
          </m:e>
          <m:sub>
            <m:r>
              <m:rPr/>
              <w:rPr>
                <w:rFonts w:hint="eastAsia" w:ascii="Cambria Math" w:hAnsi="Cambria Math" w:eastAsiaTheme="minorEastAsia" w:cstheme="minorEastAsia"/>
                <w:sz w:val="18"/>
                <w:szCs w:val="18"/>
              </w:rPr>
              <m:t>k</m:t>
            </m:r>
            <m:r>
              <m:rPr/>
              <w:rPr>
                <w:rFonts w:hint="eastAsia" w:ascii="Cambria Math" w:hAnsi="Cambria Math" w:eastAsiaTheme="minorEastAsia" w:cstheme="minorEastAsia"/>
                <w:sz w:val="18"/>
                <w:szCs w:val="18"/>
                <w:lang w:val="en-US" w:eastAsia="zh-CN"/>
              </w:rPr>
              <m:t xml:space="preserve"> </m:t>
            </m:r>
            <m:ctrlPr>
              <w:rPr>
                <w:rFonts w:hint="eastAsia" w:ascii="Cambria Math" w:hAnsi="Cambria Math" w:eastAsiaTheme="minorEastAsia" w:cstheme="minorEastAsia"/>
                <w:sz w:val="18"/>
                <w:szCs w:val="18"/>
              </w:rPr>
            </m:ctrlPr>
          </m:sub>
        </m:sSub>
      </m:oMath>
      <w:r>
        <w:rPr>
          <w:rFonts w:hint="eastAsia"/>
        </w:rPr>
        <w:t xml:space="preserve">           (9)</w:t>
      </w:r>
    </w:p>
    <w:p w14:paraId="4CAE479D">
      <w:pPr>
        <w:rPr>
          <w:rFonts w:hint="eastAsia"/>
        </w:rPr>
      </w:pPr>
    </w:p>
    <w:p w14:paraId="472B3CE6">
      <w:pPr>
        <w:rPr>
          <w:rFonts w:hint="eastAsia"/>
        </w:rPr>
      </w:pPr>
      <w:r>
        <w:rPr>
          <w:rFonts w:hint="eastAsia"/>
          <w:b/>
          <w:bCs/>
          <w:sz w:val="22"/>
          <w:szCs w:val="28"/>
        </w:rPr>
        <w:t>Burst Detection Algorithm</w:t>
      </w:r>
    </w:p>
    <w:p w14:paraId="7D017E92">
      <w:pPr>
        <w:rPr>
          <w:rFonts w:hint="eastAsia"/>
        </w:rPr>
      </w:pPr>
    </w:p>
    <w:p w14:paraId="6B1ADB5D">
      <w:pPr>
        <w:rPr>
          <w:rFonts w:hint="eastAsia"/>
        </w:rPr>
      </w:pPr>
      <w:r>
        <w:rPr>
          <w:rFonts w:hint="eastAsia"/>
        </w:rPr>
        <w:t>The Burst Detection algorithm, proposed by Kleinberg [3], is a method for identifying periods of anomalously frequent events in time-series data. It is based on the premise that time-series data can be modeled as transitioning between multiple states, where each state corresponds to a different probability of the target event. In this implementation, we consider two states: a baseline state and a burst state.</w:t>
      </w:r>
    </w:p>
    <w:p w14:paraId="7E6D3FB6">
      <w:pPr>
        <w:rPr>
          <w:rFonts w:hint="eastAsia"/>
        </w:rPr>
      </w:pPr>
      <w:r>
        <w:rPr>
          <w:rFonts w:hint="eastAsia"/>
        </w:rPr>
        <w:t>The baseline probability is defined as:</w:t>
      </w:r>
    </w:p>
    <w:p w14:paraId="4F0808EC">
      <w:pPr>
        <w:rPr>
          <w:rFonts w:hint="eastAsia"/>
        </w:rPr>
      </w:pPr>
      <m:oMath>
        <m:r>
          <m:rPr>
            <m:sty m:val="p"/>
          </m:rPr>
          <w:rPr>
            <w:rFonts w:hint="eastAsia" w:ascii="Cambria Math" w:hAnsi="Cambria Math" w:eastAsiaTheme="minorEastAsia" w:cstheme="minorEastAsia"/>
            <w:kern w:val="2"/>
            <w:sz w:val="18"/>
            <w:szCs w:val="18"/>
            <w:lang w:val="en-US" w:eastAsia="zh-CN" w:bidi="ar-SA"/>
          </w:rPr>
          <m:t>p0=R/D</m:t>
        </m:r>
      </m:oMath>
      <w:r>
        <w:rPr>
          <w:rFonts w:hint="eastAsia"/>
        </w:rPr>
        <w:t xml:space="preserve">       (10)</w:t>
      </w:r>
    </w:p>
    <w:p w14:paraId="5D7FA2D2">
      <w:pPr>
        <w:rPr>
          <w:rFonts w:hint="eastAsia"/>
        </w:rPr>
      </w:pPr>
      <w:r>
        <w:rPr>
          <w:rFonts w:hint="eastAsia"/>
        </w:rPr>
        <w:t>Where R is the total number of target events (e.g., expression levels of a specific gene across all time points), and D is the total number of all events.</w:t>
      </w:r>
    </w:p>
    <w:p w14:paraId="20953519">
      <w:pPr>
        <w:rPr>
          <w:rFonts w:hint="eastAsia"/>
        </w:rPr>
      </w:pPr>
      <w:r>
        <w:rPr>
          <w:rFonts w:hint="eastAsia"/>
        </w:rPr>
        <w:t>The burst state probability is defined as:</w:t>
      </w:r>
    </w:p>
    <w:p w14:paraId="003271A5">
      <w:pPr>
        <w:rPr>
          <w:rFonts w:hint="eastAsia"/>
        </w:rPr>
      </w:pPr>
      <m:oMath>
        <m:r>
          <m:rPr>
            <m:sty m:val="p"/>
          </m:rPr>
          <w:rPr>
            <w:rFonts w:hint="eastAsia" w:ascii="Cambria Math" w:hAnsi="Cambria Math" w:eastAsiaTheme="minorEastAsia" w:cstheme="minorEastAsia"/>
            <w:kern w:val="2"/>
            <w:sz w:val="18"/>
            <w:szCs w:val="18"/>
            <w:lang w:val="en-US" w:eastAsia="zh-CN" w:bidi="ar-SA"/>
          </w:rPr>
          <m:t>p1=s∗p0</m:t>
        </m:r>
      </m:oMath>
      <w:r>
        <w:rPr>
          <w:rFonts w:hint="eastAsia"/>
        </w:rPr>
        <w:t xml:space="preserve">            (11)</w:t>
      </w:r>
    </w:p>
    <w:p w14:paraId="25318AE7">
      <w:pPr>
        <w:rPr>
          <w:rFonts w:hint="eastAsia"/>
        </w:rPr>
      </w:pPr>
      <w:r>
        <w:rPr>
          <w:rFonts w:hint="eastAsia"/>
        </w:rPr>
        <w:t xml:space="preserve">Where </w:t>
      </w:r>
      <m:oMath>
        <m:r>
          <m:rPr>
            <m:sty m:val="p"/>
          </m:rPr>
          <w:rPr>
            <w:rFonts w:hint="eastAsia" w:ascii="Cambria Math" w:hAnsi="Cambria Math" w:eastAsiaTheme="minorEastAsia" w:cstheme="minorEastAsia"/>
            <w:sz w:val="18"/>
            <w:szCs w:val="18"/>
            <w:lang w:val="en-US" w:eastAsia="zh-CN"/>
          </w:rPr>
          <m:t>s</m:t>
        </m:r>
      </m:oMath>
      <w:r>
        <w:rPr>
          <w:rFonts w:hint="eastAsia"/>
        </w:rPr>
        <w:t xml:space="preserve"> is a user-defined parameter controlling the divergence between the burst state and the baseline state.</w:t>
      </w:r>
    </w:p>
    <w:p w14:paraId="4B25BA38">
      <w:pPr>
        <w:rPr>
          <w:rFonts w:hint="eastAsia"/>
        </w:rPr>
      </w:pPr>
      <w:r>
        <w:rPr>
          <w:rFonts w:hint="eastAsia"/>
        </w:rPr>
        <w:t>The algorithm determines the optimal state sequence by minimizing a cost function composed of two components:</w:t>
      </w:r>
    </w:p>
    <w:p w14:paraId="0DFFE8EC">
      <w:pPr>
        <w:rPr>
          <w:rFonts w:hint="eastAsia"/>
        </w:rPr>
      </w:pPr>
    </w:p>
    <w:p w14:paraId="0D75D622">
      <w:pPr>
        <w:rPr>
          <w:rFonts w:hint="eastAsia"/>
        </w:rPr>
      </w:pPr>
      <w:r>
        <w:rPr>
          <w:rFonts w:hint="eastAsia"/>
        </w:rPr>
        <w:t>1. Fitting Cost (σ): Measures the divergence between observed proportions and expected probabilities.</w:t>
      </w:r>
    </w:p>
    <w:p w14:paraId="034E7C7C">
      <w:pPr>
        <w:rPr>
          <w:rFonts w:hint="eastAsia"/>
        </w:rPr>
      </w:pPr>
      <m:oMath>
        <m:r>
          <m:rPr>
            <m:sty m:val="p"/>
          </m:rPr>
          <w:rPr>
            <w:rFonts w:hint="eastAsia" w:ascii="Cambria Math" w:hAnsi="Cambria Math" w:eastAsiaTheme="minorEastAsia" w:cstheme="minorEastAsia"/>
            <w:kern w:val="2"/>
            <w:sz w:val="18"/>
            <w:szCs w:val="18"/>
            <w:lang w:val="en-US" w:eastAsia="zh-CN" w:bidi="ar-SA"/>
          </w:rPr>
          <m:t>σ(i,</m:t>
        </m:r>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r</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t</m:t>
            </m:r>
            <m:ctrlPr>
              <w:rPr>
                <w:rFonts w:hint="eastAsia" w:ascii="Cambria Math" w:hAnsi="Cambria Math" w:eastAsiaTheme="minorEastAsia" w:cstheme="minorEastAsia"/>
                <w:i w:val="0"/>
                <w:kern w:val="2"/>
                <w:sz w:val="18"/>
                <w:szCs w:val="18"/>
                <w:lang w:val="en-US" w:eastAsia="zh-CN" w:bidi="ar-SA"/>
              </w:rPr>
            </m:ctrlPr>
          </m:sub>
        </m:sSub>
        <m:r>
          <m:rPr>
            <m:sty m:val="p"/>
          </m:rPr>
          <w:rPr>
            <w:rFonts w:hint="eastAsia" w:ascii="Cambria Math" w:hAnsi="Cambria Math" w:eastAsiaTheme="minorEastAsia" w:cstheme="minorEastAsia"/>
            <w:kern w:val="2"/>
            <w:sz w:val="18"/>
            <w:szCs w:val="18"/>
            <w:lang w:val="en-US" w:eastAsia="zh-CN" w:bidi="ar-SA"/>
          </w:rPr>
          <m:t>,</m:t>
        </m:r>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d</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t</m:t>
            </m:r>
            <m:ctrlPr>
              <w:rPr>
                <w:rFonts w:hint="eastAsia" w:ascii="Cambria Math" w:hAnsi="Cambria Math" w:eastAsiaTheme="minorEastAsia" w:cstheme="minorEastAsia"/>
                <w:i w:val="0"/>
                <w:kern w:val="2"/>
                <w:sz w:val="18"/>
                <w:szCs w:val="18"/>
                <w:lang w:val="en-US" w:eastAsia="zh-CN" w:bidi="ar-SA"/>
              </w:rPr>
            </m:ctrlPr>
          </m:sub>
        </m:sSub>
        <m:r>
          <m:rPr>
            <m:sty m:val="p"/>
          </m:rPr>
          <w:rPr>
            <w:rFonts w:hint="eastAsia" w:ascii="Cambria Math" w:hAnsi="Cambria Math" w:eastAsiaTheme="minorEastAsia" w:cstheme="minorEastAsia"/>
            <w:kern w:val="2"/>
            <w:sz w:val="18"/>
            <w:szCs w:val="18"/>
            <w:lang w:val="en-US" w:eastAsia="zh-CN" w:bidi="ar-SA"/>
          </w:rPr>
          <m:t>)=−</m:t>
        </m:r>
        <m:func>
          <m:funcPr>
            <m:ctrlPr>
              <w:rPr>
                <w:rFonts w:hint="eastAsia" w:ascii="Cambria Math" w:hAnsi="Cambria Math" w:eastAsiaTheme="minorEastAsia" w:cstheme="minorEastAsia"/>
                <w:kern w:val="2"/>
                <w:sz w:val="18"/>
                <w:szCs w:val="18"/>
                <w:lang w:val="en-US" w:eastAsia="zh-CN" w:bidi="ar-SA"/>
              </w:rPr>
            </m:ctrlPr>
          </m:funcPr>
          <m:fName>
            <m:r>
              <m:rPr>
                <m:sty m:val="p"/>
              </m:rPr>
              <w:rPr>
                <w:rFonts w:hint="eastAsia" w:ascii="Cambria Math" w:hAnsi="Cambria Math" w:eastAsiaTheme="minorEastAsia" w:cstheme="minorEastAsia"/>
                <w:kern w:val="2"/>
                <w:sz w:val="18"/>
                <w:szCs w:val="18"/>
                <w:lang w:val="en-US" w:bidi="ar-SA"/>
              </w:rPr>
              <m:t>ln</m:t>
            </m:r>
            <m:ctrlPr>
              <w:rPr>
                <w:rFonts w:hint="eastAsia" w:ascii="Cambria Math" w:hAnsi="Cambria Math" w:eastAsiaTheme="minorEastAsia" w:cstheme="minorEastAsia"/>
                <w:i w:val="0"/>
                <w:kern w:val="2"/>
                <w:sz w:val="18"/>
                <w:szCs w:val="18"/>
                <w:lang w:val="en-US" w:eastAsia="zh-CN" w:bidi="ar-SA"/>
              </w:rPr>
            </m:ctrlPr>
          </m:fName>
          <m:e>
            <m:r>
              <m:rPr>
                <m:sty m:val="p"/>
              </m:rPr>
              <w:rPr>
                <w:rFonts w:hint="eastAsia" w:ascii="Cambria Math" w:hAnsi="Cambria Math" w:eastAsiaTheme="minorEastAsia" w:cstheme="minorEastAsia"/>
                <w:kern w:val="2"/>
                <w:sz w:val="18"/>
                <w:szCs w:val="18"/>
                <w:lang w:val="en-US" w:eastAsia="zh-CN" w:bidi="ar-SA"/>
              </w:rPr>
              <m:t>[</m:t>
            </m:r>
            <m:d>
              <m:dPr>
                <m:ctrlPr>
                  <w:rPr>
                    <w:rFonts w:hint="eastAsia" w:ascii="Cambria Math" w:hAnsi="Cambria Math" w:eastAsiaTheme="minorEastAsia" w:cstheme="minorEastAsia"/>
                    <w:i w:val="0"/>
                    <w:kern w:val="2"/>
                    <w:sz w:val="18"/>
                    <w:szCs w:val="18"/>
                    <w:lang w:val="en-US" w:eastAsia="zh-CN" w:bidi="ar-SA"/>
                  </w:rPr>
                </m:ctrlPr>
              </m:dPr>
              <m:e>
                <m:f>
                  <m:fPr>
                    <m:ctrlPr>
                      <w:rPr>
                        <w:rFonts w:hint="eastAsia" w:ascii="Cambria Math" w:hAnsi="Cambria Math" w:eastAsiaTheme="minorEastAsia" w:cstheme="minorEastAsia"/>
                        <w:i w:val="0"/>
                        <w:kern w:val="2"/>
                        <w:sz w:val="18"/>
                        <w:szCs w:val="18"/>
                        <w:lang w:val="en-US" w:eastAsia="zh-CN" w:bidi="ar-SA"/>
                      </w:rPr>
                    </m:ctrlPr>
                  </m:fPr>
                  <m:num>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d</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t</m:t>
                        </m:r>
                        <m:ctrlPr>
                          <w:rPr>
                            <w:rFonts w:hint="eastAsia" w:ascii="Cambria Math" w:hAnsi="Cambria Math" w:eastAsiaTheme="minorEastAsia" w:cstheme="minorEastAsia"/>
                            <w:i w:val="0"/>
                            <w:kern w:val="2"/>
                            <w:sz w:val="18"/>
                            <w:szCs w:val="18"/>
                            <w:lang w:val="en-US" w:eastAsia="zh-CN" w:bidi="ar-SA"/>
                          </w:rPr>
                        </m:ctrlPr>
                      </m:sub>
                    </m:sSub>
                    <m:ctrlPr>
                      <w:rPr>
                        <w:rFonts w:hint="eastAsia" w:ascii="Cambria Math" w:hAnsi="Cambria Math" w:eastAsiaTheme="minorEastAsia" w:cstheme="minorEastAsia"/>
                        <w:i w:val="0"/>
                        <w:kern w:val="2"/>
                        <w:sz w:val="18"/>
                        <w:szCs w:val="18"/>
                        <w:lang w:val="en-US" w:eastAsia="zh-CN" w:bidi="ar-SA"/>
                      </w:rPr>
                    </m:ctrlPr>
                  </m:num>
                  <m:den>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r</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t</m:t>
                        </m:r>
                        <m:ctrlPr>
                          <w:rPr>
                            <w:rFonts w:hint="eastAsia" w:ascii="Cambria Math" w:hAnsi="Cambria Math" w:eastAsiaTheme="minorEastAsia" w:cstheme="minorEastAsia"/>
                            <w:i w:val="0"/>
                            <w:kern w:val="2"/>
                            <w:sz w:val="18"/>
                            <w:szCs w:val="18"/>
                            <w:lang w:val="en-US" w:eastAsia="zh-CN" w:bidi="ar-SA"/>
                          </w:rPr>
                        </m:ctrlPr>
                      </m:sub>
                    </m:sSub>
                    <m:ctrlPr>
                      <w:rPr>
                        <w:rFonts w:hint="eastAsia" w:ascii="Cambria Math" w:hAnsi="Cambria Math" w:eastAsiaTheme="minorEastAsia" w:cstheme="minorEastAsia"/>
                        <w:i w:val="0"/>
                        <w:kern w:val="2"/>
                        <w:sz w:val="18"/>
                        <w:szCs w:val="18"/>
                        <w:lang w:val="en-US" w:eastAsia="zh-CN" w:bidi="ar-SA"/>
                      </w:rPr>
                    </m:ctrlPr>
                  </m:den>
                </m:f>
                <m:ctrlPr>
                  <w:rPr>
                    <w:rFonts w:hint="eastAsia" w:ascii="Cambria Math" w:hAnsi="Cambria Math" w:eastAsiaTheme="minorEastAsia" w:cstheme="minorEastAsia"/>
                    <w:i w:val="0"/>
                    <w:kern w:val="2"/>
                    <w:sz w:val="18"/>
                    <w:szCs w:val="18"/>
                    <w:lang w:val="en-US" w:eastAsia="zh-CN" w:bidi="ar-SA"/>
                  </w:rPr>
                </m:ctrlPr>
              </m:e>
            </m:d>
            <m:sSubSup>
              <m:sSubSupPr>
                <m:ctrlPr>
                  <w:rPr>
                    <w:rFonts w:hint="eastAsia" w:ascii="Cambria Math" w:hAnsi="Cambria Math" w:eastAsiaTheme="minorEastAsia" w:cstheme="minorEastAsia"/>
                    <w:i w:val="0"/>
                    <w:kern w:val="2"/>
                    <w:sz w:val="18"/>
                    <w:szCs w:val="18"/>
                    <w:lang w:val="en-US" w:eastAsia="zh-CN" w:bidi="ar-SA"/>
                  </w:rPr>
                </m:ctrlPr>
              </m:sSubSupPr>
              <m:e>
                <m:r>
                  <m:rPr>
                    <m:sty m:val="p"/>
                  </m:rPr>
                  <w:rPr>
                    <w:rFonts w:hint="eastAsia" w:ascii="Cambria Math" w:hAnsi="Cambria Math" w:eastAsiaTheme="minorEastAsia" w:cstheme="minorEastAsia"/>
                    <w:kern w:val="2"/>
                    <w:sz w:val="18"/>
                    <w:szCs w:val="18"/>
                    <w:lang w:val="en-US" w:eastAsia="zh-CN" w:bidi="ar-SA"/>
                  </w:rPr>
                  <m:t>p</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i</m:t>
                </m:r>
                <m:ctrlPr>
                  <w:rPr>
                    <w:rFonts w:hint="eastAsia" w:ascii="Cambria Math" w:hAnsi="Cambria Math" w:eastAsiaTheme="minorEastAsia" w:cstheme="minorEastAsia"/>
                    <w:i w:val="0"/>
                    <w:kern w:val="2"/>
                    <w:sz w:val="18"/>
                    <w:szCs w:val="18"/>
                    <w:lang w:val="en-US" w:eastAsia="zh-CN" w:bidi="ar-SA"/>
                  </w:rPr>
                </m:ctrlPr>
              </m:sub>
              <m:sup>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r</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t</m:t>
                    </m:r>
                    <m:ctrlPr>
                      <w:rPr>
                        <w:rFonts w:hint="eastAsia" w:ascii="Cambria Math" w:hAnsi="Cambria Math" w:eastAsiaTheme="minorEastAsia" w:cstheme="minorEastAsia"/>
                        <w:i w:val="0"/>
                        <w:kern w:val="2"/>
                        <w:sz w:val="18"/>
                        <w:szCs w:val="18"/>
                        <w:lang w:val="en-US" w:eastAsia="zh-CN" w:bidi="ar-SA"/>
                      </w:rPr>
                    </m:ctrlPr>
                  </m:sub>
                </m:sSub>
                <m:ctrlPr>
                  <w:rPr>
                    <w:rFonts w:hint="eastAsia" w:ascii="Cambria Math" w:hAnsi="Cambria Math" w:eastAsiaTheme="minorEastAsia" w:cstheme="minorEastAsia"/>
                    <w:i w:val="0"/>
                    <w:kern w:val="2"/>
                    <w:sz w:val="18"/>
                    <w:szCs w:val="18"/>
                    <w:lang w:val="en-US" w:eastAsia="zh-CN" w:bidi="ar-SA"/>
                  </w:rPr>
                </m:ctrlPr>
              </m:sup>
            </m:sSubSup>
            <m:sSup>
              <m:sSupPr>
                <m:ctrlPr>
                  <w:rPr>
                    <w:rFonts w:hint="eastAsia" w:ascii="Cambria Math" w:hAnsi="Cambria Math" w:eastAsiaTheme="minorEastAsia" w:cstheme="minorEastAsia"/>
                    <w:i w:val="0"/>
                    <w:kern w:val="2"/>
                    <w:sz w:val="18"/>
                    <w:szCs w:val="18"/>
                    <w:lang w:val="en-US" w:eastAsia="zh-CN" w:bidi="ar-SA"/>
                  </w:rPr>
                </m:ctrlPr>
              </m:sSupPr>
              <m:e>
                <m:d>
                  <m:dPr>
                    <m:ctrlPr>
                      <w:rPr>
                        <w:rFonts w:hint="eastAsia" w:ascii="Cambria Math" w:hAnsi="Cambria Math" w:eastAsiaTheme="minorEastAsia" w:cstheme="minorEastAsia"/>
                        <w:i w:val="0"/>
                        <w:kern w:val="2"/>
                        <w:sz w:val="18"/>
                        <w:szCs w:val="18"/>
                        <w:lang w:val="en-US" w:eastAsia="zh-CN" w:bidi="ar-SA"/>
                      </w:rPr>
                    </m:ctrlPr>
                  </m:dPr>
                  <m:e>
                    <m:r>
                      <m:rPr>
                        <m:sty m:val="p"/>
                      </m:rPr>
                      <w:rPr>
                        <w:rFonts w:hint="eastAsia" w:ascii="Cambria Math" w:hAnsi="Cambria Math" w:eastAsiaTheme="minorEastAsia" w:cstheme="minorEastAsia"/>
                        <w:kern w:val="2"/>
                        <w:sz w:val="18"/>
                        <w:szCs w:val="18"/>
                        <w:lang w:val="en-US" w:eastAsia="zh-CN" w:bidi="ar-SA"/>
                      </w:rPr>
                      <m:t>1−</m:t>
                    </m:r>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p</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i</m:t>
                        </m:r>
                        <m:ctrlPr>
                          <w:rPr>
                            <w:rFonts w:hint="eastAsia" w:ascii="Cambria Math" w:hAnsi="Cambria Math" w:eastAsiaTheme="minorEastAsia" w:cstheme="minorEastAsia"/>
                            <w:i w:val="0"/>
                            <w:kern w:val="2"/>
                            <w:sz w:val="18"/>
                            <w:szCs w:val="18"/>
                            <w:lang w:val="en-US" w:eastAsia="zh-CN" w:bidi="ar-SA"/>
                          </w:rPr>
                        </m:ctrlPr>
                      </m:sub>
                    </m:sSub>
                    <m:ctrlPr>
                      <w:rPr>
                        <w:rFonts w:hint="eastAsia" w:ascii="Cambria Math" w:hAnsi="Cambria Math" w:eastAsiaTheme="minorEastAsia" w:cstheme="minorEastAsia"/>
                        <w:i w:val="0"/>
                        <w:kern w:val="2"/>
                        <w:sz w:val="18"/>
                        <w:szCs w:val="18"/>
                        <w:lang w:val="en-US" w:eastAsia="zh-CN" w:bidi="ar-SA"/>
                      </w:rPr>
                    </m:ctrlPr>
                  </m:e>
                </m:d>
                <m:ctrlPr>
                  <w:rPr>
                    <w:rFonts w:hint="eastAsia" w:ascii="Cambria Math" w:hAnsi="Cambria Math" w:eastAsiaTheme="minorEastAsia" w:cstheme="minorEastAsia"/>
                    <w:i w:val="0"/>
                    <w:kern w:val="2"/>
                    <w:sz w:val="18"/>
                    <w:szCs w:val="18"/>
                    <w:lang w:val="en-US" w:eastAsia="zh-CN" w:bidi="ar-SA"/>
                  </w:rPr>
                </m:ctrlPr>
              </m:e>
              <m:sup>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d</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t−</m:t>
                    </m:r>
                    <m:sSub>
                      <m:sSubPr>
                        <m:ctrlPr>
                          <w:rPr>
                            <w:rFonts w:hint="eastAsia" w:ascii="Cambria Math" w:hAnsi="Cambria Math" w:eastAsiaTheme="minorEastAsia" w:cstheme="minorEastAsia"/>
                            <w:i w:val="0"/>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r</m:t>
                        </m:r>
                        <m:ctrlPr>
                          <w:rPr>
                            <w:rFonts w:hint="eastAsia" w:ascii="Cambria Math" w:hAnsi="Cambria Math" w:eastAsiaTheme="minorEastAsia" w:cstheme="minorEastAsia"/>
                            <w:i w:val="0"/>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t</m:t>
                        </m:r>
                        <m:ctrlPr>
                          <w:rPr>
                            <w:rFonts w:hint="eastAsia" w:ascii="Cambria Math" w:hAnsi="Cambria Math" w:eastAsiaTheme="minorEastAsia" w:cstheme="minorEastAsia"/>
                            <w:i w:val="0"/>
                            <w:kern w:val="2"/>
                            <w:sz w:val="18"/>
                            <w:szCs w:val="18"/>
                            <w:lang w:val="en-US" w:eastAsia="zh-CN" w:bidi="ar-SA"/>
                          </w:rPr>
                        </m:ctrlPr>
                      </m:sub>
                    </m:sSub>
                    <m:ctrlPr>
                      <w:rPr>
                        <w:rFonts w:hint="eastAsia" w:ascii="Cambria Math" w:hAnsi="Cambria Math" w:eastAsiaTheme="minorEastAsia" w:cstheme="minorEastAsia"/>
                        <w:i w:val="0"/>
                        <w:kern w:val="2"/>
                        <w:sz w:val="18"/>
                        <w:szCs w:val="18"/>
                        <w:lang w:val="en-US" w:eastAsia="zh-CN" w:bidi="ar-SA"/>
                      </w:rPr>
                    </m:ctrlPr>
                  </m:sub>
                </m:sSub>
                <m:ctrlPr>
                  <w:rPr>
                    <w:rFonts w:hint="eastAsia" w:ascii="Cambria Math" w:hAnsi="Cambria Math" w:eastAsiaTheme="minorEastAsia" w:cstheme="minorEastAsia"/>
                    <w:i w:val="0"/>
                    <w:kern w:val="2"/>
                    <w:sz w:val="18"/>
                    <w:szCs w:val="18"/>
                    <w:lang w:val="en-US" w:eastAsia="zh-CN" w:bidi="ar-SA"/>
                  </w:rPr>
                </m:ctrlPr>
              </m:sup>
            </m:sSup>
            <m:r>
              <m:rPr>
                <m:sty m:val="p"/>
              </m:rPr>
              <w:rPr>
                <w:rFonts w:hint="eastAsia" w:ascii="Cambria Math" w:hAnsi="Cambria Math" w:eastAsiaTheme="minorEastAsia" w:cstheme="minorEastAsia"/>
                <w:kern w:val="2"/>
                <w:sz w:val="18"/>
                <w:szCs w:val="18"/>
                <w:lang w:val="en-US" w:eastAsia="zh-CN" w:bidi="ar-SA"/>
              </w:rPr>
              <m:t>]</m:t>
            </m:r>
            <m:ctrlPr>
              <w:rPr>
                <w:rFonts w:hint="eastAsia" w:ascii="Cambria Math" w:hAnsi="Cambria Math" w:eastAsiaTheme="minorEastAsia" w:cstheme="minorEastAsia"/>
                <w:i w:val="0"/>
                <w:kern w:val="2"/>
                <w:sz w:val="18"/>
                <w:szCs w:val="18"/>
                <w:lang w:val="en-US" w:eastAsia="zh-CN" w:bidi="ar-SA"/>
              </w:rPr>
            </m:ctrlPr>
          </m:e>
        </m:func>
      </m:oMath>
      <w:r>
        <w:rPr>
          <w:rFonts w:hint="eastAsia"/>
          <w:sz w:val="21"/>
          <w:szCs w:val="24"/>
        </w:rPr>
        <w:t xml:space="preserve">    </w:t>
      </w:r>
      <w:r>
        <w:rPr>
          <w:rFonts w:hint="eastAsia"/>
        </w:rPr>
        <w:t xml:space="preserve">  (12)</w:t>
      </w:r>
    </w:p>
    <w:p w14:paraId="27688CC5">
      <w:pPr>
        <w:rPr>
          <w:rFonts w:hint="eastAsia"/>
        </w:rPr>
      </w:pPr>
      <w:r>
        <w:rPr>
          <w:rFonts w:hint="eastAsia"/>
        </w:rPr>
        <w:t>2. Transition Cost (τ): Measures the difficulty of transitioning from the previous state to the next.</w:t>
      </w:r>
    </w:p>
    <w:p w14:paraId="75720878">
      <w:pPr>
        <w:rPr>
          <w:rFonts w:hint="eastAsia"/>
        </w:rPr>
      </w:pPr>
      <m:oMath>
        <m:r>
          <m:rPr>
            <m:sty m:val="p"/>
          </m:rPr>
          <w:rPr>
            <w:rFonts w:hint="eastAsia" w:ascii="Cambria Math" w:hAnsi="Cambria Math" w:eastAsiaTheme="minorEastAsia" w:cstheme="minorEastAsia"/>
            <w:kern w:val="2"/>
            <w:sz w:val="18"/>
            <w:szCs w:val="18"/>
            <w:lang w:val="en-US" w:bidi="ar-SA"/>
          </w:rPr>
          <m:t>τ</m:t>
        </m:r>
        <m:r>
          <m:rPr>
            <m:sty m:val="p"/>
          </m:rPr>
          <w:rPr>
            <w:rFonts w:hint="eastAsia" w:ascii="Cambria Math" w:hAnsi="Cambria Math" w:eastAsiaTheme="minorEastAsia" w:cstheme="minorEastAsia"/>
            <w:kern w:val="2"/>
            <w:sz w:val="18"/>
            <w:szCs w:val="18"/>
            <w:lang w:val="en-US" w:eastAsia="zh-CN" w:bidi="ar-SA"/>
          </w:rPr>
          <m:t>=</m:t>
        </m:r>
        <m:d>
          <m:dPr>
            <m:ctrlPr>
              <w:rPr>
                <w:rFonts w:hint="eastAsia" w:ascii="Cambria Math" w:hAnsi="Cambria Math" w:eastAsiaTheme="minorEastAsia" w:cstheme="minorEastAsia"/>
                <w:kern w:val="2"/>
                <w:sz w:val="18"/>
                <w:szCs w:val="18"/>
                <w:lang w:val="en-US" w:eastAsia="zh-CN" w:bidi="ar-SA"/>
              </w:rPr>
            </m:ctrlPr>
          </m:dPr>
          <m:e>
            <m:sSub>
              <m:sSubPr>
                <m:ctrlPr>
                  <w:rPr>
                    <w:rFonts w:hint="eastAsia" w:ascii="Cambria Math" w:hAnsi="Cambria Math" w:eastAsiaTheme="minorEastAsia" w:cstheme="minorEastAsia"/>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i</m:t>
                </m:r>
                <m:ctrlPr>
                  <w:rPr>
                    <w:rFonts w:hint="eastAsia" w:ascii="Cambria Math" w:hAnsi="Cambria Math" w:eastAsiaTheme="minorEastAsia" w:cstheme="minorEastAsia"/>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next</m:t>
                </m:r>
                <m:ctrlPr>
                  <w:rPr>
                    <w:rFonts w:hint="eastAsia" w:ascii="Cambria Math" w:hAnsi="Cambria Math" w:eastAsiaTheme="minorEastAsia" w:cstheme="minorEastAsia"/>
                    <w:kern w:val="2"/>
                    <w:sz w:val="18"/>
                    <w:szCs w:val="18"/>
                    <w:lang w:val="en-US" w:eastAsia="zh-CN" w:bidi="ar-SA"/>
                  </w:rPr>
                </m:ctrlPr>
              </m:sub>
            </m:sSub>
            <m:r>
              <m:rPr>
                <m:sty m:val="p"/>
              </m:rPr>
              <w:rPr>
                <w:rFonts w:hint="eastAsia" w:ascii="Cambria Math" w:hAnsi="Cambria Math" w:eastAsiaTheme="minorEastAsia" w:cstheme="minorEastAsia"/>
                <w:kern w:val="2"/>
                <w:sz w:val="18"/>
                <w:szCs w:val="18"/>
                <w:lang w:val="en-US" w:eastAsia="zh-CN" w:bidi="ar-SA"/>
              </w:rPr>
              <m:t>−</m:t>
            </m:r>
            <m:sSub>
              <m:sSubPr>
                <m:ctrlPr>
                  <w:rPr>
                    <w:rFonts w:hint="eastAsia" w:ascii="Cambria Math" w:hAnsi="Cambria Math" w:eastAsiaTheme="minorEastAsia" w:cstheme="minorEastAsia"/>
                    <w:kern w:val="2"/>
                    <w:sz w:val="18"/>
                    <w:szCs w:val="18"/>
                    <w:lang w:val="en-US" w:eastAsia="zh-CN" w:bidi="ar-SA"/>
                  </w:rPr>
                </m:ctrlPr>
              </m:sSubPr>
              <m:e>
                <m:r>
                  <m:rPr>
                    <m:sty m:val="p"/>
                  </m:rPr>
                  <w:rPr>
                    <w:rFonts w:hint="eastAsia" w:ascii="Cambria Math" w:hAnsi="Cambria Math" w:eastAsiaTheme="minorEastAsia" w:cstheme="minorEastAsia"/>
                    <w:kern w:val="2"/>
                    <w:sz w:val="18"/>
                    <w:szCs w:val="18"/>
                    <w:lang w:val="en-US" w:eastAsia="zh-CN" w:bidi="ar-SA"/>
                  </w:rPr>
                  <m:t>i</m:t>
                </m:r>
                <m:ctrlPr>
                  <w:rPr>
                    <w:rFonts w:hint="eastAsia" w:ascii="Cambria Math" w:hAnsi="Cambria Math" w:eastAsiaTheme="minorEastAsia" w:cstheme="minorEastAsia"/>
                    <w:kern w:val="2"/>
                    <w:sz w:val="18"/>
                    <w:szCs w:val="18"/>
                    <w:lang w:val="en-US" w:eastAsia="zh-CN" w:bidi="ar-SA"/>
                  </w:rPr>
                </m:ctrlPr>
              </m:e>
              <m:sub>
                <m:r>
                  <m:rPr>
                    <m:sty m:val="p"/>
                  </m:rPr>
                  <w:rPr>
                    <w:rFonts w:hint="eastAsia" w:ascii="Cambria Math" w:hAnsi="Cambria Math" w:eastAsiaTheme="minorEastAsia" w:cstheme="minorEastAsia"/>
                    <w:kern w:val="2"/>
                    <w:sz w:val="18"/>
                    <w:szCs w:val="18"/>
                    <w:lang w:val="en-US" w:eastAsia="zh-CN" w:bidi="ar-SA"/>
                  </w:rPr>
                  <m:t>prev</m:t>
                </m:r>
                <m:ctrlPr>
                  <w:rPr>
                    <w:rFonts w:hint="eastAsia" w:ascii="Cambria Math" w:hAnsi="Cambria Math" w:eastAsiaTheme="minorEastAsia" w:cstheme="minorEastAsia"/>
                    <w:kern w:val="2"/>
                    <w:sz w:val="18"/>
                    <w:szCs w:val="18"/>
                    <w:lang w:val="en-US" w:eastAsia="zh-CN" w:bidi="ar-SA"/>
                  </w:rPr>
                </m:ctrlPr>
              </m:sub>
            </m:sSub>
            <m:ctrlPr>
              <w:rPr>
                <w:rFonts w:hint="eastAsia" w:ascii="Cambria Math" w:hAnsi="Cambria Math" w:eastAsiaTheme="minorEastAsia" w:cstheme="minorEastAsia"/>
                <w:kern w:val="2"/>
                <w:sz w:val="18"/>
                <w:szCs w:val="18"/>
                <w:lang w:val="en-US" w:eastAsia="zh-CN" w:bidi="ar-SA"/>
              </w:rPr>
            </m:ctrlPr>
          </m:e>
        </m:d>
        <m:r>
          <m:rPr>
            <m:sty m:val="p"/>
          </m:rPr>
          <w:rPr>
            <w:rFonts w:hint="eastAsia" w:ascii="Cambria Math" w:hAnsi="Cambria Math" w:eastAsiaTheme="minorEastAsia" w:cstheme="minorEastAsia"/>
            <w:kern w:val="2"/>
            <w:sz w:val="18"/>
            <w:szCs w:val="18"/>
            <w:lang w:val="en-US" w:eastAsia="zh-CN" w:bidi="ar-SA"/>
          </w:rPr>
          <m:t>∗γ∗</m:t>
        </m:r>
        <m:func>
          <m:funcPr>
            <m:ctrlPr>
              <w:rPr>
                <w:rFonts w:hint="eastAsia" w:ascii="Cambria Math" w:hAnsi="Cambria Math" w:eastAsiaTheme="minorEastAsia" w:cstheme="minorEastAsia"/>
                <w:kern w:val="2"/>
                <w:sz w:val="18"/>
                <w:szCs w:val="18"/>
                <w:lang w:val="en-US" w:eastAsia="zh-CN" w:bidi="ar-SA"/>
              </w:rPr>
            </m:ctrlPr>
          </m:funcPr>
          <m:fName>
            <m:r>
              <m:rPr>
                <m:sty m:val="p"/>
              </m:rPr>
              <w:rPr>
                <w:rFonts w:hint="eastAsia" w:ascii="Cambria Math" w:hAnsi="Cambria Math" w:eastAsiaTheme="minorEastAsia" w:cstheme="minorEastAsia"/>
                <w:kern w:val="2"/>
                <w:sz w:val="18"/>
                <w:szCs w:val="18"/>
                <w:lang w:val="en-US" w:bidi="ar-SA"/>
              </w:rPr>
              <m:t>ln</m:t>
            </m:r>
            <m:ctrlPr>
              <w:rPr>
                <w:rFonts w:hint="eastAsia" w:ascii="Cambria Math" w:hAnsi="Cambria Math" w:eastAsiaTheme="minorEastAsia" w:cstheme="minorEastAsia"/>
                <w:kern w:val="2"/>
                <w:sz w:val="18"/>
                <w:szCs w:val="18"/>
                <w:lang w:val="en-US" w:eastAsia="zh-CN" w:bidi="ar-SA"/>
              </w:rPr>
            </m:ctrlPr>
          </m:fName>
          <m:e>
            <m:d>
              <m:dPr>
                <m:ctrlPr>
                  <w:rPr>
                    <w:rFonts w:hint="eastAsia" w:ascii="Cambria Math" w:hAnsi="Cambria Math" w:eastAsiaTheme="minorEastAsia" w:cstheme="minorEastAsia"/>
                    <w:kern w:val="2"/>
                    <w:sz w:val="18"/>
                    <w:szCs w:val="18"/>
                    <w:lang w:val="en-US" w:eastAsia="zh-CN" w:bidi="ar-SA"/>
                  </w:rPr>
                </m:ctrlPr>
              </m:dPr>
              <m:e>
                <m:r>
                  <m:rPr>
                    <m:sty m:val="p"/>
                  </m:rPr>
                  <w:rPr>
                    <w:rFonts w:hint="eastAsia" w:ascii="Cambria Math" w:hAnsi="Cambria Math" w:eastAsiaTheme="minorEastAsia" w:cstheme="minorEastAsia"/>
                    <w:kern w:val="2"/>
                    <w:sz w:val="18"/>
                    <w:szCs w:val="18"/>
                    <w:lang w:val="en-US" w:eastAsia="zh-CN" w:bidi="ar-SA"/>
                  </w:rPr>
                  <m:t>n</m:t>
                </m:r>
                <m:ctrlPr>
                  <w:rPr>
                    <w:rFonts w:hint="eastAsia" w:ascii="Cambria Math" w:hAnsi="Cambria Math" w:eastAsiaTheme="minorEastAsia" w:cstheme="minorEastAsia"/>
                    <w:kern w:val="2"/>
                    <w:sz w:val="18"/>
                    <w:szCs w:val="18"/>
                    <w:lang w:val="en-US" w:eastAsia="zh-CN" w:bidi="ar-SA"/>
                  </w:rPr>
                </m:ctrlPr>
              </m:e>
            </m:d>
            <m:ctrlPr>
              <w:rPr>
                <w:rFonts w:hint="eastAsia" w:ascii="Cambria Math" w:hAnsi="Cambria Math" w:eastAsiaTheme="minorEastAsia" w:cstheme="minorEastAsia"/>
                <w:kern w:val="2"/>
                <w:sz w:val="18"/>
                <w:szCs w:val="18"/>
                <w:lang w:val="en-US" w:eastAsia="zh-CN" w:bidi="ar-SA"/>
              </w:rPr>
            </m:ctrlPr>
          </m:e>
        </m:func>
      </m:oMath>
      <w:r>
        <w:rPr>
          <w:rFonts w:hint="eastAsia"/>
        </w:rPr>
        <w:t xml:space="preserve">           (13)</w:t>
      </w:r>
    </w:p>
    <w:p w14:paraId="3A50500D">
      <w:pPr>
        <w:rPr>
          <w:rFonts w:hint="eastAsia"/>
        </w:rPr>
      </w:pPr>
    </w:p>
    <w:p w14:paraId="2A225313">
      <w:pPr>
        <w:rPr>
          <w:rFonts w:hint="eastAsia"/>
        </w:rPr>
      </w:pPr>
      <w:r>
        <w:rPr>
          <w:rFonts w:hint="eastAsia"/>
        </w:rPr>
        <w:t xml:space="preserve">Where </w:t>
      </w:r>
      <m:oMath>
        <m:r>
          <m:rPr>
            <m:sty m:val="p"/>
          </m:rPr>
          <w:rPr>
            <w:rFonts w:hint="eastAsia" w:ascii="Cambria Math" w:hAnsi="Cambria Math" w:eastAsiaTheme="minorEastAsia" w:cstheme="minorEastAsia"/>
            <w:sz w:val="18"/>
            <w:szCs w:val="18"/>
            <w:lang w:val="en-US" w:eastAsia="zh-CN"/>
          </w:rPr>
          <m:t>n</m:t>
        </m:r>
      </m:oMath>
      <w:r>
        <w:rPr>
          <w:rFonts w:hint="eastAsia"/>
        </w:rPr>
        <w:t xml:space="preserve"> is the number of time points, and</w:t>
      </w:r>
      <w:r>
        <w:rPr>
          <w:rFonts w:hint="eastAsia"/>
          <w:lang w:val="en-US" w:eastAsia="zh-CN"/>
        </w:rPr>
        <w:t xml:space="preserve"> </w:t>
      </w:r>
      <m:oMath>
        <m:r>
          <m:rPr>
            <m:sty m:val="p"/>
          </m:rPr>
          <w:rPr>
            <w:rFonts w:hint="eastAsia" w:ascii="Cambria Math" w:hAnsi="Cambria Math" w:eastAsiaTheme="minorEastAsia" w:cstheme="minorEastAsia"/>
            <w:sz w:val="18"/>
            <w:szCs w:val="18"/>
            <w:lang w:val="en-US" w:eastAsia="zh-CN"/>
          </w:rPr>
          <m:t>γ</m:t>
        </m:r>
      </m:oMath>
      <w:r>
        <w:rPr>
          <w:rFonts w:hint="eastAsia"/>
        </w:rPr>
        <w:t xml:space="preserve"> represents the cost of transitioning to a higher state. The total cost of transitioning between states is the sum of these two functions. With the cost function defined, the optimal state sequence q—which best explains the observed proportions—is identified using th</w:t>
      </w:r>
      <w:bookmarkStart w:id="0" w:name="_GoBack"/>
      <w:bookmarkEnd w:id="0"/>
      <w:r>
        <w:rPr>
          <w:rFonts w:hint="eastAsia"/>
        </w:rPr>
        <w:t>e Viterbi algorithm.</w:t>
      </w:r>
    </w:p>
    <w:p w14:paraId="220CB4AE">
      <w:pPr>
        <w:rPr>
          <w:rFonts w:hint="eastAsia"/>
        </w:rPr>
      </w:pPr>
    </w:p>
    <w:p w14:paraId="5E66140A">
      <w:pPr>
        <w:rPr>
          <w:rFonts w:hint="eastAsia" w:eastAsiaTheme="minorEastAsia"/>
          <w:lang w:eastAsia="zh-CN"/>
        </w:rPr>
      </w:pPr>
      <w:r>
        <w:rPr>
          <w:rFonts w:hint="eastAsia"/>
        </w:rPr>
        <w:t>References</w:t>
      </w:r>
    </w:p>
    <w:p w14:paraId="2C34BC6F">
      <w:pPr>
        <w:rPr>
          <w:rFonts w:hint="eastAsia"/>
        </w:rPr>
      </w:pPr>
    </w:p>
    <w:p w14:paraId="1378D7F6">
      <w:pPr>
        <w:rPr>
          <w:rFonts w:hint="eastAsia"/>
        </w:rPr>
      </w:pPr>
      <w:r>
        <w:rPr>
          <w:rFonts w:hint="eastAsia"/>
        </w:rPr>
        <w:t>1. Stout, N.L., et al., A Bibliometric Analysis of the Landscape of Cancer Rehabilitation Research (1992-2016). J Natl Cancer Inst, 2018. 110 (8): p. 815-824.</w:t>
      </w:r>
    </w:p>
    <w:p w14:paraId="514EA830">
      <w:pPr>
        <w:rPr>
          <w:rFonts w:hint="eastAsia"/>
        </w:rPr>
      </w:pPr>
      <w:r>
        <w:rPr>
          <w:rFonts w:hint="eastAsia"/>
        </w:rPr>
        <w:t>2. AlSumait, L., et al. Topic Significance Ranking of LDA Generative Models. in Machine Learning and Knowledge Discovery in Databases. 2009. Berlin, Heidelberg: Springer Berlin Heidelberg.</w:t>
      </w:r>
    </w:p>
    <w:p w14:paraId="3D3D4B5C">
      <w:r>
        <w:rPr>
          <w:rFonts w:hint="eastAsia"/>
        </w:rPr>
        <w:t>3. Kleinberg, J., Bursty and Hierarchical Structure in Streams. Data Mining and Knowledge Discovery, 2003. 7 (4): p. 373-397.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Cambria Math">
    <w:altName w:val="Kingsoft Math"/>
    <w:panose1 w:val="02040503050406030204"/>
    <w:charset w:val="00"/>
    <w:family w:val="roman"/>
    <w:pitch w:val="default"/>
    <w:sig w:usb0="00000000" w:usb1="00000000" w:usb2="02000000" w:usb3="00000000" w:csb0="2000019F" w:csb1="00000000"/>
  </w:font>
  <w:font w:name="Kingsoft Math">
    <w:panose1 w:val="02040503050406030204"/>
    <w:charset w:val="00"/>
    <w:family w:val="auto"/>
    <w:pitch w:val="default"/>
    <w:sig w:usb0="80000087" w:usb1="00002068"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宋体-简">
    <w:panose1 w:val="02010800040101010101"/>
    <w:charset w:val="86"/>
    <w:family w:val="auto"/>
    <w:pitch w:val="default"/>
    <w:sig w:usb0="00000001" w:usb1="080F0000" w:usb2="00000000" w:usb3="00000000" w:csb0="00040000" w:csb1="00000000"/>
  </w:font>
  <w:font w:name="MS Mincho">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EDB410C"/>
    <w:rsid w:val="AEDB4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1</Lines>
  <Paragraphs>1</Paragraphs>
  <TotalTime>0</TotalTime>
  <ScaleCrop>false</ScaleCrop>
  <LinksUpToDate>false</LinksUpToDate>
  <CharactersWithSpaces>0</CharactersWithSpaces>
  <Application>WPS Office_12.1.25195.25195_F1E327BC-269C-435d-A152-05C5408002CA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2026-02-05T19:43:00Z</dcterms:created>
  <dc:creator>咖啡加糖</dc:creator>
  <cp:lastModifiedBy>咖啡加糖</cp:lastModifiedBy>
  <dcterms:modified xsi:type="dcterms:W3CDTF">2026-02-05T20:15:47Z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2052-12.1.25195.25195</vt:lpwstr>
  </property>
  <property fmtid="{D5CDD505-2E9C-101B-9397-08002B2CF9AE}" pid="3" name="ICV">
    <vt:lpwstr>0B15279F6B576CEB7982846988AEC502_41</vt:lpwstr>
  </property>
</Properties>
</file>