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9F374" w14:textId="112F423E" w:rsidR="008B53E9" w:rsidRDefault="008B53E9" w:rsidP="008B53E9">
      <w:pPr>
        <w:pStyle w:val="3"/>
        <w:spacing w:line="480" w:lineRule="auto"/>
        <w:ind w:leftChars="0" w:left="0"/>
        <w:rPr>
          <w:rFonts w:ascii="Times New Roman" w:hAnsi="Times New Roman"/>
          <w:sz w:val="24"/>
          <w:szCs w:val="24"/>
        </w:rPr>
      </w:pPr>
      <w:r>
        <w:rPr>
          <w:rFonts w:hint="eastAsia"/>
        </w:rPr>
        <w:t>S</w:t>
      </w:r>
      <w:r>
        <w:t xml:space="preserve">upplementary table </w:t>
      </w:r>
      <w:r w:rsidR="0019585E">
        <w:t>3</w:t>
      </w:r>
      <w:r>
        <w:t xml:space="preserve">. </w:t>
      </w:r>
      <w:r w:rsidRPr="00EA295D">
        <w:rPr>
          <w:rFonts w:ascii="Times New Roman" w:hAnsi="Times New Roman"/>
          <w:sz w:val="24"/>
          <w:szCs w:val="24"/>
        </w:rPr>
        <w:t>Results of initial and annual evaluations</w:t>
      </w:r>
      <w:r>
        <w:rPr>
          <w:rFonts w:ascii="Times New Roman" w:hAnsi="Times New Roman"/>
          <w:sz w:val="24"/>
          <w:szCs w:val="24"/>
        </w:rPr>
        <w:t xml:space="preserve"> of non-ambulant participants</w:t>
      </w:r>
      <w:r w:rsidRPr="00EA295D">
        <w:rPr>
          <w:rFonts w:ascii="Times New Roman" w:hAnsi="Times New Roman"/>
          <w:sz w:val="24"/>
          <w:szCs w:val="24"/>
        </w:rPr>
        <w:t xml:space="preserve">. </w:t>
      </w:r>
    </w:p>
    <w:p w14:paraId="46A306D7" w14:textId="28CD9B1C" w:rsidR="005A4468" w:rsidRPr="008B53E9" w:rsidRDefault="002E407E"/>
    <w:p w14:paraId="04933FD3" w14:textId="20043654" w:rsidR="008B53E9" w:rsidRDefault="008B53E9"/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8"/>
        <w:gridCol w:w="459"/>
        <w:gridCol w:w="1505"/>
        <w:gridCol w:w="933"/>
        <w:gridCol w:w="319"/>
        <w:gridCol w:w="933"/>
        <w:gridCol w:w="319"/>
        <w:gridCol w:w="957"/>
        <w:gridCol w:w="319"/>
        <w:gridCol w:w="897"/>
        <w:gridCol w:w="319"/>
        <w:gridCol w:w="897"/>
        <w:gridCol w:w="259"/>
        <w:gridCol w:w="897"/>
        <w:gridCol w:w="319"/>
      </w:tblGrid>
      <w:tr w:rsidR="008B53E9" w:rsidRPr="008B53E9" w14:paraId="0329D8DB" w14:textId="77777777" w:rsidTr="008B53E9">
        <w:trPr>
          <w:trHeight w:val="520"/>
        </w:trPr>
        <w:tc>
          <w:tcPr>
            <w:tcW w:w="0" w:type="auto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2970D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9827A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pre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14:paraId="49AF310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1 year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14:paraId="60F7AD0E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2 </w:t>
            </w:r>
            <w:proofErr w:type="gramStart"/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year</w:t>
            </w:r>
            <w:proofErr w:type="gramEnd"/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14:paraId="18B6ED0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3 </w:t>
            </w:r>
            <w:proofErr w:type="gramStart"/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year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14:paraId="3CB09B9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4 </w:t>
            </w:r>
            <w:proofErr w:type="gramStart"/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year</w:t>
            </w:r>
            <w:proofErr w:type="gramEnd"/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14:paraId="5E4E76A1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5 </w:t>
            </w:r>
            <w:proofErr w:type="gramStart"/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year</w:t>
            </w:r>
            <w:proofErr w:type="gramEnd"/>
          </w:p>
        </w:tc>
      </w:tr>
      <w:tr w:rsidR="008B53E9" w:rsidRPr="008B53E9" w14:paraId="66743C7D" w14:textId="77777777" w:rsidTr="008B53E9">
        <w:trPr>
          <w:trHeight w:val="520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770FF47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4FE501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5DB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1E2F307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A922598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3B8E7BA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79E8432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742196D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DD64B54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114C276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47506E7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896A42F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62577DE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n</w:t>
            </w:r>
          </w:p>
        </w:tc>
      </w:tr>
      <w:tr w:rsidR="008B53E9" w:rsidRPr="008B53E9" w14:paraId="68BDDA79" w14:textId="77777777" w:rsidTr="008B53E9">
        <w:trPr>
          <w:trHeight w:val="5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7422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physical evaluation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10555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summed MMT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066492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24.5 +/- 16.2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14F3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20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2974EF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23.4 +/- 15.2**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77D9AE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E6AE6A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23.6 +/- 13.1**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BE2046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E922BA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17.3 +/- 11.2*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E618CF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13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526B81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19.3 +/- 11.3*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F31772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D7334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18.4 +/- 11.2**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D5F8FD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13 </w:t>
            </w:r>
          </w:p>
        </w:tc>
      </w:tr>
      <w:tr w:rsidR="008B53E9" w:rsidRPr="008B53E9" w14:paraId="7D02FF29" w14:textId="77777777" w:rsidTr="008B53E9">
        <w:trPr>
          <w:trHeight w:val="5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489F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5CE7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GMFM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BF32E8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22.4 +/- 23.3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A92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36F459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19.2 +/- 20.4 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48BB72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4BD856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15.6 +/- 16.2*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B71F8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405D8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8.8 +/- 8.4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519B01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B4325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7.2 +/- 5.6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FCA15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C6E0C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7.0 +/- 6.8*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AAC98D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11 </w:t>
            </w:r>
          </w:p>
        </w:tc>
      </w:tr>
      <w:tr w:rsidR="008B53E9" w:rsidRPr="008B53E9" w14:paraId="0E663E72" w14:textId="77777777" w:rsidTr="008B53E9">
        <w:trPr>
          <w:trHeight w:val="5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B909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D9D9D9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E72E5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HHD (N)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EAB94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101.5 +/- 74.5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66F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22AB3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91.2 +/- 91.1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1006F8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E840C5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86.8 +/- 103.1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0995E5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C81AE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18.7 +/- 25.1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BBF56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C2CF07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22.6 +/- 26.1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8D327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D68AF3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36.7 +/- 65.1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9D6632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5 </w:t>
            </w:r>
          </w:p>
        </w:tc>
      </w:tr>
      <w:tr w:rsidR="008B53E9" w:rsidRPr="008B53E9" w14:paraId="0549A5BB" w14:textId="77777777" w:rsidTr="008B53E9">
        <w:trPr>
          <w:trHeight w:val="5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4A53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E05E3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Grip power (kg)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04D2B4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3.1 +/- 2.9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47F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18A876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2.9 +/- 2.7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03B4BF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39E339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2.3 +/- 2.3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CEC166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DE28A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2.3 +/- 2.2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CAEDF5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178E92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1.8 +/- 1.7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C54437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D6CF44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1.8 +/- 2.2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DA4303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kern w:val="0"/>
                <w:sz w:val="24"/>
              </w:rPr>
              <w:t xml:space="preserve">8 </w:t>
            </w:r>
          </w:p>
        </w:tc>
      </w:tr>
      <w:tr w:rsidR="008B53E9" w:rsidRPr="008B53E9" w14:paraId="0B4F6665" w14:textId="77777777" w:rsidTr="008B53E9">
        <w:trPr>
          <w:trHeight w:val="5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B007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8E61E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Pinch power (N)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00E431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15.5 +/- 18.7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F6BA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8C2FF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10.8 +/- 13.4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19BE78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ACFF53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8.2 +/- 10.4*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CBE50D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1EEBA7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7.7 +/- 11.2*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434DE4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101712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6.3 +/- 9.4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51CEF3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7D3012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6.1 +/- 8.7*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A9FCAD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11 </w:t>
            </w:r>
          </w:p>
        </w:tc>
      </w:tr>
      <w:tr w:rsidR="008B53E9" w:rsidRPr="008B53E9" w14:paraId="309539F3" w14:textId="77777777" w:rsidTr="008B53E9">
        <w:trPr>
          <w:trHeight w:val="5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7F99A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proofErr w:type="spellStart"/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respitaroy</w:t>
            </w:r>
            <w:proofErr w:type="spellEnd"/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 function</w:t>
            </w:r>
          </w:p>
        </w:tc>
        <w:tc>
          <w:tcPr>
            <w:tcW w:w="0" w:type="auto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F324F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FVC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C9BE5E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75.4 +/- 23.3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F011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3EA6C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71.0 +/- 24.3*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91CC28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51F186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76.1 +/- 20.5*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AB7719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04D69E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66.6 +/- 21.6**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AA51BF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0F113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65.2 +/- 17.1*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150696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AA6F99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62.3 +/- 27.6**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8828E3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15 </w:t>
            </w:r>
          </w:p>
        </w:tc>
      </w:tr>
      <w:tr w:rsidR="008B53E9" w:rsidRPr="008B53E9" w14:paraId="2D1D8CBD" w14:textId="77777777" w:rsidTr="008B53E9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DCDC91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696D9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VC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D5B316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75.2 +/- 22.2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2BEE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563A99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72.4 +/- 24.4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130A6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83C168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78.2 +/- 19.5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9F631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AA0915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69.5 +/- 19.0*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2B3CC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C66E96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67.1 +/- 15.6**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8D4C5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B70D0F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64.3 +/- 26.0**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7CD5AA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 xml:space="preserve">15 </w:t>
            </w:r>
          </w:p>
        </w:tc>
      </w:tr>
      <w:tr w:rsidR="008B53E9" w:rsidRPr="008B53E9" w14:paraId="4CA16AEB" w14:textId="77777777" w:rsidTr="008B53E9">
        <w:trPr>
          <w:trHeight w:val="5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ACE80E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DEXA</w:t>
            </w:r>
          </w:p>
        </w:tc>
        <w:tc>
          <w:tcPr>
            <w:tcW w:w="0" w:type="auto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F4BA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Whole-body lean body mass (kg)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16DAE8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28.8 +/- 7.1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AC74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5CC47F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28.6 +/- 7.8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EAF468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AF236D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28.4 +/- 8.3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EF1125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40404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404040"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719EB9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27.6 +/- 6.2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E2D05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40404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404040"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603942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25.2 +/- 5.3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8158AA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40404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404040"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335AB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26.6 +/- 5.8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2CA421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40404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404040"/>
                <w:kern w:val="0"/>
                <w:sz w:val="24"/>
              </w:rPr>
              <w:t>14</w:t>
            </w:r>
          </w:p>
        </w:tc>
      </w:tr>
      <w:tr w:rsidR="008B53E9" w:rsidRPr="008B53E9" w14:paraId="6E981516" w14:textId="77777777" w:rsidTr="008B53E9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78F869F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C6605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Arm lean body mass (kg)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5282A4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2.4 +/- 0.9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A997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F8E1C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2.4 +/- 1.0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FAFDB6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E42E92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2.4 +/- 1.0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DB6FD5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40404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404040"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5DFB38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2.5 +/- 0.9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7B8011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40404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404040"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ECD53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2.2 +/- 0.6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BD1619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40404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404040"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0572A7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2.3 +/- 0.9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0C6C0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40404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404040"/>
                <w:kern w:val="0"/>
                <w:sz w:val="24"/>
              </w:rPr>
              <w:t>14</w:t>
            </w:r>
          </w:p>
        </w:tc>
      </w:tr>
      <w:tr w:rsidR="008B53E9" w:rsidRPr="008B53E9" w14:paraId="7A53F0BD" w14:textId="77777777" w:rsidTr="008B53E9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B6DEC12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64AC7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Leg lean body mass (kg)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6F7EC6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7.5 +/- 2.4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3A89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5573FD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7.7 +/- 2.7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4F58B2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0A8FD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7.7 +/- 2.9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3BEEA8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40404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404040"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3FA9E7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7.5 +/- 2.1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65DAF6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40404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404040"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8DD34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6.8 +/- 1.9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EE2DD1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40404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404040"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609699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6.8 +/- 1.6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7E4619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40404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404040"/>
                <w:kern w:val="0"/>
                <w:sz w:val="24"/>
              </w:rPr>
              <w:t>14</w:t>
            </w:r>
          </w:p>
        </w:tc>
      </w:tr>
      <w:tr w:rsidR="008B53E9" w:rsidRPr="008B53E9" w14:paraId="145E4EF5" w14:textId="77777777" w:rsidTr="008B53E9">
        <w:trPr>
          <w:trHeight w:val="520"/>
        </w:trPr>
        <w:tc>
          <w:tcPr>
            <w:tcW w:w="0" w:type="auto"/>
            <w:gridSpan w:val="3"/>
            <w:tcBorders>
              <w:top w:val="single" w:sz="4" w:space="0" w:color="D9D9D9"/>
              <w:left w:val="single" w:sz="8" w:space="0" w:color="auto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783B1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CK (IU/L)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93C8B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138.4 +/- 133.3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C1EF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CAC36D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155.4 +/- 167.6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B82DC6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C0E476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103.7 +/- 87.8**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097369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9D563D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63.2 +/- 57.7*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024CD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kern w:val="0"/>
                <w:sz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4B6092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68.6 +/- 62.7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C4BA45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2AE539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70.4 +/- 80.9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A894B9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kern w:val="0"/>
                <w:sz w:val="24"/>
              </w:rPr>
              <w:t>15</w:t>
            </w:r>
          </w:p>
        </w:tc>
      </w:tr>
      <w:tr w:rsidR="008B53E9" w:rsidRPr="008B53E9" w14:paraId="002FECD2" w14:textId="77777777" w:rsidTr="008B53E9">
        <w:trPr>
          <w:trHeight w:val="5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7C701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ADL score</w:t>
            </w:r>
          </w:p>
        </w:tc>
        <w:tc>
          <w:tcPr>
            <w:tcW w:w="0" w:type="auto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A151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Barthel index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5AB878F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28.0 +/- 25.6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46324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2D5C5D68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27.9 +/- 24.6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4B78260A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5B581D81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32.9 +/- 28.5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5E70CFD4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28E1DC6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11.0 +/- 2.2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7BD1DDFE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3D3E5368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21.1 +/- 11.9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1B12999F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339C1E43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19.6 +/- 16.0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0741BE58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kern w:val="0"/>
                <w:sz w:val="24"/>
              </w:rPr>
              <w:t>14</w:t>
            </w:r>
          </w:p>
        </w:tc>
      </w:tr>
      <w:tr w:rsidR="008B53E9" w:rsidRPr="008B53E9" w14:paraId="2E51D69F" w14:textId="77777777" w:rsidTr="008B53E9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9CE644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A9E77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mRS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DE0257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4.3 +/- 0.8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C858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6BF957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4.1 +/- 0.7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5A496242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4B6E25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4.2 +/- 0.6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04CD581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B81063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4.4 +/- 0.5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3459971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06CB49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4.1 +/- 0.6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5BB19F9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4519AF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4.3 +/- 0.5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14:paraId="1DF72BA3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kern w:val="0"/>
                <w:sz w:val="24"/>
              </w:rPr>
              <w:t>15</w:t>
            </w:r>
          </w:p>
        </w:tc>
      </w:tr>
      <w:tr w:rsidR="008B53E9" w:rsidRPr="008B53E9" w14:paraId="681819ED" w14:textId="77777777" w:rsidTr="008B53E9">
        <w:trPr>
          <w:trHeight w:val="5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35367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lastRenderedPageBreak/>
              <w:t>QOL score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34E63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SF36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201A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proofErr w:type="spellStart"/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Pyshical</w:t>
            </w:r>
            <w:proofErr w:type="spellEnd"/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 functioning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13741E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-12.2 +/- 5.0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613E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513FC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-13.2 +/- 2.8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093865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C558E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-12.9 +/- 3.5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EF6F94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985151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-13.8 +/- 1.5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744E04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E1D521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-14.4 +/- 0.0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BA3F9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25325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-14.4 +/- 0.0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09ABFF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12</w:t>
            </w:r>
          </w:p>
        </w:tc>
      </w:tr>
      <w:tr w:rsidR="008B53E9" w:rsidRPr="008B53E9" w14:paraId="2295979F" w14:textId="77777777" w:rsidTr="008B53E9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A7942A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EC098A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DDC2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Role </w:t>
            </w:r>
            <w:proofErr w:type="spellStart"/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physichal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E62129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33.0 +/- 22.5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F8E3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62F1E3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29.5 +/- 21.2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E647A4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571E9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25.8 +/- 22.6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3C7F2A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E723AE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26.4 +/- 22.7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50B79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A096A5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12.0 +/- 13.3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BFE98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6F5CC8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27.8 +/- 21.5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470B9E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12</w:t>
            </w:r>
          </w:p>
        </w:tc>
      </w:tr>
      <w:tr w:rsidR="008B53E9" w:rsidRPr="008B53E9" w14:paraId="659E2969" w14:textId="77777777" w:rsidTr="008B53E9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E685D4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A8F267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31D5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Bodily pain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4C9F1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44.2 +/- 12.3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A9C6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FDD809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41.1 +/- 10.2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55B992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BCE9E1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47.4 +/- 9.7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6566C1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23EA6E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37.5 +/- 8.8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E56285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0132A6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43.0 +/- 9.9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00FC32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D7E79A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41.7 +/- 11.4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DCC5D4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12</w:t>
            </w:r>
          </w:p>
        </w:tc>
      </w:tr>
      <w:tr w:rsidR="008B53E9" w:rsidRPr="008B53E9" w14:paraId="60069964" w14:textId="77777777" w:rsidTr="008B53E9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A78159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1A3C3A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5185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Social functioning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9503A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37.7 +/- 15.9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06B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42732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37.0 +/- 16.2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48FB4E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DDD28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34.5 +/- 16.7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E1594E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2BF94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24.8 +/- 10.8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05E603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55F228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28.0 +/- 19.0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37C60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B561D9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37.2 +/- 18.3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77911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12</w:t>
            </w:r>
          </w:p>
        </w:tc>
      </w:tr>
      <w:tr w:rsidR="008B53E9" w:rsidRPr="008B53E9" w14:paraId="0267CEC8" w14:textId="77777777" w:rsidTr="008B53E9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377056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DD7960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FB2B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General health perceptions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01694E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42.0 +/- 8.6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A728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E690D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40.1 +/- 10.1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500DE7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3249C9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40.7 +/- 6.3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4568F4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D836AE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38.4 +/- 4.0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B6631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052853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38.5 +/- 6.7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E8DB5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341EC7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38.3 +/- 7.9*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8DA7B7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12</w:t>
            </w:r>
          </w:p>
        </w:tc>
      </w:tr>
      <w:tr w:rsidR="008B53E9" w:rsidRPr="008B53E9" w14:paraId="3EED29AC" w14:textId="77777777" w:rsidTr="008B53E9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748414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FBE0AB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ABBA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Vitality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56F3D6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45.5 +/- 8.9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167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CC604C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40.2 +/- 9.9*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97364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090BA4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42.8 +/- 8.3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107CF9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9759F6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40.2 +/- 3.5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6315C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480E6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39.7 +/- 7.4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5C35A4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82BA55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42.1 +/- 10.7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332A5E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12</w:t>
            </w:r>
          </w:p>
        </w:tc>
      </w:tr>
      <w:tr w:rsidR="008B53E9" w:rsidRPr="008B53E9" w14:paraId="77023368" w14:textId="77777777" w:rsidTr="008B53E9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6476F0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33ABA8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170A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Role </w:t>
            </w:r>
            <w:proofErr w:type="spellStart"/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emotinoal</w:t>
            </w:r>
            <w:proofErr w:type="spellEnd"/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79874B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42.3 +/- 17.8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059E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0C344E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37.4 +/- 19.7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3F6DD7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6596A4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38.2 +/- 20.7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50DAA2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E05684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42.2 +/- 8.6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63BB6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183F45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36.0 +/- 23.6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401B65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67F005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33.9 +/- 22.2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6FD318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12</w:t>
            </w:r>
          </w:p>
        </w:tc>
      </w:tr>
      <w:tr w:rsidR="008B53E9" w:rsidRPr="008B53E9" w14:paraId="68E17744" w14:textId="77777777" w:rsidTr="008B53E9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7B0801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EEE581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6939" w14:textId="77777777" w:rsidR="008B53E9" w:rsidRPr="008B53E9" w:rsidRDefault="008B53E9" w:rsidP="008B53E9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00000"/>
                <w:kern w:val="0"/>
                <w:sz w:val="24"/>
              </w:rPr>
              <w:t>Mental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BC5DA3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47.7 +/- 8.8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1D51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AE83DF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44.7 +/- 8.6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05B483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EAEFC4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46.2 +/- 10.5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FCF471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3A5C67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42.0 +/- 4.4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F7D4F4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B16018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43.3 +/- 4.3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C04F31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AAAF70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46.5 +/- 10.1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195512" w14:textId="77777777" w:rsidR="008B53E9" w:rsidRPr="008B53E9" w:rsidRDefault="008B53E9" w:rsidP="008B53E9">
            <w:pPr>
              <w:widowControl/>
              <w:jc w:val="center"/>
              <w:rPr>
                <w:rFonts w:ascii="Arial" w:eastAsia="游ゴシック" w:hAnsi="Arial" w:cs="Arial"/>
                <w:color w:val="010205"/>
                <w:kern w:val="0"/>
                <w:sz w:val="24"/>
              </w:rPr>
            </w:pPr>
            <w:r w:rsidRPr="008B53E9">
              <w:rPr>
                <w:rFonts w:ascii="Arial" w:eastAsia="游ゴシック" w:hAnsi="Arial" w:cs="Arial"/>
                <w:color w:val="010205"/>
                <w:kern w:val="0"/>
                <w:sz w:val="24"/>
              </w:rPr>
              <w:t>12</w:t>
            </w:r>
          </w:p>
        </w:tc>
      </w:tr>
    </w:tbl>
    <w:p w14:paraId="7941A499" w14:textId="749A7A20" w:rsidR="008B53E9" w:rsidRPr="00700E25" w:rsidRDefault="008B53E9" w:rsidP="008B53E9">
      <w:pPr>
        <w:pStyle w:val="3"/>
        <w:spacing w:line="480" w:lineRule="auto"/>
        <w:ind w:leftChars="0" w:left="0"/>
        <w:rPr>
          <w:rFonts w:ascii="Times New Roman" w:hAnsi="Times New Roman"/>
          <w:sz w:val="24"/>
          <w:szCs w:val="24"/>
        </w:rPr>
      </w:pPr>
      <w:r w:rsidRPr="00EA295D">
        <w:rPr>
          <w:rFonts w:ascii="Times New Roman" w:hAnsi="Times New Roman"/>
        </w:rPr>
        <w:t>P-values are calculated relative to baseline data. *: p&lt;0.0</w:t>
      </w:r>
      <w:r>
        <w:rPr>
          <w:rFonts w:ascii="Times New Roman" w:hAnsi="Times New Roman"/>
        </w:rPr>
        <w:t>5, **: p&lt;0.01</w:t>
      </w:r>
    </w:p>
    <w:p w14:paraId="5CA50297" w14:textId="77777777" w:rsidR="008B53E9" w:rsidRDefault="008B53E9"/>
    <w:sectPr w:rsidR="008B53E9" w:rsidSect="008B53E9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falt">
    <w:altName w:val="HGPｺﾞｼｯｸE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14"/>
    <w:rsid w:val="000078A7"/>
    <w:rsid w:val="00012B6E"/>
    <w:rsid w:val="00012BB3"/>
    <w:rsid w:val="00014ADE"/>
    <w:rsid w:val="000262AC"/>
    <w:rsid w:val="00026F76"/>
    <w:rsid w:val="000357E0"/>
    <w:rsid w:val="00041354"/>
    <w:rsid w:val="00047052"/>
    <w:rsid w:val="00052BE6"/>
    <w:rsid w:val="000530D7"/>
    <w:rsid w:val="00055234"/>
    <w:rsid w:val="00064EBC"/>
    <w:rsid w:val="00066CF4"/>
    <w:rsid w:val="00080244"/>
    <w:rsid w:val="00082E2C"/>
    <w:rsid w:val="00084A6D"/>
    <w:rsid w:val="000A6A7A"/>
    <w:rsid w:val="000B14D1"/>
    <w:rsid w:val="000B6399"/>
    <w:rsid w:val="000B7414"/>
    <w:rsid w:val="000C04E4"/>
    <w:rsid w:val="000C3408"/>
    <w:rsid w:val="000D223C"/>
    <w:rsid w:val="000D5EC3"/>
    <w:rsid w:val="000E0A46"/>
    <w:rsid w:val="000E1388"/>
    <w:rsid w:val="00105FD9"/>
    <w:rsid w:val="00110834"/>
    <w:rsid w:val="00112126"/>
    <w:rsid w:val="00123548"/>
    <w:rsid w:val="00125DA6"/>
    <w:rsid w:val="00125E8B"/>
    <w:rsid w:val="001325A6"/>
    <w:rsid w:val="00133D0A"/>
    <w:rsid w:val="001342A7"/>
    <w:rsid w:val="001371AC"/>
    <w:rsid w:val="00137BA0"/>
    <w:rsid w:val="001426C2"/>
    <w:rsid w:val="00142B78"/>
    <w:rsid w:val="00146D07"/>
    <w:rsid w:val="00153806"/>
    <w:rsid w:val="00154797"/>
    <w:rsid w:val="001638B2"/>
    <w:rsid w:val="00167D5A"/>
    <w:rsid w:val="001839FC"/>
    <w:rsid w:val="001876A9"/>
    <w:rsid w:val="00194644"/>
    <w:rsid w:val="0019585E"/>
    <w:rsid w:val="001A0269"/>
    <w:rsid w:val="001A3BEB"/>
    <w:rsid w:val="001A4F90"/>
    <w:rsid w:val="001A550C"/>
    <w:rsid w:val="001B051B"/>
    <w:rsid w:val="001B176F"/>
    <w:rsid w:val="001B2978"/>
    <w:rsid w:val="001C0CFA"/>
    <w:rsid w:val="001C163C"/>
    <w:rsid w:val="001C3DF9"/>
    <w:rsid w:val="001C5689"/>
    <w:rsid w:val="001C6382"/>
    <w:rsid w:val="001E0A17"/>
    <w:rsid w:val="001E38F9"/>
    <w:rsid w:val="001E4D75"/>
    <w:rsid w:val="001E4E0C"/>
    <w:rsid w:val="001F491A"/>
    <w:rsid w:val="001F5515"/>
    <w:rsid w:val="001F5DCA"/>
    <w:rsid w:val="00201CD6"/>
    <w:rsid w:val="00206C49"/>
    <w:rsid w:val="0021195F"/>
    <w:rsid w:val="00221677"/>
    <w:rsid w:val="0022516B"/>
    <w:rsid w:val="0022575C"/>
    <w:rsid w:val="002403AD"/>
    <w:rsid w:val="00246517"/>
    <w:rsid w:val="0024667E"/>
    <w:rsid w:val="00257BF4"/>
    <w:rsid w:val="00260CD5"/>
    <w:rsid w:val="002743BC"/>
    <w:rsid w:val="00274A23"/>
    <w:rsid w:val="00283C96"/>
    <w:rsid w:val="00294B98"/>
    <w:rsid w:val="0029689B"/>
    <w:rsid w:val="002A5122"/>
    <w:rsid w:val="002B30DE"/>
    <w:rsid w:val="002B5703"/>
    <w:rsid w:val="002C05FD"/>
    <w:rsid w:val="002C2505"/>
    <w:rsid w:val="002C6879"/>
    <w:rsid w:val="002D5770"/>
    <w:rsid w:val="002D58C7"/>
    <w:rsid w:val="002E3002"/>
    <w:rsid w:val="002E407E"/>
    <w:rsid w:val="002F166A"/>
    <w:rsid w:val="002F5037"/>
    <w:rsid w:val="002F78C3"/>
    <w:rsid w:val="002F7FBA"/>
    <w:rsid w:val="003034E6"/>
    <w:rsid w:val="00303A8F"/>
    <w:rsid w:val="0031120E"/>
    <w:rsid w:val="00317431"/>
    <w:rsid w:val="003208E9"/>
    <w:rsid w:val="00321284"/>
    <w:rsid w:val="0032784D"/>
    <w:rsid w:val="003311EE"/>
    <w:rsid w:val="003408C4"/>
    <w:rsid w:val="0034203D"/>
    <w:rsid w:val="00353BAC"/>
    <w:rsid w:val="0036265C"/>
    <w:rsid w:val="003644ED"/>
    <w:rsid w:val="003740EB"/>
    <w:rsid w:val="00377EF7"/>
    <w:rsid w:val="0038126B"/>
    <w:rsid w:val="00384405"/>
    <w:rsid w:val="00391C22"/>
    <w:rsid w:val="00392D1B"/>
    <w:rsid w:val="00395EF5"/>
    <w:rsid w:val="0039769E"/>
    <w:rsid w:val="0039771D"/>
    <w:rsid w:val="003D222C"/>
    <w:rsid w:val="003E3D68"/>
    <w:rsid w:val="003E5C2A"/>
    <w:rsid w:val="003E66EE"/>
    <w:rsid w:val="003F12FA"/>
    <w:rsid w:val="003F36F6"/>
    <w:rsid w:val="0040636A"/>
    <w:rsid w:val="00406397"/>
    <w:rsid w:val="004230AB"/>
    <w:rsid w:val="00425829"/>
    <w:rsid w:val="00430137"/>
    <w:rsid w:val="004330CE"/>
    <w:rsid w:val="00435C47"/>
    <w:rsid w:val="0044164B"/>
    <w:rsid w:val="004452E2"/>
    <w:rsid w:val="00447B2F"/>
    <w:rsid w:val="00451FFE"/>
    <w:rsid w:val="004537C1"/>
    <w:rsid w:val="00462EE1"/>
    <w:rsid w:val="004634B9"/>
    <w:rsid w:val="00472F3C"/>
    <w:rsid w:val="00473C5D"/>
    <w:rsid w:val="00476C82"/>
    <w:rsid w:val="004814C4"/>
    <w:rsid w:val="00490B27"/>
    <w:rsid w:val="00491FD1"/>
    <w:rsid w:val="00492B63"/>
    <w:rsid w:val="004A6ED2"/>
    <w:rsid w:val="004B2160"/>
    <w:rsid w:val="004B2B44"/>
    <w:rsid w:val="004B34D0"/>
    <w:rsid w:val="004C2A26"/>
    <w:rsid w:val="004C34C7"/>
    <w:rsid w:val="004D07F4"/>
    <w:rsid w:val="004D0E14"/>
    <w:rsid w:val="004D316E"/>
    <w:rsid w:val="004E1299"/>
    <w:rsid w:val="004E7A17"/>
    <w:rsid w:val="004F1E03"/>
    <w:rsid w:val="004F36D8"/>
    <w:rsid w:val="00500705"/>
    <w:rsid w:val="0050707D"/>
    <w:rsid w:val="0050779E"/>
    <w:rsid w:val="0052173E"/>
    <w:rsid w:val="005247BE"/>
    <w:rsid w:val="00545988"/>
    <w:rsid w:val="00552E66"/>
    <w:rsid w:val="00553D33"/>
    <w:rsid w:val="00554F90"/>
    <w:rsid w:val="005569AC"/>
    <w:rsid w:val="0056247A"/>
    <w:rsid w:val="00570FAA"/>
    <w:rsid w:val="00571F24"/>
    <w:rsid w:val="00577314"/>
    <w:rsid w:val="00577E43"/>
    <w:rsid w:val="005805ED"/>
    <w:rsid w:val="00582BD0"/>
    <w:rsid w:val="005914B7"/>
    <w:rsid w:val="005953CE"/>
    <w:rsid w:val="005A726D"/>
    <w:rsid w:val="005B0122"/>
    <w:rsid w:val="005B0E36"/>
    <w:rsid w:val="005B5CE4"/>
    <w:rsid w:val="005B756D"/>
    <w:rsid w:val="005B75EB"/>
    <w:rsid w:val="005D708F"/>
    <w:rsid w:val="005E19B9"/>
    <w:rsid w:val="005E19E1"/>
    <w:rsid w:val="005F5812"/>
    <w:rsid w:val="005F589A"/>
    <w:rsid w:val="005F6E79"/>
    <w:rsid w:val="00605D83"/>
    <w:rsid w:val="0060684F"/>
    <w:rsid w:val="00606AF6"/>
    <w:rsid w:val="00612ED0"/>
    <w:rsid w:val="00622B3E"/>
    <w:rsid w:val="0062414E"/>
    <w:rsid w:val="006518D8"/>
    <w:rsid w:val="00674611"/>
    <w:rsid w:val="00674D73"/>
    <w:rsid w:val="00677250"/>
    <w:rsid w:val="006801D5"/>
    <w:rsid w:val="00681E97"/>
    <w:rsid w:val="0068350A"/>
    <w:rsid w:val="00683CA6"/>
    <w:rsid w:val="00686E8B"/>
    <w:rsid w:val="00695825"/>
    <w:rsid w:val="00696F36"/>
    <w:rsid w:val="006A01AB"/>
    <w:rsid w:val="006A051F"/>
    <w:rsid w:val="006A214F"/>
    <w:rsid w:val="006A41C5"/>
    <w:rsid w:val="006A4E94"/>
    <w:rsid w:val="006B0B87"/>
    <w:rsid w:val="006B1FD3"/>
    <w:rsid w:val="006B2046"/>
    <w:rsid w:val="006B4B21"/>
    <w:rsid w:val="006C5770"/>
    <w:rsid w:val="006D07E1"/>
    <w:rsid w:val="006D3CA8"/>
    <w:rsid w:val="006D4E39"/>
    <w:rsid w:val="006D755C"/>
    <w:rsid w:val="006D7EF6"/>
    <w:rsid w:val="006E6FD6"/>
    <w:rsid w:val="006E7AF3"/>
    <w:rsid w:val="006F00FD"/>
    <w:rsid w:val="006F02F3"/>
    <w:rsid w:val="006F25EF"/>
    <w:rsid w:val="006F3A11"/>
    <w:rsid w:val="006F3CEF"/>
    <w:rsid w:val="00703A65"/>
    <w:rsid w:val="007260A6"/>
    <w:rsid w:val="007336A8"/>
    <w:rsid w:val="00742AB3"/>
    <w:rsid w:val="007438DE"/>
    <w:rsid w:val="00745BAC"/>
    <w:rsid w:val="00747F31"/>
    <w:rsid w:val="007527D7"/>
    <w:rsid w:val="00753A45"/>
    <w:rsid w:val="007631FB"/>
    <w:rsid w:val="00763751"/>
    <w:rsid w:val="00764BA1"/>
    <w:rsid w:val="007741BF"/>
    <w:rsid w:val="0077664B"/>
    <w:rsid w:val="00783EA5"/>
    <w:rsid w:val="007920C4"/>
    <w:rsid w:val="0079260F"/>
    <w:rsid w:val="00794DBA"/>
    <w:rsid w:val="007A00CC"/>
    <w:rsid w:val="007A7AC7"/>
    <w:rsid w:val="007B380D"/>
    <w:rsid w:val="007B69CB"/>
    <w:rsid w:val="007B7459"/>
    <w:rsid w:val="007D3869"/>
    <w:rsid w:val="007E68FB"/>
    <w:rsid w:val="007F03DD"/>
    <w:rsid w:val="007F404B"/>
    <w:rsid w:val="008014FC"/>
    <w:rsid w:val="00810F0E"/>
    <w:rsid w:val="00811499"/>
    <w:rsid w:val="00821596"/>
    <w:rsid w:val="00822754"/>
    <w:rsid w:val="008232AD"/>
    <w:rsid w:val="00827FB5"/>
    <w:rsid w:val="008409C6"/>
    <w:rsid w:val="0085483F"/>
    <w:rsid w:val="0087543D"/>
    <w:rsid w:val="00890206"/>
    <w:rsid w:val="00895DF7"/>
    <w:rsid w:val="008A3D86"/>
    <w:rsid w:val="008A6E37"/>
    <w:rsid w:val="008A7C04"/>
    <w:rsid w:val="008B1A22"/>
    <w:rsid w:val="008B2E6E"/>
    <w:rsid w:val="008B53E9"/>
    <w:rsid w:val="008C054D"/>
    <w:rsid w:val="008C169F"/>
    <w:rsid w:val="008C1819"/>
    <w:rsid w:val="008C3D8B"/>
    <w:rsid w:val="008C6D1E"/>
    <w:rsid w:val="008C7450"/>
    <w:rsid w:val="008D2A29"/>
    <w:rsid w:val="008D4B55"/>
    <w:rsid w:val="008E70E3"/>
    <w:rsid w:val="008F1B39"/>
    <w:rsid w:val="00903F3D"/>
    <w:rsid w:val="00906898"/>
    <w:rsid w:val="00910B26"/>
    <w:rsid w:val="009239DB"/>
    <w:rsid w:val="00931995"/>
    <w:rsid w:val="009354BC"/>
    <w:rsid w:val="00936CA2"/>
    <w:rsid w:val="00937C70"/>
    <w:rsid w:val="009428B7"/>
    <w:rsid w:val="00944788"/>
    <w:rsid w:val="00944EC3"/>
    <w:rsid w:val="00950A76"/>
    <w:rsid w:val="00951C94"/>
    <w:rsid w:val="00953ABE"/>
    <w:rsid w:val="00955EE9"/>
    <w:rsid w:val="00963C6C"/>
    <w:rsid w:val="00981C2E"/>
    <w:rsid w:val="00993662"/>
    <w:rsid w:val="009967E8"/>
    <w:rsid w:val="00997028"/>
    <w:rsid w:val="009A1615"/>
    <w:rsid w:val="009B76A2"/>
    <w:rsid w:val="009C072B"/>
    <w:rsid w:val="009C3E14"/>
    <w:rsid w:val="009D0877"/>
    <w:rsid w:val="009E6037"/>
    <w:rsid w:val="009F124A"/>
    <w:rsid w:val="00A161A8"/>
    <w:rsid w:val="00A164AA"/>
    <w:rsid w:val="00A16B56"/>
    <w:rsid w:val="00A21775"/>
    <w:rsid w:val="00A25753"/>
    <w:rsid w:val="00A27E76"/>
    <w:rsid w:val="00A34119"/>
    <w:rsid w:val="00A36E6C"/>
    <w:rsid w:val="00A41313"/>
    <w:rsid w:val="00A42638"/>
    <w:rsid w:val="00A50D2E"/>
    <w:rsid w:val="00A510E3"/>
    <w:rsid w:val="00A61376"/>
    <w:rsid w:val="00A625AA"/>
    <w:rsid w:val="00A67B79"/>
    <w:rsid w:val="00A7313D"/>
    <w:rsid w:val="00A76CED"/>
    <w:rsid w:val="00A80CC4"/>
    <w:rsid w:val="00A82E45"/>
    <w:rsid w:val="00A862ED"/>
    <w:rsid w:val="00A92230"/>
    <w:rsid w:val="00A93953"/>
    <w:rsid w:val="00A95F09"/>
    <w:rsid w:val="00AA0617"/>
    <w:rsid w:val="00AA5CEA"/>
    <w:rsid w:val="00AB4680"/>
    <w:rsid w:val="00AB53F0"/>
    <w:rsid w:val="00AD4940"/>
    <w:rsid w:val="00AD5454"/>
    <w:rsid w:val="00AD7368"/>
    <w:rsid w:val="00AE1939"/>
    <w:rsid w:val="00AE2605"/>
    <w:rsid w:val="00AE7002"/>
    <w:rsid w:val="00B05389"/>
    <w:rsid w:val="00B05DC6"/>
    <w:rsid w:val="00B244EE"/>
    <w:rsid w:val="00B347C4"/>
    <w:rsid w:val="00B445D0"/>
    <w:rsid w:val="00B6162E"/>
    <w:rsid w:val="00B64292"/>
    <w:rsid w:val="00B64922"/>
    <w:rsid w:val="00B776D6"/>
    <w:rsid w:val="00B80235"/>
    <w:rsid w:val="00B80F5E"/>
    <w:rsid w:val="00B81D38"/>
    <w:rsid w:val="00B936D1"/>
    <w:rsid w:val="00B953CF"/>
    <w:rsid w:val="00BA1B71"/>
    <w:rsid w:val="00BA2651"/>
    <w:rsid w:val="00BA4ADD"/>
    <w:rsid w:val="00BB10D9"/>
    <w:rsid w:val="00BB4FE1"/>
    <w:rsid w:val="00BB7187"/>
    <w:rsid w:val="00BD0569"/>
    <w:rsid w:val="00BD2E93"/>
    <w:rsid w:val="00BE1DEE"/>
    <w:rsid w:val="00C00628"/>
    <w:rsid w:val="00C00873"/>
    <w:rsid w:val="00C15037"/>
    <w:rsid w:val="00C153FB"/>
    <w:rsid w:val="00C22853"/>
    <w:rsid w:val="00C22DD9"/>
    <w:rsid w:val="00C34342"/>
    <w:rsid w:val="00C34BBD"/>
    <w:rsid w:val="00C42A42"/>
    <w:rsid w:val="00C462EB"/>
    <w:rsid w:val="00C47A5A"/>
    <w:rsid w:val="00C65E3F"/>
    <w:rsid w:val="00C66A5C"/>
    <w:rsid w:val="00C7041D"/>
    <w:rsid w:val="00C70BE9"/>
    <w:rsid w:val="00C745CC"/>
    <w:rsid w:val="00C74CFB"/>
    <w:rsid w:val="00C8202A"/>
    <w:rsid w:val="00C82165"/>
    <w:rsid w:val="00C91194"/>
    <w:rsid w:val="00C94CD3"/>
    <w:rsid w:val="00CA53EE"/>
    <w:rsid w:val="00CA5E34"/>
    <w:rsid w:val="00CA684B"/>
    <w:rsid w:val="00CB0226"/>
    <w:rsid w:val="00CC1164"/>
    <w:rsid w:val="00CD28A9"/>
    <w:rsid w:val="00CE2CE3"/>
    <w:rsid w:val="00CE34C9"/>
    <w:rsid w:val="00CE6FB4"/>
    <w:rsid w:val="00CF5535"/>
    <w:rsid w:val="00CF5AA9"/>
    <w:rsid w:val="00D22116"/>
    <w:rsid w:val="00D26680"/>
    <w:rsid w:val="00D36D91"/>
    <w:rsid w:val="00D37165"/>
    <w:rsid w:val="00D37533"/>
    <w:rsid w:val="00D41A5A"/>
    <w:rsid w:val="00D457A8"/>
    <w:rsid w:val="00D5466D"/>
    <w:rsid w:val="00D6385D"/>
    <w:rsid w:val="00D64C27"/>
    <w:rsid w:val="00D65874"/>
    <w:rsid w:val="00D72BC9"/>
    <w:rsid w:val="00D73B1A"/>
    <w:rsid w:val="00D77D3C"/>
    <w:rsid w:val="00D860C8"/>
    <w:rsid w:val="00D90440"/>
    <w:rsid w:val="00D9252A"/>
    <w:rsid w:val="00D93FA7"/>
    <w:rsid w:val="00D95BD7"/>
    <w:rsid w:val="00DA4D38"/>
    <w:rsid w:val="00DA55B8"/>
    <w:rsid w:val="00DA6BD1"/>
    <w:rsid w:val="00DB1B82"/>
    <w:rsid w:val="00DC2212"/>
    <w:rsid w:val="00DC3F2C"/>
    <w:rsid w:val="00DC48ED"/>
    <w:rsid w:val="00DC72F0"/>
    <w:rsid w:val="00DD26CE"/>
    <w:rsid w:val="00DD2B7B"/>
    <w:rsid w:val="00DD339B"/>
    <w:rsid w:val="00DE1057"/>
    <w:rsid w:val="00DE2F9B"/>
    <w:rsid w:val="00DF5404"/>
    <w:rsid w:val="00E01501"/>
    <w:rsid w:val="00E02277"/>
    <w:rsid w:val="00E025AC"/>
    <w:rsid w:val="00E1297B"/>
    <w:rsid w:val="00E167DC"/>
    <w:rsid w:val="00E1762C"/>
    <w:rsid w:val="00E31767"/>
    <w:rsid w:val="00E339DA"/>
    <w:rsid w:val="00E339DC"/>
    <w:rsid w:val="00E46100"/>
    <w:rsid w:val="00E461DC"/>
    <w:rsid w:val="00E51509"/>
    <w:rsid w:val="00E52732"/>
    <w:rsid w:val="00E532F8"/>
    <w:rsid w:val="00E5503E"/>
    <w:rsid w:val="00E575AC"/>
    <w:rsid w:val="00E65F58"/>
    <w:rsid w:val="00E7145A"/>
    <w:rsid w:val="00E75291"/>
    <w:rsid w:val="00E81735"/>
    <w:rsid w:val="00E82CE8"/>
    <w:rsid w:val="00E8358F"/>
    <w:rsid w:val="00E83B3B"/>
    <w:rsid w:val="00E83F96"/>
    <w:rsid w:val="00E91DE8"/>
    <w:rsid w:val="00E933E2"/>
    <w:rsid w:val="00EA26AD"/>
    <w:rsid w:val="00EA6252"/>
    <w:rsid w:val="00EB5AF7"/>
    <w:rsid w:val="00EB7E1F"/>
    <w:rsid w:val="00EC56E0"/>
    <w:rsid w:val="00ED72E0"/>
    <w:rsid w:val="00EE1AD3"/>
    <w:rsid w:val="00EE532C"/>
    <w:rsid w:val="00EF0779"/>
    <w:rsid w:val="00EF3FC7"/>
    <w:rsid w:val="00EF4EB6"/>
    <w:rsid w:val="00EF5F2D"/>
    <w:rsid w:val="00F02B8F"/>
    <w:rsid w:val="00F0649A"/>
    <w:rsid w:val="00F12B66"/>
    <w:rsid w:val="00F15886"/>
    <w:rsid w:val="00F26CFB"/>
    <w:rsid w:val="00F30C8C"/>
    <w:rsid w:val="00F31940"/>
    <w:rsid w:val="00F42A0D"/>
    <w:rsid w:val="00F43444"/>
    <w:rsid w:val="00F46AD8"/>
    <w:rsid w:val="00F565A2"/>
    <w:rsid w:val="00F5681B"/>
    <w:rsid w:val="00F60016"/>
    <w:rsid w:val="00F6312F"/>
    <w:rsid w:val="00F634A6"/>
    <w:rsid w:val="00F639DD"/>
    <w:rsid w:val="00F7237E"/>
    <w:rsid w:val="00F734DD"/>
    <w:rsid w:val="00F73792"/>
    <w:rsid w:val="00F76AC3"/>
    <w:rsid w:val="00F77A67"/>
    <w:rsid w:val="00F81DA8"/>
    <w:rsid w:val="00F94493"/>
    <w:rsid w:val="00F95186"/>
    <w:rsid w:val="00FA0A3E"/>
    <w:rsid w:val="00FA1A04"/>
    <w:rsid w:val="00FB04EC"/>
    <w:rsid w:val="00FB21BD"/>
    <w:rsid w:val="00FB64FB"/>
    <w:rsid w:val="00FB7BA3"/>
    <w:rsid w:val="00FC3780"/>
    <w:rsid w:val="00FC50B7"/>
    <w:rsid w:val="00FC784A"/>
    <w:rsid w:val="00FC79D1"/>
    <w:rsid w:val="00FF4621"/>
    <w:rsid w:val="00FF4894"/>
    <w:rsid w:val="00FF6C48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8C412D"/>
  <w15:chartTrackingRefBased/>
  <w15:docId w15:val="{AEE2C46F-4A2C-B245-922E-C968F062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8B53E9"/>
    <w:pPr>
      <w:keepNext/>
      <w:ind w:leftChars="400" w:left="400"/>
      <w:outlineLvl w:val="2"/>
    </w:pPr>
    <w:rPr>
      <w:rFonts w:ascii="Arial" w:eastAsia="ＭＳ ゴシックfalt" w:hAnsi="Arial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8B53E9"/>
    <w:rPr>
      <w:rFonts w:ascii="Arial" w:eastAsia="ＭＳ ゴシックfalt" w:hAnsi="Arial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 Madoka</dc:creator>
  <cp:keywords/>
  <dc:description/>
  <cp:lastModifiedBy>Mori Madoka</cp:lastModifiedBy>
  <cp:revision>4</cp:revision>
  <dcterms:created xsi:type="dcterms:W3CDTF">2021-09-22T03:30:00Z</dcterms:created>
  <dcterms:modified xsi:type="dcterms:W3CDTF">2021-09-22T03:34:00Z</dcterms:modified>
</cp:coreProperties>
</file>