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eastAsia="宋体" w:cs="Times New Roman"/>
          <w:b w:val="0"/>
          <w:color w:val="000000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宋体" w:cs="Times New Roman"/>
          <w:b w:val="0"/>
          <w:color w:val="000000"/>
          <w:sz w:val="28"/>
          <w:szCs w:val="28"/>
          <w:lang w:val="en-US" w:eastAsia="zh-CN"/>
        </w:rPr>
        <w:t>Supplementary Material</w:t>
      </w:r>
    </w:p>
    <w:p>
      <w:pPr>
        <w:spacing w:line="480" w:lineRule="auto"/>
        <w:rPr>
          <w:rFonts w:hint="default" w:ascii="Times New Roman" w:hAnsi="Times New Roman" w:cs="Times New Roman"/>
          <w:b/>
          <w:bCs/>
          <w:sz w:val="21"/>
          <w:szCs w:val="21"/>
        </w:rPr>
      </w:pPr>
      <w:r>
        <w:rPr>
          <w:rFonts w:hint="default" w:ascii="Times New Roman" w:hAnsi="Times New Roman" w:cs="Times New Roman"/>
          <w:b/>
          <w:bCs/>
          <w:sz w:val="21"/>
          <w:szCs w:val="21"/>
        </w:rPr>
        <w:t>Identifying pyroptosis-related molecular subtypes in asthma through gene expression profiles: implications for airway inflammation</w:t>
      </w:r>
    </w:p>
    <w:p>
      <w:pPr>
        <w:spacing w:line="480" w:lineRule="auto"/>
        <w:rPr>
          <w:rFonts w:hint="default" w:ascii="Times New Roman" w:hAnsi="Times New Roman" w:cs="Times New Roman" w:eastAsiaTheme="minorEastAsia"/>
          <w:b/>
          <w:bCs/>
          <w:sz w:val="21"/>
          <w:szCs w:val="21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1"/>
          <w:highlight w:val="none"/>
          <w:lang w:val="en-US" w:eastAsia="zh-CN"/>
        </w:rPr>
        <w:t>Min Li</w:t>
      </w:r>
      <w:r>
        <w:rPr>
          <w:rFonts w:hint="default" w:ascii="Times New Roman" w:hAnsi="Times New Roman" w:cs="Times New Roman"/>
          <w:b/>
          <w:bCs/>
          <w:sz w:val="21"/>
          <w:szCs w:val="21"/>
          <w:highlight w:val="none"/>
          <w:vertAlign w:val="superscript"/>
        </w:rPr>
        <w:t>1</w:t>
      </w:r>
      <w:r>
        <w:rPr>
          <w:rFonts w:hint="default" w:ascii="Times New Roman" w:hAnsi="Times New Roman" w:eastAsia="NshcxsAdvTTb5929f4c 20" w:cs="Times New Roman"/>
          <w:color w:val="131413"/>
          <w:sz w:val="21"/>
          <w:szCs w:val="21"/>
          <w:vertAlign w:val="superscript"/>
          <w:lang w:bidi="ar"/>
        </w:rPr>
        <w:t>†</w:t>
      </w:r>
      <w:r>
        <w:rPr>
          <w:rFonts w:hint="default" w:ascii="Times New Roman" w:hAnsi="Times New Roman" w:cs="Times New Roman"/>
          <w:sz w:val="21"/>
          <w:szCs w:val="21"/>
          <w:highlight w:val="none"/>
          <w:lang w:val="en-US" w:eastAsia="zh-CN"/>
        </w:rPr>
        <w:t xml:space="preserve">, </w:t>
      </w:r>
      <w:r>
        <w:rPr>
          <w:rFonts w:hint="default" w:ascii="Times New Roman" w:hAnsi="Times New Roman" w:cs="Times New Roman"/>
          <w:sz w:val="21"/>
          <w:szCs w:val="21"/>
          <w:highlight w:val="none"/>
        </w:rPr>
        <w:t>Jiayao Guo</w:t>
      </w:r>
      <w:r>
        <w:rPr>
          <w:rFonts w:hint="default" w:ascii="Times New Roman" w:hAnsi="Times New Roman" w:cs="Times New Roman"/>
          <w:b/>
          <w:bCs/>
          <w:sz w:val="21"/>
          <w:szCs w:val="21"/>
          <w:highlight w:val="none"/>
          <w:vertAlign w:val="superscript"/>
          <w:lang w:val="en-US" w:eastAsia="zh-CN"/>
        </w:rPr>
        <w:t>1</w:t>
      </w:r>
      <w:r>
        <w:rPr>
          <w:rFonts w:hint="default" w:ascii="Times New Roman" w:hAnsi="Times New Roman" w:cs="Times New Roman"/>
          <w:sz w:val="21"/>
          <w:szCs w:val="21"/>
          <w:highlight w:val="none"/>
          <w:lang w:val="en-US" w:eastAsia="zh-CN"/>
        </w:rPr>
        <w:t>, Xianmei Li</w:t>
      </w:r>
      <w:r>
        <w:rPr>
          <w:rFonts w:hint="default" w:ascii="Times New Roman" w:hAnsi="Times New Roman" w:cs="Times New Roman"/>
          <w:sz w:val="21"/>
          <w:szCs w:val="21"/>
          <w:highlight w:val="none"/>
          <w:vertAlign w:val="superscript"/>
          <w:lang w:val="en-US" w:eastAsia="zh-CN"/>
        </w:rPr>
        <w:t>2</w:t>
      </w:r>
      <w:r>
        <w:rPr>
          <w:rFonts w:hint="default" w:ascii="Times New Roman" w:hAnsi="Times New Roman" w:cs="Times New Roman"/>
          <w:sz w:val="21"/>
          <w:szCs w:val="21"/>
          <w:highlight w:val="none"/>
          <w:lang w:val="en-US" w:eastAsia="zh-CN"/>
        </w:rPr>
        <w:t>, Jialin Zheng</w:t>
      </w:r>
      <w:r>
        <w:rPr>
          <w:rFonts w:hint="default" w:ascii="Times New Roman" w:hAnsi="Times New Roman" w:cs="Times New Roman"/>
          <w:b/>
          <w:bCs/>
          <w:sz w:val="21"/>
          <w:szCs w:val="21"/>
          <w:highlight w:val="none"/>
          <w:vertAlign w:val="superscript"/>
        </w:rPr>
        <w:t>1</w:t>
      </w:r>
      <w:r>
        <w:rPr>
          <w:rFonts w:hint="default" w:ascii="Times New Roman" w:hAnsi="Times New Roman" w:cs="Times New Roman"/>
          <w:b/>
          <w:bCs/>
          <w:sz w:val="21"/>
          <w:szCs w:val="21"/>
          <w:highlight w:val="none"/>
          <w:vertAlign w:val="superscript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1"/>
          <w:szCs w:val="21"/>
          <w:highlight w:val="none"/>
          <w:lang w:val="en-US" w:eastAsia="zh-CN"/>
        </w:rPr>
        <w:t xml:space="preserve">, </w:t>
      </w:r>
      <w:r>
        <w:rPr>
          <w:rFonts w:hint="eastAsia" w:ascii="Times New Roman" w:hAnsi="Times New Roman" w:cs="Times New Roman"/>
          <w:sz w:val="21"/>
          <w:szCs w:val="21"/>
          <w:highlight w:val="none"/>
          <w:lang w:val="en-US" w:eastAsia="zh-CN"/>
        </w:rPr>
        <w:t>Weimin Yang</w:t>
      </w:r>
      <w:r>
        <w:rPr>
          <w:rFonts w:hint="default" w:ascii="Times New Roman" w:hAnsi="Times New Roman" w:cs="Times New Roman"/>
          <w:sz w:val="21"/>
          <w:szCs w:val="21"/>
          <w:highlight w:val="none"/>
          <w:vertAlign w:val="superscript"/>
          <w:lang w:val="en-US" w:eastAsia="zh-CN"/>
        </w:rPr>
        <w:t>3</w:t>
      </w:r>
      <w:r>
        <w:rPr>
          <w:rFonts w:hint="eastAsia" w:ascii="Times New Roman" w:hAnsi="Times New Roman" w:cs="Times New Roman"/>
          <w:sz w:val="21"/>
          <w:szCs w:val="21"/>
          <w:highlight w:val="none"/>
          <w:lang w:val="en-US" w:eastAsia="zh-CN"/>
        </w:rPr>
        <w:t>, Zhuang Luo</w:t>
      </w:r>
      <w:r>
        <w:rPr>
          <w:rFonts w:hint="default" w:ascii="Times New Roman" w:hAnsi="Times New Roman" w:cs="Times New Roman"/>
          <w:b/>
          <w:bCs/>
          <w:sz w:val="21"/>
          <w:szCs w:val="21"/>
          <w:highlight w:val="none"/>
          <w:vertAlign w:val="superscript"/>
        </w:rPr>
        <w:t>1</w:t>
      </w:r>
      <w:r>
        <w:rPr>
          <w:rFonts w:hint="eastAsia" w:ascii="Times New Roman" w:hAnsi="Times New Roman" w:cs="Times New Roman"/>
          <w:b/>
          <w:bCs/>
          <w:sz w:val="21"/>
          <w:szCs w:val="21"/>
          <w:highlight w:val="none"/>
          <w:vertAlign w:val="superscript"/>
          <w:lang w:val="en-US" w:eastAsia="zh-CN"/>
        </w:rPr>
        <w:t>*</w:t>
      </w:r>
      <w:r>
        <w:rPr>
          <w:rFonts w:hint="default" w:ascii="Times New Roman" w:hAnsi="Times New Roman" w:cs="Times New Roman"/>
          <w:sz w:val="21"/>
          <w:szCs w:val="21"/>
          <w:highlight w:val="none"/>
          <w:lang w:val="en-US" w:eastAsia="zh-CN"/>
        </w:rPr>
        <w:t xml:space="preserve">, </w:t>
      </w:r>
      <w:r>
        <w:rPr>
          <w:rFonts w:hint="default" w:ascii="Times New Roman" w:hAnsi="Times New Roman" w:cs="Times New Roman"/>
          <w:sz w:val="21"/>
          <w:szCs w:val="21"/>
          <w:highlight w:val="none"/>
        </w:rPr>
        <w:t>Wenye Zhu</w:t>
      </w:r>
      <w:r>
        <w:rPr>
          <w:rFonts w:hint="eastAsia" w:ascii="Times New Roman" w:hAnsi="Times New Roman" w:cs="Times New Roman"/>
          <w:sz w:val="21"/>
          <w:szCs w:val="21"/>
          <w:highlight w:val="none"/>
          <w:vertAlign w:val="superscript"/>
          <w:lang w:val="en-US" w:eastAsia="zh-CN"/>
        </w:rPr>
        <w:t>4</w:t>
      </w:r>
      <w:r>
        <w:rPr>
          <w:rFonts w:hint="default" w:ascii="Times New Roman" w:hAnsi="Times New Roman" w:cs="Times New Roman"/>
          <w:sz w:val="21"/>
          <w:szCs w:val="21"/>
          <w:highlight w:val="none"/>
          <w:vertAlign w:val="superscript"/>
          <w:lang w:val="en-US" w:eastAsia="zh-CN"/>
        </w:rPr>
        <w:t>*</w:t>
      </w:r>
    </w:p>
    <w:p>
      <w:pPr>
        <w:spacing w:line="480" w:lineRule="auto"/>
        <w:rPr>
          <w:rFonts w:hint="default" w:ascii="Times New Roman" w:hAnsi="Times New Roman" w:cs="Times New Roman"/>
          <w:color w:val="000000"/>
          <w:sz w:val="21"/>
          <w:szCs w:val="21"/>
        </w:rPr>
      </w:pPr>
      <w:r>
        <w:rPr>
          <w:rFonts w:hint="default" w:ascii="Times New Roman" w:hAnsi="Times New Roman" w:cs="Times New Roman"/>
          <w:color w:val="000000"/>
          <w:sz w:val="21"/>
          <w:szCs w:val="21"/>
          <w:vertAlign w:val="superscript"/>
        </w:rPr>
        <w:t>1</w:t>
      </w:r>
      <w:r>
        <w:rPr>
          <w:rFonts w:hint="default" w:ascii="Times New Roman" w:hAnsi="Times New Roman" w:cs="Times New Roman"/>
          <w:color w:val="000000"/>
          <w:sz w:val="21"/>
          <w:szCs w:val="21"/>
        </w:rPr>
        <w:t>Department of Respiratory and Critical Care Medicine, First Affiliated Hospital of Kunming Medical University</w:t>
      </w:r>
    </w:p>
    <w:p>
      <w:pPr>
        <w:spacing w:line="480" w:lineRule="auto"/>
        <w:rPr>
          <w:rFonts w:hint="default" w:ascii="Times New Roman" w:hAnsi="Times New Roman" w:cs="Times New Roman"/>
          <w:color w:val="000000"/>
          <w:sz w:val="21"/>
          <w:szCs w:val="21"/>
        </w:rPr>
      </w:pPr>
      <w:r>
        <w:rPr>
          <w:rFonts w:hint="default" w:ascii="Times New Roman" w:hAnsi="Times New Roman" w:cs="Times New Roman"/>
          <w:color w:val="000000"/>
          <w:sz w:val="21"/>
          <w:szCs w:val="21"/>
          <w:vertAlign w:val="superscript"/>
          <w:lang w:val="en-US" w:eastAsia="zh-CN"/>
        </w:rPr>
        <w:t>2</w:t>
      </w:r>
      <w:r>
        <w:rPr>
          <w:rFonts w:hint="default" w:ascii="Times New Roman" w:hAnsi="Times New Roman" w:cs="Times New Roman"/>
          <w:color w:val="000000"/>
          <w:sz w:val="21"/>
          <w:szCs w:val="21"/>
        </w:rPr>
        <w:t>Department of Respiratory and Critical Care Medicine, Dehong Prefecture People's Hospital</w:t>
      </w:r>
    </w:p>
    <w:p>
      <w:pPr>
        <w:spacing w:line="480" w:lineRule="auto"/>
        <w:rPr>
          <w:rFonts w:hint="default" w:ascii="Times New Roman" w:hAnsi="Times New Roman" w:cs="Times New Roman"/>
          <w:color w:val="000000"/>
          <w:sz w:val="21"/>
          <w:szCs w:val="21"/>
        </w:rPr>
      </w:pPr>
      <w:r>
        <w:rPr>
          <w:rFonts w:hint="default" w:ascii="Times New Roman" w:hAnsi="Times New Roman" w:cs="Times New Roman"/>
          <w:color w:val="000000"/>
          <w:sz w:val="21"/>
          <w:szCs w:val="21"/>
          <w:vertAlign w:val="superscript"/>
          <w:lang w:val="en-US" w:eastAsia="zh-CN"/>
        </w:rPr>
        <w:t>3</w:t>
      </w:r>
      <w:r>
        <w:rPr>
          <w:rFonts w:hint="default" w:ascii="Times New Roman" w:hAnsi="Times New Roman" w:cs="Times New Roman"/>
          <w:color w:val="000000"/>
          <w:sz w:val="21"/>
          <w:szCs w:val="21"/>
        </w:rPr>
        <w:t>Yunnan Key Laboratory of Pharmacology for Natural Products, Kunming Medical University</w:t>
      </w:r>
    </w:p>
    <w:p>
      <w:pPr>
        <w:spacing w:line="480" w:lineRule="auto"/>
        <w:rPr>
          <w:rFonts w:hint="default" w:ascii="Times New Roman" w:hAnsi="Times New Roman" w:cs="Times New Roman"/>
          <w:color w:val="000000"/>
          <w:sz w:val="21"/>
          <w:szCs w:val="21"/>
        </w:rPr>
      </w:pPr>
      <w:r>
        <w:rPr>
          <w:rFonts w:hint="eastAsia" w:ascii="Times New Roman" w:hAnsi="Times New Roman" w:cs="Times New Roman"/>
          <w:color w:val="000000"/>
          <w:sz w:val="21"/>
          <w:szCs w:val="21"/>
          <w:vertAlign w:val="superscript"/>
          <w:lang w:val="en-US" w:eastAsia="zh-CN"/>
        </w:rPr>
        <w:t>4</w:t>
      </w:r>
      <w:r>
        <w:rPr>
          <w:rFonts w:hint="default" w:ascii="Times New Roman" w:hAnsi="Times New Roman" w:cs="Times New Roman"/>
          <w:color w:val="000000"/>
          <w:sz w:val="21"/>
          <w:szCs w:val="21"/>
        </w:rPr>
        <w:t xml:space="preserve">Department of Pharmacy, First Affiliated Hospital of Kunming Medical University, Kunming, China </w:t>
      </w:r>
    </w:p>
    <w:p>
      <w:pPr>
        <w:spacing w:line="480" w:lineRule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b/>
          <w:sz w:val="21"/>
          <w:szCs w:val="21"/>
        </w:rPr>
        <w:t>*Correspondence</w:t>
      </w:r>
      <w:r>
        <w:rPr>
          <w:rFonts w:hint="default" w:ascii="Times New Roman" w:hAnsi="Times New Roman" w:cs="Times New Roman"/>
          <w:sz w:val="21"/>
          <w:szCs w:val="21"/>
        </w:rPr>
        <w:t xml:space="preserve">: </w:t>
      </w:r>
    </w:p>
    <w:p>
      <w:pPr>
        <w:spacing w:line="480" w:lineRule="auto"/>
        <w:rPr>
          <w:rFonts w:hint="eastAsia" w:ascii="Times New Roman" w:hAnsi="Times New Roman" w:eastAsia="TimesNewRomanPSMT" w:cs="Times New Roman"/>
          <w:color w:val="auto"/>
          <w:sz w:val="21"/>
          <w:szCs w:val="21"/>
          <w:u w:val="none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1"/>
        </w:rPr>
        <w:t>Wenye Zhu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 xml:space="preserve">, 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 xml:space="preserve">M.M. </w:t>
      </w:r>
      <w:r>
        <w:rPr>
          <w:rFonts w:hint="default" w:ascii="Times New Roman" w:hAnsi="Times New Roman" w:cs="Times New Roman"/>
          <w:color w:val="000000"/>
          <w:sz w:val="21"/>
          <w:szCs w:val="21"/>
        </w:rPr>
        <w:t>Department of Pharma</w:t>
      </w:r>
      <w:r>
        <w:rPr>
          <w:rFonts w:hint="default" w:ascii="Times New Roman" w:hAnsi="Times New Roman" w:cs="Times New Roman"/>
          <w:color w:val="auto"/>
          <w:sz w:val="21"/>
          <w:szCs w:val="21"/>
          <w:u w:val="none"/>
        </w:rPr>
        <w:t xml:space="preserve">cy, First Affiliated Hospital of Kunming Medical University, </w:t>
      </w:r>
      <w:r>
        <w:rPr>
          <w:rFonts w:hint="default" w:ascii="Times New Roman" w:hAnsi="Times New Roman" w:eastAsia="微软雅黑" w:cs="Times New Roman"/>
          <w:color w:val="auto"/>
          <w:sz w:val="21"/>
          <w:szCs w:val="21"/>
          <w:u w:val="none"/>
          <w:shd w:val="clear" w:color="auto" w:fill="FFFFFF"/>
        </w:rPr>
        <w:t xml:space="preserve">No. 295 Xichang Road,Wuhua District, Kunming, Yunnan, 650032, China, Tel/fax: +86 0871 65324888 2512; e-mail: </w:t>
      </w:r>
      <w:r>
        <w:rPr>
          <w:rFonts w:hint="default" w:ascii="Times New Roman" w:hAnsi="Times New Roman" w:eastAsia="TimesNewRomanPSMT" w:cs="Times New Roman"/>
          <w:color w:val="auto"/>
          <w:sz w:val="21"/>
          <w:szCs w:val="21"/>
          <w:u w:val="none"/>
          <w:lang w:val="en-US" w:eastAsia="zh-CN"/>
        </w:rPr>
        <w:fldChar w:fldCharType="begin"/>
      </w:r>
      <w:r>
        <w:rPr>
          <w:rFonts w:hint="default" w:ascii="Times New Roman" w:hAnsi="Times New Roman" w:eastAsia="TimesNewRomanPSMT" w:cs="Times New Roman"/>
          <w:color w:val="auto"/>
          <w:sz w:val="21"/>
          <w:szCs w:val="21"/>
          <w:u w:val="none"/>
          <w:lang w:val="en-US" w:eastAsia="zh-CN"/>
        </w:rPr>
        <w:instrText xml:space="preserve"> HYPERLINK "mailto:Lily1124leaf@163.com" </w:instrText>
      </w:r>
      <w:r>
        <w:rPr>
          <w:rFonts w:hint="default" w:ascii="Times New Roman" w:hAnsi="Times New Roman" w:eastAsia="TimesNewRomanPSMT" w:cs="Times New Roman"/>
          <w:color w:val="auto"/>
          <w:sz w:val="21"/>
          <w:szCs w:val="21"/>
          <w:u w:val="none"/>
          <w:lang w:val="en-US" w:eastAsia="zh-CN"/>
        </w:rPr>
        <w:fldChar w:fldCharType="separate"/>
      </w:r>
      <w:r>
        <w:rPr>
          <w:rStyle w:val="6"/>
          <w:rFonts w:hint="default" w:ascii="Times New Roman" w:hAnsi="Times New Roman" w:eastAsia="TimesNewRomanPSMT" w:cs="Times New Roman"/>
          <w:color w:val="auto"/>
          <w:sz w:val="21"/>
          <w:szCs w:val="21"/>
          <w:u w:val="none"/>
          <w:lang w:val="en-US" w:eastAsia="zh-CN"/>
        </w:rPr>
        <w:t>Lily1124leaf@163.com</w:t>
      </w:r>
      <w:r>
        <w:rPr>
          <w:rFonts w:hint="default" w:ascii="Times New Roman" w:hAnsi="Times New Roman" w:eastAsia="TimesNewRomanPSMT" w:cs="Times New Roman"/>
          <w:color w:val="auto"/>
          <w:sz w:val="21"/>
          <w:szCs w:val="21"/>
          <w:u w:val="none"/>
          <w:lang w:val="en-US" w:eastAsia="zh-CN"/>
        </w:rPr>
        <w:fldChar w:fldCharType="end"/>
      </w:r>
      <w:r>
        <w:rPr>
          <w:rFonts w:hint="eastAsia" w:ascii="Times New Roman" w:hAnsi="Times New Roman" w:eastAsia="TimesNewRomanPSMT" w:cs="Times New Roman"/>
          <w:color w:val="auto"/>
          <w:sz w:val="21"/>
          <w:szCs w:val="21"/>
          <w:u w:val="none"/>
          <w:lang w:val="en-US" w:eastAsia="zh-CN"/>
        </w:rPr>
        <w:t xml:space="preserve">. </w:t>
      </w:r>
    </w:p>
    <w:p>
      <w:pPr>
        <w:spacing w:line="480" w:lineRule="auto"/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微软雅黑" w:cs="Times New Roman"/>
          <w:color w:val="auto"/>
          <w:sz w:val="21"/>
          <w:szCs w:val="21"/>
          <w:u w:val="none"/>
          <w:shd w:val="clear" w:color="auto" w:fill="FFFFFF"/>
        </w:rPr>
        <w:t>Zhuang Luo,</w:t>
      </w:r>
      <w:r>
        <w:rPr>
          <w:rFonts w:hint="eastAsia" w:ascii="Times New Roman" w:hAnsi="Times New Roman" w:eastAsia="微软雅黑" w:cs="Times New Roman"/>
          <w:color w:val="auto"/>
          <w:sz w:val="21"/>
          <w:szCs w:val="21"/>
          <w:u w:val="none"/>
          <w:shd w:val="clear" w:color="auto" w:fill="FFFFFF"/>
          <w:lang w:val="en-US" w:eastAsia="zh-CN"/>
        </w:rPr>
        <w:t xml:space="preserve"> Ph.D</w:t>
      </w:r>
      <w:r>
        <w:rPr>
          <w:rFonts w:hint="default" w:ascii="Times New Roman" w:hAnsi="Times New Roman" w:eastAsia="微软雅黑" w:cs="Times New Roman"/>
          <w:color w:val="auto"/>
          <w:sz w:val="21"/>
          <w:szCs w:val="21"/>
          <w:u w:val="none"/>
          <w:shd w:val="clear" w:color="auto" w:fill="FFFFFF"/>
        </w:rPr>
        <w:t xml:space="preserve"> Department of Respiratory and Critical Care Medicine, The First Affiliated Hospital of Kunming Medical University, No. 295 Xichang Road,</w:t>
      </w:r>
      <w:r>
        <w:rPr>
          <w:rFonts w:hint="eastAsia" w:ascii="Times New Roman" w:hAnsi="Times New Roman" w:eastAsia="微软雅黑" w:cs="Times New Roman"/>
          <w:color w:val="auto"/>
          <w:sz w:val="21"/>
          <w:szCs w:val="21"/>
          <w:u w:val="none"/>
          <w:shd w:val="clear" w:color="auto" w:fill="FFFFFF"/>
          <w:lang w:val="en-US" w:eastAsia="zh-CN"/>
        </w:rPr>
        <w:t xml:space="preserve"> </w:t>
      </w:r>
      <w:r>
        <w:rPr>
          <w:rFonts w:hint="default" w:ascii="Times New Roman" w:hAnsi="Times New Roman" w:eastAsia="微软雅黑" w:cs="Times New Roman"/>
          <w:color w:val="auto"/>
          <w:sz w:val="21"/>
          <w:szCs w:val="21"/>
          <w:u w:val="none"/>
          <w:shd w:val="clear" w:color="auto" w:fill="FFFFFF"/>
        </w:rPr>
        <w:t>Wuhua District, Kunming, Yunnan, 650032, China, Tel/fax: +86 0871 65324888 2512; e-mail: skyny4511@126.com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eastAsia="宋体" w:cs="Times New Roman"/>
          <w:b w:val="0"/>
          <w:color w:val="00000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eastAsia="宋体" w:cs="Times New Roman"/>
          <w:b w:val="0"/>
          <w:color w:val="00000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eastAsia="宋体" w:cs="Times New Roman"/>
          <w:b w:val="0"/>
          <w:color w:val="00000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eastAsia="宋体" w:cs="Times New Roman"/>
          <w:b w:val="0"/>
          <w:color w:val="000000"/>
          <w:sz w:val="28"/>
          <w:szCs w:val="28"/>
          <w:lang w:val="en-US" w:eastAsia="zh-CN"/>
        </w:rPr>
      </w:pPr>
    </w:p>
    <w:p>
      <w:pPr>
        <w:rPr>
          <w:rFonts w:hint="eastAsia" w:ascii="Times New Roman" w:hAnsi="Times New Roman" w:cs="Times New Roman" w:eastAsiaTheme="minorEastAsia"/>
          <w:b/>
          <w:bCs/>
          <w:sz w:val="24"/>
          <w:lang w:val="en-US" w:eastAsia="zh-CN"/>
        </w:rPr>
      </w:pPr>
      <w:r>
        <w:rPr>
          <w:rFonts w:ascii="Times New Roman" w:hAnsi="Times New Roman" w:eastAsia="宋体" w:cs="Times New Roman"/>
          <w:b/>
          <w:bCs/>
          <w:sz w:val="24"/>
        </w:rPr>
        <w:t>Supplementary</w:t>
      </w:r>
      <w:r>
        <w:rPr>
          <w:rFonts w:ascii="Times New Roman" w:hAnsi="Times New Roman" w:cs="Times New Roman"/>
          <w:b/>
          <w:bCs/>
          <w:sz w:val="24"/>
        </w:rPr>
        <w:t xml:space="preserve"> Table</w:t>
      </w:r>
      <w:r>
        <w:rPr>
          <w:rFonts w:hint="eastAsia" w:ascii="Times New Roman" w:hAnsi="Times New Roman" w:cs="Times New Roman"/>
          <w:b/>
          <w:bCs/>
          <w:sz w:val="24"/>
          <w:lang w:val="en-US" w:eastAsia="zh-CN"/>
        </w:rPr>
        <w:t>s</w:t>
      </w:r>
    </w:p>
    <w:p>
      <w:pPr>
        <w:rPr>
          <w:rFonts w:ascii="Times New Roman" w:hAnsi="Times New Roman" w:cs="Times New Roman"/>
          <w:b/>
          <w:bCs/>
          <w:sz w:val="24"/>
        </w:rPr>
      </w:pPr>
    </w:p>
    <w:tbl>
      <w:tblPr>
        <w:tblStyle w:val="3"/>
        <w:tblW w:w="8663" w:type="dxa"/>
        <w:tblInd w:w="-1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17"/>
        <w:gridCol w:w="937"/>
        <w:gridCol w:w="1211"/>
        <w:gridCol w:w="1154"/>
        <w:gridCol w:w="969"/>
        <w:gridCol w:w="1056"/>
        <w:gridCol w:w="1100"/>
        <w:gridCol w:w="10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8663" w:type="dxa"/>
            <w:gridSpan w:val="8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60" w:lineRule="auto"/>
              <w:ind w:firstLine="632" w:firstLineChars="300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  <w:t>Table S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  <w:t>.</w:t>
            </w: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  <w:t xml:space="preserve">Gene list of </w:t>
            </w: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  <w:t>372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  <w:t>pyroptosis-related genes (PRGs) with a GIFtS above 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21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ABL1</w:t>
            </w:r>
          </w:p>
        </w:tc>
        <w:tc>
          <w:tcPr>
            <w:tcW w:w="9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CALM2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DNMT3B</w:t>
            </w:r>
          </w:p>
        </w:tc>
        <w:tc>
          <w:tcPr>
            <w:tcW w:w="115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HSP90AB1</w:t>
            </w:r>
          </w:p>
        </w:tc>
        <w:tc>
          <w:tcPr>
            <w:tcW w:w="96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MUC20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PTEN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STAT5A</w:t>
            </w:r>
          </w:p>
        </w:tc>
        <w:tc>
          <w:tcPr>
            <w:tcW w:w="101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USP48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21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ACE2</w:t>
            </w:r>
          </w:p>
        </w:tc>
        <w:tc>
          <w:tcPr>
            <w:tcW w:w="9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CALM3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DPEP1</w:t>
            </w:r>
          </w:p>
        </w:tc>
        <w:tc>
          <w:tcPr>
            <w:tcW w:w="115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HSP90B1</w:t>
            </w:r>
          </w:p>
        </w:tc>
        <w:tc>
          <w:tcPr>
            <w:tcW w:w="96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MYD88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PTGS2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STK4</w:t>
            </w:r>
          </w:p>
        </w:tc>
        <w:tc>
          <w:tcPr>
            <w:tcW w:w="101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USP8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21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ACSM3</w:t>
            </w:r>
          </w:p>
        </w:tc>
        <w:tc>
          <w:tcPr>
            <w:tcW w:w="9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CAMP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DPP8</w:t>
            </w:r>
          </w:p>
        </w:tc>
        <w:tc>
          <w:tcPr>
            <w:tcW w:w="115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HTRA1</w:t>
            </w:r>
          </w:p>
        </w:tc>
        <w:tc>
          <w:tcPr>
            <w:tcW w:w="96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NAIP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PTPN11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STXBP1</w:t>
            </w:r>
          </w:p>
        </w:tc>
        <w:tc>
          <w:tcPr>
            <w:tcW w:w="101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USP9X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21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ACTN4</w:t>
            </w:r>
          </w:p>
        </w:tc>
        <w:tc>
          <w:tcPr>
            <w:tcW w:w="9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CAPN1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DPP9</w:t>
            </w:r>
          </w:p>
        </w:tc>
        <w:tc>
          <w:tcPr>
            <w:tcW w:w="115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HUWE1</w:t>
            </w:r>
          </w:p>
        </w:tc>
        <w:tc>
          <w:tcPr>
            <w:tcW w:w="96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NCR1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PTX3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STXBP2</w:t>
            </w:r>
          </w:p>
        </w:tc>
        <w:tc>
          <w:tcPr>
            <w:tcW w:w="101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UTS2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21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ADIPOQ</w:t>
            </w:r>
          </w:p>
        </w:tc>
        <w:tc>
          <w:tcPr>
            <w:tcW w:w="9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CARD8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DRD2</w:t>
            </w:r>
          </w:p>
        </w:tc>
        <w:tc>
          <w:tcPr>
            <w:tcW w:w="115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ICAM1</w:t>
            </w:r>
          </w:p>
        </w:tc>
        <w:tc>
          <w:tcPr>
            <w:tcW w:w="96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NEDD4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PVALB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STXBP3</w:t>
            </w:r>
          </w:p>
        </w:tc>
        <w:tc>
          <w:tcPr>
            <w:tcW w:w="101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VCAM1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21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ADORA1</w:t>
            </w:r>
          </w:p>
        </w:tc>
        <w:tc>
          <w:tcPr>
            <w:tcW w:w="9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CASP1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DUOX1</w:t>
            </w:r>
          </w:p>
        </w:tc>
        <w:tc>
          <w:tcPr>
            <w:tcW w:w="115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IFI16</w:t>
            </w:r>
          </w:p>
        </w:tc>
        <w:tc>
          <w:tcPr>
            <w:tcW w:w="96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NEK7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PYCARD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SUGT1</w:t>
            </w:r>
          </w:p>
        </w:tc>
        <w:tc>
          <w:tcPr>
            <w:tcW w:w="101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VDR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21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ADORA2B</w:t>
            </w:r>
          </w:p>
        </w:tc>
        <w:tc>
          <w:tcPr>
            <w:tcW w:w="9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CASP10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E2F4</w:t>
            </w:r>
          </w:p>
        </w:tc>
        <w:tc>
          <w:tcPr>
            <w:tcW w:w="115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IFI27</w:t>
            </w:r>
          </w:p>
        </w:tc>
        <w:tc>
          <w:tcPr>
            <w:tcW w:w="96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NFE2L2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RAB5A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SUZ12</w:t>
            </w:r>
          </w:p>
        </w:tc>
        <w:tc>
          <w:tcPr>
            <w:tcW w:w="101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VEGFA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21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ADORA3</w:t>
            </w:r>
          </w:p>
        </w:tc>
        <w:tc>
          <w:tcPr>
            <w:tcW w:w="9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CASP3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EED</w:t>
            </w:r>
          </w:p>
        </w:tc>
        <w:tc>
          <w:tcPr>
            <w:tcW w:w="115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IFIH1</w:t>
            </w:r>
          </w:p>
        </w:tc>
        <w:tc>
          <w:tcPr>
            <w:tcW w:w="96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NFKB1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RASGRF1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SYVN1</w:t>
            </w:r>
          </w:p>
        </w:tc>
        <w:tc>
          <w:tcPr>
            <w:tcW w:w="101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VIM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21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AGER</w:t>
            </w:r>
          </w:p>
        </w:tc>
        <w:tc>
          <w:tcPr>
            <w:tcW w:w="9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CASP4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EEF2K</w:t>
            </w:r>
          </w:p>
        </w:tc>
        <w:tc>
          <w:tcPr>
            <w:tcW w:w="115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IFNB1</w:t>
            </w:r>
          </w:p>
        </w:tc>
        <w:tc>
          <w:tcPr>
            <w:tcW w:w="96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NFKBIA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RBBP4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TAC1</w:t>
            </w:r>
          </w:p>
        </w:tc>
        <w:tc>
          <w:tcPr>
            <w:tcW w:w="101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VPS28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21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AHSA1</w:t>
            </w:r>
          </w:p>
        </w:tc>
        <w:tc>
          <w:tcPr>
            <w:tcW w:w="9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CASP5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EGFR</w:t>
            </w:r>
          </w:p>
        </w:tc>
        <w:tc>
          <w:tcPr>
            <w:tcW w:w="115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IGF2BP3</w:t>
            </w:r>
          </w:p>
        </w:tc>
        <w:tc>
          <w:tcPr>
            <w:tcW w:w="96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NFS1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RBBP7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TACR1</w:t>
            </w:r>
          </w:p>
        </w:tc>
        <w:tc>
          <w:tcPr>
            <w:tcW w:w="101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VPS4B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21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AIM2</w:t>
            </w:r>
          </w:p>
        </w:tc>
        <w:tc>
          <w:tcPr>
            <w:tcW w:w="9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CASP6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ELAVL1</w:t>
            </w:r>
          </w:p>
        </w:tc>
        <w:tc>
          <w:tcPr>
            <w:tcW w:w="115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IKBKE</w:t>
            </w:r>
          </w:p>
        </w:tc>
        <w:tc>
          <w:tcPr>
            <w:tcW w:w="96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NINJ1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RBM26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TCEA3</w:t>
            </w:r>
          </w:p>
        </w:tc>
        <w:tc>
          <w:tcPr>
            <w:tcW w:w="101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VTN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21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AKT1</w:t>
            </w:r>
          </w:p>
        </w:tc>
        <w:tc>
          <w:tcPr>
            <w:tcW w:w="9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CASP7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EPHA2</w:t>
            </w:r>
          </w:p>
        </w:tc>
        <w:tc>
          <w:tcPr>
            <w:tcW w:w="115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IKBKG</w:t>
            </w:r>
          </w:p>
        </w:tc>
        <w:tc>
          <w:tcPr>
            <w:tcW w:w="96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NLRC4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RBMX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TFAM</w:t>
            </w:r>
          </w:p>
        </w:tc>
        <w:tc>
          <w:tcPr>
            <w:tcW w:w="101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WFDC12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21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ALK</w:t>
            </w:r>
          </w:p>
        </w:tc>
        <w:tc>
          <w:tcPr>
            <w:tcW w:w="9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CASP8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ETS1</w:t>
            </w:r>
          </w:p>
        </w:tc>
        <w:tc>
          <w:tcPr>
            <w:tcW w:w="115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IKZF1</w:t>
            </w:r>
          </w:p>
        </w:tc>
        <w:tc>
          <w:tcPr>
            <w:tcW w:w="96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NLRP13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RELA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TFAP2A</w:t>
            </w:r>
          </w:p>
        </w:tc>
        <w:tc>
          <w:tcPr>
            <w:tcW w:w="101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XPNPEP1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21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ALOX15</w:t>
            </w:r>
          </w:p>
        </w:tc>
        <w:tc>
          <w:tcPr>
            <w:tcW w:w="9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CASP9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EZH2</w:t>
            </w:r>
          </w:p>
        </w:tc>
        <w:tc>
          <w:tcPr>
            <w:tcW w:w="115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IL13</w:t>
            </w:r>
          </w:p>
        </w:tc>
        <w:tc>
          <w:tcPr>
            <w:tcW w:w="96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NLRP2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RIPK1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TFG</w:t>
            </w:r>
          </w:p>
        </w:tc>
        <w:tc>
          <w:tcPr>
            <w:tcW w:w="101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YAF2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21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AMIGO2</w:t>
            </w:r>
          </w:p>
        </w:tc>
        <w:tc>
          <w:tcPr>
            <w:tcW w:w="9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CCL5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FADD</w:t>
            </w:r>
          </w:p>
        </w:tc>
        <w:tc>
          <w:tcPr>
            <w:tcW w:w="115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IL13RA2</w:t>
            </w:r>
          </w:p>
        </w:tc>
        <w:tc>
          <w:tcPr>
            <w:tcW w:w="96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NLRP3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RIPK3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TIFA</w:t>
            </w:r>
          </w:p>
        </w:tc>
        <w:tc>
          <w:tcPr>
            <w:tcW w:w="101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YTHDF2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21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ANLN</w:t>
            </w:r>
          </w:p>
        </w:tc>
        <w:tc>
          <w:tcPr>
            <w:tcW w:w="9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CD14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FCGRT</w:t>
            </w:r>
          </w:p>
        </w:tc>
        <w:tc>
          <w:tcPr>
            <w:tcW w:w="115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IL17A</w:t>
            </w:r>
          </w:p>
        </w:tc>
        <w:tc>
          <w:tcPr>
            <w:tcW w:w="96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NLRP6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ROCK1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TLR2</w:t>
            </w:r>
          </w:p>
        </w:tc>
        <w:tc>
          <w:tcPr>
            <w:tcW w:w="101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YWHAE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21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ANXA1</w:t>
            </w:r>
          </w:p>
        </w:tc>
        <w:tc>
          <w:tcPr>
            <w:tcW w:w="9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CD274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FGF21</w:t>
            </w:r>
          </w:p>
        </w:tc>
        <w:tc>
          <w:tcPr>
            <w:tcW w:w="115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IL18</w:t>
            </w:r>
          </w:p>
        </w:tc>
        <w:tc>
          <w:tcPr>
            <w:tcW w:w="96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NLRP7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RPL27A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TLR3</w:t>
            </w:r>
          </w:p>
        </w:tc>
        <w:tc>
          <w:tcPr>
            <w:tcW w:w="101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YWHAZ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21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ANXA2</w:t>
            </w:r>
          </w:p>
        </w:tc>
        <w:tc>
          <w:tcPr>
            <w:tcW w:w="9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CD55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FGF5</w:t>
            </w:r>
          </w:p>
        </w:tc>
        <w:tc>
          <w:tcPr>
            <w:tcW w:w="115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IL18BP</w:t>
            </w:r>
          </w:p>
        </w:tc>
        <w:tc>
          <w:tcPr>
            <w:tcW w:w="96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NLRP9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RPL3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TLR4</w:t>
            </w:r>
          </w:p>
        </w:tc>
        <w:tc>
          <w:tcPr>
            <w:tcW w:w="101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ZBP1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21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APAF1</w:t>
            </w:r>
          </w:p>
        </w:tc>
        <w:tc>
          <w:tcPr>
            <w:tcW w:w="9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CDC37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FKBP10</w:t>
            </w:r>
          </w:p>
        </w:tc>
        <w:tc>
          <w:tcPr>
            <w:tcW w:w="115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IL1A</w:t>
            </w:r>
          </w:p>
        </w:tc>
        <w:tc>
          <w:tcPr>
            <w:tcW w:w="96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NLRX1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RPL7A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TLR8</w:t>
            </w:r>
          </w:p>
        </w:tc>
        <w:tc>
          <w:tcPr>
            <w:tcW w:w="101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ZDHHC1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21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APIP</w:t>
            </w:r>
          </w:p>
        </w:tc>
        <w:tc>
          <w:tcPr>
            <w:tcW w:w="9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CDK9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FLNA</w:t>
            </w:r>
          </w:p>
        </w:tc>
        <w:tc>
          <w:tcPr>
            <w:tcW w:w="115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IL1B</w:t>
            </w:r>
          </w:p>
        </w:tc>
        <w:tc>
          <w:tcPr>
            <w:tcW w:w="96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NOS1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RPS19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TLR9</w:t>
            </w:r>
          </w:p>
        </w:tc>
        <w:tc>
          <w:tcPr>
            <w:tcW w:w="101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ZEB2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21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APOA1</w:t>
            </w:r>
          </w:p>
        </w:tc>
        <w:tc>
          <w:tcPr>
            <w:tcW w:w="9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CDKN1B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FLOT1</w:t>
            </w:r>
          </w:p>
        </w:tc>
        <w:tc>
          <w:tcPr>
            <w:tcW w:w="115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IL1RN</w:t>
            </w:r>
          </w:p>
        </w:tc>
        <w:tc>
          <w:tcPr>
            <w:tcW w:w="96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NR1H2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RRBP1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TNF</w:t>
            </w:r>
          </w:p>
        </w:tc>
        <w:tc>
          <w:tcPr>
            <w:tcW w:w="101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ZNF329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21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APOE</w:t>
            </w:r>
          </w:p>
        </w:tc>
        <w:tc>
          <w:tcPr>
            <w:tcW w:w="9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CEBPB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FMR1</w:t>
            </w:r>
          </w:p>
        </w:tc>
        <w:tc>
          <w:tcPr>
            <w:tcW w:w="115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IL27</w:t>
            </w:r>
          </w:p>
        </w:tc>
        <w:tc>
          <w:tcPr>
            <w:tcW w:w="96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NR4A1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RSL1D1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TNFRSF11B</w:t>
            </w:r>
          </w:p>
        </w:tc>
        <w:tc>
          <w:tcPr>
            <w:tcW w:w="101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ZNF532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21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APOL1</w:t>
            </w:r>
          </w:p>
        </w:tc>
        <w:tc>
          <w:tcPr>
            <w:tcW w:w="9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CHI3L1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FNDC4</w:t>
            </w:r>
          </w:p>
        </w:tc>
        <w:tc>
          <w:tcPr>
            <w:tcW w:w="115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IL32</w:t>
            </w:r>
          </w:p>
        </w:tc>
        <w:tc>
          <w:tcPr>
            <w:tcW w:w="96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ORMDL3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S100A12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TNFSF13B</w:t>
            </w:r>
          </w:p>
        </w:tc>
        <w:tc>
          <w:tcPr>
            <w:tcW w:w="101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21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ATF6</w:t>
            </w:r>
          </w:p>
        </w:tc>
        <w:tc>
          <w:tcPr>
            <w:tcW w:w="9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CHMP2A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FNDC5</w:t>
            </w:r>
          </w:p>
        </w:tc>
        <w:tc>
          <w:tcPr>
            <w:tcW w:w="115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INPP5D</w:t>
            </w:r>
          </w:p>
        </w:tc>
        <w:tc>
          <w:tcPr>
            <w:tcW w:w="96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OSM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S100A4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TOMM20</w:t>
            </w:r>
          </w:p>
        </w:tc>
        <w:tc>
          <w:tcPr>
            <w:tcW w:w="101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21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ATG3</w:t>
            </w:r>
          </w:p>
        </w:tc>
        <w:tc>
          <w:tcPr>
            <w:tcW w:w="9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CHMP2B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FOXP3</w:t>
            </w:r>
          </w:p>
        </w:tc>
        <w:tc>
          <w:tcPr>
            <w:tcW w:w="115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IQGAP1</w:t>
            </w:r>
          </w:p>
        </w:tc>
        <w:tc>
          <w:tcPr>
            <w:tcW w:w="96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P2RX7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S100A8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TP53</w:t>
            </w:r>
          </w:p>
        </w:tc>
        <w:tc>
          <w:tcPr>
            <w:tcW w:w="101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21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ATG5</w:t>
            </w:r>
          </w:p>
        </w:tc>
        <w:tc>
          <w:tcPr>
            <w:tcW w:w="9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CHMP4A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FSTL1</w:t>
            </w:r>
          </w:p>
        </w:tc>
        <w:tc>
          <w:tcPr>
            <w:tcW w:w="115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IRAK3</w:t>
            </w:r>
          </w:p>
        </w:tc>
        <w:tc>
          <w:tcPr>
            <w:tcW w:w="96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P4HA1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S100A9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TPM3</w:t>
            </w:r>
          </w:p>
        </w:tc>
        <w:tc>
          <w:tcPr>
            <w:tcW w:w="101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21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ATG7</w:t>
            </w:r>
          </w:p>
        </w:tc>
        <w:tc>
          <w:tcPr>
            <w:tcW w:w="9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CHMP4B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GABARAP</w:t>
            </w:r>
          </w:p>
        </w:tc>
        <w:tc>
          <w:tcPr>
            <w:tcW w:w="115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IRF1</w:t>
            </w:r>
          </w:p>
        </w:tc>
        <w:tc>
          <w:tcPr>
            <w:tcW w:w="96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PAH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SDHB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TRAF2</w:t>
            </w:r>
          </w:p>
        </w:tc>
        <w:tc>
          <w:tcPr>
            <w:tcW w:w="101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21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ATOH8</w:t>
            </w:r>
          </w:p>
        </w:tc>
        <w:tc>
          <w:tcPr>
            <w:tcW w:w="9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CHMP4C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GABARAPL1</w:t>
            </w:r>
          </w:p>
        </w:tc>
        <w:tc>
          <w:tcPr>
            <w:tcW w:w="115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IRF2</w:t>
            </w:r>
          </w:p>
        </w:tc>
        <w:tc>
          <w:tcPr>
            <w:tcW w:w="96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PAK2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SEC22B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TRAF3</w:t>
            </w:r>
          </w:p>
        </w:tc>
        <w:tc>
          <w:tcPr>
            <w:tcW w:w="101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21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ATP6AP1</w:t>
            </w:r>
          </w:p>
        </w:tc>
        <w:tc>
          <w:tcPr>
            <w:tcW w:w="9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CHMP6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GABRG3</w:t>
            </w:r>
          </w:p>
        </w:tc>
        <w:tc>
          <w:tcPr>
            <w:tcW w:w="115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IRF3</w:t>
            </w:r>
          </w:p>
        </w:tc>
        <w:tc>
          <w:tcPr>
            <w:tcW w:w="96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PANX1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SERPINB1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TRAF6</w:t>
            </w:r>
          </w:p>
        </w:tc>
        <w:tc>
          <w:tcPr>
            <w:tcW w:w="101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21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AXL</w:t>
            </w:r>
          </w:p>
        </w:tc>
        <w:tc>
          <w:tcPr>
            <w:tcW w:w="9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CHMP7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GALNS</w:t>
            </w:r>
          </w:p>
        </w:tc>
        <w:tc>
          <w:tcPr>
            <w:tcW w:w="115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JUN</w:t>
            </w:r>
          </w:p>
        </w:tc>
        <w:tc>
          <w:tcPr>
            <w:tcW w:w="96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PARP1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SERPINC1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TREM1</w:t>
            </w:r>
          </w:p>
        </w:tc>
        <w:tc>
          <w:tcPr>
            <w:tcW w:w="101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21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BAK1</w:t>
            </w:r>
          </w:p>
        </w:tc>
        <w:tc>
          <w:tcPr>
            <w:tcW w:w="9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CITED2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GATA1</w:t>
            </w:r>
          </w:p>
        </w:tc>
        <w:tc>
          <w:tcPr>
            <w:tcW w:w="115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KIF23</w:t>
            </w:r>
          </w:p>
        </w:tc>
        <w:tc>
          <w:tcPr>
            <w:tcW w:w="96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PCSK9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SERPINH1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TREM2</w:t>
            </w:r>
          </w:p>
        </w:tc>
        <w:tc>
          <w:tcPr>
            <w:tcW w:w="101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21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BAX</w:t>
            </w:r>
          </w:p>
        </w:tc>
        <w:tc>
          <w:tcPr>
            <w:tcW w:w="9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CLEC3B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GBP1</w:t>
            </w:r>
          </w:p>
        </w:tc>
        <w:tc>
          <w:tcPr>
            <w:tcW w:w="115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LCN2</w:t>
            </w:r>
          </w:p>
        </w:tc>
        <w:tc>
          <w:tcPr>
            <w:tcW w:w="96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PDCD6IP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SESN2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TRIM21</w:t>
            </w:r>
          </w:p>
        </w:tc>
        <w:tc>
          <w:tcPr>
            <w:tcW w:w="101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21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BCL2</w:t>
            </w:r>
          </w:p>
        </w:tc>
        <w:tc>
          <w:tcPr>
            <w:tcW w:w="9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CLEC5A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GBP2</w:t>
            </w:r>
          </w:p>
        </w:tc>
        <w:tc>
          <w:tcPr>
            <w:tcW w:w="115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LMNA</w:t>
            </w:r>
          </w:p>
        </w:tc>
        <w:tc>
          <w:tcPr>
            <w:tcW w:w="96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PECAM1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SETD7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TRIM24</w:t>
            </w:r>
          </w:p>
        </w:tc>
        <w:tc>
          <w:tcPr>
            <w:tcW w:w="101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21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BCL6</w:t>
            </w:r>
          </w:p>
        </w:tc>
        <w:tc>
          <w:tcPr>
            <w:tcW w:w="9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CMA1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GBP3</w:t>
            </w:r>
          </w:p>
        </w:tc>
        <w:tc>
          <w:tcPr>
            <w:tcW w:w="115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LRPPRC</w:t>
            </w:r>
          </w:p>
        </w:tc>
        <w:tc>
          <w:tcPr>
            <w:tcW w:w="96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PEPD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SIRT1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TRIM25</w:t>
            </w:r>
          </w:p>
        </w:tc>
        <w:tc>
          <w:tcPr>
            <w:tcW w:w="101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21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BECN1</w:t>
            </w:r>
          </w:p>
        </w:tc>
        <w:tc>
          <w:tcPr>
            <w:tcW w:w="9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CNR1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GBP5</w:t>
            </w:r>
          </w:p>
        </w:tc>
        <w:tc>
          <w:tcPr>
            <w:tcW w:w="115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LY96</w:t>
            </w:r>
          </w:p>
        </w:tc>
        <w:tc>
          <w:tcPr>
            <w:tcW w:w="96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PGF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SIRT3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TRIM31</w:t>
            </w:r>
          </w:p>
        </w:tc>
        <w:tc>
          <w:tcPr>
            <w:tcW w:w="101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21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BIRC2</w:t>
            </w:r>
          </w:p>
        </w:tc>
        <w:tc>
          <w:tcPr>
            <w:tcW w:w="9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COL2A1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GGT1</w:t>
            </w:r>
          </w:p>
        </w:tc>
        <w:tc>
          <w:tcPr>
            <w:tcW w:w="115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LYST</w:t>
            </w:r>
          </w:p>
        </w:tc>
        <w:tc>
          <w:tcPr>
            <w:tcW w:w="96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PINK1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SIRT6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TRPA1</w:t>
            </w:r>
          </w:p>
        </w:tc>
        <w:tc>
          <w:tcPr>
            <w:tcW w:w="101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21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BIRC3</w:t>
            </w:r>
          </w:p>
        </w:tc>
        <w:tc>
          <w:tcPr>
            <w:tcW w:w="9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CPA3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GJA1</w:t>
            </w:r>
          </w:p>
        </w:tc>
        <w:tc>
          <w:tcPr>
            <w:tcW w:w="115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MALT1</w:t>
            </w:r>
          </w:p>
        </w:tc>
        <w:tc>
          <w:tcPr>
            <w:tcW w:w="96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PKN2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SLC16A4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TRPM2</w:t>
            </w:r>
          </w:p>
        </w:tc>
        <w:tc>
          <w:tcPr>
            <w:tcW w:w="101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21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BNIP3</w:t>
            </w:r>
          </w:p>
        </w:tc>
        <w:tc>
          <w:tcPr>
            <w:tcW w:w="9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CRKL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GLMN</w:t>
            </w:r>
          </w:p>
        </w:tc>
        <w:tc>
          <w:tcPr>
            <w:tcW w:w="115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MAP2K6</w:t>
            </w:r>
          </w:p>
        </w:tc>
        <w:tc>
          <w:tcPr>
            <w:tcW w:w="96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PLA2R1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SLC30A7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TSLP</w:t>
            </w:r>
          </w:p>
        </w:tc>
        <w:tc>
          <w:tcPr>
            <w:tcW w:w="101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21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BNIP3L</w:t>
            </w:r>
          </w:p>
        </w:tc>
        <w:tc>
          <w:tcPr>
            <w:tcW w:w="9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CRTAC1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GNA15</w:t>
            </w:r>
          </w:p>
        </w:tc>
        <w:tc>
          <w:tcPr>
            <w:tcW w:w="115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MAP3K7</w:t>
            </w:r>
          </w:p>
        </w:tc>
        <w:tc>
          <w:tcPr>
            <w:tcW w:w="96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PLAUR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SLC4A2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TUBB6</w:t>
            </w:r>
          </w:p>
        </w:tc>
        <w:tc>
          <w:tcPr>
            <w:tcW w:w="101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21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BRCA1</w:t>
            </w:r>
          </w:p>
        </w:tc>
        <w:tc>
          <w:tcPr>
            <w:tcW w:w="9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CSNK1A1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GSK3B</w:t>
            </w:r>
          </w:p>
        </w:tc>
        <w:tc>
          <w:tcPr>
            <w:tcW w:w="115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MAPK11</w:t>
            </w:r>
          </w:p>
        </w:tc>
        <w:tc>
          <w:tcPr>
            <w:tcW w:w="96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POLA2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SMAD2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TXNIP</w:t>
            </w:r>
          </w:p>
        </w:tc>
        <w:tc>
          <w:tcPr>
            <w:tcW w:w="101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21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BRCC3</w:t>
            </w:r>
          </w:p>
        </w:tc>
        <w:tc>
          <w:tcPr>
            <w:tcW w:w="9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CSTB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GSTO1</w:t>
            </w:r>
          </w:p>
        </w:tc>
        <w:tc>
          <w:tcPr>
            <w:tcW w:w="115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MAPK14</w:t>
            </w:r>
          </w:p>
        </w:tc>
        <w:tc>
          <w:tcPr>
            <w:tcW w:w="96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POP1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SMC4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UBE2D2</w:t>
            </w:r>
          </w:p>
        </w:tc>
        <w:tc>
          <w:tcPr>
            <w:tcW w:w="101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21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BRD4</w:t>
            </w:r>
          </w:p>
        </w:tc>
        <w:tc>
          <w:tcPr>
            <w:tcW w:w="9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CTSG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GSTP1</w:t>
            </w:r>
          </w:p>
        </w:tc>
        <w:tc>
          <w:tcPr>
            <w:tcW w:w="115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MDM2</w:t>
            </w:r>
          </w:p>
        </w:tc>
        <w:tc>
          <w:tcPr>
            <w:tcW w:w="96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PPARG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SNIP1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UBE2D3</w:t>
            </w:r>
          </w:p>
        </w:tc>
        <w:tc>
          <w:tcPr>
            <w:tcW w:w="101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21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BSG</w:t>
            </w:r>
          </w:p>
        </w:tc>
        <w:tc>
          <w:tcPr>
            <w:tcW w:w="9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CUL4B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GZMA</w:t>
            </w:r>
          </w:p>
        </w:tc>
        <w:tc>
          <w:tcPr>
            <w:tcW w:w="115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MEFV</w:t>
            </w:r>
          </w:p>
        </w:tc>
        <w:tc>
          <w:tcPr>
            <w:tcW w:w="96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PPIC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SNRK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UBR2</w:t>
            </w:r>
          </w:p>
        </w:tc>
        <w:tc>
          <w:tcPr>
            <w:tcW w:w="101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21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BST2</w:t>
            </w:r>
          </w:p>
        </w:tc>
        <w:tc>
          <w:tcPr>
            <w:tcW w:w="9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CYBB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GZMB</w:t>
            </w:r>
          </w:p>
        </w:tc>
        <w:tc>
          <w:tcPr>
            <w:tcW w:w="115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MELK</w:t>
            </w:r>
          </w:p>
        </w:tc>
        <w:tc>
          <w:tcPr>
            <w:tcW w:w="96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PRDM1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SNRPN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UCP1</w:t>
            </w:r>
          </w:p>
        </w:tc>
        <w:tc>
          <w:tcPr>
            <w:tcW w:w="101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21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BTK</w:t>
            </w:r>
          </w:p>
        </w:tc>
        <w:tc>
          <w:tcPr>
            <w:tcW w:w="9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CYCS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HDAC2</w:t>
            </w:r>
          </w:p>
        </w:tc>
        <w:tc>
          <w:tcPr>
            <w:tcW w:w="115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METTL3</w:t>
            </w:r>
          </w:p>
        </w:tc>
        <w:tc>
          <w:tcPr>
            <w:tcW w:w="96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PRF1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SOCS1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ULK1</w:t>
            </w:r>
          </w:p>
        </w:tc>
        <w:tc>
          <w:tcPr>
            <w:tcW w:w="101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21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BTN3A1</w:t>
            </w:r>
          </w:p>
        </w:tc>
        <w:tc>
          <w:tcPr>
            <w:tcW w:w="9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DDX3X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HDAC6</w:t>
            </w:r>
          </w:p>
        </w:tc>
        <w:tc>
          <w:tcPr>
            <w:tcW w:w="115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MIB1</w:t>
            </w:r>
          </w:p>
        </w:tc>
        <w:tc>
          <w:tcPr>
            <w:tcW w:w="96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PRG2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SQSTM1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USF2</w:t>
            </w:r>
          </w:p>
        </w:tc>
        <w:tc>
          <w:tcPr>
            <w:tcW w:w="101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21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C10orf55</w:t>
            </w:r>
          </w:p>
        </w:tc>
        <w:tc>
          <w:tcPr>
            <w:tcW w:w="9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DGCR8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HKDC1</w:t>
            </w:r>
          </w:p>
        </w:tc>
        <w:tc>
          <w:tcPr>
            <w:tcW w:w="115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MKI67</w:t>
            </w:r>
          </w:p>
        </w:tc>
        <w:tc>
          <w:tcPr>
            <w:tcW w:w="96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PRIM1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SRPK1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USP14</w:t>
            </w:r>
          </w:p>
        </w:tc>
        <w:tc>
          <w:tcPr>
            <w:tcW w:w="101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21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CA1</w:t>
            </w:r>
          </w:p>
        </w:tc>
        <w:tc>
          <w:tcPr>
            <w:tcW w:w="9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DHX8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HP</w:t>
            </w:r>
          </w:p>
        </w:tc>
        <w:tc>
          <w:tcPr>
            <w:tcW w:w="115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MLKL</w:t>
            </w:r>
          </w:p>
        </w:tc>
        <w:tc>
          <w:tcPr>
            <w:tcW w:w="96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PRMT5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SSR1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USP18</w:t>
            </w:r>
          </w:p>
        </w:tc>
        <w:tc>
          <w:tcPr>
            <w:tcW w:w="101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21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CALM1</w:t>
            </w:r>
          </w:p>
        </w:tc>
        <w:tc>
          <w:tcPr>
            <w:tcW w:w="9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DHX9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HSF1</w:t>
            </w:r>
          </w:p>
        </w:tc>
        <w:tc>
          <w:tcPr>
            <w:tcW w:w="115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MMP9</w:t>
            </w:r>
          </w:p>
        </w:tc>
        <w:tc>
          <w:tcPr>
            <w:tcW w:w="96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PROM2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STAT2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USP25</w:t>
            </w:r>
          </w:p>
        </w:tc>
        <w:tc>
          <w:tcPr>
            <w:tcW w:w="101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217" w:type="dxa"/>
            <w:tcBorders>
              <w:bottom w:val="nil"/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DNMT3A</w:t>
            </w:r>
          </w:p>
        </w:tc>
        <w:tc>
          <w:tcPr>
            <w:tcW w:w="9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DNMT1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HSP90AA1</w:t>
            </w:r>
          </w:p>
        </w:tc>
        <w:tc>
          <w:tcPr>
            <w:tcW w:w="115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MST1</w:t>
            </w:r>
          </w:p>
        </w:tc>
        <w:tc>
          <w:tcPr>
            <w:tcW w:w="96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PRTN3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STAT3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USP47</w:t>
            </w:r>
          </w:p>
        </w:tc>
        <w:tc>
          <w:tcPr>
            <w:tcW w:w="101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</w:tbl>
    <w:p>
      <w:pPr>
        <w:spacing w:line="360" w:lineRule="auto"/>
        <w:rPr>
          <w:rFonts w:hint="default" w:ascii="Times New Roman" w:hAnsi="Times New Roman" w:eastAsia="宋体" w:cs="Times New Roman"/>
          <w:sz w:val="21"/>
          <w:szCs w:val="21"/>
        </w:rPr>
      </w:pPr>
    </w:p>
    <w:p>
      <w:pPr>
        <w:spacing w:line="360" w:lineRule="auto"/>
        <w:rPr>
          <w:rFonts w:hint="default" w:ascii="Times New Roman" w:hAnsi="Times New Roman" w:eastAsia="宋体" w:cs="Times New Roman"/>
          <w:sz w:val="21"/>
          <w:szCs w:val="21"/>
        </w:rPr>
      </w:pPr>
    </w:p>
    <w:p>
      <w:pPr>
        <w:spacing w:line="360" w:lineRule="auto"/>
        <w:rPr>
          <w:rFonts w:hint="default" w:ascii="Times New Roman" w:hAnsi="Times New Roman" w:eastAsia="宋体" w:cs="Times New Roman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eastAsia="宋体" w:cs="Times New Roman"/>
          <w:b w:val="0"/>
          <w:color w:val="000000"/>
          <w:sz w:val="28"/>
          <w:szCs w:val="28"/>
          <w:lang w:val="en-US" w:eastAsia="zh-CN"/>
        </w:rPr>
      </w:pPr>
    </w:p>
    <w:tbl>
      <w:tblPr>
        <w:tblStyle w:val="4"/>
        <w:tblpPr w:leftFromText="180" w:rightFromText="180" w:vertAnchor="text" w:horzAnchor="page" w:tblpX="1804" w:tblpY="-581"/>
        <w:tblOverlap w:val="never"/>
        <w:tblW w:w="84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64"/>
        <w:gridCol w:w="1532"/>
        <w:gridCol w:w="1700"/>
        <w:gridCol w:w="1140"/>
        <w:gridCol w:w="9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14" w:type="dxa"/>
            <w:gridSpan w:val="5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等线" w:cs="Times New Roman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Table S</w:t>
            </w:r>
            <w:r>
              <w:rPr>
                <w:rFonts w:hint="eastAsia" w:ascii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等线" w:cs="Times New Roman"/>
                <w:sz w:val="18"/>
                <w:szCs w:val="18"/>
                <w:lang w:bidi="ar"/>
              </w:rPr>
              <w:t>. Baseline characteristics of</w:t>
            </w:r>
            <w:r>
              <w:rPr>
                <w:rFonts w:hint="eastAsia" w:ascii="Times New Roman" w:hAnsi="Times New Roman" w:eastAsia="等线" w:cs="Times New Roman"/>
                <w:sz w:val="18"/>
                <w:szCs w:val="18"/>
                <w:lang w:val="en-US" w:eastAsia="zh-CN" w:bidi="ar"/>
              </w:rPr>
              <w:t xml:space="preserve"> the pyroptosis related clusters in the validation dataset（GSE45111）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exact"/>
        </w:trPr>
        <w:tc>
          <w:tcPr>
            <w:tcW w:w="3064" w:type="dxa"/>
            <w:tcBorders>
              <w:top w:val="single" w:color="000000" w:sz="8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sz w:val="18"/>
                <w:szCs w:val="18"/>
                <w:lang w:bidi="ar"/>
              </w:rPr>
              <w:t>Characteristics</w:t>
            </w:r>
          </w:p>
        </w:tc>
        <w:tc>
          <w:tcPr>
            <w:tcW w:w="1532" w:type="dxa"/>
            <w:tcBorders>
              <w:top w:val="single" w:color="000000" w:sz="8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 w:eastAsiaTheme="minorEastAsia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lang w:val="en-US" w:eastAsia="zh-CN"/>
              </w:rPr>
              <w:t>Cluster 1</w:t>
            </w:r>
          </w:p>
        </w:tc>
        <w:tc>
          <w:tcPr>
            <w:tcW w:w="1700" w:type="dxa"/>
            <w:tcBorders>
              <w:top w:val="single" w:color="000000" w:sz="8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 w:eastAsiaTheme="minorEastAsia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lang w:val="en-US" w:eastAsia="zh-CN"/>
              </w:rPr>
              <w:t>Cluster 2</w:t>
            </w:r>
          </w:p>
        </w:tc>
        <w:tc>
          <w:tcPr>
            <w:tcW w:w="1140" w:type="dxa"/>
            <w:tcBorders>
              <w:top w:val="single" w:color="000000" w:sz="8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eastAsia="MinionPro-Regular" w:cs="Times New Roman"/>
                <w:b/>
                <w:bCs/>
                <w:i/>
                <w:sz w:val="18"/>
                <w:szCs w:val="18"/>
                <w:lang w:val="en-US" w:eastAsia="zh-CN" w:bidi="ar"/>
              </w:rPr>
              <w:t>t/</w:t>
            </w:r>
            <w:r>
              <w:rPr>
                <w:rFonts w:hint="default" w:ascii="Times New Roman" w:hAnsi="Times New Roman" w:eastAsia="MinionPro-Regular" w:cs="Times New Roman"/>
                <w:b/>
                <w:bCs/>
                <w:i/>
                <w:sz w:val="18"/>
                <w:szCs w:val="18"/>
                <w:lang w:bidi="ar"/>
              </w:rPr>
              <w:t>z</w:t>
            </w:r>
            <w:r>
              <w:rPr>
                <w:rFonts w:hint="default" w:ascii="Times New Roman" w:hAnsi="Times New Roman" w:eastAsia="MinionPro-Regular" w:cs="Times New Roman"/>
                <w:b/>
                <w:bCs/>
                <w:sz w:val="18"/>
                <w:szCs w:val="18"/>
                <w:lang w:bidi="ar"/>
              </w:rPr>
              <w:t>/χ</w:t>
            </w:r>
            <w:r>
              <w:rPr>
                <w:rFonts w:hint="default" w:ascii="Times New Roman" w:hAnsi="Times New Roman" w:eastAsia="MinionPro-Regular" w:cs="Times New Roman"/>
                <w:b/>
                <w:bCs/>
                <w:sz w:val="18"/>
                <w:szCs w:val="18"/>
                <w:vertAlign w:val="superscript"/>
                <w:lang w:bidi="ar"/>
              </w:rPr>
              <w:t>2</w:t>
            </w:r>
          </w:p>
        </w:tc>
        <w:tc>
          <w:tcPr>
            <w:tcW w:w="978" w:type="dxa"/>
            <w:tcBorders>
              <w:top w:val="single" w:color="000000" w:sz="8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TimesNewRomanPS" w:cs="Times New Roman"/>
                <w:b/>
                <w:bCs/>
                <w:i/>
                <w:sz w:val="18"/>
                <w:szCs w:val="18"/>
                <w:lang w:bidi="ar"/>
              </w:rPr>
              <w:t>P-</w:t>
            </w:r>
            <w:r>
              <w:rPr>
                <w:rFonts w:hint="default" w:ascii="Times New Roman" w:hAnsi="Times New Roman" w:eastAsia="TimesNewRomanPS" w:cs="Times New Roman"/>
                <w:b/>
                <w:bCs/>
                <w:sz w:val="18"/>
                <w:szCs w:val="18"/>
                <w:lang w:bidi="ar"/>
              </w:rPr>
              <w:t>Value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064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sz w:val="18"/>
                <w:szCs w:val="18"/>
                <w:lang w:bidi="ar"/>
              </w:rPr>
              <w:t>N</w:t>
            </w:r>
          </w:p>
        </w:tc>
        <w:tc>
          <w:tcPr>
            <w:tcW w:w="1532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21</w:t>
            </w:r>
          </w:p>
        </w:tc>
        <w:tc>
          <w:tcPr>
            <w:tcW w:w="170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26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sz w:val="18"/>
                <w:szCs w:val="18"/>
                <w:lang w:bidi="ar"/>
              </w:rPr>
              <w:t>-</w:t>
            </w:r>
          </w:p>
        </w:tc>
        <w:tc>
          <w:tcPr>
            <w:tcW w:w="978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sz w:val="18"/>
                <w:szCs w:val="18"/>
                <w:lang w:bidi="ar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TimesNewRomanPS" w:cs="Times New Roman"/>
                <w:sz w:val="18"/>
                <w:szCs w:val="18"/>
                <w:lang w:bidi="ar"/>
              </w:rPr>
              <w:t>Age, years, median (Q1,Q3)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等线" w:cs="Times New Roman"/>
                <w:sz w:val="18"/>
                <w:szCs w:val="18"/>
                <w:lang w:val="en-US" w:eastAsia="zh-CN" w:bidi="ar"/>
              </w:rPr>
              <w:t xml:space="preserve">63 </w:t>
            </w:r>
            <w:r>
              <w:rPr>
                <w:rFonts w:hint="default" w:ascii="Times New Roman" w:hAnsi="Times New Roman" w:eastAsia="等线" w:cs="Times New Roman"/>
                <w:sz w:val="18"/>
                <w:szCs w:val="18"/>
                <w:lang w:bidi="ar"/>
              </w:rPr>
              <w:t>(</w:t>
            </w:r>
            <w:r>
              <w:rPr>
                <w:rFonts w:hint="eastAsia" w:ascii="Times New Roman" w:hAnsi="Times New Roman" w:eastAsia="等线" w:cs="Times New Roman"/>
                <w:sz w:val="18"/>
                <w:szCs w:val="18"/>
                <w:lang w:val="en-US" w:eastAsia="zh-CN" w:bidi="ar"/>
              </w:rPr>
              <w:t>57</w:t>
            </w:r>
            <w:r>
              <w:rPr>
                <w:rFonts w:hint="default" w:ascii="Times New Roman" w:hAnsi="Times New Roman" w:eastAsia="等线" w:cs="Times New Roman"/>
                <w:sz w:val="18"/>
                <w:szCs w:val="18"/>
                <w:lang w:bidi="ar"/>
              </w:rPr>
              <w:t>, 6</w:t>
            </w:r>
            <w:r>
              <w:rPr>
                <w:rFonts w:hint="eastAsia" w:ascii="Times New Roman" w:hAnsi="Times New Roman" w:eastAsia="等线" w:cs="Times New Roman"/>
                <w:sz w:val="18"/>
                <w:szCs w:val="18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等线" w:cs="Times New Roman"/>
                <w:sz w:val="18"/>
                <w:szCs w:val="18"/>
                <w:lang w:bidi="ar"/>
              </w:rPr>
              <w:t>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等线" w:cs="Times New Roman"/>
                <w:sz w:val="18"/>
                <w:szCs w:val="18"/>
                <w:lang w:val="en-US" w:eastAsia="zh-CN" w:bidi="ar"/>
              </w:rPr>
              <w:t>56</w:t>
            </w:r>
            <w:r>
              <w:rPr>
                <w:rFonts w:hint="default" w:ascii="Times New Roman" w:hAnsi="Times New Roman" w:eastAsia="等线" w:cs="Times New Roman"/>
                <w:sz w:val="18"/>
                <w:szCs w:val="18"/>
                <w:lang w:bidi="ar"/>
              </w:rPr>
              <w:t xml:space="preserve"> (</w:t>
            </w:r>
            <w:r>
              <w:rPr>
                <w:rFonts w:hint="eastAsia" w:ascii="Times New Roman" w:hAnsi="Times New Roman" w:eastAsia="等线" w:cs="Times New Roman"/>
                <w:sz w:val="18"/>
                <w:szCs w:val="18"/>
                <w:lang w:val="en-US" w:eastAsia="zh-CN" w:bidi="ar"/>
              </w:rPr>
              <w:t>43</w:t>
            </w:r>
            <w:r>
              <w:rPr>
                <w:rFonts w:hint="default" w:ascii="Times New Roman" w:hAnsi="Times New Roman" w:eastAsia="等线" w:cs="Times New Roman"/>
                <w:sz w:val="18"/>
                <w:szCs w:val="18"/>
                <w:lang w:bidi="ar"/>
              </w:rPr>
              <w:t>, 6</w:t>
            </w:r>
            <w:r>
              <w:rPr>
                <w:rFonts w:hint="eastAsia" w:ascii="Times New Roman" w:hAnsi="Times New Roman" w:eastAsia="等线" w:cs="Times New Roman"/>
                <w:sz w:val="18"/>
                <w:szCs w:val="18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等线" w:cs="Times New Roman"/>
                <w:sz w:val="18"/>
                <w:szCs w:val="18"/>
                <w:lang w:bidi="ar"/>
              </w:rPr>
              <w:t>)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2.164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等线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sz w:val="18"/>
                <w:szCs w:val="18"/>
                <w:lang w:bidi="ar"/>
              </w:rPr>
              <w:t>0</w:t>
            </w:r>
            <w:r>
              <w:rPr>
                <w:rFonts w:hint="eastAsia" w:ascii="Times New Roman" w:hAnsi="Times New Roman" w:eastAsia="等线" w:cs="Times New Roman"/>
                <w:sz w:val="18"/>
                <w:szCs w:val="18"/>
                <w:lang w:val="en-US" w:eastAsia="zh-CN" w:bidi="ar"/>
              </w:rPr>
              <w:t>.031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TimesNewRomanPS" w:cs="Times New Roman"/>
                <w:sz w:val="18"/>
                <w:szCs w:val="18"/>
                <w:lang w:bidi="ar"/>
              </w:rPr>
              <w:t>Gender, n(%)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0.302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0.583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sz w:val="18"/>
                <w:szCs w:val="18"/>
                <w:lang w:bidi="ar"/>
              </w:rPr>
              <w:t xml:space="preserve">   Male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8 (38.0)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12 (46.1)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sz w:val="18"/>
                <w:szCs w:val="18"/>
                <w:lang w:bidi="ar"/>
              </w:rPr>
              <w:t xml:space="preserve">   Female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13 (61.9)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14 (53.8)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exact"/>
        </w:trPr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等线" w:cs="Times New Roman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sz w:val="18"/>
                <w:szCs w:val="18"/>
                <w:lang w:val="en-US" w:eastAsia="zh-CN" w:bidi="ar"/>
              </w:rPr>
              <w:t>Inflammation type（%）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8.193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0.004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360" w:firstLineChars="200"/>
              <w:rPr>
                <w:rFonts w:hint="default" w:ascii="Times New Roman" w:hAnsi="Times New Roman" w:eastAsia="等线" w:cs="Times New Roman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sz w:val="18"/>
                <w:szCs w:val="18"/>
                <w:lang w:val="en-US" w:eastAsia="zh-CN" w:bidi="ar"/>
              </w:rPr>
              <w:t>Paucigranulocytic asthm</w:t>
            </w:r>
            <w:r>
              <w:rPr>
                <w:rFonts w:hint="eastAsia" w:ascii="Times New Roman" w:hAnsi="Times New Roman" w:eastAsia="等线" w:cs="Times New Roman"/>
                <w:sz w:val="18"/>
                <w:szCs w:val="18"/>
                <w:lang w:val="en-US" w:eastAsia="zh-CN" w:bidi="ar"/>
              </w:rPr>
              <w:t>a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1 (4.7)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17 (65.4)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360" w:firstLineChars="200"/>
              <w:rPr>
                <w:rFonts w:hint="default" w:ascii="Times New Roman" w:hAnsi="Times New Roman" w:eastAsia="等线" w:cs="Times New Roman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sz w:val="18"/>
                <w:szCs w:val="18"/>
                <w:lang w:val="en-US" w:eastAsia="zh-CN" w:bidi="ar"/>
              </w:rPr>
              <w:t>Non-</w:t>
            </w:r>
            <w:r>
              <w:rPr>
                <w:rFonts w:hint="default" w:ascii="Times New Roman" w:hAnsi="Times New Roman" w:eastAsia="等线" w:cs="Times New Roman"/>
                <w:sz w:val="18"/>
                <w:szCs w:val="18"/>
                <w:lang w:val="en-US" w:eastAsia="zh-CN" w:bidi="ar"/>
              </w:rPr>
              <w:t>Paucigranulocytic asthm</w:t>
            </w:r>
            <w:r>
              <w:rPr>
                <w:rFonts w:hint="eastAsia" w:ascii="Times New Roman" w:hAnsi="Times New Roman" w:eastAsia="等线" w:cs="Times New Roman"/>
                <w:sz w:val="18"/>
                <w:szCs w:val="18"/>
                <w:lang w:val="en-US" w:eastAsia="zh-CN" w:bidi="ar"/>
              </w:rPr>
              <w:t>a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20 (95.2)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9 (34.6)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360" w:firstLineChars="200"/>
              <w:rPr>
                <w:rFonts w:hint="default" w:ascii="Times New Roman" w:hAnsi="Times New Roman" w:eastAsia="等线" w:cs="Times New Roman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sz w:val="18"/>
                <w:szCs w:val="18"/>
                <w:lang w:val="en-US" w:eastAsia="zh-CN" w:bidi="ar"/>
              </w:rPr>
              <w:t xml:space="preserve">    Eosinophilic asthma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11 (52.3)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6 (23.0)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360" w:firstLineChars="200"/>
              <w:rPr>
                <w:rFonts w:hint="default" w:ascii="Times New Roman" w:hAnsi="Times New Roman" w:eastAsia="等线" w:cs="Times New Roman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sz w:val="18"/>
                <w:szCs w:val="18"/>
                <w:lang w:val="en-US" w:eastAsia="zh-CN" w:bidi="ar"/>
              </w:rPr>
              <w:t xml:space="preserve">    Neutrophilic asthma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9 (42.8)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3 (11.5)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06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720" w:firstLineChars="400"/>
              <w:rPr>
                <w:rFonts w:hint="default" w:ascii="Times New Roman" w:hAnsi="Times New Roman" w:eastAsia="等线" w:cs="Times New Roman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sz w:val="18"/>
                <w:szCs w:val="18"/>
                <w:lang w:val="en-US" w:eastAsia="zh-CN" w:bidi="ar"/>
              </w:rPr>
              <w:t>M</w:t>
            </w:r>
            <w:r>
              <w:rPr>
                <w:rFonts w:hint="default" w:ascii="Times New Roman" w:hAnsi="Times New Roman" w:eastAsia="等线" w:cs="Times New Roman"/>
                <w:sz w:val="18"/>
                <w:szCs w:val="18"/>
                <w:lang w:val="en-US" w:eastAsia="zh-CN" w:bidi="ar"/>
              </w:rPr>
              <w:t xml:space="preserve">ixed granulocytic </w:t>
            </w:r>
            <w:r>
              <w:rPr>
                <w:rFonts w:hint="eastAsia" w:ascii="Times New Roman" w:hAnsi="Times New Roman" w:eastAsia="等线" w:cs="Times New Roman"/>
                <w:sz w:val="18"/>
                <w:szCs w:val="18"/>
                <w:lang w:val="en-US" w:eastAsia="zh-CN" w:bidi="ar"/>
              </w:rPr>
              <w:t>asthma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0 (0)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0 (0)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eastAsia="宋体" w:cs="Times New Roman"/>
          <w:b w:val="0"/>
          <w:color w:val="00000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eastAsia="宋体" w:cs="Times New Roman"/>
          <w:b w:val="0"/>
          <w:color w:val="00000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eastAsia="宋体" w:cs="Times New Roman"/>
          <w:b w:val="0"/>
          <w:color w:val="000000"/>
          <w:sz w:val="28"/>
          <w:szCs w:val="28"/>
          <w:lang w:val="en-US" w:eastAsia="zh-CN"/>
        </w:rPr>
      </w:pPr>
    </w:p>
    <w:p>
      <w:pPr>
        <w:spacing w:line="360" w:lineRule="auto"/>
        <w:rPr>
          <w:rFonts w:hint="eastAsia" w:ascii="等线" w:hAnsi="等线" w:eastAsia="等线" w:cs="Times New Roman"/>
        </w:rPr>
      </w:pPr>
      <w:r>
        <w:rPr>
          <w:rFonts w:ascii="Times New Roman" w:hAnsi="Times New Roman" w:eastAsia="宋体" w:cs="Times New Roman"/>
          <w:b/>
          <w:bCs/>
          <w:sz w:val="24"/>
        </w:rPr>
        <w:t xml:space="preserve">Supplementary </w:t>
      </w:r>
      <w:r>
        <w:rPr>
          <w:rFonts w:hint="eastAsia" w:ascii="Times New Roman" w:hAnsi="Times New Roman" w:eastAsia="宋体" w:cs="Times New Roman"/>
          <w:b/>
          <w:bCs/>
          <w:sz w:val="24"/>
        </w:rPr>
        <w:t>Figures</w:t>
      </w:r>
      <w:r>
        <w:rPr>
          <w:rFonts w:hint="eastAsia" w:ascii="等线" w:hAnsi="等线" w:eastAsia="等线" w:cs="Times New Roman"/>
        </w:rPr>
        <w:t xml:space="preserve"> </w:t>
      </w:r>
      <w:r>
        <w:rPr>
          <w:sz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-31750</wp:posOffset>
            </wp:positionH>
            <wp:positionV relativeFrom="paragraph">
              <wp:posOffset>643890</wp:posOffset>
            </wp:positionV>
            <wp:extent cx="2973705" cy="2400300"/>
            <wp:effectExtent l="0" t="0" r="10795" b="0"/>
            <wp:wrapTopAndBottom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73705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360" w:lineRule="auto"/>
        <w:rPr>
          <w:rFonts w:hint="eastAsia" w:ascii="等线" w:hAnsi="等线" w:eastAsia="等线" w:cs="Times New Roman"/>
        </w:rPr>
      </w:pPr>
    </w:p>
    <w:p>
      <w:pPr>
        <w:spacing w:line="360" w:lineRule="auto"/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Figure S1.</w:t>
      </w:r>
      <w:r>
        <w:rPr>
          <w:rFonts w:ascii="Times New Roman" w:hAnsi="Times New Roman" w:eastAsia="等线" w:cs="Times New Roman"/>
          <w:sz w:val="21"/>
          <w:szCs w:val="21"/>
        </w:rPr>
        <w:t xml:space="preserve"> 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 xml:space="preserve">Airway responsiveness of two groups of mice was implied by measuring Penh in response to increasing concentrations of methacholine. </w:t>
      </w:r>
      <w:r>
        <w:rPr>
          <w:rFonts w:hint="eastAsia" w:ascii="Times New Roman" w:hAnsi="Times New Roman" w:cs="Times New Roman"/>
          <w:i/>
          <w:iCs/>
          <w:sz w:val="21"/>
          <w:szCs w:val="21"/>
          <w:lang w:val="en-US" w:eastAsia="zh-CN"/>
        </w:rPr>
        <w:t>*P&lt; 0.05.</w:t>
      </w:r>
    </w:p>
    <w:p>
      <w:pPr>
        <w:spacing w:line="360" w:lineRule="auto"/>
        <w:rPr>
          <w:rFonts w:hint="eastAsia" w:ascii="Times New Roman" w:hAnsi="Times New Roman" w:cs="Times New Roman"/>
          <w:sz w:val="21"/>
          <w:szCs w:val="21"/>
          <w:lang w:val="en-US" w:eastAsia="zh-CN"/>
        </w:rPr>
      </w:pPr>
    </w:p>
    <w:p>
      <w:pPr>
        <w:spacing w:line="360" w:lineRule="auto"/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Figure S</w:t>
      </w:r>
      <w:r>
        <w:rPr>
          <w:rFonts w:hint="eastAsia" w:ascii="Times New Roman" w:hAnsi="Times New Roman" w:cs="Times New Roman"/>
          <w:b/>
          <w:bCs/>
          <w:sz w:val="21"/>
          <w:szCs w:val="21"/>
          <w:lang w:val="en-US" w:eastAsia="zh-CN"/>
        </w:rPr>
        <w:t>2</w:t>
      </w:r>
      <w:r>
        <w:rPr>
          <w:rFonts w:ascii="Times New Roman" w:hAnsi="Times New Roman" w:cs="Times New Roman"/>
          <w:b/>
          <w:bCs/>
          <w:sz w:val="21"/>
          <w:szCs w:val="21"/>
        </w:rPr>
        <w:t>.</w:t>
      </w:r>
      <w:r>
        <w:rPr>
          <w:rFonts w:ascii="Times New Roman" w:hAnsi="Times New Roman" w:eastAsia="等线" w:cs="Times New Roman"/>
          <w:sz w:val="21"/>
          <w:szCs w:val="21"/>
        </w:rPr>
        <w:t xml:space="preserve"> </w:t>
      </w: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-40005</wp:posOffset>
            </wp:positionH>
            <wp:positionV relativeFrom="paragraph">
              <wp:posOffset>26035</wp:posOffset>
            </wp:positionV>
            <wp:extent cx="3820160" cy="2233295"/>
            <wp:effectExtent l="0" t="0" r="2540" b="1905"/>
            <wp:wrapTopAndBottom/>
            <wp:docPr id="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20160" cy="2233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 xml:space="preserve">Inflammatory cell analysis in BALF including neutrophils, eosinophils, and Lymphocytes. </w:t>
      </w:r>
      <w:r>
        <w:rPr>
          <w:rFonts w:hint="eastAsia" w:ascii="Times New Roman" w:hAnsi="Times New Roman" w:cs="Times New Roman"/>
          <w:i/>
          <w:iCs/>
          <w:sz w:val="21"/>
          <w:szCs w:val="21"/>
          <w:lang w:val="en-US" w:eastAsia="zh-CN"/>
        </w:rPr>
        <w:t>*P&lt; 0.05,**P&lt; 0.01.</w:t>
      </w:r>
    </w:p>
    <w:p>
      <w:pPr>
        <w:spacing w:line="360" w:lineRule="auto"/>
        <w:rPr>
          <w:rFonts w:hint="eastAsia" w:ascii="等线" w:hAnsi="等线" w:eastAsia="等线" w:cs="Times New Roman"/>
        </w:rPr>
      </w:pPr>
    </w:p>
    <w:p>
      <w:pPr>
        <w:spacing w:line="360" w:lineRule="auto"/>
        <w:rPr>
          <w:rFonts w:hint="eastAsia" w:ascii="等线" w:hAnsi="等线" w:eastAsia="等线" w:cs="Times New Roman"/>
        </w:rPr>
      </w:pPr>
    </w:p>
    <w:p>
      <w:pPr>
        <w:spacing w:line="360" w:lineRule="auto"/>
        <w:rPr>
          <w:rFonts w:hint="eastAsia" w:ascii="等线" w:hAnsi="等线" w:eastAsia="等线" w:cs="Times New Roman"/>
        </w:rPr>
      </w:pPr>
    </w:p>
    <w:p>
      <w:pPr>
        <w:spacing w:line="360" w:lineRule="auto"/>
        <w:rPr>
          <w:rFonts w:hint="eastAsia" w:ascii="等线" w:hAnsi="等线" w:eastAsia="等线" w:cs="Times New Roman"/>
        </w:rPr>
      </w:pPr>
    </w:p>
    <w:p>
      <w:pPr>
        <w:spacing w:line="360" w:lineRule="auto"/>
        <w:rPr>
          <w:rFonts w:hint="eastAsia" w:ascii="等线" w:hAnsi="等线" w:eastAsia="等线" w:cs="Times New Roman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eastAsia="宋体" w:cs="Times New Roman"/>
          <w:b w:val="0"/>
          <w:color w:val="000000"/>
          <w:sz w:val="28"/>
          <w:szCs w:val="28"/>
          <w:lang w:val="en-US" w:eastAsia="zh-CN"/>
        </w:rPr>
      </w:pPr>
      <w:r>
        <w:drawing>
          <wp:inline distT="0" distB="0" distL="114300" distR="114300">
            <wp:extent cx="5265420" cy="1770380"/>
            <wp:effectExtent l="0" t="0" r="5080" b="7620"/>
            <wp:docPr id="2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1770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Figure S</w:t>
      </w:r>
      <w:r>
        <w:rPr>
          <w:rFonts w:hint="eastAsia" w:ascii="Times New Roman" w:hAnsi="Times New Roman" w:cs="Times New Roman"/>
          <w:b/>
          <w:bCs/>
          <w:sz w:val="21"/>
          <w:szCs w:val="21"/>
          <w:lang w:val="en-US" w:eastAsia="zh-CN"/>
        </w:rPr>
        <w:t>3</w:t>
      </w:r>
      <w:r>
        <w:rPr>
          <w:rFonts w:ascii="Times New Roman" w:hAnsi="Times New Roman" w:cs="Times New Roman"/>
          <w:b/>
          <w:bCs/>
          <w:sz w:val="21"/>
          <w:szCs w:val="21"/>
        </w:rPr>
        <w:t>.</w:t>
      </w:r>
      <w:r>
        <w:rPr>
          <w:rFonts w:ascii="Times New Roman" w:hAnsi="Times New Roman" w:eastAsia="等线" w:cs="Times New Roman"/>
          <w:sz w:val="21"/>
          <w:szCs w:val="21"/>
        </w:rPr>
        <w:t xml:space="preserve"> Cluster-consensus score bar-plot of the validation dataset. The bar</w:t>
      </w:r>
      <w:r>
        <w:rPr>
          <w:rFonts w:ascii="Times New Roman" w:hAnsi="Times New Roman" w:cs="Times New Roman"/>
          <w:sz w:val="21"/>
          <w:szCs w:val="21"/>
        </w:rPr>
        <w:t>-</w:t>
      </w:r>
      <w:r>
        <w:rPr>
          <w:rFonts w:ascii="Times New Roman" w:hAnsi="Times New Roman" w:eastAsia="等线" w:cs="Times New Roman"/>
          <w:sz w:val="21"/>
          <w:szCs w:val="21"/>
        </w:rPr>
        <w:t>plot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等线" w:cs="Times New Roman"/>
          <w:sz w:val="21"/>
          <w:szCs w:val="21"/>
        </w:rPr>
        <w:t>represent</w:t>
      </w:r>
      <w:r>
        <w:rPr>
          <w:rFonts w:ascii="Times New Roman" w:hAnsi="Times New Roman" w:cs="Times New Roman"/>
          <w:sz w:val="21"/>
          <w:szCs w:val="21"/>
        </w:rPr>
        <w:t>s</w:t>
      </w:r>
      <w:r>
        <w:rPr>
          <w:rFonts w:ascii="Times New Roman" w:hAnsi="Times New Roman" w:eastAsia="等线" w:cs="Times New Roman"/>
          <w:sz w:val="21"/>
          <w:szCs w:val="21"/>
        </w:rPr>
        <w:t xml:space="preserve"> the consensus scores for subgroups with cluster count</w:t>
      </w:r>
      <w:r>
        <w:rPr>
          <w:rFonts w:ascii="Times New Roman" w:hAnsi="Times New Roman" w:cs="Times New Roman"/>
          <w:sz w:val="21"/>
          <w:szCs w:val="21"/>
        </w:rPr>
        <w:t xml:space="preserve"> (k) </w:t>
      </w:r>
      <w:r>
        <w:rPr>
          <w:rFonts w:ascii="Times New Roman" w:hAnsi="Times New Roman" w:eastAsia="等线" w:cs="Times New Roman"/>
          <w:sz w:val="21"/>
          <w:szCs w:val="21"/>
        </w:rPr>
        <w:t>ranging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等线" w:cs="Times New Roman"/>
          <w:sz w:val="21"/>
          <w:szCs w:val="21"/>
        </w:rPr>
        <w:t>from 2 to 8</w:t>
      </w:r>
      <w:r>
        <w:rPr>
          <w:rFonts w:ascii="Times New Roman" w:hAnsi="Times New Roman" w:cs="Times New Roman"/>
          <w:sz w:val="21"/>
          <w:szCs w:val="21"/>
        </w:rPr>
        <w:t>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r>
        <w:drawing>
          <wp:inline distT="0" distB="0" distL="114300" distR="114300">
            <wp:extent cx="4642485" cy="4818380"/>
            <wp:effectExtent l="0" t="0" r="5715" b="7620"/>
            <wp:docPr id="4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42485" cy="4818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Figure S</w:t>
      </w:r>
      <w:r>
        <w:rPr>
          <w:rFonts w:hint="eastAsia" w:ascii="Times New Roman" w:hAnsi="Times New Roman" w:cs="Times New Roman"/>
          <w:b/>
          <w:bCs/>
          <w:sz w:val="21"/>
          <w:szCs w:val="21"/>
          <w:lang w:val="en-US" w:eastAsia="zh-CN"/>
        </w:rPr>
        <w:t>4</w:t>
      </w:r>
      <w:r>
        <w:rPr>
          <w:rFonts w:ascii="Times New Roman" w:hAnsi="Times New Roman" w:cs="Times New Roman"/>
          <w:b/>
          <w:bCs/>
          <w:sz w:val="21"/>
          <w:szCs w:val="21"/>
        </w:rPr>
        <w:t>.</w:t>
      </w:r>
      <w:r>
        <w:rPr>
          <w:rFonts w:ascii="Times New Roman" w:hAnsi="Times New Roman" w:eastAsia="等线" w:cs="Times New Roman"/>
          <w:b/>
          <w:bCs/>
          <w:sz w:val="21"/>
          <w:szCs w:val="21"/>
        </w:rPr>
        <w:t xml:space="preserve"> </w:t>
      </w:r>
      <w:r>
        <w:rPr>
          <w:rFonts w:ascii="Times New Roman" w:hAnsi="Times New Roman" w:eastAsia="等线" w:cs="Times New Roman"/>
          <w:sz w:val="21"/>
          <w:szCs w:val="21"/>
        </w:rPr>
        <w:t>Consensus matrix heatmap of the validation dataset (GSE</w:t>
      </w:r>
      <w:r>
        <w:rPr>
          <w:rFonts w:hint="eastAsia" w:ascii="Times New Roman" w:hAnsi="Times New Roman" w:eastAsia="等线" w:cs="Times New Roman"/>
          <w:sz w:val="21"/>
          <w:szCs w:val="21"/>
          <w:lang w:val="en-US" w:eastAsia="zh-CN"/>
        </w:rPr>
        <w:t>45111</w:t>
      </w:r>
      <w:r>
        <w:rPr>
          <w:rFonts w:ascii="Times New Roman" w:hAnsi="Times New Roman" w:eastAsia="等线" w:cs="Times New Roman"/>
          <w:sz w:val="21"/>
          <w:szCs w:val="21"/>
        </w:rPr>
        <w:t>). The</w:t>
      </w:r>
      <w:r>
        <w:rPr>
          <w:rFonts w:ascii="Times New Roman" w:hAnsi="Times New Roman" w:cs="Times New Roman"/>
          <w:sz w:val="21"/>
          <w:szCs w:val="21"/>
        </w:rPr>
        <w:t xml:space="preserve"> color-coded </w:t>
      </w:r>
      <w:r>
        <w:rPr>
          <w:rFonts w:ascii="Times New Roman" w:hAnsi="Times New Roman" w:eastAsia="等线" w:cs="Times New Roman"/>
          <w:sz w:val="21"/>
          <w:szCs w:val="21"/>
        </w:rPr>
        <w:t>heatmap represents the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等线" w:cs="Times New Roman"/>
          <w:sz w:val="21"/>
          <w:szCs w:val="21"/>
        </w:rPr>
        <w:t>consensus matrix with</w:t>
      </w:r>
      <w:r>
        <w:rPr>
          <w:rFonts w:ascii="Times New Roman" w:hAnsi="Times New Roman" w:cs="Times New Roman"/>
          <w:sz w:val="21"/>
          <w:szCs w:val="21"/>
        </w:rPr>
        <w:t xml:space="preserve"> consensus k=2</w:t>
      </w:r>
      <w:r>
        <w:rPr>
          <w:rFonts w:ascii="Times New Roman" w:hAnsi="Times New Roman" w:eastAsia="等线" w:cs="Times New Roman"/>
          <w:sz w:val="21"/>
          <w:szCs w:val="21"/>
        </w:rPr>
        <w:t>, which was determined by the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等线" w:cs="Times New Roman"/>
          <w:sz w:val="21"/>
          <w:szCs w:val="21"/>
        </w:rPr>
        <w:t>minimal consensus scores for subgroups (&gt;0.8).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等线" w:cs="Times New Roman"/>
          <w:sz w:val="21"/>
          <w:szCs w:val="21"/>
        </w:rPr>
        <w:t xml:space="preserve">Color gradients represent consensus values from </w:t>
      </w:r>
      <w:r>
        <w:rPr>
          <w:rFonts w:ascii="Times New Roman" w:hAnsi="Times New Roman" w:cs="Times New Roman"/>
          <w:sz w:val="21"/>
          <w:szCs w:val="21"/>
        </w:rPr>
        <w:t>zero to</w:t>
      </w:r>
      <w:r>
        <w:rPr>
          <w:rFonts w:ascii="Times New Roman" w:hAnsi="Times New Roman" w:eastAsia="等线" w:cs="Times New Roman"/>
          <w:sz w:val="21"/>
          <w:szCs w:val="21"/>
        </w:rPr>
        <w:t>1</w:t>
      </w:r>
      <w:r>
        <w:rPr>
          <w:rFonts w:ascii="Times New Roman" w:hAnsi="Times New Roman" w:cs="Times New Roman"/>
          <w:sz w:val="21"/>
          <w:szCs w:val="21"/>
        </w:rPr>
        <w:t>. W</w:t>
      </w:r>
      <w:r>
        <w:rPr>
          <w:rFonts w:ascii="Times New Roman" w:hAnsi="Times New Roman" w:eastAsia="等线" w:cs="Times New Roman"/>
          <w:sz w:val="21"/>
          <w:szCs w:val="21"/>
        </w:rPr>
        <w:t>hite corresponds to 0 and dark blue to 1.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lang w:val="en-US" w:eastAsia="zh-CN"/>
        </w:rPr>
      </w:pPr>
    </w:p>
    <w:p/>
    <w:p/>
    <w:p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NshcxsAdvTTb5929f4c 2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NewRomanPSMT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inionPro-Regular">
    <w:altName w:val="等线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TimesNewRomanPS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455F69"/>
    <w:rsid w:val="18C54C83"/>
    <w:rsid w:val="215F6943"/>
    <w:rsid w:val="2B087AF2"/>
    <w:rsid w:val="31BD19A9"/>
    <w:rsid w:val="32136787"/>
    <w:rsid w:val="32EC2FA5"/>
    <w:rsid w:val="38914435"/>
    <w:rsid w:val="3FB07524"/>
    <w:rsid w:val="490C05A2"/>
    <w:rsid w:val="55626BDB"/>
    <w:rsid w:val="58DA403F"/>
    <w:rsid w:val="6C820642"/>
    <w:rsid w:val="74FC4355"/>
    <w:rsid w:val="7E541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table" w:styleId="4">
    <w:name w:val="Table Grid"/>
    <w:basedOn w:val="3"/>
    <w:autoRedefine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styleId="6">
    <w:name w:val="Hyperlink"/>
    <w:basedOn w:val="5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2024-10-06T03:19:00Z</dcterms:created>
  <dc:creator>Li Min</dc:creator>
  <cp:lastModifiedBy>_板栗饼</cp:lastModifiedBy>
  <dcterms:modified xsi:type="dcterms:W3CDTF">2026-03-12T02:30:47Z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DC82FDC47B9A45ABADF507B73339B681_13</vt:lpwstr>
  </property>
</Properties>
</file>