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"/>
        <w:tblW w:w="10375" w:type="dxa"/>
        <w:tblInd w:w="-567" w:type="dxa"/>
        <w:tblLook w:val="04A0" w:firstRow="1" w:lastRow="0" w:firstColumn="1" w:lastColumn="0" w:noHBand="0" w:noVBand="1"/>
      </w:tblPr>
      <w:tblGrid>
        <w:gridCol w:w="2694"/>
        <w:gridCol w:w="1845"/>
        <w:gridCol w:w="2278"/>
        <w:gridCol w:w="2278"/>
        <w:gridCol w:w="1280"/>
      </w:tblGrid>
      <w:tr w:rsidR="007C338E" w:rsidRPr="00247D2D" w14:paraId="34D5343A" w14:textId="77777777" w:rsidTr="001E1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5" w:type="dxa"/>
            <w:gridSpan w:val="5"/>
            <w:tcBorders>
              <w:bottom w:val="single" w:sz="4" w:space="0" w:color="auto"/>
            </w:tcBorders>
          </w:tcPr>
          <w:p w14:paraId="74972EF2" w14:textId="77777777" w:rsidR="007C338E" w:rsidRDefault="007C338E" w:rsidP="007C33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Table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1.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Clinical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Laboratory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Echocardiographic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Characteristics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According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7D2D">
              <w:rPr>
                <w:rFonts w:ascii="Times New Roman" w:hAnsi="Times New Roman" w:cs="Times New Roman"/>
                <w:sz w:val="22"/>
                <w:szCs w:val="22"/>
              </w:rPr>
              <w:t>Mortality</w:t>
            </w:r>
            <w:proofErr w:type="spellEnd"/>
          </w:p>
          <w:p w14:paraId="36D21750" w14:textId="1863E6DE" w:rsidR="007E5D38" w:rsidRPr="00247D2D" w:rsidRDefault="007E5D38" w:rsidP="007C3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6950" w:rsidRPr="00247D2D" w14:paraId="5E728AFA" w14:textId="77777777" w:rsidTr="0045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7A9380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796DC5" w14:textId="0FF729F4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(n=544)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74D0FF" w14:textId="69262A3E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 </w:t>
            </w:r>
            <w:proofErr w:type="spellStart"/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(n=390)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82837C" w14:textId="53396D1D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(n=154)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FACC0C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903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gramEnd"/>
            <w:r w:rsidRPr="00903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3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value</w:t>
            </w:r>
            <w:proofErr w:type="spellEnd"/>
          </w:p>
        </w:tc>
      </w:tr>
      <w:tr w:rsidR="00AB6950" w:rsidRPr="00247D2D" w14:paraId="4134C74A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vAlign w:val="center"/>
            <w:hideMark/>
          </w:tcPr>
          <w:p w14:paraId="6B4A7B03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Age (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years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  <w:hideMark/>
          </w:tcPr>
          <w:p w14:paraId="235E10B0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78 (71–84)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  <w:hideMark/>
          </w:tcPr>
          <w:p w14:paraId="6AB2E74F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78 (71–84)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  <w:hideMark/>
          </w:tcPr>
          <w:p w14:paraId="6C60A474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79 (72–85)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  <w:hideMark/>
          </w:tcPr>
          <w:p w14:paraId="5291DF6A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0.447</w:t>
            </w:r>
          </w:p>
        </w:tc>
      </w:tr>
      <w:tr w:rsidR="00AB6950" w:rsidRPr="00247D2D" w14:paraId="4647F7C4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0E1A0F5" w14:textId="55E94F76" w:rsidR="00AB6950" w:rsidRPr="00903689" w:rsidRDefault="00AB6950" w:rsidP="00AB69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(n)</w:t>
            </w:r>
          </w:p>
        </w:tc>
        <w:tc>
          <w:tcPr>
            <w:tcW w:w="1845" w:type="dxa"/>
            <w:vAlign w:val="center"/>
          </w:tcPr>
          <w:p w14:paraId="2AE8A18F" w14:textId="72D4DD96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299 (55.0%)</w:t>
            </w:r>
          </w:p>
        </w:tc>
        <w:tc>
          <w:tcPr>
            <w:tcW w:w="2278" w:type="dxa"/>
            <w:vAlign w:val="center"/>
          </w:tcPr>
          <w:p w14:paraId="398ABA86" w14:textId="6B45B1DC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199 (51.0%)</w:t>
            </w:r>
          </w:p>
        </w:tc>
        <w:tc>
          <w:tcPr>
            <w:tcW w:w="2278" w:type="dxa"/>
            <w:vAlign w:val="center"/>
          </w:tcPr>
          <w:p w14:paraId="1A227CC6" w14:textId="6BC53FBA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100 (64.9%)</w:t>
            </w:r>
          </w:p>
        </w:tc>
        <w:tc>
          <w:tcPr>
            <w:tcW w:w="1280" w:type="dxa"/>
            <w:vAlign w:val="center"/>
          </w:tcPr>
          <w:p w14:paraId="38198675" w14:textId="092AB7B0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0.003</w:t>
            </w:r>
          </w:p>
        </w:tc>
      </w:tr>
      <w:tr w:rsidR="00AB6950" w:rsidRPr="00247D2D" w14:paraId="31469850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20CE3D4C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BMI (kg/m²)</w:t>
            </w:r>
          </w:p>
        </w:tc>
        <w:tc>
          <w:tcPr>
            <w:tcW w:w="1845" w:type="dxa"/>
            <w:vAlign w:val="center"/>
            <w:hideMark/>
          </w:tcPr>
          <w:p w14:paraId="2312572A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26.4 (23.0–29.8)</w:t>
            </w:r>
          </w:p>
        </w:tc>
        <w:tc>
          <w:tcPr>
            <w:tcW w:w="2278" w:type="dxa"/>
            <w:vAlign w:val="center"/>
            <w:hideMark/>
          </w:tcPr>
          <w:p w14:paraId="11A6B5D6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26.1 (23.3–29.1)</w:t>
            </w:r>
          </w:p>
        </w:tc>
        <w:tc>
          <w:tcPr>
            <w:tcW w:w="2278" w:type="dxa"/>
            <w:vAlign w:val="center"/>
            <w:hideMark/>
          </w:tcPr>
          <w:p w14:paraId="439A8279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27.0 (22.3–31.3)</w:t>
            </w:r>
          </w:p>
        </w:tc>
        <w:tc>
          <w:tcPr>
            <w:tcW w:w="1280" w:type="dxa"/>
            <w:vAlign w:val="center"/>
            <w:hideMark/>
          </w:tcPr>
          <w:p w14:paraId="198C2A7C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0.061</w:t>
            </w:r>
          </w:p>
        </w:tc>
      </w:tr>
      <w:tr w:rsidR="00AB6950" w:rsidRPr="00247D2D" w14:paraId="0617DBF5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C4DF08D" w14:textId="2426A3F4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Prior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CABG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(n)</w:t>
            </w:r>
          </w:p>
        </w:tc>
        <w:tc>
          <w:tcPr>
            <w:tcW w:w="1845" w:type="dxa"/>
            <w:vAlign w:val="center"/>
          </w:tcPr>
          <w:p w14:paraId="551259F7" w14:textId="5663C3B4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137 (25.2%)</w:t>
            </w:r>
          </w:p>
        </w:tc>
        <w:tc>
          <w:tcPr>
            <w:tcW w:w="2278" w:type="dxa"/>
            <w:vAlign w:val="center"/>
          </w:tcPr>
          <w:p w14:paraId="3C12459A" w14:textId="4C57A68F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101 (25.9%)</w:t>
            </w:r>
          </w:p>
        </w:tc>
        <w:tc>
          <w:tcPr>
            <w:tcW w:w="2278" w:type="dxa"/>
            <w:vAlign w:val="center"/>
          </w:tcPr>
          <w:p w14:paraId="2404FBDD" w14:textId="599D9171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36 (23.4%)</w:t>
            </w:r>
          </w:p>
        </w:tc>
        <w:tc>
          <w:tcPr>
            <w:tcW w:w="1280" w:type="dxa"/>
            <w:vAlign w:val="center"/>
          </w:tcPr>
          <w:p w14:paraId="6E3F1BBC" w14:textId="0CE17F8F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0.542</w:t>
            </w:r>
          </w:p>
        </w:tc>
      </w:tr>
      <w:tr w:rsidR="00AB6950" w:rsidRPr="00247D2D" w14:paraId="11AF1C89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C5E05C4" w14:textId="2873AD64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Prior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1E102026" w14:textId="617ACCC9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63 (11.6%)</w:t>
            </w:r>
          </w:p>
        </w:tc>
        <w:tc>
          <w:tcPr>
            <w:tcW w:w="2278" w:type="dxa"/>
            <w:vAlign w:val="center"/>
          </w:tcPr>
          <w:p w14:paraId="6BAE1384" w14:textId="3F0F1336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37 (9.5%)</w:t>
            </w:r>
          </w:p>
        </w:tc>
        <w:tc>
          <w:tcPr>
            <w:tcW w:w="2278" w:type="dxa"/>
            <w:vAlign w:val="center"/>
          </w:tcPr>
          <w:p w14:paraId="102F9442" w14:textId="4060D070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26 (16.9%)</w:t>
            </w:r>
          </w:p>
        </w:tc>
        <w:tc>
          <w:tcPr>
            <w:tcW w:w="1280" w:type="dxa"/>
            <w:vAlign w:val="center"/>
          </w:tcPr>
          <w:p w14:paraId="0C5771A2" w14:textId="5D294003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0.015</w:t>
            </w:r>
          </w:p>
        </w:tc>
      </w:tr>
      <w:tr w:rsidR="00AB6950" w:rsidRPr="00247D2D" w14:paraId="58B9D50D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5E66E98" w14:textId="4DFF2A2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Prior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PCI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742D60E2" w14:textId="44B65830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187 (34.4%)</w:t>
            </w:r>
          </w:p>
        </w:tc>
        <w:tc>
          <w:tcPr>
            <w:tcW w:w="2278" w:type="dxa"/>
            <w:vAlign w:val="center"/>
          </w:tcPr>
          <w:p w14:paraId="0BEAA9A1" w14:textId="226214BD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129 (33.1%)</w:t>
            </w:r>
          </w:p>
        </w:tc>
        <w:tc>
          <w:tcPr>
            <w:tcW w:w="2278" w:type="dxa"/>
            <w:vAlign w:val="center"/>
          </w:tcPr>
          <w:p w14:paraId="447A2BC7" w14:textId="27C24E55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58 (37.7%)</w:t>
            </w:r>
          </w:p>
        </w:tc>
        <w:tc>
          <w:tcPr>
            <w:tcW w:w="1280" w:type="dxa"/>
            <w:vAlign w:val="center"/>
          </w:tcPr>
          <w:p w14:paraId="1DEE442B" w14:textId="6443EB24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0.310</w:t>
            </w:r>
          </w:p>
        </w:tc>
      </w:tr>
      <w:tr w:rsidR="00AB6950" w:rsidRPr="00247D2D" w14:paraId="194653A0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C2F2CBC" w14:textId="2CFF7E01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COPD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68D42068" w14:textId="5E6E91A3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204 (37.5%)</w:t>
            </w:r>
          </w:p>
        </w:tc>
        <w:tc>
          <w:tcPr>
            <w:tcW w:w="2278" w:type="dxa"/>
            <w:vAlign w:val="center"/>
          </w:tcPr>
          <w:p w14:paraId="2CEC1637" w14:textId="52D606EF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137 (35.1%)</w:t>
            </w:r>
          </w:p>
        </w:tc>
        <w:tc>
          <w:tcPr>
            <w:tcW w:w="2278" w:type="dxa"/>
            <w:vAlign w:val="center"/>
          </w:tcPr>
          <w:p w14:paraId="781D0D0D" w14:textId="77D4EE2A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67 (43.5%)</w:t>
            </w:r>
          </w:p>
        </w:tc>
        <w:tc>
          <w:tcPr>
            <w:tcW w:w="1280" w:type="dxa"/>
            <w:vAlign w:val="center"/>
          </w:tcPr>
          <w:p w14:paraId="0D8A9A18" w14:textId="3EC1BE50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0.069</w:t>
            </w:r>
          </w:p>
        </w:tc>
      </w:tr>
      <w:tr w:rsidR="00AB6950" w:rsidRPr="00247D2D" w14:paraId="4A9FC819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6E4FC01" w14:textId="38054946" w:rsidR="00AB6950" w:rsidRPr="00702260" w:rsidRDefault="00AB6950" w:rsidP="00AB69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Diabetes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mellitus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19A470C8" w14:textId="3A829B17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162 (29.8%)</w:t>
            </w:r>
          </w:p>
        </w:tc>
        <w:tc>
          <w:tcPr>
            <w:tcW w:w="2278" w:type="dxa"/>
            <w:vAlign w:val="center"/>
          </w:tcPr>
          <w:p w14:paraId="548767E5" w14:textId="3F84A456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111 (28.5%)</w:t>
            </w:r>
          </w:p>
        </w:tc>
        <w:tc>
          <w:tcPr>
            <w:tcW w:w="2278" w:type="dxa"/>
            <w:vAlign w:val="center"/>
          </w:tcPr>
          <w:p w14:paraId="69A9A1B8" w14:textId="5EA14F0E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51 (33.1%)</w:t>
            </w:r>
          </w:p>
        </w:tc>
        <w:tc>
          <w:tcPr>
            <w:tcW w:w="1280" w:type="dxa"/>
            <w:vAlign w:val="center"/>
          </w:tcPr>
          <w:p w14:paraId="2BADEE68" w14:textId="6D62C7CA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0.285</w:t>
            </w:r>
          </w:p>
        </w:tc>
      </w:tr>
      <w:tr w:rsidR="00AB6950" w:rsidRPr="00247D2D" w14:paraId="597D6F54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4F9381E" w14:textId="78D16D1F" w:rsidR="00AB6950" w:rsidRPr="00702260" w:rsidRDefault="00AB6950" w:rsidP="00AB69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Hypertension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0F7">
              <w:rPr>
                <w:rFonts w:ascii="Times New Roman" w:hAnsi="Times New Roman" w:cs="Times New Roman"/>
                <w:sz w:val="22"/>
                <w:szCs w:val="22"/>
              </w:rPr>
              <w:t>(n)</w:t>
            </w:r>
          </w:p>
        </w:tc>
        <w:tc>
          <w:tcPr>
            <w:tcW w:w="1845" w:type="dxa"/>
            <w:vAlign w:val="center"/>
          </w:tcPr>
          <w:p w14:paraId="17EAC81E" w14:textId="2DEEC3B0" w:rsidR="00AB6950" w:rsidRPr="00702260" w:rsidRDefault="00AB6950" w:rsidP="00AB6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459 (84.4%)</w:t>
            </w:r>
          </w:p>
        </w:tc>
        <w:tc>
          <w:tcPr>
            <w:tcW w:w="2278" w:type="dxa"/>
            <w:vAlign w:val="center"/>
          </w:tcPr>
          <w:p w14:paraId="250BEC0F" w14:textId="3BD5FC9F" w:rsidR="00AB6950" w:rsidRPr="00702260" w:rsidRDefault="00AB6950" w:rsidP="00AB6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322 (82.6%)</w:t>
            </w:r>
          </w:p>
        </w:tc>
        <w:tc>
          <w:tcPr>
            <w:tcW w:w="2278" w:type="dxa"/>
            <w:vAlign w:val="center"/>
          </w:tcPr>
          <w:p w14:paraId="556BC806" w14:textId="1B494242" w:rsidR="00AB6950" w:rsidRPr="00702260" w:rsidRDefault="00AB6950" w:rsidP="00AB6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137 (89.0%)</w:t>
            </w:r>
          </w:p>
        </w:tc>
        <w:tc>
          <w:tcPr>
            <w:tcW w:w="1280" w:type="dxa"/>
            <w:vAlign w:val="center"/>
          </w:tcPr>
          <w:p w14:paraId="22E58073" w14:textId="647F9BB7" w:rsidR="00AB6950" w:rsidRPr="00702260" w:rsidRDefault="00AB6950" w:rsidP="00AB6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0.064</w:t>
            </w:r>
          </w:p>
        </w:tc>
      </w:tr>
      <w:tr w:rsidR="00AB6950" w:rsidRPr="00247D2D" w14:paraId="04F93C11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75175BF" w14:textId="7F609EF7" w:rsidR="00AB6950" w:rsidRPr="00702260" w:rsidRDefault="00AB6950" w:rsidP="00AB69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Atrial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fibrillation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3B1F09A9" w14:textId="399B0FF9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142 (26.1%)</w:t>
            </w:r>
          </w:p>
        </w:tc>
        <w:tc>
          <w:tcPr>
            <w:tcW w:w="2278" w:type="dxa"/>
            <w:vAlign w:val="center"/>
          </w:tcPr>
          <w:p w14:paraId="30C27A1A" w14:textId="0CC09EA6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95 (24.4%)</w:t>
            </w:r>
          </w:p>
        </w:tc>
        <w:tc>
          <w:tcPr>
            <w:tcW w:w="2278" w:type="dxa"/>
            <w:vAlign w:val="center"/>
          </w:tcPr>
          <w:p w14:paraId="2FD30BE4" w14:textId="5492FBF4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47 (30.5%)</w:t>
            </w:r>
          </w:p>
        </w:tc>
        <w:tc>
          <w:tcPr>
            <w:tcW w:w="1280" w:type="dxa"/>
            <w:vAlign w:val="center"/>
          </w:tcPr>
          <w:p w14:paraId="4E7BF881" w14:textId="25D89B94" w:rsidR="00AB6950" w:rsidRPr="00702260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0.141</w:t>
            </w:r>
          </w:p>
        </w:tc>
      </w:tr>
      <w:tr w:rsidR="00AB6950" w:rsidRPr="00247D2D" w14:paraId="5F63473F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3A02F0D9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EF (%)</w:t>
            </w:r>
          </w:p>
        </w:tc>
        <w:tc>
          <w:tcPr>
            <w:tcW w:w="1845" w:type="dxa"/>
            <w:vAlign w:val="center"/>
            <w:hideMark/>
          </w:tcPr>
          <w:p w14:paraId="1DDE98DD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50.3</w:t>
            </w:r>
          </w:p>
        </w:tc>
        <w:tc>
          <w:tcPr>
            <w:tcW w:w="2278" w:type="dxa"/>
            <w:vAlign w:val="center"/>
            <w:hideMark/>
          </w:tcPr>
          <w:p w14:paraId="7F9B1C90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51.15</w:t>
            </w:r>
          </w:p>
        </w:tc>
        <w:tc>
          <w:tcPr>
            <w:tcW w:w="2278" w:type="dxa"/>
            <w:vAlign w:val="center"/>
            <w:hideMark/>
          </w:tcPr>
          <w:p w14:paraId="7CA3CF0C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48.62</w:t>
            </w:r>
          </w:p>
        </w:tc>
        <w:tc>
          <w:tcPr>
            <w:tcW w:w="1280" w:type="dxa"/>
            <w:vAlign w:val="center"/>
            <w:hideMark/>
          </w:tcPr>
          <w:p w14:paraId="334B009D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0.019</w:t>
            </w:r>
          </w:p>
        </w:tc>
      </w:tr>
      <w:tr w:rsidR="00AB6950" w:rsidRPr="00247D2D" w14:paraId="64FB552B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FFA0908" w14:textId="22A066D4" w:rsidR="00AB6950" w:rsidRPr="00903689" w:rsidRDefault="00AB6950" w:rsidP="00AB69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Bicuspid</w:t>
            </w:r>
            <w:proofErr w:type="spellEnd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valve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(n)</w:t>
            </w:r>
          </w:p>
        </w:tc>
        <w:tc>
          <w:tcPr>
            <w:tcW w:w="1845" w:type="dxa"/>
            <w:vAlign w:val="center"/>
          </w:tcPr>
          <w:p w14:paraId="56393160" w14:textId="2E54A482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76 (14.0%)</w:t>
            </w:r>
          </w:p>
        </w:tc>
        <w:tc>
          <w:tcPr>
            <w:tcW w:w="2278" w:type="dxa"/>
            <w:vAlign w:val="center"/>
          </w:tcPr>
          <w:p w14:paraId="6B2815ED" w14:textId="0037E8FF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62 (15.9%)</w:t>
            </w:r>
          </w:p>
        </w:tc>
        <w:tc>
          <w:tcPr>
            <w:tcW w:w="2278" w:type="dxa"/>
            <w:vAlign w:val="center"/>
          </w:tcPr>
          <w:p w14:paraId="7BDE0E12" w14:textId="7BF222F9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sz w:val="22"/>
                <w:szCs w:val="22"/>
              </w:rPr>
              <w:t>14 (9.1%)</w:t>
            </w:r>
          </w:p>
        </w:tc>
        <w:tc>
          <w:tcPr>
            <w:tcW w:w="1280" w:type="dxa"/>
            <w:vAlign w:val="center"/>
          </w:tcPr>
          <w:p w14:paraId="10CEB4D0" w14:textId="1334AE56" w:rsidR="00AB6950" w:rsidRPr="00903689" w:rsidRDefault="00AB6950" w:rsidP="00AB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22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0.041</w:t>
            </w:r>
          </w:p>
        </w:tc>
      </w:tr>
      <w:tr w:rsidR="00AB6950" w:rsidRPr="00247D2D" w14:paraId="0C4FB8E7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AF863A6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AVA (cm²)</w:t>
            </w:r>
          </w:p>
        </w:tc>
        <w:tc>
          <w:tcPr>
            <w:tcW w:w="1845" w:type="dxa"/>
            <w:vAlign w:val="center"/>
            <w:hideMark/>
          </w:tcPr>
          <w:p w14:paraId="5613CCB7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0.67 (0.52–0.85)</w:t>
            </w:r>
          </w:p>
        </w:tc>
        <w:tc>
          <w:tcPr>
            <w:tcW w:w="2278" w:type="dxa"/>
            <w:vAlign w:val="center"/>
            <w:hideMark/>
          </w:tcPr>
          <w:p w14:paraId="50A17A98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0.68 (0.52–0.84)</w:t>
            </w:r>
          </w:p>
        </w:tc>
        <w:tc>
          <w:tcPr>
            <w:tcW w:w="2278" w:type="dxa"/>
            <w:vAlign w:val="center"/>
            <w:hideMark/>
          </w:tcPr>
          <w:p w14:paraId="5DE90B8F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0.70 (0.50–0.87)</w:t>
            </w:r>
          </w:p>
        </w:tc>
        <w:tc>
          <w:tcPr>
            <w:tcW w:w="1280" w:type="dxa"/>
            <w:vAlign w:val="center"/>
            <w:hideMark/>
          </w:tcPr>
          <w:p w14:paraId="506D4DD5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0.800</w:t>
            </w:r>
          </w:p>
        </w:tc>
      </w:tr>
      <w:tr w:rsidR="00AB6950" w:rsidRPr="00247D2D" w14:paraId="7A80D0BF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9752532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sPAP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(mmHg)</w:t>
            </w:r>
          </w:p>
        </w:tc>
        <w:tc>
          <w:tcPr>
            <w:tcW w:w="1845" w:type="dxa"/>
            <w:vAlign w:val="center"/>
            <w:hideMark/>
          </w:tcPr>
          <w:p w14:paraId="4E20E09B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44 (30–60)</w:t>
            </w:r>
          </w:p>
        </w:tc>
        <w:tc>
          <w:tcPr>
            <w:tcW w:w="2278" w:type="dxa"/>
            <w:vAlign w:val="center"/>
            <w:hideMark/>
          </w:tcPr>
          <w:p w14:paraId="5E55744C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40 (30–60)</w:t>
            </w:r>
          </w:p>
        </w:tc>
        <w:tc>
          <w:tcPr>
            <w:tcW w:w="2278" w:type="dxa"/>
            <w:vAlign w:val="center"/>
            <w:hideMark/>
          </w:tcPr>
          <w:p w14:paraId="0F5B6739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45 (35–65)</w:t>
            </w:r>
          </w:p>
        </w:tc>
        <w:tc>
          <w:tcPr>
            <w:tcW w:w="1280" w:type="dxa"/>
            <w:vAlign w:val="center"/>
            <w:hideMark/>
          </w:tcPr>
          <w:p w14:paraId="4093A07E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0.106</w:t>
            </w:r>
          </w:p>
        </w:tc>
      </w:tr>
      <w:tr w:rsidR="00AB6950" w:rsidRPr="00247D2D" w14:paraId="59490B8D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3AD51A76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Mean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CT 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Annulus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(mm)</w:t>
            </w:r>
          </w:p>
        </w:tc>
        <w:tc>
          <w:tcPr>
            <w:tcW w:w="1845" w:type="dxa"/>
            <w:vAlign w:val="center"/>
            <w:hideMark/>
          </w:tcPr>
          <w:p w14:paraId="1C64EA13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24.8 (23–27)</w:t>
            </w:r>
          </w:p>
        </w:tc>
        <w:tc>
          <w:tcPr>
            <w:tcW w:w="2278" w:type="dxa"/>
            <w:vAlign w:val="center"/>
            <w:hideMark/>
          </w:tcPr>
          <w:p w14:paraId="6674A022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24.5 (23–26.5)</w:t>
            </w:r>
          </w:p>
        </w:tc>
        <w:tc>
          <w:tcPr>
            <w:tcW w:w="2278" w:type="dxa"/>
            <w:vAlign w:val="center"/>
            <w:hideMark/>
          </w:tcPr>
          <w:p w14:paraId="23303243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25.0 (22.5–27.0)</w:t>
            </w:r>
          </w:p>
        </w:tc>
        <w:tc>
          <w:tcPr>
            <w:tcW w:w="1280" w:type="dxa"/>
            <w:vAlign w:val="center"/>
            <w:hideMark/>
          </w:tcPr>
          <w:p w14:paraId="0B04FC20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0.446</w:t>
            </w:r>
          </w:p>
        </w:tc>
      </w:tr>
      <w:tr w:rsidR="00AB6950" w:rsidRPr="00247D2D" w14:paraId="1BF8BEB7" w14:textId="77777777" w:rsidTr="003A2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24CF557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Creatinine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(mg/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dL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5" w:type="dxa"/>
            <w:vAlign w:val="center"/>
            <w:hideMark/>
          </w:tcPr>
          <w:p w14:paraId="3D6CF1A2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1.02 (0.80–1.40)</w:t>
            </w:r>
          </w:p>
        </w:tc>
        <w:tc>
          <w:tcPr>
            <w:tcW w:w="2278" w:type="dxa"/>
            <w:vAlign w:val="center"/>
            <w:hideMark/>
          </w:tcPr>
          <w:p w14:paraId="177EA454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0.97 (0.77–1.30)</w:t>
            </w:r>
          </w:p>
        </w:tc>
        <w:tc>
          <w:tcPr>
            <w:tcW w:w="2278" w:type="dxa"/>
            <w:vAlign w:val="center"/>
            <w:hideMark/>
          </w:tcPr>
          <w:p w14:paraId="7072E123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1.10 (0.82–1.47)</w:t>
            </w:r>
          </w:p>
        </w:tc>
        <w:tc>
          <w:tcPr>
            <w:tcW w:w="1280" w:type="dxa"/>
            <w:vAlign w:val="center"/>
            <w:hideMark/>
          </w:tcPr>
          <w:p w14:paraId="0233E585" w14:textId="77777777" w:rsidR="00AB6950" w:rsidRPr="00903689" w:rsidRDefault="00AB6950" w:rsidP="00AB69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AB6950" w:rsidRPr="00247D2D" w14:paraId="7304AAF4" w14:textId="77777777" w:rsidTr="003A21C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30B92A15" w14:textId="77777777" w:rsidR="00AB6950" w:rsidRPr="00903689" w:rsidRDefault="00AB6950" w:rsidP="00AB695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proofErr w:type="spellEnd"/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/1.73m²)</w:t>
            </w:r>
          </w:p>
        </w:tc>
        <w:tc>
          <w:tcPr>
            <w:tcW w:w="1845" w:type="dxa"/>
            <w:vAlign w:val="center"/>
            <w:hideMark/>
          </w:tcPr>
          <w:p w14:paraId="4A902991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63.8</w:t>
            </w:r>
          </w:p>
        </w:tc>
        <w:tc>
          <w:tcPr>
            <w:tcW w:w="2278" w:type="dxa"/>
            <w:vAlign w:val="center"/>
            <w:hideMark/>
          </w:tcPr>
          <w:p w14:paraId="17977386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65.02</w:t>
            </w:r>
          </w:p>
        </w:tc>
        <w:tc>
          <w:tcPr>
            <w:tcW w:w="2278" w:type="dxa"/>
            <w:vAlign w:val="center"/>
            <w:hideMark/>
          </w:tcPr>
          <w:p w14:paraId="283798F9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59.64</w:t>
            </w:r>
          </w:p>
        </w:tc>
        <w:tc>
          <w:tcPr>
            <w:tcW w:w="1280" w:type="dxa"/>
            <w:vAlign w:val="center"/>
            <w:hideMark/>
          </w:tcPr>
          <w:p w14:paraId="77F45242" w14:textId="77777777" w:rsidR="00AB6950" w:rsidRPr="00903689" w:rsidRDefault="00AB6950" w:rsidP="00AB69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3689">
              <w:rPr>
                <w:rFonts w:ascii="Times New Roman" w:hAnsi="Times New Roman" w:cs="Times New Roman"/>
                <w:sz w:val="22"/>
                <w:szCs w:val="22"/>
              </w:rPr>
              <w:t>0.009</w:t>
            </w:r>
          </w:p>
        </w:tc>
      </w:tr>
      <w:tr w:rsidR="00AB6950" w:rsidRPr="00247D2D" w14:paraId="3B19D497" w14:textId="77777777" w:rsidTr="00C7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5" w:type="dxa"/>
            <w:gridSpan w:val="5"/>
            <w:tcBorders>
              <w:top w:val="single" w:sz="4" w:space="0" w:color="auto"/>
            </w:tcBorders>
          </w:tcPr>
          <w:p w14:paraId="7B244FE4" w14:textId="48681601" w:rsidR="00F25F6D" w:rsidRPr="00C743D3" w:rsidRDefault="00370D3D" w:rsidP="00370D3D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Continuous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variables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expressed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mean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±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standard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deviation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median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interquartile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range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[IQR])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according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data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distribution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Between-group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comparisons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continuous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variables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performed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Mann–Whitney U test, as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appropriate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Categorical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variables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presented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counts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percentages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(n%).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Comparisons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between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groups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conducted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χ² test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Fisher’s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exact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test, as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appropriate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All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tests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two-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sided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 p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value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&lt;0.05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was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considered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statistically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significant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Mortality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was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defined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all-cause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mortality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2-year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follow-up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period</w:t>
            </w:r>
            <w:proofErr w:type="spellEnd"/>
            <w:r w:rsidRPr="00370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50E87602" w14:textId="77777777" w:rsidR="000F03A5" w:rsidRDefault="000F03A5">
      <w:pPr>
        <w:rPr>
          <w:rFonts w:ascii="Times New Roman" w:hAnsi="Times New Roman" w:cs="Times New Roman"/>
          <w:sz w:val="22"/>
          <w:szCs w:val="22"/>
        </w:rPr>
      </w:pPr>
    </w:p>
    <w:p w14:paraId="5ADC0ABB" w14:textId="77777777" w:rsidR="001F6D3E" w:rsidRDefault="001F6D3E">
      <w:pPr>
        <w:rPr>
          <w:rFonts w:ascii="Times New Roman" w:hAnsi="Times New Roman" w:cs="Times New Roman"/>
          <w:sz w:val="22"/>
          <w:szCs w:val="22"/>
        </w:rPr>
      </w:pPr>
    </w:p>
    <w:p w14:paraId="3774182F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p w14:paraId="0C31F96B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p w14:paraId="76F9FB35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p w14:paraId="4BEF706C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p w14:paraId="38AC5F0F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p w14:paraId="4D39F1C8" w14:textId="77777777" w:rsidR="002023DB" w:rsidRDefault="002023DB">
      <w:pPr>
        <w:rPr>
          <w:rFonts w:ascii="Times New Roman" w:hAnsi="Times New Roman" w:cs="Times New Roman"/>
          <w:sz w:val="22"/>
          <w:szCs w:val="22"/>
        </w:rPr>
      </w:pPr>
    </w:p>
    <w:sectPr w:rsidR="0020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C2"/>
    <w:rsid w:val="000412C2"/>
    <w:rsid w:val="000F03A5"/>
    <w:rsid w:val="00105C0B"/>
    <w:rsid w:val="001E1053"/>
    <w:rsid w:val="001F2B8E"/>
    <w:rsid w:val="001F6D3E"/>
    <w:rsid w:val="002023DB"/>
    <w:rsid w:val="00247D2D"/>
    <w:rsid w:val="0026348A"/>
    <w:rsid w:val="002778A6"/>
    <w:rsid w:val="002873C7"/>
    <w:rsid w:val="002912A1"/>
    <w:rsid w:val="0030036D"/>
    <w:rsid w:val="003130F5"/>
    <w:rsid w:val="003529D7"/>
    <w:rsid w:val="00370D3D"/>
    <w:rsid w:val="00377B75"/>
    <w:rsid w:val="003A21C7"/>
    <w:rsid w:val="003B75A6"/>
    <w:rsid w:val="00414323"/>
    <w:rsid w:val="006010F7"/>
    <w:rsid w:val="00603675"/>
    <w:rsid w:val="00612743"/>
    <w:rsid w:val="00702260"/>
    <w:rsid w:val="007C338E"/>
    <w:rsid w:val="007E5D38"/>
    <w:rsid w:val="008205C0"/>
    <w:rsid w:val="00903689"/>
    <w:rsid w:val="0094438A"/>
    <w:rsid w:val="009F0302"/>
    <w:rsid w:val="00A2564A"/>
    <w:rsid w:val="00A632E1"/>
    <w:rsid w:val="00A65A60"/>
    <w:rsid w:val="00AB6950"/>
    <w:rsid w:val="00AC0095"/>
    <w:rsid w:val="00AD7FD8"/>
    <w:rsid w:val="00B15C3E"/>
    <w:rsid w:val="00B43991"/>
    <w:rsid w:val="00B86A95"/>
    <w:rsid w:val="00C743D3"/>
    <w:rsid w:val="00C91034"/>
    <w:rsid w:val="00F25F6D"/>
    <w:rsid w:val="00F7615E"/>
    <w:rsid w:val="00FA63CE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8415"/>
  <w15:chartTrackingRefBased/>
  <w15:docId w15:val="{FCAFD748-2189-46A4-A8AE-6FDB30B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2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2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2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2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2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2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2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2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2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2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2C2"/>
    <w:rPr>
      <w:b/>
      <w:bCs/>
      <w:smallCaps/>
      <w:color w:val="0F4761" w:themeColor="accent1" w:themeShade="BF"/>
      <w:spacing w:val="5"/>
    </w:rPr>
  </w:style>
  <w:style w:type="table" w:styleId="DzTablo4">
    <w:name w:val="Plain Table 4"/>
    <w:basedOn w:val="NormalTablo"/>
    <w:uiPriority w:val="44"/>
    <w:rsid w:val="00FA63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</Words>
  <Characters>1506</Characters>
  <Application>Microsoft Office Word</Application>
  <DocSecurity>0</DocSecurity>
  <Lines>136</Lines>
  <Paragraphs>137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akdi</dc:creator>
  <cp:keywords/>
  <dc:description/>
  <cp:lastModifiedBy>Mestan Ertop</cp:lastModifiedBy>
  <cp:revision>40</cp:revision>
  <dcterms:created xsi:type="dcterms:W3CDTF">2026-02-18T11:46:00Z</dcterms:created>
  <dcterms:modified xsi:type="dcterms:W3CDTF">2026-03-10T20:35:00Z</dcterms:modified>
</cp:coreProperties>
</file>