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1AA7D8" w14:textId="77777777" w:rsidR="000D29DF" w:rsidRDefault="000D29DF" w:rsidP="000D29DF">
      <w:pPr>
        <w:pStyle w:val="SectionHeading"/>
      </w:pPr>
      <w:r>
        <w:t>Extended Data</w:t>
      </w:r>
    </w:p>
    <w:p w14:paraId="61A5EF4B" w14:textId="77777777" w:rsidR="000D29DF" w:rsidRDefault="000D29DF" w:rsidP="000D29DF">
      <w:pPr>
        <w:pStyle w:val="TableCaption"/>
      </w:pPr>
      <w:r>
        <w:t>Extended Data Table 1 | Temporal comparison of crisis patterns: aggregate vs matched-location analysis.</w:t>
      </w:r>
    </w:p>
    <w:p w14:paraId="35DA0AAE" w14:textId="77777777" w:rsidR="000D29DF" w:rsidRDefault="000D29DF" w:rsidP="000D29DF">
      <w:pPr>
        <w:pStyle w:val="SubsubsectionHeading"/>
      </w:pPr>
      <w:r>
        <w:rPr>
          <w:sz w:val="20"/>
        </w:rPr>
        <w:t>Panel A: All locations</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20"/>
        <w:gridCol w:w="3120"/>
        <w:gridCol w:w="3120"/>
      </w:tblGrid>
      <w:tr w:rsidR="000D29DF" w14:paraId="65793A3F" w14:textId="77777777" w:rsidTr="002A52D4">
        <w:trPr>
          <w:jc w:val="center"/>
        </w:trPr>
        <w:tc>
          <w:tcPr>
            <w:tcW w:w="3120" w:type="dxa"/>
            <w:tcBorders>
              <w:top w:val="single" w:sz="12" w:space="0" w:color="000000"/>
              <w:bottom w:val="single" w:sz="6" w:space="0" w:color="000000"/>
            </w:tcBorders>
          </w:tcPr>
          <w:p w14:paraId="08D88769" w14:textId="77777777" w:rsidR="000D29DF" w:rsidRDefault="000D29DF" w:rsidP="002A52D4">
            <w:pPr>
              <w:spacing w:before="40" w:after="40" w:line="276" w:lineRule="auto"/>
              <w:jc w:val="center"/>
            </w:pPr>
            <w:r>
              <w:rPr>
                <w:b/>
                <w:color w:val="000000"/>
                <w:sz w:val="18"/>
              </w:rPr>
              <w:t>Metric</w:t>
            </w:r>
          </w:p>
        </w:tc>
        <w:tc>
          <w:tcPr>
            <w:tcW w:w="3120" w:type="dxa"/>
            <w:tcBorders>
              <w:top w:val="single" w:sz="12" w:space="0" w:color="000000"/>
              <w:bottom w:val="single" w:sz="6" w:space="0" w:color="000000"/>
            </w:tcBorders>
          </w:tcPr>
          <w:p w14:paraId="75CF8495" w14:textId="77777777" w:rsidR="000D29DF" w:rsidRDefault="000D29DF" w:rsidP="002A52D4">
            <w:pPr>
              <w:spacing w:before="40" w:after="40" w:line="276" w:lineRule="auto"/>
              <w:jc w:val="center"/>
            </w:pPr>
            <w:r>
              <w:rPr>
                <w:b/>
                <w:color w:val="000000"/>
                <w:sz w:val="18"/>
              </w:rPr>
              <w:t>Early (2011–2017)</w:t>
            </w:r>
          </w:p>
        </w:tc>
        <w:tc>
          <w:tcPr>
            <w:tcW w:w="3120" w:type="dxa"/>
            <w:tcBorders>
              <w:top w:val="single" w:sz="12" w:space="0" w:color="000000"/>
              <w:bottom w:val="single" w:sz="6" w:space="0" w:color="000000"/>
            </w:tcBorders>
          </w:tcPr>
          <w:p w14:paraId="351E463C" w14:textId="77777777" w:rsidR="000D29DF" w:rsidRDefault="000D29DF" w:rsidP="002A52D4">
            <w:pPr>
              <w:spacing w:before="40" w:after="40" w:line="276" w:lineRule="auto"/>
              <w:jc w:val="center"/>
            </w:pPr>
            <w:r>
              <w:rPr>
                <w:b/>
                <w:color w:val="000000"/>
                <w:sz w:val="18"/>
              </w:rPr>
              <w:t>Late (2018–2023)</w:t>
            </w:r>
          </w:p>
        </w:tc>
      </w:tr>
      <w:tr w:rsidR="000D29DF" w14:paraId="21BDBD8F" w14:textId="77777777" w:rsidTr="002A52D4">
        <w:trPr>
          <w:jc w:val="center"/>
        </w:trPr>
        <w:tc>
          <w:tcPr>
            <w:tcW w:w="3120" w:type="dxa"/>
          </w:tcPr>
          <w:p w14:paraId="76BC638B" w14:textId="77777777" w:rsidR="000D29DF" w:rsidRDefault="000D29DF" w:rsidP="002A52D4">
            <w:pPr>
              <w:spacing w:before="40" w:after="40" w:line="276" w:lineRule="auto"/>
            </w:pPr>
            <w:r>
              <w:rPr>
                <w:color w:val="333333"/>
                <w:sz w:val="18"/>
              </w:rPr>
              <w:t>Locations monitored</w:t>
            </w:r>
          </w:p>
        </w:tc>
        <w:tc>
          <w:tcPr>
            <w:tcW w:w="3120" w:type="dxa"/>
          </w:tcPr>
          <w:p w14:paraId="3443B179" w14:textId="77777777" w:rsidR="000D29DF" w:rsidRDefault="000D29DF" w:rsidP="002A52D4">
            <w:pPr>
              <w:spacing w:before="40" w:after="40" w:line="276" w:lineRule="auto"/>
            </w:pPr>
            <w:r>
              <w:rPr>
                <w:color w:val="333333"/>
                <w:sz w:val="18"/>
              </w:rPr>
              <w:t>492</w:t>
            </w:r>
          </w:p>
        </w:tc>
        <w:tc>
          <w:tcPr>
            <w:tcW w:w="3120" w:type="dxa"/>
          </w:tcPr>
          <w:p w14:paraId="23FC510A" w14:textId="77777777" w:rsidR="000D29DF" w:rsidRDefault="000D29DF" w:rsidP="002A52D4">
            <w:pPr>
              <w:spacing w:before="40" w:after="40" w:line="276" w:lineRule="auto"/>
            </w:pPr>
            <w:r>
              <w:rPr>
                <w:color w:val="333333"/>
                <w:sz w:val="18"/>
              </w:rPr>
              <w:t>739</w:t>
            </w:r>
          </w:p>
        </w:tc>
      </w:tr>
      <w:tr w:rsidR="000D29DF" w14:paraId="55F9E992" w14:textId="77777777" w:rsidTr="002A52D4">
        <w:trPr>
          <w:jc w:val="center"/>
        </w:trPr>
        <w:tc>
          <w:tcPr>
            <w:tcW w:w="3120" w:type="dxa"/>
            <w:tcBorders>
              <w:bottom w:val="single" w:sz="12" w:space="0" w:color="000000"/>
            </w:tcBorders>
            <w:shd w:val="clear" w:color="auto" w:fill="F5F5F5"/>
          </w:tcPr>
          <w:p w14:paraId="071DD106" w14:textId="77777777" w:rsidR="000D29DF" w:rsidRDefault="000D29DF" w:rsidP="002A52D4">
            <w:pPr>
              <w:spacing w:before="40" w:after="40" w:line="276" w:lineRule="auto"/>
            </w:pPr>
            <w:r>
              <w:rPr>
                <w:color w:val="333333"/>
                <w:sz w:val="18"/>
              </w:rPr>
              <w:t>Phase 4+ rate</w:t>
            </w:r>
          </w:p>
        </w:tc>
        <w:tc>
          <w:tcPr>
            <w:tcW w:w="3120" w:type="dxa"/>
            <w:tcBorders>
              <w:bottom w:val="single" w:sz="12" w:space="0" w:color="000000"/>
            </w:tcBorders>
            <w:shd w:val="clear" w:color="auto" w:fill="F5F5F5"/>
          </w:tcPr>
          <w:p w14:paraId="1DE87DE4" w14:textId="77777777" w:rsidR="000D29DF" w:rsidRDefault="000D29DF" w:rsidP="002A52D4">
            <w:pPr>
              <w:spacing w:before="40" w:after="40" w:line="276" w:lineRule="auto"/>
            </w:pPr>
            <w:r>
              <w:rPr>
                <w:color w:val="333333"/>
                <w:sz w:val="18"/>
              </w:rPr>
              <w:t>1.7%</w:t>
            </w:r>
          </w:p>
        </w:tc>
        <w:tc>
          <w:tcPr>
            <w:tcW w:w="3120" w:type="dxa"/>
            <w:tcBorders>
              <w:bottom w:val="single" w:sz="12" w:space="0" w:color="000000"/>
            </w:tcBorders>
            <w:shd w:val="clear" w:color="auto" w:fill="F5F5F5"/>
          </w:tcPr>
          <w:p w14:paraId="7B325BD5" w14:textId="77777777" w:rsidR="000D29DF" w:rsidRDefault="000D29DF" w:rsidP="002A52D4">
            <w:pPr>
              <w:spacing w:before="40" w:after="40" w:line="276" w:lineRule="auto"/>
            </w:pPr>
            <w:r>
              <w:rPr>
                <w:color w:val="333333"/>
                <w:sz w:val="18"/>
              </w:rPr>
              <w:t>4.6%</w:t>
            </w:r>
          </w:p>
        </w:tc>
      </w:tr>
    </w:tbl>
    <w:p w14:paraId="6F827528" w14:textId="77777777" w:rsidR="000D29DF" w:rsidRDefault="000D29DF" w:rsidP="000D29DF">
      <w:pPr>
        <w:pStyle w:val="SubsubsectionHeading"/>
      </w:pPr>
      <w:r>
        <w:rPr>
          <w:sz w:val="20"/>
        </w:rPr>
        <w:t>Panel B: Matched locations (observed in both periods)</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20"/>
        <w:gridCol w:w="3120"/>
        <w:gridCol w:w="3120"/>
      </w:tblGrid>
      <w:tr w:rsidR="000D29DF" w14:paraId="59F6BCD6" w14:textId="77777777" w:rsidTr="002A52D4">
        <w:trPr>
          <w:jc w:val="center"/>
        </w:trPr>
        <w:tc>
          <w:tcPr>
            <w:tcW w:w="3120" w:type="dxa"/>
            <w:tcBorders>
              <w:top w:val="single" w:sz="12" w:space="0" w:color="000000"/>
              <w:bottom w:val="single" w:sz="6" w:space="0" w:color="000000"/>
            </w:tcBorders>
          </w:tcPr>
          <w:p w14:paraId="7AD567AE" w14:textId="77777777" w:rsidR="000D29DF" w:rsidRDefault="000D29DF" w:rsidP="002A52D4">
            <w:pPr>
              <w:spacing w:before="40" w:after="40" w:line="276" w:lineRule="auto"/>
              <w:jc w:val="center"/>
            </w:pPr>
            <w:r>
              <w:rPr>
                <w:b/>
                <w:color w:val="000000"/>
                <w:sz w:val="18"/>
              </w:rPr>
              <w:t>Metric</w:t>
            </w:r>
          </w:p>
        </w:tc>
        <w:tc>
          <w:tcPr>
            <w:tcW w:w="3120" w:type="dxa"/>
            <w:tcBorders>
              <w:top w:val="single" w:sz="12" w:space="0" w:color="000000"/>
              <w:bottom w:val="single" w:sz="6" w:space="0" w:color="000000"/>
            </w:tcBorders>
          </w:tcPr>
          <w:p w14:paraId="67F76AA1" w14:textId="77777777" w:rsidR="000D29DF" w:rsidRDefault="000D29DF" w:rsidP="002A52D4">
            <w:pPr>
              <w:spacing w:before="40" w:after="40" w:line="276" w:lineRule="auto"/>
              <w:jc w:val="center"/>
            </w:pPr>
            <w:r>
              <w:rPr>
                <w:b/>
                <w:color w:val="000000"/>
                <w:sz w:val="18"/>
              </w:rPr>
              <w:t>Early (2011–2017)</w:t>
            </w:r>
          </w:p>
        </w:tc>
        <w:tc>
          <w:tcPr>
            <w:tcW w:w="3120" w:type="dxa"/>
            <w:tcBorders>
              <w:top w:val="single" w:sz="12" w:space="0" w:color="000000"/>
              <w:bottom w:val="single" w:sz="6" w:space="0" w:color="000000"/>
            </w:tcBorders>
          </w:tcPr>
          <w:p w14:paraId="19C29C66" w14:textId="77777777" w:rsidR="000D29DF" w:rsidRDefault="000D29DF" w:rsidP="002A52D4">
            <w:pPr>
              <w:spacing w:before="40" w:after="40" w:line="276" w:lineRule="auto"/>
              <w:jc w:val="center"/>
            </w:pPr>
            <w:r>
              <w:rPr>
                <w:b/>
                <w:color w:val="000000"/>
                <w:sz w:val="18"/>
              </w:rPr>
              <w:t>Late (2018–2023)</w:t>
            </w:r>
          </w:p>
        </w:tc>
      </w:tr>
      <w:tr w:rsidR="000D29DF" w14:paraId="69C69ABA" w14:textId="77777777" w:rsidTr="002A52D4">
        <w:trPr>
          <w:jc w:val="center"/>
        </w:trPr>
        <w:tc>
          <w:tcPr>
            <w:tcW w:w="3120" w:type="dxa"/>
          </w:tcPr>
          <w:p w14:paraId="69B73807" w14:textId="77777777" w:rsidR="000D29DF" w:rsidRDefault="000D29DF" w:rsidP="002A52D4">
            <w:pPr>
              <w:spacing w:before="40" w:after="40" w:line="276" w:lineRule="auto"/>
            </w:pPr>
            <w:r>
              <w:rPr>
                <w:color w:val="333333"/>
                <w:sz w:val="18"/>
              </w:rPr>
              <w:t>Locations</w:t>
            </w:r>
          </w:p>
        </w:tc>
        <w:tc>
          <w:tcPr>
            <w:tcW w:w="3120" w:type="dxa"/>
          </w:tcPr>
          <w:p w14:paraId="34ED6007" w14:textId="77777777" w:rsidR="000D29DF" w:rsidRDefault="000D29DF" w:rsidP="002A52D4">
            <w:pPr>
              <w:spacing w:before="40" w:after="40" w:line="276" w:lineRule="auto"/>
            </w:pPr>
            <w:r>
              <w:rPr>
                <w:color w:val="333333"/>
                <w:sz w:val="18"/>
              </w:rPr>
              <w:t>486</w:t>
            </w:r>
          </w:p>
        </w:tc>
        <w:tc>
          <w:tcPr>
            <w:tcW w:w="3120" w:type="dxa"/>
          </w:tcPr>
          <w:p w14:paraId="1189AD36" w14:textId="77777777" w:rsidR="000D29DF" w:rsidRDefault="000D29DF" w:rsidP="002A52D4">
            <w:pPr>
              <w:spacing w:before="40" w:after="40" w:line="276" w:lineRule="auto"/>
            </w:pPr>
            <w:r>
              <w:rPr>
                <w:color w:val="333333"/>
                <w:sz w:val="18"/>
              </w:rPr>
              <w:t>486</w:t>
            </w:r>
          </w:p>
        </w:tc>
      </w:tr>
      <w:tr w:rsidR="000D29DF" w14:paraId="79FCDC2B" w14:textId="77777777" w:rsidTr="002A52D4">
        <w:trPr>
          <w:jc w:val="center"/>
        </w:trPr>
        <w:tc>
          <w:tcPr>
            <w:tcW w:w="3120" w:type="dxa"/>
            <w:shd w:val="clear" w:color="auto" w:fill="F5F5F5"/>
          </w:tcPr>
          <w:p w14:paraId="032AAE8F" w14:textId="77777777" w:rsidR="000D29DF" w:rsidRDefault="000D29DF" w:rsidP="002A52D4">
            <w:pPr>
              <w:spacing w:before="40" w:after="40" w:line="276" w:lineRule="auto"/>
            </w:pPr>
            <w:r>
              <w:rPr>
                <w:color w:val="333333"/>
                <w:sz w:val="18"/>
              </w:rPr>
              <w:t>Observations</w:t>
            </w:r>
          </w:p>
        </w:tc>
        <w:tc>
          <w:tcPr>
            <w:tcW w:w="3120" w:type="dxa"/>
            <w:shd w:val="clear" w:color="auto" w:fill="F5F5F5"/>
          </w:tcPr>
          <w:p w14:paraId="17776763" w14:textId="77777777" w:rsidR="000D29DF" w:rsidRDefault="000D29DF" w:rsidP="002A52D4">
            <w:pPr>
              <w:spacing w:before="40" w:after="40" w:line="276" w:lineRule="auto"/>
            </w:pPr>
            <w:r>
              <w:rPr>
                <w:color w:val="333333"/>
                <w:sz w:val="18"/>
              </w:rPr>
              <w:t>32438</w:t>
            </w:r>
          </w:p>
        </w:tc>
        <w:tc>
          <w:tcPr>
            <w:tcW w:w="3120" w:type="dxa"/>
            <w:shd w:val="clear" w:color="auto" w:fill="F5F5F5"/>
          </w:tcPr>
          <w:p w14:paraId="5AC606B9" w14:textId="77777777" w:rsidR="000D29DF" w:rsidRDefault="000D29DF" w:rsidP="002A52D4">
            <w:pPr>
              <w:spacing w:before="40" w:after="40" w:line="276" w:lineRule="auto"/>
            </w:pPr>
            <w:r>
              <w:rPr>
                <w:color w:val="333333"/>
                <w:sz w:val="18"/>
              </w:rPr>
              <w:t>32554</w:t>
            </w:r>
          </w:p>
        </w:tc>
      </w:tr>
      <w:tr w:rsidR="000D29DF" w14:paraId="104D2905" w14:textId="77777777" w:rsidTr="002A52D4">
        <w:trPr>
          <w:jc w:val="center"/>
        </w:trPr>
        <w:tc>
          <w:tcPr>
            <w:tcW w:w="3120" w:type="dxa"/>
            <w:tcBorders>
              <w:bottom w:val="single" w:sz="12" w:space="0" w:color="000000"/>
            </w:tcBorders>
          </w:tcPr>
          <w:p w14:paraId="74974C36" w14:textId="77777777" w:rsidR="000D29DF" w:rsidRDefault="000D29DF" w:rsidP="002A52D4">
            <w:pPr>
              <w:spacing w:before="40" w:after="40" w:line="276" w:lineRule="auto"/>
            </w:pPr>
            <w:r>
              <w:rPr>
                <w:color w:val="333333"/>
                <w:sz w:val="18"/>
              </w:rPr>
              <w:t>Phase 4+ rate</w:t>
            </w:r>
          </w:p>
        </w:tc>
        <w:tc>
          <w:tcPr>
            <w:tcW w:w="3120" w:type="dxa"/>
            <w:tcBorders>
              <w:bottom w:val="single" w:sz="12" w:space="0" w:color="000000"/>
            </w:tcBorders>
          </w:tcPr>
          <w:p w14:paraId="6B53B7B7" w14:textId="77777777" w:rsidR="000D29DF" w:rsidRDefault="000D29DF" w:rsidP="002A52D4">
            <w:pPr>
              <w:spacing w:before="40" w:after="40" w:line="276" w:lineRule="auto"/>
            </w:pPr>
            <w:r>
              <w:rPr>
                <w:color w:val="333333"/>
                <w:sz w:val="18"/>
              </w:rPr>
              <w:t>1.7%</w:t>
            </w:r>
          </w:p>
        </w:tc>
        <w:tc>
          <w:tcPr>
            <w:tcW w:w="3120" w:type="dxa"/>
            <w:tcBorders>
              <w:bottom w:val="single" w:sz="12" w:space="0" w:color="000000"/>
            </w:tcBorders>
          </w:tcPr>
          <w:p w14:paraId="05BBCA51" w14:textId="77777777" w:rsidR="000D29DF" w:rsidRDefault="000D29DF" w:rsidP="002A52D4">
            <w:pPr>
              <w:spacing w:before="40" w:after="40" w:line="276" w:lineRule="auto"/>
            </w:pPr>
            <w:r>
              <w:rPr>
                <w:color w:val="333333"/>
                <w:sz w:val="18"/>
              </w:rPr>
              <w:t>4.8%</w:t>
            </w:r>
          </w:p>
        </w:tc>
      </w:tr>
    </w:tbl>
    <w:p w14:paraId="7B2B6301" w14:textId="77777777" w:rsidR="000D29DF" w:rsidRDefault="000D29DF" w:rsidP="000D29DF">
      <w:pPr>
        <w:pStyle w:val="SubsubsectionHeading"/>
      </w:pPr>
      <w:r>
        <w:rPr>
          <w:sz w:val="20"/>
        </w:rPr>
        <w:t>Panel C: Location cohort characteristics</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0"/>
        <w:gridCol w:w="2340"/>
        <w:gridCol w:w="2340"/>
        <w:gridCol w:w="2340"/>
      </w:tblGrid>
      <w:tr w:rsidR="000D29DF" w14:paraId="3BB97643" w14:textId="77777777" w:rsidTr="002A52D4">
        <w:trPr>
          <w:jc w:val="center"/>
        </w:trPr>
        <w:tc>
          <w:tcPr>
            <w:tcW w:w="2340" w:type="dxa"/>
            <w:tcBorders>
              <w:top w:val="single" w:sz="12" w:space="0" w:color="000000"/>
              <w:bottom w:val="single" w:sz="6" w:space="0" w:color="000000"/>
            </w:tcBorders>
          </w:tcPr>
          <w:p w14:paraId="4A82146D" w14:textId="77777777" w:rsidR="000D29DF" w:rsidRDefault="000D29DF" w:rsidP="002A52D4">
            <w:pPr>
              <w:spacing w:before="40" w:after="40" w:line="276" w:lineRule="auto"/>
              <w:jc w:val="center"/>
            </w:pPr>
            <w:r>
              <w:rPr>
                <w:b/>
                <w:color w:val="000000"/>
                <w:sz w:val="18"/>
              </w:rPr>
              <w:t>Cohort</w:t>
            </w:r>
          </w:p>
        </w:tc>
        <w:tc>
          <w:tcPr>
            <w:tcW w:w="2340" w:type="dxa"/>
            <w:tcBorders>
              <w:top w:val="single" w:sz="12" w:space="0" w:color="000000"/>
              <w:bottom w:val="single" w:sz="6" w:space="0" w:color="000000"/>
            </w:tcBorders>
          </w:tcPr>
          <w:p w14:paraId="7B566532" w14:textId="77777777" w:rsidR="000D29DF" w:rsidRDefault="000D29DF" w:rsidP="002A52D4">
            <w:pPr>
              <w:spacing w:before="40" w:after="40" w:line="276" w:lineRule="auto"/>
              <w:jc w:val="center"/>
            </w:pPr>
            <w:r>
              <w:rPr>
                <w:b/>
                <w:color w:val="000000"/>
                <w:sz w:val="18"/>
              </w:rPr>
              <w:t>n locations</w:t>
            </w:r>
          </w:p>
        </w:tc>
        <w:tc>
          <w:tcPr>
            <w:tcW w:w="2340" w:type="dxa"/>
            <w:tcBorders>
              <w:top w:val="single" w:sz="12" w:space="0" w:color="000000"/>
              <w:bottom w:val="single" w:sz="6" w:space="0" w:color="000000"/>
            </w:tcBorders>
          </w:tcPr>
          <w:p w14:paraId="3C7539EF" w14:textId="77777777" w:rsidR="000D29DF" w:rsidRDefault="000D29DF" w:rsidP="002A52D4">
            <w:pPr>
              <w:spacing w:before="40" w:after="40" w:line="276" w:lineRule="auto"/>
              <w:jc w:val="center"/>
            </w:pPr>
            <w:r>
              <w:rPr>
                <w:b/>
                <w:color w:val="000000"/>
                <w:sz w:val="18"/>
              </w:rPr>
              <w:t>Phase 4+ rate</w:t>
            </w:r>
          </w:p>
        </w:tc>
        <w:tc>
          <w:tcPr>
            <w:tcW w:w="2340" w:type="dxa"/>
            <w:tcBorders>
              <w:top w:val="single" w:sz="12" w:space="0" w:color="000000"/>
              <w:bottom w:val="single" w:sz="6" w:space="0" w:color="000000"/>
            </w:tcBorders>
          </w:tcPr>
          <w:p w14:paraId="783C4895" w14:textId="77777777" w:rsidR="000D29DF" w:rsidRDefault="000D29DF" w:rsidP="002A52D4">
            <w:pPr>
              <w:spacing w:before="40" w:after="40" w:line="276" w:lineRule="auto"/>
              <w:jc w:val="center"/>
            </w:pPr>
            <w:r>
              <w:rPr>
                <w:b/>
                <w:color w:val="000000"/>
                <w:sz w:val="18"/>
              </w:rPr>
              <w:t>Definition</w:t>
            </w:r>
          </w:p>
        </w:tc>
      </w:tr>
      <w:tr w:rsidR="000D29DF" w14:paraId="1B0EFF04" w14:textId="77777777" w:rsidTr="002A52D4">
        <w:trPr>
          <w:jc w:val="center"/>
        </w:trPr>
        <w:tc>
          <w:tcPr>
            <w:tcW w:w="2340" w:type="dxa"/>
          </w:tcPr>
          <w:p w14:paraId="54FAC52D" w14:textId="77777777" w:rsidR="000D29DF" w:rsidRDefault="000D29DF" w:rsidP="002A52D4">
            <w:pPr>
              <w:spacing w:before="40" w:after="40" w:line="276" w:lineRule="auto"/>
            </w:pPr>
            <w:r>
              <w:rPr>
                <w:color w:val="333333"/>
                <w:sz w:val="18"/>
              </w:rPr>
              <w:t>Dropped</w:t>
            </w:r>
          </w:p>
        </w:tc>
        <w:tc>
          <w:tcPr>
            <w:tcW w:w="2340" w:type="dxa"/>
          </w:tcPr>
          <w:p w14:paraId="336B2B36" w14:textId="77777777" w:rsidR="000D29DF" w:rsidRDefault="000D29DF" w:rsidP="002A52D4">
            <w:pPr>
              <w:spacing w:before="40" w:after="40" w:line="276" w:lineRule="auto"/>
            </w:pPr>
            <w:r>
              <w:rPr>
                <w:color w:val="333333"/>
                <w:sz w:val="18"/>
              </w:rPr>
              <w:t>6</w:t>
            </w:r>
          </w:p>
        </w:tc>
        <w:tc>
          <w:tcPr>
            <w:tcW w:w="2340" w:type="dxa"/>
          </w:tcPr>
          <w:p w14:paraId="3165849E" w14:textId="77777777" w:rsidR="000D29DF" w:rsidRDefault="000D29DF" w:rsidP="002A52D4">
            <w:pPr>
              <w:spacing w:before="40" w:after="40" w:line="276" w:lineRule="auto"/>
            </w:pPr>
            <w:r>
              <w:rPr>
                <w:color w:val="333333"/>
                <w:sz w:val="18"/>
              </w:rPr>
              <w:t>0.0%</w:t>
            </w:r>
          </w:p>
        </w:tc>
        <w:tc>
          <w:tcPr>
            <w:tcW w:w="2340" w:type="dxa"/>
          </w:tcPr>
          <w:p w14:paraId="1E9D7E9D" w14:textId="77777777" w:rsidR="000D29DF" w:rsidRDefault="000D29DF" w:rsidP="002A52D4">
            <w:pPr>
              <w:spacing w:before="40" w:after="40" w:line="276" w:lineRule="auto"/>
            </w:pPr>
            <w:r>
              <w:rPr>
                <w:color w:val="333333"/>
                <w:sz w:val="18"/>
              </w:rPr>
              <w:t>Observed in 2011-2017 only</w:t>
            </w:r>
          </w:p>
        </w:tc>
      </w:tr>
      <w:tr w:rsidR="000D29DF" w14:paraId="62AC6827" w14:textId="77777777" w:rsidTr="002A52D4">
        <w:trPr>
          <w:jc w:val="center"/>
        </w:trPr>
        <w:tc>
          <w:tcPr>
            <w:tcW w:w="2340" w:type="dxa"/>
            <w:shd w:val="clear" w:color="auto" w:fill="F5F5F5"/>
          </w:tcPr>
          <w:p w14:paraId="2959F5DA" w14:textId="77777777" w:rsidR="000D29DF" w:rsidRDefault="000D29DF" w:rsidP="002A52D4">
            <w:pPr>
              <w:spacing w:before="40" w:after="40" w:line="276" w:lineRule="auto"/>
            </w:pPr>
            <w:r>
              <w:rPr>
                <w:color w:val="333333"/>
                <w:sz w:val="18"/>
              </w:rPr>
              <w:t>New</w:t>
            </w:r>
          </w:p>
        </w:tc>
        <w:tc>
          <w:tcPr>
            <w:tcW w:w="2340" w:type="dxa"/>
            <w:shd w:val="clear" w:color="auto" w:fill="F5F5F5"/>
          </w:tcPr>
          <w:p w14:paraId="7B3964EA" w14:textId="77777777" w:rsidR="000D29DF" w:rsidRDefault="000D29DF" w:rsidP="002A52D4">
            <w:pPr>
              <w:spacing w:before="40" w:after="40" w:line="276" w:lineRule="auto"/>
            </w:pPr>
            <w:r>
              <w:rPr>
                <w:color w:val="333333"/>
                <w:sz w:val="18"/>
              </w:rPr>
              <w:t>253</w:t>
            </w:r>
          </w:p>
        </w:tc>
        <w:tc>
          <w:tcPr>
            <w:tcW w:w="2340" w:type="dxa"/>
            <w:shd w:val="clear" w:color="auto" w:fill="F5F5F5"/>
          </w:tcPr>
          <w:p w14:paraId="63E1521A" w14:textId="77777777" w:rsidR="000D29DF" w:rsidRDefault="000D29DF" w:rsidP="002A52D4">
            <w:pPr>
              <w:spacing w:before="40" w:after="40" w:line="276" w:lineRule="auto"/>
            </w:pPr>
            <w:r>
              <w:rPr>
                <w:color w:val="333333"/>
                <w:sz w:val="18"/>
              </w:rPr>
              <w:t>3.6%</w:t>
            </w:r>
          </w:p>
        </w:tc>
        <w:tc>
          <w:tcPr>
            <w:tcW w:w="2340" w:type="dxa"/>
            <w:shd w:val="clear" w:color="auto" w:fill="F5F5F5"/>
          </w:tcPr>
          <w:p w14:paraId="56179B44" w14:textId="77777777" w:rsidR="000D29DF" w:rsidRDefault="000D29DF" w:rsidP="002A52D4">
            <w:pPr>
              <w:spacing w:before="40" w:after="40" w:line="276" w:lineRule="auto"/>
            </w:pPr>
            <w:r>
              <w:rPr>
                <w:color w:val="333333"/>
                <w:sz w:val="18"/>
              </w:rPr>
              <w:t>Observed in 2018-2023 only</w:t>
            </w:r>
          </w:p>
        </w:tc>
      </w:tr>
      <w:tr w:rsidR="000D29DF" w14:paraId="160BE572" w14:textId="77777777" w:rsidTr="002A52D4">
        <w:trPr>
          <w:jc w:val="center"/>
        </w:trPr>
        <w:tc>
          <w:tcPr>
            <w:tcW w:w="2340" w:type="dxa"/>
            <w:tcBorders>
              <w:bottom w:val="single" w:sz="12" w:space="0" w:color="000000"/>
            </w:tcBorders>
          </w:tcPr>
          <w:p w14:paraId="0B2481F4" w14:textId="77777777" w:rsidR="000D29DF" w:rsidRDefault="000D29DF" w:rsidP="002A52D4">
            <w:pPr>
              <w:spacing w:before="40" w:after="40" w:line="276" w:lineRule="auto"/>
            </w:pPr>
            <w:r>
              <w:rPr>
                <w:color w:val="333333"/>
                <w:sz w:val="18"/>
              </w:rPr>
              <w:t>Consistent</w:t>
            </w:r>
          </w:p>
        </w:tc>
        <w:tc>
          <w:tcPr>
            <w:tcW w:w="2340" w:type="dxa"/>
            <w:tcBorders>
              <w:bottom w:val="single" w:sz="12" w:space="0" w:color="000000"/>
            </w:tcBorders>
          </w:tcPr>
          <w:p w14:paraId="129A22B1" w14:textId="77777777" w:rsidR="000D29DF" w:rsidRDefault="000D29DF" w:rsidP="002A52D4">
            <w:pPr>
              <w:spacing w:before="40" w:after="40" w:line="276" w:lineRule="auto"/>
            </w:pPr>
            <w:r>
              <w:rPr>
                <w:color w:val="333333"/>
                <w:sz w:val="18"/>
              </w:rPr>
              <w:t>359</w:t>
            </w:r>
          </w:p>
        </w:tc>
        <w:tc>
          <w:tcPr>
            <w:tcW w:w="2340" w:type="dxa"/>
            <w:tcBorders>
              <w:bottom w:val="single" w:sz="12" w:space="0" w:color="000000"/>
            </w:tcBorders>
          </w:tcPr>
          <w:p w14:paraId="3E31AADB" w14:textId="77777777" w:rsidR="000D29DF" w:rsidRDefault="000D29DF" w:rsidP="002A52D4">
            <w:pPr>
              <w:spacing w:before="40" w:after="40" w:line="276" w:lineRule="auto"/>
            </w:pPr>
            <w:r>
              <w:rPr>
                <w:color w:val="333333"/>
                <w:sz w:val="18"/>
              </w:rPr>
              <w:t>1.4% → 3.9%</w:t>
            </w:r>
          </w:p>
        </w:tc>
        <w:tc>
          <w:tcPr>
            <w:tcW w:w="2340" w:type="dxa"/>
            <w:tcBorders>
              <w:bottom w:val="single" w:sz="12" w:space="0" w:color="000000"/>
            </w:tcBorders>
          </w:tcPr>
          <w:p w14:paraId="12746323" w14:textId="77777777" w:rsidR="000D29DF" w:rsidRDefault="000D29DF" w:rsidP="002A52D4">
            <w:pPr>
              <w:spacing w:before="40" w:after="40" w:line="276" w:lineRule="auto"/>
            </w:pPr>
            <w:r>
              <w:rPr>
                <w:color w:val="333333"/>
                <w:sz w:val="18"/>
              </w:rPr>
              <w:t>Observed in &gt;=12 of 14 years</w:t>
            </w:r>
          </w:p>
        </w:tc>
      </w:tr>
    </w:tbl>
    <w:p w14:paraId="616E14F0" w14:textId="77777777" w:rsidR="000D29DF" w:rsidRDefault="000D29DF" w:rsidP="000D29DF">
      <w:pPr>
        <w:pStyle w:val="TableNote"/>
      </w:pPr>
      <w:r>
        <w:t>Matched-location analysis shows Phase 4+ rates increasing from 1.7% to 4.8%. Monitoring expanded from 492 to 739 locations; 253 new locations with 3.6% Phase 4+ rate entered in the late period, partially diluting the aggregate trend. Chi-square tests for proportions; Welch's t-test for duration. All p-values are Bonferroni-corrected.</w:t>
      </w:r>
    </w:p>
    <w:p w14:paraId="572622D0" w14:textId="77777777" w:rsidR="000D29DF" w:rsidRDefault="000D29DF" w:rsidP="000D29DF">
      <w:r>
        <w:br w:type="page"/>
      </w:r>
    </w:p>
    <w:p w14:paraId="6D12676B" w14:textId="77777777" w:rsidR="000D29DF" w:rsidRDefault="000D29DF" w:rsidP="000D29DF">
      <w:pPr>
        <w:pStyle w:val="TableCaption"/>
      </w:pPr>
      <w:r>
        <w:lastRenderedPageBreak/>
        <w:t>Extended Data Table 2 | Sensitivity analysis: data source prioritization.</w:t>
      </w:r>
    </w:p>
    <w:p w14:paraId="76165640" w14:textId="77777777" w:rsidR="000D29DF" w:rsidRDefault="000D29DF" w:rsidP="000D29DF">
      <w:pPr>
        <w:pStyle w:val="TableNote"/>
      </w:pPr>
      <w:r>
        <w:t>Comparison of FEWS NET vs IPC priority configurations using MAX aggregation and 12-month interpolation. Minimal differences between data source prioritization approaches.</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20"/>
        <w:gridCol w:w="3120"/>
        <w:gridCol w:w="3120"/>
      </w:tblGrid>
      <w:tr w:rsidR="000D29DF" w14:paraId="08C09C72" w14:textId="77777777" w:rsidTr="002A52D4">
        <w:trPr>
          <w:jc w:val="center"/>
        </w:trPr>
        <w:tc>
          <w:tcPr>
            <w:tcW w:w="3120" w:type="dxa"/>
            <w:tcBorders>
              <w:top w:val="single" w:sz="12" w:space="0" w:color="000000"/>
              <w:bottom w:val="single" w:sz="6" w:space="0" w:color="000000"/>
            </w:tcBorders>
          </w:tcPr>
          <w:p w14:paraId="51F7C21F" w14:textId="77777777" w:rsidR="000D29DF" w:rsidRDefault="000D29DF" w:rsidP="002A52D4">
            <w:pPr>
              <w:spacing w:before="40" w:after="40" w:line="276" w:lineRule="auto"/>
              <w:jc w:val="center"/>
            </w:pPr>
            <w:r>
              <w:rPr>
                <w:b/>
                <w:color w:val="000000"/>
                <w:sz w:val="18"/>
              </w:rPr>
              <w:t>Metric</w:t>
            </w:r>
          </w:p>
        </w:tc>
        <w:tc>
          <w:tcPr>
            <w:tcW w:w="3120" w:type="dxa"/>
            <w:tcBorders>
              <w:top w:val="single" w:sz="12" w:space="0" w:color="000000"/>
              <w:bottom w:val="single" w:sz="6" w:space="0" w:color="000000"/>
            </w:tcBorders>
          </w:tcPr>
          <w:p w14:paraId="28DEF641" w14:textId="77777777" w:rsidR="000D29DF" w:rsidRDefault="000D29DF" w:rsidP="002A52D4">
            <w:pPr>
              <w:spacing w:before="40" w:after="40" w:line="276" w:lineRule="auto"/>
              <w:jc w:val="center"/>
            </w:pPr>
            <w:r>
              <w:rPr>
                <w:b/>
                <w:color w:val="000000"/>
                <w:sz w:val="18"/>
              </w:rPr>
              <w:t>FEWS NET priority</w:t>
            </w:r>
          </w:p>
        </w:tc>
        <w:tc>
          <w:tcPr>
            <w:tcW w:w="3120" w:type="dxa"/>
            <w:tcBorders>
              <w:top w:val="single" w:sz="12" w:space="0" w:color="000000"/>
              <w:bottom w:val="single" w:sz="6" w:space="0" w:color="000000"/>
            </w:tcBorders>
          </w:tcPr>
          <w:p w14:paraId="0C99F109" w14:textId="77777777" w:rsidR="000D29DF" w:rsidRDefault="000D29DF" w:rsidP="002A52D4">
            <w:pPr>
              <w:spacing w:before="40" w:after="40" w:line="276" w:lineRule="auto"/>
              <w:jc w:val="center"/>
            </w:pPr>
            <w:r>
              <w:rPr>
                <w:b/>
                <w:color w:val="000000"/>
                <w:sz w:val="18"/>
              </w:rPr>
              <w:t>IPC priority</w:t>
            </w:r>
          </w:p>
        </w:tc>
      </w:tr>
      <w:tr w:rsidR="000D29DF" w14:paraId="316BF5EB" w14:textId="77777777" w:rsidTr="002A52D4">
        <w:trPr>
          <w:jc w:val="center"/>
        </w:trPr>
        <w:tc>
          <w:tcPr>
            <w:tcW w:w="3120" w:type="dxa"/>
          </w:tcPr>
          <w:p w14:paraId="603E8167" w14:textId="77777777" w:rsidR="000D29DF" w:rsidRDefault="000D29DF" w:rsidP="002A52D4">
            <w:pPr>
              <w:spacing w:before="40" w:after="40" w:line="276" w:lineRule="auto"/>
            </w:pPr>
            <w:r>
              <w:rPr>
                <w:color w:val="333333"/>
                <w:sz w:val="18"/>
              </w:rPr>
              <w:t>P(4→3)</w:t>
            </w:r>
          </w:p>
        </w:tc>
        <w:tc>
          <w:tcPr>
            <w:tcW w:w="3120" w:type="dxa"/>
          </w:tcPr>
          <w:p w14:paraId="58F72AE7" w14:textId="77777777" w:rsidR="000D29DF" w:rsidRDefault="000D29DF" w:rsidP="002A52D4">
            <w:pPr>
              <w:spacing w:before="40" w:after="40" w:line="276" w:lineRule="auto"/>
            </w:pPr>
            <w:r>
              <w:rPr>
                <w:color w:val="333333"/>
                <w:sz w:val="18"/>
              </w:rPr>
              <w:t>13.66%</w:t>
            </w:r>
          </w:p>
        </w:tc>
        <w:tc>
          <w:tcPr>
            <w:tcW w:w="3120" w:type="dxa"/>
          </w:tcPr>
          <w:p w14:paraId="1D35BBA2" w14:textId="77777777" w:rsidR="000D29DF" w:rsidRDefault="000D29DF" w:rsidP="002A52D4">
            <w:pPr>
              <w:spacing w:before="40" w:after="40" w:line="276" w:lineRule="auto"/>
            </w:pPr>
            <w:r>
              <w:rPr>
                <w:color w:val="333333"/>
                <w:sz w:val="18"/>
              </w:rPr>
              <w:t>10.33%</w:t>
            </w:r>
          </w:p>
        </w:tc>
      </w:tr>
      <w:tr w:rsidR="000D29DF" w14:paraId="725BEE44" w14:textId="77777777" w:rsidTr="002A52D4">
        <w:trPr>
          <w:jc w:val="center"/>
        </w:trPr>
        <w:tc>
          <w:tcPr>
            <w:tcW w:w="3120" w:type="dxa"/>
            <w:shd w:val="clear" w:color="auto" w:fill="F5F5F5"/>
          </w:tcPr>
          <w:p w14:paraId="15C5F777" w14:textId="77777777" w:rsidR="000D29DF" w:rsidRDefault="000D29DF" w:rsidP="002A52D4">
            <w:pPr>
              <w:spacing w:before="40" w:after="40" w:line="276" w:lineRule="auto"/>
            </w:pPr>
            <w:r>
              <w:rPr>
                <w:color w:val="333333"/>
                <w:sz w:val="18"/>
              </w:rPr>
              <w:t>P(3→4)</w:t>
            </w:r>
          </w:p>
        </w:tc>
        <w:tc>
          <w:tcPr>
            <w:tcW w:w="3120" w:type="dxa"/>
            <w:shd w:val="clear" w:color="auto" w:fill="F5F5F5"/>
          </w:tcPr>
          <w:p w14:paraId="66B34175" w14:textId="77777777" w:rsidR="000D29DF" w:rsidRDefault="000D29DF" w:rsidP="002A52D4">
            <w:pPr>
              <w:spacing w:before="40" w:after="40" w:line="276" w:lineRule="auto"/>
            </w:pPr>
            <w:r>
              <w:rPr>
                <w:color w:val="333333"/>
                <w:sz w:val="18"/>
              </w:rPr>
              <w:t>1.95%</w:t>
            </w:r>
          </w:p>
        </w:tc>
        <w:tc>
          <w:tcPr>
            <w:tcW w:w="3120" w:type="dxa"/>
            <w:shd w:val="clear" w:color="auto" w:fill="F5F5F5"/>
          </w:tcPr>
          <w:p w14:paraId="05E30C4F" w14:textId="77777777" w:rsidR="000D29DF" w:rsidRDefault="000D29DF" w:rsidP="002A52D4">
            <w:pPr>
              <w:spacing w:before="40" w:after="40" w:line="276" w:lineRule="auto"/>
            </w:pPr>
            <w:r>
              <w:rPr>
                <w:color w:val="333333"/>
                <w:sz w:val="18"/>
              </w:rPr>
              <w:t>1.57%</w:t>
            </w:r>
          </w:p>
        </w:tc>
      </w:tr>
      <w:tr w:rsidR="000D29DF" w14:paraId="337F0412" w14:textId="77777777" w:rsidTr="002A52D4">
        <w:trPr>
          <w:jc w:val="center"/>
        </w:trPr>
        <w:tc>
          <w:tcPr>
            <w:tcW w:w="3120" w:type="dxa"/>
          </w:tcPr>
          <w:p w14:paraId="4BD0900D" w14:textId="77777777" w:rsidR="000D29DF" w:rsidRDefault="000D29DF" w:rsidP="002A52D4">
            <w:pPr>
              <w:spacing w:before="40" w:after="40" w:line="276" w:lineRule="auto"/>
            </w:pPr>
            <w:r>
              <w:rPr>
                <w:color w:val="333333"/>
                <w:sz w:val="18"/>
              </w:rPr>
              <w:t>Recovery ratio (4→3)/(3→4)</w:t>
            </w:r>
          </w:p>
        </w:tc>
        <w:tc>
          <w:tcPr>
            <w:tcW w:w="3120" w:type="dxa"/>
          </w:tcPr>
          <w:p w14:paraId="1B332B8D" w14:textId="77777777" w:rsidR="000D29DF" w:rsidRDefault="000D29DF" w:rsidP="002A52D4">
            <w:pPr>
              <w:spacing w:before="40" w:after="40" w:line="276" w:lineRule="auto"/>
            </w:pPr>
            <w:r>
              <w:rPr>
                <w:color w:val="333333"/>
                <w:sz w:val="18"/>
              </w:rPr>
              <w:t>7.0:1</w:t>
            </w:r>
          </w:p>
        </w:tc>
        <w:tc>
          <w:tcPr>
            <w:tcW w:w="3120" w:type="dxa"/>
          </w:tcPr>
          <w:p w14:paraId="151A781F" w14:textId="77777777" w:rsidR="000D29DF" w:rsidRDefault="000D29DF" w:rsidP="002A52D4">
            <w:pPr>
              <w:spacing w:before="40" w:after="40" w:line="276" w:lineRule="auto"/>
            </w:pPr>
            <w:r>
              <w:rPr>
                <w:color w:val="333333"/>
                <w:sz w:val="18"/>
              </w:rPr>
              <w:t>6.58:1</w:t>
            </w:r>
          </w:p>
        </w:tc>
      </w:tr>
      <w:tr w:rsidR="000D29DF" w14:paraId="1A0BF15A" w14:textId="77777777" w:rsidTr="002A52D4">
        <w:trPr>
          <w:jc w:val="center"/>
        </w:trPr>
        <w:tc>
          <w:tcPr>
            <w:tcW w:w="3120" w:type="dxa"/>
            <w:shd w:val="clear" w:color="auto" w:fill="F5F5F5"/>
          </w:tcPr>
          <w:p w14:paraId="2ACBF2F8" w14:textId="77777777" w:rsidR="000D29DF" w:rsidRDefault="000D29DF" w:rsidP="002A52D4">
            <w:pPr>
              <w:spacing w:before="40" w:after="40" w:line="276" w:lineRule="auto"/>
            </w:pPr>
            <w:r>
              <w:rPr>
                <w:color w:val="333333"/>
                <w:sz w:val="18"/>
              </w:rPr>
              <w:t>P(3→2)</w:t>
            </w:r>
          </w:p>
        </w:tc>
        <w:tc>
          <w:tcPr>
            <w:tcW w:w="3120" w:type="dxa"/>
            <w:shd w:val="clear" w:color="auto" w:fill="F5F5F5"/>
          </w:tcPr>
          <w:p w14:paraId="6D34D20F" w14:textId="77777777" w:rsidR="000D29DF" w:rsidRDefault="000D29DF" w:rsidP="002A52D4">
            <w:pPr>
              <w:spacing w:before="40" w:after="40" w:line="276" w:lineRule="auto"/>
            </w:pPr>
            <w:r>
              <w:rPr>
                <w:color w:val="333333"/>
                <w:sz w:val="18"/>
              </w:rPr>
              <w:t>6.77%</w:t>
            </w:r>
          </w:p>
        </w:tc>
        <w:tc>
          <w:tcPr>
            <w:tcW w:w="3120" w:type="dxa"/>
            <w:shd w:val="clear" w:color="auto" w:fill="F5F5F5"/>
          </w:tcPr>
          <w:p w14:paraId="1E6B6B9C" w14:textId="77777777" w:rsidR="000D29DF" w:rsidRDefault="000D29DF" w:rsidP="002A52D4">
            <w:pPr>
              <w:spacing w:before="40" w:after="40" w:line="276" w:lineRule="auto"/>
            </w:pPr>
            <w:r>
              <w:rPr>
                <w:color w:val="333333"/>
                <w:sz w:val="18"/>
              </w:rPr>
              <w:t>5.74%</w:t>
            </w:r>
          </w:p>
        </w:tc>
      </w:tr>
      <w:tr w:rsidR="000D29DF" w14:paraId="1B95E9DE" w14:textId="77777777" w:rsidTr="002A52D4">
        <w:trPr>
          <w:jc w:val="center"/>
        </w:trPr>
        <w:tc>
          <w:tcPr>
            <w:tcW w:w="3120" w:type="dxa"/>
          </w:tcPr>
          <w:p w14:paraId="5736CD94" w14:textId="77777777" w:rsidR="000D29DF" w:rsidRDefault="000D29DF" w:rsidP="002A52D4">
            <w:pPr>
              <w:spacing w:before="40" w:after="40" w:line="276" w:lineRule="auto"/>
            </w:pPr>
            <w:r>
              <w:rPr>
                <w:color w:val="333333"/>
                <w:sz w:val="18"/>
              </w:rPr>
              <w:t>P(2→3)</w:t>
            </w:r>
          </w:p>
        </w:tc>
        <w:tc>
          <w:tcPr>
            <w:tcW w:w="3120" w:type="dxa"/>
          </w:tcPr>
          <w:p w14:paraId="6C799655" w14:textId="77777777" w:rsidR="000D29DF" w:rsidRDefault="000D29DF" w:rsidP="002A52D4">
            <w:pPr>
              <w:spacing w:before="40" w:after="40" w:line="276" w:lineRule="auto"/>
            </w:pPr>
            <w:r>
              <w:rPr>
                <w:color w:val="333333"/>
                <w:sz w:val="18"/>
              </w:rPr>
              <w:t>5.74%</w:t>
            </w:r>
          </w:p>
        </w:tc>
        <w:tc>
          <w:tcPr>
            <w:tcW w:w="3120" w:type="dxa"/>
          </w:tcPr>
          <w:p w14:paraId="0F89267B" w14:textId="77777777" w:rsidR="000D29DF" w:rsidRDefault="000D29DF" w:rsidP="002A52D4">
            <w:pPr>
              <w:spacing w:before="40" w:after="40" w:line="276" w:lineRule="auto"/>
            </w:pPr>
            <w:r>
              <w:rPr>
                <w:color w:val="333333"/>
                <w:sz w:val="18"/>
              </w:rPr>
              <w:t>4.97%</w:t>
            </w:r>
          </w:p>
        </w:tc>
      </w:tr>
      <w:tr w:rsidR="000D29DF" w14:paraId="3E37342D" w14:textId="77777777" w:rsidTr="002A52D4">
        <w:trPr>
          <w:jc w:val="center"/>
        </w:trPr>
        <w:tc>
          <w:tcPr>
            <w:tcW w:w="3120" w:type="dxa"/>
            <w:shd w:val="clear" w:color="auto" w:fill="F5F5F5"/>
          </w:tcPr>
          <w:p w14:paraId="6139B16E" w14:textId="77777777" w:rsidR="000D29DF" w:rsidRDefault="000D29DF" w:rsidP="002A52D4">
            <w:pPr>
              <w:spacing w:before="40" w:after="40" w:line="276" w:lineRule="auto"/>
            </w:pPr>
            <w:r>
              <w:rPr>
                <w:color w:val="333333"/>
                <w:sz w:val="18"/>
              </w:rPr>
              <w:t>Phase 3→2 ratio</w:t>
            </w:r>
          </w:p>
        </w:tc>
        <w:tc>
          <w:tcPr>
            <w:tcW w:w="3120" w:type="dxa"/>
            <w:shd w:val="clear" w:color="auto" w:fill="F5F5F5"/>
          </w:tcPr>
          <w:p w14:paraId="7D58A33F" w14:textId="77777777" w:rsidR="000D29DF" w:rsidRDefault="000D29DF" w:rsidP="002A52D4">
            <w:pPr>
              <w:spacing w:before="40" w:after="40" w:line="276" w:lineRule="auto"/>
            </w:pPr>
            <w:r>
              <w:rPr>
                <w:color w:val="333333"/>
                <w:sz w:val="18"/>
              </w:rPr>
              <w:t>1.18:1</w:t>
            </w:r>
          </w:p>
        </w:tc>
        <w:tc>
          <w:tcPr>
            <w:tcW w:w="3120" w:type="dxa"/>
            <w:shd w:val="clear" w:color="auto" w:fill="F5F5F5"/>
          </w:tcPr>
          <w:p w14:paraId="4C7BA35E" w14:textId="77777777" w:rsidR="000D29DF" w:rsidRDefault="000D29DF" w:rsidP="002A52D4">
            <w:pPr>
              <w:spacing w:before="40" w:after="40" w:line="276" w:lineRule="auto"/>
            </w:pPr>
            <w:r>
              <w:rPr>
                <w:color w:val="333333"/>
                <w:sz w:val="18"/>
              </w:rPr>
              <w:t>1.16:1</w:t>
            </w:r>
          </w:p>
        </w:tc>
      </w:tr>
      <w:tr w:rsidR="000D29DF" w14:paraId="40BEFF31" w14:textId="77777777" w:rsidTr="002A52D4">
        <w:trPr>
          <w:jc w:val="center"/>
        </w:trPr>
        <w:tc>
          <w:tcPr>
            <w:tcW w:w="3120" w:type="dxa"/>
          </w:tcPr>
          <w:p w14:paraId="66D972D2" w14:textId="77777777" w:rsidR="000D29DF" w:rsidRDefault="000D29DF" w:rsidP="002A52D4">
            <w:pPr>
              <w:spacing w:before="40" w:after="40" w:line="276" w:lineRule="auto"/>
            </w:pPr>
            <w:r>
              <w:rPr>
                <w:color w:val="333333"/>
                <w:sz w:val="18"/>
              </w:rPr>
              <w:t>Episodes</w:t>
            </w:r>
          </w:p>
        </w:tc>
        <w:tc>
          <w:tcPr>
            <w:tcW w:w="3120" w:type="dxa"/>
          </w:tcPr>
          <w:p w14:paraId="3F16BF47" w14:textId="77777777" w:rsidR="000D29DF" w:rsidRDefault="000D29DF" w:rsidP="002A52D4">
            <w:pPr>
              <w:spacing w:before="40" w:after="40" w:line="276" w:lineRule="auto"/>
            </w:pPr>
            <w:r>
              <w:rPr>
                <w:color w:val="333333"/>
                <w:sz w:val="18"/>
              </w:rPr>
              <w:t>1,658</w:t>
            </w:r>
          </w:p>
        </w:tc>
        <w:tc>
          <w:tcPr>
            <w:tcW w:w="3120" w:type="dxa"/>
          </w:tcPr>
          <w:p w14:paraId="66B4CA3A" w14:textId="77777777" w:rsidR="000D29DF" w:rsidRDefault="000D29DF" w:rsidP="002A52D4">
            <w:pPr>
              <w:spacing w:before="40" w:after="40" w:line="276" w:lineRule="auto"/>
            </w:pPr>
            <w:r>
              <w:rPr>
                <w:color w:val="333333"/>
                <w:sz w:val="18"/>
              </w:rPr>
              <w:t>1,453</w:t>
            </w:r>
          </w:p>
        </w:tc>
      </w:tr>
      <w:tr w:rsidR="000D29DF" w14:paraId="08759DD4" w14:textId="77777777" w:rsidTr="002A52D4">
        <w:trPr>
          <w:jc w:val="center"/>
        </w:trPr>
        <w:tc>
          <w:tcPr>
            <w:tcW w:w="3120" w:type="dxa"/>
            <w:shd w:val="clear" w:color="auto" w:fill="F5F5F5"/>
          </w:tcPr>
          <w:p w14:paraId="7A50D8C2" w14:textId="77777777" w:rsidR="000D29DF" w:rsidRDefault="000D29DF" w:rsidP="002A52D4">
            <w:pPr>
              <w:spacing w:before="40" w:after="40" w:line="276" w:lineRule="auto"/>
            </w:pPr>
            <w:r>
              <w:rPr>
                <w:color w:val="333333"/>
                <w:sz w:val="18"/>
              </w:rPr>
              <w:t>Countries</w:t>
            </w:r>
          </w:p>
        </w:tc>
        <w:tc>
          <w:tcPr>
            <w:tcW w:w="3120" w:type="dxa"/>
            <w:shd w:val="clear" w:color="auto" w:fill="F5F5F5"/>
          </w:tcPr>
          <w:p w14:paraId="0A988224" w14:textId="77777777" w:rsidR="000D29DF" w:rsidRDefault="000D29DF" w:rsidP="002A52D4">
            <w:pPr>
              <w:spacing w:before="40" w:after="40" w:line="276" w:lineRule="auto"/>
            </w:pPr>
            <w:r>
              <w:rPr>
                <w:color w:val="333333"/>
                <w:sz w:val="18"/>
              </w:rPr>
              <w:t>49</w:t>
            </w:r>
          </w:p>
        </w:tc>
        <w:tc>
          <w:tcPr>
            <w:tcW w:w="3120" w:type="dxa"/>
            <w:shd w:val="clear" w:color="auto" w:fill="F5F5F5"/>
          </w:tcPr>
          <w:p w14:paraId="17C555B4" w14:textId="77777777" w:rsidR="000D29DF" w:rsidRDefault="000D29DF" w:rsidP="002A52D4">
            <w:pPr>
              <w:spacing w:before="40" w:after="40" w:line="276" w:lineRule="auto"/>
            </w:pPr>
            <w:r>
              <w:rPr>
                <w:color w:val="333333"/>
                <w:sz w:val="18"/>
              </w:rPr>
              <w:t>49</w:t>
            </w:r>
          </w:p>
        </w:tc>
      </w:tr>
      <w:tr w:rsidR="000D29DF" w14:paraId="52F4A489" w14:textId="77777777" w:rsidTr="002A52D4">
        <w:trPr>
          <w:jc w:val="center"/>
        </w:trPr>
        <w:tc>
          <w:tcPr>
            <w:tcW w:w="3120" w:type="dxa"/>
          </w:tcPr>
          <w:p w14:paraId="233493C7" w14:textId="77777777" w:rsidR="000D29DF" w:rsidRDefault="000D29DF" w:rsidP="002A52D4">
            <w:pPr>
              <w:spacing w:before="40" w:after="40" w:line="276" w:lineRule="auto"/>
            </w:pPr>
            <w:r>
              <w:rPr>
                <w:color w:val="333333"/>
                <w:sz w:val="18"/>
              </w:rPr>
              <w:t>Seasonal crisis %</w:t>
            </w:r>
          </w:p>
        </w:tc>
        <w:tc>
          <w:tcPr>
            <w:tcW w:w="3120" w:type="dxa"/>
          </w:tcPr>
          <w:p w14:paraId="3315F0E4" w14:textId="77777777" w:rsidR="000D29DF" w:rsidRDefault="000D29DF" w:rsidP="002A52D4">
            <w:pPr>
              <w:spacing w:before="40" w:after="40" w:line="276" w:lineRule="auto"/>
            </w:pPr>
            <w:r>
              <w:rPr>
                <w:color w:val="333333"/>
                <w:sz w:val="18"/>
              </w:rPr>
              <w:t>72.6%</w:t>
            </w:r>
          </w:p>
        </w:tc>
        <w:tc>
          <w:tcPr>
            <w:tcW w:w="3120" w:type="dxa"/>
          </w:tcPr>
          <w:p w14:paraId="6BC72C1F" w14:textId="77777777" w:rsidR="000D29DF" w:rsidRDefault="000D29DF" w:rsidP="002A52D4">
            <w:pPr>
              <w:spacing w:before="40" w:after="40" w:line="276" w:lineRule="auto"/>
            </w:pPr>
            <w:r>
              <w:rPr>
                <w:color w:val="333333"/>
                <w:sz w:val="18"/>
              </w:rPr>
              <w:t>68.1%</w:t>
            </w:r>
          </w:p>
        </w:tc>
      </w:tr>
      <w:tr w:rsidR="000D29DF" w14:paraId="69257FFA" w14:textId="77777777" w:rsidTr="002A52D4">
        <w:trPr>
          <w:jc w:val="center"/>
        </w:trPr>
        <w:tc>
          <w:tcPr>
            <w:tcW w:w="3120" w:type="dxa"/>
            <w:tcBorders>
              <w:bottom w:val="single" w:sz="12" w:space="0" w:color="000000"/>
            </w:tcBorders>
            <w:shd w:val="clear" w:color="auto" w:fill="F5F5F5"/>
          </w:tcPr>
          <w:p w14:paraId="0E58FE9A" w14:textId="77777777" w:rsidR="000D29DF" w:rsidRDefault="000D29DF" w:rsidP="002A52D4">
            <w:pPr>
              <w:spacing w:before="40" w:after="40" w:line="276" w:lineRule="auto"/>
            </w:pPr>
            <w:r>
              <w:rPr>
                <w:color w:val="333333"/>
                <w:sz w:val="18"/>
              </w:rPr>
              <w:t>Phase 3 crossover (months)</w:t>
            </w:r>
          </w:p>
        </w:tc>
        <w:tc>
          <w:tcPr>
            <w:tcW w:w="3120" w:type="dxa"/>
            <w:tcBorders>
              <w:bottom w:val="single" w:sz="12" w:space="0" w:color="000000"/>
            </w:tcBorders>
            <w:shd w:val="clear" w:color="auto" w:fill="F5F5F5"/>
          </w:tcPr>
          <w:p w14:paraId="072C23D4" w14:textId="77777777" w:rsidR="000D29DF" w:rsidRDefault="000D29DF" w:rsidP="002A52D4">
            <w:pPr>
              <w:spacing w:before="40" w:after="40" w:line="276" w:lineRule="auto"/>
            </w:pPr>
            <w:r>
              <w:rPr>
                <w:color w:val="333333"/>
                <w:sz w:val="18"/>
              </w:rPr>
              <w:t>28.5</w:t>
            </w:r>
          </w:p>
        </w:tc>
        <w:tc>
          <w:tcPr>
            <w:tcW w:w="3120" w:type="dxa"/>
            <w:tcBorders>
              <w:bottom w:val="single" w:sz="12" w:space="0" w:color="000000"/>
            </w:tcBorders>
            <w:shd w:val="clear" w:color="auto" w:fill="F5F5F5"/>
          </w:tcPr>
          <w:p w14:paraId="4367333D" w14:textId="77777777" w:rsidR="000D29DF" w:rsidRDefault="000D29DF" w:rsidP="002A52D4">
            <w:pPr>
              <w:spacing w:before="40" w:after="40" w:line="276" w:lineRule="auto"/>
            </w:pPr>
            <w:r>
              <w:rPr>
                <w:color w:val="333333"/>
                <w:sz w:val="18"/>
              </w:rPr>
              <w:t>37.8</w:t>
            </w:r>
          </w:p>
        </w:tc>
      </w:tr>
    </w:tbl>
    <w:p w14:paraId="5EAB8B56" w14:textId="77777777" w:rsidR="000D29DF" w:rsidRDefault="000D29DF" w:rsidP="000D29DF">
      <w:r>
        <w:br w:type="page"/>
      </w:r>
    </w:p>
    <w:p w14:paraId="760D4332" w14:textId="77777777" w:rsidR="000D29DF" w:rsidRDefault="000D29DF" w:rsidP="000D29DF">
      <w:pPr>
        <w:pStyle w:val="TableCaption"/>
      </w:pPr>
      <w:r>
        <w:t>Extended Data Table 3 | Interpolation threshold sensitivity.</w:t>
      </w:r>
    </w:p>
    <w:p w14:paraId="75D7D703" w14:textId="77777777" w:rsidR="000D29DF" w:rsidRDefault="000D29DF" w:rsidP="000D29DF">
      <w:pPr>
        <w:pStyle w:val="TableNote"/>
      </w:pPr>
      <w:r>
        <w:t>Results across three interpolation gap thresholds using FEWS NET priority and MAX aggregation. The 12-month threshold (*) is used in the main analysis. Results robust across all thresholds.</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0"/>
        <w:gridCol w:w="2340"/>
        <w:gridCol w:w="2340"/>
        <w:gridCol w:w="2340"/>
      </w:tblGrid>
      <w:tr w:rsidR="000D29DF" w14:paraId="0BBED670" w14:textId="77777777" w:rsidTr="002A52D4">
        <w:trPr>
          <w:jc w:val="center"/>
        </w:trPr>
        <w:tc>
          <w:tcPr>
            <w:tcW w:w="2340" w:type="dxa"/>
            <w:tcBorders>
              <w:top w:val="single" w:sz="12" w:space="0" w:color="000000"/>
              <w:bottom w:val="single" w:sz="6" w:space="0" w:color="000000"/>
            </w:tcBorders>
          </w:tcPr>
          <w:p w14:paraId="7460860C" w14:textId="77777777" w:rsidR="000D29DF" w:rsidRDefault="000D29DF" w:rsidP="002A52D4">
            <w:pPr>
              <w:spacing w:before="40" w:after="40" w:line="276" w:lineRule="auto"/>
              <w:jc w:val="center"/>
            </w:pPr>
            <w:r>
              <w:rPr>
                <w:b/>
                <w:color w:val="000000"/>
                <w:sz w:val="18"/>
              </w:rPr>
              <w:t>Metric</w:t>
            </w:r>
          </w:p>
        </w:tc>
        <w:tc>
          <w:tcPr>
            <w:tcW w:w="2340" w:type="dxa"/>
            <w:tcBorders>
              <w:top w:val="single" w:sz="12" w:space="0" w:color="000000"/>
              <w:bottom w:val="single" w:sz="6" w:space="0" w:color="000000"/>
            </w:tcBorders>
          </w:tcPr>
          <w:p w14:paraId="36037338" w14:textId="77777777" w:rsidR="000D29DF" w:rsidRDefault="000D29DF" w:rsidP="002A52D4">
            <w:pPr>
              <w:spacing w:before="40" w:after="40" w:line="276" w:lineRule="auto"/>
              <w:jc w:val="center"/>
            </w:pPr>
            <w:r>
              <w:rPr>
                <w:b/>
                <w:color w:val="000000"/>
                <w:sz w:val="18"/>
              </w:rPr>
              <w:t>6-month gap</w:t>
            </w:r>
          </w:p>
        </w:tc>
        <w:tc>
          <w:tcPr>
            <w:tcW w:w="2340" w:type="dxa"/>
            <w:tcBorders>
              <w:top w:val="single" w:sz="12" w:space="0" w:color="000000"/>
              <w:bottom w:val="single" w:sz="6" w:space="0" w:color="000000"/>
            </w:tcBorders>
          </w:tcPr>
          <w:p w14:paraId="3D6804BC" w14:textId="77777777" w:rsidR="000D29DF" w:rsidRDefault="000D29DF" w:rsidP="002A52D4">
            <w:pPr>
              <w:spacing w:before="40" w:after="40" w:line="276" w:lineRule="auto"/>
              <w:jc w:val="center"/>
            </w:pPr>
            <w:r>
              <w:rPr>
                <w:b/>
                <w:color w:val="000000"/>
                <w:sz w:val="18"/>
              </w:rPr>
              <w:t>12-month gap*</w:t>
            </w:r>
          </w:p>
        </w:tc>
        <w:tc>
          <w:tcPr>
            <w:tcW w:w="2340" w:type="dxa"/>
            <w:tcBorders>
              <w:top w:val="single" w:sz="12" w:space="0" w:color="000000"/>
              <w:bottom w:val="single" w:sz="6" w:space="0" w:color="000000"/>
            </w:tcBorders>
          </w:tcPr>
          <w:p w14:paraId="5A8A6E85" w14:textId="77777777" w:rsidR="000D29DF" w:rsidRDefault="000D29DF" w:rsidP="002A52D4">
            <w:pPr>
              <w:spacing w:before="40" w:after="40" w:line="276" w:lineRule="auto"/>
              <w:jc w:val="center"/>
            </w:pPr>
            <w:r>
              <w:rPr>
                <w:b/>
                <w:color w:val="000000"/>
                <w:sz w:val="18"/>
              </w:rPr>
              <w:t>18-month gap</w:t>
            </w:r>
          </w:p>
        </w:tc>
      </w:tr>
      <w:tr w:rsidR="000D29DF" w14:paraId="59340DB9" w14:textId="77777777" w:rsidTr="002A52D4">
        <w:trPr>
          <w:jc w:val="center"/>
        </w:trPr>
        <w:tc>
          <w:tcPr>
            <w:tcW w:w="2340" w:type="dxa"/>
          </w:tcPr>
          <w:p w14:paraId="33352C4D" w14:textId="77777777" w:rsidR="000D29DF" w:rsidRDefault="000D29DF" w:rsidP="002A52D4">
            <w:pPr>
              <w:spacing w:before="40" w:after="40" w:line="276" w:lineRule="auto"/>
            </w:pPr>
            <w:r>
              <w:rPr>
                <w:color w:val="333333"/>
                <w:sz w:val="18"/>
              </w:rPr>
              <w:t>P(4→3)</w:t>
            </w:r>
          </w:p>
        </w:tc>
        <w:tc>
          <w:tcPr>
            <w:tcW w:w="2340" w:type="dxa"/>
          </w:tcPr>
          <w:p w14:paraId="19F166DC" w14:textId="77777777" w:rsidR="000D29DF" w:rsidRDefault="000D29DF" w:rsidP="002A52D4">
            <w:pPr>
              <w:spacing w:before="40" w:after="40" w:line="276" w:lineRule="auto"/>
            </w:pPr>
            <w:r>
              <w:rPr>
                <w:color w:val="333333"/>
                <w:sz w:val="18"/>
              </w:rPr>
              <w:t>13.81%</w:t>
            </w:r>
          </w:p>
        </w:tc>
        <w:tc>
          <w:tcPr>
            <w:tcW w:w="2340" w:type="dxa"/>
          </w:tcPr>
          <w:p w14:paraId="5D03B414" w14:textId="77777777" w:rsidR="000D29DF" w:rsidRDefault="000D29DF" w:rsidP="002A52D4">
            <w:pPr>
              <w:spacing w:before="40" w:after="40" w:line="276" w:lineRule="auto"/>
            </w:pPr>
            <w:r>
              <w:rPr>
                <w:color w:val="333333"/>
                <w:sz w:val="18"/>
              </w:rPr>
              <w:t>13.66%</w:t>
            </w:r>
          </w:p>
        </w:tc>
        <w:tc>
          <w:tcPr>
            <w:tcW w:w="2340" w:type="dxa"/>
          </w:tcPr>
          <w:p w14:paraId="722038E8" w14:textId="77777777" w:rsidR="000D29DF" w:rsidRDefault="000D29DF" w:rsidP="002A52D4">
            <w:pPr>
              <w:spacing w:before="40" w:after="40" w:line="276" w:lineRule="auto"/>
            </w:pPr>
            <w:r>
              <w:rPr>
                <w:color w:val="333333"/>
                <w:sz w:val="18"/>
              </w:rPr>
              <w:t>13.51%</w:t>
            </w:r>
          </w:p>
        </w:tc>
      </w:tr>
      <w:tr w:rsidR="000D29DF" w14:paraId="665D95F8" w14:textId="77777777" w:rsidTr="002A52D4">
        <w:trPr>
          <w:jc w:val="center"/>
        </w:trPr>
        <w:tc>
          <w:tcPr>
            <w:tcW w:w="2340" w:type="dxa"/>
            <w:shd w:val="clear" w:color="auto" w:fill="F5F5F5"/>
          </w:tcPr>
          <w:p w14:paraId="3CFF4C59" w14:textId="77777777" w:rsidR="000D29DF" w:rsidRDefault="000D29DF" w:rsidP="002A52D4">
            <w:pPr>
              <w:spacing w:before="40" w:after="40" w:line="276" w:lineRule="auto"/>
            </w:pPr>
            <w:r>
              <w:rPr>
                <w:color w:val="333333"/>
                <w:sz w:val="18"/>
              </w:rPr>
              <w:t>P(3→4)</w:t>
            </w:r>
          </w:p>
        </w:tc>
        <w:tc>
          <w:tcPr>
            <w:tcW w:w="2340" w:type="dxa"/>
            <w:shd w:val="clear" w:color="auto" w:fill="F5F5F5"/>
          </w:tcPr>
          <w:p w14:paraId="2920B984" w14:textId="77777777" w:rsidR="000D29DF" w:rsidRDefault="000D29DF" w:rsidP="002A52D4">
            <w:pPr>
              <w:spacing w:before="40" w:after="40" w:line="276" w:lineRule="auto"/>
            </w:pPr>
            <w:r>
              <w:rPr>
                <w:color w:val="333333"/>
                <w:sz w:val="18"/>
              </w:rPr>
              <w:t>1.99%</w:t>
            </w:r>
          </w:p>
        </w:tc>
        <w:tc>
          <w:tcPr>
            <w:tcW w:w="2340" w:type="dxa"/>
            <w:shd w:val="clear" w:color="auto" w:fill="F5F5F5"/>
          </w:tcPr>
          <w:p w14:paraId="6779C5DB" w14:textId="77777777" w:rsidR="000D29DF" w:rsidRDefault="000D29DF" w:rsidP="002A52D4">
            <w:pPr>
              <w:spacing w:before="40" w:after="40" w:line="276" w:lineRule="auto"/>
            </w:pPr>
            <w:r>
              <w:rPr>
                <w:color w:val="333333"/>
                <w:sz w:val="18"/>
              </w:rPr>
              <w:t>1.95%</w:t>
            </w:r>
          </w:p>
        </w:tc>
        <w:tc>
          <w:tcPr>
            <w:tcW w:w="2340" w:type="dxa"/>
            <w:shd w:val="clear" w:color="auto" w:fill="F5F5F5"/>
          </w:tcPr>
          <w:p w14:paraId="45A858A5" w14:textId="77777777" w:rsidR="000D29DF" w:rsidRDefault="000D29DF" w:rsidP="002A52D4">
            <w:pPr>
              <w:spacing w:before="40" w:after="40" w:line="276" w:lineRule="auto"/>
            </w:pPr>
            <w:r>
              <w:rPr>
                <w:color w:val="333333"/>
                <w:sz w:val="18"/>
              </w:rPr>
              <w:t>1.93%</w:t>
            </w:r>
          </w:p>
        </w:tc>
      </w:tr>
      <w:tr w:rsidR="000D29DF" w14:paraId="14E0C871" w14:textId="77777777" w:rsidTr="002A52D4">
        <w:trPr>
          <w:jc w:val="center"/>
        </w:trPr>
        <w:tc>
          <w:tcPr>
            <w:tcW w:w="2340" w:type="dxa"/>
          </w:tcPr>
          <w:p w14:paraId="2F4F37BE" w14:textId="77777777" w:rsidR="000D29DF" w:rsidRDefault="000D29DF" w:rsidP="002A52D4">
            <w:pPr>
              <w:spacing w:before="40" w:after="40" w:line="276" w:lineRule="auto"/>
            </w:pPr>
            <w:r>
              <w:rPr>
                <w:color w:val="333333"/>
                <w:sz w:val="18"/>
              </w:rPr>
              <w:t>Recovery ratio</w:t>
            </w:r>
          </w:p>
        </w:tc>
        <w:tc>
          <w:tcPr>
            <w:tcW w:w="2340" w:type="dxa"/>
          </w:tcPr>
          <w:p w14:paraId="0D1A360A" w14:textId="77777777" w:rsidR="000D29DF" w:rsidRDefault="000D29DF" w:rsidP="002A52D4">
            <w:pPr>
              <w:spacing w:before="40" w:after="40" w:line="276" w:lineRule="auto"/>
            </w:pPr>
            <w:r>
              <w:rPr>
                <w:color w:val="333333"/>
                <w:sz w:val="18"/>
              </w:rPr>
              <w:t>6.93:1</w:t>
            </w:r>
          </w:p>
        </w:tc>
        <w:tc>
          <w:tcPr>
            <w:tcW w:w="2340" w:type="dxa"/>
          </w:tcPr>
          <w:p w14:paraId="4197D215" w14:textId="77777777" w:rsidR="000D29DF" w:rsidRDefault="000D29DF" w:rsidP="002A52D4">
            <w:pPr>
              <w:spacing w:before="40" w:after="40" w:line="276" w:lineRule="auto"/>
            </w:pPr>
            <w:r>
              <w:rPr>
                <w:color w:val="333333"/>
                <w:sz w:val="18"/>
              </w:rPr>
              <w:t>7.0:1</w:t>
            </w:r>
          </w:p>
        </w:tc>
        <w:tc>
          <w:tcPr>
            <w:tcW w:w="2340" w:type="dxa"/>
          </w:tcPr>
          <w:p w14:paraId="78634F29" w14:textId="77777777" w:rsidR="000D29DF" w:rsidRDefault="000D29DF" w:rsidP="002A52D4">
            <w:pPr>
              <w:spacing w:before="40" w:after="40" w:line="276" w:lineRule="auto"/>
            </w:pPr>
            <w:r>
              <w:rPr>
                <w:color w:val="333333"/>
                <w:sz w:val="18"/>
              </w:rPr>
              <w:t>7.0:1</w:t>
            </w:r>
          </w:p>
        </w:tc>
      </w:tr>
      <w:tr w:rsidR="000D29DF" w14:paraId="7BF96F70" w14:textId="77777777" w:rsidTr="002A52D4">
        <w:trPr>
          <w:jc w:val="center"/>
        </w:trPr>
        <w:tc>
          <w:tcPr>
            <w:tcW w:w="2340" w:type="dxa"/>
            <w:shd w:val="clear" w:color="auto" w:fill="F5F5F5"/>
          </w:tcPr>
          <w:p w14:paraId="0E7643F0" w14:textId="77777777" w:rsidR="000D29DF" w:rsidRDefault="000D29DF" w:rsidP="002A52D4">
            <w:pPr>
              <w:spacing w:before="40" w:after="40" w:line="276" w:lineRule="auto"/>
            </w:pPr>
            <w:r>
              <w:rPr>
                <w:color w:val="333333"/>
                <w:sz w:val="18"/>
              </w:rPr>
              <w:t>P(3→2)</w:t>
            </w:r>
          </w:p>
        </w:tc>
        <w:tc>
          <w:tcPr>
            <w:tcW w:w="2340" w:type="dxa"/>
            <w:shd w:val="clear" w:color="auto" w:fill="F5F5F5"/>
          </w:tcPr>
          <w:p w14:paraId="6A18FA18" w14:textId="77777777" w:rsidR="000D29DF" w:rsidRDefault="000D29DF" w:rsidP="002A52D4">
            <w:pPr>
              <w:spacing w:before="40" w:after="40" w:line="276" w:lineRule="auto"/>
            </w:pPr>
            <w:r>
              <w:rPr>
                <w:color w:val="333333"/>
                <w:sz w:val="18"/>
              </w:rPr>
              <w:t>6.9%</w:t>
            </w:r>
          </w:p>
        </w:tc>
        <w:tc>
          <w:tcPr>
            <w:tcW w:w="2340" w:type="dxa"/>
            <w:shd w:val="clear" w:color="auto" w:fill="F5F5F5"/>
          </w:tcPr>
          <w:p w14:paraId="5B3F557D" w14:textId="77777777" w:rsidR="000D29DF" w:rsidRDefault="000D29DF" w:rsidP="002A52D4">
            <w:pPr>
              <w:spacing w:before="40" w:after="40" w:line="276" w:lineRule="auto"/>
            </w:pPr>
            <w:r>
              <w:rPr>
                <w:color w:val="333333"/>
                <w:sz w:val="18"/>
              </w:rPr>
              <w:t>6.77%</w:t>
            </w:r>
          </w:p>
        </w:tc>
        <w:tc>
          <w:tcPr>
            <w:tcW w:w="2340" w:type="dxa"/>
            <w:shd w:val="clear" w:color="auto" w:fill="F5F5F5"/>
          </w:tcPr>
          <w:p w14:paraId="27BF9665" w14:textId="77777777" w:rsidR="000D29DF" w:rsidRDefault="000D29DF" w:rsidP="002A52D4">
            <w:pPr>
              <w:spacing w:before="40" w:after="40" w:line="276" w:lineRule="auto"/>
            </w:pPr>
            <w:r>
              <w:rPr>
                <w:color w:val="333333"/>
                <w:sz w:val="18"/>
              </w:rPr>
              <w:t>6.77%</w:t>
            </w:r>
          </w:p>
        </w:tc>
      </w:tr>
      <w:tr w:rsidR="000D29DF" w14:paraId="5538372A" w14:textId="77777777" w:rsidTr="002A52D4">
        <w:trPr>
          <w:jc w:val="center"/>
        </w:trPr>
        <w:tc>
          <w:tcPr>
            <w:tcW w:w="2340" w:type="dxa"/>
          </w:tcPr>
          <w:p w14:paraId="2B351838" w14:textId="77777777" w:rsidR="000D29DF" w:rsidRDefault="000D29DF" w:rsidP="002A52D4">
            <w:pPr>
              <w:spacing w:before="40" w:after="40" w:line="276" w:lineRule="auto"/>
            </w:pPr>
            <w:r>
              <w:rPr>
                <w:color w:val="333333"/>
                <w:sz w:val="18"/>
              </w:rPr>
              <w:t>P(2→3)</w:t>
            </w:r>
          </w:p>
        </w:tc>
        <w:tc>
          <w:tcPr>
            <w:tcW w:w="2340" w:type="dxa"/>
          </w:tcPr>
          <w:p w14:paraId="2EEEF1FD" w14:textId="77777777" w:rsidR="000D29DF" w:rsidRDefault="000D29DF" w:rsidP="002A52D4">
            <w:pPr>
              <w:spacing w:before="40" w:after="40" w:line="276" w:lineRule="auto"/>
            </w:pPr>
            <w:r>
              <w:rPr>
                <w:color w:val="333333"/>
                <w:sz w:val="18"/>
              </w:rPr>
              <w:t>5.72%</w:t>
            </w:r>
          </w:p>
        </w:tc>
        <w:tc>
          <w:tcPr>
            <w:tcW w:w="2340" w:type="dxa"/>
          </w:tcPr>
          <w:p w14:paraId="1FC641FE" w14:textId="77777777" w:rsidR="000D29DF" w:rsidRDefault="000D29DF" w:rsidP="002A52D4">
            <w:pPr>
              <w:spacing w:before="40" w:after="40" w:line="276" w:lineRule="auto"/>
            </w:pPr>
            <w:r>
              <w:rPr>
                <w:color w:val="333333"/>
                <w:sz w:val="18"/>
              </w:rPr>
              <w:t>5.74%</w:t>
            </w:r>
          </w:p>
        </w:tc>
        <w:tc>
          <w:tcPr>
            <w:tcW w:w="2340" w:type="dxa"/>
          </w:tcPr>
          <w:p w14:paraId="13DE60E7" w14:textId="77777777" w:rsidR="000D29DF" w:rsidRDefault="000D29DF" w:rsidP="002A52D4">
            <w:pPr>
              <w:spacing w:before="40" w:after="40" w:line="276" w:lineRule="auto"/>
            </w:pPr>
            <w:r>
              <w:rPr>
                <w:color w:val="333333"/>
                <w:sz w:val="18"/>
              </w:rPr>
              <w:t>5.72%</w:t>
            </w:r>
          </w:p>
        </w:tc>
      </w:tr>
      <w:tr w:rsidR="000D29DF" w14:paraId="050FFB4F" w14:textId="77777777" w:rsidTr="002A52D4">
        <w:trPr>
          <w:jc w:val="center"/>
        </w:trPr>
        <w:tc>
          <w:tcPr>
            <w:tcW w:w="2340" w:type="dxa"/>
            <w:shd w:val="clear" w:color="auto" w:fill="F5F5F5"/>
          </w:tcPr>
          <w:p w14:paraId="68A91767" w14:textId="77777777" w:rsidR="000D29DF" w:rsidRDefault="000D29DF" w:rsidP="002A52D4">
            <w:pPr>
              <w:spacing w:before="40" w:after="40" w:line="276" w:lineRule="auto"/>
            </w:pPr>
            <w:r>
              <w:rPr>
                <w:color w:val="333333"/>
                <w:sz w:val="18"/>
              </w:rPr>
              <w:t>Phase 3→2 ratio</w:t>
            </w:r>
          </w:p>
        </w:tc>
        <w:tc>
          <w:tcPr>
            <w:tcW w:w="2340" w:type="dxa"/>
            <w:shd w:val="clear" w:color="auto" w:fill="F5F5F5"/>
          </w:tcPr>
          <w:p w14:paraId="39F3BFC2" w14:textId="77777777" w:rsidR="000D29DF" w:rsidRDefault="000D29DF" w:rsidP="002A52D4">
            <w:pPr>
              <w:spacing w:before="40" w:after="40" w:line="276" w:lineRule="auto"/>
            </w:pPr>
            <w:r>
              <w:rPr>
                <w:color w:val="333333"/>
                <w:sz w:val="18"/>
              </w:rPr>
              <w:t>1.21:1</w:t>
            </w:r>
          </w:p>
        </w:tc>
        <w:tc>
          <w:tcPr>
            <w:tcW w:w="2340" w:type="dxa"/>
            <w:shd w:val="clear" w:color="auto" w:fill="F5F5F5"/>
          </w:tcPr>
          <w:p w14:paraId="57103A2F" w14:textId="77777777" w:rsidR="000D29DF" w:rsidRDefault="000D29DF" w:rsidP="002A52D4">
            <w:pPr>
              <w:spacing w:before="40" w:after="40" w:line="276" w:lineRule="auto"/>
            </w:pPr>
            <w:r>
              <w:rPr>
                <w:color w:val="333333"/>
                <w:sz w:val="18"/>
              </w:rPr>
              <w:t>1.18:1</w:t>
            </w:r>
          </w:p>
        </w:tc>
        <w:tc>
          <w:tcPr>
            <w:tcW w:w="2340" w:type="dxa"/>
            <w:shd w:val="clear" w:color="auto" w:fill="F5F5F5"/>
          </w:tcPr>
          <w:p w14:paraId="24950C92" w14:textId="77777777" w:rsidR="000D29DF" w:rsidRDefault="000D29DF" w:rsidP="002A52D4">
            <w:pPr>
              <w:spacing w:before="40" w:after="40" w:line="276" w:lineRule="auto"/>
            </w:pPr>
            <w:r>
              <w:rPr>
                <w:color w:val="333333"/>
                <w:sz w:val="18"/>
              </w:rPr>
              <w:t>1.18:1</w:t>
            </w:r>
          </w:p>
        </w:tc>
      </w:tr>
      <w:tr w:rsidR="000D29DF" w14:paraId="78FC31BB" w14:textId="77777777" w:rsidTr="002A52D4">
        <w:trPr>
          <w:jc w:val="center"/>
        </w:trPr>
        <w:tc>
          <w:tcPr>
            <w:tcW w:w="2340" w:type="dxa"/>
          </w:tcPr>
          <w:p w14:paraId="5128B700" w14:textId="77777777" w:rsidR="000D29DF" w:rsidRDefault="000D29DF" w:rsidP="002A52D4">
            <w:pPr>
              <w:spacing w:before="40" w:after="40" w:line="276" w:lineRule="auto"/>
            </w:pPr>
            <w:r>
              <w:rPr>
                <w:color w:val="333333"/>
                <w:sz w:val="18"/>
              </w:rPr>
              <w:t>Episodes</w:t>
            </w:r>
          </w:p>
        </w:tc>
        <w:tc>
          <w:tcPr>
            <w:tcW w:w="2340" w:type="dxa"/>
          </w:tcPr>
          <w:p w14:paraId="220168C6" w14:textId="77777777" w:rsidR="000D29DF" w:rsidRDefault="000D29DF" w:rsidP="002A52D4">
            <w:pPr>
              <w:spacing w:before="40" w:after="40" w:line="276" w:lineRule="auto"/>
            </w:pPr>
            <w:r>
              <w:rPr>
                <w:color w:val="333333"/>
                <w:sz w:val="18"/>
              </w:rPr>
              <w:t>1,658</w:t>
            </w:r>
          </w:p>
        </w:tc>
        <w:tc>
          <w:tcPr>
            <w:tcW w:w="2340" w:type="dxa"/>
          </w:tcPr>
          <w:p w14:paraId="2B1D2B61" w14:textId="77777777" w:rsidR="000D29DF" w:rsidRDefault="000D29DF" w:rsidP="002A52D4">
            <w:pPr>
              <w:spacing w:before="40" w:after="40" w:line="276" w:lineRule="auto"/>
            </w:pPr>
            <w:r>
              <w:rPr>
                <w:color w:val="333333"/>
                <w:sz w:val="18"/>
              </w:rPr>
              <w:t>1,658</w:t>
            </w:r>
          </w:p>
        </w:tc>
        <w:tc>
          <w:tcPr>
            <w:tcW w:w="2340" w:type="dxa"/>
          </w:tcPr>
          <w:p w14:paraId="1915EB9A" w14:textId="77777777" w:rsidR="000D29DF" w:rsidRDefault="000D29DF" w:rsidP="002A52D4">
            <w:pPr>
              <w:spacing w:before="40" w:after="40" w:line="276" w:lineRule="auto"/>
            </w:pPr>
            <w:r>
              <w:rPr>
                <w:color w:val="333333"/>
                <w:sz w:val="18"/>
              </w:rPr>
              <w:t>1,658</w:t>
            </w:r>
          </w:p>
        </w:tc>
      </w:tr>
      <w:tr w:rsidR="000D29DF" w14:paraId="3A4F07F5" w14:textId="77777777" w:rsidTr="002A52D4">
        <w:trPr>
          <w:jc w:val="center"/>
        </w:trPr>
        <w:tc>
          <w:tcPr>
            <w:tcW w:w="2340" w:type="dxa"/>
            <w:shd w:val="clear" w:color="auto" w:fill="F5F5F5"/>
          </w:tcPr>
          <w:p w14:paraId="7E0CDB60" w14:textId="77777777" w:rsidR="000D29DF" w:rsidRDefault="000D29DF" w:rsidP="002A52D4">
            <w:pPr>
              <w:spacing w:before="40" w:after="40" w:line="276" w:lineRule="auto"/>
            </w:pPr>
            <w:r>
              <w:rPr>
                <w:color w:val="333333"/>
                <w:sz w:val="18"/>
              </w:rPr>
              <w:t>Seasonal crisis %</w:t>
            </w:r>
          </w:p>
        </w:tc>
        <w:tc>
          <w:tcPr>
            <w:tcW w:w="2340" w:type="dxa"/>
            <w:shd w:val="clear" w:color="auto" w:fill="F5F5F5"/>
          </w:tcPr>
          <w:p w14:paraId="4E48E93C" w14:textId="77777777" w:rsidR="000D29DF" w:rsidRDefault="000D29DF" w:rsidP="002A52D4">
            <w:pPr>
              <w:spacing w:before="40" w:after="40" w:line="276" w:lineRule="auto"/>
            </w:pPr>
            <w:r>
              <w:rPr>
                <w:color w:val="333333"/>
                <w:sz w:val="18"/>
              </w:rPr>
              <w:t>73.9%</w:t>
            </w:r>
          </w:p>
        </w:tc>
        <w:tc>
          <w:tcPr>
            <w:tcW w:w="2340" w:type="dxa"/>
            <w:shd w:val="clear" w:color="auto" w:fill="F5F5F5"/>
          </w:tcPr>
          <w:p w14:paraId="5E288A45" w14:textId="77777777" w:rsidR="000D29DF" w:rsidRDefault="000D29DF" w:rsidP="002A52D4">
            <w:pPr>
              <w:spacing w:before="40" w:after="40" w:line="276" w:lineRule="auto"/>
            </w:pPr>
            <w:r>
              <w:rPr>
                <w:color w:val="333333"/>
                <w:sz w:val="18"/>
              </w:rPr>
              <w:t>72.6%</w:t>
            </w:r>
          </w:p>
        </w:tc>
        <w:tc>
          <w:tcPr>
            <w:tcW w:w="2340" w:type="dxa"/>
            <w:shd w:val="clear" w:color="auto" w:fill="F5F5F5"/>
          </w:tcPr>
          <w:p w14:paraId="544D7359" w14:textId="77777777" w:rsidR="000D29DF" w:rsidRDefault="000D29DF" w:rsidP="002A52D4">
            <w:pPr>
              <w:spacing w:before="40" w:after="40" w:line="276" w:lineRule="auto"/>
            </w:pPr>
            <w:r>
              <w:rPr>
                <w:color w:val="333333"/>
                <w:sz w:val="18"/>
              </w:rPr>
              <w:t>72.6%</w:t>
            </w:r>
          </w:p>
        </w:tc>
      </w:tr>
      <w:tr w:rsidR="000D29DF" w14:paraId="5B5DA3C8" w14:textId="77777777" w:rsidTr="002A52D4">
        <w:trPr>
          <w:jc w:val="center"/>
        </w:trPr>
        <w:tc>
          <w:tcPr>
            <w:tcW w:w="2340" w:type="dxa"/>
          </w:tcPr>
          <w:p w14:paraId="04F107B1" w14:textId="77777777" w:rsidR="000D29DF" w:rsidRDefault="000D29DF" w:rsidP="002A52D4">
            <w:pPr>
              <w:spacing w:before="40" w:after="40" w:line="276" w:lineRule="auto"/>
            </w:pPr>
            <w:r>
              <w:rPr>
                <w:color w:val="333333"/>
                <w:sz w:val="18"/>
              </w:rPr>
              <w:t>Protracted %</w:t>
            </w:r>
          </w:p>
        </w:tc>
        <w:tc>
          <w:tcPr>
            <w:tcW w:w="2340" w:type="dxa"/>
          </w:tcPr>
          <w:p w14:paraId="2DC0C1EE" w14:textId="77777777" w:rsidR="000D29DF" w:rsidRDefault="000D29DF" w:rsidP="002A52D4">
            <w:pPr>
              <w:spacing w:before="40" w:after="40" w:line="276" w:lineRule="auto"/>
            </w:pPr>
            <w:r>
              <w:rPr>
                <w:color w:val="333333"/>
                <w:sz w:val="18"/>
              </w:rPr>
              <w:t>5.7%</w:t>
            </w:r>
          </w:p>
        </w:tc>
        <w:tc>
          <w:tcPr>
            <w:tcW w:w="2340" w:type="dxa"/>
          </w:tcPr>
          <w:p w14:paraId="56DC9CE1" w14:textId="77777777" w:rsidR="000D29DF" w:rsidRDefault="000D29DF" w:rsidP="002A52D4">
            <w:pPr>
              <w:spacing w:before="40" w:after="40" w:line="276" w:lineRule="auto"/>
            </w:pPr>
            <w:r>
              <w:rPr>
                <w:color w:val="333333"/>
                <w:sz w:val="18"/>
              </w:rPr>
              <w:t>5.9%</w:t>
            </w:r>
          </w:p>
        </w:tc>
        <w:tc>
          <w:tcPr>
            <w:tcW w:w="2340" w:type="dxa"/>
          </w:tcPr>
          <w:p w14:paraId="687B4046" w14:textId="77777777" w:rsidR="000D29DF" w:rsidRDefault="000D29DF" w:rsidP="002A52D4">
            <w:pPr>
              <w:spacing w:before="40" w:after="40" w:line="276" w:lineRule="auto"/>
            </w:pPr>
            <w:r>
              <w:rPr>
                <w:color w:val="333333"/>
                <w:sz w:val="18"/>
              </w:rPr>
              <w:t>5.9%</w:t>
            </w:r>
          </w:p>
        </w:tc>
      </w:tr>
      <w:tr w:rsidR="000D29DF" w14:paraId="3EB35142" w14:textId="77777777" w:rsidTr="002A52D4">
        <w:trPr>
          <w:jc w:val="center"/>
        </w:trPr>
        <w:tc>
          <w:tcPr>
            <w:tcW w:w="2340" w:type="dxa"/>
            <w:tcBorders>
              <w:bottom w:val="single" w:sz="12" w:space="0" w:color="000000"/>
            </w:tcBorders>
            <w:shd w:val="clear" w:color="auto" w:fill="F5F5F5"/>
          </w:tcPr>
          <w:p w14:paraId="32610E24" w14:textId="77777777" w:rsidR="000D29DF" w:rsidRDefault="000D29DF" w:rsidP="002A52D4">
            <w:pPr>
              <w:spacing w:before="40" w:after="40" w:line="276" w:lineRule="auto"/>
            </w:pPr>
            <w:r>
              <w:rPr>
                <w:color w:val="333333"/>
                <w:sz w:val="18"/>
              </w:rPr>
              <w:t>Phase 3 crossover</w:t>
            </w:r>
          </w:p>
        </w:tc>
        <w:tc>
          <w:tcPr>
            <w:tcW w:w="2340" w:type="dxa"/>
            <w:tcBorders>
              <w:bottom w:val="single" w:sz="12" w:space="0" w:color="000000"/>
            </w:tcBorders>
            <w:shd w:val="clear" w:color="auto" w:fill="F5F5F5"/>
          </w:tcPr>
          <w:p w14:paraId="506856CA" w14:textId="77777777" w:rsidR="000D29DF" w:rsidRDefault="000D29DF" w:rsidP="002A52D4">
            <w:pPr>
              <w:spacing w:before="40" w:after="40" w:line="276" w:lineRule="auto"/>
            </w:pPr>
            <w:r>
              <w:rPr>
                <w:color w:val="333333"/>
                <w:sz w:val="18"/>
              </w:rPr>
              <w:t>28.5 mo</w:t>
            </w:r>
          </w:p>
        </w:tc>
        <w:tc>
          <w:tcPr>
            <w:tcW w:w="2340" w:type="dxa"/>
            <w:tcBorders>
              <w:bottom w:val="single" w:sz="12" w:space="0" w:color="000000"/>
            </w:tcBorders>
            <w:shd w:val="clear" w:color="auto" w:fill="F5F5F5"/>
          </w:tcPr>
          <w:p w14:paraId="4DD669CF" w14:textId="77777777" w:rsidR="000D29DF" w:rsidRDefault="000D29DF" w:rsidP="002A52D4">
            <w:pPr>
              <w:spacing w:before="40" w:after="40" w:line="276" w:lineRule="auto"/>
            </w:pPr>
            <w:r>
              <w:rPr>
                <w:color w:val="333333"/>
                <w:sz w:val="18"/>
              </w:rPr>
              <w:t>28.9 mo</w:t>
            </w:r>
          </w:p>
        </w:tc>
        <w:tc>
          <w:tcPr>
            <w:tcW w:w="2340" w:type="dxa"/>
            <w:tcBorders>
              <w:bottom w:val="single" w:sz="12" w:space="0" w:color="000000"/>
            </w:tcBorders>
            <w:shd w:val="clear" w:color="auto" w:fill="F5F5F5"/>
          </w:tcPr>
          <w:p w14:paraId="35A60FA7" w14:textId="77777777" w:rsidR="000D29DF" w:rsidRDefault="000D29DF" w:rsidP="002A52D4">
            <w:pPr>
              <w:spacing w:before="40" w:after="40" w:line="276" w:lineRule="auto"/>
            </w:pPr>
            <w:r>
              <w:rPr>
                <w:color w:val="333333"/>
                <w:sz w:val="18"/>
              </w:rPr>
              <w:t>29.6 mo</w:t>
            </w:r>
          </w:p>
        </w:tc>
      </w:tr>
    </w:tbl>
    <w:p w14:paraId="004137C8" w14:textId="77777777" w:rsidR="000D29DF" w:rsidRDefault="000D29DF" w:rsidP="000D29DF">
      <w:r>
        <w:br w:type="page"/>
      </w:r>
    </w:p>
    <w:p w14:paraId="6105AF39" w14:textId="77777777" w:rsidR="000D29DF" w:rsidRDefault="000D29DF" w:rsidP="000D29DF">
      <w:pPr>
        <w:pStyle w:val="TableCaption"/>
      </w:pPr>
      <w:r>
        <w:t>Extended Data Table 4 | Data source consistency analysis.</w:t>
      </w:r>
    </w:p>
    <w:p w14:paraId="3220070F" w14:textId="77777777" w:rsidR="000D29DF" w:rsidRDefault="000D29DF" w:rsidP="000D29DF">
      <w:pPr>
        <w:spacing w:line="240" w:lineRule="auto"/>
        <w:jc w:val="both"/>
        <w:rPr>
          <w:color w:val="444444"/>
          <w:sz w:val="16"/>
        </w:rPr>
      </w:pPr>
      <w:r>
        <w:rPr>
          <w:color w:val="444444"/>
          <w:sz w:val="16"/>
        </w:rPr>
        <w:t>Agreement between FEWS NET and Cadre Harmonisé/IPC classifications where both exist for the same area-month (Panel A), and consistency of IPC area classifications with food security input indicators benchmarked to IPC phase thresholds (Panel B). Data source coverage by period (Panel C). Analysis based on HFID v1.1.1 (311,838 records across 80 countries).</w:t>
      </w:r>
    </w:p>
    <w:p w14:paraId="11BB9B26" w14:textId="77777777" w:rsidR="000D29DF" w:rsidRDefault="000D29DF" w:rsidP="000D29DF">
      <w:pPr>
        <w:spacing w:line="240" w:lineRule="auto"/>
        <w:jc w:val="both"/>
      </w:pPr>
    </w:p>
    <w:p w14:paraId="653BCC55" w14:textId="77777777" w:rsidR="000D29DF" w:rsidRDefault="000D29DF" w:rsidP="000D29DF">
      <w:pPr>
        <w:spacing w:line="240" w:lineRule="auto"/>
      </w:pPr>
      <w:r>
        <w:rPr>
          <w:b/>
          <w:sz w:val="18"/>
        </w:rPr>
        <w:t>Panel A: FEWS NET vs CH/IPC Classification Agreement</w:t>
      </w:r>
    </w:p>
    <w:tbl>
      <w:tblPr>
        <w:tblW w:w="0" w:type="auto"/>
        <w:jc w:val="center"/>
        <w:tblLook w:val="04A0" w:firstRow="1" w:lastRow="0" w:firstColumn="1" w:lastColumn="0" w:noHBand="0" w:noVBand="1"/>
      </w:tblPr>
      <w:tblGrid>
        <w:gridCol w:w="4680"/>
        <w:gridCol w:w="4680"/>
      </w:tblGrid>
      <w:tr w:rsidR="000D29DF" w14:paraId="0F389219" w14:textId="77777777" w:rsidTr="002A52D4">
        <w:trPr>
          <w:jc w:val="center"/>
        </w:trPr>
        <w:tc>
          <w:tcPr>
            <w:tcW w:w="4680" w:type="dxa"/>
            <w:shd w:val="clear" w:color="auto" w:fill="F2F2F2"/>
          </w:tcPr>
          <w:p w14:paraId="421AB651" w14:textId="77777777" w:rsidR="000D29DF" w:rsidRDefault="000D29DF" w:rsidP="002A52D4">
            <w:pPr>
              <w:spacing w:line="240" w:lineRule="auto"/>
            </w:pPr>
            <w:r>
              <w:rPr>
                <w:rFonts w:ascii="Arial" w:hAnsi="Arial"/>
                <w:b/>
                <w:sz w:val="16"/>
              </w:rPr>
              <w:t>Metric</w:t>
            </w:r>
          </w:p>
        </w:tc>
        <w:tc>
          <w:tcPr>
            <w:tcW w:w="4680" w:type="dxa"/>
            <w:shd w:val="clear" w:color="auto" w:fill="F2F2F2"/>
          </w:tcPr>
          <w:p w14:paraId="15D10850" w14:textId="77777777" w:rsidR="000D29DF" w:rsidRDefault="000D29DF" w:rsidP="002A52D4">
            <w:pPr>
              <w:spacing w:line="240" w:lineRule="auto"/>
            </w:pPr>
            <w:r>
              <w:rPr>
                <w:rFonts w:ascii="Arial" w:hAnsi="Arial"/>
                <w:b/>
                <w:sz w:val="16"/>
              </w:rPr>
              <w:t>Value</w:t>
            </w:r>
          </w:p>
        </w:tc>
      </w:tr>
      <w:tr w:rsidR="000D29DF" w14:paraId="6F8F14DB" w14:textId="77777777" w:rsidTr="002A52D4">
        <w:trPr>
          <w:jc w:val="center"/>
        </w:trPr>
        <w:tc>
          <w:tcPr>
            <w:tcW w:w="4680" w:type="dxa"/>
          </w:tcPr>
          <w:p w14:paraId="084982EE" w14:textId="77777777" w:rsidR="000D29DF" w:rsidRDefault="000D29DF" w:rsidP="002A52D4">
            <w:pPr>
              <w:spacing w:line="240" w:lineRule="auto"/>
            </w:pPr>
            <w:r>
              <w:rPr>
                <w:rFonts w:ascii="Arial" w:hAnsi="Arial"/>
                <w:sz w:val="16"/>
              </w:rPr>
              <w:t>Overlapping records (both sources)</w:t>
            </w:r>
          </w:p>
        </w:tc>
        <w:tc>
          <w:tcPr>
            <w:tcW w:w="4680" w:type="dxa"/>
          </w:tcPr>
          <w:p w14:paraId="0730A0A2" w14:textId="77777777" w:rsidR="000D29DF" w:rsidRDefault="000D29DF" w:rsidP="002A52D4">
            <w:pPr>
              <w:spacing w:line="240" w:lineRule="auto"/>
              <w:jc w:val="center"/>
            </w:pPr>
            <w:r>
              <w:rPr>
                <w:rFonts w:ascii="Arial" w:hAnsi="Arial"/>
                <w:sz w:val="16"/>
              </w:rPr>
              <w:t>12,617</w:t>
            </w:r>
          </w:p>
        </w:tc>
      </w:tr>
      <w:tr w:rsidR="000D29DF" w14:paraId="03066050" w14:textId="77777777" w:rsidTr="002A52D4">
        <w:trPr>
          <w:jc w:val="center"/>
        </w:trPr>
        <w:tc>
          <w:tcPr>
            <w:tcW w:w="4680" w:type="dxa"/>
          </w:tcPr>
          <w:p w14:paraId="5F2003A0" w14:textId="77777777" w:rsidR="000D29DF" w:rsidRDefault="000D29DF" w:rsidP="002A52D4">
            <w:pPr>
              <w:spacing w:line="240" w:lineRule="auto"/>
            </w:pPr>
            <w:r>
              <w:rPr>
                <w:rFonts w:ascii="Arial" w:hAnsi="Arial"/>
                <w:sz w:val="16"/>
              </w:rPr>
              <w:t>Exact phase match</w:t>
            </w:r>
          </w:p>
        </w:tc>
        <w:tc>
          <w:tcPr>
            <w:tcW w:w="4680" w:type="dxa"/>
          </w:tcPr>
          <w:p w14:paraId="6A380AE2" w14:textId="77777777" w:rsidR="000D29DF" w:rsidRDefault="000D29DF" w:rsidP="002A52D4">
            <w:pPr>
              <w:spacing w:line="240" w:lineRule="auto"/>
              <w:jc w:val="center"/>
            </w:pPr>
            <w:r>
              <w:rPr>
                <w:rFonts w:ascii="Arial" w:hAnsi="Arial"/>
                <w:sz w:val="16"/>
              </w:rPr>
              <w:t>49.0%</w:t>
            </w:r>
          </w:p>
        </w:tc>
      </w:tr>
      <w:tr w:rsidR="000D29DF" w14:paraId="618AFD8B" w14:textId="77777777" w:rsidTr="002A52D4">
        <w:trPr>
          <w:jc w:val="center"/>
        </w:trPr>
        <w:tc>
          <w:tcPr>
            <w:tcW w:w="4680" w:type="dxa"/>
          </w:tcPr>
          <w:p w14:paraId="26A9993B" w14:textId="77777777" w:rsidR="000D29DF" w:rsidRDefault="000D29DF" w:rsidP="002A52D4">
            <w:pPr>
              <w:spacing w:line="240" w:lineRule="auto"/>
            </w:pPr>
            <w:r>
              <w:rPr>
                <w:rFonts w:ascii="Arial" w:hAnsi="Arial"/>
                <w:sz w:val="16"/>
              </w:rPr>
              <w:t>Agreement within ±1 phase</w:t>
            </w:r>
          </w:p>
        </w:tc>
        <w:tc>
          <w:tcPr>
            <w:tcW w:w="4680" w:type="dxa"/>
          </w:tcPr>
          <w:p w14:paraId="536840CE" w14:textId="77777777" w:rsidR="000D29DF" w:rsidRDefault="000D29DF" w:rsidP="002A52D4">
            <w:pPr>
              <w:spacing w:line="240" w:lineRule="auto"/>
              <w:jc w:val="center"/>
            </w:pPr>
            <w:r>
              <w:rPr>
                <w:rFonts w:ascii="Arial" w:hAnsi="Arial"/>
                <w:sz w:val="16"/>
              </w:rPr>
              <w:t>95.2%</w:t>
            </w:r>
          </w:p>
        </w:tc>
      </w:tr>
      <w:tr w:rsidR="000D29DF" w14:paraId="39229C29" w14:textId="77777777" w:rsidTr="002A52D4">
        <w:trPr>
          <w:jc w:val="center"/>
        </w:trPr>
        <w:tc>
          <w:tcPr>
            <w:tcW w:w="4680" w:type="dxa"/>
          </w:tcPr>
          <w:p w14:paraId="2C2DAE1D" w14:textId="77777777" w:rsidR="000D29DF" w:rsidRDefault="000D29DF" w:rsidP="002A52D4">
            <w:pPr>
              <w:spacing w:line="240" w:lineRule="auto"/>
            </w:pPr>
            <w:r>
              <w:rPr>
                <w:rFonts w:ascii="Arial" w:hAnsi="Arial"/>
                <w:sz w:val="16"/>
              </w:rPr>
              <w:t>Disagreement ≥2 phases</w:t>
            </w:r>
          </w:p>
        </w:tc>
        <w:tc>
          <w:tcPr>
            <w:tcW w:w="4680" w:type="dxa"/>
          </w:tcPr>
          <w:p w14:paraId="6F7D6899" w14:textId="77777777" w:rsidR="000D29DF" w:rsidRDefault="000D29DF" w:rsidP="002A52D4">
            <w:pPr>
              <w:spacing w:line="240" w:lineRule="auto"/>
              <w:jc w:val="center"/>
            </w:pPr>
            <w:r>
              <w:rPr>
                <w:rFonts w:ascii="Arial" w:hAnsi="Arial"/>
                <w:sz w:val="16"/>
              </w:rPr>
              <w:t>4.8%</w:t>
            </w:r>
          </w:p>
        </w:tc>
      </w:tr>
      <w:tr w:rsidR="000D29DF" w14:paraId="58DE1512" w14:textId="77777777" w:rsidTr="002A52D4">
        <w:trPr>
          <w:jc w:val="center"/>
        </w:trPr>
        <w:tc>
          <w:tcPr>
            <w:tcW w:w="4680" w:type="dxa"/>
          </w:tcPr>
          <w:p w14:paraId="7FCD9DFE" w14:textId="77777777" w:rsidR="000D29DF" w:rsidRDefault="000D29DF" w:rsidP="002A52D4">
            <w:pPr>
              <w:spacing w:line="240" w:lineRule="auto"/>
            </w:pPr>
            <w:r>
              <w:rPr>
                <w:rFonts w:ascii="Arial" w:hAnsi="Arial"/>
                <w:sz w:val="16"/>
              </w:rPr>
              <w:t>Critical disagreement (Phase ≤2 vs ≥4)</w:t>
            </w:r>
          </w:p>
        </w:tc>
        <w:tc>
          <w:tcPr>
            <w:tcW w:w="4680" w:type="dxa"/>
          </w:tcPr>
          <w:p w14:paraId="0E3315F5" w14:textId="77777777" w:rsidR="000D29DF" w:rsidRDefault="000D29DF" w:rsidP="002A52D4">
            <w:pPr>
              <w:spacing w:line="240" w:lineRule="auto"/>
              <w:jc w:val="center"/>
            </w:pPr>
            <w:r>
              <w:rPr>
                <w:rFonts w:ascii="Arial" w:hAnsi="Arial"/>
                <w:sz w:val="16"/>
              </w:rPr>
              <w:t>0.7%</w:t>
            </w:r>
          </w:p>
        </w:tc>
      </w:tr>
      <w:tr w:rsidR="000D29DF" w14:paraId="6C04A6F4" w14:textId="77777777" w:rsidTr="002A52D4">
        <w:trPr>
          <w:jc w:val="center"/>
        </w:trPr>
        <w:tc>
          <w:tcPr>
            <w:tcW w:w="4680" w:type="dxa"/>
          </w:tcPr>
          <w:p w14:paraId="5ADB2ECD" w14:textId="77777777" w:rsidR="000D29DF" w:rsidRDefault="000D29DF" w:rsidP="002A52D4">
            <w:pPr>
              <w:spacing w:line="240" w:lineRule="auto"/>
            </w:pPr>
            <w:r>
              <w:rPr>
                <w:rFonts w:ascii="Arial" w:hAnsi="Arial"/>
                <w:sz w:val="16"/>
              </w:rPr>
              <w:t>Mean difference (FEWS − CH)</w:t>
            </w:r>
          </w:p>
        </w:tc>
        <w:tc>
          <w:tcPr>
            <w:tcW w:w="4680" w:type="dxa"/>
          </w:tcPr>
          <w:p w14:paraId="259F5174" w14:textId="77777777" w:rsidR="000D29DF" w:rsidRDefault="000D29DF" w:rsidP="002A52D4">
            <w:pPr>
              <w:spacing w:line="240" w:lineRule="auto"/>
              <w:jc w:val="center"/>
            </w:pPr>
            <w:r>
              <w:rPr>
                <w:rFonts w:ascii="Arial" w:hAnsi="Arial"/>
                <w:sz w:val="16"/>
              </w:rPr>
              <w:t>-0.42 ± 0.69</w:t>
            </w:r>
          </w:p>
        </w:tc>
      </w:tr>
      <w:tr w:rsidR="000D29DF" w14:paraId="48200AE6" w14:textId="77777777" w:rsidTr="002A52D4">
        <w:trPr>
          <w:jc w:val="center"/>
        </w:trPr>
        <w:tc>
          <w:tcPr>
            <w:tcW w:w="4680" w:type="dxa"/>
          </w:tcPr>
          <w:p w14:paraId="0985DA5A" w14:textId="77777777" w:rsidR="000D29DF" w:rsidRDefault="000D29DF" w:rsidP="002A52D4">
            <w:pPr>
              <w:spacing w:line="240" w:lineRule="auto"/>
            </w:pPr>
            <w:r>
              <w:rPr>
                <w:rFonts w:ascii="Arial" w:hAnsi="Arial"/>
                <w:sz w:val="16"/>
              </w:rPr>
              <w:t>Direction: CH classifies higher</w:t>
            </w:r>
          </w:p>
        </w:tc>
        <w:tc>
          <w:tcPr>
            <w:tcW w:w="4680" w:type="dxa"/>
          </w:tcPr>
          <w:p w14:paraId="6F165DF9" w14:textId="77777777" w:rsidR="000D29DF" w:rsidRDefault="000D29DF" w:rsidP="002A52D4">
            <w:pPr>
              <w:spacing w:line="240" w:lineRule="auto"/>
              <w:jc w:val="center"/>
            </w:pPr>
            <w:r>
              <w:rPr>
                <w:rFonts w:ascii="Arial" w:hAnsi="Arial"/>
                <w:sz w:val="16"/>
              </w:rPr>
              <w:t>44.3%</w:t>
            </w:r>
          </w:p>
        </w:tc>
      </w:tr>
      <w:tr w:rsidR="000D29DF" w14:paraId="37F7DFBD" w14:textId="77777777" w:rsidTr="002A52D4">
        <w:trPr>
          <w:jc w:val="center"/>
        </w:trPr>
        <w:tc>
          <w:tcPr>
            <w:tcW w:w="4680" w:type="dxa"/>
          </w:tcPr>
          <w:p w14:paraId="104EF3B2" w14:textId="77777777" w:rsidR="000D29DF" w:rsidRDefault="000D29DF" w:rsidP="002A52D4">
            <w:pPr>
              <w:spacing w:line="240" w:lineRule="auto"/>
            </w:pPr>
            <w:r>
              <w:rPr>
                <w:rFonts w:ascii="Arial" w:hAnsi="Arial"/>
                <w:sz w:val="16"/>
              </w:rPr>
              <w:t>Direction: FEWS classifies higher</w:t>
            </w:r>
          </w:p>
        </w:tc>
        <w:tc>
          <w:tcPr>
            <w:tcW w:w="4680" w:type="dxa"/>
          </w:tcPr>
          <w:p w14:paraId="3FE7BAD9" w14:textId="77777777" w:rsidR="000D29DF" w:rsidRDefault="000D29DF" w:rsidP="002A52D4">
            <w:pPr>
              <w:spacing w:line="240" w:lineRule="auto"/>
              <w:jc w:val="center"/>
            </w:pPr>
            <w:r>
              <w:rPr>
                <w:rFonts w:ascii="Arial" w:hAnsi="Arial"/>
                <w:sz w:val="16"/>
              </w:rPr>
              <w:t>6.7%</w:t>
            </w:r>
          </w:p>
        </w:tc>
      </w:tr>
    </w:tbl>
    <w:p w14:paraId="3B4F2562" w14:textId="77777777" w:rsidR="000D29DF" w:rsidRDefault="000D29DF" w:rsidP="000D29DF">
      <w:pPr>
        <w:spacing w:line="240" w:lineRule="auto"/>
      </w:pPr>
    </w:p>
    <w:p w14:paraId="665A04A1" w14:textId="77777777" w:rsidR="000D29DF" w:rsidRDefault="000D29DF" w:rsidP="000D29DF">
      <w:pPr>
        <w:spacing w:line="240" w:lineRule="auto"/>
      </w:pPr>
      <w:r>
        <w:rPr>
          <w:b/>
          <w:sz w:val="18"/>
        </w:rPr>
        <w:t>Panel B: IPC Phase vs Food Security Input Indicators</w:t>
      </w:r>
    </w:p>
    <w:tbl>
      <w:tblPr>
        <w:tblW w:w="0" w:type="auto"/>
        <w:jc w:val="center"/>
        <w:tblLook w:val="04A0" w:firstRow="1" w:lastRow="0" w:firstColumn="1" w:lastColumn="0" w:noHBand="0" w:noVBand="1"/>
      </w:tblPr>
      <w:tblGrid>
        <w:gridCol w:w="1872"/>
        <w:gridCol w:w="1872"/>
        <w:gridCol w:w="1872"/>
        <w:gridCol w:w="1872"/>
        <w:gridCol w:w="1872"/>
      </w:tblGrid>
      <w:tr w:rsidR="000D29DF" w14:paraId="51D36249" w14:textId="77777777" w:rsidTr="002A52D4">
        <w:trPr>
          <w:jc w:val="center"/>
        </w:trPr>
        <w:tc>
          <w:tcPr>
            <w:tcW w:w="1872" w:type="dxa"/>
            <w:shd w:val="clear" w:color="auto" w:fill="F2F2F2"/>
          </w:tcPr>
          <w:p w14:paraId="26708123" w14:textId="77777777" w:rsidR="000D29DF" w:rsidRDefault="000D29DF" w:rsidP="002A52D4">
            <w:pPr>
              <w:spacing w:line="240" w:lineRule="auto"/>
            </w:pPr>
            <w:r>
              <w:rPr>
                <w:rFonts w:ascii="Arial" w:hAnsi="Arial"/>
                <w:b/>
                <w:sz w:val="16"/>
              </w:rPr>
              <w:t>IPC Phase</w:t>
            </w:r>
          </w:p>
        </w:tc>
        <w:tc>
          <w:tcPr>
            <w:tcW w:w="1872" w:type="dxa"/>
            <w:shd w:val="clear" w:color="auto" w:fill="F2F2F2"/>
          </w:tcPr>
          <w:p w14:paraId="4516DDBA" w14:textId="77777777" w:rsidR="000D29DF" w:rsidRDefault="000D29DF" w:rsidP="002A52D4">
            <w:pPr>
              <w:spacing w:line="240" w:lineRule="auto"/>
            </w:pPr>
            <w:r>
              <w:rPr>
                <w:rFonts w:ascii="Arial" w:hAnsi="Arial"/>
                <w:b/>
                <w:sz w:val="16"/>
              </w:rPr>
              <w:t>FCS mean (n = 4,162)</w:t>
            </w:r>
          </w:p>
        </w:tc>
        <w:tc>
          <w:tcPr>
            <w:tcW w:w="1872" w:type="dxa"/>
            <w:shd w:val="clear" w:color="auto" w:fill="F2F2F2"/>
          </w:tcPr>
          <w:p w14:paraId="19450363" w14:textId="77777777" w:rsidR="000D29DF" w:rsidRDefault="000D29DF" w:rsidP="002A52D4">
            <w:pPr>
              <w:spacing w:line="240" w:lineRule="auto"/>
            </w:pPr>
            <w:r>
              <w:rPr>
                <w:rFonts w:ascii="Arial" w:hAnsi="Arial"/>
                <w:b/>
                <w:sz w:val="16"/>
              </w:rPr>
              <w:t>FCS benchmark</w:t>
            </w:r>
          </w:p>
        </w:tc>
        <w:tc>
          <w:tcPr>
            <w:tcW w:w="1872" w:type="dxa"/>
            <w:shd w:val="clear" w:color="auto" w:fill="F2F2F2"/>
          </w:tcPr>
          <w:p w14:paraId="079FA624" w14:textId="77777777" w:rsidR="000D29DF" w:rsidRDefault="000D29DF" w:rsidP="002A52D4">
            <w:pPr>
              <w:spacing w:line="240" w:lineRule="auto"/>
            </w:pPr>
            <w:r>
              <w:rPr>
                <w:rFonts w:ascii="Arial" w:hAnsi="Arial"/>
                <w:b/>
                <w:sz w:val="16"/>
              </w:rPr>
              <w:t>rCSI mean (n = 3,683)</w:t>
            </w:r>
          </w:p>
        </w:tc>
        <w:tc>
          <w:tcPr>
            <w:tcW w:w="1872" w:type="dxa"/>
            <w:shd w:val="clear" w:color="auto" w:fill="F2F2F2"/>
          </w:tcPr>
          <w:p w14:paraId="12B556E6" w14:textId="77777777" w:rsidR="000D29DF" w:rsidRDefault="000D29DF" w:rsidP="002A52D4">
            <w:pPr>
              <w:spacing w:line="240" w:lineRule="auto"/>
            </w:pPr>
            <w:r>
              <w:rPr>
                <w:rFonts w:ascii="Arial" w:hAnsi="Arial"/>
                <w:b/>
                <w:sz w:val="16"/>
              </w:rPr>
              <w:t>rCSI benchmark</w:t>
            </w:r>
          </w:p>
        </w:tc>
      </w:tr>
      <w:tr w:rsidR="000D29DF" w14:paraId="1AAB3C21" w14:textId="77777777" w:rsidTr="002A52D4">
        <w:trPr>
          <w:jc w:val="center"/>
        </w:trPr>
        <w:tc>
          <w:tcPr>
            <w:tcW w:w="1872" w:type="dxa"/>
          </w:tcPr>
          <w:p w14:paraId="356E7538" w14:textId="77777777" w:rsidR="000D29DF" w:rsidRDefault="000D29DF" w:rsidP="002A52D4">
            <w:pPr>
              <w:spacing w:line="240" w:lineRule="auto"/>
            </w:pPr>
            <w:r>
              <w:rPr>
                <w:rFonts w:ascii="Arial" w:hAnsi="Arial"/>
                <w:sz w:val="16"/>
              </w:rPr>
              <w:t>Phase 1</w:t>
            </w:r>
          </w:p>
        </w:tc>
        <w:tc>
          <w:tcPr>
            <w:tcW w:w="1872" w:type="dxa"/>
          </w:tcPr>
          <w:p w14:paraId="6993B1FE" w14:textId="77777777" w:rsidR="000D29DF" w:rsidRDefault="000D29DF" w:rsidP="002A52D4">
            <w:pPr>
              <w:spacing w:line="240" w:lineRule="auto"/>
              <w:jc w:val="center"/>
            </w:pPr>
            <w:r>
              <w:rPr>
                <w:rFonts w:ascii="Arial" w:hAnsi="Arial"/>
                <w:sz w:val="16"/>
              </w:rPr>
              <w:t>0.216</w:t>
            </w:r>
          </w:p>
        </w:tc>
        <w:tc>
          <w:tcPr>
            <w:tcW w:w="1872" w:type="dxa"/>
          </w:tcPr>
          <w:p w14:paraId="62205681" w14:textId="77777777" w:rsidR="000D29DF" w:rsidRDefault="000D29DF" w:rsidP="002A52D4">
            <w:pPr>
              <w:spacing w:line="240" w:lineRule="auto"/>
              <w:jc w:val="center"/>
            </w:pPr>
            <w:r>
              <w:rPr>
                <w:rFonts w:ascii="Arial" w:hAnsi="Arial"/>
                <w:sz w:val="16"/>
              </w:rPr>
              <w:t>&lt;0.05</w:t>
            </w:r>
          </w:p>
        </w:tc>
        <w:tc>
          <w:tcPr>
            <w:tcW w:w="1872" w:type="dxa"/>
          </w:tcPr>
          <w:p w14:paraId="0DA38F06" w14:textId="77777777" w:rsidR="000D29DF" w:rsidRDefault="000D29DF" w:rsidP="002A52D4">
            <w:pPr>
              <w:spacing w:line="240" w:lineRule="auto"/>
              <w:jc w:val="center"/>
            </w:pPr>
            <w:r>
              <w:rPr>
                <w:rFonts w:ascii="Arial" w:hAnsi="Arial"/>
                <w:sz w:val="16"/>
              </w:rPr>
              <w:t>0.315</w:t>
            </w:r>
          </w:p>
        </w:tc>
        <w:tc>
          <w:tcPr>
            <w:tcW w:w="1872" w:type="dxa"/>
          </w:tcPr>
          <w:p w14:paraId="56B28BD5" w14:textId="77777777" w:rsidR="000D29DF" w:rsidRDefault="000D29DF" w:rsidP="002A52D4">
            <w:pPr>
              <w:spacing w:line="240" w:lineRule="auto"/>
              <w:jc w:val="center"/>
            </w:pPr>
            <w:r>
              <w:rPr>
                <w:rFonts w:ascii="Arial" w:hAnsi="Arial"/>
                <w:sz w:val="16"/>
              </w:rPr>
              <w:t>&lt;0.05</w:t>
            </w:r>
          </w:p>
        </w:tc>
      </w:tr>
      <w:tr w:rsidR="000D29DF" w14:paraId="12512109" w14:textId="77777777" w:rsidTr="002A52D4">
        <w:trPr>
          <w:jc w:val="center"/>
        </w:trPr>
        <w:tc>
          <w:tcPr>
            <w:tcW w:w="1872" w:type="dxa"/>
          </w:tcPr>
          <w:p w14:paraId="362E77FC" w14:textId="77777777" w:rsidR="000D29DF" w:rsidRDefault="000D29DF" w:rsidP="002A52D4">
            <w:pPr>
              <w:spacing w:line="240" w:lineRule="auto"/>
            </w:pPr>
            <w:r>
              <w:rPr>
                <w:rFonts w:ascii="Arial" w:hAnsi="Arial"/>
                <w:sz w:val="16"/>
              </w:rPr>
              <w:t>Phase 2</w:t>
            </w:r>
          </w:p>
        </w:tc>
        <w:tc>
          <w:tcPr>
            <w:tcW w:w="1872" w:type="dxa"/>
          </w:tcPr>
          <w:p w14:paraId="2FBDC8A7" w14:textId="77777777" w:rsidR="000D29DF" w:rsidRDefault="000D29DF" w:rsidP="002A52D4">
            <w:pPr>
              <w:spacing w:line="240" w:lineRule="auto"/>
              <w:jc w:val="center"/>
            </w:pPr>
            <w:r>
              <w:rPr>
                <w:rFonts w:ascii="Arial" w:hAnsi="Arial"/>
                <w:sz w:val="16"/>
              </w:rPr>
              <w:t>0.368</w:t>
            </w:r>
          </w:p>
        </w:tc>
        <w:tc>
          <w:tcPr>
            <w:tcW w:w="1872" w:type="dxa"/>
          </w:tcPr>
          <w:p w14:paraId="1EC77ACC" w14:textId="77777777" w:rsidR="000D29DF" w:rsidRDefault="000D29DF" w:rsidP="002A52D4">
            <w:pPr>
              <w:spacing w:line="240" w:lineRule="auto"/>
              <w:jc w:val="center"/>
            </w:pPr>
            <w:r>
              <w:rPr>
                <w:rFonts w:ascii="Arial" w:hAnsi="Arial"/>
                <w:sz w:val="16"/>
              </w:rPr>
              <w:t>0.05–0.20</w:t>
            </w:r>
          </w:p>
        </w:tc>
        <w:tc>
          <w:tcPr>
            <w:tcW w:w="1872" w:type="dxa"/>
          </w:tcPr>
          <w:p w14:paraId="65BEAC90" w14:textId="77777777" w:rsidR="000D29DF" w:rsidRDefault="000D29DF" w:rsidP="002A52D4">
            <w:pPr>
              <w:spacing w:line="240" w:lineRule="auto"/>
              <w:jc w:val="center"/>
            </w:pPr>
            <w:r>
              <w:rPr>
                <w:rFonts w:ascii="Arial" w:hAnsi="Arial"/>
                <w:sz w:val="16"/>
              </w:rPr>
              <w:t>0.451</w:t>
            </w:r>
          </w:p>
        </w:tc>
        <w:tc>
          <w:tcPr>
            <w:tcW w:w="1872" w:type="dxa"/>
          </w:tcPr>
          <w:p w14:paraId="5EEF02F4" w14:textId="77777777" w:rsidR="000D29DF" w:rsidRDefault="000D29DF" w:rsidP="002A52D4">
            <w:pPr>
              <w:spacing w:line="240" w:lineRule="auto"/>
              <w:jc w:val="center"/>
            </w:pPr>
            <w:r>
              <w:rPr>
                <w:rFonts w:ascii="Arial" w:hAnsi="Arial"/>
                <w:sz w:val="16"/>
              </w:rPr>
              <w:t>0.05–0.20</w:t>
            </w:r>
          </w:p>
        </w:tc>
      </w:tr>
      <w:tr w:rsidR="000D29DF" w14:paraId="1A1CD4F0" w14:textId="77777777" w:rsidTr="002A52D4">
        <w:trPr>
          <w:trHeight w:val="64"/>
          <w:jc w:val="center"/>
        </w:trPr>
        <w:tc>
          <w:tcPr>
            <w:tcW w:w="1872" w:type="dxa"/>
          </w:tcPr>
          <w:p w14:paraId="4D6D1A4E" w14:textId="77777777" w:rsidR="000D29DF" w:rsidRDefault="000D29DF" w:rsidP="002A52D4">
            <w:pPr>
              <w:spacing w:line="240" w:lineRule="auto"/>
            </w:pPr>
            <w:r>
              <w:rPr>
                <w:rFonts w:ascii="Arial" w:hAnsi="Arial"/>
                <w:sz w:val="16"/>
              </w:rPr>
              <w:t>Phase 3</w:t>
            </w:r>
          </w:p>
        </w:tc>
        <w:tc>
          <w:tcPr>
            <w:tcW w:w="1872" w:type="dxa"/>
          </w:tcPr>
          <w:p w14:paraId="6D96F97A" w14:textId="77777777" w:rsidR="000D29DF" w:rsidRDefault="000D29DF" w:rsidP="002A52D4">
            <w:pPr>
              <w:spacing w:line="240" w:lineRule="auto"/>
              <w:jc w:val="center"/>
            </w:pPr>
            <w:r>
              <w:rPr>
                <w:rFonts w:ascii="Arial" w:hAnsi="Arial"/>
                <w:sz w:val="16"/>
              </w:rPr>
              <w:t>0.511</w:t>
            </w:r>
          </w:p>
        </w:tc>
        <w:tc>
          <w:tcPr>
            <w:tcW w:w="1872" w:type="dxa"/>
          </w:tcPr>
          <w:p w14:paraId="53EDA0AD" w14:textId="77777777" w:rsidR="000D29DF" w:rsidRDefault="000D29DF" w:rsidP="002A52D4">
            <w:pPr>
              <w:spacing w:line="240" w:lineRule="auto"/>
              <w:jc w:val="center"/>
            </w:pPr>
            <w:r>
              <w:rPr>
                <w:rFonts w:ascii="Arial" w:hAnsi="Arial"/>
                <w:sz w:val="16"/>
              </w:rPr>
              <w:t>0.20–0.40</w:t>
            </w:r>
          </w:p>
        </w:tc>
        <w:tc>
          <w:tcPr>
            <w:tcW w:w="1872" w:type="dxa"/>
          </w:tcPr>
          <w:p w14:paraId="5E39E14A" w14:textId="77777777" w:rsidR="000D29DF" w:rsidRDefault="000D29DF" w:rsidP="002A52D4">
            <w:pPr>
              <w:spacing w:line="240" w:lineRule="auto"/>
              <w:jc w:val="center"/>
            </w:pPr>
            <w:r>
              <w:rPr>
                <w:rFonts w:ascii="Arial" w:hAnsi="Arial"/>
                <w:sz w:val="16"/>
              </w:rPr>
              <w:t>0.530</w:t>
            </w:r>
          </w:p>
        </w:tc>
        <w:tc>
          <w:tcPr>
            <w:tcW w:w="1872" w:type="dxa"/>
          </w:tcPr>
          <w:p w14:paraId="6D84C8EB" w14:textId="77777777" w:rsidR="000D29DF" w:rsidRDefault="000D29DF" w:rsidP="002A52D4">
            <w:pPr>
              <w:spacing w:line="240" w:lineRule="auto"/>
              <w:jc w:val="center"/>
            </w:pPr>
            <w:r>
              <w:rPr>
                <w:rFonts w:ascii="Arial" w:hAnsi="Arial"/>
                <w:sz w:val="16"/>
              </w:rPr>
              <w:t>0.20–0.40</w:t>
            </w:r>
          </w:p>
        </w:tc>
      </w:tr>
      <w:tr w:rsidR="000D29DF" w14:paraId="7C8EFA92" w14:textId="77777777" w:rsidTr="002A52D4">
        <w:trPr>
          <w:jc w:val="center"/>
        </w:trPr>
        <w:tc>
          <w:tcPr>
            <w:tcW w:w="1872" w:type="dxa"/>
          </w:tcPr>
          <w:p w14:paraId="5F21AE83" w14:textId="77777777" w:rsidR="000D29DF" w:rsidRDefault="000D29DF" w:rsidP="002A52D4">
            <w:pPr>
              <w:spacing w:line="240" w:lineRule="auto"/>
            </w:pPr>
            <w:r>
              <w:rPr>
                <w:rFonts w:ascii="Arial" w:hAnsi="Arial"/>
                <w:sz w:val="16"/>
              </w:rPr>
              <w:t>Phase 4</w:t>
            </w:r>
          </w:p>
        </w:tc>
        <w:tc>
          <w:tcPr>
            <w:tcW w:w="1872" w:type="dxa"/>
          </w:tcPr>
          <w:p w14:paraId="2A30C1B1" w14:textId="77777777" w:rsidR="000D29DF" w:rsidRDefault="000D29DF" w:rsidP="002A52D4">
            <w:pPr>
              <w:spacing w:line="240" w:lineRule="auto"/>
              <w:jc w:val="center"/>
            </w:pPr>
            <w:r>
              <w:rPr>
                <w:rFonts w:ascii="Arial" w:hAnsi="Arial"/>
                <w:sz w:val="16"/>
              </w:rPr>
              <w:t>0.500</w:t>
            </w:r>
          </w:p>
        </w:tc>
        <w:tc>
          <w:tcPr>
            <w:tcW w:w="1872" w:type="dxa"/>
          </w:tcPr>
          <w:p w14:paraId="2B835E92" w14:textId="77777777" w:rsidR="000D29DF" w:rsidRDefault="000D29DF" w:rsidP="002A52D4">
            <w:pPr>
              <w:spacing w:line="240" w:lineRule="auto"/>
              <w:jc w:val="center"/>
            </w:pPr>
            <w:r>
              <w:rPr>
                <w:rFonts w:ascii="Arial" w:hAnsi="Arial"/>
                <w:sz w:val="16"/>
              </w:rPr>
              <w:t>0.40–0.60</w:t>
            </w:r>
          </w:p>
        </w:tc>
        <w:tc>
          <w:tcPr>
            <w:tcW w:w="1872" w:type="dxa"/>
          </w:tcPr>
          <w:p w14:paraId="69CFD483" w14:textId="77777777" w:rsidR="000D29DF" w:rsidRDefault="000D29DF" w:rsidP="002A52D4">
            <w:pPr>
              <w:spacing w:line="240" w:lineRule="auto"/>
              <w:jc w:val="center"/>
            </w:pPr>
            <w:r>
              <w:rPr>
                <w:rFonts w:ascii="Arial" w:hAnsi="Arial"/>
                <w:sz w:val="16"/>
              </w:rPr>
              <w:t>0.505</w:t>
            </w:r>
          </w:p>
        </w:tc>
        <w:tc>
          <w:tcPr>
            <w:tcW w:w="1872" w:type="dxa"/>
          </w:tcPr>
          <w:p w14:paraId="65189EBF" w14:textId="77777777" w:rsidR="000D29DF" w:rsidRDefault="000D29DF" w:rsidP="002A52D4">
            <w:pPr>
              <w:spacing w:line="240" w:lineRule="auto"/>
              <w:jc w:val="center"/>
            </w:pPr>
            <w:r>
              <w:rPr>
                <w:rFonts w:ascii="Arial" w:hAnsi="Arial"/>
                <w:sz w:val="16"/>
              </w:rPr>
              <w:t>0.40–0.60</w:t>
            </w:r>
          </w:p>
        </w:tc>
      </w:tr>
    </w:tbl>
    <w:p w14:paraId="142FB68B" w14:textId="77777777" w:rsidR="000D29DF" w:rsidRDefault="000D29DF" w:rsidP="000D29DF">
      <w:pPr>
        <w:spacing w:line="240" w:lineRule="auto"/>
        <w:rPr>
          <w:i/>
          <w:color w:val="666666"/>
          <w:sz w:val="14"/>
        </w:rPr>
      </w:pPr>
      <w:r>
        <w:rPr>
          <w:i/>
          <w:color w:val="666666"/>
          <w:sz w:val="14"/>
        </w:rPr>
        <w:t>Values represent proportion of population with insufficient food consumption (FCS) or crisis-level coping (rCSI). Benchmark ranges from IPC Technical Manual v3.1. Both indicators suggest IPC area classifications are systematically more conservative than input data alone would imply (observed means exceed benchmark upper bounds at all phases).</w:t>
      </w:r>
    </w:p>
    <w:p w14:paraId="057A9D95" w14:textId="77777777" w:rsidR="000D29DF" w:rsidRDefault="000D29DF" w:rsidP="000D29DF">
      <w:pPr>
        <w:spacing w:line="240" w:lineRule="auto"/>
      </w:pPr>
    </w:p>
    <w:p w14:paraId="4BFC219D" w14:textId="77777777" w:rsidR="000D29DF" w:rsidRDefault="000D29DF" w:rsidP="000D29DF">
      <w:pPr>
        <w:spacing w:line="240" w:lineRule="auto"/>
      </w:pPr>
      <w:r>
        <w:rPr>
          <w:b/>
          <w:sz w:val="18"/>
        </w:rPr>
        <w:t>Panel C: Data Source Coverage Over Time</w:t>
      </w:r>
    </w:p>
    <w:tbl>
      <w:tblPr>
        <w:tblW w:w="0" w:type="auto"/>
        <w:jc w:val="center"/>
        <w:tblLook w:val="04A0" w:firstRow="1" w:lastRow="0" w:firstColumn="1" w:lastColumn="0" w:noHBand="0" w:noVBand="1"/>
      </w:tblPr>
      <w:tblGrid>
        <w:gridCol w:w="3120"/>
        <w:gridCol w:w="3120"/>
        <w:gridCol w:w="3120"/>
      </w:tblGrid>
      <w:tr w:rsidR="000D29DF" w14:paraId="5D4B3300" w14:textId="77777777" w:rsidTr="002A52D4">
        <w:trPr>
          <w:jc w:val="center"/>
        </w:trPr>
        <w:tc>
          <w:tcPr>
            <w:tcW w:w="3120" w:type="dxa"/>
            <w:shd w:val="clear" w:color="auto" w:fill="F2F2F2"/>
          </w:tcPr>
          <w:p w14:paraId="22A25EA0" w14:textId="77777777" w:rsidR="000D29DF" w:rsidRDefault="000D29DF" w:rsidP="002A52D4">
            <w:pPr>
              <w:spacing w:line="240" w:lineRule="auto"/>
            </w:pPr>
            <w:r>
              <w:rPr>
                <w:rFonts w:ascii="Arial" w:hAnsi="Arial"/>
                <w:b/>
                <w:sz w:val="16"/>
              </w:rPr>
              <w:t>Period</w:t>
            </w:r>
          </w:p>
        </w:tc>
        <w:tc>
          <w:tcPr>
            <w:tcW w:w="3120" w:type="dxa"/>
            <w:shd w:val="clear" w:color="auto" w:fill="F2F2F2"/>
          </w:tcPr>
          <w:p w14:paraId="4A14EAC1" w14:textId="77777777" w:rsidR="000D29DF" w:rsidRDefault="000D29DF" w:rsidP="002A52D4">
            <w:pPr>
              <w:spacing w:line="240" w:lineRule="auto"/>
              <w:jc w:val="center"/>
            </w:pPr>
            <w:r>
              <w:rPr>
                <w:rFonts w:ascii="Arial" w:hAnsi="Arial"/>
                <w:b/>
                <w:sz w:val="16"/>
              </w:rPr>
              <w:t>FEWS NET records</w:t>
            </w:r>
          </w:p>
        </w:tc>
        <w:tc>
          <w:tcPr>
            <w:tcW w:w="3120" w:type="dxa"/>
            <w:shd w:val="clear" w:color="auto" w:fill="F2F2F2"/>
          </w:tcPr>
          <w:p w14:paraId="1F7EC4A8" w14:textId="77777777" w:rsidR="000D29DF" w:rsidRDefault="000D29DF" w:rsidP="002A52D4">
            <w:pPr>
              <w:spacing w:line="240" w:lineRule="auto"/>
              <w:jc w:val="center"/>
            </w:pPr>
            <w:r>
              <w:rPr>
                <w:rFonts w:ascii="Arial" w:hAnsi="Arial"/>
                <w:b/>
                <w:sz w:val="16"/>
              </w:rPr>
              <w:t>CH/IPC records</w:t>
            </w:r>
          </w:p>
        </w:tc>
      </w:tr>
      <w:tr w:rsidR="000D29DF" w14:paraId="0AD6C204" w14:textId="77777777" w:rsidTr="002A52D4">
        <w:trPr>
          <w:jc w:val="center"/>
        </w:trPr>
        <w:tc>
          <w:tcPr>
            <w:tcW w:w="3120" w:type="dxa"/>
          </w:tcPr>
          <w:p w14:paraId="28F07C44" w14:textId="77777777" w:rsidR="000D29DF" w:rsidRDefault="000D29DF" w:rsidP="002A52D4">
            <w:pPr>
              <w:spacing w:line="240" w:lineRule="auto"/>
            </w:pPr>
            <w:r>
              <w:rPr>
                <w:rFonts w:ascii="Arial" w:hAnsi="Arial"/>
                <w:sz w:val="16"/>
              </w:rPr>
              <w:t>2011–2016</w:t>
            </w:r>
          </w:p>
        </w:tc>
        <w:tc>
          <w:tcPr>
            <w:tcW w:w="3120" w:type="dxa"/>
          </w:tcPr>
          <w:p w14:paraId="2CDBFA72" w14:textId="77777777" w:rsidR="000D29DF" w:rsidRDefault="000D29DF" w:rsidP="002A52D4">
            <w:pPr>
              <w:spacing w:line="240" w:lineRule="auto"/>
              <w:jc w:val="center"/>
            </w:pPr>
            <w:r>
              <w:rPr>
                <w:rFonts w:ascii="Arial" w:hAnsi="Arial"/>
                <w:sz w:val="16"/>
              </w:rPr>
              <w:t>68,436</w:t>
            </w:r>
          </w:p>
        </w:tc>
        <w:tc>
          <w:tcPr>
            <w:tcW w:w="3120" w:type="dxa"/>
          </w:tcPr>
          <w:p w14:paraId="0E23B4AB" w14:textId="77777777" w:rsidR="000D29DF" w:rsidRDefault="000D29DF" w:rsidP="002A52D4">
            <w:pPr>
              <w:spacing w:line="240" w:lineRule="auto"/>
              <w:jc w:val="center"/>
            </w:pPr>
            <w:r>
              <w:rPr>
                <w:rFonts w:ascii="Arial" w:hAnsi="Arial"/>
                <w:sz w:val="16"/>
              </w:rPr>
              <w:t>0</w:t>
            </w:r>
          </w:p>
        </w:tc>
      </w:tr>
      <w:tr w:rsidR="000D29DF" w14:paraId="0E73B1E7" w14:textId="77777777" w:rsidTr="002A52D4">
        <w:trPr>
          <w:jc w:val="center"/>
        </w:trPr>
        <w:tc>
          <w:tcPr>
            <w:tcW w:w="3120" w:type="dxa"/>
          </w:tcPr>
          <w:p w14:paraId="6BDDC846" w14:textId="77777777" w:rsidR="000D29DF" w:rsidRDefault="000D29DF" w:rsidP="002A52D4">
            <w:pPr>
              <w:spacing w:line="240" w:lineRule="auto"/>
            </w:pPr>
            <w:r>
              <w:rPr>
                <w:rFonts w:ascii="Arial" w:hAnsi="Arial"/>
                <w:sz w:val="16"/>
              </w:rPr>
              <w:t>2017–2018</w:t>
            </w:r>
          </w:p>
        </w:tc>
        <w:tc>
          <w:tcPr>
            <w:tcW w:w="3120" w:type="dxa"/>
          </w:tcPr>
          <w:p w14:paraId="365927CE" w14:textId="77777777" w:rsidR="000D29DF" w:rsidRDefault="000D29DF" w:rsidP="002A52D4">
            <w:pPr>
              <w:spacing w:line="240" w:lineRule="auto"/>
              <w:jc w:val="center"/>
            </w:pPr>
            <w:r>
              <w:rPr>
                <w:rFonts w:ascii="Arial" w:hAnsi="Arial"/>
                <w:sz w:val="16"/>
              </w:rPr>
              <w:t>17,993</w:t>
            </w:r>
          </w:p>
        </w:tc>
        <w:tc>
          <w:tcPr>
            <w:tcW w:w="3120" w:type="dxa"/>
          </w:tcPr>
          <w:p w14:paraId="1558E5C7" w14:textId="77777777" w:rsidR="000D29DF" w:rsidRDefault="000D29DF" w:rsidP="002A52D4">
            <w:pPr>
              <w:spacing w:line="240" w:lineRule="auto"/>
              <w:jc w:val="center"/>
            </w:pPr>
            <w:r>
              <w:rPr>
                <w:rFonts w:ascii="Arial" w:hAnsi="Arial"/>
                <w:sz w:val="16"/>
              </w:rPr>
              <w:t>14,293</w:t>
            </w:r>
          </w:p>
        </w:tc>
      </w:tr>
      <w:tr w:rsidR="000D29DF" w14:paraId="7F9F198B" w14:textId="77777777" w:rsidTr="002A52D4">
        <w:trPr>
          <w:jc w:val="center"/>
        </w:trPr>
        <w:tc>
          <w:tcPr>
            <w:tcW w:w="3120" w:type="dxa"/>
          </w:tcPr>
          <w:p w14:paraId="077C9DA6" w14:textId="77777777" w:rsidR="000D29DF" w:rsidRDefault="000D29DF" w:rsidP="002A52D4">
            <w:pPr>
              <w:spacing w:line="240" w:lineRule="auto"/>
            </w:pPr>
            <w:r>
              <w:rPr>
                <w:rFonts w:ascii="Arial" w:hAnsi="Arial"/>
                <w:sz w:val="16"/>
              </w:rPr>
              <w:t>2019–2020</w:t>
            </w:r>
          </w:p>
        </w:tc>
        <w:tc>
          <w:tcPr>
            <w:tcW w:w="3120" w:type="dxa"/>
          </w:tcPr>
          <w:p w14:paraId="52B89BA8" w14:textId="77777777" w:rsidR="000D29DF" w:rsidRDefault="000D29DF" w:rsidP="002A52D4">
            <w:pPr>
              <w:spacing w:line="240" w:lineRule="auto"/>
              <w:jc w:val="center"/>
            </w:pPr>
            <w:r>
              <w:rPr>
                <w:rFonts w:ascii="Arial" w:hAnsi="Arial"/>
                <w:sz w:val="16"/>
              </w:rPr>
              <w:t>18,110</w:t>
            </w:r>
          </w:p>
        </w:tc>
        <w:tc>
          <w:tcPr>
            <w:tcW w:w="3120" w:type="dxa"/>
          </w:tcPr>
          <w:p w14:paraId="0F385845" w14:textId="77777777" w:rsidR="000D29DF" w:rsidRDefault="000D29DF" w:rsidP="002A52D4">
            <w:pPr>
              <w:spacing w:line="240" w:lineRule="auto"/>
              <w:jc w:val="center"/>
            </w:pPr>
            <w:r>
              <w:rPr>
                <w:rFonts w:ascii="Arial" w:hAnsi="Arial"/>
                <w:sz w:val="16"/>
              </w:rPr>
              <w:t>26,141</w:t>
            </w:r>
          </w:p>
        </w:tc>
      </w:tr>
      <w:tr w:rsidR="000D29DF" w14:paraId="4B33FF5A" w14:textId="77777777" w:rsidTr="002A52D4">
        <w:trPr>
          <w:jc w:val="center"/>
        </w:trPr>
        <w:tc>
          <w:tcPr>
            <w:tcW w:w="3120" w:type="dxa"/>
          </w:tcPr>
          <w:p w14:paraId="15A3D878" w14:textId="77777777" w:rsidR="000D29DF" w:rsidRDefault="000D29DF" w:rsidP="002A52D4">
            <w:pPr>
              <w:spacing w:line="240" w:lineRule="auto"/>
            </w:pPr>
            <w:r>
              <w:rPr>
                <w:rFonts w:ascii="Arial" w:hAnsi="Arial"/>
                <w:sz w:val="16"/>
              </w:rPr>
              <w:t>2021–2023</w:t>
            </w:r>
          </w:p>
        </w:tc>
        <w:tc>
          <w:tcPr>
            <w:tcW w:w="3120" w:type="dxa"/>
          </w:tcPr>
          <w:p w14:paraId="49B42785" w14:textId="77777777" w:rsidR="000D29DF" w:rsidRDefault="000D29DF" w:rsidP="002A52D4">
            <w:pPr>
              <w:spacing w:line="240" w:lineRule="auto"/>
              <w:jc w:val="center"/>
            </w:pPr>
            <w:r>
              <w:rPr>
                <w:rFonts w:ascii="Arial" w:hAnsi="Arial"/>
                <w:sz w:val="16"/>
              </w:rPr>
              <w:t>30,495</w:t>
            </w:r>
          </w:p>
        </w:tc>
        <w:tc>
          <w:tcPr>
            <w:tcW w:w="3120" w:type="dxa"/>
          </w:tcPr>
          <w:p w14:paraId="1F5CEE70" w14:textId="77777777" w:rsidR="000D29DF" w:rsidRDefault="000D29DF" w:rsidP="002A52D4">
            <w:pPr>
              <w:spacing w:line="240" w:lineRule="auto"/>
              <w:jc w:val="center"/>
            </w:pPr>
            <w:r>
              <w:rPr>
                <w:rFonts w:ascii="Arial" w:hAnsi="Arial"/>
                <w:sz w:val="16"/>
              </w:rPr>
              <w:t>53,070</w:t>
            </w:r>
          </w:p>
        </w:tc>
      </w:tr>
      <w:tr w:rsidR="000D29DF" w14:paraId="44FFF9EE" w14:textId="77777777" w:rsidTr="002A52D4">
        <w:trPr>
          <w:jc w:val="center"/>
        </w:trPr>
        <w:tc>
          <w:tcPr>
            <w:tcW w:w="3120" w:type="dxa"/>
          </w:tcPr>
          <w:p w14:paraId="24D7F02C" w14:textId="77777777" w:rsidR="000D29DF" w:rsidRDefault="000D29DF" w:rsidP="002A52D4">
            <w:pPr>
              <w:spacing w:line="240" w:lineRule="auto"/>
            </w:pPr>
            <w:r>
              <w:rPr>
                <w:rFonts w:ascii="Arial" w:hAnsi="Arial"/>
                <w:sz w:val="16"/>
              </w:rPr>
              <w:t>2024 (partial)</w:t>
            </w:r>
          </w:p>
        </w:tc>
        <w:tc>
          <w:tcPr>
            <w:tcW w:w="3120" w:type="dxa"/>
          </w:tcPr>
          <w:p w14:paraId="0B257E9C" w14:textId="77777777" w:rsidR="000D29DF" w:rsidRDefault="000D29DF" w:rsidP="002A52D4">
            <w:pPr>
              <w:spacing w:line="240" w:lineRule="auto"/>
              <w:jc w:val="center"/>
            </w:pPr>
            <w:r>
              <w:rPr>
                <w:rFonts w:ascii="Arial" w:hAnsi="Arial"/>
                <w:sz w:val="16"/>
              </w:rPr>
              <w:t>3,300</w:t>
            </w:r>
          </w:p>
        </w:tc>
        <w:tc>
          <w:tcPr>
            <w:tcW w:w="3120" w:type="dxa"/>
          </w:tcPr>
          <w:p w14:paraId="3876EA1C" w14:textId="77777777" w:rsidR="000D29DF" w:rsidRDefault="000D29DF" w:rsidP="002A52D4">
            <w:pPr>
              <w:spacing w:line="240" w:lineRule="auto"/>
              <w:jc w:val="center"/>
            </w:pPr>
            <w:r>
              <w:rPr>
                <w:rFonts w:ascii="Arial" w:hAnsi="Arial"/>
                <w:sz w:val="16"/>
              </w:rPr>
              <w:t>3,974</w:t>
            </w:r>
          </w:p>
        </w:tc>
      </w:tr>
    </w:tbl>
    <w:p w14:paraId="2B23FD6C" w14:textId="77777777" w:rsidR="000D29DF" w:rsidRDefault="000D29DF" w:rsidP="000D29DF">
      <w:pPr>
        <w:spacing w:line="240" w:lineRule="auto"/>
      </w:pPr>
      <w:r>
        <w:rPr>
          <w:i/>
          <w:color w:val="666666"/>
          <w:sz w:val="14"/>
        </w:rPr>
        <w:t>CH/IPC coverage expanded from zero (pre-2017) to dominant source by 2020. The matched-location analysis in Extended Data Table 1 controls for this transition by comparing identical locations across periods. Where both sources provided classifications for the same area-month (n = 12,617 records, Phases 1–4), agreement statistics are reported in Panel A.</w:t>
      </w:r>
    </w:p>
    <w:p w14:paraId="1EBDE989" w14:textId="77777777" w:rsidR="000D29DF" w:rsidRDefault="000D29DF" w:rsidP="000D29DF">
      <w:r>
        <w:br w:type="page"/>
      </w:r>
    </w:p>
    <w:p w14:paraId="76B4E350" w14:textId="77777777" w:rsidR="000D29DF" w:rsidRDefault="000D29DF" w:rsidP="000D29DF">
      <w:pPr>
        <w:pStyle w:val="TableCaption"/>
      </w:pPr>
      <w:r>
        <w:t>Extended Data Table 5 | Left-censoring sensitivity analysis.</w:t>
      </w:r>
    </w:p>
    <w:p w14:paraId="14817D42" w14:textId="77777777" w:rsidR="000D29DF" w:rsidRDefault="000D29DF" w:rsidP="000D29DF">
      <w:pPr>
        <w:pStyle w:val="TableNote"/>
      </w:pPr>
      <w:r>
        <w:t>Comparison of episode-level statistics with and without left-censored episodes. Transition matrices are computed from the full interpolated time series and are not affected by left-censoring.</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0"/>
        <w:gridCol w:w="2340"/>
        <w:gridCol w:w="2340"/>
        <w:gridCol w:w="2340"/>
      </w:tblGrid>
      <w:tr w:rsidR="000D29DF" w14:paraId="2B5EBC1A" w14:textId="77777777" w:rsidTr="002A52D4">
        <w:trPr>
          <w:jc w:val="center"/>
        </w:trPr>
        <w:tc>
          <w:tcPr>
            <w:tcW w:w="2340" w:type="dxa"/>
            <w:tcBorders>
              <w:top w:val="single" w:sz="12" w:space="0" w:color="000000"/>
              <w:bottom w:val="single" w:sz="6" w:space="0" w:color="000000"/>
            </w:tcBorders>
          </w:tcPr>
          <w:p w14:paraId="46AF16EE" w14:textId="77777777" w:rsidR="000D29DF" w:rsidRDefault="000D29DF" w:rsidP="002A52D4">
            <w:pPr>
              <w:spacing w:before="40" w:after="40" w:line="276" w:lineRule="auto"/>
              <w:jc w:val="center"/>
            </w:pPr>
            <w:r>
              <w:rPr>
                <w:b/>
                <w:color w:val="000000"/>
                <w:sz w:val="18"/>
              </w:rPr>
              <w:t>Metric</w:t>
            </w:r>
          </w:p>
        </w:tc>
        <w:tc>
          <w:tcPr>
            <w:tcW w:w="2340" w:type="dxa"/>
            <w:tcBorders>
              <w:top w:val="single" w:sz="12" w:space="0" w:color="000000"/>
              <w:bottom w:val="single" w:sz="6" w:space="0" w:color="000000"/>
            </w:tcBorders>
          </w:tcPr>
          <w:p w14:paraId="460F8D04" w14:textId="77777777" w:rsidR="000D29DF" w:rsidRDefault="000D29DF" w:rsidP="002A52D4">
            <w:pPr>
              <w:spacing w:before="40" w:after="40" w:line="276" w:lineRule="auto"/>
              <w:jc w:val="center"/>
            </w:pPr>
            <w:r>
              <w:rPr>
                <w:b/>
                <w:color w:val="000000"/>
                <w:sz w:val="18"/>
              </w:rPr>
              <w:t>All episodes</w:t>
            </w:r>
            <w:r>
              <w:rPr>
                <w:b/>
                <w:color w:val="000000"/>
                <w:sz w:val="18"/>
              </w:rPr>
              <w:br/>
              <w:t>(primary)</w:t>
            </w:r>
          </w:p>
        </w:tc>
        <w:tc>
          <w:tcPr>
            <w:tcW w:w="2340" w:type="dxa"/>
            <w:tcBorders>
              <w:top w:val="single" w:sz="12" w:space="0" w:color="000000"/>
              <w:bottom w:val="single" w:sz="6" w:space="0" w:color="000000"/>
            </w:tcBorders>
          </w:tcPr>
          <w:p w14:paraId="5DA1A326" w14:textId="77777777" w:rsidR="000D29DF" w:rsidRDefault="000D29DF" w:rsidP="002A52D4">
            <w:pPr>
              <w:spacing w:before="40" w:after="40" w:line="276" w:lineRule="auto"/>
              <w:jc w:val="center"/>
            </w:pPr>
            <w:r>
              <w:rPr>
                <w:b/>
                <w:color w:val="000000"/>
                <w:sz w:val="18"/>
              </w:rPr>
              <w:t>Excluding</w:t>
            </w:r>
            <w:r>
              <w:rPr>
                <w:b/>
                <w:color w:val="000000"/>
                <w:sz w:val="18"/>
              </w:rPr>
              <w:br/>
              <w:t>left-censored</w:t>
            </w:r>
          </w:p>
        </w:tc>
        <w:tc>
          <w:tcPr>
            <w:tcW w:w="2340" w:type="dxa"/>
            <w:tcBorders>
              <w:top w:val="single" w:sz="12" w:space="0" w:color="000000"/>
              <w:bottom w:val="single" w:sz="6" w:space="0" w:color="000000"/>
            </w:tcBorders>
          </w:tcPr>
          <w:p w14:paraId="1CFCDAB3" w14:textId="77777777" w:rsidR="000D29DF" w:rsidRDefault="000D29DF" w:rsidP="002A52D4">
            <w:pPr>
              <w:spacing w:before="40" w:after="40" w:line="276" w:lineRule="auto"/>
              <w:jc w:val="center"/>
            </w:pPr>
            <w:r>
              <w:rPr>
                <w:b/>
                <w:color w:val="000000"/>
                <w:sz w:val="18"/>
              </w:rPr>
              <w:t>Left-censored</w:t>
            </w:r>
            <w:r>
              <w:rPr>
                <w:b/>
                <w:color w:val="000000"/>
                <w:sz w:val="18"/>
              </w:rPr>
              <w:br/>
              <w:t>only</w:t>
            </w:r>
          </w:p>
        </w:tc>
      </w:tr>
      <w:tr w:rsidR="000D29DF" w14:paraId="3DAC75D5" w14:textId="77777777" w:rsidTr="002A52D4">
        <w:trPr>
          <w:jc w:val="center"/>
        </w:trPr>
        <w:tc>
          <w:tcPr>
            <w:tcW w:w="2340" w:type="dxa"/>
          </w:tcPr>
          <w:p w14:paraId="6C62F853" w14:textId="77777777" w:rsidR="000D29DF" w:rsidRDefault="000D29DF" w:rsidP="002A52D4">
            <w:pPr>
              <w:spacing w:before="40" w:after="40" w:line="276" w:lineRule="auto"/>
            </w:pPr>
            <w:r>
              <w:rPr>
                <w:color w:val="333333"/>
                <w:sz w:val="18"/>
              </w:rPr>
              <w:t>Episodes</w:t>
            </w:r>
          </w:p>
        </w:tc>
        <w:tc>
          <w:tcPr>
            <w:tcW w:w="2340" w:type="dxa"/>
          </w:tcPr>
          <w:p w14:paraId="2BDD81EA" w14:textId="77777777" w:rsidR="000D29DF" w:rsidRDefault="000D29DF" w:rsidP="002A52D4">
            <w:pPr>
              <w:spacing w:before="40" w:after="40" w:line="276" w:lineRule="auto"/>
            </w:pPr>
            <w:r>
              <w:rPr>
                <w:color w:val="333333"/>
                <w:sz w:val="18"/>
              </w:rPr>
              <w:t>1658</w:t>
            </w:r>
          </w:p>
        </w:tc>
        <w:tc>
          <w:tcPr>
            <w:tcW w:w="2340" w:type="dxa"/>
          </w:tcPr>
          <w:p w14:paraId="6BCDA7ED" w14:textId="77777777" w:rsidR="000D29DF" w:rsidRDefault="000D29DF" w:rsidP="002A52D4">
            <w:pPr>
              <w:spacing w:before="40" w:after="40" w:line="276" w:lineRule="auto"/>
            </w:pPr>
            <w:r>
              <w:rPr>
                <w:color w:val="333333"/>
                <w:sz w:val="18"/>
              </w:rPr>
              <w:t>1517</w:t>
            </w:r>
          </w:p>
        </w:tc>
        <w:tc>
          <w:tcPr>
            <w:tcW w:w="2340" w:type="dxa"/>
          </w:tcPr>
          <w:p w14:paraId="4BB01899" w14:textId="77777777" w:rsidR="000D29DF" w:rsidRDefault="000D29DF" w:rsidP="002A52D4">
            <w:pPr>
              <w:spacing w:before="40" w:after="40" w:line="276" w:lineRule="auto"/>
            </w:pPr>
            <w:r>
              <w:rPr>
                <w:color w:val="333333"/>
                <w:sz w:val="18"/>
              </w:rPr>
              <w:t>141</w:t>
            </w:r>
          </w:p>
        </w:tc>
      </w:tr>
      <w:tr w:rsidR="000D29DF" w14:paraId="77E7C7F6" w14:textId="77777777" w:rsidTr="002A52D4">
        <w:trPr>
          <w:jc w:val="center"/>
        </w:trPr>
        <w:tc>
          <w:tcPr>
            <w:tcW w:w="2340" w:type="dxa"/>
            <w:shd w:val="clear" w:color="auto" w:fill="F5F5F5"/>
          </w:tcPr>
          <w:p w14:paraId="1C313476" w14:textId="77777777" w:rsidR="000D29DF" w:rsidRDefault="000D29DF" w:rsidP="002A52D4">
            <w:pPr>
              <w:spacing w:before="40" w:after="40" w:line="276" w:lineRule="auto"/>
            </w:pPr>
            <w:r>
              <w:rPr>
                <w:color w:val="333333"/>
                <w:sz w:val="18"/>
              </w:rPr>
              <w:t>Countries</w:t>
            </w:r>
          </w:p>
        </w:tc>
        <w:tc>
          <w:tcPr>
            <w:tcW w:w="2340" w:type="dxa"/>
            <w:shd w:val="clear" w:color="auto" w:fill="F5F5F5"/>
          </w:tcPr>
          <w:p w14:paraId="26B662AB" w14:textId="77777777" w:rsidR="000D29DF" w:rsidRDefault="000D29DF" w:rsidP="002A52D4">
            <w:pPr>
              <w:spacing w:before="40" w:after="40" w:line="276" w:lineRule="auto"/>
            </w:pPr>
            <w:r>
              <w:rPr>
                <w:color w:val="333333"/>
                <w:sz w:val="18"/>
              </w:rPr>
              <w:t>49</w:t>
            </w:r>
          </w:p>
        </w:tc>
        <w:tc>
          <w:tcPr>
            <w:tcW w:w="2340" w:type="dxa"/>
            <w:shd w:val="clear" w:color="auto" w:fill="F5F5F5"/>
          </w:tcPr>
          <w:p w14:paraId="3DF3FEC2" w14:textId="77777777" w:rsidR="000D29DF" w:rsidRDefault="000D29DF" w:rsidP="002A52D4">
            <w:pPr>
              <w:spacing w:before="40" w:after="40" w:line="276" w:lineRule="auto"/>
            </w:pPr>
            <w:r>
              <w:rPr>
                <w:color w:val="333333"/>
                <w:sz w:val="18"/>
              </w:rPr>
              <w:t>41</w:t>
            </w:r>
          </w:p>
        </w:tc>
        <w:tc>
          <w:tcPr>
            <w:tcW w:w="2340" w:type="dxa"/>
            <w:shd w:val="clear" w:color="auto" w:fill="F5F5F5"/>
          </w:tcPr>
          <w:p w14:paraId="54811AA3" w14:textId="77777777" w:rsidR="000D29DF" w:rsidRDefault="000D29DF" w:rsidP="002A52D4">
            <w:pPr>
              <w:spacing w:before="40" w:after="40" w:line="276" w:lineRule="auto"/>
            </w:pPr>
            <w:r>
              <w:rPr>
                <w:color w:val="333333"/>
                <w:sz w:val="18"/>
              </w:rPr>
              <w:t>27</w:t>
            </w:r>
          </w:p>
        </w:tc>
      </w:tr>
      <w:tr w:rsidR="000D29DF" w14:paraId="2B16E1A0" w14:textId="77777777" w:rsidTr="002A52D4">
        <w:trPr>
          <w:jc w:val="center"/>
        </w:trPr>
        <w:tc>
          <w:tcPr>
            <w:tcW w:w="2340" w:type="dxa"/>
          </w:tcPr>
          <w:p w14:paraId="11EF2606" w14:textId="77777777" w:rsidR="000D29DF" w:rsidRDefault="000D29DF" w:rsidP="002A52D4">
            <w:pPr>
              <w:spacing w:before="40" w:after="40" w:line="276" w:lineRule="auto"/>
            </w:pPr>
            <w:r>
              <w:rPr>
                <w:color w:val="333333"/>
                <w:sz w:val="18"/>
              </w:rPr>
              <w:t>Locations</w:t>
            </w:r>
          </w:p>
        </w:tc>
        <w:tc>
          <w:tcPr>
            <w:tcW w:w="2340" w:type="dxa"/>
          </w:tcPr>
          <w:p w14:paraId="1E927F2F" w14:textId="77777777" w:rsidR="000D29DF" w:rsidRDefault="000D29DF" w:rsidP="002A52D4">
            <w:pPr>
              <w:spacing w:before="40" w:after="40" w:line="276" w:lineRule="auto"/>
            </w:pPr>
            <w:r>
              <w:rPr>
                <w:color w:val="333333"/>
                <w:sz w:val="18"/>
              </w:rPr>
              <w:t>490</w:t>
            </w:r>
          </w:p>
        </w:tc>
        <w:tc>
          <w:tcPr>
            <w:tcW w:w="2340" w:type="dxa"/>
          </w:tcPr>
          <w:p w14:paraId="75260118" w14:textId="77777777" w:rsidR="000D29DF" w:rsidRDefault="000D29DF" w:rsidP="002A52D4">
            <w:pPr>
              <w:spacing w:before="40" w:after="40" w:line="276" w:lineRule="auto"/>
            </w:pPr>
            <w:r>
              <w:rPr>
                <w:color w:val="333333"/>
                <w:sz w:val="18"/>
              </w:rPr>
              <w:t>396</w:t>
            </w:r>
          </w:p>
        </w:tc>
        <w:tc>
          <w:tcPr>
            <w:tcW w:w="2340" w:type="dxa"/>
          </w:tcPr>
          <w:p w14:paraId="4E04D973" w14:textId="77777777" w:rsidR="000D29DF" w:rsidRDefault="000D29DF" w:rsidP="002A52D4">
            <w:pPr>
              <w:spacing w:before="40" w:after="40" w:line="276" w:lineRule="auto"/>
            </w:pPr>
            <w:r>
              <w:rPr>
                <w:color w:val="333333"/>
                <w:sz w:val="18"/>
              </w:rPr>
              <w:t>141</w:t>
            </w:r>
          </w:p>
        </w:tc>
      </w:tr>
      <w:tr w:rsidR="000D29DF" w14:paraId="3B53D481" w14:textId="77777777" w:rsidTr="002A52D4">
        <w:trPr>
          <w:jc w:val="center"/>
        </w:trPr>
        <w:tc>
          <w:tcPr>
            <w:tcW w:w="2340" w:type="dxa"/>
            <w:shd w:val="clear" w:color="auto" w:fill="F5F5F5"/>
          </w:tcPr>
          <w:p w14:paraId="27DA9097" w14:textId="77777777" w:rsidR="000D29DF" w:rsidRDefault="000D29DF" w:rsidP="002A52D4">
            <w:pPr>
              <w:spacing w:before="40" w:after="40" w:line="276" w:lineRule="auto"/>
            </w:pPr>
            <w:r>
              <w:rPr>
                <w:color w:val="333333"/>
                <w:sz w:val="18"/>
              </w:rPr>
              <w:t>Mean duration (months)</w:t>
            </w:r>
          </w:p>
        </w:tc>
        <w:tc>
          <w:tcPr>
            <w:tcW w:w="2340" w:type="dxa"/>
            <w:shd w:val="clear" w:color="auto" w:fill="F5F5F5"/>
          </w:tcPr>
          <w:p w14:paraId="06E9C60E" w14:textId="77777777" w:rsidR="000D29DF" w:rsidRDefault="000D29DF" w:rsidP="002A52D4">
            <w:pPr>
              <w:spacing w:before="40" w:after="40" w:line="276" w:lineRule="auto"/>
            </w:pPr>
            <w:r>
              <w:rPr>
                <w:color w:val="333333"/>
                <w:sz w:val="18"/>
              </w:rPr>
              <w:t>11.6</w:t>
            </w:r>
          </w:p>
        </w:tc>
        <w:tc>
          <w:tcPr>
            <w:tcW w:w="2340" w:type="dxa"/>
            <w:shd w:val="clear" w:color="auto" w:fill="F5F5F5"/>
          </w:tcPr>
          <w:p w14:paraId="515FA85A" w14:textId="77777777" w:rsidR="000D29DF" w:rsidRDefault="000D29DF" w:rsidP="002A52D4">
            <w:pPr>
              <w:spacing w:before="40" w:after="40" w:line="276" w:lineRule="auto"/>
            </w:pPr>
            <w:r>
              <w:rPr>
                <w:color w:val="333333"/>
                <w:sz w:val="18"/>
              </w:rPr>
              <w:t>10.3</w:t>
            </w:r>
          </w:p>
        </w:tc>
        <w:tc>
          <w:tcPr>
            <w:tcW w:w="2340" w:type="dxa"/>
            <w:shd w:val="clear" w:color="auto" w:fill="F5F5F5"/>
          </w:tcPr>
          <w:p w14:paraId="5DCA7769" w14:textId="77777777" w:rsidR="000D29DF" w:rsidRDefault="000D29DF" w:rsidP="002A52D4">
            <w:pPr>
              <w:spacing w:before="40" w:after="40" w:line="276" w:lineRule="auto"/>
            </w:pPr>
            <w:r>
              <w:rPr>
                <w:color w:val="333333"/>
                <w:sz w:val="18"/>
              </w:rPr>
              <w:t>25.8</w:t>
            </w:r>
          </w:p>
        </w:tc>
      </w:tr>
      <w:tr w:rsidR="000D29DF" w14:paraId="297BC6E8" w14:textId="77777777" w:rsidTr="002A52D4">
        <w:trPr>
          <w:jc w:val="center"/>
        </w:trPr>
        <w:tc>
          <w:tcPr>
            <w:tcW w:w="2340" w:type="dxa"/>
          </w:tcPr>
          <w:p w14:paraId="1A0C3F25" w14:textId="77777777" w:rsidR="000D29DF" w:rsidRDefault="000D29DF" w:rsidP="002A52D4">
            <w:pPr>
              <w:spacing w:before="40" w:after="40" w:line="276" w:lineRule="auto"/>
            </w:pPr>
            <w:r>
              <w:rPr>
                <w:color w:val="333333"/>
                <w:sz w:val="18"/>
              </w:rPr>
              <w:t>Median duration (months)</w:t>
            </w:r>
          </w:p>
        </w:tc>
        <w:tc>
          <w:tcPr>
            <w:tcW w:w="2340" w:type="dxa"/>
          </w:tcPr>
          <w:p w14:paraId="62DF1F98" w14:textId="77777777" w:rsidR="000D29DF" w:rsidRDefault="000D29DF" w:rsidP="002A52D4">
            <w:pPr>
              <w:spacing w:before="40" w:after="40" w:line="276" w:lineRule="auto"/>
            </w:pPr>
            <w:r>
              <w:rPr>
                <w:color w:val="333333"/>
                <w:sz w:val="18"/>
              </w:rPr>
              <w:t>4.0</w:t>
            </w:r>
          </w:p>
        </w:tc>
        <w:tc>
          <w:tcPr>
            <w:tcW w:w="2340" w:type="dxa"/>
          </w:tcPr>
          <w:p w14:paraId="24CBEA0E" w14:textId="77777777" w:rsidR="000D29DF" w:rsidRDefault="000D29DF" w:rsidP="002A52D4">
            <w:pPr>
              <w:spacing w:before="40" w:after="40" w:line="276" w:lineRule="auto"/>
            </w:pPr>
            <w:r>
              <w:rPr>
                <w:color w:val="333333"/>
                <w:sz w:val="18"/>
              </w:rPr>
              <w:t>4.0</w:t>
            </w:r>
          </w:p>
        </w:tc>
        <w:tc>
          <w:tcPr>
            <w:tcW w:w="2340" w:type="dxa"/>
          </w:tcPr>
          <w:p w14:paraId="3DDEDAC7" w14:textId="77777777" w:rsidR="000D29DF" w:rsidRDefault="000D29DF" w:rsidP="002A52D4">
            <w:pPr>
              <w:spacing w:before="40" w:after="40" w:line="276" w:lineRule="auto"/>
            </w:pPr>
            <w:r>
              <w:rPr>
                <w:color w:val="333333"/>
                <w:sz w:val="18"/>
              </w:rPr>
              <w:t>18.0</w:t>
            </w:r>
          </w:p>
        </w:tc>
      </w:tr>
      <w:tr w:rsidR="000D29DF" w14:paraId="2D708D7C" w14:textId="77777777" w:rsidTr="002A52D4">
        <w:trPr>
          <w:jc w:val="center"/>
        </w:trPr>
        <w:tc>
          <w:tcPr>
            <w:tcW w:w="2340" w:type="dxa"/>
            <w:shd w:val="clear" w:color="auto" w:fill="F5F5F5"/>
          </w:tcPr>
          <w:p w14:paraId="0C8A781E" w14:textId="77777777" w:rsidR="000D29DF" w:rsidRDefault="000D29DF" w:rsidP="002A52D4">
            <w:pPr>
              <w:spacing w:before="40" w:after="40" w:line="276" w:lineRule="auto"/>
            </w:pPr>
            <w:r>
              <w:rPr>
                <w:color w:val="333333"/>
                <w:sz w:val="18"/>
              </w:rPr>
              <w:t>Phase 4+ episodes</w:t>
            </w:r>
          </w:p>
        </w:tc>
        <w:tc>
          <w:tcPr>
            <w:tcW w:w="2340" w:type="dxa"/>
            <w:shd w:val="clear" w:color="auto" w:fill="F5F5F5"/>
          </w:tcPr>
          <w:p w14:paraId="372ED577" w14:textId="77777777" w:rsidR="000D29DF" w:rsidRDefault="000D29DF" w:rsidP="002A52D4">
            <w:pPr>
              <w:spacing w:before="40" w:after="40" w:line="276" w:lineRule="auto"/>
            </w:pPr>
            <w:r>
              <w:rPr>
                <w:color w:val="333333"/>
                <w:sz w:val="18"/>
              </w:rPr>
              <w:t>11.6%</w:t>
            </w:r>
          </w:p>
        </w:tc>
        <w:tc>
          <w:tcPr>
            <w:tcW w:w="2340" w:type="dxa"/>
            <w:shd w:val="clear" w:color="auto" w:fill="F5F5F5"/>
          </w:tcPr>
          <w:p w14:paraId="1AC00369" w14:textId="77777777" w:rsidR="000D29DF" w:rsidRDefault="000D29DF" w:rsidP="002A52D4">
            <w:pPr>
              <w:spacing w:before="40" w:after="40" w:line="276" w:lineRule="auto"/>
            </w:pPr>
            <w:r>
              <w:rPr>
                <w:color w:val="333333"/>
                <w:sz w:val="18"/>
              </w:rPr>
              <w:t>9.6%</w:t>
            </w:r>
          </w:p>
        </w:tc>
        <w:tc>
          <w:tcPr>
            <w:tcW w:w="2340" w:type="dxa"/>
            <w:shd w:val="clear" w:color="auto" w:fill="F5F5F5"/>
          </w:tcPr>
          <w:p w14:paraId="534F8A11" w14:textId="77777777" w:rsidR="000D29DF" w:rsidRDefault="000D29DF" w:rsidP="002A52D4">
            <w:pPr>
              <w:spacing w:before="40" w:after="40" w:line="276" w:lineRule="auto"/>
            </w:pPr>
            <w:r>
              <w:rPr>
                <w:color w:val="333333"/>
                <w:sz w:val="18"/>
              </w:rPr>
              <w:t>33.3%</w:t>
            </w:r>
          </w:p>
        </w:tc>
      </w:tr>
      <w:tr w:rsidR="000D29DF" w14:paraId="2E4DE4E1" w14:textId="77777777" w:rsidTr="002A52D4">
        <w:trPr>
          <w:jc w:val="center"/>
        </w:trPr>
        <w:tc>
          <w:tcPr>
            <w:tcW w:w="2340" w:type="dxa"/>
          </w:tcPr>
          <w:p w14:paraId="51F0A9AF" w14:textId="77777777" w:rsidR="000D29DF" w:rsidRDefault="000D29DF" w:rsidP="002A52D4">
            <w:pPr>
              <w:spacing w:before="40" w:after="40" w:line="276" w:lineRule="auto"/>
            </w:pPr>
            <w:r>
              <w:rPr>
                <w:color w:val="333333"/>
                <w:sz w:val="18"/>
              </w:rPr>
              <w:t>Ongoing at end</w:t>
            </w:r>
          </w:p>
        </w:tc>
        <w:tc>
          <w:tcPr>
            <w:tcW w:w="2340" w:type="dxa"/>
          </w:tcPr>
          <w:p w14:paraId="18AA7E09" w14:textId="77777777" w:rsidR="000D29DF" w:rsidRDefault="000D29DF" w:rsidP="002A52D4">
            <w:pPr>
              <w:spacing w:before="40" w:after="40" w:line="276" w:lineRule="auto"/>
            </w:pPr>
            <w:r>
              <w:rPr>
                <w:color w:val="333333"/>
                <w:sz w:val="18"/>
              </w:rPr>
              <w:t>17.6%</w:t>
            </w:r>
          </w:p>
        </w:tc>
        <w:tc>
          <w:tcPr>
            <w:tcW w:w="2340" w:type="dxa"/>
          </w:tcPr>
          <w:p w14:paraId="5FB1E27B" w14:textId="77777777" w:rsidR="000D29DF" w:rsidRDefault="000D29DF" w:rsidP="002A52D4">
            <w:pPr>
              <w:spacing w:before="40" w:after="40" w:line="276" w:lineRule="auto"/>
            </w:pPr>
            <w:r>
              <w:rPr>
                <w:color w:val="333333"/>
                <w:sz w:val="18"/>
              </w:rPr>
              <w:t>14.5%</w:t>
            </w:r>
          </w:p>
        </w:tc>
        <w:tc>
          <w:tcPr>
            <w:tcW w:w="2340" w:type="dxa"/>
          </w:tcPr>
          <w:p w14:paraId="464A5FE6" w14:textId="77777777" w:rsidR="000D29DF" w:rsidRDefault="000D29DF" w:rsidP="002A52D4">
            <w:pPr>
              <w:spacing w:before="40" w:after="40" w:line="276" w:lineRule="auto"/>
            </w:pPr>
            <w:r>
              <w:rPr>
                <w:color w:val="333333"/>
                <w:sz w:val="18"/>
              </w:rPr>
              <w:t>51.1%</w:t>
            </w:r>
          </w:p>
        </w:tc>
      </w:tr>
      <w:tr w:rsidR="000D29DF" w14:paraId="0B31ABD2" w14:textId="77777777" w:rsidTr="002A52D4">
        <w:trPr>
          <w:jc w:val="center"/>
        </w:trPr>
        <w:tc>
          <w:tcPr>
            <w:tcW w:w="2340" w:type="dxa"/>
            <w:shd w:val="clear" w:color="auto" w:fill="F5F5F5"/>
          </w:tcPr>
          <w:p w14:paraId="7D525BE8" w14:textId="77777777" w:rsidR="000D29DF" w:rsidRDefault="000D29DF" w:rsidP="002A52D4">
            <w:pPr>
              <w:spacing w:before="40" w:after="40" w:line="276" w:lineRule="auto"/>
            </w:pPr>
          </w:p>
        </w:tc>
        <w:tc>
          <w:tcPr>
            <w:tcW w:w="2340" w:type="dxa"/>
            <w:shd w:val="clear" w:color="auto" w:fill="F5F5F5"/>
          </w:tcPr>
          <w:p w14:paraId="5B9CE11F" w14:textId="77777777" w:rsidR="000D29DF" w:rsidRDefault="000D29DF" w:rsidP="002A52D4">
            <w:pPr>
              <w:spacing w:before="40" w:after="40" w:line="276" w:lineRule="auto"/>
            </w:pPr>
          </w:p>
        </w:tc>
        <w:tc>
          <w:tcPr>
            <w:tcW w:w="2340" w:type="dxa"/>
            <w:shd w:val="clear" w:color="auto" w:fill="F5F5F5"/>
          </w:tcPr>
          <w:p w14:paraId="2C753642" w14:textId="77777777" w:rsidR="000D29DF" w:rsidRDefault="000D29DF" w:rsidP="002A52D4">
            <w:pPr>
              <w:spacing w:before="40" w:after="40" w:line="276" w:lineRule="auto"/>
            </w:pPr>
          </w:p>
        </w:tc>
        <w:tc>
          <w:tcPr>
            <w:tcW w:w="2340" w:type="dxa"/>
            <w:shd w:val="clear" w:color="auto" w:fill="F5F5F5"/>
          </w:tcPr>
          <w:p w14:paraId="27AF4D35" w14:textId="77777777" w:rsidR="000D29DF" w:rsidRDefault="000D29DF" w:rsidP="002A52D4">
            <w:pPr>
              <w:spacing w:before="40" w:after="40" w:line="276" w:lineRule="auto"/>
            </w:pPr>
          </w:p>
        </w:tc>
      </w:tr>
      <w:tr w:rsidR="000D29DF" w14:paraId="0553718B" w14:textId="77777777" w:rsidTr="002A52D4">
        <w:trPr>
          <w:jc w:val="center"/>
        </w:trPr>
        <w:tc>
          <w:tcPr>
            <w:tcW w:w="2340" w:type="dxa"/>
          </w:tcPr>
          <w:p w14:paraId="0B99484C" w14:textId="77777777" w:rsidR="000D29DF" w:rsidRDefault="000D29DF" w:rsidP="002A52D4">
            <w:pPr>
              <w:spacing w:before="40" w:after="40" w:line="276" w:lineRule="auto"/>
            </w:pPr>
            <w:r>
              <w:rPr>
                <w:color w:val="333333"/>
                <w:sz w:val="18"/>
              </w:rPr>
              <w:t>Seasonal crisis</w:t>
            </w:r>
          </w:p>
        </w:tc>
        <w:tc>
          <w:tcPr>
            <w:tcW w:w="2340" w:type="dxa"/>
          </w:tcPr>
          <w:p w14:paraId="12773725" w14:textId="77777777" w:rsidR="000D29DF" w:rsidRDefault="000D29DF" w:rsidP="002A52D4">
            <w:pPr>
              <w:spacing w:before="40" w:after="40" w:line="276" w:lineRule="auto"/>
            </w:pPr>
            <w:r>
              <w:rPr>
                <w:color w:val="333333"/>
                <w:sz w:val="18"/>
              </w:rPr>
              <w:t>72.6%</w:t>
            </w:r>
          </w:p>
        </w:tc>
        <w:tc>
          <w:tcPr>
            <w:tcW w:w="2340" w:type="dxa"/>
          </w:tcPr>
          <w:p w14:paraId="028B4E60" w14:textId="77777777" w:rsidR="000D29DF" w:rsidRDefault="000D29DF" w:rsidP="002A52D4">
            <w:pPr>
              <w:spacing w:before="40" w:after="40" w:line="276" w:lineRule="auto"/>
            </w:pPr>
            <w:r>
              <w:rPr>
                <w:color w:val="333333"/>
                <w:sz w:val="18"/>
              </w:rPr>
              <w:t>75.9%</w:t>
            </w:r>
          </w:p>
        </w:tc>
        <w:tc>
          <w:tcPr>
            <w:tcW w:w="2340" w:type="dxa"/>
          </w:tcPr>
          <w:p w14:paraId="354A7ABD" w14:textId="77777777" w:rsidR="000D29DF" w:rsidRDefault="000D29DF" w:rsidP="002A52D4">
            <w:pPr>
              <w:spacing w:before="40" w:after="40" w:line="276" w:lineRule="auto"/>
            </w:pPr>
            <w:r>
              <w:rPr>
                <w:color w:val="333333"/>
                <w:sz w:val="18"/>
              </w:rPr>
              <w:t>36.9%</w:t>
            </w:r>
          </w:p>
        </w:tc>
      </w:tr>
      <w:tr w:rsidR="000D29DF" w14:paraId="0B9B8B04" w14:textId="77777777" w:rsidTr="002A52D4">
        <w:trPr>
          <w:jc w:val="center"/>
        </w:trPr>
        <w:tc>
          <w:tcPr>
            <w:tcW w:w="2340" w:type="dxa"/>
            <w:shd w:val="clear" w:color="auto" w:fill="F5F5F5"/>
          </w:tcPr>
          <w:p w14:paraId="6D37938C" w14:textId="77777777" w:rsidR="000D29DF" w:rsidRDefault="000D29DF" w:rsidP="002A52D4">
            <w:pPr>
              <w:spacing w:before="40" w:after="40" w:line="276" w:lineRule="auto"/>
            </w:pPr>
            <w:r>
              <w:rPr>
                <w:color w:val="333333"/>
                <w:sz w:val="18"/>
              </w:rPr>
              <w:t>Prolonged moderate</w:t>
            </w:r>
          </w:p>
        </w:tc>
        <w:tc>
          <w:tcPr>
            <w:tcW w:w="2340" w:type="dxa"/>
            <w:shd w:val="clear" w:color="auto" w:fill="F5F5F5"/>
          </w:tcPr>
          <w:p w14:paraId="08244897" w14:textId="77777777" w:rsidR="000D29DF" w:rsidRDefault="000D29DF" w:rsidP="002A52D4">
            <w:pPr>
              <w:spacing w:before="40" w:after="40" w:line="276" w:lineRule="auto"/>
            </w:pPr>
            <w:r>
              <w:rPr>
                <w:color w:val="333333"/>
                <w:sz w:val="18"/>
              </w:rPr>
              <w:t>13.5%</w:t>
            </w:r>
          </w:p>
        </w:tc>
        <w:tc>
          <w:tcPr>
            <w:tcW w:w="2340" w:type="dxa"/>
            <w:shd w:val="clear" w:color="auto" w:fill="F5F5F5"/>
          </w:tcPr>
          <w:p w14:paraId="73017D87" w14:textId="77777777" w:rsidR="000D29DF" w:rsidRDefault="000D29DF" w:rsidP="002A52D4">
            <w:pPr>
              <w:spacing w:before="40" w:after="40" w:line="276" w:lineRule="auto"/>
            </w:pPr>
            <w:r>
              <w:rPr>
                <w:color w:val="333333"/>
                <w:sz w:val="18"/>
              </w:rPr>
              <w:t>12.7%</w:t>
            </w:r>
          </w:p>
        </w:tc>
        <w:tc>
          <w:tcPr>
            <w:tcW w:w="2340" w:type="dxa"/>
            <w:shd w:val="clear" w:color="auto" w:fill="F5F5F5"/>
          </w:tcPr>
          <w:p w14:paraId="1B39987C" w14:textId="77777777" w:rsidR="000D29DF" w:rsidRDefault="000D29DF" w:rsidP="002A52D4">
            <w:pPr>
              <w:spacing w:before="40" w:after="40" w:line="276" w:lineRule="auto"/>
            </w:pPr>
            <w:r>
              <w:rPr>
                <w:color w:val="333333"/>
                <w:sz w:val="18"/>
              </w:rPr>
              <w:t>31.2%</w:t>
            </w:r>
          </w:p>
        </w:tc>
      </w:tr>
      <w:tr w:rsidR="000D29DF" w14:paraId="47B4EFF6" w14:textId="77777777" w:rsidTr="002A52D4">
        <w:trPr>
          <w:jc w:val="center"/>
        </w:trPr>
        <w:tc>
          <w:tcPr>
            <w:tcW w:w="2340" w:type="dxa"/>
          </w:tcPr>
          <w:p w14:paraId="6930D43E" w14:textId="77777777" w:rsidR="000D29DF" w:rsidRDefault="000D29DF" w:rsidP="002A52D4">
            <w:pPr>
              <w:spacing w:before="40" w:after="40" w:line="276" w:lineRule="auto"/>
            </w:pPr>
            <w:r>
              <w:rPr>
                <w:color w:val="333333"/>
                <w:sz w:val="18"/>
              </w:rPr>
              <w:t>Protracted emergency</w:t>
            </w:r>
          </w:p>
        </w:tc>
        <w:tc>
          <w:tcPr>
            <w:tcW w:w="2340" w:type="dxa"/>
          </w:tcPr>
          <w:p w14:paraId="114B4CC8" w14:textId="77777777" w:rsidR="000D29DF" w:rsidRDefault="000D29DF" w:rsidP="002A52D4">
            <w:pPr>
              <w:spacing w:before="40" w:after="40" w:line="276" w:lineRule="auto"/>
            </w:pPr>
            <w:r>
              <w:rPr>
                <w:color w:val="333333"/>
                <w:sz w:val="18"/>
              </w:rPr>
              <w:t>5.9%</w:t>
            </w:r>
          </w:p>
        </w:tc>
        <w:tc>
          <w:tcPr>
            <w:tcW w:w="2340" w:type="dxa"/>
          </w:tcPr>
          <w:p w14:paraId="10CD4A9C" w14:textId="77777777" w:rsidR="000D29DF" w:rsidRDefault="000D29DF" w:rsidP="002A52D4">
            <w:pPr>
              <w:spacing w:before="40" w:after="40" w:line="276" w:lineRule="auto"/>
            </w:pPr>
            <w:r>
              <w:rPr>
                <w:color w:val="333333"/>
                <w:sz w:val="18"/>
              </w:rPr>
              <w:t>4.2%</w:t>
            </w:r>
          </w:p>
        </w:tc>
        <w:tc>
          <w:tcPr>
            <w:tcW w:w="2340" w:type="dxa"/>
          </w:tcPr>
          <w:p w14:paraId="2EB3EDC2" w14:textId="77777777" w:rsidR="000D29DF" w:rsidRDefault="000D29DF" w:rsidP="002A52D4">
            <w:pPr>
              <w:spacing w:before="40" w:after="40" w:line="276" w:lineRule="auto"/>
            </w:pPr>
            <w:r>
              <w:rPr>
                <w:color w:val="333333"/>
                <w:sz w:val="18"/>
              </w:rPr>
              <w:t>17.0%</w:t>
            </w:r>
          </w:p>
        </w:tc>
      </w:tr>
      <w:tr w:rsidR="000D29DF" w14:paraId="440EE0A8" w14:textId="77777777" w:rsidTr="002A52D4">
        <w:trPr>
          <w:jc w:val="center"/>
        </w:trPr>
        <w:tc>
          <w:tcPr>
            <w:tcW w:w="2340" w:type="dxa"/>
            <w:shd w:val="clear" w:color="auto" w:fill="F5F5F5"/>
          </w:tcPr>
          <w:p w14:paraId="03668AF6" w14:textId="77777777" w:rsidR="000D29DF" w:rsidRDefault="000D29DF" w:rsidP="002A52D4">
            <w:pPr>
              <w:spacing w:before="40" w:after="40" w:line="276" w:lineRule="auto"/>
            </w:pPr>
            <w:r>
              <w:rPr>
                <w:color w:val="333333"/>
                <w:sz w:val="18"/>
              </w:rPr>
              <w:t>Rapid onset</w:t>
            </w:r>
          </w:p>
        </w:tc>
        <w:tc>
          <w:tcPr>
            <w:tcW w:w="2340" w:type="dxa"/>
            <w:shd w:val="clear" w:color="auto" w:fill="F5F5F5"/>
          </w:tcPr>
          <w:p w14:paraId="0FEDA3A3" w14:textId="77777777" w:rsidR="000D29DF" w:rsidRDefault="000D29DF" w:rsidP="002A52D4">
            <w:pPr>
              <w:spacing w:before="40" w:after="40" w:line="276" w:lineRule="auto"/>
            </w:pPr>
            <w:r>
              <w:rPr>
                <w:color w:val="333333"/>
                <w:sz w:val="18"/>
              </w:rPr>
              <w:t>3.2%</w:t>
            </w:r>
          </w:p>
        </w:tc>
        <w:tc>
          <w:tcPr>
            <w:tcW w:w="2340" w:type="dxa"/>
            <w:shd w:val="clear" w:color="auto" w:fill="F5F5F5"/>
          </w:tcPr>
          <w:p w14:paraId="2AAB5465" w14:textId="77777777" w:rsidR="000D29DF" w:rsidRDefault="000D29DF" w:rsidP="002A52D4">
            <w:pPr>
              <w:spacing w:before="40" w:after="40" w:line="276" w:lineRule="auto"/>
            </w:pPr>
            <w:r>
              <w:rPr>
                <w:color w:val="333333"/>
                <w:sz w:val="18"/>
              </w:rPr>
              <w:t>2.9%</w:t>
            </w:r>
          </w:p>
        </w:tc>
        <w:tc>
          <w:tcPr>
            <w:tcW w:w="2340" w:type="dxa"/>
            <w:shd w:val="clear" w:color="auto" w:fill="F5F5F5"/>
          </w:tcPr>
          <w:p w14:paraId="09D178AB" w14:textId="77777777" w:rsidR="000D29DF" w:rsidRDefault="000D29DF" w:rsidP="002A52D4">
            <w:pPr>
              <w:spacing w:before="40" w:after="40" w:line="276" w:lineRule="auto"/>
            </w:pPr>
            <w:r>
              <w:rPr>
                <w:color w:val="333333"/>
                <w:sz w:val="18"/>
              </w:rPr>
              <w:t>6.4%</w:t>
            </w:r>
          </w:p>
        </w:tc>
      </w:tr>
      <w:tr w:rsidR="000D29DF" w14:paraId="04DC4550" w14:textId="77777777" w:rsidTr="002A52D4">
        <w:trPr>
          <w:jc w:val="center"/>
        </w:trPr>
        <w:tc>
          <w:tcPr>
            <w:tcW w:w="2340" w:type="dxa"/>
          </w:tcPr>
          <w:p w14:paraId="09CD7124" w14:textId="77777777" w:rsidR="000D29DF" w:rsidRDefault="000D29DF" w:rsidP="002A52D4">
            <w:pPr>
              <w:spacing w:before="40" w:after="40" w:line="276" w:lineRule="auto"/>
            </w:pPr>
            <w:r>
              <w:rPr>
                <w:color w:val="333333"/>
                <w:sz w:val="18"/>
              </w:rPr>
              <w:t>Entrenched moderate</w:t>
            </w:r>
          </w:p>
        </w:tc>
        <w:tc>
          <w:tcPr>
            <w:tcW w:w="2340" w:type="dxa"/>
          </w:tcPr>
          <w:p w14:paraId="297A18F8" w14:textId="77777777" w:rsidR="000D29DF" w:rsidRDefault="000D29DF" w:rsidP="002A52D4">
            <w:pPr>
              <w:spacing w:before="40" w:after="40" w:line="276" w:lineRule="auto"/>
            </w:pPr>
            <w:r>
              <w:rPr>
                <w:color w:val="333333"/>
                <w:sz w:val="18"/>
              </w:rPr>
              <w:t>2.3%</w:t>
            </w:r>
          </w:p>
        </w:tc>
        <w:tc>
          <w:tcPr>
            <w:tcW w:w="2340" w:type="dxa"/>
          </w:tcPr>
          <w:p w14:paraId="4C1C9FFC" w14:textId="77777777" w:rsidR="000D29DF" w:rsidRDefault="000D29DF" w:rsidP="002A52D4">
            <w:pPr>
              <w:spacing w:before="40" w:after="40" w:line="276" w:lineRule="auto"/>
            </w:pPr>
            <w:r>
              <w:rPr>
                <w:color w:val="333333"/>
                <w:sz w:val="18"/>
              </w:rPr>
              <w:t>2.2%</w:t>
            </w:r>
          </w:p>
        </w:tc>
        <w:tc>
          <w:tcPr>
            <w:tcW w:w="2340" w:type="dxa"/>
          </w:tcPr>
          <w:p w14:paraId="013261BD" w14:textId="77777777" w:rsidR="000D29DF" w:rsidRDefault="000D29DF" w:rsidP="002A52D4">
            <w:pPr>
              <w:spacing w:before="40" w:after="40" w:line="276" w:lineRule="auto"/>
            </w:pPr>
            <w:r>
              <w:rPr>
                <w:color w:val="333333"/>
                <w:sz w:val="18"/>
              </w:rPr>
              <w:t>2.8%</w:t>
            </w:r>
          </w:p>
        </w:tc>
      </w:tr>
      <w:tr w:rsidR="000D29DF" w14:paraId="2FE51D72" w14:textId="77777777" w:rsidTr="002A52D4">
        <w:trPr>
          <w:jc w:val="center"/>
        </w:trPr>
        <w:tc>
          <w:tcPr>
            <w:tcW w:w="2340" w:type="dxa"/>
            <w:shd w:val="clear" w:color="auto" w:fill="F5F5F5"/>
          </w:tcPr>
          <w:p w14:paraId="115BC3A4" w14:textId="77777777" w:rsidR="000D29DF" w:rsidRDefault="000D29DF" w:rsidP="002A52D4">
            <w:pPr>
              <w:spacing w:before="40" w:after="40" w:line="276" w:lineRule="auto"/>
            </w:pPr>
            <w:r>
              <w:rPr>
                <w:color w:val="333333"/>
                <w:sz w:val="18"/>
              </w:rPr>
              <w:t>Oscillating</w:t>
            </w:r>
          </w:p>
        </w:tc>
        <w:tc>
          <w:tcPr>
            <w:tcW w:w="2340" w:type="dxa"/>
            <w:shd w:val="clear" w:color="auto" w:fill="F5F5F5"/>
          </w:tcPr>
          <w:p w14:paraId="086D24AF" w14:textId="77777777" w:rsidR="000D29DF" w:rsidRDefault="000D29DF" w:rsidP="002A52D4">
            <w:pPr>
              <w:spacing w:before="40" w:after="40" w:line="276" w:lineRule="auto"/>
            </w:pPr>
            <w:r>
              <w:rPr>
                <w:color w:val="333333"/>
                <w:sz w:val="18"/>
              </w:rPr>
              <w:t>1.0%</w:t>
            </w:r>
          </w:p>
        </w:tc>
        <w:tc>
          <w:tcPr>
            <w:tcW w:w="2340" w:type="dxa"/>
            <w:shd w:val="clear" w:color="auto" w:fill="F5F5F5"/>
          </w:tcPr>
          <w:p w14:paraId="5E250753" w14:textId="77777777" w:rsidR="000D29DF" w:rsidRDefault="000D29DF" w:rsidP="002A52D4">
            <w:pPr>
              <w:spacing w:before="40" w:after="40" w:line="276" w:lineRule="auto"/>
            </w:pPr>
            <w:r>
              <w:rPr>
                <w:color w:val="333333"/>
                <w:sz w:val="18"/>
              </w:rPr>
              <w:t>0.9%</w:t>
            </w:r>
          </w:p>
        </w:tc>
        <w:tc>
          <w:tcPr>
            <w:tcW w:w="2340" w:type="dxa"/>
            <w:shd w:val="clear" w:color="auto" w:fill="F5F5F5"/>
          </w:tcPr>
          <w:p w14:paraId="4D96DE90" w14:textId="77777777" w:rsidR="000D29DF" w:rsidRDefault="000D29DF" w:rsidP="002A52D4">
            <w:pPr>
              <w:spacing w:before="40" w:after="40" w:line="276" w:lineRule="auto"/>
            </w:pPr>
            <w:r>
              <w:rPr>
                <w:color w:val="333333"/>
                <w:sz w:val="18"/>
              </w:rPr>
              <w:t>2.1%</w:t>
            </w:r>
          </w:p>
        </w:tc>
      </w:tr>
      <w:tr w:rsidR="000D29DF" w14:paraId="1A46A983" w14:textId="77777777" w:rsidTr="002A52D4">
        <w:trPr>
          <w:jc w:val="center"/>
        </w:trPr>
        <w:tc>
          <w:tcPr>
            <w:tcW w:w="2340" w:type="dxa"/>
          </w:tcPr>
          <w:p w14:paraId="03A75DCF" w14:textId="77777777" w:rsidR="000D29DF" w:rsidRDefault="000D29DF" w:rsidP="002A52D4">
            <w:pPr>
              <w:spacing w:before="40" w:after="40" w:line="276" w:lineRule="auto"/>
            </w:pPr>
            <w:r>
              <w:rPr>
                <w:color w:val="333333"/>
                <w:sz w:val="18"/>
              </w:rPr>
              <w:t>Severe shock</w:t>
            </w:r>
          </w:p>
        </w:tc>
        <w:tc>
          <w:tcPr>
            <w:tcW w:w="2340" w:type="dxa"/>
          </w:tcPr>
          <w:p w14:paraId="46C674F0" w14:textId="77777777" w:rsidR="000D29DF" w:rsidRDefault="000D29DF" w:rsidP="002A52D4">
            <w:pPr>
              <w:spacing w:before="40" w:after="40" w:line="276" w:lineRule="auto"/>
            </w:pPr>
            <w:r>
              <w:rPr>
                <w:color w:val="333333"/>
                <w:sz w:val="18"/>
              </w:rPr>
              <w:t>1.0%</w:t>
            </w:r>
          </w:p>
        </w:tc>
        <w:tc>
          <w:tcPr>
            <w:tcW w:w="2340" w:type="dxa"/>
          </w:tcPr>
          <w:p w14:paraId="4680F181" w14:textId="77777777" w:rsidR="000D29DF" w:rsidRDefault="000D29DF" w:rsidP="002A52D4">
            <w:pPr>
              <w:spacing w:before="40" w:after="40" w:line="276" w:lineRule="auto"/>
            </w:pPr>
            <w:r>
              <w:rPr>
                <w:color w:val="333333"/>
                <w:sz w:val="18"/>
              </w:rPr>
              <w:t>0.8%</w:t>
            </w:r>
          </w:p>
        </w:tc>
        <w:tc>
          <w:tcPr>
            <w:tcW w:w="2340" w:type="dxa"/>
          </w:tcPr>
          <w:p w14:paraId="5BBDC54B" w14:textId="77777777" w:rsidR="000D29DF" w:rsidRDefault="000D29DF" w:rsidP="002A52D4">
            <w:pPr>
              <w:spacing w:before="40" w:after="40" w:line="276" w:lineRule="auto"/>
            </w:pPr>
            <w:r>
              <w:rPr>
                <w:color w:val="333333"/>
                <w:sz w:val="18"/>
              </w:rPr>
              <w:t>2.8%</w:t>
            </w:r>
          </w:p>
        </w:tc>
      </w:tr>
      <w:tr w:rsidR="000D29DF" w14:paraId="48C0B098" w14:textId="77777777" w:rsidTr="002A52D4">
        <w:trPr>
          <w:jc w:val="center"/>
        </w:trPr>
        <w:tc>
          <w:tcPr>
            <w:tcW w:w="2340" w:type="dxa"/>
            <w:tcBorders>
              <w:bottom w:val="single" w:sz="12" w:space="0" w:color="000000"/>
            </w:tcBorders>
            <w:shd w:val="clear" w:color="auto" w:fill="F5F5F5"/>
          </w:tcPr>
          <w:p w14:paraId="23E1C335" w14:textId="77777777" w:rsidR="000D29DF" w:rsidRDefault="000D29DF" w:rsidP="002A52D4">
            <w:pPr>
              <w:spacing w:before="40" w:after="40" w:line="276" w:lineRule="auto"/>
            </w:pPr>
            <w:r>
              <w:rPr>
                <w:color w:val="333333"/>
                <w:sz w:val="18"/>
              </w:rPr>
              <w:t>Escalating</w:t>
            </w:r>
          </w:p>
        </w:tc>
        <w:tc>
          <w:tcPr>
            <w:tcW w:w="2340" w:type="dxa"/>
            <w:tcBorders>
              <w:bottom w:val="single" w:sz="12" w:space="0" w:color="000000"/>
            </w:tcBorders>
            <w:shd w:val="clear" w:color="auto" w:fill="F5F5F5"/>
          </w:tcPr>
          <w:p w14:paraId="270AA012" w14:textId="77777777" w:rsidR="000D29DF" w:rsidRDefault="000D29DF" w:rsidP="002A52D4">
            <w:pPr>
              <w:spacing w:before="40" w:after="40" w:line="276" w:lineRule="auto"/>
            </w:pPr>
            <w:r>
              <w:rPr>
                <w:color w:val="333333"/>
                <w:sz w:val="18"/>
              </w:rPr>
              <w:t>0.4%</w:t>
            </w:r>
          </w:p>
        </w:tc>
        <w:tc>
          <w:tcPr>
            <w:tcW w:w="2340" w:type="dxa"/>
            <w:tcBorders>
              <w:bottom w:val="single" w:sz="12" w:space="0" w:color="000000"/>
            </w:tcBorders>
            <w:shd w:val="clear" w:color="auto" w:fill="F5F5F5"/>
          </w:tcPr>
          <w:p w14:paraId="5DABA7E2" w14:textId="77777777" w:rsidR="000D29DF" w:rsidRDefault="000D29DF" w:rsidP="002A52D4">
            <w:pPr>
              <w:spacing w:before="40" w:after="40" w:line="276" w:lineRule="auto"/>
            </w:pPr>
            <w:r>
              <w:rPr>
                <w:color w:val="333333"/>
                <w:sz w:val="18"/>
              </w:rPr>
              <w:t>0.4%</w:t>
            </w:r>
          </w:p>
        </w:tc>
        <w:tc>
          <w:tcPr>
            <w:tcW w:w="2340" w:type="dxa"/>
            <w:tcBorders>
              <w:bottom w:val="single" w:sz="12" w:space="0" w:color="000000"/>
            </w:tcBorders>
            <w:shd w:val="clear" w:color="auto" w:fill="F5F5F5"/>
          </w:tcPr>
          <w:p w14:paraId="1D545EAC" w14:textId="77777777" w:rsidR="000D29DF" w:rsidRDefault="000D29DF" w:rsidP="002A52D4">
            <w:pPr>
              <w:spacing w:before="40" w:after="40" w:line="276" w:lineRule="auto"/>
            </w:pPr>
            <w:r>
              <w:rPr>
                <w:color w:val="333333"/>
                <w:sz w:val="18"/>
              </w:rPr>
              <w:t>0.7%</w:t>
            </w:r>
          </w:p>
        </w:tc>
      </w:tr>
    </w:tbl>
    <w:p w14:paraId="23439555" w14:textId="77777777" w:rsidR="000D29DF" w:rsidRDefault="000D29DF" w:rsidP="000D29DF">
      <w:r>
        <w:br w:type="page"/>
      </w:r>
    </w:p>
    <w:p w14:paraId="72C496BF" w14:textId="77777777" w:rsidR="000D29DF" w:rsidRDefault="000D29DF" w:rsidP="000D29DF">
      <w:pPr>
        <w:pStyle w:val="TableCaption"/>
      </w:pPr>
      <w:r>
        <w:t>Extended Data Table 6 | Full pipeline sensitivity analysis (9 variants).</w:t>
      </w:r>
    </w:p>
    <w:p w14:paraId="7AD8186A" w14:textId="77777777" w:rsidR="000D29DF" w:rsidRDefault="000D29DF" w:rsidP="000D29DF">
      <w:pPr>
        <w:pStyle w:val="TableNote"/>
      </w:pPr>
      <w:r>
        <w:t>Complete sensitivity analysis across all pipeline configuration variants. Recovery asymmetry (ratio &gt; 1) is robust across all 9 variants. Primary analysis uses variant 2 (FEWS + MAX + 12mo, ratio = 7.0:1).</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9"/>
        <w:gridCol w:w="758"/>
        <w:gridCol w:w="756"/>
        <w:gridCol w:w="672"/>
        <w:gridCol w:w="756"/>
        <w:gridCol w:w="741"/>
        <w:gridCol w:w="741"/>
        <w:gridCol w:w="653"/>
        <w:gridCol w:w="741"/>
        <w:gridCol w:w="653"/>
        <w:gridCol w:w="821"/>
        <w:gridCol w:w="892"/>
        <w:gridCol w:w="667"/>
      </w:tblGrid>
      <w:tr w:rsidR="000D29DF" w14:paraId="7CBCA550" w14:textId="77777777" w:rsidTr="002A52D4">
        <w:trPr>
          <w:jc w:val="center"/>
        </w:trPr>
        <w:tc>
          <w:tcPr>
            <w:tcW w:w="720" w:type="dxa"/>
            <w:tcBorders>
              <w:top w:val="single" w:sz="12" w:space="0" w:color="000000"/>
              <w:bottom w:val="single" w:sz="6" w:space="0" w:color="000000"/>
            </w:tcBorders>
          </w:tcPr>
          <w:p w14:paraId="4F2DA49A" w14:textId="77777777" w:rsidR="000D29DF" w:rsidRPr="0065400A" w:rsidRDefault="000D29DF" w:rsidP="002A52D4">
            <w:pPr>
              <w:spacing w:before="40" w:after="40" w:line="276" w:lineRule="auto"/>
              <w:jc w:val="center"/>
              <w:rPr>
                <w:sz w:val="16"/>
                <w:szCs w:val="16"/>
              </w:rPr>
            </w:pPr>
            <w:r w:rsidRPr="0065400A">
              <w:rPr>
                <w:b/>
                <w:color w:val="000000"/>
                <w:sz w:val="16"/>
                <w:szCs w:val="16"/>
              </w:rPr>
              <w:t>#</w:t>
            </w:r>
          </w:p>
        </w:tc>
        <w:tc>
          <w:tcPr>
            <w:tcW w:w="720" w:type="dxa"/>
            <w:tcBorders>
              <w:top w:val="single" w:sz="12" w:space="0" w:color="000000"/>
              <w:bottom w:val="single" w:sz="6" w:space="0" w:color="000000"/>
            </w:tcBorders>
          </w:tcPr>
          <w:p w14:paraId="251078CB" w14:textId="77777777" w:rsidR="000D29DF" w:rsidRPr="0065400A" w:rsidRDefault="000D29DF" w:rsidP="002A52D4">
            <w:pPr>
              <w:spacing w:before="40" w:after="40" w:line="276" w:lineRule="auto"/>
              <w:jc w:val="center"/>
              <w:rPr>
                <w:sz w:val="16"/>
                <w:szCs w:val="16"/>
              </w:rPr>
            </w:pPr>
            <w:r w:rsidRPr="0065400A">
              <w:rPr>
                <w:b/>
                <w:color w:val="000000"/>
                <w:sz w:val="16"/>
                <w:szCs w:val="16"/>
              </w:rPr>
              <w:t>Priority</w:t>
            </w:r>
          </w:p>
        </w:tc>
        <w:tc>
          <w:tcPr>
            <w:tcW w:w="720" w:type="dxa"/>
            <w:tcBorders>
              <w:top w:val="single" w:sz="12" w:space="0" w:color="000000"/>
              <w:bottom w:val="single" w:sz="6" w:space="0" w:color="000000"/>
            </w:tcBorders>
          </w:tcPr>
          <w:p w14:paraId="03F6DD37" w14:textId="77777777" w:rsidR="000D29DF" w:rsidRPr="0065400A" w:rsidRDefault="000D29DF" w:rsidP="002A52D4">
            <w:pPr>
              <w:spacing w:before="40" w:after="40" w:line="276" w:lineRule="auto"/>
              <w:jc w:val="center"/>
              <w:rPr>
                <w:sz w:val="16"/>
                <w:szCs w:val="16"/>
              </w:rPr>
            </w:pPr>
            <w:r w:rsidRPr="0065400A">
              <w:rPr>
                <w:b/>
                <w:color w:val="000000"/>
                <w:sz w:val="16"/>
                <w:szCs w:val="16"/>
              </w:rPr>
              <w:t>Agg.</w:t>
            </w:r>
          </w:p>
        </w:tc>
        <w:tc>
          <w:tcPr>
            <w:tcW w:w="720" w:type="dxa"/>
            <w:tcBorders>
              <w:top w:val="single" w:sz="12" w:space="0" w:color="000000"/>
              <w:bottom w:val="single" w:sz="6" w:space="0" w:color="000000"/>
            </w:tcBorders>
          </w:tcPr>
          <w:p w14:paraId="309135D0" w14:textId="77777777" w:rsidR="000D29DF" w:rsidRPr="0065400A" w:rsidRDefault="000D29DF" w:rsidP="002A52D4">
            <w:pPr>
              <w:spacing w:before="40" w:after="40" w:line="276" w:lineRule="auto"/>
              <w:jc w:val="center"/>
              <w:rPr>
                <w:sz w:val="16"/>
                <w:szCs w:val="16"/>
              </w:rPr>
            </w:pPr>
            <w:r w:rsidRPr="0065400A">
              <w:rPr>
                <w:b/>
                <w:color w:val="000000"/>
                <w:sz w:val="16"/>
                <w:szCs w:val="16"/>
              </w:rPr>
              <w:t>Gap</w:t>
            </w:r>
          </w:p>
        </w:tc>
        <w:tc>
          <w:tcPr>
            <w:tcW w:w="720" w:type="dxa"/>
            <w:tcBorders>
              <w:top w:val="single" w:sz="12" w:space="0" w:color="000000"/>
              <w:bottom w:val="single" w:sz="6" w:space="0" w:color="000000"/>
            </w:tcBorders>
          </w:tcPr>
          <w:p w14:paraId="4DCA3432" w14:textId="77777777" w:rsidR="000D29DF" w:rsidRPr="0065400A" w:rsidRDefault="000D29DF" w:rsidP="002A52D4">
            <w:pPr>
              <w:spacing w:before="40" w:after="40" w:line="276" w:lineRule="auto"/>
              <w:jc w:val="center"/>
              <w:rPr>
                <w:sz w:val="16"/>
                <w:szCs w:val="16"/>
              </w:rPr>
            </w:pPr>
            <w:r w:rsidRPr="0065400A">
              <w:rPr>
                <w:b/>
                <w:color w:val="000000"/>
                <w:sz w:val="16"/>
                <w:szCs w:val="16"/>
              </w:rPr>
              <w:t>Admin</w:t>
            </w:r>
          </w:p>
        </w:tc>
        <w:tc>
          <w:tcPr>
            <w:tcW w:w="720" w:type="dxa"/>
            <w:tcBorders>
              <w:top w:val="single" w:sz="12" w:space="0" w:color="000000"/>
              <w:bottom w:val="single" w:sz="6" w:space="0" w:color="000000"/>
            </w:tcBorders>
          </w:tcPr>
          <w:p w14:paraId="61412E84" w14:textId="77777777" w:rsidR="000D29DF" w:rsidRPr="0065400A" w:rsidRDefault="000D29DF" w:rsidP="002A52D4">
            <w:pPr>
              <w:spacing w:before="40" w:after="40" w:line="276" w:lineRule="auto"/>
              <w:jc w:val="center"/>
              <w:rPr>
                <w:sz w:val="16"/>
                <w:szCs w:val="16"/>
              </w:rPr>
            </w:pPr>
            <w:r w:rsidRPr="0065400A">
              <w:rPr>
                <w:b/>
                <w:color w:val="000000"/>
                <w:sz w:val="16"/>
                <w:szCs w:val="16"/>
              </w:rPr>
              <w:t>P(4→3)</w:t>
            </w:r>
            <w:r w:rsidRPr="0065400A">
              <w:rPr>
                <w:b/>
                <w:color w:val="000000"/>
                <w:sz w:val="16"/>
                <w:szCs w:val="16"/>
              </w:rPr>
              <w:br/>
              <w:t>%</w:t>
            </w:r>
          </w:p>
        </w:tc>
        <w:tc>
          <w:tcPr>
            <w:tcW w:w="720" w:type="dxa"/>
            <w:tcBorders>
              <w:top w:val="single" w:sz="12" w:space="0" w:color="000000"/>
              <w:bottom w:val="single" w:sz="6" w:space="0" w:color="000000"/>
            </w:tcBorders>
          </w:tcPr>
          <w:p w14:paraId="1CA25B51" w14:textId="77777777" w:rsidR="000D29DF" w:rsidRPr="0065400A" w:rsidRDefault="000D29DF" w:rsidP="002A52D4">
            <w:pPr>
              <w:spacing w:before="40" w:after="40" w:line="276" w:lineRule="auto"/>
              <w:jc w:val="center"/>
              <w:rPr>
                <w:sz w:val="16"/>
                <w:szCs w:val="16"/>
              </w:rPr>
            </w:pPr>
            <w:r w:rsidRPr="0065400A">
              <w:rPr>
                <w:b/>
                <w:color w:val="000000"/>
                <w:sz w:val="16"/>
                <w:szCs w:val="16"/>
              </w:rPr>
              <w:t>P(3→4)</w:t>
            </w:r>
            <w:r w:rsidRPr="0065400A">
              <w:rPr>
                <w:b/>
                <w:color w:val="000000"/>
                <w:sz w:val="16"/>
                <w:szCs w:val="16"/>
              </w:rPr>
              <w:br/>
              <w:t>%</w:t>
            </w:r>
          </w:p>
        </w:tc>
        <w:tc>
          <w:tcPr>
            <w:tcW w:w="720" w:type="dxa"/>
            <w:tcBorders>
              <w:top w:val="single" w:sz="12" w:space="0" w:color="000000"/>
              <w:bottom w:val="single" w:sz="6" w:space="0" w:color="000000"/>
            </w:tcBorders>
          </w:tcPr>
          <w:p w14:paraId="1B95F258" w14:textId="77777777" w:rsidR="000D29DF" w:rsidRPr="0065400A" w:rsidRDefault="000D29DF" w:rsidP="002A52D4">
            <w:pPr>
              <w:spacing w:before="40" w:after="40" w:line="276" w:lineRule="auto"/>
              <w:jc w:val="center"/>
              <w:rPr>
                <w:sz w:val="16"/>
                <w:szCs w:val="16"/>
              </w:rPr>
            </w:pPr>
            <w:r w:rsidRPr="0065400A">
              <w:rPr>
                <w:b/>
                <w:color w:val="000000"/>
                <w:sz w:val="16"/>
                <w:szCs w:val="16"/>
              </w:rPr>
              <w:t>Ratio</w:t>
            </w:r>
            <w:r w:rsidRPr="0065400A">
              <w:rPr>
                <w:b/>
                <w:color w:val="000000"/>
                <w:sz w:val="16"/>
                <w:szCs w:val="16"/>
              </w:rPr>
              <w:br/>
              <w:t>4→3</w:t>
            </w:r>
          </w:p>
        </w:tc>
        <w:tc>
          <w:tcPr>
            <w:tcW w:w="720" w:type="dxa"/>
            <w:tcBorders>
              <w:top w:val="single" w:sz="12" w:space="0" w:color="000000"/>
              <w:bottom w:val="single" w:sz="6" w:space="0" w:color="000000"/>
            </w:tcBorders>
          </w:tcPr>
          <w:p w14:paraId="627ECB1F" w14:textId="77777777" w:rsidR="000D29DF" w:rsidRPr="0065400A" w:rsidRDefault="000D29DF" w:rsidP="002A52D4">
            <w:pPr>
              <w:spacing w:before="40" w:after="40" w:line="276" w:lineRule="auto"/>
              <w:jc w:val="center"/>
              <w:rPr>
                <w:sz w:val="16"/>
                <w:szCs w:val="16"/>
              </w:rPr>
            </w:pPr>
            <w:r w:rsidRPr="0065400A">
              <w:rPr>
                <w:b/>
                <w:color w:val="000000"/>
                <w:sz w:val="16"/>
                <w:szCs w:val="16"/>
              </w:rPr>
              <w:t>P(3→2)</w:t>
            </w:r>
            <w:r w:rsidRPr="0065400A">
              <w:rPr>
                <w:b/>
                <w:color w:val="000000"/>
                <w:sz w:val="16"/>
                <w:szCs w:val="16"/>
              </w:rPr>
              <w:br/>
              <w:t>%</w:t>
            </w:r>
          </w:p>
        </w:tc>
        <w:tc>
          <w:tcPr>
            <w:tcW w:w="720" w:type="dxa"/>
            <w:tcBorders>
              <w:top w:val="single" w:sz="12" w:space="0" w:color="000000"/>
              <w:bottom w:val="single" w:sz="6" w:space="0" w:color="000000"/>
            </w:tcBorders>
          </w:tcPr>
          <w:p w14:paraId="35434419" w14:textId="77777777" w:rsidR="000D29DF" w:rsidRPr="0065400A" w:rsidRDefault="000D29DF" w:rsidP="002A52D4">
            <w:pPr>
              <w:spacing w:before="40" w:after="40" w:line="276" w:lineRule="auto"/>
              <w:jc w:val="center"/>
              <w:rPr>
                <w:sz w:val="16"/>
                <w:szCs w:val="16"/>
              </w:rPr>
            </w:pPr>
            <w:r w:rsidRPr="0065400A">
              <w:rPr>
                <w:b/>
                <w:color w:val="000000"/>
                <w:sz w:val="16"/>
                <w:szCs w:val="16"/>
              </w:rPr>
              <w:t>Ratio</w:t>
            </w:r>
            <w:r w:rsidRPr="0065400A">
              <w:rPr>
                <w:b/>
                <w:color w:val="000000"/>
                <w:sz w:val="16"/>
                <w:szCs w:val="16"/>
              </w:rPr>
              <w:br/>
              <w:t>3→2</w:t>
            </w:r>
          </w:p>
        </w:tc>
        <w:tc>
          <w:tcPr>
            <w:tcW w:w="720" w:type="dxa"/>
            <w:tcBorders>
              <w:top w:val="single" w:sz="12" w:space="0" w:color="000000"/>
              <w:bottom w:val="single" w:sz="6" w:space="0" w:color="000000"/>
            </w:tcBorders>
          </w:tcPr>
          <w:p w14:paraId="709832C5" w14:textId="77777777" w:rsidR="000D29DF" w:rsidRPr="0065400A" w:rsidRDefault="000D29DF" w:rsidP="002A52D4">
            <w:pPr>
              <w:spacing w:before="40" w:after="40" w:line="276" w:lineRule="auto"/>
              <w:jc w:val="center"/>
              <w:rPr>
                <w:sz w:val="16"/>
                <w:szCs w:val="16"/>
              </w:rPr>
            </w:pPr>
            <w:r w:rsidRPr="0065400A">
              <w:rPr>
                <w:b/>
                <w:color w:val="000000"/>
                <w:sz w:val="16"/>
                <w:szCs w:val="16"/>
              </w:rPr>
              <w:t>Episodes</w:t>
            </w:r>
          </w:p>
        </w:tc>
        <w:tc>
          <w:tcPr>
            <w:tcW w:w="720" w:type="dxa"/>
            <w:tcBorders>
              <w:top w:val="single" w:sz="12" w:space="0" w:color="000000"/>
              <w:bottom w:val="single" w:sz="6" w:space="0" w:color="000000"/>
            </w:tcBorders>
          </w:tcPr>
          <w:p w14:paraId="19E0988B" w14:textId="77777777" w:rsidR="000D29DF" w:rsidRPr="0065400A" w:rsidRDefault="000D29DF" w:rsidP="002A52D4">
            <w:pPr>
              <w:spacing w:before="40" w:after="40" w:line="276" w:lineRule="auto"/>
              <w:jc w:val="center"/>
              <w:rPr>
                <w:sz w:val="16"/>
                <w:szCs w:val="16"/>
              </w:rPr>
            </w:pPr>
            <w:r w:rsidRPr="0065400A">
              <w:rPr>
                <w:b/>
                <w:color w:val="000000"/>
                <w:sz w:val="16"/>
                <w:szCs w:val="16"/>
              </w:rPr>
              <w:t>Countries</w:t>
            </w:r>
          </w:p>
        </w:tc>
        <w:tc>
          <w:tcPr>
            <w:tcW w:w="720" w:type="dxa"/>
            <w:tcBorders>
              <w:top w:val="single" w:sz="12" w:space="0" w:color="000000"/>
              <w:bottom w:val="single" w:sz="6" w:space="0" w:color="000000"/>
            </w:tcBorders>
          </w:tcPr>
          <w:p w14:paraId="5848D267" w14:textId="77777777" w:rsidR="000D29DF" w:rsidRPr="0065400A" w:rsidRDefault="000D29DF" w:rsidP="002A52D4">
            <w:pPr>
              <w:spacing w:before="40" w:after="40" w:line="276" w:lineRule="auto"/>
              <w:jc w:val="center"/>
              <w:rPr>
                <w:sz w:val="16"/>
                <w:szCs w:val="16"/>
              </w:rPr>
            </w:pPr>
            <w:r w:rsidRPr="0065400A">
              <w:rPr>
                <w:b/>
                <w:color w:val="000000"/>
                <w:sz w:val="16"/>
                <w:szCs w:val="16"/>
              </w:rPr>
              <w:t>P3 cross-</w:t>
            </w:r>
            <w:r w:rsidRPr="0065400A">
              <w:rPr>
                <w:b/>
                <w:color w:val="000000"/>
                <w:sz w:val="16"/>
                <w:szCs w:val="16"/>
              </w:rPr>
              <w:br/>
              <w:t>over (mo)</w:t>
            </w:r>
          </w:p>
        </w:tc>
      </w:tr>
      <w:tr w:rsidR="000D29DF" w14:paraId="3CD29BE7" w14:textId="77777777" w:rsidTr="002A52D4">
        <w:trPr>
          <w:jc w:val="center"/>
        </w:trPr>
        <w:tc>
          <w:tcPr>
            <w:tcW w:w="720" w:type="dxa"/>
          </w:tcPr>
          <w:p w14:paraId="6C1EDD7A" w14:textId="77777777" w:rsidR="000D29DF" w:rsidRDefault="000D29DF" w:rsidP="002A52D4">
            <w:pPr>
              <w:spacing w:before="40" w:after="40" w:line="276" w:lineRule="auto"/>
            </w:pPr>
            <w:r>
              <w:rPr>
                <w:color w:val="333333"/>
                <w:sz w:val="18"/>
              </w:rPr>
              <w:t>1</w:t>
            </w:r>
          </w:p>
        </w:tc>
        <w:tc>
          <w:tcPr>
            <w:tcW w:w="720" w:type="dxa"/>
          </w:tcPr>
          <w:p w14:paraId="7723956A" w14:textId="77777777" w:rsidR="000D29DF" w:rsidRDefault="000D29DF" w:rsidP="002A52D4">
            <w:pPr>
              <w:spacing w:before="40" w:after="40" w:line="276" w:lineRule="auto"/>
            </w:pPr>
            <w:r>
              <w:rPr>
                <w:color w:val="333333"/>
                <w:sz w:val="18"/>
              </w:rPr>
              <w:t>FEWS</w:t>
            </w:r>
          </w:p>
        </w:tc>
        <w:tc>
          <w:tcPr>
            <w:tcW w:w="720" w:type="dxa"/>
          </w:tcPr>
          <w:p w14:paraId="2B280CB4" w14:textId="77777777" w:rsidR="000D29DF" w:rsidRDefault="000D29DF" w:rsidP="002A52D4">
            <w:pPr>
              <w:spacing w:before="40" w:after="40" w:line="276" w:lineRule="auto"/>
            </w:pPr>
            <w:r>
              <w:rPr>
                <w:color w:val="333333"/>
                <w:sz w:val="18"/>
              </w:rPr>
              <w:t>max</w:t>
            </w:r>
          </w:p>
        </w:tc>
        <w:tc>
          <w:tcPr>
            <w:tcW w:w="720" w:type="dxa"/>
          </w:tcPr>
          <w:p w14:paraId="3A7C1F58" w14:textId="77777777" w:rsidR="000D29DF" w:rsidRDefault="000D29DF" w:rsidP="002A52D4">
            <w:pPr>
              <w:spacing w:before="40" w:after="40" w:line="276" w:lineRule="auto"/>
            </w:pPr>
            <w:r>
              <w:rPr>
                <w:color w:val="333333"/>
                <w:sz w:val="18"/>
              </w:rPr>
              <w:t>6mo</w:t>
            </w:r>
          </w:p>
        </w:tc>
        <w:tc>
          <w:tcPr>
            <w:tcW w:w="720" w:type="dxa"/>
          </w:tcPr>
          <w:p w14:paraId="46CB5786" w14:textId="77777777" w:rsidR="000D29DF" w:rsidRDefault="000D29DF" w:rsidP="002A52D4">
            <w:pPr>
              <w:spacing w:before="40" w:after="40" w:line="276" w:lineRule="auto"/>
            </w:pPr>
            <w:r>
              <w:rPr>
                <w:color w:val="333333"/>
                <w:sz w:val="18"/>
              </w:rPr>
              <w:t>admin1</w:t>
            </w:r>
          </w:p>
        </w:tc>
        <w:tc>
          <w:tcPr>
            <w:tcW w:w="720" w:type="dxa"/>
          </w:tcPr>
          <w:p w14:paraId="01E98062" w14:textId="77777777" w:rsidR="000D29DF" w:rsidRDefault="000D29DF" w:rsidP="002A52D4">
            <w:pPr>
              <w:spacing w:before="40" w:after="40" w:line="276" w:lineRule="auto"/>
            </w:pPr>
            <w:r>
              <w:rPr>
                <w:color w:val="333333"/>
                <w:sz w:val="18"/>
              </w:rPr>
              <w:t>13.81</w:t>
            </w:r>
          </w:p>
        </w:tc>
        <w:tc>
          <w:tcPr>
            <w:tcW w:w="720" w:type="dxa"/>
          </w:tcPr>
          <w:p w14:paraId="75EED4C3" w14:textId="77777777" w:rsidR="000D29DF" w:rsidRDefault="000D29DF" w:rsidP="002A52D4">
            <w:pPr>
              <w:spacing w:before="40" w:after="40" w:line="276" w:lineRule="auto"/>
            </w:pPr>
            <w:r>
              <w:rPr>
                <w:color w:val="333333"/>
                <w:sz w:val="18"/>
              </w:rPr>
              <w:t>1.99</w:t>
            </w:r>
          </w:p>
        </w:tc>
        <w:tc>
          <w:tcPr>
            <w:tcW w:w="720" w:type="dxa"/>
          </w:tcPr>
          <w:p w14:paraId="666540A4" w14:textId="77777777" w:rsidR="000D29DF" w:rsidRDefault="000D29DF" w:rsidP="002A52D4">
            <w:pPr>
              <w:spacing w:before="40" w:after="40" w:line="276" w:lineRule="auto"/>
            </w:pPr>
            <w:r>
              <w:rPr>
                <w:color w:val="333333"/>
                <w:sz w:val="18"/>
              </w:rPr>
              <w:t>6.93</w:t>
            </w:r>
          </w:p>
        </w:tc>
        <w:tc>
          <w:tcPr>
            <w:tcW w:w="720" w:type="dxa"/>
          </w:tcPr>
          <w:p w14:paraId="556DB176" w14:textId="77777777" w:rsidR="000D29DF" w:rsidRDefault="000D29DF" w:rsidP="002A52D4">
            <w:pPr>
              <w:spacing w:before="40" w:after="40" w:line="276" w:lineRule="auto"/>
            </w:pPr>
            <w:r>
              <w:rPr>
                <w:color w:val="333333"/>
                <w:sz w:val="18"/>
              </w:rPr>
              <w:t>6.9</w:t>
            </w:r>
          </w:p>
        </w:tc>
        <w:tc>
          <w:tcPr>
            <w:tcW w:w="720" w:type="dxa"/>
          </w:tcPr>
          <w:p w14:paraId="6C3DEC8F" w14:textId="77777777" w:rsidR="000D29DF" w:rsidRDefault="000D29DF" w:rsidP="002A52D4">
            <w:pPr>
              <w:spacing w:before="40" w:after="40" w:line="276" w:lineRule="auto"/>
            </w:pPr>
            <w:r>
              <w:rPr>
                <w:color w:val="333333"/>
                <w:sz w:val="18"/>
              </w:rPr>
              <w:t>1.21</w:t>
            </w:r>
          </w:p>
        </w:tc>
        <w:tc>
          <w:tcPr>
            <w:tcW w:w="720" w:type="dxa"/>
          </w:tcPr>
          <w:p w14:paraId="1EA90AFC" w14:textId="77777777" w:rsidR="000D29DF" w:rsidRDefault="000D29DF" w:rsidP="002A52D4">
            <w:pPr>
              <w:spacing w:before="40" w:after="40" w:line="276" w:lineRule="auto"/>
            </w:pPr>
            <w:r>
              <w:rPr>
                <w:color w:val="333333"/>
                <w:sz w:val="18"/>
              </w:rPr>
              <w:t>1,658</w:t>
            </w:r>
          </w:p>
        </w:tc>
        <w:tc>
          <w:tcPr>
            <w:tcW w:w="720" w:type="dxa"/>
          </w:tcPr>
          <w:p w14:paraId="561721B7" w14:textId="77777777" w:rsidR="000D29DF" w:rsidRDefault="000D29DF" w:rsidP="002A52D4">
            <w:pPr>
              <w:spacing w:before="40" w:after="40" w:line="276" w:lineRule="auto"/>
            </w:pPr>
            <w:r>
              <w:rPr>
                <w:color w:val="333333"/>
                <w:sz w:val="18"/>
              </w:rPr>
              <w:t>49</w:t>
            </w:r>
          </w:p>
        </w:tc>
        <w:tc>
          <w:tcPr>
            <w:tcW w:w="720" w:type="dxa"/>
          </w:tcPr>
          <w:p w14:paraId="50753DD9" w14:textId="77777777" w:rsidR="000D29DF" w:rsidRDefault="000D29DF" w:rsidP="002A52D4">
            <w:pPr>
              <w:spacing w:before="40" w:after="40" w:line="276" w:lineRule="auto"/>
            </w:pPr>
            <w:r>
              <w:rPr>
                <w:color w:val="333333"/>
                <w:sz w:val="18"/>
              </w:rPr>
              <w:t>28.5</w:t>
            </w:r>
          </w:p>
        </w:tc>
      </w:tr>
      <w:tr w:rsidR="000D29DF" w14:paraId="06BB9D06" w14:textId="77777777" w:rsidTr="002A52D4">
        <w:trPr>
          <w:jc w:val="center"/>
        </w:trPr>
        <w:tc>
          <w:tcPr>
            <w:tcW w:w="720" w:type="dxa"/>
            <w:shd w:val="clear" w:color="auto" w:fill="F5F5F5"/>
          </w:tcPr>
          <w:p w14:paraId="76B3C03C" w14:textId="77777777" w:rsidR="000D29DF" w:rsidRDefault="000D29DF" w:rsidP="002A52D4">
            <w:pPr>
              <w:spacing w:before="40" w:after="40" w:line="276" w:lineRule="auto"/>
            </w:pPr>
            <w:r>
              <w:rPr>
                <w:color w:val="333333"/>
                <w:sz w:val="18"/>
              </w:rPr>
              <w:t>2</w:t>
            </w:r>
          </w:p>
        </w:tc>
        <w:tc>
          <w:tcPr>
            <w:tcW w:w="720" w:type="dxa"/>
            <w:shd w:val="clear" w:color="auto" w:fill="F5F5F5"/>
          </w:tcPr>
          <w:p w14:paraId="68E2BD66" w14:textId="77777777" w:rsidR="000D29DF" w:rsidRDefault="000D29DF" w:rsidP="002A52D4">
            <w:pPr>
              <w:spacing w:before="40" w:after="40" w:line="276" w:lineRule="auto"/>
            </w:pPr>
            <w:r>
              <w:rPr>
                <w:color w:val="333333"/>
                <w:sz w:val="18"/>
              </w:rPr>
              <w:t>FEWS</w:t>
            </w:r>
          </w:p>
        </w:tc>
        <w:tc>
          <w:tcPr>
            <w:tcW w:w="720" w:type="dxa"/>
            <w:shd w:val="clear" w:color="auto" w:fill="F5F5F5"/>
          </w:tcPr>
          <w:p w14:paraId="5D88D8C8" w14:textId="77777777" w:rsidR="000D29DF" w:rsidRDefault="000D29DF" w:rsidP="002A52D4">
            <w:pPr>
              <w:spacing w:before="40" w:after="40" w:line="276" w:lineRule="auto"/>
            </w:pPr>
            <w:r>
              <w:rPr>
                <w:color w:val="333333"/>
                <w:sz w:val="18"/>
              </w:rPr>
              <w:t>max</w:t>
            </w:r>
          </w:p>
        </w:tc>
        <w:tc>
          <w:tcPr>
            <w:tcW w:w="720" w:type="dxa"/>
            <w:shd w:val="clear" w:color="auto" w:fill="F5F5F5"/>
          </w:tcPr>
          <w:p w14:paraId="65F14B9E" w14:textId="77777777" w:rsidR="000D29DF" w:rsidRDefault="000D29DF" w:rsidP="002A52D4">
            <w:pPr>
              <w:spacing w:before="40" w:after="40" w:line="276" w:lineRule="auto"/>
            </w:pPr>
            <w:r>
              <w:rPr>
                <w:color w:val="333333"/>
                <w:sz w:val="18"/>
              </w:rPr>
              <w:t>12mo</w:t>
            </w:r>
          </w:p>
        </w:tc>
        <w:tc>
          <w:tcPr>
            <w:tcW w:w="720" w:type="dxa"/>
            <w:shd w:val="clear" w:color="auto" w:fill="F5F5F5"/>
          </w:tcPr>
          <w:p w14:paraId="74EED9DE" w14:textId="77777777" w:rsidR="000D29DF" w:rsidRDefault="000D29DF" w:rsidP="002A52D4">
            <w:pPr>
              <w:spacing w:before="40" w:after="40" w:line="276" w:lineRule="auto"/>
            </w:pPr>
            <w:r>
              <w:rPr>
                <w:color w:val="333333"/>
                <w:sz w:val="18"/>
              </w:rPr>
              <w:t>admin1</w:t>
            </w:r>
          </w:p>
        </w:tc>
        <w:tc>
          <w:tcPr>
            <w:tcW w:w="720" w:type="dxa"/>
            <w:shd w:val="clear" w:color="auto" w:fill="F5F5F5"/>
          </w:tcPr>
          <w:p w14:paraId="0A2901F4" w14:textId="77777777" w:rsidR="000D29DF" w:rsidRDefault="000D29DF" w:rsidP="002A52D4">
            <w:pPr>
              <w:spacing w:before="40" w:after="40" w:line="276" w:lineRule="auto"/>
            </w:pPr>
            <w:r>
              <w:rPr>
                <w:color w:val="333333"/>
                <w:sz w:val="18"/>
              </w:rPr>
              <w:t>13.66</w:t>
            </w:r>
          </w:p>
        </w:tc>
        <w:tc>
          <w:tcPr>
            <w:tcW w:w="720" w:type="dxa"/>
            <w:shd w:val="clear" w:color="auto" w:fill="F5F5F5"/>
          </w:tcPr>
          <w:p w14:paraId="623C9B1F" w14:textId="77777777" w:rsidR="000D29DF" w:rsidRDefault="000D29DF" w:rsidP="002A52D4">
            <w:pPr>
              <w:spacing w:before="40" w:after="40" w:line="276" w:lineRule="auto"/>
            </w:pPr>
            <w:r>
              <w:rPr>
                <w:color w:val="333333"/>
                <w:sz w:val="18"/>
              </w:rPr>
              <w:t>1.95</w:t>
            </w:r>
          </w:p>
        </w:tc>
        <w:tc>
          <w:tcPr>
            <w:tcW w:w="720" w:type="dxa"/>
            <w:shd w:val="clear" w:color="auto" w:fill="F5F5F5"/>
          </w:tcPr>
          <w:p w14:paraId="4A17D7EB" w14:textId="77777777" w:rsidR="000D29DF" w:rsidRDefault="000D29DF" w:rsidP="002A52D4">
            <w:pPr>
              <w:spacing w:before="40" w:after="40" w:line="276" w:lineRule="auto"/>
            </w:pPr>
            <w:r>
              <w:rPr>
                <w:color w:val="333333"/>
                <w:sz w:val="18"/>
              </w:rPr>
              <w:t>7.0</w:t>
            </w:r>
          </w:p>
        </w:tc>
        <w:tc>
          <w:tcPr>
            <w:tcW w:w="720" w:type="dxa"/>
            <w:shd w:val="clear" w:color="auto" w:fill="F5F5F5"/>
          </w:tcPr>
          <w:p w14:paraId="0FC31C2E" w14:textId="77777777" w:rsidR="000D29DF" w:rsidRDefault="000D29DF" w:rsidP="002A52D4">
            <w:pPr>
              <w:spacing w:before="40" w:after="40" w:line="276" w:lineRule="auto"/>
            </w:pPr>
            <w:r>
              <w:rPr>
                <w:color w:val="333333"/>
                <w:sz w:val="18"/>
              </w:rPr>
              <w:t>6.77</w:t>
            </w:r>
          </w:p>
        </w:tc>
        <w:tc>
          <w:tcPr>
            <w:tcW w:w="720" w:type="dxa"/>
            <w:shd w:val="clear" w:color="auto" w:fill="F5F5F5"/>
          </w:tcPr>
          <w:p w14:paraId="4B1CC0F7" w14:textId="77777777" w:rsidR="000D29DF" w:rsidRDefault="000D29DF" w:rsidP="002A52D4">
            <w:pPr>
              <w:spacing w:before="40" w:after="40" w:line="276" w:lineRule="auto"/>
            </w:pPr>
            <w:r>
              <w:rPr>
                <w:color w:val="333333"/>
                <w:sz w:val="18"/>
              </w:rPr>
              <w:t>1.18</w:t>
            </w:r>
          </w:p>
        </w:tc>
        <w:tc>
          <w:tcPr>
            <w:tcW w:w="720" w:type="dxa"/>
            <w:shd w:val="clear" w:color="auto" w:fill="F5F5F5"/>
          </w:tcPr>
          <w:p w14:paraId="29239CAC" w14:textId="77777777" w:rsidR="000D29DF" w:rsidRDefault="000D29DF" w:rsidP="002A52D4">
            <w:pPr>
              <w:spacing w:before="40" w:after="40" w:line="276" w:lineRule="auto"/>
            </w:pPr>
            <w:r>
              <w:rPr>
                <w:color w:val="333333"/>
                <w:sz w:val="18"/>
              </w:rPr>
              <w:t>1,658</w:t>
            </w:r>
          </w:p>
        </w:tc>
        <w:tc>
          <w:tcPr>
            <w:tcW w:w="720" w:type="dxa"/>
            <w:shd w:val="clear" w:color="auto" w:fill="F5F5F5"/>
          </w:tcPr>
          <w:p w14:paraId="563E3D43" w14:textId="77777777" w:rsidR="000D29DF" w:rsidRDefault="000D29DF" w:rsidP="002A52D4">
            <w:pPr>
              <w:spacing w:before="40" w:after="40" w:line="276" w:lineRule="auto"/>
            </w:pPr>
            <w:r>
              <w:rPr>
                <w:color w:val="333333"/>
                <w:sz w:val="18"/>
              </w:rPr>
              <w:t>49</w:t>
            </w:r>
          </w:p>
        </w:tc>
        <w:tc>
          <w:tcPr>
            <w:tcW w:w="720" w:type="dxa"/>
            <w:shd w:val="clear" w:color="auto" w:fill="F5F5F5"/>
          </w:tcPr>
          <w:p w14:paraId="2CC117D2" w14:textId="77777777" w:rsidR="000D29DF" w:rsidRDefault="000D29DF" w:rsidP="002A52D4">
            <w:pPr>
              <w:spacing w:before="40" w:after="40" w:line="276" w:lineRule="auto"/>
            </w:pPr>
            <w:r>
              <w:rPr>
                <w:color w:val="333333"/>
                <w:sz w:val="18"/>
              </w:rPr>
              <w:t>28.9</w:t>
            </w:r>
          </w:p>
        </w:tc>
      </w:tr>
      <w:tr w:rsidR="000D29DF" w14:paraId="780C6693" w14:textId="77777777" w:rsidTr="002A52D4">
        <w:trPr>
          <w:jc w:val="center"/>
        </w:trPr>
        <w:tc>
          <w:tcPr>
            <w:tcW w:w="720" w:type="dxa"/>
          </w:tcPr>
          <w:p w14:paraId="66839877" w14:textId="77777777" w:rsidR="000D29DF" w:rsidRDefault="000D29DF" w:rsidP="002A52D4">
            <w:pPr>
              <w:spacing w:before="40" w:after="40" w:line="276" w:lineRule="auto"/>
            </w:pPr>
            <w:r>
              <w:rPr>
                <w:color w:val="333333"/>
                <w:sz w:val="18"/>
              </w:rPr>
              <w:t>3</w:t>
            </w:r>
          </w:p>
        </w:tc>
        <w:tc>
          <w:tcPr>
            <w:tcW w:w="720" w:type="dxa"/>
          </w:tcPr>
          <w:p w14:paraId="617CEA4A" w14:textId="77777777" w:rsidR="000D29DF" w:rsidRDefault="000D29DF" w:rsidP="002A52D4">
            <w:pPr>
              <w:spacing w:before="40" w:after="40" w:line="276" w:lineRule="auto"/>
            </w:pPr>
            <w:r>
              <w:rPr>
                <w:color w:val="333333"/>
                <w:sz w:val="18"/>
              </w:rPr>
              <w:t>FEWS</w:t>
            </w:r>
          </w:p>
        </w:tc>
        <w:tc>
          <w:tcPr>
            <w:tcW w:w="720" w:type="dxa"/>
          </w:tcPr>
          <w:p w14:paraId="103509A7" w14:textId="77777777" w:rsidR="000D29DF" w:rsidRDefault="000D29DF" w:rsidP="002A52D4">
            <w:pPr>
              <w:spacing w:before="40" w:after="40" w:line="276" w:lineRule="auto"/>
            </w:pPr>
            <w:r>
              <w:rPr>
                <w:color w:val="333333"/>
                <w:sz w:val="18"/>
              </w:rPr>
              <w:t>max</w:t>
            </w:r>
          </w:p>
        </w:tc>
        <w:tc>
          <w:tcPr>
            <w:tcW w:w="720" w:type="dxa"/>
          </w:tcPr>
          <w:p w14:paraId="5DC00D4E" w14:textId="77777777" w:rsidR="000D29DF" w:rsidRDefault="000D29DF" w:rsidP="002A52D4">
            <w:pPr>
              <w:spacing w:before="40" w:after="40" w:line="276" w:lineRule="auto"/>
            </w:pPr>
            <w:r>
              <w:rPr>
                <w:color w:val="333333"/>
                <w:sz w:val="18"/>
              </w:rPr>
              <w:t>18mo</w:t>
            </w:r>
          </w:p>
        </w:tc>
        <w:tc>
          <w:tcPr>
            <w:tcW w:w="720" w:type="dxa"/>
          </w:tcPr>
          <w:p w14:paraId="2BCB47AC" w14:textId="77777777" w:rsidR="000D29DF" w:rsidRDefault="000D29DF" w:rsidP="002A52D4">
            <w:pPr>
              <w:spacing w:before="40" w:after="40" w:line="276" w:lineRule="auto"/>
            </w:pPr>
            <w:r>
              <w:rPr>
                <w:color w:val="333333"/>
                <w:sz w:val="18"/>
              </w:rPr>
              <w:t>admin1</w:t>
            </w:r>
          </w:p>
        </w:tc>
        <w:tc>
          <w:tcPr>
            <w:tcW w:w="720" w:type="dxa"/>
          </w:tcPr>
          <w:p w14:paraId="30895F43" w14:textId="77777777" w:rsidR="000D29DF" w:rsidRDefault="000D29DF" w:rsidP="002A52D4">
            <w:pPr>
              <w:spacing w:before="40" w:after="40" w:line="276" w:lineRule="auto"/>
            </w:pPr>
            <w:r>
              <w:rPr>
                <w:color w:val="333333"/>
                <w:sz w:val="18"/>
              </w:rPr>
              <w:t>13.51</w:t>
            </w:r>
          </w:p>
        </w:tc>
        <w:tc>
          <w:tcPr>
            <w:tcW w:w="720" w:type="dxa"/>
          </w:tcPr>
          <w:p w14:paraId="211855A6" w14:textId="77777777" w:rsidR="000D29DF" w:rsidRDefault="000D29DF" w:rsidP="002A52D4">
            <w:pPr>
              <w:spacing w:before="40" w:after="40" w:line="276" w:lineRule="auto"/>
            </w:pPr>
            <w:r>
              <w:rPr>
                <w:color w:val="333333"/>
                <w:sz w:val="18"/>
              </w:rPr>
              <w:t>1.93</w:t>
            </w:r>
          </w:p>
        </w:tc>
        <w:tc>
          <w:tcPr>
            <w:tcW w:w="720" w:type="dxa"/>
          </w:tcPr>
          <w:p w14:paraId="3D9A7FA5" w14:textId="77777777" w:rsidR="000D29DF" w:rsidRDefault="000D29DF" w:rsidP="002A52D4">
            <w:pPr>
              <w:spacing w:before="40" w:after="40" w:line="276" w:lineRule="auto"/>
            </w:pPr>
            <w:r>
              <w:rPr>
                <w:color w:val="333333"/>
                <w:sz w:val="18"/>
              </w:rPr>
              <w:t>7.0</w:t>
            </w:r>
          </w:p>
        </w:tc>
        <w:tc>
          <w:tcPr>
            <w:tcW w:w="720" w:type="dxa"/>
          </w:tcPr>
          <w:p w14:paraId="6B1FBB93" w14:textId="77777777" w:rsidR="000D29DF" w:rsidRDefault="000D29DF" w:rsidP="002A52D4">
            <w:pPr>
              <w:spacing w:before="40" w:after="40" w:line="276" w:lineRule="auto"/>
            </w:pPr>
            <w:r>
              <w:rPr>
                <w:color w:val="333333"/>
                <w:sz w:val="18"/>
              </w:rPr>
              <w:t>6.77</w:t>
            </w:r>
          </w:p>
        </w:tc>
        <w:tc>
          <w:tcPr>
            <w:tcW w:w="720" w:type="dxa"/>
          </w:tcPr>
          <w:p w14:paraId="3B6BE00D" w14:textId="77777777" w:rsidR="000D29DF" w:rsidRDefault="000D29DF" w:rsidP="002A52D4">
            <w:pPr>
              <w:spacing w:before="40" w:after="40" w:line="276" w:lineRule="auto"/>
            </w:pPr>
            <w:r>
              <w:rPr>
                <w:color w:val="333333"/>
                <w:sz w:val="18"/>
              </w:rPr>
              <w:t>1.18</w:t>
            </w:r>
          </w:p>
        </w:tc>
        <w:tc>
          <w:tcPr>
            <w:tcW w:w="720" w:type="dxa"/>
          </w:tcPr>
          <w:p w14:paraId="347F310F" w14:textId="77777777" w:rsidR="000D29DF" w:rsidRDefault="000D29DF" w:rsidP="002A52D4">
            <w:pPr>
              <w:spacing w:before="40" w:after="40" w:line="276" w:lineRule="auto"/>
            </w:pPr>
            <w:r>
              <w:rPr>
                <w:color w:val="333333"/>
                <w:sz w:val="18"/>
              </w:rPr>
              <w:t>1,658</w:t>
            </w:r>
          </w:p>
        </w:tc>
        <w:tc>
          <w:tcPr>
            <w:tcW w:w="720" w:type="dxa"/>
          </w:tcPr>
          <w:p w14:paraId="0E89DA3A" w14:textId="77777777" w:rsidR="000D29DF" w:rsidRDefault="000D29DF" w:rsidP="002A52D4">
            <w:pPr>
              <w:spacing w:before="40" w:after="40" w:line="276" w:lineRule="auto"/>
            </w:pPr>
            <w:r>
              <w:rPr>
                <w:color w:val="333333"/>
                <w:sz w:val="18"/>
              </w:rPr>
              <w:t>49</w:t>
            </w:r>
          </w:p>
        </w:tc>
        <w:tc>
          <w:tcPr>
            <w:tcW w:w="720" w:type="dxa"/>
          </w:tcPr>
          <w:p w14:paraId="5985AB60" w14:textId="77777777" w:rsidR="000D29DF" w:rsidRDefault="000D29DF" w:rsidP="002A52D4">
            <w:pPr>
              <w:spacing w:before="40" w:after="40" w:line="276" w:lineRule="auto"/>
            </w:pPr>
            <w:r>
              <w:rPr>
                <w:color w:val="333333"/>
                <w:sz w:val="18"/>
              </w:rPr>
              <w:t>29.6</w:t>
            </w:r>
          </w:p>
        </w:tc>
      </w:tr>
      <w:tr w:rsidR="000D29DF" w14:paraId="010E7815" w14:textId="77777777" w:rsidTr="002A52D4">
        <w:trPr>
          <w:jc w:val="center"/>
        </w:trPr>
        <w:tc>
          <w:tcPr>
            <w:tcW w:w="720" w:type="dxa"/>
            <w:shd w:val="clear" w:color="auto" w:fill="F5F5F5"/>
          </w:tcPr>
          <w:p w14:paraId="0EC81A67" w14:textId="77777777" w:rsidR="000D29DF" w:rsidRDefault="000D29DF" w:rsidP="002A52D4">
            <w:pPr>
              <w:spacing w:before="40" w:after="40" w:line="276" w:lineRule="auto"/>
            </w:pPr>
            <w:r>
              <w:rPr>
                <w:color w:val="333333"/>
                <w:sz w:val="18"/>
              </w:rPr>
              <w:t>4</w:t>
            </w:r>
          </w:p>
        </w:tc>
        <w:tc>
          <w:tcPr>
            <w:tcW w:w="720" w:type="dxa"/>
            <w:shd w:val="clear" w:color="auto" w:fill="F5F5F5"/>
          </w:tcPr>
          <w:p w14:paraId="2DA9A4C8" w14:textId="77777777" w:rsidR="000D29DF" w:rsidRDefault="000D29DF" w:rsidP="002A52D4">
            <w:pPr>
              <w:spacing w:before="40" w:after="40" w:line="276" w:lineRule="auto"/>
            </w:pPr>
            <w:r>
              <w:rPr>
                <w:color w:val="333333"/>
                <w:sz w:val="18"/>
              </w:rPr>
              <w:t>IPC</w:t>
            </w:r>
          </w:p>
        </w:tc>
        <w:tc>
          <w:tcPr>
            <w:tcW w:w="720" w:type="dxa"/>
            <w:shd w:val="clear" w:color="auto" w:fill="F5F5F5"/>
          </w:tcPr>
          <w:p w14:paraId="60234B72" w14:textId="77777777" w:rsidR="000D29DF" w:rsidRDefault="000D29DF" w:rsidP="002A52D4">
            <w:pPr>
              <w:spacing w:before="40" w:after="40" w:line="276" w:lineRule="auto"/>
            </w:pPr>
            <w:r>
              <w:rPr>
                <w:color w:val="333333"/>
                <w:sz w:val="18"/>
              </w:rPr>
              <w:t>max</w:t>
            </w:r>
          </w:p>
        </w:tc>
        <w:tc>
          <w:tcPr>
            <w:tcW w:w="720" w:type="dxa"/>
            <w:shd w:val="clear" w:color="auto" w:fill="F5F5F5"/>
          </w:tcPr>
          <w:p w14:paraId="4512367F" w14:textId="77777777" w:rsidR="000D29DF" w:rsidRDefault="000D29DF" w:rsidP="002A52D4">
            <w:pPr>
              <w:spacing w:before="40" w:after="40" w:line="276" w:lineRule="auto"/>
            </w:pPr>
            <w:r>
              <w:rPr>
                <w:color w:val="333333"/>
                <w:sz w:val="18"/>
              </w:rPr>
              <w:t>6mo</w:t>
            </w:r>
          </w:p>
        </w:tc>
        <w:tc>
          <w:tcPr>
            <w:tcW w:w="720" w:type="dxa"/>
            <w:shd w:val="clear" w:color="auto" w:fill="F5F5F5"/>
          </w:tcPr>
          <w:p w14:paraId="66C1770F" w14:textId="77777777" w:rsidR="000D29DF" w:rsidRDefault="000D29DF" w:rsidP="002A52D4">
            <w:pPr>
              <w:spacing w:before="40" w:after="40" w:line="276" w:lineRule="auto"/>
            </w:pPr>
            <w:r>
              <w:rPr>
                <w:color w:val="333333"/>
                <w:sz w:val="18"/>
              </w:rPr>
              <w:t>admin1</w:t>
            </w:r>
          </w:p>
        </w:tc>
        <w:tc>
          <w:tcPr>
            <w:tcW w:w="720" w:type="dxa"/>
            <w:shd w:val="clear" w:color="auto" w:fill="F5F5F5"/>
          </w:tcPr>
          <w:p w14:paraId="27015AE2" w14:textId="77777777" w:rsidR="000D29DF" w:rsidRDefault="000D29DF" w:rsidP="002A52D4">
            <w:pPr>
              <w:spacing w:before="40" w:after="40" w:line="276" w:lineRule="auto"/>
            </w:pPr>
            <w:r>
              <w:rPr>
                <w:color w:val="333333"/>
                <w:sz w:val="18"/>
              </w:rPr>
              <w:t>10.39</w:t>
            </w:r>
          </w:p>
        </w:tc>
        <w:tc>
          <w:tcPr>
            <w:tcW w:w="720" w:type="dxa"/>
            <w:shd w:val="clear" w:color="auto" w:fill="F5F5F5"/>
          </w:tcPr>
          <w:p w14:paraId="7A08612C" w14:textId="77777777" w:rsidR="000D29DF" w:rsidRDefault="000D29DF" w:rsidP="002A52D4">
            <w:pPr>
              <w:spacing w:before="40" w:after="40" w:line="276" w:lineRule="auto"/>
            </w:pPr>
            <w:r>
              <w:rPr>
                <w:color w:val="333333"/>
                <w:sz w:val="18"/>
              </w:rPr>
              <w:t>1.6</w:t>
            </w:r>
          </w:p>
        </w:tc>
        <w:tc>
          <w:tcPr>
            <w:tcW w:w="720" w:type="dxa"/>
            <w:shd w:val="clear" w:color="auto" w:fill="F5F5F5"/>
          </w:tcPr>
          <w:p w14:paraId="2E84C35B" w14:textId="77777777" w:rsidR="000D29DF" w:rsidRDefault="000D29DF" w:rsidP="002A52D4">
            <w:pPr>
              <w:spacing w:before="40" w:after="40" w:line="276" w:lineRule="auto"/>
            </w:pPr>
            <w:r>
              <w:rPr>
                <w:color w:val="333333"/>
                <w:sz w:val="18"/>
              </w:rPr>
              <w:t>6.51</w:t>
            </w:r>
          </w:p>
        </w:tc>
        <w:tc>
          <w:tcPr>
            <w:tcW w:w="720" w:type="dxa"/>
            <w:shd w:val="clear" w:color="auto" w:fill="F5F5F5"/>
          </w:tcPr>
          <w:p w14:paraId="364742F7" w14:textId="77777777" w:rsidR="000D29DF" w:rsidRDefault="000D29DF" w:rsidP="002A52D4">
            <w:pPr>
              <w:spacing w:before="40" w:after="40" w:line="276" w:lineRule="auto"/>
            </w:pPr>
            <w:r>
              <w:rPr>
                <w:color w:val="333333"/>
                <w:sz w:val="18"/>
              </w:rPr>
              <w:t>5.84</w:t>
            </w:r>
          </w:p>
        </w:tc>
        <w:tc>
          <w:tcPr>
            <w:tcW w:w="720" w:type="dxa"/>
            <w:shd w:val="clear" w:color="auto" w:fill="F5F5F5"/>
          </w:tcPr>
          <w:p w14:paraId="66E0CD74" w14:textId="77777777" w:rsidR="000D29DF" w:rsidRDefault="000D29DF" w:rsidP="002A52D4">
            <w:pPr>
              <w:spacing w:before="40" w:after="40" w:line="276" w:lineRule="auto"/>
            </w:pPr>
            <w:r>
              <w:rPr>
                <w:color w:val="333333"/>
                <w:sz w:val="18"/>
              </w:rPr>
              <w:t>1.19</w:t>
            </w:r>
          </w:p>
        </w:tc>
        <w:tc>
          <w:tcPr>
            <w:tcW w:w="720" w:type="dxa"/>
            <w:shd w:val="clear" w:color="auto" w:fill="F5F5F5"/>
          </w:tcPr>
          <w:p w14:paraId="5936BF2B" w14:textId="77777777" w:rsidR="000D29DF" w:rsidRDefault="000D29DF" w:rsidP="002A52D4">
            <w:pPr>
              <w:spacing w:before="40" w:after="40" w:line="276" w:lineRule="auto"/>
            </w:pPr>
            <w:r>
              <w:rPr>
                <w:color w:val="333333"/>
                <w:sz w:val="18"/>
              </w:rPr>
              <w:t>1,453</w:t>
            </w:r>
          </w:p>
        </w:tc>
        <w:tc>
          <w:tcPr>
            <w:tcW w:w="720" w:type="dxa"/>
            <w:shd w:val="clear" w:color="auto" w:fill="F5F5F5"/>
          </w:tcPr>
          <w:p w14:paraId="2450C145" w14:textId="77777777" w:rsidR="000D29DF" w:rsidRDefault="000D29DF" w:rsidP="002A52D4">
            <w:pPr>
              <w:spacing w:before="40" w:after="40" w:line="276" w:lineRule="auto"/>
            </w:pPr>
            <w:r>
              <w:rPr>
                <w:color w:val="333333"/>
                <w:sz w:val="18"/>
              </w:rPr>
              <w:t>49</w:t>
            </w:r>
          </w:p>
        </w:tc>
        <w:tc>
          <w:tcPr>
            <w:tcW w:w="720" w:type="dxa"/>
            <w:shd w:val="clear" w:color="auto" w:fill="F5F5F5"/>
          </w:tcPr>
          <w:p w14:paraId="49133614" w14:textId="77777777" w:rsidR="000D29DF" w:rsidRDefault="000D29DF" w:rsidP="002A52D4">
            <w:pPr>
              <w:spacing w:before="40" w:after="40" w:line="276" w:lineRule="auto"/>
            </w:pPr>
            <w:r>
              <w:rPr>
                <w:color w:val="333333"/>
                <w:sz w:val="18"/>
              </w:rPr>
              <w:t>39.8</w:t>
            </w:r>
          </w:p>
        </w:tc>
      </w:tr>
      <w:tr w:rsidR="000D29DF" w14:paraId="2E92E28C" w14:textId="77777777" w:rsidTr="002A52D4">
        <w:trPr>
          <w:jc w:val="center"/>
        </w:trPr>
        <w:tc>
          <w:tcPr>
            <w:tcW w:w="720" w:type="dxa"/>
          </w:tcPr>
          <w:p w14:paraId="232176CD" w14:textId="77777777" w:rsidR="000D29DF" w:rsidRDefault="000D29DF" w:rsidP="002A52D4">
            <w:pPr>
              <w:spacing w:before="40" w:after="40" w:line="276" w:lineRule="auto"/>
            </w:pPr>
            <w:r>
              <w:rPr>
                <w:color w:val="333333"/>
                <w:sz w:val="18"/>
              </w:rPr>
              <w:t>5</w:t>
            </w:r>
          </w:p>
        </w:tc>
        <w:tc>
          <w:tcPr>
            <w:tcW w:w="720" w:type="dxa"/>
          </w:tcPr>
          <w:p w14:paraId="55D760A7" w14:textId="77777777" w:rsidR="000D29DF" w:rsidRDefault="000D29DF" w:rsidP="002A52D4">
            <w:pPr>
              <w:spacing w:before="40" w:after="40" w:line="276" w:lineRule="auto"/>
            </w:pPr>
            <w:r>
              <w:rPr>
                <w:color w:val="333333"/>
                <w:sz w:val="18"/>
              </w:rPr>
              <w:t>IPC</w:t>
            </w:r>
          </w:p>
        </w:tc>
        <w:tc>
          <w:tcPr>
            <w:tcW w:w="720" w:type="dxa"/>
          </w:tcPr>
          <w:p w14:paraId="42A3C544" w14:textId="77777777" w:rsidR="000D29DF" w:rsidRDefault="000D29DF" w:rsidP="002A52D4">
            <w:pPr>
              <w:spacing w:before="40" w:after="40" w:line="276" w:lineRule="auto"/>
            </w:pPr>
            <w:r>
              <w:rPr>
                <w:color w:val="333333"/>
                <w:sz w:val="18"/>
              </w:rPr>
              <w:t>max</w:t>
            </w:r>
          </w:p>
        </w:tc>
        <w:tc>
          <w:tcPr>
            <w:tcW w:w="720" w:type="dxa"/>
          </w:tcPr>
          <w:p w14:paraId="1FD394BA" w14:textId="77777777" w:rsidR="000D29DF" w:rsidRDefault="000D29DF" w:rsidP="002A52D4">
            <w:pPr>
              <w:spacing w:before="40" w:after="40" w:line="276" w:lineRule="auto"/>
            </w:pPr>
            <w:r>
              <w:rPr>
                <w:color w:val="333333"/>
                <w:sz w:val="18"/>
              </w:rPr>
              <w:t>12mo</w:t>
            </w:r>
          </w:p>
        </w:tc>
        <w:tc>
          <w:tcPr>
            <w:tcW w:w="720" w:type="dxa"/>
          </w:tcPr>
          <w:p w14:paraId="12FD60F1" w14:textId="77777777" w:rsidR="000D29DF" w:rsidRDefault="000D29DF" w:rsidP="002A52D4">
            <w:pPr>
              <w:spacing w:before="40" w:after="40" w:line="276" w:lineRule="auto"/>
            </w:pPr>
            <w:r>
              <w:rPr>
                <w:color w:val="333333"/>
                <w:sz w:val="18"/>
              </w:rPr>
              <w:t>admin1</w:t>
            </w:r>
          </w:p>
        </w:tc>
        <w:tc>
          <w:tcPr>
            <w:tcW w:w="720" w:type="dxa"/>
          </w:tcPr>
          <w:p w14:paraId="1D7CA7F6" w14:textId="77777777" w:rsidR="000D29DF" w:rsidRDefault="000D29DF" w:rsidP="002A52D4">
            <w:pPr>
              <w:spacing w:before="40" w:after="40" w:line="276" w:lineRule="auto"/>
            </w:pPr>
            <w:r>
              <w:rPr>
                <w:color w:val="333333"/>
                <w:sz w:val="18"/>
              </w:rPr>
              <w:t>10.33</w:t>
            </w:r>
          </w:p>
        </w:tc>
        <w:tc>
          <w:tcPr>
            <w:tcW w:w="720" w:type="dxa"/>
          </w:tcPr>
          <w:p w14:paraId="52445ADD" w14:textId="77777777" w:rsidR="000D29DF" w:rsidRDefault="000D29DF" w:rsidP="002A52D4">
            <w:pPr>
              <w:spacing w:before="40" w:after="40" w:line="276" w:lineRule="auto"/>
            </w:pPr>
            <w:r>
              <w:rPr>
                <w:color w:val="333333"/>
                <w:sz w:val="18"/>
              </w:rPr>
              <w:t>1.57</w:t>
            </w:r>
          </w:p>
        </w:tc>
        <w:tc>
          <w:tcPr>
            <w:tcW w:w="720" w:type="dxa"/>
          </w:tcPr>
          <w:p w14:paraId="235EA99A" w14:textId="77777777" w:rsidR="000D29DF" w:rsidRDefault="000D29DF" w:rsidP="002A52D4">
            <w:pPr>
              <w:spacing w:before="40" w:after="40" w:line="276" w:lineRule="auto"/>
            </w:pPr>
            <w:r>
              <w:rPr>
                <w:color w:val="333333"/>
                <w:sz w:val="18"/>
              </w:rPr>
              <w:t>6.58</w:t>
            </w:r>
          </w:p>
        </w:tc>
        <w:tc>
          <w:tcPr>
            <w:tcW w:w="720" w:type="dxa"/>
          </w:tcPr>
          <w:p w14:paraId="019D4035" w14:textId="77777777" w:rsidR="000D29DF" w:rsidRDefault="000D29DF" w:rsidP="002A52D4">
            <w:pPr>
              <w:spacing w:before="40" w:after="40" w:line="276" w:lineRule="auto"/>
            </w:pPr>
            <w:r>
              <w:rPr>
                <w:color w:val="333333"/>
                <w:sz w:val="18"/>
              </w:rPr>
              <w:t>5.74</w:t>
            </w:r>
          </w:p>
        </w:tc>
        <w:tc>
          <w:tcPr>
            <w:tcW w:w="720" w:type="dxa"/>
          </w:tcPr>
          <w:p w14:paraId="08B4DAC5" w14:textId="77777777" w:rsidR="000D29DF" w:rsidRDefault="000D29DF" w:rsidP="002A52D4">
            <w:pPr>
              <w:spacing w:before="40" w:after="40" w:line="276" w:lineRule="auto"/>
            </w:pPr>
            <w:r>
              <w:rPr>
                <w:color w:val="333333"/>
                <w:sz w:val="18"/>
              </w:rPr>
              <w:t>1.16</w:t>
            </w:r>
          </w:p>
        </w:tc>
        <w:tc>
          <w:tcPr>
            <w:tcW w:w="720" w:type="dxa"/>
          </w:tcPr>
          <w:p w14:paraId="1D395CCF" w14:textId="77777777" w:rsidR="000D29DF" w:rsidRDefault="000D29DF" w:rsidP="002A52D4">
            <w:pPr>
              <w:spacing w:before="40" w:after="40" w:line="276" w:lineRule="auto"/>
            </w:pPr>
            <w:r>
              <w:rPr>
                <w:color w:val="333333"/>
                <w:sz w:val="18"/>
              </w:rPr>
              <w:t>1,453</w:t>
            </w:r>
          </w:p>
        </w:tc>
        <w:tc>
          <w:tcPr>
            <w:tcW w:w="720" w:type="dxa"/>
          </w:tcPr>
          <w:p w14:paraId="3CAA3ABE" w14:textId="77777777" w:rsidR="000D29DF" w:rsidRDefault="000D29DF" w:rsidP="002A52D4">
            <w:pPr>
              <w:spacing w:before="40" w:after="40" w:line="276" w:lineRule="auto"/>
            </w:pPr>
            <w:r>
              <w:rPr>
                <w:color w:val="333333"/>
                <w:sz w:val="18"/>
              </w:rPr>
              <w:t>49</w:t>
            </w:r>
          </w:p>
        </w:tc>
        <w:tc>
          <w:tcPr>
            <w:tcW w:w="720" w:type="dxa"/>
          </w:tcPr>
          <w:p w14:paraId="699C5C6E" w14:textId="77777777" w:rsidR="000D29DF" w:rsidRPr="00A00BE4" w:rsidRDefault="000D29DF" w:rsidP="002A52D4">
            <w:pPr>
              <w:spacing w:before="40" w:after="40" w:line="276" w:lineRule="auto"/>
              <w:rPr>
                <w:sz w:val="18"/>
                <w:szCs w:val="18"/>
              </w:rPr>
            </w:pPr>
            <w:r w:rsidRPr="00A00BE4">
              <w:rPr>
                <w:sz w:val="18"/>
                <w:szCs w:val="18"/>
              </w:rPr>
              <w:t>40.3</w:t>
            </w:r>
          </w:p>
        </w:tc>
      </w:tr>
      <w:tr w:rsidR="000D29DF" w14:paraId="69988E73" w14:textId="77777777" w:rsidTr="002A52D4">
        <w:trPr>
          <w:jc w:val="center"/>
        </w:trPr>
        <w:tc>
          <w:tcPr>
            <w:tcW w:w="720" w:type="dxa"/>
            <w:shd w:val="clear" w:color="auto" w:fill="F5F5F5"/>
          </w:tcPr>
          <w:p w14:paraId="5409CEA1" w14:textId="77777777" w:rsidR="000D29DF" w:rsidRDefault="000D29DF" w:rsidP="002A52D4">
            <w:pPr>
              <w:spacing w:before="40" w:after="40" w:line="276" w:lineRule="auto"/>
            </w:pPr>
            <w:r>
              <w:rPr>
                <w:color w:val="333333"/>
                <w:sz w:val="18"/>
              </w:rPr>
              <w:t>6</w:t>
            </w:r>
          </w:p>
        </w:tc>
        <w:tc>
          <w:tcPr>
            <w:tcW w:w="720" w:type="dxa"/>
            <w:shd w:val="clear" w:color="auto" w:fill="F5F5F5"/>
          </w:tcPr>
          <w:p w14:paraId="1748D20E" w14:textId="77777777" w:rsidR="000D29DF" w:rsidRDefault="000D29DF" w:rsidP="002A52D4">
            <w:pPr>
              <w:spacing w:before="40" w:after="40" w:line="276" w:lineRule="auto"/>
            </w:pPr>
            <w:r>
              <w:rPr>
                <w:color w:val="333333"/>
                <w:sz w:val="18"/>
              </w:rPr>
              <w:t>IPC</w:t>
            </w:r>
          </w:p>
        </w:tc>
        <w:tc>
          <w:tcPr>
            <w:tcW w:w="720" w:type="dxa"/>
            <w:shd w:val="clear" w:color="auto" w:fill="F5F5F5"/>
          </w:tcPr>
          <w:p w14:paraId="5FAF1536" w14:textId="77777777" w:rsidR="000D29DF" w:rsidRDefault="000D29DF" w:rsidP="002A52D4">
            <w:pPr>
              <w:spacing w:before="40" w:after="40" w:line="276" w:lineRule="auto"/>
            </w:pPr>
            <w:r>
              <w:rPr>
                <w:color w:val="333333"/>
                <w:sz w:val="18"/>
              </w:rPr>
              <w:t>max</w:t>
            </w:r>
          </w:p>
        </w:tc>
        <w:tc>
          <w:tcPr>
            <w:tcW w:w="720" w:type="dxa"/>
            <w:shd w:val="clear" w:color="auto" w:fill="F5F5F5"/>
          </w:tcPr>
          <w:p w14:paraId="5ACDA650" w14:textId="77777777" w:rsidR="000D29DF" w:rsidRDefault="000D29DF" w:rsidP="002A52D4">
            <w:pPr>
              <w:spacing w:before="40" w:after="40" w:line="276" w:lineRule="auto"/>
            </w:pPr>
            <w:r>
              <w:rPr>
                <w:color w:val="333333"/>
                <w:sz w:val="18"/>
              </w:rPr>
              <w:t>18mo</w:t>
            </w:r>
          </w:p>
        </w:tc>
        <w:tc>
          <w:tcPr>
            <w:tcW w:w="720" w:type="dxa"/>
            <w:shd w:val="clear" w:color="auto" w:fill="F5F5F5"/>
          </w:tcPr>
          <w:p w14:paraId="1E7221E8" w14:textId="77777777" w:rsidR="000D29DF" w:rsidRDefault="000D29DF" w:rsidP="002A52D4">
            <w:pPr>
              <w:spacing w:before="40" w:after="40" w:line="276" w:lineRule="auto"/>
            </w:pPr>
            <w:r>
              <w:rPr>
                <w:color w:val="333333"/>
                <w:sz w:val="18"/>
              </w:rPr>
              <w:t>admin1</w:t>
            </w:r>
          </w:p>
        </w:tc>
        <w:tc>
          <w:tcPr>
            <w:tcW w:w="720" w:type="dxa"/>
            <w:shd w:val="clear" w:color="auto" w:fill="F5F5F5"/>
          </w:tcPr>
          <w:p w14:paraId="1B8B88C4" w14:textId="77777777" w:rsidR="000D29DF" w:rsidRDefault="000D29DF" w:rsidP="002A52D4">
            <w:pPr>
              <w:spacing w:before="40" w:after="40" w:line="276" w:lineRule="auto"/>
            </w:pPr>
            <w:r>
              <w:rPr>
                <w:color w:val="333333"/>
                <w:sz w:val="18"/>
              </w:rPr>
              <w:t>10.23</w:t>
            </w:r>
          </w:p>
        </w:tc>
        <w:tc>
          <w:tcPr>
            <w:tcW w:w="720" w:type="dxa"/>
            <w:shd w:val="clear" w:color="auto" w:fill="F5F5F5"/>
          </w:tcPr>
          <w:p w14:paraId="530A859E" w14:textId="77777777" w:rsidR="000D29DF" w:rsidRDefault="000D29DF" w:rsidP="002A52D4">
            <w:pPr>
              <w:spacing w:before="40" w:after="40" w:line="276" w:lineRule="auto"/>
            </w:pPr>
            <w:r>
              <w:rPr>
                <w:color w:val="333333"/>
                <w:sz w:val="18"/>
              </w:rPr>
              <w:t>1.55</w:t>
            </w:r>
          </w:p>
        </w:tc>
        <w:tc>
          <w:tcPr>
            <w:tcW w:w="720" w:type="dxa"/>
            <w:shd w:val="clear" w:color="auto" w:fill="F5F5F5"/>
          </w:tcPr>
          <w:p w14:paraId="55B4E400" w14:textId="77777777" w:rsidR="000D29DF" w:rsidRDefault="000D29DF" w:rsidP="002A52D4">
            <w:pPr>
              <w:spacing w:before="40" w:after="40" w:line="276" w:lineRule="auto"/>
            </w:pPr>
            <w:r>
              <w:rPr>
                <w:color w:val="333333"/>
                <w:sz w:val="18"/>
              </w:rPr>
              <w:t>6.58</w:t>
            </w:r>
          </w:p>
        </w:tc>
        <w:tc>
          <w:tcPr>
            <w:tcW w:w="720" w:type="dxa"/>
            <w:shd w:val="clear" w:color="auto" w:fill="F5F5F5"/>
          </w:tcPr>
          <w:p w14:paraId="179BB988" w14:textId="77777777" w:rsidR="000D29DF" w:rsidRDefault="000D29DF" w:rsidP="002A52D4">
            <w:pPr>
              <w:spacing w:before="40" w:after="40" w:line="276" w:lineRule="auto"/>
            </w:pPr>
            <w:r>
              <w:rPr>
                <w:color w:val="333333"/>
                <w:sz w:val="18"/>
              </w:rPr>
              <w:t>5.75</w:t>
            </w:r>
          </w:p>
        </w:tc>
        <w:tc>
          <w:tcPr>
            <w:tcW w:w="720" w:type="dxa"/>
            <w:shd w:val="clear" w:color="auto" w:fill="F5F5F5"/>
          </w:tcPr>
          <w:p w14:paraId="4C294E9A" w14:textId="77777777" w:rsidR="000D29DF" w:rsidRDefault="000D29DF" w:rsidP="002A52D4">
            <w:pPr>
              <w:spacing w:before="40" w:after="40" w:line="276" w:lineRule="auto"/>
            </w:pPr>
            <w:r>
              <w:rPr>
                <w:color w:val="333333"/>
                <w:sz w:val="18"/>
              </w:rPr>
              <w:t>1.16</w:t>
            </w:r>
          </w:p>
        </w:tc>
        <w:tc>
          <w:tcPr>
            <w:tcW w:w="720" w:type="dxa"/>
            <w:shd w:val="clear" w:color="auto" w:fill="F5F5F5"/>
          </w:tcPr>
          <w:p w14:paraId="67B94CA0" w14:textId="77777777" w:rsidR="000D29DF" w:rsidRDefault="000D29DF" w:rsidP="002A52D4">
            <w:pPr>
              <w:spacing w:before="40" w:after="40" w:line="276" w:lineRule="auto"/>
            </w:pPr>
            <w:r>
              <w:rPr>
                <w:color w:val="333333"/>
                <w:sz w:val="18"/>
              </w:rPr>
              <w:t>1,453</w:t>
            </w:r>
          </w:p>
        </w:tc>
        <w:tc>
          <w:tcPr>
            <w:tcW w:w="720" w:type="dxa"/>
            <w:shd w:val="clear" w:color="auto" w:fill="F5F5F5"/>
          </w:tcPr>
          <w:p w14:paraId="4ABD786E" w14:textId="77777777" w:rsidR="000D29DF" w:rsidRDefault="000D29DF" w:rsidP="002A52D4">
            <w:pPr>
              <w:spacing w:before="40" w:after="40" w:line="276" w:lineRule="auto"/>
            </w:pPr>
            <w:r>
              <w:rPr>
                <w:color w:val="333333"/>
                <w:sz w:val="18"/>
              </w:rPr>
              <w:t>49</w:t>
            </w:r>
          </w:p>
        </w:tc>
        <w:tc>
          <w:tcPr>
            <w:tcW w:w="720" w:type="dxa"/>
            <w:shd w:val="clear" w:color="auto" w:fill="F5F5F5"/>
          </w:tcPr>
          <w:p w14:paraId="61C1F9C9" w14:textId="77777777" w:rsidR="000D29DF" w:rsidRDefault="000D29DF" w:rsidP="002A52D4">
            <w:pPr>
              <w:spacing w:before="40" w:after="40" w:line="276" w:lineRule="auto"/>
            </w:pPr>
            <w:r>
              <w:rPr>
                <w:color w:val="333333"/>
                <w:sz w:val="18"/>
              </w:rPr>
              <w:t>41.3</w:t>
            </w:r>
          </w:p>
        </w:tc>
      </w:tr>
      <w:tr w:rsidR="000D29DF" w14:paraId="4EC0CB52" w14:textId="77777777" w:rsidTr="002A52D4">
        <w:trPr>
          <w:jc w:val="center"/>
        </w:trPr>
        <w:tc>
          <w:tcPr>
            <w:tcW w:w="720" w:type="dxa"/>
          </w:tcPr>
          <w:p w14:paraId="1C9DCA57" w14:textId="77777777" w:rsidR="000D29DF" w:rsidRDefault="000D29DF" w:rsidP="002A52D4">
            <w:pPr>
              <w:spacing w:before="40" w:after="40" w:line="276" w:lineRule="auto"/>
            </w:pPr>
            <w:r>
              <w:rPr>
                <w:color w:val="333333"/>
                <w:sz w:val="18"/>
              </w:rPr>
              <w:t>7</w:t>
            </w:r>
          </w:p>
        </w:tc>
        <w:tc>
          <w:tcPr>
            <w:tcW w:w="720" w:type="dxa"/>
          </w:tcPr>
          <w:p w14:paraId="6C68290B" w14:textId="77777777" w:rsidR="000D29DF" w:rsidRDefault="000D29DF" w:rsidP="002A52D4">
            <w:pPr>
              <w:spacing w:before="40" w:after="40" w:line="276" w:lineRule="auto"/>
            </w:pPr>
            <w:r>
              <w:rPr>
                <w:color w:val="333333"/>
                <w:sz w:val="18"/>
              </w:rPr>
              <w:t>FEWS</w:t>
            </w:r>
          </w:p>
        </w:tc>
        <w:tc>
          <w:tcPr>
            <w:tcW w:w="720" w:type="dxa"/>
          </w:tcPr>
          <w:p w14:paraId="72FB8919" w14:textId="77777777" w:rsidR="000D29DF" w:rsidRDefault="000D29DF" w:rsidP="002A52D4">
            <w:pPr>
              <w:spacing w:before="40" w:after="40" w:line="276" w:lineRule="auto"/>
            </w:pPr>
            <w:r>
              <w:rPr>
                <w:color w:val="333333"/>
                <w:sz w:val="18"/>
              </w:rPr>
              <w:t>admin2</w:t>
            </w:r>
          </w:p>
        </w:tc>
        <w:tc>
          <w:tcPr>
            <w:tcW w:w="720" w:type="dxa"/>
          </w:tcPr>
          <w:p w14:paraId="36C778E5" w14:textId="77777777" w:rsidR="000D29DF" w:rsidRDefault="000D29DF" w:rsidP="002A52D4">
            <w:pPr>
              <w:spacing w:before="40" w:after="40" w:line="276" w:lineRule="auto"/>
            </w:pPr>
            <w:r>
              <w:rPr>
                <w:color w:val="333333"/>
                <w:sz w:val="18"/>
              </w:rPr>
              <w:t>12mo</w:t>
            </w:r>
          </w:p>
        </w:tc>
        <w:tc>
          <w:tcPr>
            <w:tcW w:w="720" w:type="dxa"/>
          </w:tcPr>
          <w:p w14:paraId="1D75C9ED" w14:textId="77777777" w:rsidR="000D29DF" w:rsidRDefault="000D29DF" w:rsidP="002A52D4">
            <w:pPr>
              <w:spacing w:before="40" w:after="40" w:line="276" w:lineRule="auto"/>
            </w:pPr>
            <w:r>
              <w:rPr>
                <w:color w:val="333333"/>
                <w:sz w:val="18"/>
              </w:rPr>
              <w:t>admin2</w:t>
            </w:r>
          </w:p>
        </w:tc>
        <w:tc>
          <w:tcPr>
            <w:tcW w:w="720" w:type="dxa"/>
          </w:tcPr>
          <w:p w14:paraId="4AD04FAE" w14:textId="77777777" w:rsidR="000D29DF" w:rsidRDefault="000D29DF" w:rsidP="002A52D4">
            <w:pPr>
              <w:spacing w:before="40" w:after="40" w:line="276" w:lineRule="auto"/>
            </w:pPr>
            <w:r>
              <w:rPr>
                <w:color w:val="333333"/>
                <w:sz w:val="18"/>
              </w:rPr>
              <w:t>13.8</w:t>
            </w:r>
          </w:p>
        </w:tc>
        <w:tc>
          <w:tcPr>
            <w:tcW w:w="720" w:type="dxa"/>
          </w:tcPr>
          <w:p w14:paraId="348DA419" w14:textId="77777777" w:rsidR="000D29DF" w:rsidRDefault="000D29DF" w:rsidP="002A52D4">
            <w:pPr>
              <w:spacing w:before="40" w:after="40" w:line="276" w:lineRule="auto"/>
            </w:pPr>
            <w:r>
              <w:rPr>
                <w:color w:val="333333"/>
                <w:sz w:val="18"/>
              </w:rPr>
              <w:t>1.2</w:t>
            </w:r>
          </w:p>
        </w:tc>
        <w:tc>
          <w:tcPr>
            <w:tcW w:w="720" w:type="dxa"/>
          </w:tcPr>
          <w:p w14:paraId="38DD1D69" w14:textId="77777777" w:rsidR="000D29DF" w:rsidRDefault="000D29DF" w:rsidP="002A52D4">
            <w:pPr>
              <w:spacing w:before="40" w:after="40" w:line="276" w:lineRule="auto"/>
            </w:pPr>
            <w:r>
              <w:rPr>
                <w:color w:val="333333"/>
                <w:sz w:val="18"/>
              </w:rPr>
              <w:t>11.5</w:t>
            </w:r>
          </w:p>
        </w:tc>
        <w:tc>
          <w:tcPr>
            <w:tcW w:w="720" w:type="dxa"/>
          </w:tcPr>
          <w:p w14:paraId="15BE262E" w14:textId="77777777" w:rsidR="000D29DF" w:rsidRDefault="000D29DF" w:rsidP="002A52D4">
            <w:pPr>
              <w:spacing w:before="40" w:after="40" w:line="276" w:lineRule="auto"/>
            </w:pPr>
            <w:r>
              <w:rPr>
                <w:color w:val="333333"/>
                <w:sz w:val="18"/>
              </w:rPr>
              <w:t>7.13</w:t>
            </w:r>
          </w:p>
        </w:tc>
        <w:tc>
          <w:tcPr>
            <w:tcW w:w="720" w:type="dxa"/>
          </w:tcPr>
          <w:p w14:paraId="3ACB6ECE" w14:textId="77777777" w:rsidR="000D29DF" w:rsidRDefault="000D29DF" w:rsidP="002A52D4">
            <w:pPr>
              <w:spacing w:before="40" w:after="40" w:line="276" w:lineRule="auto"/>
            </w:pPr>
            <w:r>
              <w:rPr>
                <w:color w:val="333333"/>
                <w:sz w:val="18"/>
              </w:rPr>
              <w:t>1.4</w:t>
            </w:r>
          </w:p>
        </w:tc>
        <w:tc>
          <w:tcPr>
            <w:tcW w:w="720" w:type="dxa"/>
          </w:tcPr>
          <w:p w14:paraId="2966A23D" w14:textId="77777777" w:rsidR="000D29DF" w:rsidRDefault="000D29DF" w:rsidP="002A52D4">
            <w:pPr>
              <w:spacing w:before="40" w:after="40" w:line="276" w:lineRule="auto"/>
            </w:pPr>
            <w:r>
              <w:rPr>
                <w:color w:val="333333"/>
                <w:sz w:val="18"/>
              </w:rPr>
              <w:t>10,976</w:t>
            </w:r>
          </w:p>
        </w:tc>
        <w:tc>
          <w:tcPr>
            <w:tcW w:w="720" w:type="dxa"/>
          </w:tcPr>
          <w:p w14:paraId="616AC9FC" w14:textId="77777777" w:rsidR="000D29DF" w:rsidRDefault="000D29DF" w:rsidP="002A52D4">
            <w:pPr>
              <w:spacing w:before="40" w:after="40" w:line="276" w:lineRule="auto"/>
            </w:pPr>
            <w:r>
              <w:rPr>
                <w:color w:val="333333"/>
                <w:sz w:val="18"/>
              </w:rPr>
              <w:t>49</w:t>
            </w:r>
          </w:p>
        </w:tc>
        <w:tc>
          <w:tcPr>
            <w:tcW w:w="720" w:type="dxa"/>
          </w:tcPr>
          <w:p w14:paraId="58D3C1DB" w14:textId="77777777" w:rsidR="000D29DF" w:rsidRDefault="000D29DF" w:rsidP="002A52D4">
            <w:pPr>
              <w:spacing w:before="40" w:after="40" w:line="276" w:lineRule="auto"/>
            </w:pPr>
            <w:r>
              <w:rPr>
                <w:color w:val="333333"/>
                <w:sz w:val="18"/>
              </w:rPr>
              <w:t>31.0</w:t>
            </w:r>
          </w:p>
        </w:tc>
      </w:tr>
      <w:tr w:rsidR="000D29DF" w14:paraId="0922827D" w14:textId="77777777" w:rsidTr="002A52D4">
        <w:trPr>
          <w:jc w:val="center"/>
        </w:trPr>
        <w:tc>
          <w:tcPr>
            <w:tcW w:w="720" w:type="dxa"/>
            <w:shd w:val="clear" w:color="auto" w:fill="F5F5F5"/>
          </w:tcPr>
          <w:p w14:paraId="5544DDAF" w14:textId="77777777" w:rsidR="000D29DF" w:rsidRDefault="000D29DF" w:rsidP="002A52D4">
            <w:pPr>
              <w:spacing w:before="40" w:after="40" w:line="276" w:lineRule="auto"/>
            </w:pPr>
            <w:r>
              <w:rPr>
                <w:color w:val="333333"/>
                <w:sz w:val="18"/>
              </w:rPr>
              <w:t>8</w:t>
            </w:r>
          </w:p>
        </w:tc>
        <w:tc>
          <w:tcPr>
            <w:tcW w:w="720" w:type="dxa"/>
            <w:shd w:val="clear" w:color="auto" w:fill="F5F5F5"/>
          </w:tcPr>
          <w:p w14:paraId="4DF954B2" w14:textId="77777777" w:rsidR="000D29DF" w:rsidRDefault="000D29DF" w:rsidP="002A52D4">
            <w:pPr>
              <w:spacing w:before="40" w:after="40" w:line="276" w:lineRule="auto"/>
            </w:pPr>
            <w:r>
              <w:rPr>
                <w:color w:val="333333"/>
                <w:sz w:val="18"/>
              </w:rPr>
              <w:t>FEWS</w:t>
            </w:r>
          </w:p>
        </w:tc>
        <w:tc>
          <w:tcPr>
            <w:tcW w:w="720" w:type="dxa"/>
            <w:shd w:val="clear" w:color="auto" w:fill="F5F5F5"/>
          </w:tcPr>
          <w:p w14:paraId="71330D7F" w14:textId="77777777" w:rsidR="000D29DF" w:rsidRDefault="000D29DF" w:rsidP="002A52D4">
            <w:pPr>
              <w:spacing w:before="40" w:after="40" w:line="276" w:lineRule="auto"/>
            </w:pPr>
            <w:r>
              <w:rPr>
                <w:color w:val="333333"/>
                <w:sz w:val="18"/>
              </w:rPr>
              <w:t>dictzip</w:t>
            </w:r>
          </w:p>
        </w:tc>
        <w:tc>
          <w:tcPr>
            <w:tcW w:w="720" w:type="dxa"/>
            <w:shd w:val="clear" w:color="auto" w:fill="F5F5F5"/>
          </w:tcPr>
          <w:p w14:paraId="4E99C35D" w14:textId="77777777" w:rsidR="000D29DF" w:rsidRDefault="000D29DF" w:rsidP="002A52D4">
            <w:pPr>
              <w:spacing w:before="40" w:after="40" w:line="276" w:lineRule="auto"/>
            </w:pPr>
            <w:r>
              <w:rPr>
                <w:color w:val="333333"/>
                <w:sz w:val="18"/>
              </w:rPr>
              <w:t>12mo</w:t>
            </w:r>
          </w:p>
        </w:tc>
        <w:tc>
          <w:tcPr>
            <w:tcW w:w="720" w:type="dxa"/>
            <w:shd w:val="clear" w:color="auto" w:fill="F5F5F5"/>
          </w:tcPr>
          <w:p w14:paraId="7BE894EF" w14:textId="77777777" w:rsidR="000D29DF" w:rsidRDefault="000D29DF" w:rsidP="002A52D4">
            <w:pPr>
              <w:spacing w:before="40" w:after="40" w:line="276" w:lineRule="auto"/>
            </w:pPr>
            <w:r>
              <w:rPr>
                <w:color w:val="333333"/>
                <w:sz w:val="18"/>
              </w:rPr>
              <w:t>admin1</w:t>
            </w:r>
          </w:p>
        </w:tc>
        <w:tc>
          <w:tcPr>
            <w:tcW w:w="720" w:type="dxa"/>
            <w:shd w:val="clear" w:color="auto" w:fill="F5F5F5"/>
          </w:tcPr>
          <w:p w14:paraId="24A67FF9" w14:textId="77777777" w:rsidR="000D29DF" w:rsidRDefault="000D29DF" w:rsidP="002A52D4">
            <w:pPr>
              <w:spacing w:before="40" w:after="40" w:line="276" w:lineRule="auto"/>
            </w:pPr>
            <w:r>
              <w:rPr>
                <w:color w:val="333333"/>
                <w:sz w:val="18"/>
              </w:rPr>
              <w:t>13.28</w:t>
            </w:r>
          </w:p>
        </w:tc>
        <w:tc>
          <w:tcPr>
            <w:tcW w:w="720" w:type="dxa"/>
            <w:shd w:val="clear" w:color="auto" w:fill="F5F5F5"/>
          </w:tcPr>
          <w:p w14:paraId="228843B5" w14:textId="77777777" w:rsidR="000D29DF" w:rsidRDefault="000D29DF" w:rsidP="002A52D4">
            <w:pPr>
              <w:spacing w:before="40" w:after="40" w:line="276" w:lineRule="auto"/>
            </w:pPr>
            <w:r>
              <w:rPr>
                <w:color w:val="333333"/>
                <w:sz w:val="18"/>
              </w:rPr>
              <w:t>1.44</w:t>
            </w:r>
          </w:p>
        </w:tc>
        <w:tc>
          <w:tcPr>
            <w:tcW w:w="720" w:type="dxa"/>
            <w:shd w:val="clear" w:color="auto" w:fill="F5F5F5"/>
          </w:tcPr>
          <w:p w14:paraId="609A3ED5" w14:textId="77777777" w:rsidR="000D29DF" w:rsidRDefault="000D29DF" w:rsidP="002A52D4">
            <w:pPr>
              <w:spacing w:before="40" w:after="40" w:line="276" w:lineRule="auto"/>
            </w:pPr>
            <w:r>
              <w:rPr>
                <w:color w:val="333333"/>
                <w:sz w:val="18"/>
              </w:rPr>
              <w:t>9.23</w:t>
            </w:r>
          </w:p>
        </w:tc>
        <w:tc>
          <w:tcPr>
            <w:tcW w:w="720" w:type="dxa"/>
            <w:shd w:val="clear" w:color="auto" w:fill="F5F5F5"/>
          </w:tcPr>
          <w:p w14:paraId="1869678B" w14:textId="77777777" w:rsidR="000D29DF" w:rsidRDefault="000D29DF" w:rsidP="002A52D4">
            <w:pPr>
              <w:spacing w:before="40" w:after="40" w:line="276" w:lineRule="auto"/>
            </w:pPr>
            <w:r>
              <w:rPr>
                <w:color w:val="333333"/>
                <w:sz w:val="18"/>
              </w:rPr>
              <w:t>7.68</w:t>
            </w:r>
          </w:p>
        </w:tc>
        <w:tc>
          <w:tcPr>
            <w:tcW w:w="720" w:type="dxa"/>
            <w:shd w:val="clear" w:color="auto" w:fill="F5F5F5"/>
          </w:tcPr>
          <w:p w14:paraId="1EB60422" w14:textId="77777777" w:rsidR="000D29DF" w:rsidRDefault="000D29DF" w:rsidP="002A52D4">
            <w:pPr>
              <w:spacing w:before="40" w:after="40" w:line="276" w:lineRule="auto"/>
            </w:pPr>
            <w:r>
              <w:rPr>
                <w:color w:val="333333"/>
                <w:sz w:val="18"/>
              </w:rPr>
              <w:t>1.57</w:t>
            </w:r>
          </w:p>
        </w:tc>
        <w:tc>
          <w:tcPr>
            <w:tcW w:w="720" w:type="dxa"/>
            <w:shd w:val="clear" w:color="auto" w:fill="F5F5F5"/>
          </w:tcPr>
          <w:p w14:paraId="47C94E83" w14:textId="77777777" w:rsidR="000D29DF" w:rsidRDefault="000D29DF" w:rsidP="002A52D4">
            <w:pPr>
              <w:spacing w:before="40" w:after="40" w:line="276" w:lineRule="auto"/>
            </w:pPr>
            <w:r>
              <w:rPr>
                <w:color w:val="333333"/>
                <w:sz w:val="18"/>
              </w:rPr>
              <w:t>1,461</w:t>
            </w:r>
          </w:p>
        </w:tc>
        <w:tc>
          <w:tcPr>
            <w:tcW w:w="720" w:type="dxa"/>
            <w:shd w:val="clear" w:color="auto" w:fill="F5F5F5"/>
          </w:tcPr>
          <w:p w14:paraId="10D5E058" w14:textId="77777777" w:rsidR="000D29DF" w:rsidRDefault="000D29DF" w:rsidP="002A52D4">
            <w:pPr>
              <w:spacing w:before="40" w:after="40" w:line="276" w:lineRule="auto"/>
            </w:pPr>
            <w:r>
              <w:rPr>
                <w:color w:val="333333"/>
                <w:sz w:val="18"/>
              </w:rPr>
              <w:t>49</w:t>
            </w:r>
          </w:p>
        </w:tc>
        <w:tc>
          <w:tcPr>
            <w:tcW w:w="720" w:type="dxa"/>
            <w:shd w:val="clear" w:color="auto" w:fill="F5F5F5"/>
          </w:tcPr>
          <w:p w14:paraId="780C40E5" w14:textId="77777777" w:rsidR="000D29DF" w:rsidRDefault="000D29DF" w:rsidP="002A52D4">
            <w:pPr>
              <w:spacing w:before="40" w:after="40" w:line="276" w:lineRule="auto"/>
            </w:pPr>
            <w:r>
              <w:rPr>
                <w:color w:val="333333"/>
                <w:sz w:val="18"/>
              </w:rPr>
              <w:t>29.0</w:t>
            </w:r>
          </w:p>
        </w:tc>
      </w:tr>
      <w:tr w:rsidR="000D29DF" w14:paraId="0742DB1A" w14:textId="77777777" w:rsidTr="002A52D4">
        <w:trPr>
          <w:jc w:val="center"/>
        </w:trPr>
        <w:tc>
          <w:tcPr>
            <w:tcW w:w="720" w:type="dxa"/>
            <w:tcBorders>
              <w:bottom w:val="single" w:sz="12" w:space="0" w:color="000000"/>
            </w:tcBorders>
          </w:tcPr>
          <w:p w14:paraId="0BF49B1A" w14:textId="77777777" w:rsidR="000D29DF" w:rsidRDefault="000D29DF" w:rsidP="002A52D4">
            <w:pPr>
              <w:spacing w:before="40" w:after="40" w:line="276" w:lineRule="auto"/>
            </w:pPr>
            <w:r>
              <w:rPr>
                <w:color w:val="333333"/>
                <w:sz w:val="18"/>
              </w:rPr>
              <w:t>9</w:t>
            </w:r>
          </w:p>
        </w:tc>
        <w:tc>
          <w:tcPr>
            <w:tcW w:w="720" w:type="dxa"/>
            <w:tcBorders>
              <w:bottom w:val="single" w:sz="12" w:space="0" w:color="000000"/>
            </w:tcBorders>
          </w:tcPr>
          <w:p w14:paraId="41EEF5EF" w14:textId="77777777" w:rsidR="000D29DF" w:rsidRDefault="000D29DF" w:rsidP="002A52D4">
            <w:pPr>
              <w:spacing w:before="40" w:after="40" w:line="276" w:lineRule="auto"/>
            </w:pPr>
            <w:r>
              <w:rPr>
                <w:color w:val="333333"/>
                <w:sz w:val="18"/>
              </w:rPr>
              <w:t>FEWS</w:t>
            </w:r>
          </w:p>
        </w:tc>
        <w:tc>
          <w:tcPr>
            <w:tcW w:w="720" w:type="dxa"/>
            <w:tcBorders>
              <w:bottom w:val="single" w:sz="12" w:space="0" w:color="000000"/>
            </w:tcBorders>
          </w:tcPr>
          <w:p w14:paraId="075DA23A" w14:textId="77777777" w:rsidR="000D29DF" w:rsidRDefault="000D29DF" w:rsidP="002A52D4">
            <w:pPr>
              <w:spacing w:before="40" w:after="40" w:line="276" w:lineRule="auto"/>
            </w:pPr>
            <w:r>
              <w:rPr>
                <w:color w:val="333333"/>
                <w:sz w:val="18"/>
              </w:rPr>
              <w:t>median</w:t>
            </w:r>
          </w:p>
        </w:tc>
        <w:tc>
          <w:tcPr>
            <w:tcW w:w="720" w:type="dxa"/>
            <w:tcBorders>
              <w:bottom w:val="single" w:sz="12" w:space="0" w:color="000000"/>
            </w:tcBorders>
          </w:tcPr>
          <w:p w14:paraId="2E253ABA" w14:textId="77777777" w:rsidR="000D29DF" w:rsidRDefault="000D29DF" w:rsidP="002A52D4">
            <w:pPr>
              <w:spacing w:before="40" w:after="40" w:line="276" w:lineRule="auto"/>
            </w:pPr>
            <w:r>
              <w:rPr>
                <w:color w:val="333333"/>
                <w:sz w:val="18"/>
              </w:rPr>
              <w:t>12mo</w:t>
            </w:r>
          </w:p>
        </w:tc>
        <w:tc>
          <w:tcPr>
            <w:tcW w:w="720" w:type="dxa"/>
            <w:tcBorders>
              <w:bottom w:val="single" w:sz="12" w:space="0" w:color="000000"/>
            </w:tcBorders>
          </w:tcPr>
          <w:p w14:paraId="654AB920" w14:textId="77777777" w:rsidR="000D29DF" w:rsidRDefault="000D29DF" w:rsidP="002A52D4">
            <w:pPr>
              <w:spacing w:before="40" w:after="40" w:line="276" w:lineRule="auto"/>
            </w:pPr>
            <w:r>
              <w:rPr>
                <w:color w:val="333333"/>
                <w:sz w:val="18"/>
              </w:rPr>
              <w:t>admin1</w:t>
            </w:r>
          </w:p>
        </w:tc>
        <w:tc>
          <w:tcPr>
            <w:tcW w:w="720" w:type="dxa"/>
            <w:tcBorders>
              <w:bottom w:val="single" w:sz="12" w:space="0" w:color="000000"/>
            </w:tcBorders>
          </w:tcPr>
          <w:p w14:paraId="7EACEC5E" w14:textId="77777777" w:rsidR="000D29DF" w:rsidRDefault="000D29DF" w:rsidP="002A52D4">
            <w:pPr>
              <w:spacing w:before="40" w:after="40" w:line="276" w:lineRule="auto"/>
            </w:pPr>
            <w:r>
              <w:rPr>
                <w:color w:val="333333"/>
                <w:sz w:val="18"/>
              </w:rPr>
              <w:t>13.44</w:t>
            </w:r>
          </w:p>
        </w:tc>
        <w:tc>
          <w:tcPr>
            <w:tcW w:w="720" w:type="dxa"/>
            <w:tcBorders>
              <w:bottom w:val="single" w:sz="12" w:space="0" w:color="000000"/>
            </w:tcBorders>
          </w:tcPr>
          <w:p w14:paraId="4AF4D9FE" w14:textId="77777777" w:rsidR="000D29DF" w:rsidRDefault="000D29DF" w:rsidP="002A52D4">
            <w:pPr>
              <w:spacing w:before="40" w:after="40" w:line="276" w:lineRule="auto"/>
            </w:pPr>
            <w:r>
              <w:rPr>
                <w:color w:val="333333"/>
                <w:sz w:val="18"/>
              </w:rPr>
              <w:t>1.36</w:t>
            </w:r>
          </w:p>
        </w:tc>
        <w:tc>
          <w:tcPr>
            <w:tcW w:w="720" w:type="dxa"/>
            <w:tcBorders>
              <w:bottom w:val="single" w:sz="12" w:space="0" w:color="000000"/>
            </w:tcBorders>
          </w:tcPr>
          <w:p w14:paraId="2E5BCB41" w14:textId="77777777" w:rsidR="000D29DF" w:rsidRDefault="000D29DF" w:rsidP="002A52D4">
            <w:pPr>
              <w:spacing w:before="40" w:after="40" w:line="276" w:lineRule="auto"/>
            </w:pPr>
            <w:r>
              <w:rPr>
                <w:color w:val="333333"/>
                <w:sz w:val="18"/>
              </w:rPr>
              <w:t>9.89</w:t>
            </w:r>
          </w:p>
        </w:tc>
        <w:tc>
          <w:tcPr>
            <w:tcW w:w="720" w:type="dxa"/>
            <w:tcBorders>
              <w:bottom w:val="single" w:sz="12" w:space="0" w:color="000000"/>
            </w:tcBorders>
          </w:tcPr>
          <w:p w14:paraId="12913842" w14:textId="77777777" w:rsidR="000D29DF" w:rsidRDefault="000D29DF" w:rsidP="002A52D4">
            <w:pPr>
              <w:spacing w:before="40" w:after="40" w:line="276" w:lineRule="auto"/>
            </w:pPr>
            <w:r>
              <w:rPr>
                <w:color w:val="333333"/>
                <w:sz w:val="18"/>
              </w:rPr>
              <w:t>8.13</w:t>
            </w:r>
          </w:p>
        </w:tc>
        <w:tc>
          <w:tcPr>
            <w:tcW w:w="720" w:type="dxa"/>
            <w:tcBorders>
              <w:bottom w:val="single" w:sz="12" w:space="0" w:color="000000"/>
            </w:tcBorders>
          </w:tcPr>
          <w:p w14:paraId="682805EE" w14:textId="77777777" w:rsidR="000D29DF" w:rsidRDefault="000D29DF" w:rsidP="002A52D4">
            <w:pPr>
              <w:spacing w:before="40" w:after="40" w:line="276" w:lineRule="auto"/>
            </w:pPr>
            <w:r>
              <w:rPr>
                <w:color w:val="333333"/>
                <w:sz w:val="18"/>
              </w:rPr>
              <w:t>1.8</w:t>
            </w:r>
          </w:p>
        </w:tc>
        <w:tc>
          <w:tcPr>
            <w:tcW w:w="720" w:type="dxa"/>
            <w:tcBorders>
              <w:bottom w:val="single" w:sz="12" w:space="0" w:color="000000"/>
            </w:tcBorders>
          </w:tcPr>
          <w:p w14:paraId="62786003" w14:textId="77777777" w:rsidR="000D29DF" w:rsidRDefault="000D29DF" w:rsidP="002A52D4">
            <w:pPr>
              <w:spacing w:before="40" w:after="40" w:line="276" w:lineRule="auto"/>
            </w:pPr>
            <w:r>
              <w:rPr>
                <w:color w:val="333333"/>
                <w:sz w:val="18"/>
              </w:rPr>
              <w:t>1,375</w:t>
            </w:r>
          </w:p>
        </w:tc>
        <w:tc>
          <w:tcPr>
            <w:tcW w:w="720" w:type="dxa"/>
            <w:tcBorders>
              <w:bottom w:val="single" w:sz="12" w:space="0" w:color="000000"/>
            </w:tcBorders>
          </w:tcPr>
          <w:p w14:paraId="3F084A27" w14:textId="77777777" w:rsidR="000D29DF" w:rsidRDefault="000D29DF" w:rsidP="002A52D4">
            <w:pPr>
              <w:spacing w:before="40" w:after="40" w:line="276" w:lineRule="auto"/>
            </w:pPr>
            <w:r>
              <w:rPr>
                <w:color w:val="333333"/>
                <w:sz w:val="18"/>
              </w:rPr>
              <w:t>46</w:t>
            </w:r>
          </w:p>
        </w:tc>
        <w:tc>
          <w:tcPr>
            <w:tcW w:w="720" w:type="dxa"/>
            <w:tcBorders>
              <w:bottom w:val="single" w:sz="12" w:space="0" w:color="000000"/>
            </w:tcBorders>
          </w:tcPr>
          <w:p w14:paraId="3C1185B2" w14:textId="77777777" w:rsidR="000D29DF" w:rsidRDefault="000D29DF" w:rsidP="002A52D4">
            <w:pPr>
              <w:spacing w:before="40" w:after="40" w:line="276" w:lineRule="auto"/>
            </w:pPr>
            <w:r>
              <w:rPr>
                <w:color w:val="333333"/>
                <w:sz w:val="18"/>
              </w:rPr>
              <w:t>30.3</w:t>
            </w:r>
          </w:p>
        </w:tc>
      </w:tr>
    </w:tbl>
    <w:p w14:paraId="2ADC3B54" w14:textId="77777777" w:rsidR="000D29DF" w:rsidRDefault="000D29DF" w:rsidP="000D29DF">
      <w:r>
        <w:br w:type="page"/>
      </w:r>
    </w:p>
    <w:p w14:paraId="5DDCD8E9" w14:textId="77777777" w:rsidR="000D29DF" w:rsidRDefault="000D29DF" w:rsidP="000D29DF">
      <w:pPr>
        <w:pStyle w:val="TableCaption"/>
      </w:pPr>
      <w:r>
        <w:t>Extended Data Table 7 | Regional recovery asymmetry.</w:t>
      </w:r>
    </w:p>
    <w:p w14:paraId="7C7A42D9" w14:textId="77777777" w:rsidR="000D29DF" w:rsidRDefault="000D29DF" w:rsidP="000D29DF">
      <w:pPr>
        <w:pStyle w:val="TableNote"/>
      </w:pPr>
      <w:r>
        <w:t>Recovery ratios by region with bootstrap 95% confidence intervals. Regions sorted by ratio (lowest to highest). "Other" region (105 locations) excluded due to zero Phase 4 transitions.</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37"/>
        <w:gridCol w:w="1337"/>
        <w:gridCol w:w="1337"/>
        <w:gridCol w:w="1337"/>
        <w:gridCol w:w="1337"/>
        <w:gridCol w:w="1337"/>
        <w:gridCol w:w="1337"/>
      </w:tblGrid>
      <w:tr w:rsidR="000D29DF" w14:paraId="2293494F" w14:textId="77777777" w:rsidTr="002A52D4">
        <w:trPr>
          <w:jc w:val="center"/>
        </w:trPr>
        <w:tc>
          <w:tcPr>
            <w:tcW w:w="1337" w:type="dxa"/>
            <w:tcBorders>
              <w:top w:val="single" w:sz="12" w:space="0" w:color="000000"/>
              <w:bottom w:val="single" w:sz="6" w:space="0" w:color="000000"/>
            </w:tcBorders>
          </w:tcPr>
          <w:p w14:paraId="796387B9" w14:textId="77777777" w:rsidR="000D29DF" w:rsidRDefault="000D29DF" w:rsidP="002A52D4">
            <w:pPr>
              <w:spacing w:before="40" w:after="40" w:line="276" w:lineRule="auto"/>
              <w:jc w:val="center"/>
            </w:pPr>
            <w:r>
              <w:rPr>
                <w:b/>
                <w:color w:val="000000"/>
                <w:sz w:val="18"/>
              </w:rPr>
              <w:t>Region</w:t>
            </w:r>
          </w:p>
        </w:tc>
        <w:tc>
          <w:tcPr>
            <w:tcW w:w="1337" w:type="dxa"/>
            <w:tcBorders>
              <w:top w:val="single" w:sz="12" w:space="0" w:color="000000"/>
              <w:bottom w:val="single" w:sz="6" w:space="0" w:color="000000"/>
            </w:tcBorders>
          </w:tcPr>
          <w:p w14:paraId="7A5ABF03" w14:textId="77777777" w:rsidR="000D29DF" w:rsidRDefault="000D29DF" w:rsidP="002A52D4">
            <w:pPr>
              <w:spacing w:before="40" w:after="40" w:line="276" w:lineRule="auto"/>
              <w:jc w:val="center"/>
            </w:pPr>
            <w:r>
              <w:rPr>
                <w:b/>
                <w:color w:val="000000"/>
                <w:sz w:val="18"/>
              </w:rPr>
              <w:t>n locs</w:t>
            </w:r>
          </w:p>
        </w:tc>
        <w:tc>
          <w:tcPr>
            <w:tcW w:w="1337" w:type="dxa"/>
            <w:tcBorders>
              <w:top w:val="single" w:sz="12" w:space="0" w:color="000000"/>
              <w:bottom w:val="single" w:sz="6" w:space="0" w:color="000000"/>
            </w:tcBorders>
          </w:tcPr>
          <w:p w14:paraId="065ECB35" w14:textId="77777777" w:rsidR="000D29DF" w:rsidRDefault="000D29DF" w:rsidP="002A52D4">
            <w:pPr>
              <w:spacing w:before="40" w:after="40" w:line="276" w:lineRule="auto"/>
              <w:jc w:val="center"/>
            </w:pPr>
            <w:r>
              <w:rPr>
                <w:b/>
                <w:color w:val="000000"/>
                <w:sz w:val="18"/>
              </w:rPr>
              <w:t>P(4→3)</w:t>
            </w:r>
          </w:p>
        </w:tc>
        <w:tc>
          <w:tcPr>
            <w:tcW w:w="1337" w:type="dxa"/>
            <w:tcBorders>
              <w:top w:val="single" w:sz="12" w:space="0" w:color="000000"/>
              <w:bottom w:val="single" w:sz="6" w:space="0" w:color="000000"/>
            </w:tcBorders>
          </w:tcPr>
          <w:p w14:paraId="7DA66021" w14:textId="77777777" w:rsidR="000D29DF" w:rsidRDefault="000D29DF" w:rsidP="002A52D4">
            <w:pPr>
              <w:spacing w:before="40" w:after="40" w:line="276" w:lineRule="auto"/>
              <w:jc w:val="center"/>
            </w:pPr>
            <w:r>
              <w:rPr>
                <w:b/>
                <w:color w:val="000000"/>
                <w:sz w:val="18"/>
              </w:rPr>
              <w:t>P(3→4)</w:t>
            </w:r>
          </w:p>
        </w:tc>
        <w:tc>
          <w:tcPr>
            <w:tcW w:w="1337" w:type="dxa"/>
            <w:tcBorders>
              <w:top w:val="single" w:sz="12" w:space="0" w:color="000000"/>
              <w:bottom w:val="single" w:sz="6" w:space="0" w:color="000000"/>
            </w:tcBorders>
          </w:tcPr>
          <w:p w14:paraId="72C2D4CF" w14:textId="77777777" w:rsidR="000D29DF" w:rsidRDefault="000D29DF" w:rsidP="002A52D4">
            <w:pPr>
              <w:spacing w:before="40" w:after="40" w:line="276" w:lineRule="auto"/>
              <w:jc w:val="center"/>
            </w:pPr>
            <w:r>
              <w:rPr>
                <w:b/>
                <w:color w:val="000000"/>
                <w:sz w:val="18"/>
              </w:rPr>
              <w:t>Ratio</w:t>
            </w:r>
          </w:p>
        </w:tc>
        <w:tc>
          <w:tcPr>
            <w:tcW w:w="1337" w:type="dxa"/>
            <w:tcBorders>
              <w:top w:val="single" w:sz="12" w:space="0" w:color="000000"/>
              <w:bottom w:val="single" w:sz="6" w:space="0" w:color="000000"/>
            </w:tcBorders>
          </w:tcPr>
          <w:p w14:paraId="376B0F19" w14:textId="77777777" w:rsidR="000D29DF" w:rsidRDefault="000D29DF" w:rsidP="002A52D4">
            <w:pPr>
              <w:spacing w:before="40" w:after="40" w:line="276" w:lineRule="auto"/>
              <w:jc w:val="center"/>
            </w:pPr>
            <w:r>
              <w:rPr>
                <w:b/>
                <w:color w:val="000000"/>
                <w:sz w:val="18"/>
              </w:rPr>
              <w:t>95% CI</w:t>
            </w:r>
          </w:p>
        </w:tc>
        <w:tc>
          <w:tcPr>
            <w:tcW w:w="1337" w:type="dxa"/>
            <w:tcBorders>
              <w:top w:val="single" w:sz="12" w:space="0" w:color="000000"/>
              <w:bottom w:val="single" w:sz="6" w:space="0" w:color="000000"/>
            </w:tcBorders>
          </w:tcPr>
          <w:p w14:paraId="212EFC57" w14:textId="77777777" w:rsidR="000D29DF" w:rsidRDefault="000D29DF" w:rsidP="002A52D4">
            <w:pPr>
              <w:spacing w:before="40" w:after="40" w:line="276" w:lineRule="auto"/>
              <w:jc w:val="center"/>
            </w:pPr>
            <w:r>
              <w:rPr>
                <w:b/>
                <w:color w:val="000000"/>
                <w:sz w:val="18"/>
              </w:rPr>
              <w:t>Countries</w:t>
            </w:r>
          </w:p>
        </w:tc>
      </w:tr>
      <w:tr w:rsidR="000D29DF" w14:paraId="3559FB65" w14:textId="77777777" w:rsidTr="002A52D4">
        <w:trPr>
          <w:jc w:val="center"/>
        </w:trPr>
        <w:tc>
          <w:tcPr>
            <w:tcW w:w="1337" w:type="dxa"/>
          </w:tcPr>
          <w:p w14:paraId="07701BEB" w14:textId="77777777" w:rsidR="000D29DF" w:rsidRDefault="000D29DF" w:rsidP="002A52D4">
            <w:pPr>
              <w:spacing w:before="40" w:after="40" w:line="276" w:lineRule="auto"/>
            </w:pPr>
            <w:r>
              <w:rPr>
                <w:color w:val="333333"/>
                <w:sz w:val="18"/>
              </w:rPr>
              <w:t>Horn of Africa</w:t>
            </w:r>
          </w:p>
        </w:tc>
        <w:tc>
          <w:tcPr>
            <w:tcW w:w="1337" w:type="dxa"/>
          </w:tcPr>
          <w:p w14:paraId="72EBAD08" w14:textId="77777777" w:rsidR="000D29DF" w:rsidRDefault="000D29DF" w:rsidP="002A52D4">
            <w:pPr>
              <w:spacing w:before="40" w:after="40" w:line="276" w:lineRule="auto"/>
            </w:pPr>
            <w:r>
              <w:rPr>
                <w:color w:val="333333"/>
                <w:sz w:val="18"/>
              </w:rPr>
              <w:t>168</w:t>
            </w:r>
          </w:p>
        </w:tc>
        <w:tc>
          <w:tcPr>
            <w:tcW w:w="1337" w:type="dxa"/>
          </w:tcPr>
          <w:p w14:paraId="565A019E" w14:textId="77777777" w:rsidR="000D29DF" w:rsidRDefault="000D29DF" w:rsidP="002A52D4">
            <w:pPr>
              <w:spacing w:before="40" w:after="40" w:line="276" w:lineRule="auto"/>
            </w:pPr>
            <w:r>
              <w:rPr>
                <w:color w:val="333333"/>
                <w:sz w:val="18"/>
              </w:rPr>
              <w:t>11.34%</w:t>
            </w:r>
          </w:p>
        </w:tc>
        <w:tc>
          <w:tcPr>
            <w:tcW w:w="1337" w:type="dxa"/>
          </w:tcPr>
          <w:p w14:paraId="55FCF206" w14:textId="77777777" w:rsidR="000D29DF" w:rsidRDefault="000D29DF" w:rsidP="002A52D4">
            <w:pPr>
              <w:spacing w:before="40" w:after="40" w:line="276" w:lineRule="auto"/>
            </w:pPr>
            <w:r>
              <w:rPr>
                <w:color w:val="333333"/>
                <w:sz w:val="18"/>
              </w:rPr>
              <w:t>3.14%</w:t>
            </w:r>
          </w:p>
        </w:tc>
        <w:tc>
          <w:tcPr>
            <w:tcW w:w="1337" w:type="dxa"/>
          </w:tcPr>
          <w:p w14:paraId="63DDB209" w14:textId="77777777" w:rsidR="000D29DF" w:rsidRDefault="000D29DF" w:rsidP="002A52D4">
            <w:pPr>
              <w:spacing w:before="40" w:after="40" w:line="276" w:lineRule="auto"/>
            </w:pPr>
            <w:r>
              <w:rPr>
                <w:color w:val="333333"/>
                <w:sz w:val="18"/>
              </w:rPr>
              <w:t>3.61:1</w:t>
            </w:r>
          </w:p>
        </w:tc>
        <w:tc>
          <w:tcPr>
            <w:tcW w:w="1337" w:type="dxa"/>
          </w:tcPr>
          <w:p w14:paraId="4B03E5A6" w14:textId="77777777" w:rsidR="000D29DF" w:rsidRDefault="000D29DF" w:rsidP="002A52D4">
            <w:pPr>
              <w:spacing w:before="40" w:after="40" w:line="276" w:lineRule="auto"/>
            </w:pPr>
            <w:r>
              <w:rPr>
                <w:color w:val="333333"/>
                <w:sz w:val="18"/>
              </w:rPr>
              <w:t>2.7–5.2</w:t>
            </w:r>
          </w:p>
        </w:tc>
        <w:tc>
          <w:tcPr>
            <w:tcW w:w="1337" w:type="dxa"/>
          </w:tcPr>
          <w:p w14:paraId="6F8DFE19" w14:textId="77777777" w:rsidR="000D29DF" w:rsidRDefault="000D29DF" w:rsidP="002A52D4">
            <w:pPr>
              <w:spacing w:before="40" w:after="40" w:line="276" w:lineRule="auto"/>
            </w:pPr>
            <w:r>
              <w:rPr>
                <w:color w:val="333333"/>
                <w:sz w:val="18"/>
              </w:rPr>
              <w:t>DJI, ETH, KEN, SDN, SOM, SSD, UGA</w:t>
            </w:r>
          </w:p>
        </w:tc>
      </w:tr>
      <w:tr w:rsidR="000D29DF" w14:paraId="58A7DEF1" w14:textId="77777777" w:rsidTr="002A52D4">
        <w:trPr>
          <w:jc w:val="center"/>
        </w:trPr>
        <w:tc>
          <w:tcPr>
            <w:tcW w:w="1337" w:type="dxa"/>
            <w:shd w:val="clear" w:color="auto" w:fill="F5F5F5"/>
          </w:tcPr>
          <w:p w14:paraId="580E2456" w14:textId="77777777" w:rsidR="000D29DF" w:rsidRDefault="000D29DF" w:rsidP="002A52D4">
            <w:pPr>
              <w:spacing w:before="40" w:after="40" w:line="276" w:lineRule="auto"/>
            </w:pPr>
            <w:r>
              <w:rPr>
                <w:color w:val="333333"/>
                <w:sz w:val="18"/>
              </w:rPr>
              <w:t>Central Africa</w:t>
            </w:r>
          </w:p>
        </w:tc>
        <w:tc>
          <w:tcPr>
            <w:tcW w:w="1337" w:type="dxa"/>
            <w:shd w:val="clear" w:color="auto" w:fill="F5F5F5"/>
          </w:tcPr>
          <w:p w14:paraId="3194DE7F" w14:textId="77777777" w:rsidR="000D29DF" w:rsidRDefault="000D29DF" w:rsidP="002A52D4">
            <w:pPr>
              <w:spacing w:before="40" w:after="40" w:line="276" w:lineRule="auto"/>
            </w:pPr>
            <w:r>
              <w:rPr>
                <w:color w:val="333333"/>
                <w:sz w:val="18"/>
              </w:rPr>
              <w:t>53</w:t>
            </w:r>
          </w:p>
        </w:tc>
        <w:tc>
          <w:tcPr>
            <w:tcW w:w="1337" w:type="dxa"/>
            <w:shd w:val="clear" w:color="auto" w:fill="F5F5F5"/>
          </w:tcPr>
          <w:p w14:paraId="37286D27" w14:textId="77777777" w:rsidR="000D29DF" w:rsidRDefault="000D29DF" w:rsidP="002A52D4">
            <w:pPr>
              <w:spacing w:before="40" w:after="40" w:line="276" w:lineRule="auto"/>
            </w:pPr>
            <w:r>
              <w:rPr>
                <w:color w:val="333333"/>
                <w:sz w:val="18"/>
              </w:rPr>
              <w:t>13.86%</w:t>
            </w:r>
          </w:p>
        </w:tc>
        <w:tc>
          <w:tcPr>
            <w:tcW w:w="1337" w:type="dxa"/>
            <w:shd w:val="clear" w:color="auto" w:fill="F5F5F5"/>
          </w:tcPr>
          <w:p w14:paraId="24F041CB" w14:textId="77777777" w:rsidR="000D29DF" w:rsidRDefault="000D29DF" w:rsidP="002A52D4">
            <w:pPr>
              <w:spacing w:before="40" w:after="40" w:line="276" w:lineRule="auto"/>
            </w:pPr>
            <w:r>
              <w:rPr>
                <w:color w:val="333333"/>
                <w:sz w:val="18"/>
              </w:rPr>
              <w:t>2.75%</w:t>
            </w:r>
          </w:p>
        </w:tc>
        <w:tc>
          <w:tcPr>
            <w:tcW w:w="1337" w:type="dxa"/>
            <w:shd w:val="clear" w:color="auto" w:fill="F5F5F5"/>
          </w:tcPr>
          <w:p w14:paraId="3018CD4F" w14:textId="77777777" w:rsidR="000D29DF" w:rsidRDefault="000D29DF" w:rsidP="002A52D4">
            <w:pPr>
              <w:spacing w:before="40" w:after="40" w:line="276" w:lineRule="auto"/>
            </w:pPr>
            <w:r>
              <w:rPr>
                <w:color w:val="333333"/>
                <w:sz w:val="18"/>
              </w:rPr>
              <w:t>5.04:1</w:t>
            </w:r>
          </w:p>
        </w:tc>
        <w:tc>
          <w:tcPr>
            <w:tcW w:w="1337" w:type="dxa"/>
            <w:shd w:val="clear" w:color="auto" w:fill="F5F5F5"/>
          </w:tcPr>
          <w:p w14:paraId="42890AE5" w14:textId="77777777" w:rsidR="000D29DF" w:rsidRDefault="000D29DF" w:rsidP="002A52D4">
            <w:pPr>
              <w:spacing w:before="40" w:after="40" w:line="276" w:lineRule="auto"/>
            </w:pPr>
            <w:r>
              <w:rPr>
                <w:color w:val="333333"/>
                <w:sz w:val="18"/>
              </w:rPr>
              <w:t>3.2–8.8</w:t>
            </w:r>
          </w:p>
        </w:tc>
        <w:tc>
          <w:tcPr>
            <w:tcW w:w="1337" w:type="dxa"/>
            <w:shd w:val="clear" w:color="auto" w:fill="F5F5F5"/>
          </w:tcPr>
          <w:p w14:paraId="1E73B9B4" w14:textId="77777777" w:rsidR="000D29DF" w:rsidRDefault="000D29DF" w:rsidP="002A52D4">
            <w:pPr>
              <w:spacing w:before="40" w:after="40" w:line="276" w:lineRule="auto"/>
            </w:pPr>
            <w:r>
              <w:rPr>
                <w:color w:val="333333"/>
                <w:sz w:val="18"/>
              </w:rPr>
              <w:t>CAF, CMR, COD</w:t>
            </w:r>
          </w:p>
        </w:tc>
      </w:tr>
      <w:tr w:rsidR="000D29DF" w14:paraId="0EDAF64C" w14:textId="77777777" w:rsidTr="002A52D4">
        <w:trPr>
          <w:jc w:val="center"/>
        </w:trPr>
        <w:tc>
          <w:tcPr>
            <w:tcW w:w="1337" w:type="dxa"/>
          </w:tcPr>
          <w:p w14:paraId="3B20B85D" w14:textId="77777777" w:rsidR="000D29DF" w:rsidRDefault="000D29DF" w:rsidP="002A52D4">
            <w:pPr>
              <w:spacing w:before="40" w:after="40" w:line="276" w:lineRule="auto"/>
            </w:pPr>
            <w:r>
              <w:rPr>
                <w:color w:val="333333"/>
                <w:sz w:val="18"/>
              </w:rPr>
              <w:t>West Africa</w:t>
            </w:r>
          </w:p>
        </w:tc>
        <w:tc>
          <w:tcPr>
            <w:tcW w:w="1337" w:type="dxa"/>
          </w:tcPr>
          <w:p w14:paraId="714DA871" w14:textId="77777777" w:rsidR="000D29DF" w:rsidRDefault="000D29DF" w:rsidP="002A52D4">
            <w:pPr>
              <w:spacing w:before="40" w:after="40" w:line="276" w:lineRule="auto"/>
            </w:pPr>
            <w:r>
              <w:rPr>
                <w:color w:val="333333"/>
                <w:sz w:val="18"/>
              </w:rPr>
              <w:t>109</w:t>
            </w:r>
          </w:p>
        </w:tc>
        <w:tc>
          <w:tcPr>
            <w:tcW w:w="1337" w:type="dxa"/>
          </w:tcPr>
          <w:p w14:paraId="4B43DD07" w14:textId="77777777" w:rsidR="000D29DF" w:rsidRDefault="000D29DF" w:rsidP="002A52D4">
            <w:pPr>
              <w:spacing w:before="40" w:after="40" w:line="276" w:lineRule="auto"/>
            </w:pPr>
            <w:r>
              <w:rPr>
                <w:color w:val="333333"/>
                <w:sz w:val="18"/>
              </w:rPr>
              <w:t>8.13%</w:t>
            </w:r>
          </w:p>
        </w:tc>
        <w:tc>
          <w:tcPr>
            <w:tcW w:w="1337" w:type="dxa"/>
          </w:tcPr>
          <w:p w14:paraId="058337A1" w14:textId="77777777" w:rsidR="000D29DF" w:rsidRDefault="000D29DF" w:rsidP="002A52D4">
            <w:pPr>
              <w:spacing w:before="40" w:after="40" w:line="276" w:lineRule="auto"/>
            </w:pPr>
            <w:r>
              <w:rPr>
                <w:color w:val="333333"/>
                <w:sz w:val="18"/>
              </w:rPr>
              <w:t>1.43%</w:t>
            </w:r>
          </w:p>
        </w:tc>
        <w:tc>
          <w:tcPr>
            <w:tcW w:w="1337" w:type="dxa"/>
          </w:tcPr>
          <w:p w14:paraId="15F9C60D" w14:textId="77777777" w:rsidR="000D29DF" w:rsidRDefault="000D29DF" w:rsidP="002A52D4">
            <w:pPr>
              <w:spacing w:before="40" w:after="40" w:line="276" w:lineRule="auto"/>
            </w:pPr>
            <w:r>
              <w:rPr>
                <w:color w:val="333333"/>
                <w:sz w:val="18"/>
              </w:rPr>
              <w:t>5.67:1</w:t>
            </w:r>
          </w:p>
        </w:tc>
        <w:tc>
          <w:tcPr>
            <w:tcW w:w="1337" w:type="dxa"/>
          </w:tcPr>
          <w:p w14:paraId="2A2F9ACB" w14:textId="77777777" w:rsidR="000D29DF" w:rsidRDefault="000D29DF" w:rsidP="002A52D4">
            <w:pPr>
              <w:spacing w:before="40" w:after="40" w:line="276" w:lineRule="auto"/>
            </w:pPr>
            <w:r>
              <w:rPr>
                <w:color w:val="333333"/>
                <w:sz w:val="18"/>
              </w:rPr>
              <w:t>2.3–32.2</w:t>
            </w:r>
          </w:p>
        </w:tc>
        <w:tc>
          <w:tcPr>
            <w:tcW w:w="1337" w:type="dxa"/>
          </w:tcPr>
          <w:p w14:paraId="7F522ED1" w14:textId="77777777" w:rsidR="000D29DF" w:rsidRDefault="000D29DF" w:rsidP="002A52D4">
            <w:pPr>
              <w:spacing w:before="40" w:after="40" w:line="276" w:lineRule="auto"/>
            </w:pPr>
            <w:r>
              <w:rPr>
                <w:color w:val="333333"/>
                <w:sz w:val="18"/>
              </w:rPr>
              <w:t>BEN, CIV, GHA, GIN, LBR, NGA, SLE, TGO</w:t>
            </w:r>
          </w:p>
        </w:tc>
      </w:tr>
      <w:tr w:rsidR="000D29DF" w14:paraId="01F279AE" w14:textId="77777777" w:rsidTr="002A52D4">
        <w:trPr>
          <w:jc w:val="center"/>
        </w:trPr>
        <w:tc>
          <w:tcPr>
            <w:tcW w:w="1337" w:type="dxa"/>
            <w:shd w:val="clear" w:color="auto" w:fill="F5F5F5"/>
          </w:tcPr>
          <w:p w14:paraId="01278A85" w14:textId="77777777" w:rsidR="000D29DF" w:rsidRDefault="000D29DF" w:rsidP="002A52D4">
            <w:pPr>
              <w:spacing w:before="40" w:after="40" w:line="276" w:lineRule="auto"/>
            </w:pPr>
            <w:r>
              <w:rPr>
                <w:color w:val="333333"/>
                <w:sz w:val="18"/>
              </w:rPr>
              <w:t>Asia</w:t>
            </w:r>
          </w:p>
        </w:tc>
        <w:tc>
          <w:tcPr>
            <w:tcW w:w="1337" w:type="dxa"/>
            <w:shd w:val="clear" w:color="auto" w:fill="F5F5F5"/>
          </w:tcPr>
          <w:p w14:paraId="64F9B9AD" w14:textId="77777777" w:rsidR="000D29DF" w:rsidRDefault="000D29DF" w:rsidP="002A52D4">
            <w:pPr>
              <w:spacing w:before="40" w:after="40" w:line="276" w:lineRule="auto"/>
            </w:pPr>
            <w:r>
              <w:rPr>
                <w:color w:val="333333"/>
                <w:sz w:val="18"/>
              </w:rPr>
              <w:t>91</w:t>
            </w:r>
          </w:p>
        </w:tc>
        <w:tc>
          <w:tcPr>
            <w:tcW w:w="1337" w:type="dxa"/>
            <w:shd w:val="clear" w:color="auto" w:fill="F5F5F5"/>
          </w:tcPr>
          <w:p w14:paraId="5B5505E0" w14:textId="77777777" w:rsidR="000D29DF" w:rsidRDefault="000D29DF" w:rsidP="002A52D4">
            <w:pPr>
              <w:spacing w:before="40" w:after="40" w:line="276" w:lineRule="auto"/>
            </w:pPr>
            <w:r>
              <w:rPr>
                <w:color w:val="333333"/>
                <w:sz w:val="18"/>
              </w:rPr>
              <w:t>14.8%</w:t>
            </w:r>
          </w:p>
        </w:tc>
        <w:tc>
          <w:tcPr>
            <w:tcW w:w="1337" w:type="dxa"/>
            <w:shd w:val="clear" w:color="auto" w:fill="F5F5F5"/>
          </w:tcPr>
          <w:p w14:paraId="67CF5A7C" w14:textId="77777777" w:rsidR="000D29DF" w:rsidRDefault="000D29DF" w:rsidP="002A52D4">
            <w:pPr>
              <w:spacing w:before="40" w:after="40" w:line="276" w:lineRule="auto"/>
            </w:pPr>
            <w:r>
              <w:rPr>
                <w:color w:val="333333"/>
                <w:sz w:val="18"/>
              </w:rPr>
              <w:t>2.09%</w:t>
            </w:r>
          </w:p>
        </w:tc>
        <w:tc>
          <w:tcPr>
            <w:tcW w:w="1337" w:type="dxa"/>
            <w:shd w:val="clear" w:color="auto" w:fill="F5F5F5"/>
          </w:tcPr>
          <w:p w14:paraId="18CF2768" w14:textId="77777777" w:rsidR="000D29DF" w:rsidRDefault="000D29DF" w:rsidP="002A52D4">
            <w:pPr>
              <w:spacing w:before="40" w:after="40" w:line="276" w:lineRule="auto"/>
            </w:pPr>
            <w:r>
              <w:rPr>
                <w:color w:val="333333"/>
                <w:sz w:val="18"/>
              </w:rPr>
              <w:t>7.07:1</w:t>
            </w:r>
          </w:p>
        </w:tc>
        <w:tc>
          <w:tcPr>
            <w:tcW w:w="1337" w:type="dxa"/>
            <w:shd w:val="clear" w:color="auto" w:fill="F5F5F5"/>
          </w:tcPr>
          <w:p w14:paraId="5E278AE2" w14:textId="77777777" w:rsidR="000D29DF" w:rsidRDefault="000D29DF" w:rsidP="002A52D4">
            <w:pPr>
              <w:spacing w:before="40" w:after="40" w:line="276" w:lineRule="auto"/>
            </w:pPr>
            <w:r>
              <w:rPr>
                <w:color w:val="333333"/>
                <w:sz w:val="18"/>
              </w:rPr>
              <w:t>5.3–10.1</w:t>
            </w:r>
          </w:p>
        </w:tc>
        <w:tc>
          <w:tcPr>
            <w:tcW w:w="1337" w:type="dxa"/>
            <w:shd w:val="clear" w:color="auto" w:fill="F5F5F5"/>
          </w:tcPr>
          <w:p w14:paraId="2E07F298" w14:textId="77777777" w:rsidR="000D29DF" w:rsidRDefault="000D29DF" w:rsidP="002A52D4">
            <w:pPr>
              <w:spacing w:before="40" w:after="40" w:line="276" w:lineRule="auto"/>
            </w:pPr>
            <w:r>
              <w:rPr>
                <w:color w:val="333333"/>
                <w:sz w:val="18"/>
              </w:rPr>
              <w:t>AFG, BGD, LBN, MMR, PAK, PSE, YEM</w:t>
            </w:r>
          </w:p>
        </w:tc>
      </w:tr>
      <w:tr w:rsidR="000D29DF" w14:paraId="3491DC0A" w14:textId="77777777" w:rsidTr="002A52D4">
        <w:trPr>
          <w:jc w:val="center"/>
        </w:trPr>
        <w:tc>
          <w:tcPr>
            <w:tcW w:w="1337" w:type="dxa"/>
          </w:tcPr>
          <w:p w14:paraId="4E32AE20" w14:textId="77777777" w:rsidR="000D29DF" w:rsidRDefault="000D29DF" w:rsidP="002A52D4">
            <w:pPr>
              <w:spacing w:before="40" w:after="40" w:line="276" w:lineRule="auto"/>
            </w:pPr>
            <w:r>
              <w:rPr>
                <w:color w:val="333333"/>
                <w:sz w:val="18"/>
              </w:rPr>
              <w:t>Sahel</w:t>
            </w:r>
          </w:p>
        </w:tc>
        <w:tc>
          <w:tcPr>
            <w:tcW w:w="1337" w:type="dxa"/>
          </w:tcPr>
          <w:p w14:paraId="094ED806" w14:textId="77777777" w:rsidR="000D29DF" w:rsidRDefault="000D29DF" w:rsidP="002A52D4">
            <w:pPr>
              <w:spacing w:before="40" w:after="40" w:line="276" w:lineRule="auto"/>
            </w:pPr>
            <w:r>
              <w:rPr>
                <w:color w:val="333333"/>
                <w:sz w:val="18"/>
              </w:rPr>
              <w:t>86</w:t>
            </w:r>
          </w:p>
        </w:tc>
        <w:tc>
          <w:tcPr>
            <w:tcW w:w="1337" w:type="dxa"/>
          </w:tcPr>
          <w:p w14:paraId="30C212DB" w14:textId="77777777" w:rsidR="000D29DF" w:rsidRDefault="000D29DF" w:rsidP="002A52D4">
            <w:pPr>
              <w:spacing w:before="40" w:after="40" w:line="276" w:lineRule="auto"/>
            </w:pPr>
            <w:r>
              <w:rPr>
                <w:color w:val="333333"/>
                <w:sz w:val="18"/>
              </w:rPr>
              <w:t>12.5%</w:t>
            </w:r>
          </w:p>
        </w:tc>
        <w:tc>
          <w:tcPr>
            <w:tcW w:w="1337" w:type="dxa"/>
          </w:tcPr>
          <w:p w14:paraId="205A29A3" w14:textId="77777777" w:rsidR="000D29DF" w:rsidRDefault="000D29DF" w:rsidP="002A52D4">
            <w:pPr>
              <w:spacing w:before="40" w:after="40" w:line="276" w:lineRule="auto"/>
            </w:pPr>
            <w:r>
              <w:rPr>
                <w:color w:val="333333"/>
                <w:sz w:val="18"/>
              </w:rPr>
              <w:t>0.55%</w:t>
            </w:r>
          </w:p>
        </w:tc>
        <w:tc>
          <w:tcPr>
            <w:tcW w:w="1337" w:type="dxa"/>
          </w:tcPr>
          <w:p w14:paraId="3DFC1008" w14:textId="77777777" w:rsidR="000D29DF" w:rsidRDefault="000D29DF" w:rsidP="002A52D4">
            <w:pPr>
              <w:spacing w:before="40" w:after="40" w:line="276" w:lineRule="auto"/>
            </w:pPr>
            <w:r>
              <w:rPr>
                <w:color w:val="333333"/>
                <w:sz w:val="18"/>
              </w:rPr>
              <w:t>22.82:1</w:t>
            </w:r>
          </w:p>
        </w:tc>
        <w:tc>
          <w:tcPr>
            <w:tcW w:w="1337" w:type="dxa"/>
          </w:tcPr>
          <w:p w14:paraId="09FFD721" w14:textId="77777777" w:rsidR="000D29DF" w:rsidRDefault="000D29DF" w:rsidP="002A52D4">
            <w:pPr>
              <w:spacing w:before="40" w:after="40" w:line="276" w:lineRule="auto"/>
            </w:pPr>
            <w:r>
              <w:rPr>
                <w:color w:val="333333"/>
                <w:sz w:val="18"/>
              </w:rPr>
              <w:t>9.1–289.0</w:t>
            </w:r>
          </w:p>
        </w:tc>
        <w:tc>
          <w:tcPr>
            <w:tcW w:w="1337" w:type="dxa"/>
          </w:tcPr>
          <w:p w14:paraId="36ECC6C2" w14:textId="77777777" w:rsidR="000D29DF" w:rsidRDefault="000D29DF" w:rsidP="002A52D4">
            <w:pPr>
              <w:spacing w:before="40" w:after="40" w:line="276" w:lineRule="auto"/>
            </w:pPr>
            <w:r>
              <w:rPr>
                <w:color w:val="333333"/>
                <w:sz w:val="18"/>
              </w:rPr>
              <w:t>BFA, GMB, MLI, MRT, NER, SEN, TCD</w:t>
            </w:r>
          </w:p>
        </w:tc>
      </w:tr>
      <w:tr w:rsidR="000D29DF" w14:paraId="737B0EB7" w14:textId="77777777" w:rsidTr="002A52D4">
        <w:trPr>
          <w:jc w:val="center"/>
        </w:trPr>
        <w:tc>
          <w:tcPr>
            <w:tcW w:w="1337" w:type="dxa"/>
            <w:shd w:val="clear" w:color="auto" w:fill="F5F5F5"/>
          </w:tcPr>
          <w:p w14:paraId="5AB3441F" w14:textId="77777777" w:rsidR="000D29DF" w:rsidRDefault="000D29DF" w:rsidP="002A52D4">
            <w:pPr>
              <w:spacing w:before="40" w:after="40" w:line="276" w:lineRule="auto"/>
            </w:pPr>
            <w:r>
              <w:rPr>
                <w:color w:val="333333"/>
                <w:sz w:val="18"/>
              </w:rPr>
              <w:t>Central America</w:t>
            </w:r>
          </w:p>
        </w:tc>
        <w:tc>
          <w:tcPr>
            <w:tcW w:w="1337" w:type="dxa"/>
            <w:shd w:val="clear" w:color="auto" w:fill="F5F5F5"/>
          </w:tcPr>
          <w:p w14:paraId="2A4946F5" w14:textId="77777777" w:rsidR="000D29DF" w:rsidRDefault="000D29DF" w:rsidP="002A52D4">
            <w:pPr>
              <w:spacing w:before="40" w:after="40" w:line="276" w:lineRule="auto"/>
            </w:pPr>
            <w:r>
              <w:rPr>
                <w:color w:val="333333"/>
                <w:sz w:val="18"/>
              </w:rPr>
              <w:t>64</w:t>
            </w:r>
          </w:p>
        </w:tc>
        <w:tc>
          <w:tcPr>
            <w:tcW w:w="1337" w:type="dxa"/>
            <w:shd w:val="clear" w:color="auto" w:fill="F5F5F5"/>
          </w:tcPr>
          <w:p w14:paraId="5833FBD8" w14:textId="77777777" w:rsidR="000D29DF" w:rsidRDefault="000D29DF" w:rsidP="002A52D4">
            <w:pPr>
              <w:spacing w:before="40" w:after="40" w:line="276" w:lineRule="auto"/>
            </w:pPr>
            <w:r>
              <w:rPr>
                <w:color w:val="333333"/>
                <w:sz w:val="18"/>
              </w:rPr>
              <w:t>46.84%</w:t>
            </w:r>
          </w:p>
        </w:tc>
        <w:tc>
          <w:tcPr>
            <w:tcW w:w="1337" w:type="dxa"/>
            <w:shd w:val="clear" w:color="auto" w:fill="F5F5F5"/>
          </w:tcPr>
          <w:p w14:paraId="5D517B50" w14:textId="77777777" w:rsidR="000D29DF" w:rsidRDefault="000D29DF" w:rsidP="002A52D4">
            <w:pPr>
              <w:spacing w:before="40" w:after="40" w:line="276" w:lineRule="auto"/>
            </w:pPr>
            <w:r>
              <w:rPr>
                <w:color w:val="333333"/>
                <w:sz w:val="18"/>
              </w:rPr>
              <w:t>1.61%</w:t>
            </w:r>
          </w:p>
        </w:tc>
        <w:tc>
          <w:tcPr>
            <w:tcW w:w="1337" w:type="dxa"/>
            <w:shd w:val="clear" w:color="auto" w:fill="F5F5F5"/>
          </w:tcPr>
          <w:p w14:paraId="19F490D8" w14:textId="77777777" w:rsidR="000D29DF" w:rsidRDefault="000D29DF" w:rsidP="002A52D4">
            <w:pPr>
              <w:spacing w:before="40" w:after="40" w:line="276" w:lineRule="auto"/>
            </w:pPr>
            <w:r>
              <w:rPr>
                <w:color w:val="333333"/>
                <w:sz w:val="18"/>
              </w:rPr>
              <w:t>29.1:1</w:t>
            </w:r>
          </w:p>
        </w:tc>
        <w:tc>
          <w:tcPr>
            <w:tcW w:w="1337" w:type="dxa"/>
            <w:shd w:val="clear" w:color="auto" w:fill="F5F5F5"/>
          </w:tcPr>
          <w:p w14:paraId="56656DB5" w14:textId="77777777" w:rsidR="000D29DF" w:rsidRDefault="000D29DF" w:rsidP="002A52D4">
            <w:pPr>
              <w:spacing w:before="40" w:after="40" w:line="276" w:lineRule="auto"/>
            </w:pPr>
            <w:r>
              <w:rPr>
                <w:color w:val="333333"/>
                <w:sz w:val="18"/>
              </w:rPr>
              <w:t>17.5–67.3</w:t>
            </w:r>
          </w:p>
        </w:tc>
        <w:tc>
          <w:tcPr>
            <w:tcW w:w="1337" w:type="dxa"/>
            <w:shd w:val="clear" w:color="auto" w:fill="F5F5F5"/>
          </w:tcPr>
          <w:p w14:paraId="0C2E9E49" w14:textId="77777777" w:rsidR="000D29DF" w:rsidRDefault="000D29DF" w:rsidP="002A52D4">
            <w:pPr>
              <w:spacing w:before="40" w:after="40" w:line="276" w:lineRule="auto"/>
            </w:pPr>
            <w:r>
              <w:rPr>
                <w:color w:val="333333"/>
                <w:sz w:val="18"/>
              </w:rPr>
              <w:t>GTM, HND, HTI, SLV</w:t>
            </w:r>
          </w:p>
        </w:tc>
      </w:tr>
      <w:tr w:rsidR="000D29DF" w14:paraId="3373919A" w14:textId="77777777" w:rsidTr="002A52D4">
        <w:trPr>
          <w:jc w:val="center"/>
        </w:trPr>
        <w:tc>
          <w:tcPr>
            <w:tcW w:w="1337" w:type="dxa"/>
            <w:tcBorders>
              <w:bottom w:val="single" w:sz="12" w:space="0" w:color="000000"/>
            </w:tcBorders>
          </w:tcPr>
          <w:p w14:paraId="52F06529" w14:textId="77777777" w:rsidR="000D29DF" w:rsidRDefault="000D29DF" w:rsidP="002A52D4">
            <w:pPr>
              <w:spacing w:before="40" w:after="40" w:line="276" w:lineRule="auto"/>
            </w:pPr>
            <w:r>
              <w:rPr>
                <w:color w:val="333333"/>
                <w:sz w:val="18"/>
              </w:rPr>
              <w:t>Southern Africa</w:t>
            </w:r>
          </w:p>
        </w:tc>
        <w:tc>
          <w:tcPr>
            <w:tcW w:w="1337" w:type="dxa"/>
            <w:tcBorders>
              <w:bottom w:val="single" w:sz="12" w:space="0" w:color="000000"/>
            </w:tcBorders>
          </w:tcPr>
          <w:p w14:paraId="6B65B846" w14:textId="77777777" w:rsidR="000D29DF" w:rsidRDefault="000D29DF" w:rsidP="002A52D4">
            <w:pPr>
              <w:spacing w:before="40" w:after="40" w:line="276" w:lineRule="auto"/>
            </w:pPr>
            <w:r>
              <w:rPr>
                <w:color w:val="333333"/>
                <w:sz w:val="18"/>
              </w:rPr>
              <w:t>69</w:t>
            </w:r>
          </w:p>
        </w:tc>
        <w:tc>
          <w:tcPr>
            <w:tcW w:w="1337" w:type="dxa"/>
            <w:tcBorders>
              <w:bottom w:val="single" w:sz="12" w:space="0" w:color="000000"/>
            </w:tcBorders>
          </w:tcPr>
          <w:p w14:paraId="385B423A" w14:textId="77777777" w:rsidR="000D29DF" w:rsidRDefault="000D29DF" w:rsidP="002A52D4">
            <w:pPr>
              <w:spacing w:before="40" w:after="40" w:line="276" w:lineRule="auto"/>
            </w:pPr>
            <w:r>
              <w:rPr>
                <w:color w:val="333333"/>
                <w:sz w:val="18"/>
              </w:rPr>
              <w:t>18.97%</w:t>
            </w:r>
          </w:p>
        </w:tc>
        <w:tc>
          <w:tcPr>
            <w:tcW w:w="1337" w:type="dxa"/>
            <w:tcBorders>
              <w:bottom w:val="single" w:sz="12" w:space="0" w:color="000000"/>
            </w:tcBorders>
          </w:tcPr>
          <w:p w14:paraId="20087B05" w14:textId="77777777" w:rsidR="000D29DF" w:rsidRDefault="000D29DF" w:rsidP="002A52D4">
            <w:pPr>
              <w:spacing w:before="40" w:after="40" w:line="276" w:lineRule="auto"/>
            </w:pPr>
            <w:r>
              <w:rPr>
                <w:color w:val="333333"/>
                <w:sz w:val="18"/>
              </w:rPr>
              <w:t>0.5%</w:t>
            </w:r>
          </w:p>
        </w:tc>
        <w:tc>
          <w:tcPr>
            <w:tcW w:w="1337" w:type="dxa"/>
            <w:tcBorders>
              <w:bottom w:val="single" w:sz="12" w:space="0" w:color="000000"/>
            </w:tcBorders>
          </w:tcPr>
          <w:p w14:paraId="00644164" w14:textId="77777777" w:rsidR="000D29DF" w:rsidRDefault="000D29DF" w:rsidP="002A52D4">
            <w:pPr>
              <w:spacing w:before="40" w:after="40" w:line="276" w:lineRule="auto"/>
            </w:pPr>
            <w:r>
              <w:rPr>
                <w:color w:val="333333"/>
                <w:sz w:val="18"/>
              </w:rPr>
              <w:t>37.83:1</w:t>
            </w:r>
          </w:p>
        </w:tc>
        <w:tc>
          <w:tcPr>
            <w:tcW w:w="1337" w:type="dxa"/>
            <w:tcBorders>
              <w:bottom w:val="single" w:sz="12" w:space="0" w:color="000000"/>
            </w:tcBorders>
          </w:tcPr>
          <w:p w14:paraId="212D5340" w14:textId="77777777" w:rsidR="000D29DF" w:rsidRDefault="000D29DF" w:rsidP="002A52D4">
            <w:pPr>
              <w:spacing w:before="40" w:after="40" w:line="276" w:lineRule="auto"/>
            </w:pPr>
            <w:r>
              <w:rPr>
                <w:color w:val="333333"/>
                <w:sz w:val="18"/>
              </w:rPr>
              <w:t>20.6–130.9</w:t>
            </w:r>
          </w:p>
        </w:tc>
        <w:tc>
          <w:tcPr>
            <w:tcW w:w="1337" w:type="dxa"/>
            <w:tcBorders>
              <w:bottom w:val="single" w:sz="12" w:space="0" w:color="000000"/>
            </w:tcBorders>
          </w:tcPr>
          <w:p w14:paraId="62DF8163" w14:textId="77777777" w:rsidR="000D29DF" w:rsidRDefault="000D29DF" w:rsidP="002A52D4">
            <w:pPr>
              <w:spacing w:before="40" w:after="40" w:line="276" w:lineRule="auto"/>
            </w:pPr>
            <w:r>
              <w:rPr>
                <w:color w:val="333333"/>
                <w:sz w:val="18"/>
              </w:rPr>
              <w:t>MDG, MOZ, MWI, SWZ, ZMB, ZWE</w:t>
            </w:r>
          </w:p>
        </w:tc>
      </w:tr>
    </w:tbl>
    <w:p w14:paraId="73A5843A" w14:textId="77777777" w:rsidR="000D29DF" w:rsidRDefault="000D29DF" w:rsidP="000D29DF">
      <w:r>
        <w:br w:type="page"/>
      </w:r>
    </w:p>
    <w:p w14:paraId="2FCEA99F" w14:textId="77777777" w:rsidR="000D29DF" w:rsidRDefault="000D29DF" w:rsidP="000D29DF">
      <w:pPr>
        <w:pStyle w:val="TableCaption"/>
      </w:pPr>
      <w:r>
        <w:t>Extended Data Table 8 | Quarterly aggregation analysis.</w:t>
      </w:r>
    </w:p>
    <w:p w14:paraId="264DF8AD" w14:textId="77777777" w:rsidR="000D29DF" w:rsidRDefault="000D29DF" w:rsidP="000D29DF">
      <w:pPr>
        <w:pStyle w:val="TableNote"/>
      </w:pPr>
      <w:r>
        <w:t>Transition probabilities computed from quarterly-aggregated data (maximum IPC phase within each calendar quarter). Quarterly aggregation reduces the recovery ratio from 7.0:1 to 6.0:1, consistent with coarser temporal resolution smoothing short-duration recoveries.</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20"/>
        <w:gridCol w:w="3120"/>
        <w:gridCol w:w="3120"/>
      </w:tblGrid>
      <w:tr w:rsidR="000D29DF" w14:paraId="6A6A5EC0" w14:textId="77777777" w:rsidTr="002A52D4">
        <w:trPr>
          <w:jc w:val="center"/>
        </w:trPr>
        <w:tc>
          <w:tcPr>
            <w:tcW w:w="3120" w:type="dxa"/>
            <w:tcBorders>
              <w:top w:val="single" w:sz="12" w:space="0" w:color="000000"/>
              <w:bottom w:val="single" w:sz="6" w:space="0" w:color="000000"/>
            </w:tcBorders>
          </w:tcPr>
          <w:p w14:paraId="1849DC5E" w14:textId="77777777" w:rsidR="000D29DF" w:rsidRDefault="000D29DF" w:rsidP="002A52D4">
            <w:pPr>
              <w:spacing w:before="40" w:after="40" w:line="276" w:lineRule="auto"/>
              <w:jc w:val="center"/>
            </w:pPr>
            <w:r>
              <w:rPr>
                <w:b/>
                <w:color w:val="000000"/>
                <w:sz w:val="18"/>
              </w:rPr>
              <w:t>Metric</w:t>
            </w:r>
          </w:p>
        </w:tc>
        <w:tc>
          <w:tcPr>
            <w:tcW w:w="3120" w:type="dxa"/>
            <w:tcBorders>
              <w:top w:val="single" w:sz="12" w:space="0" w:color="000000"/>
              <w:bottom w:val="single" w:sz="6" w:space="0" w:color="000000"/>
            </w:tcBorders>
          </w:tcPr>
          <w:p w14:paraId="6497BB9E" w14:textId="77777777" w:rsidR="000D29DF" w:rsidRDefault="000D29DF" w:rsidP="002A52D4">
            <w:pPr>
              <w:spacing w:before="40" w:after="40" w:line="276" w:lineRule="auto"/>
              <w:jc w:val="center"/>
            </w:pPr>
            <w:r>
              <w:rPr>
                <w:b/>
                <w:color w:val="000000"/>
                <w:sz w:val="18"/>
              </w:rPr>
              <w:t>Monthly analysis</w:t>
            </w:r>
          </w:p>
        </w:tc>
        <w:tc>
          <w:tcPr>
            <w:tcW w:w="3120" w:type="dxa"/>
            <w:tcBorders>
              <w:top w:val="single" w:sz="12" w:space="0" w:color="000000"/>
              <w:bottom w:val="single" w:sz="6" w:space="0" w:color="000000"/>
            </w:tcBorders>
          </w:tcPr>
          <w:p w14:paraId="2C058274" w14:textId="77777777" w:rsidR="000D29DF" w:rsidRDefault="000D29DF" w:rsidP="002A52D4">
            <w:pPr>
              <w:spacing w:before="40" w:after="40" w:line="276" w:lineRule="auto"/>
              <w:jc w:val="center"/>
            </w:pPr>
            <w:r>
              <w:rPr>
                <w:b/>
                <w:color w:val="000000"/>
                <w:sz w:val="18"/>
              </w:rPr>
              <w:t>Quarterly analysis</w:t>
            </w:r>
          </w:p>
        </w:tc>
      </w:tr>
      <w:tr w:rsidR="000D29DF" w14:paraId="14D1D13B" w14:textId="77777777" w:rsidTr="002A52D4">
        <w:trPr>
          <w:jc w:val="center"/>
        </w:trPr>
        <w:tc>
          <w:tcPr>
            <w:tcW w:w="3120" w:type="dxa"/>
          </w:tcPr>
          <w:p w14:paraId="0DC1D7F3" w14:textId="77777777" w:rsidR="000D29DF" w:rsidRDefault="000D29DF" w:rsidP="002A52D4">
            <w:pPr>
              <w:spacing w:before="40" w:after="40" w:line="276" w:lineRule="auto"/>
            </w:pPr>
            <w:r>
              <w:rPr>
                <w:color w:val="333333"/>
                <w:sz w:val="18"/>
              </w:rPr>
              <w:t>P(4→3)</w:t>
            </w:r>
          </w:p>
        </w:tc>
        <w:tc>
          <w:tcPr>
            <w:tcW w:w="3120" w:type="dxa"/>
          </w:tcPr>
          <w:p w14:paraId="608643D7" w14:textId="77777777" w:rsidR="000D29DF" w:rsidRDefault="000D29DF" w:rsidP="002A52D4">
            <w:pPr>
              <w:spacing w:before="40" w:after="40" w:line="276" w:lineRule="auto"/>
            </w:pPr>
            <w:r>
              <w:rPr>
                <w:color w:val="333333"/>
                <w:sz w:val="18"/>
              </w:rPr>
              <w:t>13.66%</w:t>
            </w:r>
          </w:p>
        </w:tc>
        <w:tc>
          <w:tcPr>
            <w:tcW w:w="3120" w:type="dxa"/>
          </w:tcPr>
          <w:p w14:paraId="19E582A6" w14:textId="77777777" w:rsidR="000D29DF" w:rsidRDefault="000D29DF" w:rsidP="002A52D4">
            <w:pPr>
              <w:spacing w:before="40" w:after="40" w:line="276" w:lineRule="auto"/>
            </w:pPr>
            <w:r>
              <w:rPr>
                <w:color w:val="333333"/>
                <w:sz w:val="18"/>
              </w:rPr>
              <w:t>24.8%</w:t>
            </w:r>
          </w:p>
        </w:tc>
      </w:tr>
      <w:tr w:rsidR="000D29DF" w14:paraId="174F79F5" w14:textId="77777777" w:rsidTr="002A52D4">
        <w:trPr>
          <w:jc w:val="center"/>
        </w:trPr>
        <w:tc>
          <w:tcPr>
            <w:tcW w:w="3120" w:type="dxa"/>
            <w:shd w:val="clear" w:color="auto" w:fill="F5F5F5"/>
          </w:tcPr>
          <w:p w14:paraId="50547D61" w14:textId="77777777" w:rsidR="000D29DF" w:rsidRDefault="000D29DF" w:rsidP="002A52D4">
            <w:pPr>
              <w:spacing w:before="40" w:after="40" w:line="276" w:lineRule="auto"/>
            </w:pPr>
            <w:r>
              <w:rPr>
                <w:color w:val="333333"/>
                <w:sz w:val="18"/>
              </w:rPr>
              <w:t>P(3→4)</w:t>
            </w:r>
          </w:p>
        </w:tc>
        <w:tc>
          <w:tcPr>
            <w:tcW w:w="3120" w:type="dxa"/>
            <w:shd w:val="clear" w:color="auto" w:fill="F5F5F5"/>
          </w:tcPr>
          <w:p w14:paraId="545ACDE0" w14:textId="77777777" w:rsidR="000D29DF" w:rsidRDefault="000D29DF" w:rsidP="002A52D4">
            <w:pPr>
              <w:spacing w:before="40" w:after="40" w:line="276" w:lineRule="auto"/>
            </w:pPr>
            <w:r>
              <w:rPr>
                <w:color w:val="333333"/>
                <w:sz w:val="18"/>
              </w:rPr>
              <w:t>1.95%</w:t>
            </w:r>
          </w:p>
        </w:tc>
        <w:tc>
          <w:tcPr>
            <w:tcW w:w="3120" w:type="dxa"/>
            <w:shd w:val="clear" w:color="auto" w:fill="F5F5F5"/>
          </w:tcPr>
          <w:p w14:paraId="3A98E9D6" w14:textId="77777777" w:rsidR="000D29DF" w:rsidRDefault="000D29DF" w:rsidP="002A52D4">
            <w:pPr>
              <w:spacing w:before="40" w:after="40" w:line="276" w:lineRule="auto"/>
            </w:pPr>
            <w:r>
              <w:rPr>
                <w:color w:val="333333"/>
                <w:sz w:val="18"/>
              </w:rPr>
              <w:t>4.16%</w:t>
            </w:r>
          </w:p>
        </w:tc>
      </w:tr>
      <w:tr w:rsidR="000D29DF" w14:paraId="2ED739E8" w14:textId="77777777" w:rsidTr="002A52D4">
        <w:trPr>
          <w:jc w:val="center"/>
        </w:trPr>
        <w:tc>
          <w:tcPr>
            <w:tcW w:w="3120" w:type="dxa"/>
          </w:tcPr>
          <w:p w14:paraId="5F065CDB" w14:textId="77777777" w:rsidR="000D29DF" w:rsidRDefault="000D29DF" w:rsidP="002A52D4">
            <w:pPr>
              <w:spacing w:before="40" w:after="40" w:line="276" w:lineRule="auto"/>
            </w:pPr>
            <w:r>
              <w:rPr>
                <w:color w:val="333333"/>
                <w:sz w:val="18"/>
              </w:rPr>
              <w:t>Recovery ratio</w:t>
            </w:r>
          </w:p>
        </w:tc>
        <w:tc>
          <w:tcPr>
            <w:tcW w:w="3120" w:type="dxa"/>
          </w:tcPr>
          <w:p w14:paraId="122527E3" w14:textId="77777777" w:rsidR="000D29DF" w:rsidRDefault="000D29DF" w:rsidP="002A52D4">
            <w:pPr>
              <w:spacing w:before="40" w:after="40" w:line="276" w:lineRule="auto"/>
            </w:pPr>
            <w:r>
              <w:rPr>
                <w:color w:val="333333"/>
                <w:sz w:val="18"/>
              </w:rPr>
              <w:t>7.0:1 (CI: 5.8–8.7)</w:t>
            </w:r>
          </w:p>
        </w:tc>
        <w:tc>
          <w:tcPr>
            <w:tcW w:w="3120" w:type="dxa"/>
          </w:tcPr>
          <w:p w14:paraId="3677D947" w14:textId="77777777" w:rsidR="000D29DF" w:rsidRDefault="000D29DF" w:rsidP="002A52D4">
            <w:pPr>
              <w:spacing w:before="40" w:after="40" w:line="276" w:lineRule="auto"/>
            </w:pPr>
            <w:r>
              <w:rPr>
                <w:color w:val="333333"/>
                <w:sz w:val="18"/>
              </w:rPr>
              <w:t>5.96:1 (CI: 4.9–7.3)</w:t>
            </w:r>
          </w:p>
        </w:tc>
      </w:tr>
      <w:tr w:rsidR="000D29DF" w14:paraId="4A485330" w14:textId="77777777" w:rsidTr="002A52D4">
        <w:trPr>
          <w:jc w:val="center"/>
        </w:trPr>
        <w:tc>
          <w:tcPr>
            <w:tcW w:w="3120" w:type="dxa"/>
            <w:shd w:val="clear" w:color="auto" w:fill="F5F5F5"/>
          </w:tcPr>
          <w:p w14:paraId="11D54D34" w14:textId="77777777" w:rsidR="000D29DF" w:rsidRDefault="000D29DF" w:rsidP="002A52D4">
            <w:pPr>
              <w:spacing w:before="40" w:after="40" w:line="276" w:lineRule="auto"/>
            </w:pPr>
            <w:r>
              <w:rPr>
                <w:color w:val="333333"/>
                <w:sz w:val="18"/>
              </w:rPr>
              <w:t>P(3→2)</w:t>
            </w:r>
          </w:p>
        </w:tc>
        <w:tc>
          <w:tcPr>
            <w:tcW w:w="3120" w:type="dxa"/>
            <w:shd w:val="clear" w:color="auto" w:fill="F5F5F5"/>
          </w:tcPr>
          <w:p w14:paraId="3EFF8827" w14:textId="77777777" w:rsidR="000D29DF" w:rsidRDefault="000D29DF" w:rsidP="002A52D4">
            <w:pPr>
              <w:spacing w:before="40" w:after="40" w:line="276" w:lineRule="auto"/>
            </w:pPr>
            <w:r>
              <w:rPr>
                <w:color w:val="333333"/>
                <w:sz w:val="18"/>
              </w:rPr>
              <w:t>6.77%</w:t>
            </w:r>
          </w:p>
        </w:tc>
        <w:tc>
          <w:tcPr>
            <w:tcW w:w="3120" w:type="dxa"/>
            <w:shd w:val="clear" w:color="auto" w:fill="F5F5F5"/>
          </w:tcPr>
          <w:p w14:paraId="6C1705D9" w14:textId="77777777" w:rsidR="000D29DF" w:rsidRDefault="000D29DF" w:rsidP="002A52D4">
            <w:pPr>
              <w:spacing w:before="40" w:after="40" w:line="276" w:lineRule="auto"/>
            </w:pPr>
            <w:r>
              <w:rPr>
                <w:color w:val="333333"/>
                <w:sz w:val="18"/>
              </w:rPr>
              <w:t>13.24%</w:t>
            </w:r>
          </w:p>
        </w:tc>
      </w:tr>
      <w:tr w:rsidR="000D29DF" w14:paraId="050C833B" w14:textId="77777777" w:rsidTr="002A52D4">
        <w:trPr>
          <w:jc w:val="center"/>
        </w:trPr>
        <w:tc>
          <w:tcPr>
            <w:tcW w:w="3120" w:type="dxa"/>
          </w:tcPr>
          <w:p w14:paraId="53AC2DEE" w14:textId="77777777" w:rsidR="000D29DF" w:rsidRDefault="000D29DF" w:rsidP="002A52D4">
            <w:pPr>
              <w:spacing w:before="40" w:after="40" w:line="276" w:lineRule="auto"/>
            </w:pPr>
            <w:r>
              <w:rPr>
                <w:color w:val="333333"/>
                <w:sz w:val="18"/>
              </w:rPr>
              <w:t>P(2→3)</w:t>
            </w:r>
          </w:p>
        </w:tc>
        <w:tc>
          <w:tcPr>
            <w:tcW w:w="3120" w:type="dxa"/>
          </w:tcPr>
          <w:p w14:paraId="0F6AE6F8" w14:textId="77777777" w:rsidR="000D29DF" w:rsidRDefault="000D29DF" w:rsidP="002A52D4">
            <w:pPr>
              <w:spacing w:before="40" w:after="40" w:line="276" w:lineRule="auto"/>
            </w:pPr>
            <w:r>
              <w:rPr>
                <w:color w:val="333333"/>
                <w:sz w:val="18"/>
              </w:rPr>
              <w:t>5.74%</w:t>
            </w:r>
          </w:p>
        </w:tc>
        <w:tc>
          <w:tcPr>
            <w:tcW w:w="3120" w:type="dxa"/>
          </w:tcPr>
          <w:p w14:paraId="132B73F7" w14:textId="77777777" w:rsidR="000D29DF" w:rsidRDefault="000D29DF" w:rsidP="002A52D4">
            <w:pPr>
              <w:spacing w:before="40" w:after="40" w:line="276" w:lineRule="auto"/>
            </w:pPr>
            <w:r>
              <w:rPr>
                <w:color w:val="333333"/>
                <w:sz w:val="18"/>
              </w:rPr>
              <w:t>13.15%</w:t>
            </w:r>
          </w:p>
        </w:tc>
      </w:tr>
      <w:tr w:rsidR="000D29DF" w14:paraId="5B8708B0" w14:textId="77777777" w:rsidTr="002A52D4">
        <w:trPr>
          <w:jc w:val="center"/>
        </w:trPr>
        <w:tc>
          <w:tcPr>
            <w:tcW w:w="3120" w:type="dxa"/>
            <w:shd w:val="clear" w:color="auto" w:fill="F5F5F5"/>
          </w:tcPr>
          <w:p w14:paraId="4C132043" w14:textId="77777777" w:rsidR="000D29DF" w:rsidRDefault="000D29DF" w:rsidP="002A52D4">
            <w:pPr>
              <w:spacing w:before="40" w:after="40" w:line="276" w:lineRule="auto"/>
            </w:pPr>
            <w:r>
              <w:rPr>
                <w:color w:val="333333"/>
                <w:sz w:val="18"/>
              </w:rPr>
              <w:t>Phase 3→2 ratio</w:t>
            </w:r>
          </w:p>
        </w:tc>
        <w:tc>
          <w:tcPr>
            <w:tcW w:w="3120" w:type="dxa"/>
            <w:shd w:val="clear" w:color="auto" w:fill="F5F5F5"/>
          </w:tcPr>
          <w:p w14:paraId="14C97C2A" w14:textId="77777777" w:rsidR="000D29DF" w:rsidRDefault="000D29DF" w:rsidP="002A52D4">
            <w:pPr>
              <w:spacing w:before="40" w:after="40" w:line="276" w:lineRule="auto"/>
            </w:pPr>
            <w:r>
              <w:rPr>
                <w:color w:val="333333"/>
                <w:sz w:val="18"/>
              </w:rPr>
              <w:t>1.18:1</w:t>
            </w:r>
          </w:p>
        </w:tc>
        <w:tc>
          <w:tcPr>
            <w:tcW w:w="3120" w:type="dxa"/>
            <w:shd w:val="clear" w:color="auto" w:fill="F5F5F5"/>
          </w:tcPr>
          <w:p w14:paraId="10AD1839" w14:textId="77777777" w:rsidR="000D29DF" w:rsidRDefault="000D29DF" w:rsidP="002A52D4">
            <w:pPr>
              <w:spacing w:before="40" w:after="40" w:line="276" w:lineRule="auto"/>
            </w:pPr>
            <w:r>
              <w:rPr>
                <w:color w:val="333333"/>
                <w:sz w:val="18"/>
              </w:rPr>
              <w:t>1.01:1</w:t>
            </w:r>
          </w:p>
        </w:tc>
      </w:tr>
      <w:tr w:rsidR="000D29DF" w14:paraId="51200036" w14:textId="77777777" w:rsidTr="002A52D4">
        <w:trPr>
          <w:jc w:val="center"/>
        </w:trPr>
        <w:tc>
          <w:tcPr>
            <w:tcW w:w="3120" w:type="dxa"/>
          </w:tcPr>
          <w:p w14:paraId="66653ACD" w14:textId="77777777" w:rsidR="000D29DF" w:rsidRDefault="000D29DF" w:rsidP="002A52D4">
            <w:pPr>
              <w:spacing w:before="40" w:after="40" w:line="276" w:lineRule="auto"/>
            </w:pPr>
            <w:r>
              <w:rPr>
                <w:color w:val="333333"/>
                <w:sz w:val="18"/>
              </w:rPr>
              <w:t>Records</w:t>
            </w:r>
          </w:p>
        </w:tc>
        <w:tc>
          <w:tcPr>
            <w:tcW w:w="3120" w:type="dxa"/>
          </w:tcPr>
          <w:p w14:paraId="548DB5C5" w14:textId="77777777" w:rsidR="000D29DF" w:rsidRDefault="000D29DF" w:rsidP="002A52D4">
            <w:pPr>
              <w:spacing w:before="40" w:after="40" w:line="276" w:lineRule="auto"/>
            </w:pPr>
            <w:r>
              <w:rPr>
                <w:color w:val="333333"/>
                <w:sz w:val="18"/>
              </w:rPr>
              <w:t>73,396 transitions</w:t>
            </w:r>
          </w:p>
        </w:tc>
        <w:tc>
          <w:tcPr>
            <w:tcW w:w="3120" w:type="dxa"/>
          </w:tcPr>
          <w:p w14:paraId="5B83249A" w14:textId="77777777" w:rsidR="000D29DF" w:rsidRDefault="000D29DF" w:rsidP="002A52D4">
            <w:pPr>
              <w:spacing w:before="40" w:after="40" w:line="276" w:lineRule="auto"/>
            </w:pPr>
            <w:r>
              <w:rPr>
                <w:color w:val="333333"/>
                <w:sz w:val="18"/>
              </w:rPr>
              <w:t>25,160 quarterly records</w:t>
            </w:r>
          </w:p>
        </w:tc>
      </w:tr>
      <w:tr w:rsidR="000D29DF" w14:paraId="269BF80C" w14:textId="77777777" w:rsidTr="002A52D4">
        <w:trPr>
          <w:jc w:val="center"/>
        </w:trPr>
        <w:tc>
          <w:tcPr>
            <w:tcW w:w="3120" w:type="dxa"/>
            <w:tcBorders>
              <w:bottom w:val="single" w:sz="12" w:space="0" w:color="000000"/>
            </w:tcBorders>
            <w:shd w:val="clear" w:color="auto" w:fill="F5F5F5"/>
          </w:tcPr>
          <w:p w14:paraId="53B4F068" w14:textId="77777777" w:rsidR="000D29DF" w:rsidRDefault="000D29DF" w:rsidP="002A52D4">
            <w:pPr>
              <w:spacing w:before="40" w:after="40" w:line="276" w:lineRule="auto"/>
            </w:pPr>
            <w:r>
              <w:rPr>
                <w:color w:val="333333"/>
                <w:sz w:val="18"/>
              </w:rPr>
              <w:t>Locations</w:t>
            </w:r>
          </w:p>
        </w:tc>
        <w:tc>
          <w:tcPr>
            <w:tcW w:w="3120" w:type="dxa"/>
            <w:tcBorders>
              <w:bottom w:val="single" w:sz="12" w:space="0" w:color="000000"/>
            </w:tcBorders>
            <w:shd w:val="clear" w:color="auto" w:fill="F5F5F5"/>
          </w:tcPr>
          <w:p w14:paraId="5F77A8FC" w14:textId="77777777" w:rsidR="000D29DF" w:rsidRDefault="000D29DF" w:rsidP="002A52D4">
            <w:pPr>
              <w:spacing w:before="40" w:after="40" w:line="276" w:lineRule="auto"/>
            </w:pPr>
            <w:r>
              <w:rPr>
                <w:color w:val="333333"/>
                <w:sz w:val="18"/>
              </w:rPr>
              <w:t>745</w:t>
            </w:r>
          </w:p>
        </w:tc>
        <w:tc>
          <w:tcPr>
            <w:tcW w:w="3120" w:type="dxa"/>
            <w:tcBorders>
              <w:bottom w:val="single" w:sz="12" w:space="0" w:color="000000"/>
            </w:tcBorders>
            <w:shd w:val="clear" w:color="auto" w:fill="F5F5F5"/>
          </w:tcPr>
          <w:p w14:paraId="0C9AB845" w14:textId="77777777" w:rsidR="000D29DF" w:rsidRDefault="000D29DF" w:rsidP="002A52D4">
            <w:pPr>
              <w:spacing w:before="40" w:after="40" w:line="276" w:lineRule="auto"/>
            </w:pPr>
            <w:r>
              <w:rPr>
                <w:color w:val="333333"/>
                <w:sz w:val="18"/>
              </w:rPr>
              <w:t>745</w:t>
            </w:r>
          </w:p>
        </w:tc>
      </w:tr>
    </w:tbl>
    <w:p w14:paraId="4887BB0D" w14:textId="77777777" w:rsidR="000D29DF" w:rsidRDefault="000D29DF" w:rsidP="000D29DF">
      <w:r>
        <w:br w:type="page"/>
      </w:r>
    </w:p>
    <w:p w14:paraId="1A1FC1A2" w14:textId="77777777" w:rsidR="000D29DF" w:rsidRDefault="000D29DF" w:rsidP="000D29DF"/>
    <w:p w14:paraId="4F542A82" w14:textId="77777777" w:rsidR="000D29DF" w:rsidRDefault="000D29DF" w:rsidP="000D29DF"/>
    <w:p w14:paraId="6AEFA214" w14:textId="77777777" w:rsidR="000D29DF" w:rsidRDefault="000D29DF" w:rsidP="000D29DF">
      <w:pPr>
        <w:jc w:val="center"/>
      </w:pPr>
      <w:r>
        <w:rPr>
          <w:b/>
          <w:sz w:val="28"/>
        </w:rPr>
        <w:t>Extended Data Figures</w:t>
      </w:r>
    </w:p>
    <w:p w14:paraId="0629C5D7" w14:textId="77777777" w:rsidR="000D29DF" w:rsidRDefault="000D29DF" w:rsidP="000D29DF">
      <w:pPr>
        <w:spacing w:before="240"/>
        <w:jc w:val="center"/>
      </w:pPr>
      <w:r w:rsidRPr="0094174F">
        <w:rPr>
          <w:noProof/>
        </w:rPr>
        <w:drawing>
          <wp:inline distT="0" distB="0" distL="0" distR="0" wp14:anchorId="331C5F67" wp14:editId="6284D28D">
            <wp:extent cx="5943600" cy="3458845"/>
            <wp:effectExtent l="0" t="0" r="0" b="0"/>
            <wp:docPr id="841994511" name="Picture 1" descr="A diagram of step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1994511" name="Picture 1" descr="A diagram of steps&#10;&#10;AI-generated content may be incorrect."/>
                    <pic:cNvPicPr/>
                  </pic:nvPicPr>
                  <pic:blipFill>
                    <a:blip r:embed="rId4"/>
                    <a:stretch>
                      <a:fillRect/>
                    </a:stretch>
                  </pic:blipFill>
                  <pic:spPr>
                    <a:xfrm>
                      <a:off x="0" y="0"/>
                      <a:ext cx="5943600" cy="3458845"/>
                    </a:xfrm>
                    <a:prstGeom prst="rect">
                      <a:avLst/>
                    </a:prstGeom>
                  </pic:spPr>
                </pic:pic>
              </a:graphicData>
            </a:graphic>
          </wp:inline>
        </w:drawing>
      </w:r>
    </w:p>
    <w:p w14:paraId="0B97843A" w14:textId="77777777" w:rsidR="000D29DF" w:rsidRDefault="000D29DF" w:rsidP="000D29DF">
      <w:pPr>
        <w:spacing w:after="240" w:line="360" w:lineRule="auto"/>
      </w:pPr>
      <w:r>
        <w:rPr>
          <w:b/>
          <w:sz w:val="20"/>
        </w:rPr>
        <w:t xml:space="preserve">Extended Data Fig. 1 | Crisis staircase escalation pathways. </w:t>
      </w:r>
      <w:r>
        <w:rPr>
          <w:sz w:val="20"/>
        </w:rPr>
        <w:t>The “crisis staircase” showing how food crises progressively worsen through repeated transitions. Boxes represent crisis archetypes ordered by severity. The circular arrow (n=469) shows locations cycling between seasonal crisis episodes without escalation. Red arrows show the dominant escalation pathway: seasonal crisis to prolonged moderate (n=114) to protracted emergency (n=12). Dashed arrows indicate direct jumps (n=30) and rare recovery transitions. Data source: HFID v1.1.1, 2011–2024, 200 locations with archetype changes, 415 transitions.</w:t>
      </w:r>
    </w:p>
    <w:p w14:paraId="4EB8649C" w14:textId="77777777" w:rsidR="000D29DF" w:rsidRDefault="000D29DF" w:rsidP="000D29DF">
      <w:r>
        <w:br w:type="page"/>
      </w:r>
    </w:p>
    <w:p w14:paraId="12F88FB6" w14:textId="77777777" w:rsidR="000D29DF" w:rsidRDefault="000D29DF" w:rsidP="000D29DF">
      <w:r>
        <w:rPr>
          <w:noProof/>
        </w:rPr>
        <w:drawing>
          <wp:inline distT="0" distB="0" distL="0" distR="0" wp14:anchorId="1C8E46CA" wp14:editId="193E6583">
            <wp:extent cx="5400000" cy="4359607"/>
            <wp:effectExtent l="0" t="0" r="0" b="0"/>
            <wp:docPr id="1" name="Picture 1" descr="A screenshot of a ma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creenshot of a map&#10;&#10;AI-generated content may be incorrect."/>
                    <pic:cNvPicPr/>
                  </pic:nvPicPr>
                  <pic:blipFill>
                    <a:blip r:embed="rId5"/>
                    <a:stretch>
                      <a:fillRect/>
                    </a:stretch>
                  </pic:blipFill>
                  <pic:spPr>
                    <a:xfrm>
                      <a:off x="0" y="0"/>
                      <a:ext cx="5400000" cy="4359607"/>
                    </a:xfrm>
                    <a:prstGeom prst="rect">
                      <a:avLst/>
                    </a:prstGeom>
                  </pic:spPr>
                </pic:pic>
              </a:graphicData>
            </a:graphic>
          </wp:inline>
        </w:drawing>
      </w:r>
    </w:p>
    <w:p w14:paraId="64AE0731" w14:textId="77777777" w:rsidR="000D29DF" w:rsidRDefault="000D29DF" w:rsidP="000D29DF">
      <w:pPr>
        <w:spacing w:before="120" w:after="0"/>
        <w:jc w:val="both"/>
      </w:pPr>
      <w:r>
        <w:rPr>
          <w:rFonts w:ascii="Arial" w:hAnsi="Arial"/>
          <w:b/>
          <w:sz w:val="18"/>
        </w:rPr>
        <w:t xml:space="preserve">Extended Data Fig. 2 | Geographic distribution of recurring food crises and recovery gap compression. </w:t>
      </w:r>
      <w:r>
        <w:rPr>
          <w:rFonts w:ascii="Arial" w:hAnsi="Arial"/>
          <w:sz w:val="18"/>
        </w:rPr>
        <w:t>(a) Locations with three or more crisis episodes (n = 222 admin1 regions across 26 countries), colored by worst trajectory archetype reached. Point size is proportional to the total number of episodes at each location. Protracted emergencies (red, n = 36) and escalating crises (orange, n = 6) are concentrated in the Horn of Africa, the Sahel, and the Great Lakes region. (b) Mean recovery gap duration between consecutive episodes at the same location. Shorter gaps (red) indicate compressed recovery windows where populations have insufficient time to rebuild livelihoods before the next crisis. 59 locations (27%) have a mean gap of ≤6 months, and the median gap across all locations is 11.3 months. Coordinates represent admin1 region centroids; country boundaries from Natural Earth.</w:t>
      </w:r>
    </w:p>
    <w:p w14:paraId="0356C6FC" w14:textId="77777777" w:rsidR="000D29DF" w:rsidRDefault="000D29DF" w:rsidP="000D29DF"/>
    <w:p w14:paraId="08A9DE3C"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29DF"/>
    <w:rsid w:val="000D29DF"/>
    <w:rsid w:val="002978F5"/>
    <w:rsid w:val="003852CF"/>
    <w:rsid w:val="004E780C"/>
    <w:rsid w:val="00F30D6B"/>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3C9D47"/>
  <w15:chartTrackingRefBased/>
  <w15:docId w15:val="{FE083FEC-E219-4E5B-84BD-0EB1AA8E21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29DF"/>
    <w:pPr>
      <w:spacing w:after="120" w:line="480" w:lineRule="auto"/>
    </w:pPr>
    <w:rPr>
      <w:rFonts w:ascii="Times New Roman" w:eastAsiaTheme="minorEastAsia" w:hAnsi="Times New Roman"/>
      <w:kern w:val="0"/>
      <w:szCs w:val="22"/>
      <w14:ligatures w14:val="none"/>
    </w:rPr>
  </w:style>
  <w:style w:type="paragraph" w:styleId="Heading1">
    <w:name w:val="heading 1"/>
    <w:basedOn w:val="Normal"/>
    <w:next w:val="Normal"/>
    <w:link w:val="Heading1Char"/>
    <w:uiPriority w:val="9"/>
    <w:qFormat/>
    <w:rsid w:val="000D29DF"/>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0D29DF"/>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0D29DF"/>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0D29DF"/>
    <w:pPr>
      <w:keepNext/>
      <w:keepLines/>
      <w:spacing w:before="80" w:after="40" w:line="278" w:lineRule="auto"/>
      <w:outlineLvl w:val="3"/>
    </w:pPr>
    <w:rPr>
      <w:rFonts w:asciiTheme="minorHAnsi" w:eastAsiaTheme="majorEastAsia" w:hAnsiTheme="minorHAnsi" w:cstheme="majorBidi"/>
      <w:i/>
      <w:iCs/>
      <w:color w:val="0F4761" w:themeColor="accent1" w:themeShade="BF"/>
      <w:kern w:val="2"/>
      <w:szCs w:val="24"/>
      <w14:ligatures w14:val="standardContextual"/>
    </w:rPr>
  </w:style>
  <w:style w:type="paragraph" w:styleId="Heading5">
    <w:name w:val="heading 5"/>
    <w:basedOn w:val="Normal"/>
    <w:next w:val="Normal"/>
    <w:link w:val="Heading5Char"/>
    <w:uiPriority w:val="9"/>
    <w:semiHidden/>
    <w:unhideWhenUsed/>
    <w:qFormat/>
    <w:rsid w:val="000D29DF"/>
    <w:pPr>
      <w:keepNext/>
      <w:keepLines/>
      <w:spacing w:before="80" w:after="40" w:line="278" w:lineRule="auto"/>
      <w:outlineLvl w:val="4"/>
    </w:pPr>
    <w:rPr>
      <w:rFonts w:asciiTheme="minorHAnsi" w:eastAsiaTheme="majorEastAsia" w:hAnsiTheme="minorHAnsi" w:cstheme="majorBidi"/>
      <w:color w:val="0F4761" w:themeColor="accent1" w:themeShade="BF"/>
      <w:kern w:val="2"/>
      <w:szCs w:val="24"/>
      <w14:ligatures w14:val="standardContextual"/>
    </w:rPr>
  </w:style>
  <w:style w:type="paragraph" w:styleId="Heading6">
    <w:name w:val="heading 6"/>
    <w:basedOn w:val="Normal"/>
    <w:next w:val="Normal"/>
    <w:link w:val="Heading6Char"/>
    <w:uiPriority w:val="9"/>
    <w:semiHidden/>
    <w:unhideWhenUsed/>
    <w:qFormat/>
    <w:rsid w:val="000D29DF"/>
    <w:pPr>
      <w:keepNext/>
      <w:keepLines/>
      <w:spacing w:before="40" w:after="0" w:line="278" w:lineRule="auto"/>
      <w:outlineLvl w:val="5"/>
    </w:pPr>
    <w:rPr>
      <w:rFonts w:asciiTheme="minorHAnsi" w:eastAsiaTheme="majorEastAsia" w:hAnsiTheme="minorHAnsi" w:cstheme="majorBidi"/>
      <w:i/>
      <w:iCs/>
      <w:color w:val="595959" w:themeColor="text1" w:themeTint="A6"/>
      <w:kern w:val="2"/>
      <w:szCs w:val="24"/>
      <w14:ligatures w14:val="standardContextual"/>
    </w:rPr>
  </w:style>
  <w:style w:type="paragraph" w:styleId="Heading7">
    <w:name w:val="heading 7"/>
    <w:basedOn w:val="Normal"/>
    <w:next w:val="Normal"/>
    <w:link w:val="Heading7Char"/>
    <w:uiPriority w:val="9"/>
    <w:semiHidden/>
    <w:unhideWhenUsed/>
    <w:qFormat/>
    <w:rsid w:val="000D29DF"/>
    <w:pPr>
      <w:keepNext/>
      <w:keepLines/>
      <w:spacing w:before="40" w:after="0" w:line="278" w:lineRule="auto"/>
      <w:outlineLvl w:val="6"/>
    </w:pPr>
    <w:rPr>
      <w:rFonts w:asciiTheme="minorHAnsi" w:eastAsiaTheme="majorEastAsia" w:hAnsiTheme="minorHAnsi" w:cstheme="majorBidi"/>
      <w:color w:val="595959" w:themeColor="text1" w:themeTint="A6"/>
      <w:kern w:val="2"/>
      <w:szCs w:val="24"/>
      <w14:ligatures w14:val="standardContextual"/>
    </w:rPr>
  </w:style>
  <w:style w:type="paragraph" w:styleId="Heading8">
    <w:name w:val="heading 8"/>
    <w:basedOn w:val="Normal"/>
    <w:next w:val="Normal"/>
    <w:link w:val="Heading8Char"/>
    <w:uiPriority w:val="9"/>
    <w:semiHidden/>
    <w:unhideWhenUsed/>
    <w:qFormat/>
    <w:rsid w:val="000D29DF"/>
    <w:pPr>
      <w:keepNext/>
      <w:keepLines/>
      <w:spacing w:after="0" w:line="278" w:lineRule="auto"/>
      <w:outlineLvl w:val="7"/>
    </w:pPr>
    <w:rPr>
      <w:rFonts w:asciiTheme="minorHAnsi" w:eastAsiaTheme="majorEastAsia" w:hAnsiTheme="minorHAnsi" w:cstheme="majorBidi"/>
      <w:i/>
      <w:iCs/>
      <w:color w:val="272727" w:themeColor="text1" w:themeTint="D8"/>
      <w:kern w:val="2"/>
      <w:szCs w:val="24"/>
      <w14:ligatures w14:val="standardContextual"/>
    </w:rPr>
  </w:style>
  <w:style w:type="paragraph" w:styleId="Heading9">
    <w:name w:val="heading 9"/>
    <w:basedOn w:val="Normal"/>
    <w:next w:val="Normal"/>
    <w:link w:val="Heading9Char"/>
    <w:uiPriority w:val="9"/>
    <w:semiHidden/>
    <w:unhideWhenUsed/>
    <w:qFormat/>
    <w:rsid w:val="000D29DF"/>
    <w:pPr>
      <w:keepNext/>
      <w:keepLines/>
      <w:spacing w:after="0" w:line="278" w:lineRule="auto"/>
      <w:outlineLvl w:val="8"/>
    </w:pPr>
    <w:rPr>
      <w:rFonts w:asciiTheme="minorHAnsi" w:eastAsiaTheme="majorEastAsia" w:hAnsiTheme="minorHAnsi" w:cstheme="majorBidi"/>
      <w:color w:val="272727" w:themeColor="text1" w:themeTint="D8"/>
      <w:kern w:val="2"/>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29D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D29D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D29D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D29D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D29D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D29D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D29D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D29D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D29DF"/>
    <w:rPr>
      <w:rFonts w:eastAsiaTheme="majorEastAsia" w:cstheme="majorBidi"/>
      <w:color w:val="272727" w:themeColor="text1" w:themeTint="D8"/>
    </w:rPr>
  </w:style>
  <w:style w:type="paragraph" w:styleId="Title">
    <w:name w:val="Title"/>
    <w:basedOn w:val="Normal"/>
    <w:next w:val="Normal"/>
    <w:link w:val="TitleChar"/>
    <w:uiPriority w:val="10"/>
    <w:qFormat/>
    <w:rsid w:val="000D29DF"/>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0D29D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D29DF"/>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0D29D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D29DF"/>
    <w:pPr>
      <w:spacing w:before="160" w:after="160" w:line="278" w:lineRule="auto"/>
      <w:jc w:val="center"/>
    </w:pPr>
    <w:rPr>
      <w:rFonts w:asciiTheme="minorHAnsi" w:eastAsiaTheme="minorHAnsi" w:hAnsiTheme="minorHAnsi"/>
      <w:i/>
      <w:iCs/>
      <w:color w:val="404040" w:themeColor="text1" w:themeTint="BF"/>
      <w:kern w:val="2"/>
      <w:szCs w:val="24"/>
      <w14:ligatures w14:val="standardContextual"/>
    </w:rPr>
  </w:style>
  <w:style w:type="character" w:customStyle="1" w:styleId="QuoteChar">
    <w:name w:val="Quote Char"/>
    <w:basedOn w:val="DefaultParagraphFont"/>
    <w:link w:val="Quote"/>
    <w:uiPriority w:val="29"/>
    <w:rsid w:val="000D29DF"/>
    <w:rPr>
      <w:i/>
      <w:iCs/>
      <w:color w:val="404040" w:themeColor="text1" w:themeTint="BF"/>
    </w:rPr>
  </w:style>
  <w:style w:type="paragraph" w:styleId="ListParagraph">
    <w:name w:val="List Paragraph"/>
    <w:basedOn w:val="Normal"/>
    <w:uiPriority w:val="34"/>
    <w:qFormat/>
    <w:rsid w:val="000D29DF"/>
    <w:pPr>
      <w:spacing w:after="160" w:line="278" w:lineRule="auto"/>
      <w:ind w:left="720"/>
      <w:contextualSpacing/>
    </w:pPr>
    <w:rPr>
      <w:rFonts w:asciiTheme="minorHAnsi" w:eastAsiaTheme="minorHAnsi" w:hAnsiTheme="minorHAnsi"/>
      <w:kern w:val="2"/>
      <w:szCs w:val="24"/>
      <w14:ligatures w14:val="standardContextual"/>
    </w:rPr>
  </w:style>
  <w:style w:type="character" w:styleId="IntenseEmphasis">
    <w:name w:val="Intense Emphasis"/>
    <w:basedOn w:val="DefaultParagraphFont"/>
    <w:uiPriority w:val="21"/>
    <w:qFormat/>
    <w:rsid w:val="000D29DF"/>
    <w:rPr>
      <w:i/>
      <w:iCs/>
      <w:color w:val="0F4761" w:themeColor="accent1" w:themeShade="BF"/>
    </w:rPr>
  </w:style>
  <w:style w:type="paragraph" w:styleId="IntenseQuote">
    <w:name w:val="Intense Quote"/>
    <w:basedOn w:val="Normal"/>
    <w:next w:val="Normal"/>
    <w:link w:val="IntenseQuoteChar"/>
    <w:uiPriority w:val="30"/>
    <w:qFormat/>
    <w:rsid w:val="000D29DF"/>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i/>
      <w:iCs/>
      <w:color w:val="0F4761" w:themeColor="accent1" w:themeShade="BF"/>
      <w:kern w:val="2"/>
      <w:szCs w:val="24"/>
      <w14:ligatures w14:val="standardContextual"/>
    </w:rPr>
  </w:style>
  <w:style w:type="character" w:customStyle="1" w:styleId="IntenseQuoteChar">
    <w:name w:val="Intense Quote Char"/>
    <w:basedOn w:val="DefaultParagraphFont"/>
    <w:link w:val="IntenseQuote"/>
    <w:uiPriority w:val="30"/>
    <w:rsid w:val="000D29DF"/>
    <w:rPr>
      <w:i/>
      <w:iCs/>
      <w:color w:val="0F4761" w:themeColor="accent1" w:themeShade="BF"/>
    </w:rPr>
  </w:style>
  <w:style w:type="character" w:styleId="IntenseReference">
    <w:name w:val="Intense Reference"/>
    <w:basedOn w:val="DefaultParagraphFont"/>
    <w:uiPriority w:val="32"/>
    <w:qFormat/>
    <w:rsid w:val="000D29DF"/>
    <w:rPr>
      <w:b/>
      <w:bCs/>
      <w:smallCaps/>
      <w:color w:val="0F4761" w:themeColor="accent1" w:themeShade="BF"/>
      <w:spacing w:val="5"/>
    </w:rPr>
  </w:style>
  <w:style w:type="table" w:styleId="TableGrid">
    <w:name w:val="Table Grid"/>
    <w:basedOn w:val="TableNormal"/>
    <w:uiPriority w:val="59"/>
    <w:rsid w:val="000D29DF"/>
    <w:pPr>
      <w:spacing w:after="0" w:line="240" w:lineRule="auto"/>
    </w:pPr>
    <w:rPr>
      <w:rFonts w:eastAsiaTheme="minorEastAsia"/>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ectionHeading">
    <w:name w:val="SectionHeading"/>
    <w:rsid w:val="000D29DF"/>
    <w:pPr>
      <w:spacing w:before="480" w:after="240" w:line="480" w:lineRule="auto"/>
    </w:pPr>
    <w:rPr>
      <w:rFonts w:ascii="Times New Roman" w:eastAsia="Times New Roman" w:hAnsi="Times New Roman"/>
      <w:b/>
      <w:kern w:val="0"/>
      <w:szCs w:val="22"/>
      <w14:ligatures w14:val="none"/>
    </w:rPr>
  </w:style>
  <w:style w:type="paragraph" w:customStyle="1" w:styleId="SubsubsectionHeading">
    <w:name w:val="SubsubsectionHeading"/>
    <w:rsid w:val="000D29DF"/>
    <w:pPr>
      <w:spacing w:before="240" w:after="120" w:line="480" w:lineRule="auto"/>
    </w:pPr>
    <w:rPr>
      <w:rFonts w:ascii="Times New Roman" w:eastAsia="Times New Roman" w:hAnsi="Times New Roman"/>
      <w:i/>
      <w:kern w:val="0"/>
      <w:szCs w:val="22"/>
      <w14:ligatures w14:val="none"/>
    </w:rPr>
  </w:style>
  <w:style w:type="paragraph" w:customStyle="1" w:styleId="TableCaption">
    <w:name w:val="TableCaption"/>
    <w:rsid w:val="000D29DF"/>
    <w:pPr>
      <w:spacing w:after="120" w:line="360" w:lineRule="auto"/>
    </w:pPr>
    <w:rPr>
      <w:rFonts w:ascii="Times New Roman" w:eastAsia="Times New Roman" w:hAnsi="Times New Roman"/>
      <w:b/>
      <w:kern w:val="0"/>
      <w:sz w:val="20"/>
      <w:szCs w:val="22"/>
      <w14:ligatures w14:val="none"/>
    </w:rPr>
  </w:style>
  <w:style w:type="paragraph" w:customStyle="1" w:styleId="TableNote">
    <w:name w:val="TableNote"/>
    <w:rsid w:val="000D29DF"/>
    <w:pPr>
      <w:spacing w:after="240" w:line="240" w:lineRule="auto"/>
    </w:pPr>
    <w:rPr>
      <w:rFonts w:ascii="Times New Roman" w:eastAsia="Times New Roman" w:hAnsi="Times New Roman"/>
      <w:i/>
      <w:kern w:val="0"/>
      <w:sz w:val="18"/>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1244</Words>
  <Characters>7603</Characters>
  <Application>Microsoft Office Word</Application>
  <DocSecurity>0</DocSecurity>
  <Lines>185</Lines>
  <Paragraphs>113</Paragraphs>
  <ScaleCrop>false</ScaleCrop>
  <Company/>
  <LinksUpToDate>false</LinksUpToDate>
  <CharactersWithSpaces>8734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2026-03-31T09:48:00Z</dcterms:created>
  <dcterms:modified xsi:type="dcterms:W3CDTF">2026-03-31T09:49:00Z</dcterms:modified>
</cp:coreProperties>
</file>