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1CCE" w14:textId="77777777" w:rsidR="00DD2477" w:rsidRDefault="00DD2477" w:rsidP="00DD2477">
      <w:pPr>
        <w:spacing w:line="480" w:lineRule="auto"/>
      </w:pPr>
    </w:p>
    <w:p w14:paraId="09341B6C" w14:textId="0553C504" w:rsidR="001B5077" w:rsidRDefault="00E82F7E" w:rsidP="00FB4757">
      <w:pPr>
        <w:spacing w:line="240" w:lineRule="auto"/>
        <w:rPr>
          <w:rFonts w:ascii="Trebuchet MS Bold" w:eastAsia="Times New Roman" w:hAnsi="Trebuchet MS Bold" w:cs="Arial"/>
          <w:bCs/>
          <w:sz w:val="54"/>
          <w:szCs w:val="36"/>
        </w:rPr>
      </w:pPr>
      <w:r w:rsidRPr="00E82F7E">
        <w:rPr>
          <w:rFonts w:ascii="Trebuchet MS Bold" w:eastAsia="Times New Roman" w:hAnsi="Trebuchet MS Bold" w:cs="Arial"/>
          <w:bCs/>
          <w:sz w:val="54"/>
          <w:szCs w:val="36"/>
        </w:rPr>
        <w:t>Decoupling exposure, risk perception, and preparedness in smallholder systems: Evidence from rural Madagascar</w:t>
      </w:r>
    </w:p>
    <w:p w14:paraId="68D49888" w14:textId="77777777" w:rsidR="00E82F7E" w:rsidRPr="00FB4757" w:rsidRDefault="00E82F7E" w:rsidP="00FB4757">
      <w:pPr>
        <w:spacing w:line="240" w:lineRule="auto"/>
        <w:rPr>
          <w:color w:val="FFFFFF" w:themeColor="background1"/>
          <w:sz w:val="16"/>
          <w:szCs w:val="16"/>
        </w:rPr>
      </w:pPr>
    </w:p>
    <w:p w14:paraId="21D6223E" w14:textId="2C3C4931" w:rsidR="00BA1C4E" w:rsidRDefault="00BA1C4E" w:rsidP="00BA1C4E">
      <w:pPr>
        <w:spacing w:line="360" w:lineRule="auto"/>
      </w:pPr>
      <w:r>
        <w:t>Jacob Emanuel Joseph*</w:t>
      </w:r>
      <w:r w:rsidRPr="006B0E72">
        <w:rPr>
          <w:vertAlign w:val="superscript"/>
        </w:rPr>
        <w:t>1</w:t>
      </w:r>
      <w:r>
        <w:t>, Clarisse Umutoni</w:t>
      </w:r>
      <w:r w:rsidRPr="006B0E72">
        <w:rPr>
          <w:vertAlign w:val="superscript"/>
        </w:rPr>
        <w:t>1</w:t>
      </w:r>
      <w:r>
        <w:t>, J</w:t>
      </w:r>
      <w:r w:rsidRPr="00805C92">
        <w:t xml:space="preserve">oséa </w:t>
      </w:r>
      <w:r>
        <w:t>R</w:t>
      </w:r>
      <w:r w:rsidRPr="00805C92">
        <w:t>aharison</w:t>
      </w:r>
      <w:r w:rsidRPr="006B0E72">
        <w:rPr>
          <w:vertAlign w:val="superscript"/>
        </w:rPr>
        <w:t>1</w:t>
      </w:r>
      <w:r>
        <w:t>, Anthony M. Whitbread</w:t>
      </w:r>
      <w:r w:rsidR="00D97ED6" w:rsidRPr="006B0E72">
        <w:rPr>
          <w:vertAlign w:val="superscript"/>
        </w:rPr>
        <w:t>1</w:t>
      </w:r>
      <w:r w:rsidR="00D97ED6">
        <w:t>, Abdrahmane</w:t>
      </w:r>
      <w:r w:rsidRPr="00700992">
        <w:t xml:space="preserve"> Wane</w:t>
      </w:r>
      <w:r w:rsidRPr="006B0E72">
        <w:rPr>
          <w:vertAlign w:val="superscript"/>
        </w:rPr>
        <w:t>1</w:t>
      </w:r>
      <w:r>
        <w:t>.</w:t>
      </w:r>
    </w:p>
    <w:p w14:paraId="2EEC6CAE" w14:textId="222CE395" w:rsidR="00BA1C4E" w:rsidRDefault="00BA1C4E" w:rsidP="00BA1C4E">
      <w:pPr>
        <w:spacing w:line="360" w:lineRule="auto"/>
      </w:pPr>
      <w:r>
        <w:t>1</w:t>
      </w:r>
      <w:r w:rsidR="00D97ED6" w:rsidRPr="006B0E72">
        <w:t>. International</w:t>
      </w:r>
      <w:r w:rsidRPr="006B0E72">
        <w:t xml:space="preserve"> Livestock Research Institute (ILRI)</w:t>
      </w:r>
    </w:p>
    <w:p w14:paraId="0D51637A" w14:textId="77777777" w:rsidR="00E16FE1" w:rsidRDefault="00E16FE1" w:rsidP="007E16A6">
      <w:pPr>
        <w:spacing w:line="360" w:lineRule="auto"/>
      </w:pPr>
    </w:p>
    <w:p w14:paraId="19A2FBCF" w14:textId="77777777" w:rsidR="00700992" w:rsidRDefault="00700992" w:rsidP="007E16A6">
      <w:pPr>
        <w:spacing w:line="360" w:lineRule="auto"/>
      </w:pPr>
    </w:p>
    <w:p w14:paraId="30D54710" w14:textId="77777777" w:rsidR="00700992" w:rsidRDefault="00700992" w:rsidP="007E16A6">
      <w:pPr>
        <w:spacing w:line="360" w:lineRule="auto"/>
      </w:pPr>
    </w:p>
    <w:p w14:paraId="61ADE8A8" w14:textId="77777777" w:rsidR="0000244C" w:rsidRDefault="0000244C" w:rsidP="007E16A6">
      <w:pPr>
        <w:spacing w:line="360" w:lineRule="auto"/>
      </w:pPr>
    </w:p>
    <w:p w14:paraId="27A46CB2" w14:textId="77777777" w:rsidR="007928CD" w:rsidRDefault="007928CD" w:rsidP="007E16A6">
      <w:pPr>
        <w:spacing w:line="360" w:lineRule="auto"/>
      </w:pPr>
    </w:p>
    <w:p w14:paraId="6D180D56" w14:textId="77777777" w:rsidR="007928CD" w:rsidRDefault="007928CD" w:rsidP="007E16A6">
      <w:pPr>
        <w:spacing w:line="360" w:lineRule="auto"/>
      </w:pPr>
    </w:p>
    <w:p w14:paraId="4CAF7BEC" w14:textId="77777777" w:rsidR="0000244C" w:rsidRDefault="0000244C" w:rsidP="007E16A6">
      <w:pPr>
        <w:spacing w:line="360" w:lineRule="auto"/>
      </w:pPr>
    </w:p>
    <w:p w14:paraId="7E0EBA41" w14:textId="77777777" w:rsidR="001B5077" w:rsidRDefault="001B5077" w:rsidP="00FB4757">
      <w:pPr>
        <w:spacing w:line="360" w:lineRule="auto"/>
        <w:rPr>
          <w:b/>
          <w:bCs/>
          <w:sz w:val="42"/>
          <w:szCs w:val="42"/>
        </w:rPr>
      </w:pPr>
    </w:p>
    <w:p w14:paraId="78ADB54F" w14:textId="77777777" w:rsidR="001B5077" w:rsidRDefault="001B5077" w:rsidP="00FB4757">
      <w:pPr>
        <w:spacing w:line="360" w:lineRule="auto"/>
        <w:rPr>
          <w:b/>
          <w:bCs/>
          <w:sz w:val="42"/>
          <w:szCs w:val="42"/>
        </w:rPr>
      </w:pPr>
    </w:p>
    <w:p w14:paraId="29CCEF65" w14:textId="77777777" w:rsidR="001B5077" w:rsidRDefault="001B5077" w:rsidP="00FB4757">
      <w:pPr>
        <w:spacing w:line="360" w:lineRule="auto"/>
        <w:rPr>
          <w:b/>
          <w:bCs/>
          <w:sz w:val="34"/>
          <w:szCs w:val="34"/>
        </w:rPr>
      </w:pPr>
    </w:p>
    <w:p w14:paraId="4B2C7AC0" w14:textId="77777777" w:rsidR="007928CD" w:rsidRDefault="007928CD" w:rsidP="00FB4757">
      <w:pPr>
        <w:spacing w:line="360" w:lineRule="auto"/>
        <w:rPr>
          <w:b/>
          <w:bCs/>
          <w:sz w:val="34"/>
          <w:szCs w:val="34"/>
        </w:rPr>
      </w:pPr>
    </w:p>
    <w:p w14:paraId="09870BB2" w14:textId="54CFD6AF" w:rsidR="007C5AAD" w:rsidRDefault="004139EB" w:rsidP="007C5AAD">
      <w:pPr>
        <w:pStyle w:val="Heading1"/>
      </w:pPr>
      <w:r>
        <w:lastRenderedPageBreak/>
        <w:t>H</w:t>
      </w:r>
      <w:r w:rsidR="00001D3D" w:rsidRPr="00001D3D">
        <w:t xml:space="preserve">ousehold climate risk </w:t>
      </w:r>
      <w:r>
        <w:t>conceptual framework</w:t>
      </w:r>
    </w:p>
    <w:p w14:paraId="0BFBFB73" w14:textId="252590A6" w:rsidR="007928CD" w:rsidRPr="00FB4757" w:rsidRDefault="005A14B2" w:rsidP="007C5AAD">
      <w:pPr>
        <w:spacing w:line="360" w:lineRule="auto"/>
        <w:rPr>
          <w:b/>
          <w:bCs/>
          <w:sz w:val="34"/>
          <w:szCs w:val="34"/>
        </w:rPr>
      </w:pPr>
      <w:r w:rsidRPr="005A14B2">
        <w:t xml:space="preserve">The framework illustrates the relationships between climate hazards, household exposure, perceived risk, and structural preparedness capacity (Shock Readiness Index). Early warning systems are treated as a contextual information factor influencing preparedness. </w:t>
      </w:r>
    </w:p>
    <w:p w14:paraId="3962D3F1" w14:textId="77777777" w:rsidR="007C5AAD" w:rsidRDefault="007C5AAD" w:rsidP="007C5AAD">
      <w:pPr>
        <w:spacing w:line="360" w:lineRule="auto"/>
      </w:pPr>
      <w:r>
        <w:rPr>
          <w:noProof/>
        </w:rPr>
        <w:drawing>
          <wp:inline distT="0" distB="0" distL="0" distR="0" wp14:anchorId="2EE616EB" wp14:editId="4C0A0EE9">
            <wp:extent cx="5867399" cy="3314700"/>
            <wp:effectExtent l="0" t="0" r="635" b="0"/>
            <wp:docPr id="33833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354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76310" cy="3319734"/>
                    </a:xfrm>
                    <a:prstGeom prst="rect">
                      <a:avLst/>
                    </a:prstGeom>
                    <a:noFill/>
                    <a:ln>
                      <a:noFill/>
                    </a:ln>
                  </pic:spPr>
                </pic:pic>
              </a:graphicData>
            </a:graphic>
          </wp:inline>
        </w:drawing>
      </w:r>
    </w:p>
    <w:p w14:paraId="4F1E8500" w14:textId="2D2AE4FB" w:rsidR="00CF4962" w:rsidRDefault="007C5AAD" w:rsidP="007C5AAD">
      <w:pPr>
        <w:spacing w:line="360" w:lineRule="auto"/>
        <w:rPr>
          <w:rFonts w:ascii="Trebuchet MS" w:eastAsiaTheme="majorEastAsia" w:hAnsi="Trebuchet MS" w:cstheme="majorBidi"/>
          <w:b/>
          <w:color w:val="2F5496" w:themeColor="accent1" w:themeShade="BF"/>
          <w:sz w:val="32"/>
          <w:szCs w:val="32"/>
        </w:rPr>
      </w:pPr>
      <w:r w:rsidRPr="001A73D0">
        <w:rPr>
          <w:b/>
          <w:bCs/>
        </w:rPr>
        <w:t xml:space="preserve">Figure </w:t>
      </w:r>
      <w:r w:rsidR="005A14B2">
        <w:rPr>
          <w:b/>
          <w:bCs/>
        </w:rPr>
        <w:t>S</w:t>
      </w:r>
      <w:r w:rsidRPr="001A73D0">
        <w:rPr>
          <w:b/>
          <w:bCs/>
        </w:rPr>
        <w:t xml:space="preserve">1: </w:t>
      </w:r>
      <w:r w:rsidRPr="00090900">
        <w:rPr>
          <w:b/>
          <w:bCs/>
        </w:rPr>
        <w:t>Conceptual framework of household climate risk pathways</w:t>
      </w:r>
    </w:p>
    <w:p w14:paraId="4381AADA" w14:textId="4142224C" w:rsidR="00CF4962" w:rsidRDefault="00E22AC4" w:rsidP="005D387D">
      <w:pPr>
        <w:pStyle w:val="Heading1"/>
      </w:pPr>
      <w:r>
        <w:t>Robustness check of the</w:t>
      </w:r>
      <w:r w:rsidR="00CF4962" w:rsidRPr="00CF4962">
        <w:t xml:space="preserve"> </w:t>
      </w:r>
      <w:r w:rsidR="00AF3EDE">
        <w:t>i</w:t>
      </w:r>
      <w:r w:rsidR="00CF4962" w:rsidRPr="00CF4962">
        <w:t>ndices</w:t>
      </w:r>
    </w:p>
    <w:p w14:paraId="66E40FCF" w14:textId="72E273B9" w:rsidR="00E32130" w:rsidRPr="00E32130" w:rsidRDefault="00961119" w:rsidP="00961119">
      <w:pPr>
        <w:spacing w:line="360" w:lineRule="auto"/>
      </w:pPr>
      <w:r w:rsidRPr="00961119">
        <w:t>This supplementary material provides robustness checks supporting the analytical results reported in the main manuscript. These checks evaluate the internal coherence of the composite indices, the sensitivity of the readiness index to alternative scaling, and the consistency of group differences under parametric and non-parametric testing. All findings confirm that the conclusions of the study are stable across methodological specifications</w:t>
      </w:r>
      <w:r>
        <w:t xml:space="preserve">. </w:t>
      </w:r>
    </w:p>
    <w:p w14:paraId="46AEB0C9" w14:textId="7247E7F2" w:rsidR="003F6DEF" w:rsidRPr="003F6DEF" w:rsidRDefault="00E22AC4" w:rsidP="009705F8">
      <w:pPr>
        <w:pStyle w:val="Heading2"/>
        <w:numPr>
          <w:ilvl w:val="0"/>
          <w:numId w:val="11"/>
        </w:numPr>
        <w:ind w:left="426"/>
      </w:pPr>
      <w:r w:rsidRPr="00E22AC4">
        <w:t>Internal coherence of composite indices</w:t>
      </w:r>
    </w:p>
    <w:p w14:paraId="533B71B7" w14:textId="0F33B732" w:rsidR="005474A8" w:rsidRPr="005474A8" w:rsidRDefault="00A567C9" w:rsidP="00A567C9">
      <w:pPr>
        <w:spacing w:line="360" w:lineRule="auto"/>
      </w:pPr>
      <w:r w:rsidRPr="00A567C9">
        <w:t>Spearman rank correlations were computed between each component and its respective composite index (</w:t>
      </w:r>
      <w:r w:rsidRPr="003239B4">
        <w:rPr>
          <w:b/>
          <w:bCs/>
        </w:rPr>
        <w:t>Figure S</w:t>
      </w:r>
      <w:r w:rsidR="003F0848">
        <w:rPr>
          <w:b/>
          <w:bCs/>
        </w:rPr>
        <w:t>2</w:t>
      </w:r>
      <w:r w:rsidRPr="00A567C9">
        <w:t xml:space="preserve">). Results showed strong positive associations between exposure components and the Exposure Index (ρ = 0.58–0.82), as well as strong positive associations between SRI components and the composite SRI (ρ = 0.46–0.78). In contrast, perception components exhibited weak correlations with the structural indices, which </w:t>
      </w:r>
      <w:r w:rsidR="00C83B3F" w:rsidRPr="00A567C9">
        <w:t>are</w:t>
      </w:r>
      <w:r w:rsidRPr="00A567C9">
        <w:t xml:space="preserve"> consistent with their conceptual role as cognitive </w:t>
      </w:r>
      <w:r w:rsidRPr="00A567C9">
        <w:lastRenderedPageBreak/>
        <w:t xml:space="preserve">rather than structural dimensions. </w:t>
      </w:r>
      <w:r w:rsidR="005474A8" w:rsidRPr="005474A8">
        <w:t>These patterns confirm that each index captures a coherent underlying dimension of climate risk</w:t>
      </w:r>
    </w:p>
    <w:p w14:paraId="2C199EBC" w14:textId="5010A8B4" w:rsidR="00EC1582" w:rsidRDefault="005474A8" w:rsidP="001A0392">
      <w:pPr>
        <w:spacing w:line="360" w:lineRule="auto"/>
      </w:pPr>
      <w:r>
        <w:rPr>
          <w:noProof/>
        </w:rPr>
        <w:drawing>
          <wp:inline distT="0" distB="0" distL="0" distR="0" wp14:anchorId="2A24D816" wp14:editId="2E7CC7F5">
            <wp:extent cx="4924800" cy="4166383"/>
            <wp:effectExtent l="0" t="0" r="9525" b="5715"/>
            <wp:docPr id="546404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04272" name="Picture 5464042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1122" cy="4171732"/>
                    </a:xfrm>
                    <a:prstGeom prst="rect">
                      <a:avLst/>
                    </a:prstGeom>
                  </pic:spPr>
                </pic:pic>
              </a:graphicData>
            </a:graphic>
          </wp:inline>
        </w:drawing>
      </w:r>
    </w:p>
    <w:p w14:paraId="742E12E9" w14:textId="4DE65CFB" w:rsidR="005474A8" w:rsidRDefault="005474A8" w:rsidP="001A0392">
      <w:pPr>
        <w:spacing w:line="360" w:lineRule="auto"/>
        <w:rPr>
          <w:b/>
          <w:bCs/>
        </w:rPr>
      </w:pPr>
      <w:r w:rsidRPr="006677AA">
        <w:rPr>
          <w:b/>
          <w:bCs/>
          <w:highlight w:val="yellow"/>
        </w:rPr>
        <w:t>Figure S</w:t>
      </w:r>
      <w:r w:rsidR="006677AA" w:rsidRPr="006677AA">
        <w:rPr>
          <w:b/>
          <w:bCs/>
          <w:highlight w:val="yellow"/>
        </w:rPr>
        <w:t>2</w:t>
      </w:r>
      <w:r w:rsidRPr="006677AA">
        <w:rPr>
          <w:b/>
          <w:bCs/>
          <w:highlight w:val="yellow"/>
        </w:rPr>
        <w:t xml:space="preserve">: </w:t>
      </w:r>
      <w:r w:rsidR="00C741CD" w:rsidRPr="006677AA">
        <w:rPr>
          <w:b/>
          <w:bCs/>
          <w:highlight w:val="yellow"/>
        </w:rPr>
        <w:t>Spearman</w:t>
      </w:r>
      <w:r w:rsidR="00C741CD" w:rsidRPr="00C741CD">
        <w:rPr>
          <w:b/>
          <w:bCs/>
        </w:rPr>
        <w:t xml:space="preserve"> correlations among all index components and composite indices.</w:t>
      </w:r>
    </w:p>
    <w:p w14:paraId="29440C09" w14:textId="77777777" w:rsidR="00C741CD" w:rsidRDefault="00C741CD" w:rsidP="00C741CD">
      <w:pPr>
        <w:spacing w:line="360" w:lineRule="auto"/>
        <w:rPr>
          <w:b/>
          <w:bCs/>
        </w:rPr>
      </w:pPr>
    </w:p>
    <w:p w14:paraId="08E8FC03" w14:textId="63A15505" w:rsidR="00C741CD" w:rsidRPr="009705F8" w:rsidRDefault="00C741CD" w:rsidP="009705F8">
      <w:pPr>
        <w:pStyle w:val="Heading2"/>
        <w:numPr>
          <w:ilvl w:val="0"/>
          <w:numId w:val="11"/>
        </w:numPr>
        <w:ind w:left="426"/>
      </w:pPr>
      <w:r w:rsidRPr="009705F8">
        <w:t xml:space="preserve">Distribution of </w:t>
      </w:r>
      <w:r w:rsidR="004D3279" w:rsidRPr="009705F8">
        <w:t>i</w:t>
      </w:r>
      <w:r w:rsidRPr="009705F8">
        <w:t xml:space="preserve">ndices by </w:t>
      </w:r>
      <w:r w:rsidR="004D3279" w:rsidRPr="009705F8">
        <w:t>r</w:t>
      </w:r>
      <w:r w:rsidRPr="009705F8">
        <w:t>egion</w:t>
      </w:r>
    </w:p>
    <w:p w14:paraId="6D18B509" w14:textId="5B617A11" w:rsidR="00C741CD" w:rsidRDefault="00C741CD" w:rsidP="00C741CD">
      <w:pPr>
        <w:spacing w:line="360" w:lineRule="auto"/>
      </w:pPr>
      <w:r w:rsidRPr="00C741CD">
        <w:t>Supplementary Figure S</w:t>
      </w:r>
      <w:r w:rsidR="00C83B3F">
        <w:t>3</w:t>
      </w:r>
      <w:r w:rsidRPr="00C741CD">
        <w:t xml:space="preserve"> presents histograms of Exposure, Perception, and Readiness indices by region. These illustrate the distinct hazard profiles of Sava (cyclone-exposed) and Atsimo Andrefana (drought-prone).</w:t>
      </w:r>
    </w:p>
    <w:p w14:paraId="0A7CF575" w14:textId="37AE54B9" w:rsidR="00646D25" w:rsidRPr="00C741CD" w:rsidRDefault="00646D25" w:rsidP="00C741CD">
      <w:pPr>
        <w:spacing w:line="360" w:lineRule="auto"/>
      </w:pPr>
      <w:r>
        <w:rPr>
          <w:noProof/>
        </w:rPr>
        <w:lastRenderedPageBreak/>
        <w:drawing>
          <wp:inline distT="0" distB="0" distL="0" distR="0" wp14:anchorId="35F502F7" wp14:editId="3D3C1DDF">
            <wp:extent cx="6252465" cy="2027583"/>
            <wp:effectExtent l="0" t="0" r="0" b="0"/>
            <wp:docPr id="295534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34717" name="Picture 2955347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73034" cy="2034253"/>
                    </a:xfrm>
                    <a:prstGeom prst="rect">
                      <a:avLst/>
                    </a:prstGeom>
                  </pic:spPr>
                </pic:pic>
              </a:graphicData>
            </a:graphic>
          </wp:inline>
        </w:drawing>
      </w:r>
    </w:p>
    <w:p w14:paraId="1CF89B26" w14:textId="1AF7B8E7" w:rsidR="00C741CD" w:rsidRPr="00C741CD" w:rsidRDefault="00C741CD" w:rsidP="00C741CD">
      <w:pPr>
        <w:spacing w:line="360" w:lineRule="auto"/>
        <w:rPr>
          <w:b/>
          <w:bCs/>
        </w:rPr>
      </w:pPr>
      <w:r w:rsidRPr="00C741CD">
        <w:rPr>
          <w:b/>
          <w:bCs/>
        </w:rPr>
        <w:t>Figure S</w:t>
      </w:r>
      <w:r w:rsidR="00C83B3F">
        <w:rPr>
          <w:b/>
          <w:bCs/>
        </w:rPr>
        <w:t>3</w:t>
      </w:r>
      <w:r w:rsidRPr="00C741CD">
        <w:rPr>
          <w:b/>
          <w:bCs/>
        </w:rPr>
        <w:t>. Distribution of Exposure, Perception, and Readiness indices by region.</w:t>
      </w:r>
    </w:p>
    <w:p w14:paraId="5D27829F" w14:textId="470D7AF4" w:rsidR="00C741CD" w:rsidRDefault="00861FDF" w:rsidP="001A0392">
      <w:pPr>
        <w:spacing w:line="360" w:lineRule="auto"/>
        <w:rPr>
          <w:b/>
          <w:bCs/>
        </w:rPr>
      </w:pPr>
      <w:r w:rsidRPr="00861FDF">
        <w:t>Exposure distributions show distinct separation between regions, with Sava exhibiting substantially higher exposure values, consistent with its cyclone-prone environment. Perception scores display moderate overlap: although Sava shows greater variation and higher upper values, both regions share a common central tendency around 2.0. Readiness exhibits wide intra-regional variability and substantial overlap across regions, indicating that structural preparedness is influenced more by household-level socioeconomic factors than by agroecological context</w:t>
      </w:r>
      <w:r w:rsidRPr="00861FDF">
        <w:rPr>
          <w:b/>
          <w:bCs/>
        </w:rPr>
        <w:t>.</w:t>
      </w:r>
    </w:p>
    <w:p w14:paraId="44E9EF43" w14:textId="13A1E8E1" w:rsidR="000B07EE" w:rsidRDefault="00B268DA" w:rsidP="009705F8">
      <w:pPr>
        <w:pStyle w:val="Heading2"/>
        <w:numPr>
          <w:ilvl w:val="0"/>
          <w:numId w:val="11"/>
        </w:numPr>
        <w:ind w:left="426"/>
      </w:pPr>
      <w:r w:rsidRPr="00B268DA">
        <w:t>Sensitivity to scaling</w:t>
      </w:r>
    </w:p>
    <w:p w14:paraId="194422E0" w14:textId="76E6C4BD" w:rsidR="00B268DA" w:rsidRDefault="00965DDB" w:rsidP="00D74402">
      <w:pPr>
        <w:spacing w:line="360" w:lineRule="auto"/>
      </w:pPr>
      <w:r w:rsidRPr="00965DDB">
        <w:t>To assess the sensitivity of the Structural Readiness Index (SRI) to alternative scaling, a standardized version of the index was created using z-scores of the three component variables (Asset Index, Credit Index, and Buffer Index). The correlation between the original SRI and the standardized SRI was 0.98 (Table S</w:t>
      </w:r>
      <w:r w:rsidR="00334064">
        <w:t>1</w:t>
      </w:r>
      <w:r w:rsidRPr="00965DDB">
        <w:t>), indicating that the scaling transformation produces virtually no change in the resulting household rankings</w:t>
      </w:r>
      <w:r w:rsidR="00B268DA" w:rsidRPr="00B268DA">
        <w:t>.</w:t>
      </w:r>
    </w:p>
    <w:p w14:paraId="5BCB45FB" w14:textId="73544805" w:rsidR="00365DE3" w:rsidRPr="00334064" w:rsidRDefault="00365DE3" w:rsidP="00B268DA">
      <w:pPr>
        <w:rPr>
          <w:b/>
          <w:bCs/>
        </w:rPr>
      </w:pPr>
      <w:r w:rsidRPr="00334064">
        <w:rPr>
          <w:b/>
          <w:bCs/>
        </w:rPr>
        <w:t xml:space="preserve">Table S1: </w:t>
      </w:r>
      <w:r w:rsidR="00334064" w:rsidRPr="00334064">
        <w:rPr>
          <w:b/>
          <w:bCs/>
        </w:rPr>
        <w:t>Pearson correlation matrix comparing the original SRI with the z-scaled SRI</w:t>
      </w:r>
    </w:p>
    <w:tbl>
      <w:tblPr>
        <w:tblStyle w:val="ListTable1Light"/>
        <w:tblW w:w="5560" w:type="dxa"/>
        <w:tblLook w:val="04A0" w:firstRow="1" w:lastRow="0" w:firstColumn="1" w:lastColumn="0" w:noHBand="0" w:noVBand="1"/>
      </w:tblPr>
      <w:tblGrid>
        <w:gridCol w:w="1843"/>
        <w:gridCol w:w="1320"/>
        <w:gridCol w:w="2397"/>
      </w:tblGrid>
      <w:tr w:rsidR="00F047BC" w:rsidRPr="00963EFA" w14:paraId="3A25F0B5" w14:textId="77777777" w:rsidTr="0033406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hideMark/>
          </w:tcPr>
          <w:p w14:paraId="4EB01D24" w14:textId="77777777" w:rsidR="00F047BC" w:rsidRPr="00963EFA" w:rsidRDefault="00F047BC" w:rsidP="00F047BC">
            <w:pPr>
              <w:jc w:val="center"/>
              <w:rPr>
                <w:rFonts w:ascii="Calibri" w:eastAsia="Times New Roman" w:hAnsi="Calibri" w:cs="Calibri"/>
                <w:color w:val="000000"/>
              </w:rPr>
            </w:pPr>
            <w:r w:rsidRPr="00963EFA">
              <w:rPr>
                <w:rFonts w:ascii="Calibri" w:eastAsia="Times New Roman" w:hAnsi="Calibri" w:cs="Calibri"/>
                <w:color w:val="000000"/>
              </w:rPr>
              <w:t> </w:t>
            </w:r>
          </w:p>
        </w:tc>
        <w:tc>
          <w:tcPr>
            <w:tcW w:w="1320" w:type="dxa"/>
            <w:tcBorders>
              <w:top w:val="single" w:sz="4" w:space="0" w:color="auto"/>
            </w:tcBorders>
            <w:hideMark/>
          </w:tcPr>
          <w:p w14:paraId="555ADA33" w14:textId="7CF880F7" w:rsidR="00F047BC" w:rsidRPr="00963EFA" w:rsidRDefault="00F047BC" w:rsidP="00D7440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63EFA">
              <w:rPr>
                <w:rFonts w:ascii="Calibri" w:eastAsia="Times New Roman" w:hAnsi="Calibri" w:cs="Calibri"/>
                <w:color w:val="000000"/>
              </w:rPr>
              <w:t>SRI</w:t>
            </w:r>
          </w:p>
        </w:tc>
        <w:tc>
          <w:tcPr>
            <w:tcW w:w="2397" w:type="dxa"/>
            <w:tcBorders>
              <w:top w:val="single" w:sz="4" w:space="0" w:color="auto"/>
            </w:tcBorders>
            <w:hideMark/>
          </w:tcPr>
          <w:p w14:paraId="1971B47D" w14:textId="77777777" w:rsidR="00F047BC" w:rsidRPr="00963EFA" w:rsidRDefault="00F047BC" w:rsidP="00D7440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63EFA">
              <w:rPr>
                <w:rFonts w:ascii="Calibri" w:eastAsia="Times New Roman" w:hAnsi="Calibri" w:cs="Calibri"/>
                <w:color w:val="000000"/>
              </w:rPr>
              <w:t>Standardized SRI</w:t>
            </w:r>
          </w:p>
        </w:tc>
      </w:tr>
      <w:tr w:rsidR="00F047BC" w:rsidRPr="00963EFA" w14:paraId="34FDA3E2" w14:textId="77777777" w:rsidTr="0053392C">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843" w:type="dxa"/>
            <w:shd w:val="clear" w:color="auto" w:fill="E7E6E6" w:themeFill="background2"/>
            <w:hideMark/>
          </w:tcPr>
          <w:p w14:paraId="5C902CAA" w14:textId="64787013" w:rsidR="00F047BC" w:rsidRPr="00963EFA" w:rsidRDefault="00F047BC" w:rsidP="00F047BC">
            <w:pPr>
              <w:rPr>
                <w:rFonts w:ascii="Calibri" w:eastAsia="Times New Roman" w:hAnsi="Calibri" w:cs="Calibri"/>
                <w:color w:val="000000"/>
              </w:rPr>
            </w:pPr>
            <w:r w:rsidRPr="00963EFA">
              <w:rPr>
                <w:rFonts w:ascii="Calibri" w:eastAsia="Times New Roman" w:hAnsi="Calibri" w:cs="Calibri"/>
                <w:color w:val="000000"/>
              </w:rPr>
              <w:t>SRI</w:t>
            </w:r>
          </w:p>
        </w:tc>
        <w:tc>
          <w:tcPr>
            <w:tcW w:w="1320" w:type="dxa"/>
            <w:shd w:val="clear" w:color="auto" w:fill="E7E6E6" w:themeFill="background2"/>
            <w:hideMark/>
          </w:tcPr>
          <w:p w14:paraId="220E5897" w14:textId="77777777" w:rsidR="00F047BC" w:rsidRPr="00963EFA" w:rsidRDefault="00F047BC" w:rsidP="00D7440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63EFA">
              <w:rPr>
                <w:rFonts w:ascii="Calibri" w:eastAsia="Times New Roman" w:hAnsi="Calibri" w:cs="Calibri"/>
                <w:color w:val="000000"/>
              </w:rPr>
              <w:t>1</w:t>
            </w:r>
          </w:p>
        </w:tc>
        <w:tc>
          <w:tcPr>
            <w:tcW w:w="2397" w:type="dxa"/>
            <w:shd w:val="clear" w:color="auto" w:fill="E7E6E6" w:themeFill="background2"/>
            <w:hideMark/>
          </w:tcPr>
          <w:p w14:paraId="1B6962BD" w14:textId="77777777" w:rsidR="00F047BC" w:rsidRPr="00963EFA" w:rsidRDefault="00F047BC" w:rsidP="00D7440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63EFA">
              <w:rPr>
                <w:rFonts w:ascii="Calibri" w:eastAsia="Times New Roman" w:hAnsi="Calibri" w:cs="Calibri"/>
                <w:color w:val="000000"/>
              </w:rPr>
              <w:t>0.9754</w:t>
            </w:r>
          </w:p>
        </w:tc>
      </w:tr>
      <w:tr w:rsidR="00F047BC" w:rsidRPr="00963EFA" w14:paraId="181C3C30" w14:textId="77777777" w:rsidTr="0025144D">
        <w:trPr>
          <w:trHeight w:val="421"/>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hideMark/>
          </w:tcPr>
          <w:p w14:paraId="0184E9ED" w14:textId="77777777" w:rsidR="00F047BC" w:rsidRPr="00963EFA" w:rsidRDefault="00F047BC" w:rsidP="00F047BC">
            <w:pPr>
              <w:rPr>
                <w:rFonts w:ascii="Calibri" w:eastAsia="Times New Roman" w:hAnsi="Calibri" w:cs="Calibri"/>
                <w:color w:val="000000"/>
              </w:rPr>
            </w:pPr>
            <w:r w:rsidRPr="00963EFA">
              <w:rPr>
                <w:rFonts w:ascii="Calibri" w:eastAsia="Times New Roman" w:hAnsi="Calibri" w:cs="Calibri"/>
                <w:color w:val="000000"/>
              </w:rPr>
              <w:t>Standardized SRI</w:t>
            </w:r>
          </w:p>
        </w:tc>
        <w:tc>
          <w:tcPr>
            <w:tcW w:w="1320" w:type="dxa"/>
            <w:tcBorders>
              <w:top w:val="single" w:sz="4" w:space="0" w:color="auto"/>
              <w:bottom w:val="single" w:sz="4" w:space="0" w:color="auto"/>
            </w:tcBorders>
            <w:hideMark/>
          </w:tcPr>
          <w:p w14:paraId="630ECDE3" w14:textId="77777777" w:rsidR="00F047BC" w:rsidRPr="00963EFA" w:rsidRDefault="00F047BC" w:rsidP="00D7440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63EFA">
              <w:rPr>
                <w:rFonts w:ascii="Calibri" w:eastAsia="Times New Roman" w:hAnsi="Calibri" w:cs="Calibri"/>
                <w:color w:val="000000"/>
              </w:rPr>
              <w:t>0.9754</w:t>
            </w:r>
          </w:p>
        </w:tc>
        <w:tc>
          <w:tcPr>
            <w:tcW w:w="2397" w:type="dxa"/>
            <w:tcBorders>
              <w:top w:val="single" w:sz="4" w:space="0" w:color="auto"/>
              <w:bottom w:val="single" w:sz="4" w:space="0" w:color="auto"/>
            </w:tcBorders>
            <w:hideMark/>
          </w:tcPr>
          <w:p w14:paraId="49FD5E6C" w14:textId="77777777" w:rsidR="00F047BC" w:rsidRPr="00963EFA" w:rsidRDefault="00F047BC" w:rsidP="00D7440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63EFA">
              <w:rPr>
                <w:rFonts w:ascii="Calibri" w:eastAsia="Times New Roman" w:hAnsi="Calibri" w:cs="Calibri"/>
                <w:color w:val="000000"/>
              </w:rPr>
              <w:t>1</w:t>
            </w:r>
          </w:p>
        </w:tc>
      </w:tr>
    </w:tbl>
    <w:p w14:paraId="100E6208" w14:textId="77777777" w:rsidR="00F047BC" w:rsidRDefault="00F047BC" w:rsidP="00B268DA"/>
    <w:p w14:paraId="31BC7547" w14:textId="77777777" w:rsidR="008F3C18" w:rsidRDefault="008F3C18" w:rsidP="00B268DA"/>
    <w:p w14:paraId="40369A0B" w14:textId="7F4F28C2" w:rsidR="00711D7B" w:rsidRPr="00711D7B" w:rsidRDefault="00920326" w:rsidP="009705F8">
      <w:pPr>
        <w:pStyle w:val="Heading2"/>
        <w:numPr>
          <w:ilvl w:val="0"/>
          <w:numId w:val="11"/>
        </w:numPr>
        <w:ind w:left="426"/>
      </w:pPr>
      <w:r w:rsidRPr="00920326">
        <w:t xml:space="preserve">Non-parametric group comparisons </w:t>
      </w:r>
    </w:p>
    <w:p w14:paraId="2B1749F0" w14:textId="520679D4" w:rsidR="00672C20" w:rsidRPr="00711D7B" w:rsidRDefault="00711D7B" w:rsidP="00B268DA">
      <w:pPr>
        <w:rPr>
          <w:b/>
          <w:bCs/>
        </w:rPr>
      </w:pPr>
      <w:r w:rsidRPr="00711D7B">
        <w:rPr>
          <w:b/>
          <w:bCs/>
        </w:rPr>
        <w:t>Table S2: Mann–Whitney U tests for regional and gender differences</w:t>
      </w:r>
    </w:p>
    <w:tbl>
      <w:tblPr>
        <w:tblStyle w:val="ListTable2"/>
        <w:tblW w:w="9143" w:type="dxa"/>
        <w:tblLook w:val="04A0" w:firstRow="1" w:lastRow="0" w:firstColumn="1" w:lastColumn="0" w:noHBand="0" w:noVBand="1"/>
      </w:tblPr>
      <w:tblGrid>
        <w:gridCol w:w="3402"/>
        <w:gridCol w:w="1762"/>
        <w:gridCol w:w="947"/>
        <w:gridCol w:w="1276"/>
        <w:gridCol w:w="1205"/>
        <w:gridCol w:w="551"/>
      </w:tblGrid>
      <w:tr w:rsidR="004560B7" w:rsidRPr="00963EFA" w14:paraId="28979D13" w14:textId="77777777" w:rsidTr="00963EF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hideMark/>
          </w:tcPr>
          <w:p w14:paraId="7F3339B6" w14:textId="77777777" w:rsidR="004560B7" w:rsidRPr="00963EFA" w:rsidRDefault="004560B7" w:rsidP="002F6FF4">
            <w:pPr>
              <w:spacing w:line="360" w:lineRule="auto"/>
              <w:jc w:val="center"/>
              <w:rPr>
                <w:rFonts w:eastAsia="Times New Roman" w:cstheme="minorHAnsi"/>
                <w:color w:val="000000"/>
              </w:rPr>
            </w:pPr>
            <w:r w:rsidRPr="00963EFA">
              <w:rPr>
                <w:rFonts w:eastAsia="Times New Roman" w:cstheme="minorHAnsi"/>
                <w:color w:val="000000"/>
              </w:rPr>
              <w:t>Comparison</w:t>
            </w:r>
          </w:p>
        </w:tc>
        <w:tc>
          <w:tcPr>
            <w:tcW w:w="1762" w:type="dxa"/>
            <w:hideMark/>
          </w:tcPr>
          <w:p w14:paraId="6B39F1F3" w14:textId="77777777" w:rsidR="004560B7" w:rsidRPr="00963EFA" w:rsidRDefault="004560B7" w:rsidP="002F6FF4">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Index</w:t>
            </w:r>
          </w:p>
        </w:tc>
        <w:tc>
          <w:tcPr>
            <w:tcW w:w="947" w:type="dxa"/>
            <w:hideMark/>
          </w:tcPr>
          <w:p w14:paraId="18B875BE" w14:textId="77777777" w:rsidR="004560B7" w:rsidRPr="00963EFA" w:rsidRDefault="004560B7" w:rsidP="002F6FF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U</w:t>
            </w:r>
          </w:p>
        </w:tc>
        <w:tc>
          <w:tcPr>
            <w:tcW w:w="1276" w:type="dxa"/>
            <w:hideMark/>
          </w:tcPr>
          <w:p w14:paraId="7789BE81" w14:textId="77777777" w:rsidR="004560B7" w:rsidRPr="00963EFA" w:rsidRDefault="004560B7" w:rsidP="002F6FF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p-value</w:t>
            </w:r>
          </w:p>
        </w:tc>
        <w:tc>
          <w:tcPr>
            <w:tcW w:w="1205" w:type="dxa"/>
            <w:hideMark/>
          </w:tcPr>
          <w:p w14:paraId="7A5E5BD0" w14:textId="77777777" w:rsidR="004560B7" w:rsidRPr="00963EFA" w:rsidRDefault="004560B7" w:rsidP="002F6FF4">
            <w:pPr>
              <w:spacing w:line="36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N1</w:t>
            </w:r>
          </w:p>
        </w:tc>
        <w:tc>
          <w:tcPr>
            <w:tcW w:w="551" w:type="dxa"/>
            <w:hideMark/>
          </w:tcPr>
          <w:p w14:paraId="10F52BA2" w14:textId="77777777" w:rsidR="004560B7" w:rsidRPr="00963EFA" w:rsidRDefault="004560B7" w:rsidP="002F6FF4">
            <w:pPr>
              <w:spacing w:line="36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N2</w:t>
            </w:r>
          </w:p>
        </w:tc>
      </w:tr>
      <w:tr w:rsidR="004560B7" w:rsidRPr="00963EFA" w14:paraId="1B1CD418" w14:textId="77777777" w:rsidTr="00963E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shd w:val="clear" w:color="auto" w:fill="E7E6E6" w:themeFill="background2"/>
            <w:hideMark/>
          </w:tcPr>
          <w:p w14:paraId="5B71B6B8" w14:textId="77777777" w:rsidR="004560B7" w:rsidRPr="00963EFA" w:rsidRDefault="004560B7" w:rsidP="002F6FF4">
            <w:pPr>
              <w:spacing w:line="360" w:lineRule="auto"/>
              <w:rPr>
                <w:rFonts w:eastAsia="Times New Roman" w:cstheme="minorHAnsi"/>
                <w:color w:val="000000"/>
              </w:rPr>
            </w:pPr>
            <w:r w:rsidRPr="00963EFA">
              <w:rPr>
                <w:rFonts w:eastAsia="Times New Roman" w:cstheme="minorHAnsi"/>
                <w:color w:val="000000"/>
              </w:rPr>
              <w:t>Atsimo Andrefana vs Sava</w:t>
            </w:r>
          </w:p>
        </w:tc>
        <w:tc>
          <w:tcPr>
            <w:tcW w:w="1762" w:type="dxa"/>
            <w:shd w:val="clear" w:color="auto" w:fill="E7E6E6" w:themeFill="background2"/>
            <w:hideMark/>
          </w:tcPr>
          <w:p w14:paraId="347BA25C" w14:textId="77777777" w:rsidR="004560B7" w:rsidRPr="00963EFA" w:rsidRDefault="004560B7" w:rsidP="002F6FF4">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Exposure index</w:t>
            </w:r>
          </w:p>
        </w:tc>
        <w:tc>
          <w:tcPr>
            <w:tcW w:w="947" w:type="dxa"/>
            <w:shd w:val="clear" w:color="auto" w:fill="E7E6E6" w:themeFill="background2"/>
            <w:hideMark/>
          </w:tcPr>
          <w:p w14:paraId="42B358BA"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4993.5</w:t>
            </w:r>
          </w:p>
        </w:tc>
        <w:tc>
          <w:tcPr>
            <w:tcW w:w="1276" w:type="dxa"/>
            <w:shd w:val="clear" w:color="auto" w:fill="E7E6E6" w:themeFill="background2"/>
            <w:hideMark/>
          </w:tcPr>
          <w:p w14:paraId="755FA917" w14:textId="7E891826"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0.000</w:t>
            </w:r>
          </w:p>
        </w:tc>
        <w:tc>
          <w:tcPr>
            <w:tcW w:w="1205" w:type="dxa"/>
            <w:shd w:val="clear" w:color="auto" w:fill="E7E6E6" w:themeFill="background2"/>
            <w:hideMark/>
          </w:tcPr>
          <w:p w14:paraId="71E6C92B"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123</w:t>
            </w:r>
          </w:p>
        </w:tc>
        <w:tc>
          <w:tcPr>
            <w:tcW w:w="551" w:type="dxa"/>
            <w:shd w:val="clear" w:color="auto" w:fill="E7E6E6" w:themeFill="background2"/>
            <w:hideMark/>
          </w:tcPr>
          <w:p w14:paraId="3DC07387"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120</w:t>
            </w:r>
          </w:p>
        </w:tc>
      </w:tr>
      <w:tr w:rsidR="004560B7" w:rsidRPr="00963EFA" w14:paraId="3E8C6295" w14:textId="77777777" w:rsidTr="00963EFA">
        <w:trPr>
          <w:trHeight w:val="285"/>
        </w:trPr>
        <w:tc>
          <w:tcPr>
            <w:cnfStyle w:val="001000000000" w:firstRow="0" w:lastRow="0" w:firstColumn="1" w:lastColumn="0" w:oddVBand="0" w:evenVBand="0" w:oddHBand="0" w:evenHBand="0" w:firstRowFirstColumn="0" w:firstRowLastColumn="0" w:lastRowFirstColumn="0" w:lastRowLastColumn="0"/>
            <w:tcW w:w="3402" w:type="dxa"/>
            <w:hideMark/>
          </w:tcPr>
          <w:p w14:paraId="3C014C39" w14:textId="77777777" w:rsidR="004560B7" w:rsidRPr="00963EFA" w:rsidRDefault="004560B7" w:rsidP="002F6FF4">
            <w:pPr>
              <w:spacing w:line="360" w:lineRule="auto"/>
              <w:rPr>
                <w:rFonts w:eastAsia="Times New Roman" w:cstheme="minorHAnsi"/>
                <w:color w:val="000000"/>
              </w:rPr>
            </w:pPr>
            <w:r w:rsidRPr="00963EFA">
              <w:rPr>
                <w:rFonts w:eastAsia="Times New Roman" w:cstheme="minorHAnsi"/>
                <w:color w:val="000000"/>
              </w:rPr>
              <w:t>Female-headed vs Male-headed</w:t>
            </w:r>
          </w:p>
        </w:tc>
        <w:tc>
          <w:tcPr>
            <w:tcW w:w="1762" w:type="dxa"/>
            <w:hideMark/>
          </w:tcPr>
          <w:p w14:paraId="18D606B1" w14:textId="77777777" w:rsidR="004560B7" w:rsidRPr="00963EFA" w:rsidRDefault="004560B7" w:rsidP="002F6FF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Exposure index</w:t>
            </w:r>
          </w:p>
        </w:tc>
        <w:tc>
          <w:tcPr>
            <w:tcW w:w="947" w:type="dxa"/>
            <w:hideMark/>
          </w:tcPr>
          <w:p w14:paraId="4B4441D4"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4893.5</w:t>
            </w:r>
          </w:p>
        </w:tc>
        <w:tc>
          <w:tcPr>
            <w:tcW w:w="1276" w:type="dxa"/>
            <w:hideMark/>
          </w:tcPr>
          <w:p w14:paraId="149E4EF7"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0.083</w:t>
            </w:r>
          </w:p>
        </w:tc>
        <w:tc>
          <w:tcPr>
            <w:tcW w:w="1205" w:type="dxa"/>
            <w:hideMark/>
          </w:tcPr>
          <w:p w14:paraId="18481141"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64</w:t>
            </w:r>
          </w:p>
        </w:tc>
        <w:tc>
          <w:tcPr>
            <w:tcW w:w="551" w:type="dxa"/>
            <w:hideMark/>
          </w:tcPr>
          <w:p w14:paraId="1FCAB4F2"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179</w:t>
            </w:r>
          </w:p>
        </w:tc>
      </w:tr>
      <w:tr w:rsidR="004560B7" w:rsidRPr="00963EFA" w14:paraId="3953269D" w14:textId="77777777" w:rsidTr="00963E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shd w:val="clear" w:color="auto" w:fill="E7E6E6" w:themeFill="background2"/>
            <w:hideMark/>
          </w:tcPr>
          <w:p w14:paraId="2AAED096" w14:textId="77777777" w:rsidR="004560B7" w:rsidRPr="00963EFA" w:rsidRDefault="004560B7" w:rsidP="002F6FF4">
            <w:pPr>
              <w:spacing w:line="360" w:lineRule="auto"/>
              <w:rPr>
                <w:rFonts w:eastAsia="Times New Roman" w:cstheme="minorHAnsi"/>
                <w:color w:val="000000"/>
              </w:rPr>
            </w:pPr>
            <w:r w:rsidRPr="00963EFA">
              <w:rPr>
                <w:rFonts w:eastAsia="Times New Roman" w:cstheme="minorHAnsi"/>
                <w:color w:val="000000"/>
              </w:rPr>
              <w:lastRenderedPageBreak/>
              <w:t>Atsimo Andrefana vs Sava</w:t>
            </w:r>
          </w:p>
        </w:tc>
        <w:tc>
          <w:tcPr>
            <w:tcW w:w="1762" w:type="dxa"/>
            <w:shd w:val="clear" w:color="auto" w:fill="E7E6E6" w:themeFill="background2"/>
            <w:hideMark/>
          </w:tcPr>
          <w:p w14:paraId="0F84D7E5" w14:textId="77777777" w:rsidR="004560B7" w:rsidRPr="00963EFA" w:rsidRDefault="004560B7" w:rsidP="002F6FF4">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Perception index</w:t>
            </w:r>
          </w:p>
        </w:tc>
        <w:tc>
          <w:tcPr>
            <w:tcW w:w="947" w:type="dxa"/>
            <w:shd w:val="clear" w:color="auto" w:fill="E7E6E6" w:themeFill="background2"/>
            <w:hideMark/>
          </w:tcPr>
          <w:p w14:paraId="2480EAC4"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1447</w:t>
            </w:r>
          </w:p>
        </w:tc>
        <w:tc>
          <w:tcPr>
            <w:tcW w:w="1276" w:type="dxa"/>
            <w:shd w:val="clear" w:color="auto" w:fill="E7E6E6" w:themeFill="background2"/>
            <w:hideMark/>
          </w:tcPr>
          <w:p w14:paraId="00BB17AE" w14:textId="0B02BFB2"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0.000</w:t>
            </w:r>
          </w:p>
        </w:tc>
        <w:tc>
          <w:tcPr>
            <w:tcW w:w="1205" w:type="dxa"/>
            <w:shd w:val="clear" w:color="auto" w:fill="E7E6E6" w:themeFill="background2"/>
            <w:hideMark/>
          </w:tcPr>
          <w:p w14:paraId="248823B6"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123</w:t>
            </w:r>
          </w:p>
        </w:tc>
        <w:tc>
          <w:tcPr>
            <w:tcW w:w="551" w:type="dxa"/>
            <w:shd w:val="clear" w:color="auto" w:fill="E7E6E6" w:themeFill="background2"/>
            <w:hideMark/>
          </w:tcPr>
          <w:p w14:paraId="15CECB1F"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118</w:t>
            </w:r>
          </w:p>
        </w:tc>
      </w:tr>
      <w:tr w:rsidR="004560B7" w:rsidRPr="00963EFA" w14:paraId="5C9BB93B" w14:textId="77777777" w:rsidTr="00963EFA">
        <w:trPr>
          <w:trHeight w:val="285"/>
        </w:trPr>
        <w:tc>
          <w:tcPr>
            <w:cnfStyle w:val="001000000000" w:firstRow="0" w:lastRow="0" w:firstColumn="1" w:lastColumn="0" w:oddVBand="0" w:evenVBand="0" w:oddHBand="0" w:evenHBand="0" w:firstRowFirstColumn="0" w:firstRowLastColumn="0" w:lastRowFirstColumn="0" w:lastRowLastColumn="0"/>
            <w:tcW w:w="3402" w:type="dxa"/>
            <w:hideMark/>
          </w:tcPr>
          <w:p w14:paraId="45FD15A9" w14:textId="77777777" w:rsidR="004560B7" w:rsidRPr="00963EFA" w:rsidRDefault="004560B7" w:rsidP="002F6FF4">
            <w:pPr>
              <w:spacing w:line="360" w:lineRule="auto"/>
              <w:rPr>
                <w:rFonts w:eastAsia="Times New Roman" w:cstheme="minorHAnsi"/>
                <w:color w:val="000000"/>
              </w:rPr>
            </w:pPr>
            <w:r w:rsidRPr="00963EFA">
              <w:rPr>
                <w:rFonts w:eastAsia="Times New Roman" w:cstheme="minorHAnsi"/>
                <w:color w:val="000000"/>
              </w:rPr>
              <w:t>Female-headed vs Male-headed</w:t>
            </w:r>
          </w:p>
        </w:tc>
        <w:tc>
          <w:tcPr>
            <w:tcW w:w="1762" w:type="dxa"/>
            <w:hideMark/>
          </w:tcPr>
          <w:p w14:paraId="1934D49B" w14:textId="77777777" w:rsidR="004560B7" w:rsidRPr="00963EFA" w:rsidRDefault="004560B7" w:rsidP="002F6FF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Perception index</w:t>
            </w:r>
          </w:p>
        </w:tc>
        <w:tc>
          <w:tcPr>
            <w:tcW w:w="947" w:type="dxa"/>
            <w:hideMark/>
          </w:tcPr>
          <w:p w14:paraId="44B1EEB1"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6251.5</w:t>
            </w:r>
          </w:p>
        </w:tc>
        <w:tc>
          <w:tcPr>
            <w:tcW w:w="1276" w:type="dxa"/>
            <w:hideMark/>
          </w:tcPr>
          <w:p w14:paraId="791EC401"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0.163</w:t>
            </w:r>
          </w:p>
        </w:tc>
        <w:tc>
          <w:tcPr>
            <w:tcW w:w="1205" w:type="dxa"/>
            <w:hideMark/>
          </w:tcPr>
          <w:p w14:paraId="2C52540C"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63</w:t>
            </w:r>
          </w:p>
        </w:tc>
        <w:tc>
          <w:tcPr>
            <w:tcW w:w="551" w:type="dxa"/>
            <w:hideMark/>
          </w:tcPr>
          <w:p w14:paraId="6D6F2999"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178</w:t>
            </w:r>
          </w:p>
        </w:tc>
      </w:tr>
      <w:tr w:rsidR="004560B7" w:rsidRPr="00963EFA" w14:paraId="06601BC7" w14:textId="77777777" w:rsidTr="00963EF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02" w:type="dxa"/>
            <w:shd w:val="clear" w:color="auto" w:fill="E7E6E6" w:themeFill="background2"/>
            <w:hideMark/>
          </w:tcPr>
          <w:p w14:paraId="5D1E06F1" w14:textId="77777777" w:rsidR="004560B7" w:rsidRPr="00963EFA" w:rsidRDefault="004560B7" w:rsidP="002F6FF4">
            <w:pPr>
              <w:spacing w:line="360" w:lineRule="auto"/>
              <w:rPr>
                <w:rFonts w:eastAsia="Times New Roman" w:cstheme="minorHAnsi"/>
                <w:color w:val="000000"/>
              </w:rPr>
            </w:pPr>
            <w:r w:rsidRPr="00963EFA">
              <w:rPr>
                <w:rFonts w:eastAsia="Times New Roman" w:cstheme="minorHAnsi"/>
                <w:color w:val="000000"/>
              </w:rPr>
              <w:t>Atsimo Andrefana vs Sava</w:t>
            </w:r>
          </w:p>
        </w:tc>
        <w:tc>
          <w:tcPr>
            <w:tcW w:w="1762" w:type="dxa"/>
            <w:shd w:val="clear" w:color="auto" w:fill="E7E6E6" w:themeFill="background2"/>
            <w:hideMark/>
          </w:tcPr>
          <w:p w14:paraId="63FD24B7" w14:textId="77777777" w:rsidR="004560B7" w:rsidRPr="00963EFA" w:rsidRDefault="004560B7" w:rsidP="002F6FF4">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SRI</w:t>
            </w:r>
          </w:p>
        </w:tc>
        <w:tc>
          <w:tcPr>
            <w:tcW w:w="947" w:type="dxa"/>
            <w:shd w:val="clear" w:color="auto" w:fill="E7E6E6" w:themeFill="background2"/>
            <w:hideMark/>
          </w:tcPr>
          <w:p w14:paraId="35540360"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8146.5</w:t>
            </w:r>
          </w:p>
        </w:tc>
        <w:tc>
          <w:tcPr>
            <w:tcW w:w="1276" w:type="dxa"/>
            <w:shd w:val="clear" w:color="auto" w:fill="E7E6E6" w:themeFill="background2"/>
            <w:hideMark/>
          </w:tcPr>
          <w:p w14:paraId="731244BA"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0.161</w:t>
            </w:r>
          </w:p>
        </w:tc>
        <w:tc>
          <w:tcPr>
            <w:tcW w:w="1205" w:type="dxa"/>
            <w:shd w:val="clear" w:color="auto" w:fill="E7E6E6" w:themeFill="background2"/>
            <w:hideMark/>
          </w:tcPr>
          <w:p w14:paraId="1EE38A85"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123</w:t>
            </w:r>
          </w:p>
        </w:tc>
        <w:tc>
          <w:tcPr>
            <w:tcW w:w="551" w:type="dxa"/>
            <w:shd w:val="clear" w:color="auto" w:fill="E7E6E6" w:themeFill="background2"/>
            <w:hideMark/>
          </w:tcPr>
          <w:p w14:paraId="1A45E49D" w14:textId="77777777" w:rsidR="004560B7" w:rsidRPr="00963EFA" w:rsidRDefault="004560B7" w:rsidP="002F6FF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120</w:t>
            </w:r>
          </w:p>
        </w:tc>
      </w:tr>
      <w:tr w:rsidR="004560B7" w:rsidRPr="00963EFA" w14:paraId="3D7E0EC5" w14:textId="77777777" w:rsidTr="00963EFA">
        <w:trPr>
          <w:trHeight w:val="285"/>
        </w:trPr>
        <w:tc>
          <w:tcPr>
            <w:cnfStyle w:val="001000000000" w:firstRow="0" w:lastRow="0" w:firstColumn="1" w:lastColumn="0" w:oddVBand="0" w:evenVBand="0" w:oddHBand="0" w:evenHBand="0" w:firstRowFirstColumn="0" w:firstRowLastColumn="0" w:lastRowFirstColumn="0" w:lastRowLastColumn="0"/>
            <w:tcW w:w="3402" w:type="dxa"/>
            <w:hideMark/>
          </w:tcPr>
          <w:p w14:paraId="3016525F" w14:textId="77777777" w:rsidR="004560B7" w:rsidRPr="00963EFA" w:rsidRDefault="004560B7" w:rsidP="002F6FF4">
            <w:pPr>
              <w:spacing w:line="360" w:lineRule="auto"/>
              <w:rPr>
                <w:rFonts w:eastAsia="Times New Roman" w:cstheme="minorHAnsi"/>
                <w:color w:val="000000"/>
              </w:rPr>
            </w:pPr>
            <w:r w:rsidRPr="00963EFA">
              <w:rPr>
                <w:rFonts w:eastAsia="Times New Roman" w:cstheme="minorHAnsi"/>
                <w:color w:val="000000"/>
              </w:rPr>
              <w:t>Female-headed vs Male-headed</w:t>
            </w:r>
          </w:p>
        </w:tc>
        <w:tc>
          <w:tcPr>
            <w:tcW w:w="1762" w:type="dxa"/>
            <w:hideMark/>
          </w:tcPr>
          <w:p w14:paraId="6362DF60" w14:textId="77777777" w:rsidR="004560B7" w:rsidRPr="00963EFA" w:rsidRDefault="004560B7" w:rsidP="002F6FF4">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SRI</w:t>
            </w:r>
          </w:p>
        </w:tc>
        <w:tc>
          <w:tcPr>
            <w:tcW w:w="947" w:type="dxa"/>
            <w:hideMark/>
          </w:tcPr>
          <w:p w14:paraId="69ABC4F5"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6189.5</w:t>
            </w:r>
          </w:p>
        </w:tc>
        <w:tc>
          <w:tcPr>
            <w:tcW w:w="1276" w:type="dxa"/>
            <w:hideMark/>
          </w:tcPr>
          <w:p w14:paraId="7DAFDAB8"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0.336</w:t>
            </w:r>
          </w:p>
        </w:tc>
        <w:tc>
          <w:tcPr>
            <w:tcW w:w="1205" w:type="dxa"/>
            <w:hideMark/>
          </w:tcPr>
          <w:p w14:paraId="5E66BE60"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64</w:t>
            </w:r>
          </w:p>
        </w:tc>
        <w:tc>
          <w:tcPr>
            <w:tcW w:w="551" w:type="dxa"/>
            <w:hideMark/>
          </w:tcPr>
          <w:p w14:paraId="26A25AB1" w14:textId="77777777" w:rsidR="004560B7" w:rsidRPr="00963EFA" w:rsidRDefault="004560B7" w:rsidP="002F6FF4">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63EFA">
              <w:rPr>
                <w:rFonts w:eastAsia="Times New Roman" w:cstheme="minorHAnsi"/>
                <w:color w:val="000000"/>
              </w:rPr>
              <w:t>179</w:t>
            </w:r>
          </w:p>
        </w:tc>
      </w:tr>
    </w:tbl>
    <w:p w14:paraId="349063A9" w14:textId="23238566" w:rsidR="00672C20" w:rsidRDefault="00C77085" w:rsidP="00B268DA">
      <w:r w:rsidRPr="00C77085">
        <w:rPr>
          <w:b/>
          <w:bCs/>
        </w:rPr>
        <w:t>Note</w:t>
      </w:r>
      <w:r w:rsidRPr="00C77085">
        <w:t xml:space="preserve">: </w:t>
      </w:r>
      <w:r w:rsidRPr="00C77085">
        <w:rPr>
          <w:i/>
          <w:iCs/>
        </w:rPr>
        <w:t>The full analytic sample consists of 245 households. Sample sizes vary slightly across analyses (e.g., n = 243 for exposure and SRI and n = 241 for perception) due to item-level missing responses for specific variables. All statistics are calculated using available observations for each measure</w:t>
      </w:r>
      <w:r w:rsidRPr="00C77085">
        <w:t>.</w:t>
      </w:r>
    </w:p>
    <w:p w14:paraId="6D3D4D88" w14:textId="5465F131" w:rsidR="005504FF" w:rsidRDefault="00774F89" w:rsidP="00483B59">
      <w:pPr>
        <w:spacing w:line="360" w:lineRule="auto"/>
      </w:pPr>
      <w:r w:rsidRPr="00774F89">
        <w:t>Non-parametric Mann–Whitney U tests were conducted as a robustness check to assess whether the regional and gender differences observed in the main manuscript were sensitive to distributional assumptions</w:t>
      </w:r>
      <w:r w:rsidR="00A22FAF">
        <w:t xml:space="preserve"> (</w:t>
      </w:r>
      <w:r w:rsidR="00A22FAF" w:rsidRPr="00A22FAF">
        <w:rPr>
          <w:b/>
          <w:bCs/>
        </w:rPr>
        <w:t>Table S2</w:t>
      </w:r>
      <w:r w:rsidR="00A22FAF">
        <w:t>)</w:t>
      </w:r>
      <w:r w:rsidRPr="00774F89">
        <w:t>. The results were consistent with the parametric analyses: regional differences in exposure and perception remained highly significant, while readiness (SRI) showed no significant regional difference. Gender comparisons were non-significant across all indices. These findings confirm that the main conclusions are robust to violations of normality and hold under both parametric and non-parametric testing approaches</w:t>
      </w:r>
      <w:r>
        <w:t>.</w:t>
      </w:r>
    </w:p>
    <w:p w14:paraId="2D284F64" w14:textId="2B987678" w:rsidR="008C610E" w:rsidRPr="008C610E" w:rsidRDefault="008C610E" w:rsidP="008C610E">
      <w:pPr>
        <w:pStyle w:val="Heading1"/>
      </w:pPr>
      <w:r w:rsidRPr="008C610E">
        <w:t>Household characteristics</w:t>
      </w:r>
      <w:r w:rsidR="00C6691A">
        <w:t xml:space="preserve">, </w:t>
      </w:r>
      <w:r w:rsidRPr="008C610E">
        <w:t>livelihood</w:t>
      </w:r>
      <w:r w:rsidR="00C6691A">
        <w:t>, credit access</w:t>
      </w:r>
    </w:p>
    <w:p w14:paraId="63CDB446" w14:textId="68DC1020" w:rsidR="00A61A89" w:rsidRPr="001E04F9" w:rsidRDefault="00A61A89" w:rsidP="00A61A89">
      <w:pPr>
        <w:spacing w:line="360" w:lineRule="auto"/>
        <w:rPr>
          <w:b/>
          <w:bCs/>
        </w:rPr>
      </w:pPr>
      <w:r w:rsidRPr="001E04F9">
        <w:rPr>
          <w:b/>
          <w:bCs/>
        </w:rPr>
        <w:t xml:space="preserve">Table </w:t>
      </w:r>
      <w:r>
        <w:rPr>
          <w:b/>
          <w:bCs/>
        </w:rPr>
        <w:t>S3</w:t>
      </w:r>
      <w:r w:rsidRPr="001E04F9">
        <w:rPr>
          <w:b/>
          <w:bCs/>
        </w:rPr>
        <w:t xml:space="preserve">: </w:t>
      </w:r>
      <w:r w:rsidRPr="00217A3F">
        <w:rPr>
          <w:b/>
          <w:bCs/>
        </w:rPr>
        <w:t>Key household demographic characteristics in Atsimo Andrefana and Sava regions</w:t>
      </w:r>
      <w:r w:rsidRPr="001E04F9">
        <w:rPr>
          <w:b/>
          <w:bCs/>
        </w:rPr>
        <w:t>.</w:t>
      </w:r>
    </w:p>
    <w:tbl>
      <w:tblPr>
        <w:tblStyle w:val="PlainTable4"/>
        <w:tblW w:w="8635" w:type="dxa"/>
        <w:tblLook w:val="04A0" w:firstRow="1" w:lastRow="0" w:firstColumn="1" w:lastColumn="0" w:noHBand="0" w:noVBand="1"/>
      </w:tblPr>
      <w:tblGrid>
        <w:gridCol w:w="3969"/>
        <w:gridCol w:w="1973"/>
        <w:gridCol w:w="75"/>
        <w:gridCol w:w="700"/>
        <w:gridCol w:w="75"/>
        <w:gridCol w:w="641"/>
        <w:gridCol w:w="75"/>
        <w:gridCol w:w="1127"/>
      </w:tblGrid>
      <w:tr w:rsidR="00A61A89" w:rsidRPr="000565FE" w14:paraId="71CA9D45" w14:textId="77777777" w:rsidTr="004A0BAA">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tcBorders>
            <w:hideMark/>
          </w:tcPr>
          <w:p w14:paraId="6589D3B2" w14:textId="77777777" w:rsidR="00A61A89" w:rsidRPr="000565FE" w:rsidRDefault="00A61A89" w:rsidP="004A0BAA">
            <w:pPr>
              <w:spacing w:after="160" w:line="259" w:lineRule="auto"/>
            </w:pPr>
            <w:r w:rsidRPr="000565FE">
              <w:t>Indicator</w:t>
            </w:r>
          </w:p>
        </w:tc>
        <w:tc>
          <w:tcPr>
            <w:tcW w:w="1973" w:type="dxa"/>
            <w:tcBorders>
              <w:top w:val="single" w:sz="4" w:space="0" w:color="auto"/>
              <w:bottom w:val="single" w:sz="4" w:space="0" w:color="auto"/>
            </w:tcBorders>
            <w:hideMark/>
          </w:tcPr>
          <w:p w14:paraId="738B2D93" w14:textId="77777777" w:rsidR="00A61A89" w:rsidRPr="000565FE" w:rsidRDefault="00A61A89" w:rsidP="004A0BAA">
            <w:pPr>
              <w:spacing w:after="160" w:line="259" w:lineRule="auto"/>
              <w:cnfStyle w:val="100000000000" w:firstRow="1" w:lastRow="0" w:firstColumn="0" w:lastColumn="0" w:oddVBand="0" w:evenVBand="0" w:oddHBand="0" w:evenHBand="0" w:firstRowFirstColumn="0" w:firstRowLastColumn="0" w:lastRowFirstColumn="0" w:lastRowLastColumn="0"/>
            </w:pPr>
            <w:r w:rsidRPr="000565FE">
              <w:t xml:space="preserve">Atsimo </w:t>
            </w:r>
            <w:r>
              <w:t>Andrefana</w:t>
            </w:r>
          </w:p>
        </w:tc>
        <w:tc>
          <w:tcPr>
            <w:tcW w:w="775" w:type="dxa"/>
            <w:gridSpan w:val="2"/>
            <w:tcBorders>
              <w:top w:val="single" w:sz="4" w:space="0" w:color="auto"/>
              <w:bottom w:val="single" w:sz="4" w:space="0" w:color="auto"/>
            </w:tcBorders>
            <w:hideMark/>
          </w:tcPr>
          <w:p w14:paraId="3D605F68" w14:textId="77777777" w:rsidR="00A61A89" w:rsidRPr="000565FE" w:rsidRDefault="00A61A89" w:rsidP="004A0BAA">
            <w:pPr>
              <w:spacing w:after="160" w:line="259" w:lineRule="auto"/>
              <w:cnfStyle w:val="100000000000" w:firstRow="1" w:lastRow="0" w:firstColumn="0" w:lastColumn="0" w:oddVBand="0" w:evenVBand="0" w:oddHBand="0" w:evenHBand="0" w:firstRowFirstColumn="0" w:firstRowLastColumn="0" w:lastRowFirstColumn="0" w:lastRowLastColumn="0"/>
            </w:pPr>
            <w:r w:rsidRPr="000565FE">
              <w:t>Sava</w:t>
            </w:r>
          </w:p>
        </w:tc>
        <w:tc>
          <w:tcPr>
            <w:tcW w:w="716" w:type="dxa"/>
            <w:gridSpan w:val="2"/>
            <w:tcBorders>
              <w:top w:val="single" w:sz="4" w:space="0" w:color="auto"/>
              <w:bottom w:val="single" w:sz="4" w:space="0" w:color="auto"/>
            </w:tcBorders>
            <w:hideMark/>
          </w:tcPr>
          <w:p w14:paraId="3538EE20" w14:textId="77777777" w:rsidR="00A61A89" w:rsidRPr="000565FE" w:rsidRDefault="00A61A89" w:rsidP="004A0BAA">
            <w:pPr>
              <w:spacing w:after="160" w:line="259" w:lineRule="auto"/>
              <w:jc w:val="right"/>
              <w:cnfStyle w:val="100000000000" w:firstRow="1" w:lastRow="0" w:firstColumn="0" w:lastColumn="0" w:oddVBand="0" w:evenVBand="0" w:oddHBand="0" w:evenHBand="0" w:firstRowFirstColumn="0" w:firstRowLastColumn="0" w:lastRowFirstColumn="0" w:lastRowLastColumn="0"/>
            </w:pPr>
            <w:r w:rsidRPr="000565FE">
              <w:t>t</w:t>
            </w:r>
          </w:p>
        </w:tc>
        <w:tc>
          <w:tcPr>
            <w:tcW w:w="1202" w:type="dxa"/>
            <w:gridSpan w:val="2"/>
            <w:tcBorders>
              <w:top w:val="single" w:sz="4" w:space="0" w:color="auto"/>
            </w:tcBorders>
            <w:hideMark/>
          </w:tcPr>
          <w:p w14:paraId="64141731" w14:textId="77777777" w:rsidR="00A61A89" w:rsidRPr="000565FE" w:rsidRDefault="00A61A89" w:rsidP="004A0BAA">
            <w:pPr>
              <w:spacing w:after="160" w:line="259" w:lineRule="auto"/>
              <w:jc w:val="right"/>
              <w:cnfStyle w:val="100000000000" w:firstRow="1" w:lastRow="0" w:firstColumn="0" w:lastColumn="0" w:oddVBand="0" w:evenVBand="0" w:oddHBand="0" w:evenHBand="0" w:firstRowFirstColumn="0" w:firstRowLastColumn="0" w:lastRowFirstColumn="0" w:lastRowLastColumn="0"/>
            </w:pPr>
            <w:r w:rsidRPr="000565FE">
              <w:t>p</w:t>
            </w:r>
          </w:p>
        </w:tc>
      </w:tr>
      <w:tr w:rsidR="00A61A89" w:rsidRPr="000565FE" w14:paraId="349F7A55" w14:textId="77777777" w:rsidTr="004A0BA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tcBorders>
            <w:hideMark/>
          </w:tcPr>
          <w:p w14:paraId="0500648B" w14:textId="77777777" w:rsidR="00A61A89" w:rsidRPr="000565FE" w:rsidRDefault="00A61A89" w:rsidP="004A0BAA">
            <w:pPr>
              <w:spacing w:after="160" w:line="259" w:lineRule="auto"/>
            </w:pPr>
            <w:r>
              <w:t>Household size</w:t>
            </w:r>
          </w:p>
        </w:tc>
        <w:tc>
          <w:tcPr>
            <w:tcW w:w="2048" w:type="dxa"/>
            <w:gridSpan w:val="2"/>
            <w:tcBorders>
              <w:top w:val="single" w:sz="4" w:space="0" w:color="auto"/>
            </w:tcBorders>
            <w:hideMark/>
          </w:tcPr>
          <w:p w14:paraId="7B1DE15D" w14:textId="77777777" w:rsidR="00A61A89" w:rsidRPr="000565FE" w:rsidRDefault="00A61A89" w:rsidP="004A0BAA">
            <w:pPr>
              <w:spacing w:after="160" w:line="259" w:lineRule="auto"/>
              <w:cnfStyle w:val="000000100000" w:firstRow="0" w:lastRow="0" w:firstColumn="0" w:lastColumn="0" w:oddVBand="0" w:evenVBand="0" w:oddHBand="1" w:evenHBand="0" w:firstRowFirstColumn="0" w:firstRowLastColumn="0" w:lastRowFirstColumn="0" w:lastRowLastColumn="0"/>
            </w:pPr>
            <w:r>
              <w:t>5.00</w:t>
            </w:r>
          </w:p>
        </w:tc>
        <w:tc>
          <w:tcPr>
            <w:tcW w:w="775" w:type="dxa"/>
            <w:gridSpan w:val="2"/>
            <w:tcBorders>
              <w:top w:val="single" w:sz="4" w:space="0" w:color="auto"/>
            </w:tcBorders>
            <w:hideMark/>
          </w:tcPr>
          <w:p w14:paraId="445BA7D1" w14:textId="77777777" w:rsidR="00A61A89" w:rsidRPr="000565FE" w:rsidRDefault="00A61A89" w:rsidP="004A0BAA">
            <w:pPr>
              <w:spacing w:after="160" w:line="259" w:lineRule="auto"/>
              <w:cnfStyle w:val="000000100000" w:firstRow="0" w:lastRow="0" w:firstColumn="0" w:lastColumn="0" w:oddVBand="0" w:evenVBand="0" w:oddHBand="1" w:evenHBand="0" w:firstRowFirstColumn="0" w:firstRowLastColumn="0" w:lastRowFirstColumn="0" w:lastRowLastColumn="0"/>
            </w:pPr>
            <w:r>
              <w:t>4.00</w:t>
            </w:r>
          </w:p>
        </w:tc>
        <w:tc>
          <w:tcPr>
            <w:tcW w:w="716" w:type="dxa"/>
            <w:gridSpan w:val="2"/>
            <w:tcBorders>
              <w:top w:val="single" w:sz="4" w:space="0" w:color="auto"/>
            </w:tcBorders>
            <w:hideMark/>
          </w:tcPr>
          <w:p w14:paraId="0B41E0A9" w14:textId="77777777" w:rsidR="00A61A89" w:rsidRPr="000565FE" w:rsidRDefault="00A61A89" w:rsidP="004A0BAA">
            <w:pPr>
              <w:spacing w:after="160" w:line="259" w:lineRule="auto"/>
              <w:jc w:val="right"/>
              <w:cnfStyle w:val="000000100000" w:firstRow="0" w:lastRow="0" w:firstColumn="0" w:lastColumn="0" w:oddVBand="0" w:evenVBand="0" w:oddHBand="1" w:evenHBand="0" w:firstRowFirstColumn="0" w:firstRowLastColumn="0" w:lastRowFirstColumn="0" w:lastRowLastColumn="0"/>
            </w:pPr>
            <w:r w:rsidRPr="000565FE">
              <w:t>−6.24</w:t>
            </w:r>
          </w:p>
        </w:tc>
        <w:tc>
          <w:tcPr>
            <w:tcW w:w="1127" w:type="dxa"/>
            <w:tcBorders>
              <w:top w:val="single" w:sz="4" w:space="0" w:color="auto"/>
            </w:tcBorders>
            <w:vAlign w:val="center"/>
            <w:hideMark/>
          </w:tcPr>
          <w:p w14:paraId="79545DCD" w14:textId="77777777" w:rsidR="00A61A89" w:rsidRPr="000565FE" w:rsidRDefault="00A61A89" w:rsidP="004A0BAA">
            <w:pPr>
              <w:spacing w:after="160" w:line="259" w:lineRule="auto"/>
              <w:jc w:val="right"/>
              <w:cnfStyle w:val="000000100000" w:firstRow="0" w:lastRow="0" w:firstColumn="0" w:lastColumn="0" w:oddVBand="0" w:evenVBand="0" w:oddHBand="1" w:evenHBand="0" w:firstRowFirstColumn="0" w:firstRowLastColumn="0" w:lastRowFirstColumn="0" w:lastRowLastColumn="0"/>
            </w:pPr>
            <w:r w:rsidRPr="000565FE">
              <w:t>0.000</w:t>
            </w:r>
            <w:r>
              <w:t>0</w:t>
            </w:r>
          </w:p>
        </w:tc>
      </w:tr>
      <w:tr w:rsidR="00A61A89" w:rsidRPr="000565FE" w14:paraId="4E18F5E9" w14:textId="77777777" w:rsidTr="004A0BAA">
        <w:trPr>
          <w:trHeight w:val="481"/>
        </w:trPr>
        <w:tc>
          <w:tcPr>
            <w:cnfStyle w:val="001000000000" w:firstRow="0" w:lastRow="0" w:firstColumn="1" w:lastColumn="0" w:oddVBand="0" w:evenVBand="0" w:oddHBand="0" w:evenHBand="0" w:firstRowFirstColumn="0" w:firstRowLastColumn="0" w:lastRowFirstColumn="0" w:lastRowLastColumn="0"/>
            <w:tcW w:w="3969" w:type="dxa"/>
            <w:hideMark/>
          </w:tcPr>
          <w:p w14:paraId="6524E844" w14:textId="77777777" w:rsidR="00A61A89" w:rsidRPr="000565FE" w:rsidRDefault="00A61A89" w:rsidP="004A0BAA">
            <w:pPr>
              <w:spacing w:after="160" w:line="259" w:lineRule="auto"/>
            </w:pPr>
            <w:r>
              <w:t>Dependency ratio</w:t>
            </w:r>
          </w:p>
        </w:tc>
        <w:tc>
          <w:tcPr>
            <w:tcW w:w="2048" w:type="dxa"/>
            <w:gridSpan w:val="2"/>
            <w:hideMark/>
          </w:tcPr>
          <w:p w14:paraId="53EF6D4A" w14:textId="77777777" w:rsidR="00A61A89" w:rsidRPr="000565FE" w:rsidRDefault="00A61A89" w:rsidP="004A0BAA">
            <w:pPr>
              <w:spacing w:after="160" w:line="259" w:lineRule="auto"/>
              <w:cnfStyle w:val="000000000000" w:firstRow="0" w:lastRow="0" w:firstColumn="0" w:lastColumn="0" w:oddVBand="0" w:evenVBand="0" w:oddHBand="0" w:evenHBand="0" w:firstRowFirstColumn="0" w:firstRowLastColumn="0" w:lastRowFirstColumn="0" w:lastRowLastColumn="0"/>
            </w:pPr>
            <w:r w:rsidRPr="000565FE">
              <w:t>0.</w:t>
            </w:r>
            <w:r>
              <w:t>7</w:t>
            </w:r>
            <w:r w:rsidRPr="000565FE">
              <w:t>4</w:t>
            </w:r>
          </w:p>
        </w:tc>
        <w:tc>
          <w:tcPr>
            <w:tcW w:w="775" w:type="dxa"/>
            <w:gridSpan w:val="2"/>
            <w:hideMark/>
          </w:tcPr>
          <w:p w14:paraId="2340A200" w14:textId="77777777" w:rsidR="00A61A89" w:rsidRPr="000565FE" w:rsidRDefault="00A61A89" w:rsidP="004A0BAA">
            <w:pPr>
              <w:spacing w:after="160" w:line="259" w:lineRule="auto"/>
              <w:cnfStyle w:val="000000000000" w:firstRow="0" w:lastRow="0" w:firstColumn="0" w:lastColumn="0" w:oddVBand="0" w:evenVBand="0" w:oddHBand="0" w:evenHBand="0" w:firstRowFirstColumn="0" w:firstRowLastColumn="0" w:lastRowFirstColumn="0" w:lastRowLastColumn="0"/>
            </w:pPr>
            <w:r w:rsidRPr="000565FE">
              <w:t>0.</w:t>
            </w:r>
            <w:r>
              <w:t>5</w:t>
            </w:r>
            <w:r w:rsidRPr="000565FE">
              <w:t>8</w:t>
            </w:r>
          </w:p>
        </w:tc>
        <w:tc>
          <w:tcPr>
            <w:tcW w:w="716" w:type="dxa"/>
            <w:gridSpan w:val="2"/>
            <w:hideMark/>
          </w:tcPr>
          <w:p w14:paraId="0193A5FB" w14:textId="77777777" w:rsidR="00A61A89" w:rsidRPr="000565FE" w:rsidRDefault="00A61A89" w:rsidP="004A0BAA">
            <w:pPr>
              <w:spacing w:after="160" w:line="259" w:lineRule="auto"/>
              <w:jc w:val="right"/>
              <w:cnfStyle w:val="000000000000" w:firstRow="0" w:lastRow="0" w:firstColumn="0" w:lastColumn="0" w:oddVBand="0" w:evenVBand="0" w:oddHBand="0" w:evenHBand="0" w:firstRowFirstColumn="0" w:firstRowLastColumn="0" w:lastRowFirstColumn="0" w:lastRowLastColumn="0"/>
            </w:pPr>
            <w:r w:rsidRPr="000565FE">
              <w:t>−3.88</w:t>
            </w:r>
          </w:p>
        </w:tc>
        <w:tc>
          <w:tcPr>
            <w:tcW w:w="1127" w:type="dxa"/>
            <w:vAlign w:val="center"/>
            <w:hideMark/>
          </w:tcPr>
          <w:p w14:paraId="185348B5" w14:textId="77777777" w:rsidR="00A61A89" w:rsidRPr="000565FE" w:rsidRDefault="00A61A89" w:rsidP="004A0BAA">
            <w:pPr>
              <w:spacing w:after="160" w:line="259" w:lineRule="auto"/>
              <w:jc w:val="right"/>
              <w:cnfStyle w:val="000000000000" w:firstRow="0" w:lastRow="0" w:firstColumn="0" w:lastColumn="0" w:oddVBand="0" w:evenVBand="0" w:oddHBand="0" w:evenHBand="0" w:firstRowFirstColumn="0" w:firstRowLastColumn="0" w:lastRowFirstColumn="0" w:lastRowLastColumn="0"/>
            </w:pPr>
            <w:r w:rsidRPr="000565FE">
              <w:t>0.0001</w:t>
            </w:r>
          </w:p>
        </w:tc>
      </w:tr>
      <w:tr w:rsidR="00A61A89" w:rsidRPr="000565FE" w14:paraId="6BEABFDD" w14:textId="77777777" w:rsidTr="004A0BAA">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969" w:type="dxa"/>
            <w:hideMark/>
          </w:tcPr>
          <w:p w14:paraId="2E9ECCCA" w14:textId="77777777" w:rsidR="00A61A89" w:rsidRPr="000565FE" w:rsidRDefault="00A61A89" w:rsidP="004A0BAA">
            <w:pPr>
              <w:spacing w:after="160" w:line="259" w:lineRule="auto"/>
            </w:pPr>
            <w:r>
              <w:t xml:space="preserve">Mean years of education </w:t>
            </w:r>
          </w:p>
        </w:tc>
        <w:tc>
          <w:tcPr>
            <w:tcW w:w="2048" w:type="dxa"/>
            <w:gridSpan w:val="2"/>
            <w:hideMark/>
          </w:tcPr>
          <w:p w14:paraId="1D233B26" w14:textId="77777777" w:rsidR="00A61A89" w:rsidRPr="000565FE" w:rsidRDefault="00A61A89" w:rsidP="004A0BAA">
            <w:pPr>
              <w:spacing w:after="160" w:line="259" w:lineRule="auto"/>
              <w:cnfStyle w:val="000000100000" w:firstRow="0" w:lastRow="0" w:firstColumn="0" w:lastColumn="0" w:oddVBand="0" w:evenVBand="0" w:oddHBand="1" w:evenHBand="0" w:firstRowFirstColumn="0" w:firstRowLastColumn="0" w:lastRowFirstColumn="0" w:lastRowLastColumn="0"/>
            </w:pPr>
            <w:r w:rsidRPr="000565FE">
              <w:t>4.</w:t>
            </w:r>
            <w:r>
              <w:t>00</w:t>
            </w:r>
          </w:p>
        </w:tc>
        <w:tc>
          <w:tcPr>
            <w:tcW w:w="775" w:type="dxa"/>
            <w:gridSpan w:val="2"/>
            <w:hideMark/>
          </w:tcPr>
          <w:p w14:paraId="6BA0EB81" w14:textId="77777777" w:rsidR="00A61A89" w:rsidRPr="000565FE" w:rsidRDefault="00A61A89" w:rsidP="004A0BAA">
            <w:pPr>
              <w:spacing w:after="160" w:line="259" w:lineRule="auto"/>
              <w:cnfStyle w:val="000000100000" w:firstRow="0" w:lastRow="0" w:firstColumn="0" w:lastColumn="0" w:oddVBand="0" w:evenVBand="0" w:oddHBand="1" w:evenHBand="0" w:firstRowFirstColumn="0" w:firstRowLastColumn="0" w:lastRowFirstColumn="0" w:lastRowLastColumn="0"/>
            </w:pPr>
            <w:r>
              <w:t>6</w:t>
            </w:r>
            <w:r w:rsidRPr="000565FE">
              <w:t>.</w:t>
            </w:r>
            <w:r>
              <w:t>00</w:t>
            </w:r>
          </w:p>
        </w:tc>
        <w:tc>
          <w:tcPr>
            <w:tcW w:w="716" w:type="dxa"/>
            <w:gridSpan w:val="2"/>
            <w:hideMark/>
          </w:tcPr>
          <w:p w14:paraId="1777B7BD" w14:textId="77777777" w:rsidR="00A61A89" w:rsidRPr="000565FE" w:rsidRDefault="00A61A89" w:rsidP="004A0BAA">
            <w:pPr>
              <w:spacing w:after="160" w:line="259" w:lineRule="auto"/>
              <w:ind w:left="-519" w:firstLine="519"/>
              <w:jc w:val="right"/>
              <w:cnfStyle w:val="000000100000" w:firstRow="0" w:lastRow="0" w:firstColumn="0" w:lastColumn="0" w:oddVBand="0" w:evenVBand="0" w:oddHBand="1" w:evenHBand="0" w:firstRowFirstColumn="0" w:firstRowLastColumn="0" w:lastRowFirstColumn="0" w:lastRowLastColumn="0"/>
            </w:pPr>
            <w:r w:rsidRPr="000565FE">
              <w:t>5.85</w:t>
            </w:r>
          </w:p>
        </w:tc>
        <w:tc>
          <w:tcPr>
            <w:tcW w:w="1127" w:type="dxa"/>
            <w:vAlign w:val="center"/>
            <w:hideMark/>
          </w:tcPr>
          <w:p w14:paraId="66D09B82" w14:textId="77777777" w:rsidR="00A61A89" w:rsidRPr="000565FE" w:rsidRDefault="00A61A89" w:rsidP="004A0BAA">
            <w:pPr>
              <w:spacing w:after="160" w:line="259" w:lineRule="auto"/>
              <w:jc w:val="right"/>
              <w:cnfStyle w:val="000000100000" w:firstRow="0" w:lastRow="0" w:firstColumn="0" w:lastColumn="0" w:oddVBand="0" w:evenVBand="0" w:oddHBand="1" w:evenHBand="0" w:firstRowFirstColumn="0" w:firstRowLastColumn="0" w:lastRowFirstColumn="0" w:lastRowLastColumn="0"/>
            </w:pPr>
            <w:r w:rsidRPr="000565FE">
              <w:t>0.00</w:t>
            </w:r>
            <w:r>
              <w:t>0</w:t>
            </w:r>
            <w:r w:rsidRPr="000565FE">
              <w:t>0</w:t>
            </w:r>
          </w:p>
        </w:tc>
      </w:tr>
      <w:tr w:rsidR="00A61A89" w:rsidRPr="000565FE" w14:paraId="09932E95" w14:textId="77777777" w:rsidTr="004A0BAA">
        <w:trPr>
          <w:trHeight w:val="481"/>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auto"/>
            </w:tcBorders>
            <w:hideMark/>
          </w:tcPr>
          <w:p w14:paraId="27CF61DF" w14:textId="77777777" w:rsidR="00A61A89" w:rsidRPr="000565FE" w:rsidRDefault="00A61A89" w:rsidP="004A0BAA">
            <w:pPr>
              <w:spacing w:after="160" w:line="259" w:lineRule="auto"/>
            </w:pPr>
            <w:r w:rsidRPr="002F1832">
              <w:t>Proportion female-headed households</w:t>
            </w:r>
          </w:p>
        </w:tc>
        <w:tc>
          <w:tcPr>
            <w:tcW w:w="2048" w:type="dxa"/>
            <w:gridSpan w:val="2"/>
            <w:tcBorders>
              <w:bottom w:val="single" w:sz="4" w:space="0" w:color="auto"/>
            </w:tcBorders>
            <w:hideMark/>
          </w:tcPr>
          <w:p w14:paraId="59EA60BB" w14:textId="77777777" w:rsidR="00A61A89" w:rsidRPr="000565FE" w:rsidRDefault="00A61A89" w:rsidP="004A0BAA">
            <w:pPr>
              <w:spacing w:after="160" w:line="259" w:lineRule="auto"/>
              <w:cnfStyle w:val="000000000000" w:firstRow="0" w:lastRow="0" w:firstColumn="0" w:lastColumn="0" w:oddVBand="0" w:evenVBand="0" w:oddHBand="0" w:evenHBand="0" w:firstRowFirstColumn="0" w:firstRowLastColumn="0" w:lastRowFirstColumn="0" w:lastRowLastColumn="0"/>
            </w:pPr>
            <w:r w:rsidRPr="000565FE">
              <w:t>0.54</w:t>
            </w:r>
          </w:p>
        </w:tc>
        <w:tc>
          <w:tcPr>
            <w:tcW w:w="775" w:type="dxa"/>
            <w:gridSpan w:val="2"/>
            <w:tcBorders>
              <w:bottom w:val="single" w:sz="4" w:space="0" w:color="auto"/>
            </w:tcBorders>
            <w:hideMark/>
          </w:tcPr>
          <w:p w14:paraId="0F8DD308" w14:textId="77777777" w:rsidR="00A61A89" w:rsidRPr="000565FE" w:rsidRDefault="00A61A89" w:rsidP="004A0BAA">
            <w:pPr>
              <w:spacing w:after="160" w:line="259" w:lineRule="auto"/>
              <w:cnfStyle w:val="000000000000" w:firstRow="0" w:lastRow="0" w:firstColumn="0" w:lastColumn="0" w:oddVBand="0" w:evenVBand="0" w:oddHBand="0" w:evenHBand="0" w:firstRowFirstColumn="0" w:firstRowLastColumn="0" w:lastRowFirstColumn="0" w:lastRowLastColumn="0"/>
            </w:pPr>
            <w:r w:rsidRPr="000565FE">
              <w:t>0.52</w:t>
            </w:r>
          </w:p>
        </w:tc>
        <w:tc>
          <w:tcPr>
            <w:tcW w:w="716" w:type="dxa"/>
            <w:gridSpan w:val="2"/>
            <w:tcBorders>
              <w:bottom w:val="single" w:sz="4" w:space="0" w:color="auto"/>
            </w:tcBorders>
            <w:hideMark/>
          </w:tcPr>
          <w:p w14:paraId="4EE59F5D" w14:textId="77777777" w:rsidR="00A61A89" w:rsidRPr="000565FE" w:rsidRDefault="00A61A89" w:rsidP="004A0BAA">
            <w:pPr>
              <w:spacing w:after="160" w:line="259" w:lineRule="auto"/>
              <w:jc w:val="right"/>
              <w:cnfStyle w:val="000000000000" w:firstRow="0" w:lastRow="0" w:firstColumn="0" w:lastColumn="0" w:oddVBand="0" w:evenVBand="0" w:oddHBand="0" w:evenHBand="0" w:firstRowFirstColumn="0" w:firstRowLastColumn="0" w:lastRowFirstColumn="0" w:lastRowLastColumn="0"/>
            </w:pPr>
            <w:r w:rsidRPr="000565FE">
              <w:t>−0.57</w:t>
            </w:r>
          </w:p>
        </w:tc>
        <w:tc>
          <w:tcPr>
            <w:tcW w:w="1127" w:type="dxa"/>
            <w:tcBorders>
              <w:bottom w:val="single" w:sz="4" w:space="0" w:color="auto"/>
            </w:tcBorders>
            <w:vAlign w:val="center"/>
            <w:hideMark/>
          </w:tcPr>
          <w:p w14:paraId="5A1F9B3C" w14:textId="77777777" w:rsidR="00A61A89" w:rsidRPr="000565FE" w:rsidRDefault="00A61A89" w:rsidP="004A0BAA">
            <w:pPr>
              <w:spacing w:after="160" w:line="259" w:lineRule="auto"/>
              <w:jc w:val="right"/>
              <w:cnfStyle w:val="000000000000" w:firstRow="0" w:lastRow="0" w:firstColumn="0" w:lastColumn="0" w:oddVBand="0" w:evenVBand="0" w:oddHBand="0" w:evenHBand="0" w:firstRowFirstColumn="0" w:firstRowLastColumn="0" w:lastRowFirstColumn="0" w:lastRowLastColumn="0"/>
            </w:pPr>
            <w:r w:rsidRPr="000565FE">
              <w:t>0.57</w:t>
            </w:r>
          </w:p>
        </w:tc>
      </w:tr>
    </w:tbl>
    <w:p w14:paraId="18589030" w14:textId="77777777" w:rsidR="00F13F49" w:rsidRDefault="00F13F49" w:rsidP="00483B59">
      <w:pPr>
        <w:spacing w:line="360" w:lineRule="auto"/>
      </w:pPr>
    </w:p>
    <w:p w14:paraId="50FB4050" w14:textId="20273154" w:rsidR="00C6691A" w:rsidRPr="001166F1" w:rsidRDefault="00C6691A" w:rsidP="00C6691A">
      <w:pPr>
        <w:spacing w:line="360" w:lineRule="auto"/>
        <w:rPr>
          <w:b/>
          <w:bCs/>
        </w:rPr>
      </w:pPr>
      <w:r w:rsidRPr="001166F1">
        <w:rPr>
          <w:b/>
          <w:bCs/>
        </w:rPr>
        <w:t xml:space="preserve">Table </w:t>
      </w:r>
      <w:r>
        <w:rPr>
          <w:b/>
          <w:bCs/>
        </w:rPr>
        <w:t>S4</w:t>
      </w:r>
      <w:r w:rsidRPr="001166F1">
        <w:rPr>
          <w:b/>
          <w:bCs/>
        </w:rPr>
        <w:t xml:space="preserve">: </w:t>
      </w:r>
      <w:r>
        <w:rPr>
          <w:b/>
          <w:bCs/>
        </w:rPr>
        <w:t>H</w:t>
      </w:r>
      <w:r w:rsidRPr="001166F1">
        <w:rPr>
          <w:b/>
          <w:bCs/>
        </w:rPr>
        <w:t>ouseholds</w:t>
      </w:r>
      <w:r>
        <w:rPr>
          <w:b/>
          <w:bCs/>
        </w:rPr>
        <w:t xml:space="preserve"> (%)</w:t>
      </w:r>
      <w:r w:rsidRPr="001166F1">
        <w:rPr>
          <w:b/>
          <w:bCs/>
        </w:rPr>
        <w:t xml:space="preserve"> accessing each credit source, by region and household</w:t>
      </w:r>
      <w:r>
        <w:rPr>
          <w:b/>
          <w:bCs/>
        </w:rPr>
        <w:t xml:space="preserve"> </w:t>
      </w:r>
      <w:r w:rsidRPr="001166F1">
        <w:rPr>
          <w:b/>
          <w:bCs/>
        </w:rPr>
        <w:t>headship</w:t>
      </w:r>
      <w:r>
        <w:rPr>
          <w:b/>
          <w:bCs/>
        </w:rPr>
        <w:t>.</w:t>
      </w:r>
    </w:p>
    <w:tbl>
      <w:tblPr>
        <w:tblStyle w:val="PlainTable4"/>
        <w:tblW w:w="10149" w:type="dxa"/>
        <w:tblLook w:val="04A0" w:firstRow="1" w:lastRow="0" w:firstColumn="1" w:lastColumn="0" w:noHBand="0" w:noVBand="1"/>
      </w:tblPr>
      <w:tblGrid>
        <w:gridCol w:w="1780"/>
        <w:gridCol w:w="1328"/>
        <w:gridCol w:w="851"/>
        <w:gridCol w:w="1540"/>
        <w:gridCol w:w="1045"/>
        <w:gridCol w:w="1418"/>
        <w:gridCol w:w="1438"/>
        <w:gridCol w:w="749"/>
      </w:tblGrid>
      <w:tr w:rsidR="00C6691A" w:rsidRPr="00A97A5E" w14:paraId="729CDE9F" w14:textId="77777777" w:rsidTr="00C2132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tcBorders>
              <w:top w:val="single" w:sz="4" w:space="0" w:color="auto"/>
              <w:bottom w:val="single" w:sz="4" w:space="0" w:color="auto"/>
            </w:tcBorders>
            <w:noWrap/>
            <w:vAlign w:val="center"/>
            <w:hideMark/>
          </w:tcPr>
          <w:p w14:paraId="51DF2ECE" w14:textId="77777777" w:rsidR="00C6691A" w:rsidRPr="00A97A5E" w:rsidRDefault="00C6691A" w:rsidP="00C21323">
            <w:pPr>
              <w:rPr>
                <w:rFonts w:ascii="Calibri" w:eastAsia="Times New Roman" w:hAnsi="Calibri" w:cs="Calibri"/>
                <w:color w:val="000000"/>
              </w:rPr>
            </w:pPr>
            <w:r w:rsidRPr="00A97A5E">
              <w:rPr>
                <w:rFonts w:ascii="Calibri" w:eastAsia="Times New Roman" w:hAnsi="Calibri" w:cs="Calibri"/>
                <w:color w:val="000000"/>
              </w:rPr>
              <w:t>Region</w:t>
            </w:r>
          </w:p>
        </w:tc>
        <w:tc>
          <w:tcPr>
            <w:tcW w:w="1328" w:type="dxa"/>
            <w:tcBorders>
              <w:top w:val="single" w:sz="4" w:space="0" w:color="auto"/>
              <w:bottom w:val="single" w:sz="4" w:space="0" w:color="auto"/>
            </w:tcBorders>
            <w:noWrap/>
            <w:hideMark/>
          </w:tcPr>
          <w:p w14:paraId="7A136FCC"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Household</w:t>
            </w:r>
          </w:p>
        </w:tc>
        <w:tc>
          <w:tcPr>
            <w:tcW w:w="851" w:type="dxa"/>
            <w:tcBorders>
              <w:top w:val="single" w:sz="4" w:space="0" w:color="auto"/>
              <w:bottom w:val="single" w:sz="4" w:space="0" w:color="auto"/>
            </w:tcBorders>
            <w:noWrap/>
            <w:hideMark/>
          </w:tcPr>
          <w:p w14:paraId="56B4D294"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 xml:space="preserve">Bank </w:t>
            </w:r>
          </w:p>
        </w:tc>
        <w:tc>
          <w:tcPr>
            <w:tcW w:w="1540" w:type="dxa"/>
            <w:tcBorders>
              <w:top w:val="single" w:sz="4" w:space="0" w:color="auto"/>
              <w:bottom w:val="single" w:sz="4" w:space="0" w:color="auto"/>
            </w:tcBorders>
            <w:noWrap/>
            <w:hideMark/>
          </w:tcPr>
          <w:p w14:paraId="71FF6023"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Community Savings/Credit Group</w:t>
            </w:r>
          </w:p>
        </w:tc>
        <w:tc>
          <w:tcPr>
            <w:tcW w:w="1045" w:type="dxa"/>
            <w:tcBorders>
              <w:top w:val="single" w:sz="4" w:space="0" w:color="auto"/>
              <w:bottom w:val="single" w:sz="4" w:space="0" w:color="auto"/>
            </w:tcBorders>
            <w:noWrap/>
            <w:hideMark/>
          </w:tcPr>
          <w:p w14:paraId="6D181FE4"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 xml:space="preserve">Family/ Friends </w:t>
            </w:r>
          </w:p>
        </w:tc>
        <w:tc>
          <w:tcPr>
            <w:tcW w:w="1418" w:type="dxa"/>
            <w:tcBorders>
              <w:top w:val="single" w:sz="4" w:space="0" w:color="auto"/>
              <w:bottom w:val="single" w:sz="4" w:space="0" w:color="auto"/>
            </w:tcBorders>
            <w:noWrap/>
            <w:hideMark/>
          </w:tcPr>
          <w:p w14:paraId="518C4D5C"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 xml:space="preserve">Microfinance Institution </w:t>
            </w:r>
          </w:p>
          <w:p w14:paraId="0E80B30B"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(MFI)</w:t>
            </w:r>
          </w:p>
        </w:tc>
        <w:tc>
          <w:tcPr>
            <w:tcW w:w="1438" w:type="dxa"/>
            <w:tcBorders>
              <w:top w:val="single" w:sz="4" w:space="0" w:color="auto"/>
              <w:bottom w:val="single" w:sz="4" w:space="0" w:color="auto"/>
            </w:tcBorders>
            <w:noWrap/>
            <w:hideMark/>
          </w:tcPr>
          <w:p w14:paraId="7A6160B2" w14:textId="77777777" w:rsidR="00C6691A" w:rsidRPr="002E5D48"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E5D48">
              <w:rPr>
                <w:rFonts w:ascii="Calibri" w:eastAsia="Times New Roman" w:hAnsi="Calibri" w:cs="Calibri"/>
                <w:color w:val="000000"/>
              </w:rPr>
              <w:t>Shopkeeper credit (input/food)</w:t>
            </w:r>
          </w:p>
        </w:tc>
        <w:tc>
          <w:tcPr>
            <w:tcW w:w="749" w:type="dxa"/>
            <w:tcBorders>
              <w:top w:val="single" w:sz="4" w:space="0" w:color="auto"/>
              <w:bottom w:val="single" w:sz="4" w:space="0" w:color="auto"/>
            </w:tcBorders>
            <w:noWrap/>
            <w:hideMark/>
          </w:tcPr>
          <w:p w14:paraId="04C7733F" w14:textId="77777777" w:rsidR="00C6691A" w:rsidRPr="00A97A5E" w:rsidRDefault="00C6691A" w:rsidP="00C2132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97A5E">
              <w:rPr>
                <w:rFonts w:ascii="Calibri" w:eastAsia="Times New Roman" w:hAnsi="Calibri" w:cs="Calibri"/>
                <w:color w:val="000000"/>
              </w:rPr>
              <w:t>Other</w:t>
            </w:r>
          </w:p>
        </w:tc>
      </w:tr>
      <w:tr w:rsidR="00C6691A" w:rsidRPr="00A97A5E" w14:paraId="5845B044" w14:textId="77777777" w:rsidTr="00C213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vMerge w:val="restart"/>
            <w:tcBorders>
              <w:top w:val="single" w:sz="4" w:space="0" w:color="auto"/>
            </w:tcBorders>
            <w:shd w:val="clear" w:color="auto" w:fill="auto"/>
            <w:noWrap/>
            <w:vAlign w:val="center"/>
            <w:hideMark/>
          </w:tcPr>
          <w:p w14:paraId="07157672" w14:textId="77777777" w:rsidR="00C6691A" w:rsidRPr="00A97A5E" w:rsidRDefault="00C6691A" w:rsidP="00C21323">
            <w:pPr>
              <w:ind w:right="-282"/>
              <w:rPr>
                <w:rFonts w:ascii="Calibri" w:eastAsia="Times New Roman" w:hAnsi="Calibri" w:cs="Calibri"/>
                <w:color w:val="000000"/>
              </w:rPr>
            </w:pPr>
            <w:r w:rsidRPr="00A97A5E">
              <w:rPr>
                <w:rFonts w:ascii="Calibri" w:eastAsia="Times New Roman" w:hAnsi="Calibri" w:cs="Calibri"/>
                <w:color w:val="000000"/>
              </w:rPr>
              <w:t>Atsimo</w:t>
            </w:r>
            <w:r>
              <w:rPr>
                <w:rFonts w:ascii="Calibri" w:eastAsia="Times New Roman" w:hAnsi="Calibri" w:cs="Calibri"/>
                <w:color w:val="000000"/>
              </w:rPr>
              <w:t xml:space="preserve"> Andrefana</w:t>
            </w:r>
          </w:p>
        </w:tc>
        <w:tc>
          <w:tcPr>
            <w:tcW w:w="1328" w:type="dxa"/>
            <w:tcBorders>
              <w:top w:val="single" w:sz="4" w:space="0" w:color="auto"/>
            </w:tcBorders>
            <w:noWrap/>
            <w:hideMark/>
          </w:tcPr>
          <w:p w14:paraId="5D6DB07B" w14:textId="77777777" w:rsidR="00C6691A" w:rsidRPr="00A97A5E" w:rsidRDefault="00C6691A" w:rsidP="00C21323">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rPr>
            </w:pPr>
            <w:r w:rsidRPr="00A97A5E">
              <w:rPr>
                <w:rFonts w:ascii="Calibri" w:eastAsia="Times New Roman" w:hAnsi="Calibri" w:cs="Calibri"/>
                <w:i/>
                <w:iCs/>
                <w:color w:val="000000"/>
              </w:rPr>
              <w:t>Male-</w:t>
            </w:r>
            <w:r w:rsidRPr="005C5CA2">
              <w:rPr>
                <w:rFonts w:ascii="Calibri" w:eastAsia="Times New Roman" w:hAnsi="Calibri" w:cs="Calibri"/>
                <w:i/>
                <w:iCs/>
                <w:color w:val="000000"/>
              </w:rPr>
              <w:t>HH</w:t>
            </w:r>
          </w:p>
        </w:tc>
        <w:tc>
          <w:tcPr>
            <w:tcW w:w="851" w:type="dxa"/>
            <w:tcBorders>
              <w:top w:val="single" w:sz="4" w:space="0" w:color="auto"/>
              <w:left w:val="nil"/>
              <w:bottom w:val="nil"/>
              <w:right w:val="nil"/>
            </w:tcBorders>
            <w:noWrap/>
            <w:vAlign w:val="bottom"/>
            <w:hideMark/>
          </w:tcPr>
          <w:p w14:paraId="541839F2"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w:t>
            </w:r>
          </w:p>
        </w:tc>
        <w:tc>
          <w:tcPr>
            <w:tcW w:w="1540" w:type="dxa"/>
            <w:tcBorders>
              <w:top w:val="single" w:sz="4" w:space="0" w:color="auto"/>
              <w:left w:val="nil"/>
              <w:bottom w:val="nil"/>
              <w:right w:val="nil"/>
            </w:tcBorders>
            <w:noWrap/>
            <w:vAlign w:val="bottom"/>
            <w:hideMark/>
          </w:tcPr>
          <w:p w14:paraId="4073DBE5"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16</w:t>
            </w:r>
          </w:p>
        </w:tc>
        <w:tc>
          <w:tcPr>
            <w:tcW w:w="1045" w:type="dxa"/>
            <w:tcBorders>
              <w:top w:val="single" w:sz="4" w:space="0" w:color="auto"/>
              <w:left w:val="nil"/>
              <w:bottom w:val="nil"/>
              <w:right w:val="nil"/>
            </w:tcBorders>
            <w:noWrap/>
            <w:vAlign w:val="bottom"/>
            <w:hideMark/>
          </w:tcPr>
          <w:p w14:paraId="37C7B802"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57</w:t>
            </w:r>
          </w:p>
        </w:tc>
        <w:tc>
          <w:tcPr>
            <w:tcW w:w="1418" w:type="dxa"/>
            <w:tcBorders>
              <w:top w:val="single" w:sz="4" w:space="0" w:color="auto"/>
              <w:left w:val="nil"/>
              <w:bottom w:val="nil"/>
              <w:right w:val="nil"/>
            </w:tcBorders>
            <w:noWrap/>
            <w:vAlign w:val="bottom"/>
            <w:hideMark/>
          </w:tcPr>
          <w:p w14:paraId="03EAFA13"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12</w:t>
            </w:r>
          </w:p>
        </w:tc>
        <w:tc>
          <w:tcPr>
            <w:tcW w:w="1438" w:type="dxa"/>
            <w:tcBorders>
              <w:top w:val="single" w:sz="4" w:space="0" w:color="auto"/>
              <w:left w:val="nil"/>
              <w:bottom w:val="nil"/>
              <w:right w:val="nil"/>
            </w:tcBorders>
            <w:noWrap/>
            <w:vAlign w:val="bottom"/>
            <w:hideMark/>
          </w:tcPr>
          <w:p w14:paraId="68885A1B"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w:t>
            </w:r>
          </w:p>
        </w:tc>
        <w:tc>
          <w:tcPr>
            <w:tcW w:w="749" w:type="dxa"/>
            <w:tcBorders>
              <w:top w:val="single" w:sz="4" w:space="0" w:color="auto"/>
              <w:left w:val="nil"/>
              <w:bottom w:val="nil"/>
              <w:right w:val="nil"/>
            </w:tcBorders>
            <w:noWrap/>
            <w:vAlign w:val="bottom"/>
            <w:hideMark/>
          </w:tcPr>
          <w:p w14:paraId="51F5A848"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w:t>
            </w:r>
          </w:p>
        </w:tc>
      </w:tr>
      <w:tr w:rsidR="00C6691A" w:rsidRPr="00A97A5E" w14:paraId="1B6F5990" w14:textId="77777777" w:rsidTr="00C21323">
        <w:trPr>
          <w:trHeight w:val="300"/>
        </w:trPr>
        <w:tc>
          <w:tcPr>
            <w:cnfStyle w:val="001000000000" w:firstRow="0" w:lastRow="0" w:firstColumn="1" w:lastColumn="0" w:oddVBand="0" w:evenVBand="0" w:oddHBand="0" w:evenHBand="0" w:firstRowFirstColumn="0" w:firstRowLastColumn="0" w:lastRowFirstColumn="0" w:lastRowLastColumn="0"/>
            <w:tcW w:w="1780" w:type="dxa"/>
            <w:vMerge/>
            <w:hideMark/>
          </w:tcPr>
          <w:p w14:paraId="0487FFF1" w14:textId="77777777" w:rsidR="00C6691A" w:rsidRPr="00A97A5E" w:rsidRDefault="00C6691A" w:rsidP="00C21323">
            <w:pPr>
              <w:rPr>
                <w:rFonts w:ascii="Calibri" w:eastAsia="Times New Roman" w:hAnsi="Calibri" w:cs="Calibri"/>
                <w:color w:val="000000"/>
              </w:rPr>
            </w:pPr>
          </w:p>
        </w:tc>
        <w:tc>
          <w:tcPr>
            <w:tcW w:w="1328" w:type="dxa"/>
            <w:noWrap/>
            <w:hideMark/>
          </w:tcPr>
          <w:p w14:paraId="70726EDB" w14:textId="77777777" w:rsidR="00C6691A" w:rsidRPr="00A97A5E" w:rsidRDefault="00C6691A" w:rsidP="00C2132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C5CA2">
              <w:rPr>
                <w:rFonts w:ascii="Calibri" w:eastAsia="Times New Roman" w:hAnsi="Calibri" w:cs="Calibri"/>
                <w:i/>
                <w:iCs/>
                <w:color w:val="000000"/>
              </w:rPr>
              <w:t>Female-HH</w:t>
            </w:r>
          </w:p>
        </w:tc>
        <w:tc>
          <w:tcPr>
            <w:tcW w:w="851" w:type="dxa"/>
            <w:tcBorders>
              <w:top w:val="nil"/>
              <w:left w:val="nil"/>
              <w:bottom w:val="nil"/>
              <w:right w:val="nil"/>
            </w:tcBorders>
            <w:noWrap/>
            <w:vAlign w:val="bottom"/>
            <w:hideMark/>
          </w:tcPr>
          <w:p w14:paraId="7113AB23"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19</w:t>
            </w:r>
          </w:p>
        </w:tc>
        <w:tc>
          <w:tcPr>
            <w:tcW w:w="1540" w:type="dxa"/>
            <w:tcBorders>
              <w:top w:val="nil"/>
              <w:left w:val="nil"/>
              <w:bottom w:val="nil"/>
              <w:right w:val="nil"/>
            </w:tcBorders>
            <w:noWrap/>
            <w:vAlign w:val="bottom"/>
            <w:hideMark/>
          </w:tcPr>
          <w:p w14:paraId="1A9946FE"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13</w:t>
            </w:r>
          </w:p>
        </w:tc>
        <w:tc>
          <w:tcPr>
            <w:tcW w:w="1045" w:type="dxa"/>
            <w:tcBorders>
              <w:top w:val="nil"/>
              <w:left w:val="nil"/>
              <w:bottom w:val="nil"/>
              <w:right w:val="nil"/>
            </w:tcBorders>
            <w:noWrap/>
            <w:vAlign w:val="bottom"/>
            <w:hideMark/>
          </w:tcPr>
          <w:p w14:paraId="054539B2"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50</w:t>
            </w:r>
          </w:p>
        </w:tc>
        <w:tc>
          <w:tcPr>
            <w:tcW w:w="1418" w:type="dxa"/>
            <w:tcBorders>
              <w:top w:val="nil"/>
              <w:left w:val="nil"/>
              <w:bottom w:val="nil"/>
              <w:right w:val="nil"/>
            </w:tcBorders>
            <w:noWrap/>
            <w:vAlign w:val="bottom"/>
            <w:hideMark/>
          </w:tcPr>
          <w:p w14:paraId="4BC316B7"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13</w:t>
            </w:r>
          </w:p>
        </w:tc>
        <w:tc>
          <w:tcPr>
            <w:tcW w:w="1438" w:type="dxa"/>
            <w:tcBorders>
              <w:top w:val="nil"/>
              <w:left w:val="nil"/>
              <w:bottom w:val="nil"/>
              <w:right w:val="nil"/>
            </w:tcBorders>
            <w:noWrap/>
            <w:vAlign w:val="bottom"/>
            <w:hideMark/>
          </w:tcPr>
          <w:p w14:paraId="164B3509"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w:t>
            </w:r>
          </w:p>
        </w:tc>
        <w:tc>
          <w:tcPr>
            <w:tcW w:w="749" w:type="dxa"/>
            <w:tcBorders>
              <w:top w:val="nil"/>
              <w:left w:val="nil"/>
              <w:bottom w:val="nil"/>
              <w:right w:val="nil"/>
            </w:tcBorders>
            <w:noWrap/>
            <w:vAlign w:val="bottom"/>
            <w:hideMark/>
          </w:tcPr>
          <w:p w14:paraId="5E3E69D8"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w:t>
            </w:r>
          </w:p>
        </w:tc>
      </w:tr>
      <w:tr w:rsidR="00C6691A" w:rsidRPr="00A97A5E" w14:paraId="469CDC7B" w14:textId="77777777" w:rsidTr="00C213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auto"/>
            <w:noWrap/>
            <w:vAlign w:val="center"/>
            <w:hideMark/>
          </w:tcPr>
          <w:p w14:paraId="19CBB7D7" w14:textId="77777777" w:rsidR="00C6691A" w:rsidRPr="00A97A5E" w:rsidRDefault="00C6691A" w:rsidP="00C21323">
            <w:pPr>
              <w:rPr>
                <w:rFonts w:ascii="Calibri" w:eastAsia="Times New Roman" w:hAnsi="Calibri" w:cs="Calibri"/>
                <w:color w:val="000000"/>
              </w:rPr>
            </w:pPr>
            <w:r w:rsidRPr="00A97A5E">
              <w:rPr>
                <w:rFonts w:ascii="Calibri" w:eastAsia="Times New Roman" w:hAnsi="Calibri" w:cs="Calibri"/>
                <w:color w:val="000000"/>
              </w:rPr>
              <w:t>Sava</w:t>
            </w:r>
          </w:p>
        </w:tc>
        <w:tc>
          <w:tcPr>
            <w:tcW w:w="1328" w:type="dxa"/>
            <w:noWrap/>
            <w:hideMark/>
          </w:tcPr>
          <w:p w14:paraId="3758745E" w14:textId="77777777" w:rsidR="00C6691A" w:rsidRPr="00A97A5E" w:rsidRDefault="00C6691A" w:rsidP="00C21323">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rPr>
            </w:pPr>
            <w:r w:rsidRPr="00A97A5E">
              <w:rPr>
                <w:rFonts w:ascii="Calibri" w:eastAsia="Times New Roman" w:hAnsi="Calibri" w:cs="Calibri"/>
                <w:i/>
                <w:iCs/>
                <w:color w:val="000000"/>
              </w:rPr>
              <w:t>Male-</w:t>
            </w:r>
            <w:r w:rsidRPr="005C5CA2">
              <w:rPr>
                <w:rFonts w:ascii="Calibri" w:eastAsia="Times New Roman" w:hAnsi="Calibri" w:cs="Calibri"/>
                <w:i/>
                <w:iCs/>
                <w:color w:val="000000"/>
              </w:rPr>
              <w:t>HH</w:t>
            </w:r>
          </w:p>
        </w:tc>
        <w:tc>
          <w:tcPr>
            <w:tcW w:w="851" w:type="dxa"/>
            <w:tcBorders>
              <w:top w:val="nil"/>
              <w:left w:val="nil"/>
              <w:bottom w:val="nil"/>
              <w:right w:val="nil"/>
            </w:tcBorders>
            <w:noWrap/>
            <w:vAlign w:val="bottom"/>
            <w:hideMark/>
          </w:tcPr>
          <w:p w14:paraId="57751C01"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10</w:t>
            </w:r>
          </w:p>
        </w:tc>
        <w:tc>
          <w:tcPr>
            <w:tcW w:w="1540" w:type="dxa"/>
            <w:tcBorders>
              <w:top w:val="nil"/>
              <w:left w:val="nil"/>
              <w:bottom w:val="nil"/>
              <w:right w:val="nil"/>
            </w:tcBorders>
            <w:noWrap/>
            <w:vAlign w:val="bottom"/>
            <w:hideMark/>
          </w:tcPr>
          <w:p w14:paraId="42C034BF"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w:t>
            </w:r>
          </w:p>
        </w:tc>
        <w:tc>
          <w:tcPr>
            <w:tcW w:w="1045" w:type="dxa"/>
            <w:tcBorders>
              <w:top w:val="nil"/>
              <w:left w:val="nil"/>
              <w:bottom w:val="nil"/>
              <w:right w:val="nil"/>
            </w:tcBorders>
            <w:noWrap/>
            <w:vAlign w:val="bottom"/>
            <w:hideMark/>
          </w:tcPr>
          <w:p w14:paraId="62B449D1"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51</w:t>
            </w:r>
          </w:p>
        </w:tc>
        <w:tc>
          <w:tcPr>
            <w:tcW w:w="1418" w:type="dxa"/>
            <w:tcBorders>
              <w:top w:val="nil"/>
              <w:left w:val="nil"/>
              <w:bottom w:val="nil"/>
              <w:right w:val="nil"/>
            </w:tcBorders>
            <w:noWrap/>
            <w:vAlign w:val="bottom"/>
            <w:hideMark/>
          </w:tcPr>
          <w:p w14:paraId="3980CD3D"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13</w:t>
            </w:r>
          </w:p>
        </w:tc>
        <w:tc>
          <w:tcPr>
            <w:tcW w:w="1438" w:type="dxa"/>
            <w:tcBorders>
              <w:top w:val="nil"/>
              <w:left w:val="nil"/>
              <w:bottom w:val="nil"/>
              <w:right w:val="nil"/>
            </w:tcBorders>
            <w:noWrap/>
            <w:vAlign w:val="bottom"/>
            <w:hideMark/>
          </w:tcPr>
          <w:p w14:paraId="1D4E6FBC"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23</w:t>
            </w:r>
          </w:p>
        </w:tc>
        <w:tc>
          <w:tcPr>
            <w:tcW w:w="749" w:type="dxa"/>
            <w:tcBorders>
              <w:top w:val="nil"/>
              <w:left w:val="nil"/>
              <w:bottom w:val="nil"/>
              <w:right w:val="nil"/>
            </w:tcBorders>
            <w:noWrap/>
            <w:vAlign w:val="bottom"/>
            <w:hideMark/>
          </w:tcPr>
          <w:p w14:paraId="65213937" w14:textId="77777777" w:rsidR="00C6691A" w:rsidRPr="00A97A5E" w:rsidRDefault="00C6691A" w:rsidP="00C21323">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w:t>
            </w:r>
          </w:p>
        </w:tc>
      </w:tr>
      <w:tr w:rsidR="00C6691A" w:rsidRPr="00A97A5E" w14:paraId="7DA9397B" w14:textId="77777777" w:rsidTr="00C21323">
        <w:trPr>
          <w:trHeight w:val="300"/>
        </w:trPr>
        <w:tc>
          <w:tcPr>
            <w:cnfStyle w:val="001000000000" w:firstRow="0" w:lastRow="0" w:firstColumn="1" w:lastColumn="0" w:oddVBand="0" w:evenVBand="0" w:oddHBand="0" w:evenHBand="0" w:firstRowFirstColumn="0" w:firstRowLastColumn="0" w:lastRowFirstColumn="0" w:lastRowLastColumn="0"/>
            <w:tcW w:w="1780" w:type="dxa"/>
            <w:vMerge/>
            <w:tcBorders>
              <w:bottom w:val="single" w:sz="4" w:space="0" w:color="auto"/>
            </w:tcBorders>
            <w:hideMark/>
          </w:tcPr>
          <w:p w14:paraId="0AC32AEF" w14:textId="77777777" w:rsidR="00C6691A" w:rsidRPr="00A97A5E" w:rsidRDefault="00C6691A" w:rsidP="00C21323">
            <w:pPr>
              <w:rPr>
                <w:rFonts w:ascii="Calibri" w:eastAsia="Times New Roman" w:hAnsi="Calibri" w:cs="Calibri"/>
                <w:color w:val="000000"/>
              </w:rPr>
            </w:pPr>
          </w:p>
        </w:tc>
        <w:tc>
          <w:tcPr>
            <w:tcW w:w="1328" w:type="dxa"/>
            <w:tcBorders>
              <w:bottom w:val="single" w:sz="4" w:space="0" w:color="auto"/>
            </w:tcBorders>
            <w:noWrap/>
            <w:hideMark/>
          </w:tcPr>
          <w:p w14:paraId="7C52DAE7" w14:textId="77777777" w:rsidR="00C6691A" w:rsidRPr="00A97A5E" w:rsidRDefault="00C6691A" w:rsidP="00C2132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C5CA2">
              <w:rPr>
                <w:rFonts w:ascii="Calibri" w:eastAsia="Times New Roman" w:hAnsi="Calibri" w:cs="Calibri"/>
                <w:i/>
                <w:iCs/>
                <w:color w:val="000000"/>
              </w:rPr>
              <w:t>Female-HH</w:t>
            </w:r>
          </w:p>
        </w:tc>
        <w:tc>
          <w:tcPr>
            <w:tcW w:w="851" w:type="dxa"/>
            <w:tcBorders>
              <w:top w:val="nil"/>
              <w:left w:val="nil"/>
              <w:bottom w:val="single" w:sz="4" w:space="0" w:color="auto"/>
              <w:right w:val="nil"/>
            </w:tcBorders>
            <w:noWrap/>
            <w:vAlign w:val="bottom"/>
            <w:hideMark/>
          </w:tcPr>
          <w:p w14:paraId="11A4C615"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w:t>
            </w:r>
          </w:p>
        </w:tc>
        <w:tc>
          <w:tcPr>
            <w:tcW w:w="1540" w:type="dxa"/>
            <w:tcBorders>
              <w:top w:val="nil"/>
              <w:left w:val="nil"/>
              <w:bottom w:val="single" w:sz="4" w:space="0" w:color="auto"/>
              <w:right w:val="nil"/>
            </w:tcBorders>
            <w:noWrap/>
            <w:vAlign w:val="bottom"/>
            <w:hideMark/>
          </w:tcPr>
          <w:p w14:paraId="794FD856"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w:t>
            </w:r>
          </w:p>
        </w:tc>
        <w:tc>
          <w:tcPr>
            <w:tcW w:w="1045" w:type="dxa"/>
            <w:tcBorders>
              <w:top w:val="nil"/>
              <w:left w:val="nil"/>
              <w:bottom w:val="single" w:sz="4" w:space="0" w:color="auto"/>
              <w:right w:val="nil"/>
            </w:tcBorders>
            <w:noWrap/>
            <w:vAlign w:val="bottom"/>
            <w:hideMark/>
          </w:tcPr>
          <w:p w14:paraId="072B4ABD"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74</w:t>
            </w:r>
          </w:p>
        </w:tc>
        <w:tc>
          <w:tcPr>
            <w:tcW w:w="1418" w:type="dxa"/>
            <w:tcBorders>
              <w:top w:val="nil"/>
              <w:left w:val="nil"/>
              <w:bottom w:val="single" w:sz="4" w:space="0" w:color="auto"/>
              <w:right w:val="nil"/>
            </w:tcBorders>
            <w:noWrap/>
            <w:vAlign w:val="bottom"/>
            <w:hideMark/>
          </w:tcPr>
          <w:p w14:paraId="22DEF2ED"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16</w:t>
            </w:r>
          </w:p>
        </w:tc>
        <w:tc>
          <w:tcPr>
            <w:tcW w:w="1438" w:type="dxa"/>
            <w:tcBorders>
              <w:top w:val="nil"/>
              <w:left w:val="nil"/>
              <w:bottom w:val="single" w:sz="4" w:space="0" w:color="auto"/>
              <w:right w:val="nil"/>
            </w:tcBorders>
            <w:noWrap/>
            <w:vAlign w:val="bottom"/>
            <w:hideMark/>
          </w:tcPr>
          <w:p w14:paraId="5E1A45C3"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5</w:t>
            </w:r>
          </w:p>
        </w:tc>
        <w:tc>
          <w:tcPr>
            <w:tcW w:w="749" w:type="dxa"/>
            <w:tcBorders>
              <w:top w:val="nil"/>
              <w:left w:val="nil"/>
              <w:bottom w:val="single" w:sz="4" w:space="0" w:color="auto"/>
              <w:right w:val="nil"/>
            </w:tcBorders>
            <w:noWrap/>
            <w:vAlign w:val="bottom"/>
            <w:hideMark/>
          </w:tcPr>
          <w:p w14:paraId="30F3379C" w14:textId="77777777" w:rsidR="00C6691A" w:rsidRPr="00A97A5E" w:rsidRDefault="00C6691A" w:rsidP="00C21323">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w:t>
            </w:r>
          </w:p>
        </w:tc>
      </w:tr>
    </w:tbl>
    <w:p w14:paraId="01165659" w14:textId="77777777" w:rsidR="00C6691A" w:rsidRDefault="00C6691A" w:rsidP="00483B59">
      <w:pPr>
        <w:spacing w:line="360" w:lineRule="auto"/>
      </w:pPr>
    </w:p>
    <w:p w14:paraId="6465B683" w14:textId="77777777" w:rsidR="0064150D" w:rsidRPr="00F13F49" w:rsidRDefault="0064150D" w:rsidP="00483B59">
      <w:pPr>
        <w:spacing w:line="360" w:lineRule="auto"/>
      </w:pPr>
    </w:p>
    <w:p w14:paraId="313DFE78" w14:textId="39F2C3CC" w:rsidR="005504FF" w:rsidRDefault="005504FF" w:rsidP="005504FF">
      <w:pPr>
        <w:pStyle w:val="Heading1"/>
      </w:pPr>
      <w:r w:rsidRPr="005504FF">
        <w:t>Exposure and perception indices by region and gender</w:t>
      </w:r>
    </w:p>
    <w:p w14:paraId="44928F7E" w14:textId="328C888F" w:rsidR="004D3080" w:rsidRPr="004D3080" w:rsidRDefault="007321E0" w:rsidP="004D3080">
      <w:r w:rsidRPr="00837108">
        <w:rPr>
          <w:b/>
          <w:bCs/>
        </w:rPr>
        <w:t>Table S</w:t>
      </w:r>
      <w:r w:rsidR="00837108" w:rsidRPr="00837108">
        <w:rPr>
          <w:b/>
          <w:bCs/>
        </w:rPr>
        <w:t>5</w:t>
      </w:r>
      <w:r w:rsidRPr="00837108">
        <w:rPr>
          <w:b/>
          <w:bCs/>
        </w:rPr>
        <w:t xml:space="preserve">: </w:t>
      </w:r>
      <w:r w:rsidRPr="007321E0">
        <w:rPr>
          <w:b/>
          <w:bCs/>
        </w:rPr>
        <w:t>Group statistics and pairwise comparisons for the Exposure and Perception indices by region and household headship</w:t>
      </w:r>
      <w:r w:rsidRPr="007321E0">
        <w:t>.</w:t>
      </w:r>
    </w:p>
    <w:p w14:paraId="4047EC22" w14:textId="30D73E89" w:rsidR="00BC40CE" w:rsidRPr="0061572A" w:rsidRDefault="00C26BFE" w:rsidP="00BC40CE">
      <w:pPr>
        <w:rPr>
          <w:b/>
          <w:bCs/>
        </w:rPr>
      </w:pPr>
      <w:r w:rsidRPr="0061572A">
        <w:rPr>
          <w:b/>
          <w:bCs/>
        </w:rPr>
        <w:t xml:space="preserve">A. Exposure </w:t>
      </w:r>
      <w:r w:rsidR="007D61FA">
        <w:rPr>
          <w:b/>
          <w:bCs/>
        </w:rPr>
        <w:t>i</w:t>
      </w:r>
      <w:r w:rsidRPr="0061572A">
        <w:rPr>
          <w:b/>
          <w:bCs/>
        </w:rPr>
        <w:t>ndex</w:t>
      </w:r>
      <w:r w:rsidR="00AE563D" w:rsidRPr="0061572A">
        <w:rPr>
          <w:b/>
          <w:bCs/>
        </w:rPr>
        <w:t xml:space="preserve">: group descriptive statistics </w:t>
      </w:r>
    </w:p>
    <w:tbl>
      <w:tblPr>
        <w:tblStyle w:val="ListTable2"/>
        <w:tblW w:w="7829" w:type="dxa"/>
        <w:tblLook w:val="04A0" w:firstRow="1" w:lastRow="0" w:firstColumn="1" w:lastColumn="0" w:noHBand="0" w:noVBand="1"/>
      </w:tblPr>
      <w:tblGrid>
        <w:gridCol w:w="2263"/>
        <w:gridCol w:w="1477"/>
        <w:gridCol w:w="1060"/>
        <w:gridCol w:w="960"/>
        <w:gridCol w:w="2069"/>
      </w:tblGrid>
      <w:tr w:rsidR="0025144D" w:rsidRPr="00BC40CE" w14:paraId="55CB966B" w14:textId="77777777" w:rsidTr="002514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hideMark/>
          </w:tcPr>
          <w:p w14:paraId="64C3B0AA" w14:textId="77777777" w:rsidR="0025144D" w:rsidRPr="00BC40CE" w:rsidRDefault="0025144D" w:rsidP="00BC40CE">
            <w:pPr>
              <w:jc w:val="center"/>
              <w:rPr>
                <w:rFonts w:ascii="Calibri" w:eastAsia="Times New Roman" w:hAnsi="Calibri" w:cs="Calibri"/>
                <w:color w:val="000000"/>
              </w:rPr>
            </w:pPr>
            <w:r w:rsidRPr="00BC40CE">
              <w:rPr>
                <w:rFonts w:ascii="Calibri" w:eastAsia="Times New Roman" w:hAnsi="Calibri" w:cs="Calibri"/>
                <w:color w:val="000000"/>
              </w:rPr>
              <w:t>Region</w:t>
            </w:r>
          </w:p>
        </w:tc>
        <w:tc>
          <w:tcPr>
            <w:tcW w:w="1477" w:type="dxa"/>
            <w:hideMark/>
          </w:tcPr>
          <w:p w14:paraId="425D5701" w14:textId="77777777" w:rsidR="0025144D" w:rsidRPr="00BC40CE" w:rsidRDefault="0025144D" w:rsidP="00BC40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HH Type</w:t>
            </w:r>
          </w:p>
        </w:tc>
        <w:tc>
          <w:tcPr>
            <w:tcW w:w="1060" w:type="dxa"/>
            <w:hideMark/>
          </w:tcPr>
          <w:p w14:paraId="11DF94C3" w14:textId="77777777" w:rsidR="0025144D" w:rsidRPr="00BC40CE" w:rsidRDefault="0025144D" w:rsidP="00BC40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Mean</w:t>
            </w:r>
          </w:p>
        </w:tc>
        <w:tc>
          <w:tcPr>
            <w:tcW w:w="960" w:type="dxa"/>
            <w:hideMark/>
          </w:tcPr>
          <w:p w14:paraId="495AB6AF" w14:textId="77777777" w:rsidR="0025144D" w:rsidRPr="00BC40CE" w:rsidRDefault="0025144D" w:rsidP="00BC40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SD</w:t>
            </w:r>
          </w:p>
        </w:tc>
        <w:tc>
          <w:tcPr>
            <w:tcW w:w="2069" w:type="dxa"/>
            <w:hideMark/>
          </w:tcPr>
          <w:p w14:paraId="2104F22E" w14:textId="77777777" w:rsidR="0025144D" w:rsidRPr="00BC40CE" w:rsidRDefault="0025144D" w:rsidP="00BC40C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95% CI</w:t>
            </w:r>
          </w:p>
        </w:tc>
      </w:tr>
      <w:tr w:rsidR="0025144D" w:rsidRPr="00BC40CE" w14:paraId="29F7E3F4"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auto"/>
            <w:hideMark/>
          </w:tcPr>
          <w:p w14:paraId="7E565A30" w14:textId="77777777" w:rsidR="0025144D" w:rsidRPr="00BC40CE" w:rsidRDefault="0025144D" w:rsidP="00BC40CE">
            <w:pPr>
              <w:jc w:val="center"/>
              <w:rPr>
                <w:rFonts w:ascii="Calibri" w:eastAsia="Times New Roman" w:hAnsi="Calibri" w:cs="Calibri"/>
                <w:color w:val="000000"/>
              </w:rPr>
            </w:pPr>
            <w:r w:rsidRPr="00BC40CE">
              <w:rPr>
                <w:rFonts w:ascii="Calibri" w:eastAsia="Times New Roman" w:hAnsi="Calibri" w:cs="Calibri"/>
                <w:color w:val="000000"/>
              </w:rPr>
              <w:t>Atsimo Andrefana</w:t>
            </w:r>
          </w:p>
        </w:tc>
        <w:tc>
          <w:tcPr>
            <w:tcW w:w="1477" w:type="dxa"/>
            <w:shd w:val="clear" w:color="auto" w:fill="E7E6E6" w:themeFill="background2"/>
            <w:hideMark/>
          </w:tcPr>
          <w:p w14:paraId="51CEE30A" w14:textId="77777777" w:rsidR="0025144D" w:rsidRPr="00BC40CE" w:rsidRDefault="0025144D" w:rsidP="00BC40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Male</w:t>
            </w:r>
          </w:p>
        </w:tc>
        <w:tc>
          <w:tcPr>
            <w:tcW w:w="1060" w:type="dxa"/>
            <w:shd w:val="clear" w:color="auto" w:fill="E7E6E6" w:themeFill="background2"/>
            <w:hideMark/>
          </w:tcPr>
          <w:p w14:paraId="08E8DD5D" w14:textId="77777777" w:rsidR="0025144D" w:rsidRPr="00BC40CE" w:rsidRDefault="0025144D" w:rsidP="00BC40C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0.3612</w:t>
            </w:r>
          </w:p>
        </w:tc>
        <w:tc>
          <w:tcPr>
            <w:tcW w:w="960" w:type="dxa"/>
            <w:shd w:val="clear" w:color="auto" w:fill="E7E6E6" w:themeFill="background2"/>
            <w:hideMark/>
          </w:tcPr>
          <w:p w14:paraId="6880ED62" w14:textId="77777777" w:rsidR="0025144D" w:rsidRPr="00BC40CE" w:rsidRDefault="0025144D" w:rsidP="00BC40C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0.0936</w:t>
            </w:r>
          </w:p>
        </w:tc>
        <w:tc>
          <w:tcPr>
            <w:tcW w:w="2069" w:type="dxa"/>
            <w:shd w:val="clear" w:color="auto" w:fill="E7E6E6" w:themeFill="background2"/>
            <w:hideMark/>
          </w:tcPr>
          <w:p w14:paraId="1C98B8D7" w14:textId="77777777" w:rsidR="0025144D" w:rsidRPr="00BC40CE" w:rsidRDefault="0025144D" w:rsidP="00BC40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(0.3423, 0.3801)</w:t>
            </w:r>
          </w:p>
        </w:tc>
      </w:tr>
      <w:tr w:rsidR="0025144D" w:rsidRPr="00BC40CE" w14:paraId="00DB4C2D" w14:textId="77777777" w:rsidTr="0025144D">
        <w:trPr>
          <w:trHeight w:val="300"/>
        </w:trPr>
        <w:tc>
          <w:tcPr>
            <w:cnfStyle w:val="001000000000" w:firstRow="0" w:lastRow="0" w:firstColumn="1" w:lastColumn="0" w:oddVBand="0" w:evenVBand="0" w:oddHBand="0" w:evenHBand="0" w:firstRowFirstColumn="0" w:firstRowLastColumn="0" w:lastRowFirstColumn="0" w:lastRowLastColumn="0"/>
            <w:tcW w:w="2263" w:type="dxa"/>
            <w:vMerge/>
            <w:hideMark/>
          </w:tcPr>
          <w:p w14:paraId="25F0C4EF" w14:textId="77777777" w:rsidR="0025144D" w:rsidRPr="00BC40CE" w:rsidRDefault="0025144D" w:rsidP="00BC40CE">
            <w:pPr>
              <w:rPr>
                <w:rFonts w:ascii="Calibri" w:eastAsia="Times New Roman" w:hAnsi="Calibri" w:cs="Calibri"/>
                <w:color w:val="000000"/>
              </w:rPr>
            </w:pPr>
          </w:p>
        </w:tc>
        <w:tc>
          <w:tcPr>
            <w:tcW w:w="1477" w:type="dxa"/>
            <w:hideMark/>
          </w:tcPr>
          <w:p w14:paraId="20BFCEA1" w14:textId="77777777" w:rsidR="0025144D" w:rsidRPr="00BC40CE" w:rsidRDefault="0025144D" w:rsidP="00BC40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Female</w:t>
            </w:r>
          </w:p>
        </w:tc>
        <w:tc>
          <w:tcPr>
            <w:tcW w:w="1060" w:type="dxa"/>
            <w:hideMark/>
          </w:tcPr>
          <w:p w14:paraId="7966CD1A" w14:textId="77777777" w:rsidR="0025144D" w:rsidRPr="00BC40CE" w:rsidRDefault="0025144D" w:rsidP="00BC40C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0.3465</w:t>
            </w:r>
          </w:p>
        </w:tc>
        <w:tc>
          <w:tcPr>
            <w:tcW w:w="960" w:type="dxa"/>
            <w:hideMark/>
          </w:tcPr>
          <w:p w14:paraId="77D75DBF" w14:textId="77777777" w:rsidR="0025144D" w:rsidRPr="00BC40CE" w:rsidRDefault="0025144D" w:rsidP="00BC40C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0.0838</w:t>
            </w:r>
          </w:p>
        </w:tc>
        <w:tc>
          <w:tcPr>
            <w:tcW w:w="2069" w:type="dxa"/>
            <w:hideMark/>
          </w:tcPr>
          <w:p w14:paraId="1F5E5478" w14:textId="77777777" w:rsidR="0025144D" w:rsidRPr="00BC40CE" w:rsidRDefault="0025144D" w:rsidP="00BC40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(0.3159, 0.3771)</w:t>
            </w:r>
          </w:p>
        </w:tc>
      </w:tr>
      <w:tr w:rsidR="0025144D" w:rsidRPr="00BC40CE" w14:paraId="31F2C419"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auto"/>
            <w:hideMark/>
          </w:tcPr>
          <w:p w14:paraId="7805FFE2" w14:textId="77777777" w:rsidR="0025144D" w:rsidRPr="00BC40CE" w:rsidRDefault="0025144D" w:rsidP="00BC40CE">
            <w:pPr>
              <w:jc w:val="center"/>
              <w:rPr>
                <w:rFonts w:ascii="Calibri" w:eastAsia="Times New Roman" w:hAnsi="Calibri" w:cs="Calibri"/>
                <w:color w:val="000000"/>
              </w:rPr>
            </w:pPr>
            <w:r w:rsidRPr="00BC40CE">
              <w:rPr>
                <w:rFonts w:ascii="Calibri" w:eastAsia="Times New Roman" w:hAnsi="Calibri" w:cs="Calibri"/>
                <w:color w:val="000000"/>
              </w:rPr>
              <w:t>Sava</w:t>
            </w:r>
          </w:p>
        </w:tc>
        <w:tc>
          <w:tcPr>
            <w:tcW w:w="1477" w:type="dxa"/>
            <w:shd w:val="clear" w:color="auto" w:fill="E7E6E6" w:themeFill="background2"/>
            <w:hideMark/>
          </w:tcPr>
          <w:p w14:paraId="19368162" w14:textId="77777777" w:rsidR="0025144D" w:rsidRPr="00BC40CE" w:rsidRDefault="0025144D" w:rsidP="00BC40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Male</w:t>
            </w:r>
          </w:p>
        </w:tc>
        <w:tc>
          <w:tcPr>
            <w:tcW w:w="1060" w:type="dxa"/>
            <w:shd w:val="clear" w:color="auto" w:fill="E7E6E6" w:themeFill="background2"/>
            <w:hideMark/>
          </w:tcPr>
          <w:p w14:paraId="5B0E4A6B" w14:textId="77777777" w:rsidR="0025144D" w:rsidRPr="00BC40CE" w:rsidRDefault="0025144D" w:rsidP="00BC40C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0.4482</w:t>
            </w:r>
          </w:p>
        </w:tc>
        <w:tc>
          <w:tcPr>
            <w:tcW w:w="960" w:type="dxa"/>
            <w:shd w:val="clear" w:color="auto" w:fill="E7E6E6" w:themeFill="background2"/>
            <w:hideMark/>
          </w:tcPr>
          <w:p w14:paraId="4E49BF17" w14:textId="77777777" w:rsidR="0025144D" w:rsidRPr="00BC40CE" w:rsidRDefault="0025144D" w:rsidP="00BC40C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0.0875</w:t>
            </w:r>
          </w:p>
        </w:tc>
        <w:tc>
          <w:tcPr>
            <w:tcW w:w="2069" w:type="dxa"/>
            <w:shd w:val="clear" w:color="auto" w:fill="E7E6E6" w:themeFill="background2"/>
            <w:hideMark/>
          </w:tcPr>
          <w:p w14:paraId="472357F9" w14:textId="77777777" w:rsidR="0025144D" w:rsidRPr="00BC40CE" w:rsidRDefault="0025144D" w:rsidP="00BC40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(0.4296, 0.4669)</w:t>
            </w:r>
          </w:p>
        </w:tc>
      </w:tr>
      <w:tr w:rsidR="0025144D" w:rsidRPr="00BC40CE" w14:paraId="6D086BC2" w14:textId="77777777" w:rsidTr="0025144D">
        <w:trPr>
          <w:trHeight w:val="300"/>
        </w:trPr>
        <w:tc>
          <w:tcPr>
            <w:cnfStyle w:val="001000000000" w:firstRow="0" w:lastRow="0" w:firstColumn="1" w:lastColumn="0" w:oddVBand="0" w:evenVBand="0" w:oddHBand="0" w:evenHBand="0" w:firstRowFirstColumn="0" w:firstRowLastColumn="0" w:lastRowFirstColumn="0" w:lastRowLastColumn="0"/>
            <w:tcW w:w="2263" w:type="dxa"/>
            <w:vMerge/>
            <w:hideMark/>
          </w:tcPr>
          <w:p w14:paraId="4959C85A" w14:textId="77777777" w:rsidR="0025144D" w:rsidRPr="00BC40CE" w:rsidRDefault="0025144D" w:rsidP="00BC40CE">
            <w:pPr>
              <w:rPr>
                <w:rFonts w:ascii="Calibri" w:eastAsia="Times New Roman" w:hAnsi="Calibri" w:cs="Calibri"/>
                <w:color w:val="000000"/>
              </w:rPr>
            </w:pPr>
          </w:p>
        </w:tc>
        <w:tc>
          <w:tcPr>
            <w:tcW w:w="1477" w:type="dxa"/>
            <w:hideMark/>
          </w:tcPr>
          <w:p w14:paraId="1467F34C" w14:textId="77777777" w:rsidR="0025144D" w:rsidRPr="00BC40CE" w:rsidRDefault="0025144D" w:rsidP="00BC40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Female</w:t>
            </w:r>
          </w:p>
        </w:tc>
        <w:tc>
          <w:tcPr>
            <w:tcW w:w="1060" w:type="dxa"/>
            <w:hideMark/>
          </w:tcPr>
          <w:p w14:paraId="72ED72D6" w14:textId="77777777" w:rsidR="0025144D" w:rsidRPr="00BC40CE" w:rsidRDefault="0025144D" w:rsidP="00BC40C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0.4128</w:t>
            </w:r>
          </w:p>
        </w:tc>
        <w:tc>
          <w:tcPr>
            <w:tcW w:w="960" w:type="dxa"/>
            <w:hideMark/>
          </w:tcPr>
          <w:p w14:paraId="1A5B7FD8" w14:textId="77777777" w:rsidR="0025144D" w:rsidRPr="00BC40CE" w:rsidRDefault="0025144D" w:rsidP="00BC40C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40CE">
              <w:rPr>
                <w:rFonts w:ascii="Calibri" w:eastAsia="Times New Roman" w:hAnsi="Calibri" w:cs="Calibri"/>
                <w:color w:val="000000"/>
              </w:rPr>
              <w:t>0.0733</w:t>
            </w:r>
          </w:p>
        </w:tc>
        <w:tc>
          <w:tcPr>
            <w:tcW w:w="2069" w:type="dxa"/>
            <w:hideMark/>
          </w:tcPr>
          <w:p w14:paraId="2C08EA11" w14:textId="77777777" w:rsidR="0025144D" w:rsidRPr="00BC40CE" w:rsidRDefault="0025144D" w:rsidP="00BC40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BC40CE">
              <w:rPr>
                <w:rFonts w:ascii="Calibri" w:eastAsia="Times New Roman" w:hAnsi="Calibri" w:cs="Calibri"/>
                <w:b/>
                <w:bCs/>
                <w:color w:val="000000"/>
              </w:rPr>
              <w:t>(0.3885, 0.4371)</w:t>
            </w:r>
          </w:p>
        </w:tc>
      </w:tr>
    </w:tbl>
    <w:p w14:paraId="374B1124" w14:textId="77777777" w:rsidR="009A3AFF" w:rsidRDefault="009A3AFF" w:rsidP="00A22FAF">
      <w:pPr>
        <w:spacing w:line="360" w:lineRule="auto"/>
      </w:pPr>
    </w:p>
    <w:p w14:paraId="05F0E871" w14:textId="5DC61619" w:rsidR="0061572A" w:rsidRPr="0061572A" w:rsidRDefault="0061572A" w:rsidP="0061572A">
      <w:pPr>
        <w:rPr>
          <w:b/>
          <w:bCs/>
        </w:rPr>
      </w:pPr>
      <w:r>
        <w:rPr>
          <w:b/>
          <w:bCs/>
        </w:rPr>
        <w:t>B</w:t>
      </w:r>
      <w:r w:rsidRPr="0061572A">
        <w:rPr>
          <w:b/>
          <w:bCs/>
        </w:rPr>
        <w:t xml:space="preserve">. Exposure </w:t>
      </w:r>
      <w:r w:rsidR="007D61FA">
        <w:rPr>
          <w:b/>
          <w:bCs/>
        </w:rPr>
        <w:t>i</w:t>
      </w:r>
      <w:r w:rsidRPr="0061572A">
        <w:rPr>
          <w:b/>
          <w:bCs/>
        </w:rPr>
        <w:t xml:space="preserve">ndex: </w:t>
      </w:r>
      <w:r w:rsidR="00DE416C" w:rsidRPr="00DE416C">
        <w:rPr>
          <w:b/>
          <w:bCs/>
        </w:rPr>
        <w:t>Welch t-tests and effect sizes</w:t>
      </w:r>
    </w:p>
    <w:tbl>
      <w:tblPr>
        <w:tblStyle w:val="ListTable2"/>
        <w:tblW w:w="0" w:type="auto"/>
        <w:tblLook w:val="04A0" w:firstRow="1" w:lastRow="0" w:firstColumn="1" w:lastColumn="0" w:noHBand="0" w:noVBand="1"/>
      </w:tblPr>
      <w:tblGrid>
        <w:gridCol w:w="3686"/>
        <w:gridCol w:w="1134"/>
        <w:gridCol w:w="1199"/>
        <w:gridCol w:w="1636"/>
      </w:tblGrid>
      <w:tr w:rsidR="00614DAB" w:rsidRPr="00614DAB" w14:paraId="23675971" w14:textId="77777777" w:rsidTr="00F23E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013AFDE0" w14:textId="77777777" w:rsidR="00614DAB" w:rsidRPr="00614DAB" w:rsidRDefault="00614DAB" w:rsidP="00614DAB">
            <w:pPr>
              <w:spacing w:line="360" w:lineRule="auto"/>
            </w:pPr>
            <w:r w:rsidRPr="00614DAB">
              <w:t>Comparison</w:t>
            </w:r>
          </w:p>
        </w:tc>
        <w:tc>
          <w:tcPr>
            <w:tcW w:w="1134" w:type="dxa"/>
            <w:hideMark/>
          </w:tcPr>
          <w:p w14:paraId="4F2A326C" w14:textId="77777777" w:rsidR="00614DAB" w:rsidRPr="00614DAB" w:rsidRDefault="00614DAB" w:rsidP="00F23E0B">
            <w:pPr>
              <w:spacing w:line="360" w:lineRule="auto"/>
              <w:jc w:val="center"/>
              <w:cnfStyle w:val="100000000000" w:firstRow="1" w:lastRow="0" w:firstColumn="0" w:lastColumn="0" w:oddVBand="0" w:evenVBand="0" w:oddHBand="0" w:evenHBand="0" w:firstRowFirstColumn="0" w:firstRowLastColumn="0" w:lastRowFirstColumn="0" w:lastRowLastColumn="0"/>
            </w:pPr>
            <w:r w:rsidRPr="00614DAB">
              <w:t>t</w:t>
            </w:r>
          </w:p>
        </w:tc>
        <w:tc>
          <w:tcPr>
            <w:tcW w:w="1199" w:type="dxa"/>
            <w:hideMark/>
          </w:tcPr>
          <w:p w14:paraId="20DD2DFB" w14:textId="77777777" w:rsidR="00614DAB" w:rsidRPr="00614DAB" w:rsidRDefault="00614DAB" w:rsidP="00614DAB">
            <w:pPr>
              <w:spacing w:line="360" w:lineRule="auto"/>
              <w:cnfStyle w:val="100000000000" w:firstRow="1" w:lastRow="0" w:firstColumn="0" w:lastColumn="0" w:oddVBand="0" w:evenVBand="0" w:oddHBand="0" w:evenHBand="0" w:firstRowFirstColumn="0" w:firstRowLastColumn="0" w:lastRowFirstColumn="0" w:lastRowLastColumn="0"/>
            </w:pPr>
            <w:r w:rsidRPr="00614DAB">
              <w:t>p-value</w:t>
            </w:r>
          </w:p>
        </w:tc>
        <w:tc>
          <w:tcPr>
            <w:tcW w:w="1636" w:type="dxa"/>
            <w:hideMark/>
          </w:tcPr>
          <w:p w14:paraId="6039C5D5" w14:textId="77777777" w:rsidR="00614DAB" w:rsidRPr="00614DAB" w:rsidRDefault="00614DAB" w:rsidP="00614DAB">
            <w:pPr>
              <w:spacing w:line="360" w:lineRule="auto"/>
              <w:cnfStyle w:val="100000000000" w:firstRow="1" w:lastRow="0" w:firstColumn="0" w:lastColumn="0" w:oddVBand="0" w:evenVBand="0" w:oddHBand="0" w:evenHBand="0" w:firstRowFirstColumn="0" w:firstRowLastColumn="0" w:lastRowFirstColumn="0" w:lastRowLastColumn="0"/>
            </w:pPr>
            <w:r w:rsidRPr="00614DAB">
              <w:t>Cohen’s d</w:t>
            </w:r>
          </w:p>
        </w:tc>
      </w:tr>
      <w:tr w:rsidR="00614DAB" w:rsidRPr="00614DAB" w14:paraId="029523D5"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shd w:val="clear" w:color="auto" w:fill="E7E6E6" w:themeFill="background2"/>
            <w:hideMark/>
          </w:tcPr>
          <w:p w14:paraId="4EDF0E74" w14:textId="77777777" w:rsidR="00614DAB" w:rsidRPr="00614DAB" w:rsidRDefault="00614DAB" w:rsidP="00614DAB">
            <w:pPr>
              <w:spacing w:line="360" w:lineRule="auto"/>
            </w:pPr>
            <w:r w:rsidRPr="00614DAB">
              <w:t>Atsimo – Male vs Female</w:t>
            </w:r>
          </w:p>
        </w:tc>
        <w:tc>
          <w:tcPr>
            <w:tcW w:w="1134" w:type="dxa"/>
            <w:shd w:val="clear" w:color="auto" w:fill="E7E6E6" w:themeFill="background2"/>
            <w:hideMark/>
          </w:tcPr>
          <w:p w14:paraId="5E3A6024" w14:textId="77777777" w:rsidR="00614DAB" w:rsidRPr="00614DAB" w:rsidRDefault="00614DAB" w:rsidP="00F23E0B">
            <w:pPr>
              <w:spacing w:line="360" w:lineRule="auto"/>
              <w:jc w:val="center"/>
              <w:cnfStyle w:val="000000100000" w:firstRow="0" w:lastRow="0" w:firstColumn="0" w:lastColumn="0" w:oddVBand="0" w:evenVBand="0" w:oddHBand="1" w:evenHBand="0" w:firstRowFirstColumn="0" w:firstRowLastColumn="0" w:lastRowFirstColumn="0" w:lastRowLastColumn="0"/>
            </w:pPr>
            <w:r w:rsidRPr="00614DAB">
              <w:t>0.805</w:t>
            </w:r>
          </w:p>
        </w:tc>
        <w:tc>
          <w:tcPr>
            <w:tcW w:w="1199" w:type="dxa"/>
            <w:shd w:val="clear" w:color="auto" w:fill="E7E6E6" w:themeFill="background2"/>
            <w:hideMark/>
          </w:tcPr>
          <w:p w14:paraId="0087236B" w14:textId="77777777" w:rsidR="00614DAB" w:rsidRPr="00614DAB" w:rsidRDefault="00614DAB" w:rsidP="00614DAB">
            <w:pPr>
              <w:spacing w:line="360" w:lineRule="auto"/>
              <w:cnfStyle w:val="000000100000" w:firstRow="0" w:lastRow="0" w:firstColumn="0" w:lastColumn="0" w:oddVBand="0" w:evenVBand="0" w:oddHBand="1" w:evenHBand="0" w:firstRowFirstColumn="0" w:firstRowLastColumn="0" w:lastRowFirstColumn="0" w:lastRowLastColumn="0"/>
            </w:pPr>
            <w:r w:rsidRPr="00614DAB">
              <w:t>0.4247</w:t>
            </w:r>
          </w:p>
        </w:tc>
        <w:tc>
          <w:tcPr>
            <w:tcW w:w="1636" w:type="dxa"/>
            <w:shd w:val="clear" w:color="auto" w:fill="E7E6E6" w:themeFill="background2"/>
            <w:hideMark/>
          </w:tcPr>
          <w:p w14:paraId="5B666748" w14:textId="77777777" w:rsidR="00614DAB" w:rsidRPr="00614DAB" w:rsidRDefault="00614DAB" w:rsidP="00614DAB">
            <w:pPr>
              <w:spacing w:line="360" w:lineRule="auto"/>
              <w:cnfStyle w:val="000000100000" w:firstRow="0" w:lastRow="0" w:firstColumn="0" w:lastColumn="0" w:oddVBand="0" w:evenVBand="0" w:oddHBand="1" w:evenHBand="0" w:firstRowFirstColumn="0" w:firstRowLastColumn="0" w:lastRowFirstColumn="0" w:lastRowLastColumn="0"/>
            </w:pPr>
            <w:r w:rsidRPr="00614DAB">
              <w:t>0.161</w:t>
            </w:r>
          </w:p>
        </w:tc>
      </w:tr>
      <w:tr w:rsidR="00614DAB" w:rsidRPr="00614DAB" w14:paraId="7C4E76F5" w14:textId="77777777" w:rsidTr="00F23E0B">
        <w:trPr>
          <w:trHeight w:val="600"/>
        </w:trPr>
        <w:tc>
          <w:tcPr>
            <w:cnfStyle w:val="001000000000" w:firstRow="0" w:lastRow="0" w:firstColumn="1" w:lastColumn="0" w:oddVBand="0" w:evenVBand="0" w:oddHBand="0" w:evenHBand="0" w:firstRowFirstColumn="0" w:firstRowLastColumn="0" w:lastRowFirstColumn="0" w:lastRowLastColumn="0"/>
            <w:tcW w:w="3686" w:type="dxa"/>
            <w:hideMark/>
          </w:tcPr>
          <w:p w14:paraId="2E8C45D2" w14:textId="77777777" w:rsidR="00614DAB" w:rsidRPr="00614DAB" w:rsidRDefault="00614DAB" w:rsidP="00614DAB">
            <w:pPr>
              <w:spacing w:line="360" w:lineRule="auto"/>
              <w:rPr>
                <w:lang w:val="it-IT"/>
              </w:rPr>
            </w:pPr>
            <w:r w:rsidRPr="00614DAB">
              <w:rPr>
                <w:lang w:val="it-IT"/>
              </w:rPr>
              <w:t>Atsimo – Male vs Sava – Male</w:t>
            </w:r>
          </w:p>
        </w:tc>
        <w:tc>
          <w:tcPr>
            <w:tcW w:w="1134" w:type="dxa"/>
            <w:hideMark/>
          </w:tcPr>
          <w:p w14:paraId="565F5FE8" w14:textId="77777777" w:rsidR="00614DAB" w:rsidRPr="00614DAB" w:rsidRDefault="00614DAB" w:rsidP="00F23E0B">
            <w:pPr>
              <w:spacing w:line="360" w:lineRule="auto"/>
              <w:jc w:val="center"/>
              <w:cnfStyle w:val="000000000000" w:firstRow="0" w:lastRow="0" w:firstColumn="0" w:lastColumn="0" w:oddVBand="0" w:evenVBand="0" w:oddHBand="0" w:evenHBand="0" w:firstRowFirstColumn="0" w:firstRowLastColumn="0" w:lastRowFirstColumn="0" w:lastRowLastColumn="0"/>
            </w:pPr>
            <w:r w:rsidRPr="00614DAB">
              <w:t>–6.424</w:t>
            </w:r>
          </w:p>
        </w:tc>
        <w:tc>
          <w:tcPr>
            <w:tcW w:w="1199" w:type="dxa"/>
            <w:hideMark/>
          </w:tcPr>
          <w:p w14:paraId="23EF373A" w14:textId="77777777" w:rsidR="00614DAB" w:rsidRPr="00614DAB" w:rsidRDefault="00614DAB" w:rsidP="00614DAB">
            <w:pPr>
              <w:spacing w:line="360" w:lineRule="auto"/>
              <w:cnfStyle w:val="000000000000" w:firstRow="0" w:lastRow="0" w:firstColumn="0" w:lastColumn="0" w:oddVBand="0" w:evenVBand="0" w:oddHBand="0" w:evenHBand="0" w:firstRowFirstColumn="0" w:firstRowLastColumn="0" w:lastRowFirstColumn="0" w:lastRowLastColumn="0"/>
            </w:pPr>
            <w:r w:rsidRPr="00614DAB">
              <w:t>&lt;0.001</w:t>
            </w:r>
          </w:p>
        </w:tc>
        <w:tc>
          <w:tcPr>
            <w:tcW w:w="1636" w:type="dxa"/>
            <w:hideMark/>
          </w:tcPr>
          <w:p w14:paraId="2B266DC9" w14:textId="77777777" w:rsidR="00614DAB" w:rsidRPr="00614DAB" w:rsidRDefault="00614DAB" w:rsidP="00614DAB">
            <w:pPr>
              <w:spacing w:line="360" w:lineRule="auto"/>
              <w:cnfStyle w:val="000000000000" w:firstRow="0" w:lastRow="0" w:firstColumn="0" w:lastColumn="0" w:oddVBand="0" w:evenVBand="0" w:oddHBand="0" w:evenHBand="0" w:firstRowFirstColumn="0" w:firstRowLastColumn="0" w:lastRowFirstColumn="0" w:lastRowLastColumn="0"/>
            </w:pPr>
            <w:r w:rsidRPr="00614DAB">
              <w:t>–0.958</w:t>
            </w:r>
          </w:p>
        </w:tc>
      </w:tr>
      <w:tr w:rsidR="00614DAB" w:rsidRPr="00614DAB" w14:paraId="20A8CA36" w14:textId="77777777" w:rsidTr="0053392C">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686" w:type="dxa"/>
            <w:shd w:val="clear" w:color="auto" w:fill="E7E6E6" w:themeFill="background2"/>
            <w:hideMark/>
          </w:tcPr>
          <w:p w14:paraId="69368505" w14:textId="77777777" w:rsidR="00614DAB" w:rsidRPr="00614DAB" w:rsidRDefault="00614DAB" w:rsidP="00614DAB">
            <w:pPr>
              <w:spacing w:line="360" w:lineRule="auto"/>
              <w:rPr>
                <w:lang w:val="it-IT"/>
              </w:rPr>
            </w:pPr>
            <w:r w:rsidRPr="00614DAB">
              <w:rPr>
                <w:lang w:val="it-IT"/>
              </w:rPr>
              <w:t>Atsimo – Male vs Sava – Female</w:t>
            </w:r>
          </w:p>
        </w:tc>
        <w:tc>
          <w:tcPr>
            <w:tcW w:w="1134" w:type="dxa"/>
            <w:shd w:val="clear" w:color="auto" w:fill="E7E6E6" w:themeFill="background2"/>
            <w:hideMark/>
          </w:tcPr>
          <w:p w14:paraId="6B99FFEF" w14:textId="77777777" w:rsidR="00614DAB" w:rsidRPr="00614DAB" w:rsidRDefault="00614DAB" w:rsidP="00F23E0B">
            <w:pPr>
              <w:spacing w:line="360" w:lineRule="auto"/>
              <w:jc w:val="center"/>
              <w:cnfStyle w:val="000000100000" w:firstRow="0" w:lastRow="0" w:firstColumn="0" w:lastColumn="0" w:oddVBand="0" w:evenVBand="0" w:oddHBand="1" w:evenHBand="0" w:firstRowFirstColumn="0" w:firstRowLastColumn="0" w:lastRowFirstColumn="0" w:lastRowLastColumn="0"/>
            </w:pPr>
            <w:r w:rsidRPr="00614DAB">
              <w:t>–3.285</w:t>
            </w:r>
          </w:p>
        </w:tc>
        <w:tc>
          <w:tcPr>
            <w:tcW w:w="1199" w:type="dxa"/>
            <w:shd w:val="clear" w:color="auto" w:fill="E7E6E6" w:themeFill="background2"/>
            <w:hideMark/>
          </w:tcPr>
          <w:p w14:paraId="0DFC5BFA" w14:textId="77777777" w:rsidR="00614DAB" w:rsidRPr="00614DAB" w:rsidRDefault="00614DAB" w:rsidP="00614DAB">
            <w:pPr>
              <w:spacing w:line="360" w:lineRule="auto"/>
              <w:cnfStyle w:val="000000100000" w:firstRow="0" w:lastRow="0" w:firstColumn="0" w:lastColumn="0" w:oddVBand="0" w:evenVBand="0" w:oddHBand="1" w:evenHBand="0" w:firstRowFirstColumn="0" w:firstRowLastColumn="0" w:lastRowFirstColumn="0" w:lastRowLastColumn="0"/>
            </w:pPr>
            <w:r w:rsidRPr="00614DAB">
              <w:t>0.0015</w:t>
            </w:r>
          </w:p>
        </w:tc>
        <w:tc>
          <w:tcPr>
            <w:tcW w:w="1636" w:type="dxa"/>
            <w:shd w:val="clear" w:color="auto" w:fill="E7E6E6" w:themeFill="background2"/>
            <w:hideMark/>
          </w:tcPr>
          <w:p w14:paraId="25614BE1" w14:textId="77777777" w:rsidR="00614DAB" w:rsidRPr="00614DAB" w:rsidRDefault="00614DAB" w:rsidP="00614DAB">
            <w:pPr>
              <w:spacing w:line="360" w:lineRule="auto"/>
              <w:cnfStyle w:val="000000100000" w:firstRow="0" w:lastRow="0" w:firstColumn="0" w:lastColumn="0" w:oddVBand="0" w:evenVBand="0" w:oddHBand="1" w:evenHBand="0" w:firstRowFirstColumn="0" w:firstRowLastColumn="0" w:lastRowFirstColumn="0" w:lastRowLastColumn="0"/>
            </w:pPr>
            <w:r w:rsidRPr="00614DAB">
              <w:t>–0.582</w:t>
            </w:r>
          </w:p>
        </w:tc>
      </w:tr>
      <w:tr w:rsidR="00614DAB" w:rsidRPr="00614DAB" w14:paraId="61759279" w14:textId="77777777" w:rsidTr="00F23E0B">
        <w:trPr>
          <w:trHeight w:val="600"/>
        </w:trPr>
        <w:tc>
          <w:tcPr>
            <w:cnfStyle w:val="001000000000" w:firstRow="0" w:lastRow="0" w:firstColumn="1" w:lastColumn="0" w:oddVBand="0" w:evenVBand="0" w:oddHBand="0" w:evenHBand="0" w:firstRowFirstColumn="0" w:firstRowLastColumn="0" w:lastRowFirstColumn="0" w:lastRowLastColumn="0"/>
            <w:tcW w:w="3686" w:type="dxa"/>
            <w:hideMark/>
          </w:tcPr>
          <w:p w14:paraId="06623A6F" w14:textId="77777777" w:rsidR="00614DAB" w:rsidRPr="00614DAB" w:rsidRDefault="00614DAB" w:rsidP="00614DAB">
            <w:pPr>
              <w:spacing w:line="360" w:lineRule="auto"/>
              <w:rPr>
                <w:lang w:val="it-IT"/>
              </w:rPr>
            </w:pPr>
            <w:r w:rsidRPr="00614DAB">
              <w:rPr>
                <w:lang w:val="it-IT"/>
              </w:rPr>
              <w:t>Atsimo – Female vs Sava – Male</w:t>
            </w:r>
          </w:p>
        </w:tc>
        <w:tc>
          <w:tcPr>
            <w:tcW w:w="1134" w:type="dxa"/>
            <w:hideMark/>
          </w:tcPr>
          <w:p w14:paraId="01686C60" w14:textId="77777777" w:rsidR="00614DAB" w:rsidRPr="00614DAB" w:rsidRDefault="00614DAB" w:rsidP="00F23E0B">
            <w:pPr>
              <w:spacing w:line="360" w:lineRule="auto"/>
              <w:jc w:val="center"/>
              <w:cnfStyle w:val="000000000000" w:firstRow="0" w:lastRow="0" w:firstColumn="0" w:lastColumn="0" w:oddVBand="0" w:evenVBand="0" w:oddHBand="0" w:evenHBand="0" w:firstRowFirstColumn="0" w:firstRowLastColumn="0" w:lastRowFirstColumn="0" w:lastRowLastColumn="0"/>
            </w:pPr>
            <w:r w:rsidRPr="00614DAB">
              <w:t>–5.581</w:t>
            </w:r>
          </w:p>
        </w:tc>
        <w:tc>
          <w:tcPr>
            <w:tcW w:w="1199" w:type="dxa"/>
            <w:hideMark/>
          </w:tcPr>
          <w:p w14:paraId="1E124D42" w14:textId="77777777" w:rsidR="00614DAB" w:rsidRPr="00614DAB" w:rsidRDefault="00614DAB" w:rsidP="00614DAB">
            <w:pPr>
              <w:spacing w:line="360" w:lineRule="auto"/>
              <w:cnfStyle w:val="000000000000" w:firstRow="0" w:lastRow="0" w:firstColumn="0" w:lastColumn="0" w:oddVBand="0" w:evenVBand="0" w:oddHBand="0" w:evenHBand="0" w:firstRowFirstColumn="0" w:firstRowLastColumn="0" w:lastRowFirstColumn="0" w:lastRowLastColumn="0"/>
            </w:pPr>
            <w:r w:rsidRPr="00614DAB">
              <w:t>&lt;0.001</w:t>
            </w:r>
          </w:p>
        </w:tc>
        <w:tc>
          <w:tcPr>
            <w:tcW w:w="1636" w:type="dxa"/>
            <w:hideMark/>
          </w:tcPr>
          <w:p w14:paraId="3F2AA12A" w14:textId="77777777" w:rsidR="00614DAB" w:rsidRPr="00614DAB" w:rsidRDefault="00614DAB" w:rsidP="00614DAB">
            <w:pPr>
              <w:spacing w:line="360" w:lineRule="auto"/>
              <w:cnfStyle w:val="000000000000" w:firstRow="0" w:lastRow="0" w:firstColumn="0" w:lastColumn="0" w:oddVBand="0" w:evenVBand="0" w:oddHBand="0" w:evenHBand="0" w:firstRowFirstColumn="0" w:firstRowLastColumn="0" w:lastRowFirstColumn="0" w:lastRowLastColumn="0"/>
            </w:pPr>
            <w:r w:rsidRPr="00614DAB">
              <w:t>–1.175</w:t>
            </w:r>
          </w:p>
        </w:tc>
      </w:tr>
      <w:tr w:rsidR="00614DAB" w:rsidRPr="00614DAB" w14:paraId="7A98B9BA" w14:textId="77777777" w:rsidTr="0053392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686" w:type="dxa"/>
            <w:shd w:val="clear" w:color="auto" w:fill="E7E6E6" w:themeFill="background2"/>
            <w:hideMark/>
          </w:tcPr>
          <w:p w14:paraId="768115C1" w14:textId="77777777" w:rsidR="00614DAB" w:rsidRPr="00614DAB" w:rsidRDefault="00614DAB" w:rsidP="00614DAB">
            <w:pPr>
              <w:spacing w:line="360" w:lineRule="auto"/>
              <w:rPr>
                <w:lang w:val="it-IT"/>
              </w:rPr>
            </w:pPr>
            <w:r w:rsidRPr="00614DAB">
              <w:rPr>
                <w:lang w:val="it-IT"/>
              </w:rPr>
              <w:t>Atsimo – Female vs Sava – Female</w:t>
            </w:r>
          </w:p>
        </w:tc>
        <w:tc>
          <w:tcPr>
            <w:tcW w:w="1134" w:type="dxa"/>
            <w:shd w:val="clear" w:color="auto" w:fill="E7E6E6" w:themeFill="background2"/>
            <w:hideMark/>
          </w:tcPr>
          <w:p w14:paraId="512C793C" w14:textId="77777777" w:rsidR="00614DAB" w:rsidRPr="00614DAB" w:rsidRDefault="00614DAB" w:rsidP="00F23E0B">
            <w:pPr>
              <w:spacing w:line="360" w:lineRule="auto"/>
              <w:jc w:val="center"/>
              <w:cnfStyle w:val="000000100000" w:firstRow="0" w:lastRow="0" w:firstColumn="0" w:lastColumn="0" w:oddVBand="0" w:evenVBand="0" w:oddHBand="1" w:evenHBand="0" w:firstRowFirstColumn="0" w:firstRowLastColumn="0" w:lastRowFirstColumn="0" w:lastRowLastColumn="0"/>
            </w:pPr>
            <w:r w:rsidRPr="00614DAB">
              <w:t>–3.335</w:t>
            </w:r>
          </w:p>
        </w:tc>
        <w:tc>
          <w:tcPr>
            <w:tcW w:w="1199" w:type="dxa"/>
            <w:shd w:val="clear" w:color="auto" w:fill="E7E6E6" w:themeFill="background2"/>
            <w:hideMark/>
          </w:tcPr>
          <w:p w14:paraId="3233D0D5" w14:textId="77777777" w:rsidR="00614DAB" w:rsidRPr="00614DAB" w:rsidRDefault="00614DAB" w:rsidP="00614DAB">
            <w:pPr>
              <w:spacing w:line="360" w:lineRule="auto"/>
              <w:cnfStyle w:val="000000100000" w:firstRow="0" w:lastRow="0" w:firstColumn="0" w:lastColumn="0" w:oddVBand="0" w:evenVBand="0" w:oddHBand="1" w:evenHBand="0" w:firstRowFirstColumn="0" w:firstRowLastColumn="0" w:lastRowFirstColumn="0" w:lastRowLastColumn="0"/>
            </w:pPr>
            <w:r w:rsidRPr="00614DAB">
              <w:t>0.0015</w:t>
            </w:r>
          </w:p>
        </w:tc>
        <w:tc>
          <w:tcPr>
            <w:tcW w:w="1636" w:type="dxa"/>
            <w:shd w:val="clear" w:color="auto" w:fill="E7E6E6" w:themeFill="background2"/>
            <w:hideMark/>
          </w:tcPr>
          <w:p w14:paraId="08DF53A6" w14:textId="77777777" w:rsidR="00614DAB" w:rsidRPr="00614DAB" w:rsidRDefault="00614DAB" w:rsidP="00614DAB">
            <w:pPr>
              <w:spacing w:line="360" w:lineRule="auto"/>
              <w:cnfStyle w:val="000000100000" w:firstRow="0" w:lastRow="0" w:firstColumn="0" w:lastColumn="0" w:oddVBand="0" w:evenVBand="0" w:oddHBand="1" w:evenHBand="0" w:firstRowFirstColumn="0" w:firstRowLastColumn="0" w:lastRowFirstColumn="0" w:lastRowLastColumn="0"/>
            </w:pPr>
            <w:r w:rsidRPr="00614DAB">
              <w:t>–0.848</w:t>
            </w:r>
          </w:p>
        </w:tc>
      </w:tr>
      <w:tr w:rsidR="00614DAB" w:rsidRPr="00614DAB" w14:paraId="4C441778" w14:textId="77777777" w:rsidTr="00F23E0B">
        <w:trPr>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501A1E23" w14:textId="77777777" w:rsidR="00614DAB" w:rsidRPr="00614DAB" w:rsidRDefault="00614DAB" w:rsidP="00614DAB">
            <w:pPr>
              <w:spacing w:line="360" w:lineRule="auto"/>
            </w:pPr>
            <w:r w:rsidRPr="00614DAB">
              <w:t>Sava – Male vs Female</w:t>
            </w:r>
          </w:p>
        </w:tc>
        <w:tc>
          <w:tcPr>
            <w:tcW w:w="1134" w:type="dxa"/>
            <w:hideMark/>
          </w:tcPr>
          <w:p w14:paraId="15031170" w14:textId="77777777" w:rsidR="00614DAB" w:rsidRPr="00614DAB" w:rsidRDefault="00614DAB" w:rsidP="00F23E0B">
            <w:pPr>
              <w:spacing w:line="360" w:lineRule="auto"/>
              <w:jc w:val="center"/>
              <w:cnfStyle w:val="000000000000" w:firstRow="0" w:lastRow="0" w:firstColumn="0" w:lastColumn="0" w:oddVBand="0" w:evenVBand="0" w:oddHBand="0" w:evenHBand="0" w:firstRowFirstColumn="0" w:firstRowLastColumn="0" w:lastRowFirstColumn="0" w:lastRowLastColumn="0"/>
            </w:pPr>
            <w:r w:rsidRPr="00614DAB">
              <w:t>2.266</w:t>
            </w:r>
          </w:p>
        </w:tc>
        <w:tc>
          <w:tcPr>
            <w:tcW w:w="1199" w:type="dxa"/>
            <w:hideMark/>
          </w:tcPr>
          <w:p w14:paraId="31C0BEAB" w14:textId="77777777" w:rsidR="00614DAB" w:rsidRPr="00614DAB" w:rsidRDefault="00614DAB" w:rsidP="00614DAB">
            <w:pPr>
              <w:spacing w:line="360" w:lineRule="auto"/>
              <w:cnfStyle w:val="000000000000" w:firstRow="0" w:lastRow="0" w:firstColumn="0" w:lastColumn="0" w:oddVBand="0" w:evenVBand="0" w:oddHBand="0" w:evenHBand="0" w:firstRowFirstColumn="0" w:firstRowLastColumn="0" w:lastRowFirstColumn="0" w:lastRowLastColumn="0"/>
            </w:pPr>
            <w:r w:rsidRPr="00614DAB">
              <w:t>0.0263</w:t>
            </w:r>
          </w:p>
        </w:tc>
        <w:tc>
          <w:tcPr>
            <w:tcW w:w="1636" w:type="dxa"/>
            <w:hideMark/>
          </w:tcPr>
          <w:p w14:paraId="4A5F7CD0" w14:textId="77777777" w:rsidR="00614DAB" w:rsidRPr="00614DAB" w:rsidRDefault="00614DAB" w:rsidP="00614DAB">
            <w:pPr>
              <w:spacing w:line="360" w:lineRule="auto"/>
              <w:cnfStyle w:val="000000000000" w:firstRow="0" w:lastRow="0" w:firstColumn="0" w:lastColumn="0" w:oddVBand="0" w:evenVBand="0" w:oddHBand="0" w:evenHBand="0" w:firstRowFirstColumn="0" w:firstRowLastColumn="0" w:lastRowFirstColumn="0" w:lastRowLastColumn="0"/>
            </w:pPr>
            <w:r w:rsidRPr="00614DAB">
              <w:t>0.423</w:t>
            </w:r>
          </w:p>
        </w:tc>
      </w:tr>
    </w:tbl>
    <w:p w14:paraId="2B74F11F" w14:textId="77777777" w:rsidR="009A3AFF" w:rsidRDefault="009A3AFF" w:rsidP="00A22FAF">
      <w:pPr>
        <w:spacing w:line="360" w:lineRule="auto"/>
      </w:pPr>
    </w:p>
    <w:p w14:paraId="283D529A" w14:textId="63739AA4" w:rsidR="00767785" w:rsidRPr="00767785" w:rsidRDefault="007D61FA" w:rsidP="00767785">
      <w:pPr>
        <w:rPr>
          <w:b/>
          <w:bCs/>
        </w:rPr>
      </w:pPr>
      <w:r>
        <w:rPr>
          <w:b/>
          <w:bCs/>
        </w:rPr>
        <w:t>C</w:t>
      </w:r>
      <w:r w:rsidR="00767785" w:rsidRPr="0061572A">
        <w:rPr>
          <w:b/>
          <w:bCs/>
        </w:rPr>
        <w:t xml:space="preserve">. </w:t>
      </w:r>
      <w:r w:rsidR="00767785">
        <w:rPr>
          <w:b/>
          <w:bCs/>
        </w:rPr>
        <w:t>Perception</w:t>
      </w:r>
      <w:r w:rsidR="00767785" w:rsidRPr="0061572A">
        <w:rPr>
          <w:b/>
          <w:bCs/>
        </w:rPr>
        <w:t xml:space="preserve"> </w:t>
      </w:r>
      <w:r w:rsidR="00767785">
        <w:rPr>
          <w:b/>
          <w:bCs/>
        </w:rPr>
        <w:t>i</w:t>
      </w:r>
      <w:r w:rsidR="00767785" w:rsidRPr="0061572A">
        <w:rPr>
          <w:b/>
          <w:bCs/>
        </w:rPr>
        <w:t xml:space="preserve">ndex: </w:t>
      </w:r>
      <w:r w:rsidRPr="0061572A">
        <w:rPr>
          <w:b/>
          <w:bCs/>
        </w:rPr>
        <w:t>group descriptive statistics</w:t>
      </w:r>
    </w:p>
    <w:tbl>
      <w:tblPr>
        <w:tblStyle w:val="ListTable2"/>
        <w:tblW w:w="7702" w:type="dxa"/>
        <w:tblLook w:val="04A0" w:firstRow="1" w:lastRow="0" w:firstColumn="1" w:lastColumn="0" w:noHBand="0" w:noVBand="1"/>
      </w:tblPr>
      <w:tblGrid>
        <w:gridCol w:w="2200"/>
        <w:gridCol w:w="1202"/>
        <w:gridCol w:w="960"/>
        <w:gridCol w:w="960"/>
        <w:gridCol w:w="2380"/>
      </w:tblGrid>
      <w:tr w:rsidR="0025144D" w:rsidRPr="00203F3B" w14:paraId="61DE5593" w14:textId="77777777" w:rsidTr="002514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0" w:type="dxa"/>
            <w:hideMark/>
          </w:tcPr>
          <w:p w14:paraId="7C1AF25E" w14:textId="77777777" w:rsidR="0025144D" w:rsidRPr="00203F3B" w:rsidRDefault="0025144D" w:rsidP="00203F3B">
            <w:pPr>
              <w:jc w:val="center"/>
              <w:rPr>
                <w:rFonts w:ascii="Calibri" w:eastAsia="Times New Roman" w:hAnsi="Calibri" w:cs="Calibri"/>
                <w:color w:val="000000"/>
              </w:rPr>
            </w:pPr>
            <w:r w:rsidRPr="00203F3B">
              <w:rPr>
                <w:rFonts w:ascii="Calibri" w:eastAsia="Times New Roman" w:hAnsi="Calibri" w:cs="Calibri"/>
                <w:color w:val="000000"/>
              </w:rPr>
              <w:t>Region</w:t>
            </w:r>
          </w:p>
        </w:tc>
        <w:tc>
          <w:tcPr>
            <w:tcW w:w="1202" w:type="dxa"/>
            <w:hideMark/>
          </w:tcPr>
          <w:p w14:paraId="30D0EA06" w14:textId="77777777" w:rsidR="0025144D" w:rsidRPr="00203F3B" w:rsidRDefault="0025144D" w:rsidP="0020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HH Type</w:t>
            </w:r>
          </w:p>
        </w:tc>
        <w:tc>
          <w:tcPr>
            <w:tcW w:w="960" w:type="dxa"/>
            <w:hideMark/>
          </w:tcPr>
          <w:p w14:paraId="59AEB4FB" w14:textId="77777777" w:rsidR="0025144D" w:rsidRPr="00203F3B" w:rsidRDefault="0025144D" w:rsidP="0020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Mean</w:t>
            </w:r>
          </w:p>
        </w:tc>
        <w:tc>
          <w:tcPr>
            <w:tcW w:w="960" w:type="dxa"/>
            <w:hideMark/>
          </w:tcPr>
          <w:p w14:paraId="1E61E1FE" w14:textId="77777777" w:rsidR="0025144D" w:rsidRPr="00203F3B" w:rsidRDefault="0025144D" w:rsidP="0020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SD</w:t>
            </w:r>
          </w:p>
        </w:tc>
        <w:tc>
          <w:tcPr>
            <w:tcW w:w="2380" w:type="dxa"/>
            <w:hideMark/>
          </w:tcPr>
          <w:p w14:paraId="066B6A6C" w14:textId="77777777" w:rsidR="0025144D" w:rsidRPr="00203F3B" w:rsidRDefault="0025144D" w:rsidP="0020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95% CI</w:t>
            </w:r>
          </w:p>
        </w:tc>
      </w:tr>
      <w:tr w:rsidR="0025144D" w:rsidRPr="00203F3B" w14:paraId="372A91C3"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0" w:type="dxa"/>
            <w:vMerge w:val="restart"/>
            <w:shd w:val="clear" w:color="auto" w:fill="auto"/>
            <w:hideMark/>
          </w:tcPr>
          <w:p w14:paraId="2985C5EA" w14:textId="77777777" w:rsidR="0025144D" w:rsidRPr="00203F3B" w:rsidRDefault="0025144D" w:rsidP="00203F3B">
            <w:pPr>
              <w:jc w:val="center"/>
              <w:rPr>
                <w:rFonts w:ascii="Calibri" w:eastAsia="Times New Roman" w:hAnsi="Calibri" w:cs="Calibri"/>
                <w:color w:val="000000"/>
              </w:rPr>
            </w:pPr>
            <w:r w:rsidRPr="00203F3B">
              <w:rPr>
                <w:rFonts w:ascii="Calibri" w:eastAsia="Times New Roman" w:hAnsi="Calibri" w:cs="Calibri"/>
                <w:color w:val="000000"/>
              </w:rPr>
              <w:t>Atsimo Andrefana</w:t>
            </w:r>
          </w:p>
        </w:tc>
        <w:tc>
          <w:tcPr>
            <w:tcW w:w="1202" w:type="dxa"/>
            <w:shd w:val="clear" w:color="auto" w:fill="E7E6E6" w:themeFill="background2"/>
            <w:hideMark/>
          </w:tcPr>
          <w:p w14:paraId="0C066FDD" w14:textId="77777777" w:rsidR="0025144D" w:rsidRPr="00203F3B" w:rsidRDefault="0025144D" w:rsidP="0020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Male</w:t>
            </w:r>
          </w:p>
        </w:tc>
        <w:tc>
          <w:tcPr>
            <w:tcW w:w="960" w:type="dxa"/>
            <w:shd w:val="clear" w:color="auto" w:fill="E7E6E6" w:themeFill="background2"/>
            <w:hideMark/>
          </w:tcPr>
          <w:p w14:paraId="6DFE1A32" w14:textId="77777777" w:rsidR="0025144D" w:rsidRPr="00203F3B" w:rsidRDefault="0025144D" w:rsidP="00203F3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2.0444</w:t>
            </w:r>
          </w:p>
        </w:tc>
        <w:tc>
          <w:tcPr>
            <w:tcW w:w="960" w:type="dxa"/>
            <w:shd w:val="clear" w:color="auto" w:fill="E7E6E6" w:themeFill="background2"/>
            <w:hideMark/>
          </w:tcPr>
          <w:p w14:paraId="483FD0BF" w14:textId="77777777" w:rsidR="0025144D" w:rsidRPr="00203F3B" w:rsidRDefault="0025144D" w:rsidP="00203F3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0.3111</w:t>
            </w:r>
          </w:p>
        </w:tc>
        <w:tc>
          <w:tcPr>
            <w:tcW w:w="2380" w:type="dxa"/>
            <w:shd w:val="clear" w:color="auto" w:fill="E7E6E6" w:themeFill="background2"/>
            <w:hideMark/>
          </w:tcPr>
          <w:p w14:paraId="288FFEB1" w14:textId="77777777" w:rsidR="0025144D" w:rsidRPr="00203F3B" w:rsidRDefault="0025144D" w:rsidP="0020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(1.9815, 2.1073)</w:t>
            </w:r>
          </w:p>
        </w:tc>
      </w:tr>
      <w:tr w:rsidR="0025144D" w:rsidRPr="00203F3B" w14:paraId="25B0E684" w14:textId="77777777" w:rsidTr="0025144D">
        <w:trPr>
          <w:trHeight w:val="300"/>
        </w:trPr>
        <w:tc>
          <w:tcPr>
            <w:cnfStyle w:val="001000000000" w:firstRow="0" w:lastRow="0" w:firstColumn="1" w:lastColumn="0" w:oddVBand="0" w:evenVBand="0" w:oddHBand="0" w:evenHBand="0" w:firstRowFirstColumn="0" w:firstRowLastColumn="0" w:lastRowFirstColumn="0" w:lastRowLastColumn="0"/>
            <w:tcW w:w="2200" w:type="dxa"/>
            <w:vMerge/>
            <w:hideMark/>
          </w:tcPr>
          <w:p w14:paraId="7726A7EC" w14:textId="77777777" w:rsidR="0025144D" w:rsidRPr="00203F3B" w:rsidRDefault="0025144D" w:rsidP="00203F3B">
            <w:pPr>
              <w:rPr>
                <w:rFonts w:ascii="Calibri" w:eastAsia="Times New Roman" w:hAnsi="Calibri" w:cs="Calibri"/>
                <w:color w:val="000000"/>
              </w:rPr>
            </w:pPr>
          </w:p>
        </w:tc>
        <w:tc>
          <w:tcPr>
            <w:tcW w:w="1202" w:type="dxa"/>
            <w:hideMark/>
          </w:tcPr>
          <w:p w14:paraId="210510E2" w14:textId="77777777" w:rsidR="0025144D" w:rsidRPr="00203F3B" w:rsidRDefault="0025144D" w:rsidP="00203F3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Female</w:t>
            </w:r>
          </w:p>
        </w:tc>
        <w:tc>
          <w:tcPr>
            <w:tcW w:w="960" w:type="dxa"/>
            <w:hideMark/>
          </w:tcPr>
          <w:p w14:paraId="5A656339" w14:textId="77777777" w:rsidR="0025144D" w:rsidRPr="00203F3B" w:rsidRDefault="0025144D" w:rsidP="00203F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2.1494</w:t>
            </w:r>
          </w:p>
        </w:tc>
        <w:tc>
          <w:tcPr>
            <w:tcW w:w="960" w:type="dxa"/>
            <w:hideMark/>
          </w:tcPr>
          <w:p w14:paraId="7E9C7997" w14:textId="77777777" w:rsidR="0025144D" w:rsidRPr="00203F3B" w:rsidRDefault="0025144D" w:rsidP="00203F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0.2648</w:t>
            </w:r>
          </w:p>
        </w:tc>
        <w:tc>
          <w:tcPr>
            <w:tcW w:w="2380" w:type="dxa"/>
            <w:hideMark/>
          </w:tcPr>
          <w:p w14:paraId="73EEA806" w14:textId="77777777" w:rsidR="0025144D" w:rsidRPr="00203F3B" w:rsidRDefault="0025144D" w:rsidP="00203F3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(2.0531, 2.2457)</w:t>
            </w:r>
          </w:p>
        </w:tc>
      </w:tr>
      <w:tr w:rsidR="0025144D" w:rsidRPr="00203F3B" w14:paraId="1ABF8CFB"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00" w:type="dxa"/>
            <w:vMerge w:val="restart"/>
            <w:shd w:val="clear" w:color="auto" w:fill="auto"/>
            <w:hideMark/>
          </w:tcPr>
          <w:p w14:paraId="0E882501" w14:textId="77777777" w:rsidR="0025144D" w:rsidRPr="00203F3B" w:rsidRDefault="0025144D" w:rsidP="00203F3B">
            <w:pPr>
              <w:jc w:val="center"/>
              <w:rPr>
                <w:rFonts w:ascii="Calibri" w:eastAsia="Times New Roman" w:hAnsi="Calibri" w:cs="Calibri"/>
                <w:color w:val="000000"/>
              </w:rPr>
            </w:pPr>
            <w:r w:rsidRPr="00203F3B">
              <w:rPr>
                <w:rFonts w:ascii="Calibri" w:eastAsia="Times New Roman" w:hAnsi="Calibri" w:cs="Calibri"/>
                <w:color w:val="000000"/>
              </w:rPr>
              <w:t>Sava</w:t>
            </w:r>
          </w:p>
        </w:tc>
        <w:tc>
          <w:tcPr>
            <w:tcW w:w="1202" w:type="dxa"/>
            <w:shd w:val="clear" w:color="auto" w:fill="E7E6E6" w:themeFill="background2"/>
            <w:hideMark/>
          </w:tcPr>
          <w:p w14:paraId="1800630B" w14:textId="77777777" w:rsidR="0025144D" w:rsidRPr="00203F3B" w:rsidRDefault="0025144D" w:rsidP="0020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Male</w:t>
            </w:r>
          </w:p>
        </w:tc>
        <w:tc>
          <w:tcPr>
            <w:tcW w:w="960" w:type="dxa"/>
            <w:shd w:val="clear" w:color="auto" w:fill="E7E6E6" w:themeFill="background2"/>
            <w:hideMark/>
          </w:tcPr>
          <w:p w14:paraId="61E46201" w14:textId="77777777" w:rsidR="0025144D" w:rsidRPr="00203F3B" w:rsidRDefault="0025144D" w:rsidP="00203F3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3.0407</w:t>
            </w:r>
          </w:p>
        </w:tc>
        <w:tc>
          <w:tcPr>
            <w:tcW w:w="960" w:type="dxa"/>
            <w:shd w:val="clear" w:color="auto" w:fill="E7E6E6" w:themeFill="background2"/>
            <w:hideMark/>
          </w:tcPr>
          <w:p w14:paraId="1190A55F" w14:textId="77777777" w:rsidR="0025144D" w:rsidRPr="00203F3B" w:rsidRDefault="0025144D" w:rsidP="00203F3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0.6822</w:t>
            </w:r>
          </w:p>
        </w:tc>
        <w:tc>
          <w:tcPr>
            <w:tcW w:w="2380" w:type="dxa"/>
            <w:shd w:val="clear" w:color="auto" w:fill="E7E6E6" w:themeFill="background2"/>
            <w:hideMark/>
          </w:tcPr>
          <w:p w14:paraId="21FDA56A" w14:textId="77777777" w:rsidR="0025144D" w:rsidRPr="00203F3B" w:rsidRDefault="0025144D" w:rsidP="0020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(2.8959, 3.1856)</w:t>
            </w:r>
          </w:p>
        </w:tc>
      </w:tr>
      <w:tr w:rsidR="0025144D" w:rsidRPr="00203F3B" w14:paraId="75340DEC" w14:textId="77777777" w:rsidTr="0025144D">
        <w:trPr>
          <w:trHeight w:val="300"/>
        </w:trPr>
        <w:tc>
          <w:tcPr>
            <w:cnfStyle w:val="001000000000" w:firstRow="0" w:lastRow="0" w:firstColumn="1" w:lastColumn="0" w:oddVBand="0" w:evenVBand="0" w:oddHBand="0" w:evenHBand="0" w:firstRowFirstColumn="0" w:firstRowLastColumn="0" w:lastRowFirstColumn="0" w:lastRowLastColumn="0"/>
            <w:tcW w:w="2200" w:type="dxa"/>
            <w:vMerge/>
            <w:hideMark/>
          </w:tcPr>
          <w:p w14:paraId="419038DF" w14:textId="77777777" w:rsidR="0025144D" w:rsidRPr="00203F3B" w:rsidRDefault="0025144D" w:rsidP="00203F3B">
            <w:pPr>
              <w:rPr>
                <w:rFonts w:ascii="Calibri" w:eastAsia="Times New Roman" w:hAnsi="Calibri" w:cs="Calibri"/>
                <w:color w:val="000000"/>
              </w:rPr>
            </w:pPr>
          </w:p>
        </w:tc>
        <w:tc>
          <w:tcPr>
            <w:tcW w:w="1202" w:type="dxa"/>
            <w:hideMark/>
          </w:tcPr>
          <w:p w14:paraId="54E2ABFC" w14:textId="77777777" w:rsidR="0025144D" w:rsidRPr="00203F3B" w:rsidRDefault="0025144D" w:rsidP="00203F3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Female</w:t>
            </w:r>
          </w:p>
        </w:tc>
        <w:tc>
          <w:tcPr>
            <w:tcW w:w="960" w:type="dxa"/>
            <w:hideMark/>
          </w:tcPr>
          <w:p w14:paraId="16ECCEBF" w14:textId="77777777" w:rsidR="0025144D" w:rsidRPr="00203F3B" w:rsidRDefault="0025144D" w:rsidP="00203F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2.9853</w:t>
            </w:r>
          </w:p>
        </w:tc>
        <w:tc>
          <w:tcPr>
            <w:tcW w:w="960" w:type="dxa"/>
            <w:hideMark/>
          </w:tcPr>
          <w:p w14:paraId="15C433F4" w14:textId="77777777" w:rsidR="0025144D" w:rsidRPr="00203F3B" w:rsidRDefault="0025144D" w:rsidP="00203F3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03F3B">
              <w:rPr>
                <w:rFonts w:ascii="Calibri" w:eastAsia="Times New Roman" w:hAnsi="Calibri" w:cs="Calibri"/>
                <w:color w:val="000000"/>
              </w:rPr>
              <w:t>0.5399</w:t>
            </w:r>
          </w:p>
        </w:tc>
        <w:tc>
          <w:tcPr>
            <w:tcW w:w="2380" w:type="dxa"/>
            <w:hideMark/>
          </w:tcPr>
          <w:p w14:paraId="4D9C0336" w14:textId="77777777" w:rsidR="0025144D" w:rsidRPr="00203F3B" w:rsidRDefault="0025144D" w:rsidP="00203F3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203F3B">
              <w:rPr>
                <w:rFonts w:ascii="Calibri" w:eastAsia="Times New Roman" w:hAnsi="Calibri" w:cs="Calibri"/>
                <w:b/>
                <w:bCs/>
                <w:color w:val="000000"/>
              </w:rPr>
              <w:t>(2.8049, 3.1657)</w:t>
            </w:r>
          </w:p>
        </w:tc>
      </w:tr>
    </w:tbl>
    <w:p w14:paraId="4EF8E320" w14:textId="25A86219" w:rsidR="0012285F" w:rsidRPr="0012285F" w:rsidRDefault="0012285F" w:rsidP="0012285F">
      <w:pPr>
        <w:rPr>
          <w:b/>
          <w:bCs/>
        </w:rPr>
      </w:pPr>
      <w:r>
        <w:rPr>
          <w:b/>
          <w:bCs/>
        </w:rPr>
        <w:t>D</w:t>
      </w:r>
      <w:r w:rsidRPr="0061572A">
        <w:rPr>
          <w:b/>
          <w:bCs/>
        </w:rPr>
        <w:t xml:space="preserve">. </w:t>
      </w:r>
      <w:r>
        <w:rPr>
          <w:b/>
          <w:bCs/>
        </w:rPr>
        <w:t>Perception</w:t>
      </w:r>
      <w:r w:rsidRPr="0061572A">
        <w:rPr>
          <w:b/>
          <w:bCs/>
        </w:rPr>
        <w:t xml:space="preserve"> </w:t>
      </w:r>
      <w:r>
        <w:rPr>
          <w:b/>
          <w:bCs/>
        </w:rPr>
        <w:t>i</w:t>
      </w:r>
      <w:r w:rsidRPr="0061572A">
        <w:rPr>
          <w:b/>
          <w:bCs/>
        </w:rPr>
        <w:t xml:space="preserve">ndex: </w:t>
      </w:r>
      <w:r w:rsidR="00794D69" w:rsidRPr="00794D69">
        <w:rPr>
          <w:b/>
          <w:bCs/>
        </w:rPr>
        <w:t>Welch t-tests and effect sizes</w:t>
      </w:r>
    </w:p>
    <w:tbl>
      <w:tblPr>
        <w:tblStyle w:val="ListTable2"/>
        <w:tblW w:w="7797" w:type="dxa"/>
        <w:tblLook w:val="04A0" w:firstRow="1" w:lastRow="0" w:firstColumn="1" w:lastColumn="0" w:noHBand="0" w:noVBand="1"/>
      </w:tblPr>
      <w:tblGrid>
        <w:gridCol w:w="3686"/>
        <w:gridCol w:w="1903"/>
        <w:gridCol w:w="993"/>
        <w:gridCol w:w="1215"/>
      </w:tblGrid>
      <w:tr w:rsidR="0012285F" w:rsidRPr="0012285F" w14:paraId="6C358BDE" w14:textId="77777777" w:rsidTr="000D7D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4FECB9CB"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Comparison</w:t>
            </w:r>
          </w:p>
        </w:tc>
        <w:tc>
          <w:tcPr>
            <w:tcW w:w="1903" w:type="dxa"/>
            <w:hideMark/>
          </w:tcPr>
          <w:p w14:paraId="47A08A8B" w14:textId="77777777" w:rsidR="0012285F" w:rsidRPr="0012285F" w:rsidRDefault="0012285F" w:rsidP="007D0E88">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t</w:t>
            </w:r>
          </w:p>
        </w:tc>
        <w:tc>
          <w:tcPr>
            <w:tcW w:w="993" w:type="dxa"/>
            <w:hideMark/>
          </w:tcPr>
          <w:p w14:paraId="74EFE29D" w14:textId="77777777" w:rsidR="0012285F" w:rsidRPr="0012285F" w:rsidRDefault="0012285F" w:rsidP="0012285F">
            <w:pPr>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p-value</w:t>
            </w:r>
          </w:p>
        </w:tc>
        <w:tc>
          <w:tcPr>
            <w:tcW w:w="1215" w:type="dxa"/>
            <w:hideMark/>
          </w:tcPr>
          <w:p w14:paraId="31D5A55C" w14:textId="77777777" w:rsidR="0012285F" w:rsidRPr="0012285F" w:rsidRDefault="0012285F" w:rsidP="0012285F">
            <w:pPr>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Cohen’s d</w:t>
            </w:r>
          </w:p>
        </w:tc>
      </w:tr>
      <w:tr w:rsidR="0012285F" w:rsidRPr="0012285F" w14:paraId="063CC5EC"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shd w:val="clear" w:color="auto" w:fill="E7E6E6" w:themeFill="background2"/>
            <w:hideMark/>
          </w:tcPr>
          <w:p w14:paraId="5D43AE7F"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Atsimo – Male vs Female</w:t>
            </w:r>
          </w:p>
        </w:tc>
        <w:tc>
          <w:tcPr>
            <w:tcW w:w="1903" w:type="dxa"/>
            <w:shd w:val="clear" w:color="auto" w:fill="E7E6E6" w:themeFill="background2"/>
            <w:hideMark/>
          </w:tcPr>
          <w:p w14:paraId="088A18E1" w14:textId="77777777" w:rsidR="0012285F" w:rsidRPr="0012285F" w:rsidRDefault="0012285F" w:rsidP="007D0E88">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–1.788</w:t>
            </w:r>
          </w:p>
        </w:tc>
        <w:tc>
          <w:tcPr>
            <w:tcW w:w="993" w:type="dxa"/>
            <w:shd w:val="clear" w:color="auto" w:fill="E7E6E6" w:themeFill="background2"/>
            <w:hideMark/>
          </w:tcPr>
          <w:p w14:paraId="34E921F1" w14:textId="77777777" w:rsidR="0012285F" w:rsidRPr="0012285F" w:rsidRDefault="0012285F" w:rsidP="0012285F">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0.0793</w:t>
            </w:r>
          </w:p>
        </w:tc>
        <w:tc>
          <w:tcPr>
            <w:tcW w:w="1215" w:type="dxa"/>
            <w:shd w:val="clear" w:color="auto" w:fill="E7E6E6" w:themeFill="background2"/>
            <w:hideMark/>
          </w:tcPr>
          <w:p w14:paraId="6EC7E8D9" w14:textId="77777777" w:rsidR="0012285F" w:rsidRPr="0012285F" w:rsidRDefault="0012285F" w:rsidP="0012285F">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–0.349</w:t>
            </w:r>
          </w:p>
        </w:tc>
      </w:tr>
      <w:tr w:rsidR="0012285F" w:rsidRPr="0012285F" w14:paraId="11638E3A" w14:textId="77777777" w:rsidTr="000D7D8E">
        <w:trPr>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6481903A"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Atsimo – Male vs Sava – Male</w:t>
            </w:r>
          </w:p>
        </w:tc>
        <w:tc>
          <w:tcPr>
            <w:tcW w:w="1903" w:type="dxa"/>
            <w:hideMark/>
          </w:tcPr>
          <w:p w14:paraId="5986E253" w14:textId="77777777" w:rsidR="0012285F" w:rsidRPr="0012285F" w:rsidRDefault="0012285F" w:rsidP="007D0E8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–12.353</w:t>
            </w:r>
          </w:p>
        </w:tc>
        <w:tc>
          <w:tcPr>
            <w:tcW w:w="993" w:type="dxa"/>
            <w:hideMark/>
          </w:tcPr>
          <w:p w14:paraId="26A58184" w14:textId="77777777" w:rsidR="0012285F" w:rsidRPr="0012285F" w:rsidRDefault="0012285F" w:rsidP="0012285F">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&lt;0.001</w:t>
            </w:r>
          </w:p>
        </w:tc>
        <w:tc>
          <w:tcPr>
            <w:tcW w:w="1215" w:type="dxa"/>
            <w:hideMark/>
          </w:tcPr>
          <w:p w14:paraId="366665FE" w14:textId="77777777" w:rsidR="0012285F" w:rsidRPr="0012285F" w:rsidRDefault="0012285F" w:rsidP="0012285F">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–1.911</w:t>
            </w:r>
          </w:p>
        </w:tc>
      </w:tr>
      <w:tr w:rsidR="0012285F" w:rsidRPr="0012285F" w14:paraId="427CE705" w14:textId="77777777" w:rsidTr="005339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shd w:val="clear" w:color="auto" w:fill="E7E6E6" w:themeFill="background2"/>
            <w:hideMark/>
          </w:tcPr>
          <w:p w14:paraId="33540F74"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Atsimo – Male vs Sava – Female</w:t>
            </w:r>
          </w:p>
        </w:tc>
        <w:tc>
          <w:tcPr>
            <w:tcW w:w="1903" w:type="dxa"/>
            <w:shd w:val="clear" w:color="auto" w:fill="E7E6E6" w:themeFill="background2"/>
            <w:hideMark/>
          </w:tcPr>
          <w:p w14:paraId="3AE19A73" w14:textId="77777777" w:rsidR="0012285F" w:rsidRPr="0012285F" w:rsidRDefault="0012285F" w:rsidP="007D0E88">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–9.602</w:t>
            </w:r>
          </w:p>
        </w:tc>
        <w:tc>
          <w:tcPr>
            <w:tcW w:w="993" w:type="dxa"/>
            <w:shd w:val="clear" w:color="auto" w:fill="E7E6E6" w:themeFill="background2"/>
            <w:hideMark/>
          </w:tcPr>
          <w:p w14:paraId="7BEF084A" w14:textId="77777777" w:rsidR="0012285F" w:rsidRPr="0012285F" w:rsidRDefault="0012285F" w:rsidP="0012285F">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&lt;0.001</w:t>
            </w:r>
          </w:p>
        </w:tc>
        <w:tc>
          <w:tcPr>
            <w:tcW w:w="1215" w:type="dxa"/>
            <w:shd w:val="clear" w:color="auto" w:fill="E7E6E6" w:themeFill="background2"/>
            <w:hideMark/>
          </w:tcPr>
          <w:p w14:paraId="1C1DE8E9" w14:textId="77777777" w:rsidR="0012285F" w:rsidRPr="0012285F" w:rsidRDefault="0012285F" w:rsidP="0012285F">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–2.448</w:t>
            </w:r>
          </w:p>
        </w:tc>
      </w:tr>
      <w:tr w:rsidR="0012285F" w:rsidRPr="0012285F" w14:paraId="50D8E6A8" w14:textId="77777777" w:rsidTr="000D7D8E">
        <w:trPr>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4CB78362"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Atsimo – Female vs Sava – Male</w:t>
            </w:r>
          </w:p>
        </w:tc>
        <w:tc>
          <w:tcPr>
            <w:tcW w:w="1903" w:type="dxa"/>
            <w:hideMark/>
          </w:tcPr>
          <w:p w14:paraId="373814E7" w14:textId="77777777" w:rsidR="0012285F" w:rsidRPr="0012285F" w:rsidRDefault="0012285F" w:rsidP="007D0E8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–10.032</w:t>
            </w:r>
          </w:p>
        </w:tc>
        <w:tc>
          <w:tcPr>
            <w:tcW w:w="993" w:type="dxa"/>
            <w:hideMark/>
          </w:tcPr>
          <w:p w14:paraId="7D86B4A3" w14:textId="77777777" w:rsidR="0012285F" w:rsidRPr="0012285F" w:rsidRDefault="0012285F" w:rsidP="0012285F">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&lt;0.001</w:t>
            </w:r>
          </w:p>
        </w:tc>
        <w:tc>
          <w:tcPr>
            <w:tcW w:w="1215" w:type="dxa"/>
            <w:hideMark/>
          </w:tcPr>
          <w:p w14:paraId="33CCBF6F" w14:textId="77777777" w:rsidR="0012285F" w:rsidRPr="0012285F" w:rsidRDefault="0012285F" w:rsidP="0012285F">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–1.472</w:t>
            </w:r>
          </w:p>
        </w:tc>
      </w:tr>
      <w:tr w:rsidR="0012285F" w:rsidRPr="0012285F" w14:paraId="1A838989" w14:textId="77777777" w:rsidTr="0053392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686" w:type="dxa"/>
            <w:shd w:val="clear" w:color="auto" w:fill="E7E6E6" w:themeFill="background2"/>
            <w:hideMark/>
          </w:tcPr>
          <w:p w14:paraId="2C159300"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Atsimo – Female vs Sava – Female</w:t>
            </w:r>
          </w:p>
        </w:tc>
        <w:tc>
          <w:tcPr>
            <w:tcW w:w="1903" w:type="dxa"/>
            <w:shd w:val="clear" w:color="auto" w:fill="E7E6E6" w:themeFill="background2"/>
            <w:hideMark/>
          </w:tcPr>
          <w:p w14:paraId="52B523EA" w14:textId="77777777" w:rsidR="0012285F" w:rsidRPr="0012285F" w:rsidRDefault="0012285F" w:rsidP="007D0E88">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–7.973</w:t>
            </w:r>
          </w:p>
        </w:tc>
        <w:tc>
          <w:tcPr>
            <w:tcW w:w="993" w:type="dxa"/>
            <w:shd w:val="clear" w:color="auto" w:fill="E7E6E6" w:themeFill="background2"/>
            <w:hideMark/>
          </w:tcPr>
          <w:p w14:paraId="0A2FBBB3" w14:textId="77777777" w:rsidR="0012285F" w:rsidRPr="0012285F" w:rsidRDefault="0012285F" w:rsidP="0012285F">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&lt;0.001</w:t>
            </w:r>
          </w:p>
        </w:tc>
        <w:tc>
          <w:tcPr>
            <w:tcW w:w="1215" w:type="dxa"/>
            <w:shd w:val="clear" w:color="auto" w:fill="E7E6E6" w:themeFill="background2"/>
            <w:hideMark/>
          </w:tcPr>
          <w:p w14:paraId="644086E2" w14:textId="77777777" w:rsidR="0012285F" w:rsidRPr="0012285F" w:rsidRDefault="0012285F" w:rsidP="0012285F">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–1.918</w:t>
            </w:r>
          </w:p>
        </w:tc>
      </w:tr>
      <w:tr w:rsidR="0012285F" w:rsidRPr="0012285F" w14:paraId="386A75D4" w14:textId="77777777" w:rsidTr="000D7D8E">
        <w:trPr>
          <w:trHeight w:val="300"/>
        </w:trPr>
        <w:tc>
          <w:tcPr>
            <w:cnfStyle w:val="001000000000" w:firstRow="0" w:lastRow="0" w:firstColumn="1" w:lastColumn="0" w:oddVBand="0" w:evenVBand="0" w:oddHBand="0" w:evenHBand="0" w:firstRowFirstColumn="0" w:firstRowLastColumn="0" w:lastRowFirstColumn="0" w:lastRowLastColumn="0"/>
            <w:tcW w:w="3686" w:type="dxa"/>
            <w:hideMark/>
          </w:tcPr>
          <w:p w14:paraId="434002CB" w14:textId="77777777" w:rsidR="0012285F" w:rsidRPr="0012285F" w:rsidRDefault="0012285F" w:rsidP="0012285F">
            <w:pPr>
              <w:rPr>
                <w:rFonts w:ascii="Aptos Narrow" w:eastAsia="Times New Roman" w:hAnsi="Aptos Narrow" w:cs="Times New Roman"/>
                <w:color w:val="000000"/>
              </w:rPr>
            </w:pPr>
            <w:r w:rsidRPr="0012285F">
              <w:rPr>
                <w:rFonts w:ascii="Aptos Narrow" w:eastAsia="Times New Roman" w:hAnsi="Aptos Narrow" w:cs="Times New Roman"/>
                <w:color w:val="000000"/>
              </w:rPr>
              <w:t>Sava – Male vs Female</w:t>
            </w:r>
          </w:p>
        </w:tc>
        <w:tc>
          <w:tcPr>
            <w:tcW w:w="1903" w:type="dxa"/>
            <w:hideMark/>
          </w:tcPr>
          <w:p w14:paraId="09B7FE2A" w14:textId="77777777" w:rsidR="0012285F" w:rsidRPr="0012285F" w:rsidRDefault="0012285F" w:rsidP="007D0E88">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0.467</w:t>
            </w:r>
          </w:p>
        </w:tc>
        <w:tc>
          <w:tcPr>
            <w:tcW w:w="993" w:type="dxa"/>
            <w:hideMark/>
          </w:tcPr>
          <w:p w14:paraId="729E519E" w14:textId="77777777" w:rsidR="0012285F" w:rsidRPr="0012285F" w:rsidRDefault="0012285F" w:rsidP="0012285F">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0.6416</w:t>
            </w:r>
          </w:p>
        </w:tc>
        <w:tc>
          <w:tcPr>
            <w:tcW w:w="1215" w:type="dxa"/>
            <w:hideMark/>
          </w:tcPr>
          <w:p w14:paraId="3EAE1BBA" w14:textId="77777777" w:rsidR="0012285F" w:rsidRPr="0012285F" w:rsidRDefault="0012285F" w:rsidP="0012285F">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12285F">
              <w:rPr>
                <w:rFonts w:ascii="Aptos Narrow" w:eastAsia="Times New Roman" w:hAnsi="Aptos Narrow" w:cs="Times New Roman"/>
                <w:color w:val="000000"/>
              </w:rPr>
              <w:t>0.086</w:t>
            </w:r>
          </w:p>
        </w:tc>
      </w:tr>
    </w:tbl>
    <w:p w14:paraId="2064475F" w14:textId="77777777" w:rsidR="0012285F" w:rsidRDefault="0012285F" w:rsidP="00A22FAF">
      <w:pPr>
        <w:spacing w:line="360" w:lineRule="auto"/>
      </w:pPr>
    </w:p>
    <w:p w14:paraId="52BBEBFF" w14:textId="71D76643" w:rsidR="00B51950" w:rsidRPr="005B44F8" w:rsidRDefault="00B51950" w:rsidP="00B51950">
      <w:pPr>
        <w:rPr>
          <w:b/>
          <w:bCs/>
        </w:rPr>
      </w:pPr>
      <w:r>
        <w:rPr>
          <w:b/>
          <w:bCs/>
        </w:rPr>
        <w:t>E</w:t>
      </w:r>
      <w:r w:rsidRPr="0061572A">
        <w:rPr>
          <w:b/>
          <w:bCs/>
        </w:rPr>
        <w:t xml:space="preserve">. </w:t>
      </w:r>
      <w:r w:rsidRPr="00B9696E">
        <w:rPr>
          <w:b/>
          <w:bCs/>
        </w:rPr>
        <w:t>SRI</w:t>
      </w:r>
      <w:r>
        <w:rPr>
          <w:b/>
          <w:bCs/>
        </w:rPr>
        <w:t>: descriptive statistics</w:t>
      </w:r>
    </w:p>
    <w:tbl>
      <w:tblPr>
        <w:tblStyle w:val="ListTable2"/>
        <w:tblW w:w="7280" w:type="dxa"/>
        <w:tblLook w:val="04A0" w:firstRow="1" w:lastRow="0" w:firstColumn="1" w:lastColumn="0" w:noHBand="0" w:noVBand="1"/>
      </w:tblPr>
      <w:tblGrid>
        <w:gridCol w:w="2122"/>
        <w:gridCol w:w="1842"/>
        <w:gridCol w:w="746"/>
        <w:gridCol w:w="1053"/>
        <w:gridCol w:w="1517"/>
      </w:tblGrid>
      <w:tr w:rsidR="00AE7378" w:rsidRPr="00947909" w14:paraId="05067710" w14:textId="77777777" w:rsidTr="00AE73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00DF868" w14:textId="77777777" w:rsidR="00AE7378" w:rsidRPr="00947909" w:rsidRDefault="00AE7378" w:rsidP="00947909">
            <w:pPr>
              <w:jc w:val="center"/>
              <w:rPr>
                <w:rFonts w:ascii="Calibri" w:eastAsia="Times New Roman" w:hAnsi="Calibri" w:cs="Calibri"/>
                <w:color w:val="000000"/>
              </w:rPr>
            </w:pPr>
            <w:r w:rsidRPr="00947909">
              <w:rPr>
                <w:rFonts w:ascii="Calibri" w:eastAsia="Times New Roman" w:hAnsi="Calibri" w:cs="Calibri"/>
                <w:color w:val="000000"/>
              </w:rPr>
              <w:t>Region</w:t>
            </w:r>
          </w:p>
        </w:tc>
        <w:tc>
          <w:tcPr>
            <w:tcW w:w="1842" w:type="dxa"/>
            <w:noWrap/>
            <w:hideMark/>
          </w:tcPr>
          <w:p w14:paraId="22FF7770" w14:textId="77777777" w:rsidR="00AE7378" w:rsidRPr="00947909" w:rsidRDefault="00AE7378" w:rsidP="009479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HH type</w:t>
            </w:r>
          </w:p>
        </w:tc>
        <w:tc>
          <w:tcPr>
            <w:tcW w:w="746" w:type="dxa"/>
            <w:noWrap/>
            <w:hideMark/>
          </w:tcPr>
          <w:p w14:paraId="36CE1355" w14:textId="045E4D57" w:rsidR="00AE7378" w:rsidRPr="00AE7378" w:rsidRDefault="00AE7378" w:rsidP="009479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E7378">
              <w:rPr>
                <w:rFonts w:ascii="Calibri" w:eastAsia="Times New Roman" w:hAnsi="Calibri" w:cs="Calibri"/>
                <w:color w:val="000000"/>
              </w:rPr>
              <w:t>Mean</w:t>
            </w:r>
          </w:p>
        </w:tc>
        <w:tc>
          <w:tcPr>
            <w:tcW w:w="1053" w:type="dxa"/>
            <w:noWrap/>
            <w:hideMark/>
          </w:tcPr>
          <w:p w14:paraId="1AC86DE9" w14:textId="2BCB3D4E" w:rsidR="00AE7378" w:rsidRPr="00AE7378" w:rsidRDefault="00AE7378" w:rsidP="009479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E7378">
              <w:rPr>
                <w:rFonts w:ascii="Calibri" w:eastAsia="Times New Roman" w:hAnsi="Calibri" w:cs="Calibri"/>
                <w:color w:val="000000"/>
              </w:rPr>
              <w:t>SD</w:t>
            </w:r>
          </w:p>
        </w:tc>
        <w:tc>
          <w:tcPr>
            <w:tcW w:w="1517" w:type="dxa"/>
            <w:noWrap/>
            <w:hideMark/>
          </w:tcPr>
          <w:p w14:paraId="624ED369" w14:textId="42E51D4B" w:rsidR="00AE7378" w:rsidRPr="00AE7378" w:rsidRDefault="00AE7378" w:rsidP="009479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AE7378">
              <w:rPr>
                <w:rFonts w:ascii="Calibri" w:eastAsia="Times New Roman" w:hAnsi="Calibri" w:cs="Calibri"/>
                <w:color w:val="000000"/>
              </w:rPr>
              <w:t>95% CI</w:t>
            </w:r>
          </w:p>
        </w:tc>
      </w:tr>
      <w:tr w:rsidR="00AE7378" w:rsidRPr="00947909" w14:paraId="129BDA34" w14:textId="77777777" w:rsidTr="00AE73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noWrap/>
            <w:hideMark/>
          </w:tcPr>
          <w:p w14:paraId="64125316" w14:textId="3C581222" w:rsidR="00AE7378" w:rsidRPr="00947909" w:rsidRDefault="00AE7378" w:rsidP="00AE7378">
            <w:pPr>
              <w:jc w:val="center"/>
              <w:rPr>
                <w:rFonts w:ascii="Calibri" w:eastAsia="Times New Roman" w:hAnsi="Calibri" w:cs="Calibri"/>
                <w:color w:val="000000"/>
              </w:rPr>
            </w:pPr>
            <w:r w:rsidRPr="00947909">
              <w:rPr>
                <w:rFonts w:ascii="Calibri" w:eastAsia="Times New Roman" w:hAnsi="Calibri" w:cs="Calibri"/>
                <w:color w:val="000000"/>
              </w:rPr>
              <w:t>Atsimo Andrefana</w:t>
            </w:r>
          </w:p>
        </w:tc>
        <w:tc>
          <w:tcPr>
            <w:tcW w:w="1842" w:type="dxa"/>
            <w:shd w:val="clear" w:color="auto" w:fill="E7E6E6" w:themeFill="background2"/>
            <w:noWrap/>
            <w:hideMark/>
          </w:tcPr>
          <w:p w14:paraId="2E0A6EA0" w14:textId="0186C920" w:rsidR="00AE7378" w:rsidRPr="00947909" w:rsidRDefault="00AE7378" w:rsidP="00AE737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Female</w:t>
            </w:r>
            <w:r>
              <w:rPr>
                <w:rFonts w:ascii="Calibri" w:eastAsia="Times New Roman" w:hAnsi="Calibri" w:cs="Calibri"/>
                <w:color w:val="000000"/>
              </w:rPr>
              <w:t>-</w:t>
            </w:r>
            <w:r w:rsidRPr="00947909">
              <w:rPr>
                <w:rFonts w:ascii="Calibri" w:eastAsia="Times New Roman" w:hAnsi="Calibri" w:cs="Calibri"/>
                <w:color w:val="000000"/>
              </w:rPr>
              <w:t>headed</w:t>
            </w:r>
          </w:p>
        </w:tc>
        <w:tc>
          <w:tcPr>
            <w:tcW w:w="746" w:type="dxa"/>
            <w:shd w:val="clear" w:color="auto" w:fill="E7E6E6" w:themeFill="background2"/>
            <w:noWrap/>
            <w:hideMark/>
          </w:tcPr>
          <w:p w14:paraId="589BADCD" w14:textId="744771F5" w:rsidR="00AE7378" w:rsidRPr="00947909" w:rsidRDefault="00AE7378" w:rsidP="00AE737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w:t>
            </w:r>
            <w:r>
              <w:rPr>
                <w:rFonts w:ascii="Calibri" w:eastAsia="Times New Roman" w:hAnsi="Calibri" w:cs="Calibri"/>
                <w:color w:val="000000"/>
              </w:rPr>
              <w:t>6</w:t>
            </w:r>
            <w:r w:rsidR="00CB044C">
              <w:rPr>
                <w:rFonts w:ascii="Calibri" w:eastAsia="Times New Roman" w:hAnsi="Calibri" w:cs="Calibri"/>
                <w:color w:val="000000"/>
              </w:rPr>
              <w:t>0</w:t>
            </w:r>
          </w:p>
        </w:tc>
        <w:tc>
          <w:tcPr>
            <w:tcW w:w="1053" w:type="dxa"/>
            <w:shd w:val="clear" w:color="auto" w:fill="E7E6E6" w:themeFill="background2"/>
            <w:noWrap/>
            <w:hideMark/>
          </w:tcPr>
          <w:p w14:paraId="67676F35" w14:textId="2A8D49BC" w:rsidR="00AE7378" w:rsidRPr="00947909" w:rsidRDefault="00AE7378" w:rsidP="00AE737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0.15</w:t>
            </w:r>
          </w:p>
        </w:tc>
        <w:tc>
          <w:tcPr>
            <w:tcW w:w="1517" w:type="dxa"/>
            <w:shd w:val="clear" w:color="auto" w:fill="E7E6E6" w:themeFill="background2"/>
            <w:noWrap/>
            <w:hideMark/>
          </w:tcPr>
          <w:p w14:paraId="673F6100" w14:textId="51AB6D08" w:rsidR="00AE7378" w:rsidRPr="00947909" w:rsidRDefault="00AE7378" w:rsidP="00AE737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(0.545,0.646)</w:t>
            </w:r>
          </w:p>
        </w:tc>
      </w:tr>
      <w:tr w:rsidR="00AE7378" w:rsidRPr="00947909" w14:paraId="6007A801" w14:textId="77777777" w:rsidTr="00AE7378">
        <w:trPr>
          <w:trHeight w:val="300"/>
        </w:trPr>
        <w:tc>
          <w:tcPr>
            <w:cnfStyle w:val="001000000000" w:firstRow="0" w:lastRow="0" w:firstColumn="1" w:lastColumn="0" w:oddVBand="0" w:evenVBand="0" w:oddHBand="0" w:evenHBand="0" w:firstRowFirstColumn="0" w:firstRowLastColumn="0" w:lastRowFirstColumn="0" w:lastRowLastColumn="0"/>
            <w:tcW w:w="2122" w:type="dxa"/>
            <w:vMerge/>
            <w:hideMark/>
          </w:tcPr>
          <w:p w14:paraId="000EA535" w14:textId="77777777" w:rsidR="00AE7378" w:rsidRPr="00947909" w:rsidRDefault="00AE7378" w:rsidP="00AE7378">
            <w:pPr>
              <w:rPr>
                <w:rFonts w:ascii="Calibri" w:eastAsia="Times New Roman" w:hAnsi="Calibri" w:cs="Calibri"/>
                <w:color w:val="000000"/>
              </w:rPr>
            </w:pPr>
          </w:p>
        </w:tc>
        <w:tc>
          <w:tcPr>
            <w:tcW w:w="1842" w:type="dxa"/>
            <w:noWrap/>
            <w:hideMark/>
          </w:tcPr>
          <w:p w14:paraId="4CE48B17" w14:textId="368CDEF6" w:rsidR="00AE7378" w:rsidRPr="00947909" w:rsidRDefault="00AE7378" w:rsidP="00AE73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Male</w:t>
            </w:r>
            <w:r>
              <w:rPr>
                <w:rFonts w:ascii="Calibri" w:eastAsia="Times New Roman" w:hAnsi="Calibri" w:cs="Calibri"/>
                <w:color w:val="000000"/>
              </w:rPr>
              <w:t>-</w:t>
            </w:r>
            <w:r w:rsidRPr="00947909">
              <w:rPr>
                <w:rFonts w:ascii="Calibri" w:eastAsia="Times New Roman" w:hAnsi="Calibri" w:cs="Calibri"/>
                <w:color w:val="000000"/>
              </w:rPr>
              <w:t>headed</w:t>
            </w:r>
          </w:p>
        </w:tc>
        <w:tc>
          <w:tcPr>
            <w:tcW w:w="746" w:type="dxa"/>
            <w:noWrap/>
            <w:hideMark/>
          </w:tcPr>
          <w:p w14:paraId="2A4F7CDD" w14:textId="5CC2E707" w:rsidR="00AE7378" w:rsidRPr="00947909" w:rsidRDefault="00AE7378" w:rsidP="00AE73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0.53</w:t>
            </w:r>
          </w:p>
        </w:tc>
        <w:tc>
          <w:tcPr>
            <w:tcW w:w="1053" w:type="dxa"/>
            <w:noWrap/>
            <w:hideMark/>
          </w:tcPr>
          <w:p w14:paraId="4675EBFF" w14:textId="3AF35A74" w:rsidR="00AE7378" w:rsidRPr="00947909" w:rsidRDefault="00AE7378" w:rsidP="00AE73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0.1</w:t>
            </w:r>
            <w:r>
              <w:rPr>
                <w:rFonts w:ascii="Calibri" w:eastAsia="Times New Roman" w:hAnsi="Calibri" w:cs="Calibri"/>
                <w:color w:val="000000"/>
              </w:rPr>
              <w:t>3</w:t>
            </w:r>
          </w:p>
        </w:tc>
        <w:tc>
          <w:tcPr>
            <w:tcW w:w="1517" w:type="dxa"/>
            <w:noWrap/>
            <w:hideMark/>
          </w:tcPr>
          <w:p w14:paraId="48D83935" w14:textId="06CE5595" w:rsidR="00AE7378" w:rsidRPr="00947909" w:rsidRDefault="00AE7378" w:rsidP="00AE73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(0.504,0.559)</w:t>
            </w:r>
          </w:p>
        </w:tc>
      </w:tr>
      <w:tr w:rsidR="00AE7378" w:rsidRPr="00947909" w14:paraId="0275682B" w14:textId="77777777" w:rsidTr="00AE73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noWrap/>
            <w:hideMark/>
          </w:tcPr>
          <w:p w14:paraId="20C51EC2" w14:textId="77777777" w:rsidR="00AE7378" w:rsidRPr="00947909" w:rsidRDefault="00AE7378" w:rsidP="00AE7378">
            <w:pPr>
              <w:jc w:val="center"/>
              <w:rPr>
                <w:rFonts w:ascii="Calibri" w:eastAsia="Times New Roman" w:hAnsi="Calibri" w:cs="Calibri"/>
                <w:color w:val="000000"/>
              </w:rPr>
            </w:pPr>
            <w:r w:rsidRPr="00947909">
              <w:rPr>
                <w:rFonts w:ascii="Calibri" w:eastAsia="Times New Roman" w:hAnsi="Calibri" w:cs="Calibri"/>
                <w:color w:val="000000"/>
              </w:rPr>
              <w:t>Sava</w:t>
            </w:r>
          </w:p>
        </w:tc>
        <w:tc>
          <w:tcPr>
            <w:tcW w:w="1842" w:type="dxa"/>
            <w:shd w:val="clear" w:color="auto" w:fill="E7E6E6" w:themeFill="background2"/>
            <w:noWrap/>
            <w:hideMark/>
          </w:tcPr>
          <w:p w14:paraId="4539BDA3" w14:textId="54E6CF5A" w:rsidR="00AE7378" w:rsidRPr="00947909" w:rsidRDefault="00AE7378" w:rsidP="00AE737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Female</w:t>
            </w:r>
            <w:r>
              <w:rPr>
                <w:rFonts w:ascii="Calibri" w:eastAsia="Times New Roman" w:hAnsi="Calibri" w:cs="Calibri"/>
                <w:color w:val="000000"/>
              </w:rPr>
              <w:t>-</w:t>
            </w:r>
            <w:r w:rsidRPr="00947909">
              <w:rPr>
                <w:rFonts w:ascii="Calibri" w:eastAsia="Times New Roman" w:hAnsi="Calibri" w:cs="Calibri"/>
                <w:color w:val="000000"/>
              </w:rPr>
              <w:t>headed</w:t>
            </w:r>
          </w:p>
        </w:tc>
        <w:tc>
          <w:tcPr>
            <w:tcW w:w="746" w:type="dxa"/>
            <w:shd w:val="clear" w:color="auto" w:fill="E7E6E6" w:themeFill="background2"/>
            <w:noWrap/>
            <w:hideMark/>
          </w:tcPr>
          <w:p w14:paraId="7C0551A5" w14:textId="3C25F041" w:rsidR="00AE7378" w:rsidRPr="00947909" w:rsidRDefault="00AE7378" w:rsidP="00AE737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0.55</w:t>
            </w:r>
          </w:p>
        </w:tc>
        <w:tc>
          <w:tcPr>
            <w:tcW w:w="1053" w:type="dxa"/>
            <w:shd w:val="clear" w:color="auto" w:fill="E7E6E6" w:themeFill="background2"/>
            <w:noWrap/>
            <w:hideMark/>
          </w:tcPr>
          <w:p w14:paraId="731A2737" w14:textId="24E1E4C4" w:rsidR="00AE7378" w:rsidRPr="00947909" w:rsidRDefault="00AE7378" w:rsidP="00AE737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0.09</w:t>
            </w:r>
          </w:p>
        </w:tc>
        <w:tc>
          <w:tcPr>
            <w:tcW w:w="1517" w:type="dxa"/>
            <w:shd w:val="clear" w:color="auto" w:fill="E7E6E6" w:themeFill="background2"/>
            <w:noWrap/>
            <w:hideMark/>
          </w:tcPr>
          <w:p w14:paraId="602503E3" w14:textId="40CEDDCF" w:rsidR="00AE7378" w:rsidRPr="00947909" w:rsidRDefault="00AE7378" w:rsidP="00AE737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(0.519,0.586)</w:t>
            </w:r>
          </w:p>
        </w:tc>
      </w:tr>
      <w:tr w:rsidR="00AE7378" w:rsidRPr="00947909" w14:paraId="3FBFAD51" w14:textId="77777777" w:rsidTr="00AE7378">
        <w:trPr>
          <w:trHeight w:val="300"/>
        </w:trPr>
        <w:tc>
          <w:tcPr>
            <w:cnfStyle w:val="001000000000" w:firstRow="0" w:lastRow="0" w:firstColumn="1" w:lastColumn="0" w:oddVBand="0" w:evenVBand="0" w:oddHBand="0" w:evenHBand="0" w:firstRowFirstColumn="0" w:firstRowLastColumn="0" w:lastRowFirstColumn="0" w:lastRowLastColumn="0"/>
            <w:tcW w:w="2122" w:type="dxa"/>
            <w:vMerge/>
            <w:hideMark/>
          </w:tcPr>
          <w:p w14:paraId="6D29F15E" w14:textId="77777777" w:rsidR="00AE7378" w:rsidRPr="00947909" w:rsidRDefault="00AE7378" w:rsidP="00AE7378">
            <w:pPr>
              <w:rPr>
                <w:rFonts w:ascii="Calibri" w:eastAsia="Times New Roman" w:hAnsi="Calibri" w:cs="Calibri"/>
                <w:color w:val="000000"/>
              </w:rPr>
            </w:pPr>
          </w:p>
        </w:tc>
        <w:tc>
          <w:tcPr>
            <w:tcW w:w="1842" w:type="dxa"/>
            <w:noWrap/>
            <w:hideMark/>
          </w:tcPr>
          <w:p w14:paraId="7D1D8262" w14:textId="60FD3659" w:rsidR="00AE7378" w:rsidRPr="00947909" w:rsidRDefault="00AE7378" w:rsidP="00AE73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Male</w:t>
            </w:r>
            <w:r>
              <w:rPr>
                <w:rFonts w:ascii="Calibri" w:eastAsia="Times New Roman" w:hAnsi="Calibri" w:cs="Calibri"/>
                <w:color w:val="000000"/>
              </w:rPr>
              <w:t>-</w:t>
            </w:r>
            <w:r w:rsidRPr="00947909">
              <w:rPr>
                <w:rFonts w:ascii="Calibri" w:eastAsia="Times New Roman" w:hAnsi="Calibri" w:cs="Calibri"/>
                <w:color w:val="000000"/>
              </w:rPr>
              <w:t>headed</w:t>
            </w:r>
          </w:p>
        </w:tc>
        <w:tc>
          <w:tcPr>
            <w:tcW w:w="746" w:type="dxa"/>
            <w:noWrap/>
            <w:hideMark/>
          </w:tcPr>
          <w:p w14:paraId="1045B905" w14:textId="0915F60F" w:rsidR="00AE7378" w:rsidRPr="00947909" w:rsidRDefault="00AE7378" w:rsidP="00AE73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0.5</w:t>
            </w:r>
            <w:r>
              <w:rPr>
                <w:rFonts w:ascii="Calibri" w:eastAsia="Times New Roman" w:hAnsi="Calibri" w:cs="Calibri"/>
                <w:color w:val="000000"/>
              </w:rPr>
              <w:t>8</w:t>
            </w:r>
          </w:p>
        </w:tc>
        <w:tc>
          <w:tcPr>
            <w:tcW w:w="1053" w:type="dxa"/>
            <w:noWrap/>
            <w:hideMark/>
          </w:tcPr>
          <w:p w14:paraId="5DD7BF85" w14:textId="0911F7C4" w:rsidR="00AE7378" w:rsidRPr="00947909" w:rsidRDefault="00AE7378" w:rsidP="00AE73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47909">
              <w:rPr>
                <w:rFonts w:ascii="Calibri" w:eastAsia="Times New Roman" w:hAnsi="Calibri" w:cs="Calibri"/>
                <w:color w:val="000000"/>
              </w:rPr>
              <w:t>0.12</w:t>
            </w:r>
          </w:p>
        </w:tc>
        <w:tc>
          <w:tcPr>
            <w:tcW w:w="1517" w:type="dxa"/>
            <w:noWrap/>
            <w:hideMark/>
          </w:tcPr>
          <w:p w14:paraId="4BA048DE" w14:textId="7C8D0F37" w:rsidR="00AE7378" w:rsidRPr="00947909" w:rsidRDefault="00AE7378" w:rsidP="00AE73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(0.552,0.601)</w:t>
            </w:r>
          </w:p>
        </w:tc>
      </w:tr>
    </w:tbl>
    <w:p w14:paraId="5854F053" w14:textId="77777777" w:rsidR="00B51950" w:rsidRDefault="00B51950" w:rsidP="00A22FAF">
      <w:pPr>
        <w:spacing w:line="360" w:lineRule="auto"/>
      </w:pPr>
    </w:p>
    <w:p w14:paraId="0E1D31AF" w14:textId="2CC7C854" w:rsidR="005B44F8" w:rsidRPr="005B44F8" w:rsidRDefault="0044399C" w:rsidP="005B44F8">
      <w:pPr>
        <w:rPr>
          <w:b/>
          <w:bCs/>
        </w:rPr>
      </w:pPr>
      <w:r>
        <w:rPr>
          <w:b/>
          <w:bCs/>
        </w:rPr>
        <w:t>F</w:t>
      </w:r>
      <w:r w:rsidR="005B44F8" w:rsidRPr="0061572A">
        <w:rPr>
          <w:b/>
          <w:bCs/>
        </w:rPr>
        <w:t xml:space="preserve">. </w:t>
      </w:r>
      <w:r w:rsidR="00B9696E" w:rsidRPr="00B9696E">
        <w:rPr>
          <w:b/>
          <w:bCs/>
        </w:rPr>
        <w:t>SRI</w:t>
      </w:r>
      <w:r w:rsidR="00B9696E">
        <w:rPr>
          <w:b/>
          <w:bCs/>
        </w:rPr>
        <w:t xml:space="preserve">: </w:t>
      </w:r>
      <w:r w:rsidR="00B9696E" w:rsidRPr="00B9696E">
        <w:rPr>
          <w:b/>
          <w:bCs/>
        </w:rPr>
        <w:t xml:space="preserve">Welch t-tests by </w:t>
      </w:r>
      <w:r w:rsidR="00B9696E">
        <w:rPr>
          <w:b/>
          <w:bCs/>
        </w:rPr>
        <w:t>r</w:t>
      </w:r>
      <w:r w:rsidR="00B9696E" w:rsidRPr="00B9696E">
        <w:rPr>
          <w:b/>
          <w:bCs/>
        </w:rPr>
        <w:t xml:space="preserve">egion and </w:t>
      </w:r>
      <w:r w:rsidR="00B9696E">
        <w:rPr>
          <w:b/>
          <w:bCs/>
        </w:rPr>
        <w:t>g</w:t>
      </w:r>
      <w:r w:rsidR="00B9696E" w:rsidRPr="00B9696E">
        <w:rPr>
          <w:b/>
          <w:bCs/>
        </w:rPr>
        <w:t>ender</w:t>
      </w:r>
    </w:p>
    <w:tbl>
      <w:tblPr>
        <w:tblStyle w:val="ListTable2"/>
        <w:tblW w:w="9209" w:type="dxa"/>
        <w:tblLook w:val="04A0" w:firstRow="1" w:lastRow="0" w:firstColumn="1" w:lastColumn="0" w:noHBand="0" w:noVBand="1"/>
      </w:tblPr>
      <w:tblGrid>
        <w:gridCol w:w="1313"/>
        <w:gridCol w:w="1649"/>
        <w:gridCol w:w="1690"/>
        <w:gridCol w:w="1973"/>
        <w:gridCol w:w="848"/>
        <w:gridCol w:w="607"/>
        <w:gridCol w:w="1129"/>
      </w:tblGrid>
      <w:tr w:rsidR="008E040E" w:rsidRPr="008E040E" w14:paraId="0FBE7608" w14:textId="77777777" w:rsidTr="005B44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3" w:type="dxa"/>
            <w:hideMark/>
          </w:tcPr>
          <w:p w14:paraId="33CB5F68" w14:textId="283308F8" w:rsidR="008E040E" w:rsidRPr="008E040E" w:rsidRDefault="008E040E" w:rsidP="008E040E">
            <w:pPr>
              <w:rPr>
                <w:rFonts w:ascii="Calibri" w:eastAsia="Times New Roman" w:hAnsi="Calibri" w:cs="Calibri"/>
                <w:color w:val="000000"/>
              </w:rPr>
            </w:pPr>
            <w:r w:rsidRPr="008E040E">
              <w:rPr>
                <w:rFonts w:ascii="Calibri" w:eastAsia="Times New Roman" w:hAnsi="Calibri" w:cs="Calibri"/>
                <w:color w:val="000000"/>
              </w:rPr>
              <w:t xml:space="preserve">Comparison </w:t>
            </w:r>
          </w:p>
        </w:tc>
        <w:tc>
          <w:tcPr>
            <w:tcW w:w="1649" w:type="dxa"/>
            <w:hideMark/>
          </w:tcPr>
          <w:p w14:paraId="1C17D986" w14:textId="77777777" w:rsidR="008E040E" w:rsidRPr="008E040E" w:rsidRDefault="008E040E" w:rsidP="008E04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Group 1</w:t>
            </w:r>
          </w:p>
        </w:tc>
        <w:tc>
          <w:tcPr>
            <w:tcW w:w="1690" w:type="dxa"/>
            <w:hideMark/>
          </w:tcPr>
          <w:p w14:paraId="5A009AC2" w14:textId="77777777" w:rsidR="008E040E" w:rsidRPr="008E040E" w:rsidRDefault="008E040E" w:rsidP="008E04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Group 2</w:t>
            </w:r>
          </w:p>
        </w:tc>
        <w:tc>
          <w:tcPr>
            <w:tcW w:w="1973" w:type="dxa"/>
            <w:hideMark/>
          </w:tcPr>
          <w:p w14:paraId="643DDD57" w14:textId="77777777" w:rsidR="008E040E" w:rsidRPr="008E040E" w:rsidRDefault="008E040E" w:rsidP="008E04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Region(s) Compared</w:t>
            </w:r>
          </w:p>
        </w:tc>
        <w:tc>
          <w:tcPr>
            <w:tcW w:w="848" w:type="dxa"/>
            <w:hideMark/>
          </w:tcPr>
          <w:p w14:paraId="34613CC8" w14:textId="77777777" w:rsidR="008E040E" w:rsidRPr="008E040E" w:rsidRDefault="008E040E" w:rsidP="008E04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t</w:t>
            </w:r>
          </w:p>
        </w:tc>
        <w:tc>
          <w:tcPr>
            <w:tcW w:w="607" w:type="dxa"/>
            <w:hideMark/>
          </w:tcPr>
          <w:p w14:paraId="116586E5" w14:textId="77777777" w:rsidR="008E040E" w:rsidRPr="008E040E" w:rsidRDefault="008E040E" w:rsidP="008E04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p</w:t>
            </w:r>
          </w:p>
        </w:tc>
        <w:tc>
          <w:tcPr>
            <w:tcW w:w="1129" w:type="dxa"/>
            <w:hideMark/>
          </w:tcPr>
          <w:p w14:paraId="7EF4C88B" w14:textId="77777777" w:rsidR="008E040E" w:rsidRPr="008E040E" w:rsidRDefault="008E040E" w:rsidP="008E04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Cohen’s d</w:t>
            </w:r>
          </w:p>
        </w:tc>
      </w:tr>
      <w:tr w:rsidR="008E040E" w:rsidRPr="008E040E" w14:paraId="331CAED7" w14:textId="77777777" w:rsidTr="005B44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3" w:type="dxa"/>
            <w:vMerge w:val="restart"/>
            <w:shd w:val="clear" w:color="auto" w:fill="auto"/>
            <w:hideMark/>
          </w:tcPr>
          <w:p w14:paraId="18C2DC5D" w14:textId="530B9984" w:rsidR="008E040E" w:rsidRPr="005B44F8" w:rsidRDefault="008E040E" w:rsidP="008E040E">
            <w:pPr>
              <w:rPr>
                <w:rFonts w:ascii="Calibri" w:eastAsia="Times New Roman" w:hAnsi="Calibri" w:cs="Calibri"/>
                <w:color w:val="000000"/>
              </w:rPr>
            </w:pPr>
            <w:r w:rsidRPr="005B44F8">
              <w:rPr>
                <w:rFonts w:ascii="Calibri" w:eastAsia="Times New Roman" w:hAnsi="Calibri" w:cs="Calibri"/>
                <w:color w:val="000000"/>
              </w:rPr>
              <w:t>Within</w:t>
            </w:r>
          </w:p>
        </w:tc>
        <w:tc>
          <w:tcPr>
            <w:tcW w:w="1649" w:type="dxa"/>
            <w:shd w:val="clear" w:color="auto" w:fill="E7E6E6" w:themeFill="background2"/>
            <w:hideMark/>
          </w:tcPr>
          <w:p w14:paraId="068C8BE5" w14:textId="77777777" w:rsidR="008E040E" w:rsidRPr="005B44F8" w:rsidRDefault="008E040E" w:rsidP="008E04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lightGray"/>
              </w:rPr>
            </w:pPr>
            <w:r w:rsidRPr="005B44F8">
              <w:rPr>
                <w:rFonts w:ascii="Calibri" w:eastAsia="Times New Roman" w:hAnsi="Calibri" w:cs="Calibri"/>
                <w:color w:val="000000"/>
                <w:highlight w:val="lightGray"/>
              </w:rPr>
              <w:t>Male-headed</w:t>
            </w:r>
          </w:p>
        </w:tc>
        <w:tc>
          <w:tcPr>
            <w:tcW w:w="1690" w:type="dxa"/>
            <w:shd w:val="clear" w:color="auto" w:fill="E7E6E6" w:themeFill="background2"/>
            <w:hideMark/>
          </w:tcPr>
          <w:p w14:paraId="58DF74D5" w14:textId="77777777" w:rsidR="008E040E" w:rsidRPr="005B44F8" w:rsidRDefault="008E040E" w:rsidP="008E04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lightGray"/>
              </w:rPr>
            </w:pPr>
            <w:r w:rsidRPr="005B44F8">
              <w:rPr>
                <w:rFonts w:ascii="Calibri" w:eastAsia="Times New Roman" w:hAnsi="Calibri" w:cs="Calibri"/>
                <w:color w:val="000000"/>
                <w:highlight w:val="lightGray"/>
              </w:rPr>
              <w:t>Female-headed</w:t>
            </w:r>
          </w:p>
        </w:tc>
        <w:tc>
          <w:tcPr>
            <w:tcW w:w="1973" w:type="dxa"/>
            <w:shd w:val="clear" w:color="auto" w:fill="E7E6E6" w:themeFill="background2"/>
            <w:hideMark/>
          </w:tcPr>
          <w:p w14:paraId="0F91E267" w14:textId="77777777" w:rsidR="008E040E" w:rsidRPr="005B44F8" w:rsidRDefault="008E040E" w:rsidP="008E04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lightGray"/>
              </w:rPr>
            </w:pPr>
            <w:r w:rsidRPr="005B44F8">
              <w:rPr>
                <w:rFonts w:ascii="Calibri" w:eastAsia="Times New Roman" w:hAnsi="Calibri" w:cs="Calibri"/>
                <w:color w:val="000000"/>
                <w:highlight w:val="lightGray"/>
              </w:rPr>
              <w:t>Atsimo Andrefana</w:t>
            </w:r>
          </w:p>
        </w:tc>
        <w:tc>
          <w:tcPr>
            <w:tcW w:w="848" w:type="dxa"/>
            <w:shd w:val="clear" w:color="auto" w:fill="E7E6E6" w:themeFill="background2"/>
            <w:hideMark/>
          </w:tcPr>
          <w:p w14:paraId="6AA746C8" w14:textId="77777777" w:rsidR="008E040E" w:rsidRPr="005B44F8" w:rsidRDefault="008E040E" w:rsidP="008E04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lightGray"/>
              </w:rPr>
            </w:pPr>
            <w:r w:rsidRPr="005B44F8">
              <w:rPr>
                <w:rFonts w:ascii="Calibri" w:eastAsia="Times New Roman" w:hAnsi="Calibri" w:cs="Calibri"/>
                <w:color w:val="000000"/>
                <w:highlight w:val="lightGray"/>
              </w:rPr>
              <w:t>–1.567</w:t>
            </w:r>
          </w:p>
        </w:tc>
        <w:tc>
          <w:tcPr>
            <w:tcW w:w="607" w:type="dxa"/>
            <w:shd w:val="clear" w:color="auto" w:fill="E7E6E6" w:themeFill="background2"/>
            <w:hideMark/>
          </w:tcPr>
          <w:p w14:paraId="2E535DCB" w14:textId="77777777" w:rsidR="008E040E" w:rsidRPr="005B44F8" w:rsidRDefault="008E040E" w:rsidP="008E04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lightGray"/>
              </w:rPr>
            </w:pPr>
            <w:r w:rsidRPr="005B44F8">
              <w:rPr>
                <w:rFonts w:ascii="Calibri" w:eastAsia="Times New Roman" w:hAnsi="Calibri" w:cs="Calibri"/>
                <w:color w:val="000000"/>
                <w:highlight w:val="lightGray"/>
              </w:rPr>
              <w:t>0.12</w:t>
            </w:r>
          </w:p>
        </w:tc>
        <w:tc>
          <w:tcPr>
            <w:tcW w:w="1129" w:type="dxa"/>
            <w:shd w:val="clear" w:color="auto" w:fill="E7E6E6" w:themeFill="background2"/>
            <w:hideMark/>
          </w:tcPr>
          <w:p w14:paraId="4F42073E" w14:textId="77777777" w:rsidR="008E040E" w:rsidRPr="005B44F8" w:rsidRDefault="008E040E" w:rsidP="008E04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highlight w:val="lightGray"/>
              </w:rPr>
            </w:pPr>
            <w:r w:rsidRPr="005B44F8">
              <w:rPr>
                <w:rFonts w:ascii="Calibri" w:eastAsia="Times New Roman" w:hAnsi="Calibri" w:cs="Calibri"/>
                <w:color w:val="000000"/>
                <w:highlight w:val="lightGray"/>
              </w:rPr>
              <w:t>–0.317</w:t>
            </w:r>
          </w:p>
        </w:tc>
      </w:tr>
      <w:tr w:rsidR="008E040E" w:rsidRPr="008E040E" w14:paraId="67A2C323" w14:textId="77777777" w:rsidTr="005B44F8">
        <w:trPr>
          <w:trHeight w:val="300"/>
        </w:trPr>
        <w:tc>
          <w:tcPr>
            <w:cnfStyle w:val="001000000000" w:firstRow="0" w:lastRow="0" w:firstColumn="1" w:lastColumn="0" w:oddVBand="0" w:evenVBand="0" w:oddHBand="0" w:evenHBand="0" w:firstRowFirstColumn="0" w:firstRowLastColumn="0" w:lastRowFirstColumn="0" w:lastRowLastColumn="0"/>
            <w:tcW w:w="1313" w:type="dxa"/>
            <w:vMerge/>
            <w:hideMark/>
          </w:tcPr>
          <w:p w14:paraId="6E6C355C" w14:textId="77777777" w:rsidR="008E040E" w:rsidRPr="005B44F8" w:rsidRDefault="008E040E" w:rsidP="008E040E">
            <w:pPr>
              <w:rPr>
                <w:rFonts w:ascii="Calibri" w:eastAsia="Times New Roman" w:hAnsi="Calibri" w:cs="Calibri"/>
                <w:color w:val="000000"/>
              </w:rPr>
            </w:pPr>
          </w:p>
        </w:tc>
        <w:tc>
          <w:tcPr>
            <w:tcW w:w="1649" w:type="dxa"/>
            <w:hideMark/>
          </w:tcPr>
          <w:p w14:paraId="484800A9" w14:textId="77777777" w:rsidR="008E040E" w:rsidRPr="008E040E" w:rsidRDefault="008E040E" w:rsidP="008E04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Male-headed</w:t>
            </w:r>
          </w:p>
        </w:tc>
        <w:tc>
          <w:tcPr>
            <w:tcW w:w="1690" w:type="dxa"/>
            <w:hideMark/>
          </w:tcPr>
          <w:p w14:paraId="0D4E1F27" w14:textId="77777777" w:rsidR="008E040E" w:rsidRPr="008E040E" w:rsidRDefault="008E040E" w:rsidP="008E04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Female-headed</w:t>
            </w:r>
          </w:p>
        </w:tc>
        <w:tc>
          <w:tcPr>
            <w:tcW w:w="1973" w:type="dxa"/>
            <w:hideMark/>
          </w:tcPr>
          <w:p w14:paraId="090DC0C9" w14:textId="77777777" w:rsidR="008E040E" w:rsidRPr="008E040E" w:rsidRDefault="008E040E" w:rsidP="008E04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Sava</w:t>
            </w:r>
          </w:p>
        </w:tc>
        <w:tc>
          <w:tcPr>
            <w:tcW w:w="848" w:type="dxa"/>
            <w:hideMark/>
          </w:tcPr>
          <w:p w14:paraId="6FA99989" w14:textId="77777777" w:rsidR="008E040E" w:rsidRPr="008E040E" w:rsidRDefault="008E040E" w:rsidP="008E04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0.904</w:t>
            </w:r>
          </w:p>
        </w:tc>
        <w:tc>
          <w:tcPr>
            <w:tcW w:w="607" w:type="dxa"/>
            <w:hideMark/>
          </w:tcPr>
          <w:p w14:paraId="587417A7" w14:textId="77777777" w:rsidR="008E040E" w:rsidRPr="008E040E" w:rsidRDefault="008E040E" w:rsidP="008E04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0.37</w:t>
            </w:r>
          </w:p>
        </w:tc>
        <w:tc>
          <w:tcPr>
            <w:tcW w:w="1129" w:type="dxa"/>
            <w:hideMark/>
          </w:tcPr>
          <w:p w14:paraId="78BC374F" w14:textId="77777777" w:rsidR="008E040E" w:rsidRPr="008E040E" w:rsidRDefault="008E040E" w:rsidP="008E04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0.162</w:t>
            </w:r>
          </w:p>
        </w:tc>
      </w:tr>
      <w:tr w:rsidR="008E040E" w:rsidRPr="008E040E" w14:paraId="457D3260" w14:textId="77777777" w:rsidTr="005B44F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13" w:type="dxa"/>
            <w:vMerge w:val="restart"/>
            <w:shd w:val="clear" w:color="auto" w:fill="auto"/>
            <w:hideMark/>
          </w:tcPr>
          <w:p w14:paraId="6A251637" w14:textId="5DCA006B" w:rsidR="008E040E" w:rsidRPr="005B44F8" w:rsidRDefault="005B44F8" w:rsidP="008E040E">
            <w:pPr>
              <w:rPr>
                <w:rFonts w:ascii="Calibri" w:eastAsia="Times New Roman" w:hAnsi="Calibri" w:cs="Calibri"/>
                <w:color w:val="000000"/>
              </w:rPr>
            </w:pPr>
            <w:r w:rsidRPr="005B44F8">
              <w:rPr>
                <w:rFonts w:ascii="Calibri" w:eastAsia="Times New Roman" w:hAnsi="Calibri" w:cs="Calibri"/>
                <w:color w:val="000000"/>
              </w:rPr>
              <w:t>Across</w:t>
            </w:r>
          </w:p>
        </w:tc>
        <w:tc>
          <w:tcPr>
            <w:tcW w:w="1649" w:type="dxa"/>
            <w:shd w:val="clear" w:color="auto" w:fill="E7E6E6" w:themeFill="background2"/>
            <w:hideMark/>
          </w:tcPr>
          <w:p w14:paraId="2BD22987" w14:textId="77777777" w:rsidR="008E040E" w:rsidRPr="008E040E" w:rsidRDefault="008E040E" w:rsidP="008E04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Male-headed (Atsimo)</w:t>
            </w:r>
          </w:p>
        </w:tc>
        <w:tc>
          <w:tcPr>
            <w:tcW w:w="1690" w:type="dxa"/>
            <w:shd w:val="clear" w:color="auto" w:fill="E7E6E6" w:themeFill="background2"/>
            <w:hideMark/>
          </w:tcPr>
          <w:p w14:paraId="388FE8F3" w14:textId="77777777" w:rsidR="008E040E" w:rsidRPr="008E040E" w:rsidRDefault="008E040E" w:rsidP="008E04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Male-headed (Sava)</w:t>
            </w:r>
          </w:p>
        </w:tc>
        <w:tc>
          <w:tcPr>
            <w:tcW w:w="1973" w:type="dxa"/>
            <w:shd w:val="clear" w:color="auto" w:fill="E7E6E6" w:themeFill="background2"/>
            <w:hideMark/>
          </w:tcPr>
          <w:p w14:paraId="03E88201" w14:textId="77777777" w:rsidR="008E040E" w:rsidRPr="008E040E" w:rsidRDefault="008E040E" w:rsidP="008E04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Atsimo Andrefana vs Sava</w:t>
            </w:r>
          </w:p>
        </w:tc>
        <w:tc>
          <w:tcPr>
            <w:tcW w:w="848" w:type="dxa"/>
            <w:shd w:val="clear" w:color="auto" w:fill="E7E6E6" w:themeFill="background2"/>
            <w:hideMark/>
          </w:tcPr>
          <w:p w14:paraId="09D01E08" w14:textId="77777777" w:rsidR="008E040E" w:rsidRPr="008E040E" w:rsidRDefault="008E040E" w:rsidP="008E04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–2.369</w:t>
            </w:r>
          </w:p>
        </w:tc>
        <w:tc>
          <w:tcPr>
            <w:tcW w:w="607" w:type="dxa"/>
            <w:shd w:val="clear" w:color="auto" w:fill="E7E6E6" w:themeFill="background2"/>
            <w:hideMark/>
          </w:tcPr>
          <w:p w14:paraId="101CDF31" w14:textId="77777777" w:rsidR="008E040E" w:rsidRPr="008E040E" w:rsidRDefault="008E040E" w:rsidP="008E04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0.02</w:t>
            </w:r>
          </w:p>
        </w:tc>
        <w:tc>
          <w:tcPr>
            <w:tcW w:w="1129" w:type="dxa"/>
            <w:shd w:val="clear" w:color="auto" w:fill="E7E6E6" w:themeFill="background2"/>
            <w:hideMark/>
          </w:tcPr>
          <w:p w14:paraId="3EAB1CD0" w14:textId="77777777" w:rsidR="008E040E" w:rsidRPr="008E040E" w:rsidRDefault="008E040E" w:rsidP="008E040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–0.357</w:t>
            </w:r>
          </w:p>
        </w:tc>
      </w:tr>
      <w:tr w:rsidR="008E040E" w:rsidRPr="008E040E" w14:paraId="36C8EF63" w14:textId="77777777" w:rsidTr="005B44F8">
        <w:trPr>
          <w:trHeight w:val="600"/>
        </w:trPr>
        <w:tc>
          <w:tcPr>
            <w:cnfStyle w:val="001000000000" w:firstRow="0" w:lastRow="0" w:firstColumn="1" w:lastColumn="0" w:oddVBand="0" w:evenVBand="0" w:oddHBand="0" w:evenHBand="0" w:firstRowFirstColumn="0" w:firstRowLastColumn="0" w:lastRowFirstColumn="0" w:lastRowLastColumn="0"/>
            <w:tcW w:w="1313" w:type="dxa"/>
            <w:vMerge/>
            <w:hideMark/>
          </w:tcPr>
          <w:p w14:paraId="6F026C68" w14:textId="77777777" w:rsidR="008E040E" w:rsidRPr="008E040E" w:rsidRDefault="008E040E" w:rsidP="008E040E">
            <w:pPr>
              <w:rPr>
                <w:rFonts w:ascii="Calibri" w:eastAsia="Times New Roman" w:hAnsi="Calibri" w:cs="Calibri"/>
                <w:color w:val="000000"/>
              </w:rPr>
            </w:pPr>
          </w:p>
        </w:tc>
        <w:tc>
          <w:tcPr>
            <w:tcW w:w="1649" w:type="dxa"/>
            <w:hideMark/>
          </w:tcPr>
          <w:p w14:paraId="4B05C253" w14:textId="77777777" w:rsidR="008E040E" w:rsidRPr="008E040E" w:rsidRDefault="008E040E" w:rsidP="008E04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Female-headed (Atsimo)</w:t>
            </w:r>
          </w:p>
        </w:tc>
        <w:tc>
          <w:tcPr>
            <w:tcW w:w="1690" w:type="dxa"/>
            <w:hideMark/>
          </w:tcPr>
          <w:p w14:paraId="36FCBD66" w14:textId="77777777" w:rsidR="008E040E" w:rsidRPr="008E040E" w:rsidRDefault="008E040E" w:rsidP="008E04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Female-headed (Sava)</w:t>
            </w:r>
          </w:p>
        </w:tc>
        <w:tc>
          <w:tcPr>
            <w:tcW w:w="1973" w:type="dxa"/>
            <w:hideMark/>
          </w:tcPr>
          <w:p w14:paraId="18FAC454" w14:textId="77777777" w:rsidR="008E040E" w:rsidRPr="008E040E" w:rsidRDefault="008E040E" w:rsidP="008E04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Atsimo Andrefana vs Sava</w:t>
            </w:r>
          </w:p>
        </w:tc>
        <w:tc>
          <w:tcPr>
            <w:tcW w:w="848" w:type="dxa"/>
            <w:hideMark/>
          </w:tcPr>
          <w:p w14:paraId="674A8EEC" w14:textId="77777777" w:rsidR="008E040E" w:rsidRPr="008E040E" w:rsidRDefault="008E040E" w:rsidP="008E04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1.382</w:t>
            </w:r>
          </w:p>
        </w:tc>
        <w:tc>
          <w:tcPr>
            <w:tcW w:w="607" w:type="dxa"/>
            <w:hideMark/>
          </w:tcPr>
          <w:p w14:paraId="3259EDB8" w14:textId="77777777" w:rsidR="008E040E" w:rsidRPr="008E040E" w:rsidRDefault="008E040E" w:rsidP="008E04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0.17</w:t>
            </w:r>
          </w:p>
        </w:tc>
        <w:tc>
          <w:tcPr>
            <w:tcW w:w="1129" w:type="dxa"/>
            <w:hideMark/>
          </w:tcPr>
          <w:p w14:paraId="3F017A98" w14:textId="77777777" w:rsidR="008E040E" w:rsidRPr="008E040E" w:rsidRDefault="008E040E" w:rsidP="008E04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E040E">
              <w:rPr>
                <w:rFonts w:ascii="Calibri" w:eastAsia="Times New Roman" w:hAnsi="Calibri" w:cs="Calibri"/>
                <w:color w:val="000000"/>
              </w:rPr>
              <w:t>0.332</w:t>
            </w:r>
          </w:p>
        </w:tc>
      </w:tr>
    </w:tbl>
    <w:p w14:paraId="37C862D1" w14:textId="7B8C9904" w:rsidR="000D7D8E" w:rsidRDefault="006025D3" w:rsidP="000D7D8E">
      <w:pPr>
        <w:pStyle w:val="Heading1"/>
      </w:pPr>
      <w:r w:rsidRPr="006025D3">
        <w:t xml:space="preserve">Multivariate predictors of perceived risk and shock readiness </w:t>
      </w:r>
    </w:p>
    <w:p w14:paraId="1D83AF97" w14:textId="19760A78" w:rsidR="000D7D8E" w:rsidRDefault="000D7D8E" w:rsidP="000D7D8E">
      <w:r w:rsidRPr="00BA5261">
        <w:rPr>
          <w:b/>
          <w:bCs/>
        </w:rPr>
        <w:t>Table S</w:t>
      </w:r>
      <w:r w:rsidR="00BA5261" w:rsidRPr="00BA5261">
        <w:rPr>
          <w:b/>
          <w:bCs/>
        </w:rPr>
        <w:t>6</w:t>
      </w:r>
      <w:r w:rsidRPr="007321E0">
        <w:rPr>
          <w:b/>
          <w:bCs/>
        </w:rPr>
        <w:t>:</w:t>
      </w:r>
      <w:r w:rsidR="007D322D" w:rsidRPr="007D322D">
        <w:t xml:space="preserve"> </w:t>
      </w:r>
      <w:r w:rsidR="007D322D" w:rsidRPr="007D322D">
        <w:rPr>
          <w:b/>
          <w:bCs/>
        </w:rPr>
        <w:t>Multivariate OLS models predicting perceived risk and shock readiness</w:t>
      </w:r>
    </w:p>
    <w:p w14:paraId="5C33EE6E" w14:textId="21213B9D" w:rsidR="005E5159" w:rsidRPr="005E5159" w:rsidRDefault="005E5159" w:rsidP="005E5159">
      <w:pPr>
        <w:rPr>
          <w:b/>
          <w:bCs/>
        </w:rPr>
      </w:pPr>
      <w:r>
        <w:rPr>
          <w:b/>
          <w:bCs/>
        </w:rPr>
        <w:t>A</w:t>
      </w:r>
      <w:r w:rsidRPr="0061572A">
        <w:rPr>
          <w:b/>
          <w:bCs/>
        </w:rPr>
        <w:t>.</w:t>
      </w:r>
      <w:r w:rsidR="000662A3" w:rsidRPr="000662A3">
        <w:t xml:space="preserve"> </w:t>
      </w:r>
      <w:r w:rsidR="000662A3" w:rsidRPr="000662A3">
        <w:rPr>
          <w:b/>
          <w:bCs/>
        </w:rPr>
        <w:t>Multivariate OLS model predicting perceived risk</w:t>
      </w:r>
    </w:p>
    <w:tbl>
      <w:tblPr>
        <w:tblStyle w:val="ListTable2"/>
        <w:tblW w:w="0" w:type="auto"/>
        <w:tblLook w:val="04A0" w:firstRow="1" w:lastRow="0" w:firstColumn="1" w:lastColumn="0" w:noHBand="0" w:noVBand="1"/>
      </w:tblPr>
      <w:tblGrid>
        <w:gridCol w:w="1745"/>
        <w:gridCol w:w="964"/>
        <w:gridCol w:w="830"/>
        <w:gridCol w:w="851"/>
        <w:gridCol w:w="850"/>
        <w:gridCol w:w="1843"/>
      </w:tblGrid>
      <w:tr w:rsidR="00AC6899" w:rsidRPr="00DA7CAB" w14:paraId="4CCC045D" w14:textId="77777777" w:rsidTr="006F7CB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45" w:type="dxa"/>
            <w:hideMark/>
          </w:tcPr>
          <w:p w14:paraId="7FDFD889" w14:textId="77777777" w:rsidR="00DA7CAB" w:rsidRPr="00DA7CAB" w:rsidRDefault="00DA7CAB" w:rsidP="00DA7CAB">
            <w:r w:rsidRPr="00DA7CAB">
              <w:t>Term</w:t>
            </w:r>
          </w:p>
        </w:tc>
        <w:tc>
          <w:tcPr>
            <w:tcW w:w="964" w:type="dxa"/>
            <w:hideMark/>
          </w:tcPr>
          <w:p w14:paraId="49830C69" w14:textId="77777777" w:rsidR="00DA7CAB" w:rsidRPr="00DA7CAB" w:rsidRDefault="00DA7CAB" w:rsidP="00DA7CAB">
            <w:pPr>
              <w:cnfStyle w:val="100000000000" w:firstRow="1" w:lastRow="0" w:firstColumn="0" w:lastColumn="0" w:oddVBand="0" w:evenVBand="0" w:oddHBand="0" w:evenHBand="0" w:firstRowFirstColumn="0" w:firstRowLastColumn="0" w:lastRowFirstColumn="0" w:lastRowLastColumn="0"/>
            </w:pPr>
            <w:proofErr w:type="spellStart"/>
            <w:r w:rsidRPr="00DA7CAB">
              <w:t>Coef</w:t>
            </w:r>
            <w:proofErr w:type="spellEnd"/>
          </w:p>
        </w:tc>
        <w:tc>
          <w:tcPr>
            <w:tcW w:w="830" w:type="dxa"/>
            <w:hideMark/>
          </w:tcPr>
          <w:p w14:paraId="437FEFBC" w14:textId="77777777" w:rsidR="00DA7CAB" w:rsidRPr="00DA7CAB" w:rsidRDefault="00DA7CAB" w:rsidP="00DA7CAB">
            <w:pPr>
              <w:cnfStyle w:val="100000000000" w:firstRow="1" w:lastRow="0" w:firstColumn="0" w:lastColumn="0" w:oddVBand="0" w:evenVBand="0" w:oddHBand="0" w:evenHBand="0" w:firstRowFirstColumn="0" w:firstRowLastColumn="0" w:lastRowFirstColumn="0" w:lastRowLastColumn="0"/>
            </w:pPr>
            <w:r w:rsidRPr="00DA7CAB">
              <w:t>Std Err</w:t>
            </w:r>
          </w:p>
        </w:tc>
        <w:tc>
          <w:tcPr>
            <w:tcW w:w="851" w:type="dxa"/>
            <w:hideMark/>
          </w:tcPr>
          <w:p w14:paraId="1E1CE61A" w14:textId="77777777" w:rsidR="00DA7CAB" w:rsidRPr="00DA7CAB" w:rsidRDefault="00DA7CAB" w:rsidP="00DA7CAB">
            <w:pPr>
              <w:cnfStyle w:val="100000000000" w:firstRow="1" w:lastRow="0" w:firstColumn="0" w:lastColumn="0" w:oddVBand="0" w:evenVBand="0" w:oddHBand="0" w:evenHBand="0" w:firstRowFirstColumn="0" w:firstRowLastColumn="0" w:lastRowFirstColumn="0" w:lastRowLastColumn="0"/>
            </w:pPr>
            <w:r w:rsidRPr="00DA7CAB">
              <w:t>t</w:t>
            </w:r>
          </w:p>
        </w:tc>
        <w:tc>
          <w:tcPr>
            <w:tcW w:w="850" w:type="dxa"/>
            <w:hideMark/>
          </w:tcPr>
          <w:p w14:paraId="55B42F03" w14:textId="77777777" w:rsidR="00DA7CAB" w:rsidRPr="00DA7CAB" w:rsidRDefault="00DA7CAB" w:rsidP="00DA7CAB">
            <w:pPr>
              <w:cnfStyle w:val="100000000000" w:firstRow="1" w:lastRow="0" w:firstColumn="0" w:lastColumn="0" w:oddVBand="0" w:evenVBand="0" w:oddHBand="0" w:evenHBand="0" w:firstRowFirstColumn="0" w:firstRowLastColumn="0" w:lastRowFirstColumn="0" w:lastRowLastColumn="0"/>
            </w:pPr>
            <w:r w:rsidRPr="00DA7CAB">
              <w:t>p</w:t>
            </w:r>
          </w:p>
        </w:tc>
        <w:tc>
          <w:tcPr>
            <w:tcW w:w="1843" w:type="dxa"/>
            <w:hideMark/>
          </w:tcPr>
          <w:p w14:paraId="7C7C6F70" w14:textId="77777777" w:rsidR="00DA7CAB" w:rsidRPr="00DA7CAB" w:rsidRDefault="00DA7CAB" w:rsidP="00DA7CAB">
            <w:pPr>
              <w:jc w:val="center"/>
              <w:cnfStyle w:val="100000000000" w:firstRow="1" w:lastRow="0" w:firstColumn="0" w:lastColumn="0" w:oddVBand="0" w:evenVBand="0" w:oddHBand="0" w:evenHBand="0" w:firstRowFirstColumn="0" w:firstRowLastColumn="0" w:lastRowFirstColumn="0" w:lastRowLastColumn="0"/>
            </w:pPr>
            <w:r w:rsidRPr="00DA7CAB">
              <w:t>95% CI</w:t>
            </w:r>
          </w:p>
        </w:tc>
      </w:tr>
      <w:tr w:rsidR="00AC6899" w:rsidRPr="00DA7CAB" w14:paraId="0324796A" w14:textId="77777777" w:rsidTr="0053392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45" w:type="dxa"/>
            <w:shd w:val="clear" w:color="auto" w:fill="E7E6E6" w:themeFill="background2"/>
            <w:hideMark/>
          </w:tcPr>
          <w:p w14:paraId="49D0342F" w14:textId="77777777" w:rsidR="00DA7CAB" w:rsidRPr="00DA7CAB" w:rsidRDefault="00DA7CAB" w:rsidP="00DA7CAB">
            <w:r w:rsidRPr="00DA7CAB">
              <w:t>Intercept</w:t>
            </w:r>
          </w:p>
        </w:tc>
        <w:tc>
          <w:tcPr>
            <w:tcW w:w="964" w:type="dxa"/>
            <w:shd w:val="clear" w:color="auto" w:fill="E7E6E6" w:themeFill="background2"/>
            <w:hideMark/>
          </w:tcPr>
          <w:p w14:paraId="536EC517"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1.679</w:t>
            </w:r>
          </w:p>
        </w:tc>
        <w:tc>
          <w:tcPr>
            <w:tcW w:w="830" w:type="dxa"/>
            <w:shd w:val="clear" w:color="auto" w:fill="E7E6E6" w:themeFill="background2"/>
            <w:hideMark/>
          </w:tcPr>
          <w:p w14:paraId="5B8BF146"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0.142</w:t>
            </w:r>
          </w:p>
        </w:tc>
        <w:tc>
          <w:tcPr>
            <w:tcW w:w="851" w:type="dxa"/>
            <w:shd w:val="clear" w:color="auto" w:fill="E7E6E6" w:themeFill="background2"/>
            <w:hideMark/>
          </w:tcPr>
          <w:p w14:paraId="22B3F62E"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11.843</w:t>
            </w:r>
          </w:p>
        </w:tc>
        <w:tc>
          <w:tcPr>
            <w:tcW w:w="850" w:type="dxa"/>
            <w:shd w:val="clear" w:color="auto" w:fill="E7E6E6" w:themeFill="background2"/>
            <w:hideMark/>
          </w:tcPr>
          <w:p w14:paraId="6CF7FDD4"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&lt;0.001</w:t>
            </w:r>
          </w:p>
        </w:tc>
        <w:tc>
          <w:tcPr>
            <w:tcW w:w="1843" w:type="dxa"/>
            <w:shd w:val="clear" w:color="auto" w:fill="E7E6E6" w:themeFill="background2"/>
            <w:hideMark/>
          </w:tcPr>
          <w:p w14:paraId="00D193EC" w14:textId="77777777" w:rsidR="00DA7CAB" w:rsidRPr="00DA7CAB" w:rsidRDefault="00DA7CAB" w:rsidP="00DA7CAB">
            <w:pPr>
              <w:jc w:val="right"/>
              <w:cnfStyle w:val="000000100000" w:firstRow="0" w:lastRow="0" w:firstColumn="0" w:lastColumn="0" w:oddVBand="0" w:evenVBand="0" w:oddHBand="1" w:evenHBand="0" w:firstRowFirstColumn="0" w:firstRowLastColumn="0" w:lastRowFirstColumn="0" w:lastRowLastColumn="0"/>
            </w:pPr>
            <w:r w:rsidRPr="00DA7CAB">
              <w:t>(1.400, 1.958)</w:t>
            </w:r>
          </w:p>
        </w:tc>
      </w:tr>
      <w:tr w:rsidR="00AC6899" w:rsidRPr="00DA7CAB" w14:paraId="07168291" w14:textId="77777777" w:rsidTr="006F7CBD">
        <w:trPr>
          <w:trHeight w:val="285"/>
        </w:trPr>
        <w:tc>
          <w:tcPr>
            <w:cnfStyle w:val="001000000000" w:firstRow="0" w:lastRow="0" w:firstColumn="1" w:lastColumn="0" w:oddVBand="0" w:evenVBand="0" w:oddHBand="0" w:evenHBand="0" w:firstRowFirstColumn="0" w:firstRowLastColumn="0" w:lastRowFirstColumn="0" w:lastRowLastColumn="0"/>
            <w:tcW w:w="1745" w:type="dxa"/>
            <w:hideMark/>
          </w:tcPr>
          <w:p w14:paraId="29527F39" w14:textId="77777777" w:rsidR="00DA7CAB" w:rsidRPr="00DA7CAB" w:rsidRDefault="00DA7CAB" w:rsidP="00DA7CAB">
            <w:r w:rsidRPr="00DA7CAB">
              <w:t xml:space="preserve">Region </w:t>
            </w:r>
          </w:p>
        </w:tc>
        <w:tc>
          <w:tcPr>
            <w:tcW w:w="964" w:type="dxa"/>
            <w:hideMark/>
          </w:tcPr>
          <w:p w14:paraId="5CE77705"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0.8542</w:t>
            </w:r>
          </w:p>
        </w:tc>
        <w:tc>
          <w:tcPr>
            <w:tcW w:w="830" w:type="dxa"/>
            <w:hideMark/>
          </w:tcPr>
          <w:p w14:paraId="36CDED0C"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0.07</w:t>
            </w:r>
          </w:p>
        </w:tc>
        <w:tc>
          <w:tcPr>
            <w:tcW w:w="851" w:type="dxa"/>
            <w:hideMark/>
          </w:tcPr>
          <w:p w14:paraId="150BA8A6"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12.201</w:t>
            </w:r>
          </w:p>
        </w:tc>
        <w:tc>
          <w:tcPr>
            <w:tcW w:w="850" w:type="dxa"/>
            <w:hideMark/>
          </w:tcPr>
          <w:p w14:paraId="7B51A01F"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&lt;0.001</w:t>
            </w:r>
          </w:p>
        </w:tc>
        <w:tc>
          <w:tcPr>
            <w:tcW w:w="1843" w:type="dxa"/>
            <w:hideMark/>
          </w:tcPr>
          <w:p w14:paraId="0578D1D5" w14:textId="77777777" w:rsidR="00DA7CAB" w:rsidRPr="00DA7CAB" w:rsidRDefault="00DA7CAB" w:rsidP="00DA7CAB">
            <w:pPr>
              <w:jc w:val="right"/>
              <w:cnfStyle w:val="000000000000" w:firstRow="0" w:lastRow="0" w:firstColumn="0" w:lastColumn="0" w:oddVBand="0" w:evenVBand="0" w:oddHBand="0" w:evenHBand="0" w:firstRowFirstColumn="0" w:firstRowLastColumn="0" w:lastRowFirstColumn="0" w:lastRowLastColumn="0"/>
            </w:pPr>
            <w:r w:rsidRPr="00DA7CAB">
              <w:t>(0.716, 0.992)</w:t>
            </w:r>
          </w:p>
        </w:tc>
      </w:tr>
      <w:tr w:rsidR="00AC6899" w:rsidRPr="00DA7CAB" w14:paraId="08DA78E9" w14:textId="77777777" w:rsidTr="0053392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45" w:type="dxa"/>
            <w:shd w:val="clear" w:color="auto" w:fill="E7E6E6" w:themeFill="background2"/>
            <w:hideMark/>
          </w:tcPr>
          <w:p w14:paraId="059BB245" w14:textId="77777777" w:rsidR="00DA7CAB" w:rsidRPr="00DA7CAB" w:rsidRDefault="00DA7CAB" w:rsidP="00DA7CAB">
            <w:r w:rsidRPr="00DA7CAB">
              <w:t xml:space="preserve">HH Type </w:t>
            </w:r>
          </w:p>
        </w:tc>
        <w:tc>
          <w:tcPr>
            <w:tcW w:w="964" w:type="dxa"/>
            <w:shd w:val="clear" w:color="auto" w:fill="E7E6E6" w:themeFill="background2"/>
            <w:hideMark/>
          </w:tcPr>
          <w:p w14:paraId="4112C062"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–0.0558</w:t>
            </w:r>
          </w:p>
        </w:tc>
        <w:tc>
          <w:tcPr>
            <w:tcW w:w="830" w:type="dxa"/>
            <w:shd w:val="clear" w:color="auto" w:fill="E7E6E6" w:themeFill="background2"/>
            <w:hideMark/>
          </w:tcPr>
          <w:p w14:paraId="076B35BD"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0.072</w:t>
            </w:r>
          </w:p>
        </w:tc>
        <w:tc>
          <w:tcPr>
            <w:tcW w:w="851" w:type="dxa"/>
            <w:shd w:val="clear" w:color="auto" w:fill="E7E6E6" w:themeFill="background2"/>
            <w:hideMark/>
          </w:tcPr>
          <w:p w14:paraId="36F947BC"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–0.771</w:t>
            </w:r>
          </w:p>
        </w:tc>
        <w:tc>
          <w:tcPr>
            <w:tcW w:w="850" w:type="dxa"/>
            <w:shd w:val="clear" w:color="auto" w:fill="E7E6E6" w:themeFill="background2"/>
            <w:hideMark/>
          </w:tcPr>
          <w:p w14:paraId="1441DA5B" w14:textId="77777777" w:rsidR="00DA7CAB" w:rsidRPr="00DA7CAB" w:rsidRDefault="00DA7CAB" w:rsidP="00AC6899">
            <w:pPr>
              <w:jc w:val="right"/>
              <w:cnfStyle w:val="000000100000" w:firstRow="0" w:lastRow="0" w:firstColumn="0" w:lastColumn="0" w:oddVBand="0" w:evenVBand="0" w:oddHBand="1" w:evenHBand="0" w:firstRowFirstColumn="0" w:firstRowLastColumn="0" w:lastRowFirstColumn="0" w:lastRowLastColumn="0"/>
            </w:pPr>
            <w:r w:rsidRPr="00DA7CAB">
              <w:t>0.441</w:t>
            </w:r>
          </w:p>
        </w:tc>
        <w:tc>
          <w:tcPr>
            <w:tcW w:w="1843" w:type="dxa"/>
            <w:shd w:val="clear" w:color="auto" w:fill="E7E6E6" w:themeFill="background2"/>
            <w:hideMark/>
          </w:tcPr>
          <w:p w14:paraId="3D628D7B" w14:textId="2C8E9EC7" w:rsidR="00DA7CAB" w:rsidRPr="00DA7CAB" w:rsidRDefault="006F7CBD" w:rsidP="00DA7CAB">
            <w:pPr>
              <w:jc w:val="right"/>
              <w:cnfStyle w:val="000000100000" w:firstRow="0" w:lastRow="0" w:firstColumn="0" w:lastColumn="0" w:oddVBand="0" w:evenVBand="0" w:oddHBand="1" w:evenHBand="0" w:firstRowFirstColumn="0" w:firstRowLastColumn="0" w:lastRowFirstColumn="0" w:lastRowLastColumn="0"/>
            </w:pPr>
            <w:r>
              <w:t xml:space="preserve"> </w:t>
            </w:r>
            <w:r w:rsidR="00DA7CAB" w:rsidRPr="00DA7CAB">
              <w:t>(–0.198, 0.087)</w:t>
            </w:r>
          </w:p>
        </w:tc>
      </w:tr>
      <w:tr w:rsidR="00AC6899" w:rsidRPr="00DA7CAB" w14:paraId="02CA793F" w14:textId="77777777" w:rsidTr="006F7CBD">
        <w:trPr>
          <w:trHeight w:val="285"/>
        </w:trPr>
        <w:tc>
          <w:tcPr>
            <w:cnfStyle w:val="001000000000" w:firstRow="0" w:lastRow="0" w:firstColumn="1" w:lastColumn="0" w:oddVBand="0" w:evenVBand="0" w:oddHBand="0" w:evenHBand="0" w:firstRowFirstColumn="0" w:firstRowLastColumn="0" w:lastRowFirstColumn="0" w:lastRowLastColumn="0"/>
            <w:tcW w:w="1745" w:type="dxa"/>
            <w:hideMark/>
          </w:tcPr>
          <w:p w14:paraId="405D3239" w14:textId="77777777" w:rsidR="00DA7CAB" w:rsidRPr="00DA7CAB" w:rsidRDefault="00DA7CAB" w:rsidP="00DA7CAB">
            <w:r w:rsidRPr="00DA7CAB">
              <w:t>Exposure Index</w:t>
            </w:r>
          </w:p>
        </w:tc>
        <w:tc>
          <w:tcPr>
            <w:tcW w:w="964" w:type="dxa"/>
            <w:hideMark/>
          </w:tcPr>
          <w:p w14:paraId="525C9BA8"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1.2007</w:t>
            </w:r>
          </w:p>
        </w:tc>
        <w:tc>
          <w:tcPr>
            <w:tcW w:w="830" w:type="dxa"/>
            <w:hideMark/>
          </w:tcPr>
          <w:p w14:paraId="45CC6BE6"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0.364</w:t>
            </w:r>
          </w:p>
        </w:tc>
        <w:tc>
          <w:tcPr>
            <w:tcW w:w="851" w:type="dxa"/>
            <w:hideMark/>
          </w:tcPr>
          <w:p w14:paraId="4E5437A9"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3.295</w:t>
            </w:r>
          </w:p>
        </w:tc>
        <w:tc>
          <w:tcPr>
            <w:tcW w:w="850" w:type="dxa"/>
            <w:hideMark/>
          </w:tcPr>
          <w:p w14:paraId="0FE837D2" w14:textId="77777777" w:rsidR="00DA7CAB" w:rsidRPr="00DA7CAB" w:rsidRDefault="00DA7CAB" w:rsidP="00AC6899">
            <w:pPr>
              <w:jc w:val="right"/>
              <w:cnfStyle w:val="000000000000" w:firstRow="0" w:lastRow="0" w:firstColumn="0" w:lastColumn="0" w:oddVBand="0" w:evenVBand="0" w:oddHBand="0" w:evenHBand="0" w:firstRowFirstColumn="0" w:firstRowLastColumn="0" w:lastRowFirstColumn="0" w:lastRowLastColumn="0"/>
            </w:pPr>
            <w:r w:rsidRPr="00DA7CAB">
              <w:t>0.001</w:t>
            </w:r>
          </w:p>
        </w:tc>
        <w:tc>
          <w:tcPr>
            <w:tcW w:w="1843" w:type="dxa"/>
            <w:hideMark/>
          </w:tcPr>
          <w:p w14:paraId="5AB23C91" w14:textId="77777777" w:rsidR="00DA7CAB" w:rsidRPr="00DA7CAB" w:rsidRDefault="00DA7CAB" w:rsidP="00DA7CAB">
            <w:pPr>
              <w:jc w:val="right"/>
              <w:cnfStyle w:val="000000000000" w:firstRow="0" w:lastRow="0" w:firstColumn="0" w:lastColumn="0" w:oddVBand="0" w:evenVBand="0" w:oddHBand="0" w:evenHBand="0" w:firstRowFirstColumn="0" w:firstRowLastColumn="0" w:lastRowFirstColumn="0" w:lastRowLastColumn="0"/>
            </w:pPr>
            <w:r w:rsidRPr="00DA7CAB">
              <w:t>(0.483, 1.919)</w:t>
            </w:r>
          </w:p>
        </w:tc>
      </w:tr>
    </w:tbl>
    <w:p w14:paraId="161F8688" w14:textId="1F7EC08C" w:rsidR="008D5938" w:rsidRDefault="00F60045" w:rsidP="008D5938">
      <w:pPr>
        <w:rPr>
          <w:i/>
          <w:iCs/>
          <w:lang w:val="pt-PT"/>
        </w:rPr>
      </w:pPr>
      <w:r w:rsidRPr="00F60045">
        <w:rPr>
          <w:b/>
          <w:bCs/>
          <w:i/>
          <w:iCs/>
          <w:lang w:val="pt-PT"/>
        </w:rPr>
        <w:t>Model fit:</w:t>
      </w:r>
      <w:r w:rsidRPr="00F60045">
        <w:rPr>
          <w:i/>
          <w:iCs/>
          <w:lang w:val="pt-PT"/>
        </w:rPr>
        <w:t xml:space="preserve"> R² = 0.505, Adj. R² = 0.499, n = 243.</w:t>
      </w:r>
    </w:p>
    <w:p w14:paraId="07D954FA" w14:textId="6BE471B8" w:rsidR="00D811AA" w:rsidRPr="00D34BE1" w:rsidRDefault="000662A3" w:rsidP="00D34BE1">
      <w:pPr>
        <w:rPr>
          <w:b/>
          <w:bCs/>
        </w:rPr>
      </w:pPr>
      <w:r>
        <w:rPr>
          <w:b/>
          <w:bCs/>
        </w:rPr>
        <w:t>B</w:t>
      </w:r>
      <w:r w:rsidR="00D34BE1" w:rsidRPr="0061572A">
        <w:rPr>
          <w:b/>
          <w:bCs/>
        </w:rPr>
        <w:t>.</w:t>
      </w:r>
      <w:r>
        <w:rPr>
          <w:b/>
          <w:bCs/>
        </w:rPr>
        <w:t xml:space="preserve"> </w:t>
      </w:r>
      <w:r w:rsidR="008D5938" w:rsidRPr="008D5938">
        <w:rPr>
          <w:b/>
          <w:bCs/>
        </w:rPr>
        <w:t>Multivariate OLS model predicting Shock Readiness Index (SRI)</w:t>
      </w:r>
    </w:p>
    <w:tbl>
      <w:tblPr>
        <w:tblStyle w:val="ListTable2"/>
        <w:tblW w:w="0" w:type="auto"/>
        <w:tblLook w:val="04A0" w:firstRow="1" w:lastRow="0" w:firstColumn="1" w:lastColumn="0" w:noHBand="0" w:noVBand="1"/>
      </w:tblPr>
      <w:tblGrid>
        <w:gridCol w:w="1980"/>
        <w:gridCol w:w="1134"/>
        <w:gridCol w:w="992"/>
        <w:gridCol w:w="1134"/>
        <w:gridCol w:w="1276"/>
        <w:gridCol w:w="1701"/>
      </w:tblGrid>
      <w:tr w:rsidR="00D811AA" w:rsidRPr="00D811AA" w14:paraId="08B9F2E3" w14:textId="77777777" w:rsidTr="00D811A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hideMark/>
          </w:tcPr>
          <w:p w14:paraId="4AB61B50" w14:textId="77777777" w:rsidR="00D811AA" w:rsidRPr="00D811AA" w:rsidRDefault="00D811AA" w:rsidP="00D811AA">
            <w:pPr>
              <w:spacing w:line="360" w:lineRule="auto"/>
            </w:pPr>
            <w:r w:rsidRPr="00D811AA">
              <w:t>Term</w:t>
            </w:r>
          </w:p>
        </w:tc>
        <w:tc>
          <w:tcPr>
            <w:tcW w:w="1134" w:type="dxa"/>
            <w:hideMark/>
          </w:tcPr>
          <w:p w14:paraId="4742A2AE" w14:textId="77777777" w:rsidR="00D811AA" w:rsidRPr="00D811AA" w:rsidRDefault="00D811AA" w:rsidP="00D811AA">
            <w:pPr>
              <w:spacing w:line="360" w:lineRule="auto"/>
              <w:cnfStyle w:val="100000000000" w:firstRow="1" w:lastRow="0" w:firstColumn="0" w:lastColumn="0" w:oddVBand="0" w:evenVBand="0" w:oddHBand="0" w:evenHBand="0" w:firstRowFirstColumn="0" w:firstRowLastColumn="0" w:lastRowFirstColumn="0" w:lastRowLastColumn="0"/>
            </w:pPr>
            <w:proofErr w:type="spellStart"/>
            <w:r w:rsidRPr="00D811AA">
              <w:t>Coef</w:t>
            </w:r>
            <w:proofErr w:type="spellEnd"/>
          </w:p>
        </w:tc>
        <w:tc>
          <w:tcPr>
            <w:tcW w:w="992" w:type="dxa"/>
            <w:hideMark/>
          </w:tcPr>
          <w:p w14:paraId="6267C626" w14:textId="77777777" w:rsidR="00D811AA" w:rsidRPr="00D811AA" w:rsidRDefault="00D811AA" w:rsidP="00D811AA">
            <w:pPr>
              <w:spacing w:line="360" w:lineRule="auto"/>
              <w:cnfStyle w:val="100000000000" w:firstRow="1" w:lastRow="0" w:firstColumn="0" w:lastColumn="0" w:oddVBand="0" w:evenVBand="0" w:oddHBand="0" w:evenHBand="0" w:firstRowFirstColumn="0" w:firstRowLastColumn="0" w:lastRowFirstColumn="0" w:lastRowLastColumn="0"/>
            </w:pPr>
            <w:r w:rsidRPr="00D811AA">
              <w:t>Std Err</w:t>
            </w:r>
          </w:p>
        </w:tc>
        <w:tc>
          <w:tcPr>
            <w:tcW w:w="1134" w:type="dxa"/>
            <w:hideMark/>
          </w:tcPr>
          <w:p w14:paraId="422990F2" w14:textId="77777777" w:rsidR="00D811AA" w:rsidRPr="00D811AA" w:rsidRDefault="00D811AA" w:rsidP="00D811AA">
            <w:pPr>
              <w:spacing w:line="360" w:lineRule="auto"/>
              <w:cnfStyle w:val="100000000000" w:firstRow="1" w:lastRow="0" w:firstColumn="0" w:lastColumn="0" w:oddVBand="0" w:evenVBand="0" w:oddHBand="0" w:evenHBand="0" w:firstRowFirstColumn="0" w:firstRowLastColumn="0" w:lastRowFirstColumn="0" w:lastRowLastColumn="0"/>
            </w:pPr>
            <w:r w:rsidRPr="00D811AA">
              <w:t>t</w:t>
            </w:r>
          </w:p>
        </w:tc>
        <w:tc>
          <w:tcPr>
            <w:tcW w:w="1276" w:type="dxa"/>
            <w:hideMark/>
          </w:tcPr>
          <w:p w14:paraId="4FAA7864" w14:textId="77777777" w:rsidR="00D811AA" w:rsidRPr="00D811AA" w:rsidRDefault="00D811AA" w:rsidP="00D811AA">
            <w:pPr>
              <w:spacing w:line="360" w:lineRule="auto"/>
              <w:cnfStyle w:val="100000000000" w:firstRow="1" w:lastRow="0" w:firstColumn="0" w:lastColumn="0" w:oddVBand="0" w:evenVBand="0" w:oddHBand="0" w:evenHBand="0" w:firstRowFirstColumn="0" w:firstRowLastColumn="0" w:lastRowFirstColumn="0" w:lastRowLastColumn="0"/>
            </w:pPr>
            <w:r w:rsidRPr="00D811AA">
              <w:t>p</w:t>
            </w:r>
          </w:p>
        </w:tc>
        <w:tc>
          <w:tcPr>
            <w:tcW w:w="1701" w:type="dxa"/>
            <w:hideMark/>
          </w:tcPr>
          <w:p w14:paraId="59D9846B" w14:textId="77777777" w:rsidR="00D811AA" w:rsidRPr="00D811AA" w:rsidRDefault="00D811AA" w:rsidP="00D811AA">
            <w:pPr>
              <w:spacing w:line="360" w:lineRule="auto"/>
              <w:cnfStyle w:val="100000000000" w:firstRow="1" w:lastRow="0" w:firstColumn="0" w:lastColumn="0" w:oddVBand="0" w:evenVBand="0" w:oddHBand="0" w:evenHBand="0" w:firstRowFirstColumn="0" w:firstRowLastColumn="0" w:lastRowFirstColumn="0" w:lastRowLastColumn="0"/>
            </w:pPr>
            <w:r w:rsidRPr="00D811AA">
              <w:t>95% CI</w:t>
            </w:r>
          </w:p>
        </w:tc>
      </w:tr>
      <w:tr w:rsidR="00D811AA" w:rsidRPr="00D811AA" w14:paraId="2A76EF6D" w14:textId="77777777" w:rsidTr="006F680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shd w:val="clear" w:color="auto" w:fill="E7E6E6" w:themeFill="background2"/>
            <w:hideMark/>
          </w:tcPr>
          <w:p w14:paraId="60A7A529" w14:textId="77777777" w:rsidR="00D811AA" w:rsidRPr="00D811AA" w:rsidRDefault="00D811AA" w:rsidP="00D811AA">
            <w:pPr>
              <w:spacing w:line="360" w:lineRule="auto"/>
            </w:pPr>
            <w:r w:rsidRPr="00D811AA">
              <w:t>Intercept</w:t>
            </w:r>
          </w:p>
        </w:tc>
        <w:tc>
          <w:tcPr>
            <w:tcW w:w="1134" w:type="dxa"/>
            <w:shd w:val="clear" w:color="auto" w:fill="E7E6E6" w:themeFill="background2"/>
            <w:hideMark/>
          </w:tcPr>
          <w:p w14:paraId="1A7806AA"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0.7315</w:t>
            </w:r>
          </w:p>
        </w:tc>
        <w:tc>
          <w:tcPr>
            <w:tcW w:w="992" w:type="dxa"/>
            <w:shd w:val="clear" w:color="auto" w:fill="E7E6E6" w:themeFill="background2"/>
            <w:hideMark/>
          </w:tcPr>
          <w:p w14:paraId="09A46966"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0.044</w:t>
            </w:r>
          </w:p>
        </w:tc>
        <w:tc>
          <w:tcPr>
            <w:tcW w:w="1134" w:type="dxa"/>
            <w:shd w:val="clear" w:color="auto" w:fill="E7E6E6" w:themeFill="background2"/>
            <w:hideMark/>
          </w:tcPr>
          <w:p w14:paraId="036C2608"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16.519</w:t>
            </w:r>
          </w:p>
        </w:tc>
        <w:tc>
          <w:tcPr>
            <w:tcW w:w="1276" w:type="dxa"/>
            <w:shd w:val="clear" w:color="auto" w:fill="E7E6E6" w:themeFill="background2"/>
            <w:hideMark/>
          </w:tcPr>
          <w:p w14:paraId="66FBA851"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&lt;0.001</w:t>
            </w:r>
          </w:p>
        </w:tc>
        <w:tc>
          <w:tcPr>
            <w:tcW w:w="1701" w:type="dxa"/>
            <w:shd w:val="clear" w:color="auto" w:fill="E7E6E6" w:themeFill="background2"/>
            <w:hideMark/>
          </w:tcPr>
          <w:p w14:paraId="5F751A18"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(0.644, 0.819)</w:t>
            </w:r>
          </w:p>
        </w:tc>
      </w:tr>
      <w:tr w:rsidR="00D811AA" w:rsidRPr="00D811AA" w14:paraId="3A533C23" w14:textId="77777777" w:rsidTr="00D811AA">
        <w:trPr>
          <w:trHeight w:val="285"/>
        </w:trPr>
        <w:tc>
          <w:tcPr>
            <w:cnfStyle w:val="001000000000" w:firstRow="0" w:lastRow="0" w:firstColumn="1" w:lastColumn="0" w:oddVBand="0" w:evenVBand="0" w:oddHBand="0" w:evenHBand="0" w:firstRowFirstColumn="0" w:firstRowLastColumn="0" w:lastRowFirstColumn="0" w:lastRowLastColumn="0"/>
            <w:tcW w:w="1980" w:type="dxa"/>
            <w:hideMark/>
          </w:tcPr>
          <w:p w14:paraId="2FCBE0DF" w14:textId="77777777" w:rsidR="00D811AA" w:rsidRPr="00D811AA" w:rsidRDefault="00D811AA" w:rsidP="00D811AA">
            <w:pPr>
              <w:spacing w:line="360" w:lineRule="auto"/>
            </w:pPr>
            <w:r w:rsidRPr="00D811AA">
              <w:t xml:space="preserve">Region </w:t>
            </w:r>
          </w:p>
        </w:tc>
        <w:tc>
          <w:tcPr>
            <w:tcW w:w="1134" w:type="dxa"/>
            <w:hideMark/>
          </w:tcPr>
          <w:p w14:paraId="3B7E8E4C"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0.0457</w:t>
            </w:r>
          </w:p>
        </w:tc>
        <w:tc>
          <w:tcPr>
            <w:tcW w:w="992" w:type="dxa"/>
            <w:hideMark/>
          </w:tcPr>
          <w:p w14:paraId="0125D7CC"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0.022</w:t>
            </w:r>
          </w:p>
        </w:tc>
        <w:tc>
          <w:tcPr>
            <w:tcW w:w="1134" w:type="dxa"/>
            <w:hideMark/>
          </w:tcPr>
          <w:p w14:paraId="23D46CF3"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2.038</w:t>
            </w:r>
          </w:p>
        </w:tc>
        <w:tc>
          <w:tcPr>
            <w:tcW w:w="1276" w:type="dxa"/>
            <w:hideMark/>
          </w:tcPr>
          <w:p w14:paraId="276476D4"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0.043</w:t>
            </w:r>
          </w:p>
        </w:tc>
        <w:tc>
          <w:tcPr>
            <w:tcW w:w="1701" w:type="dxa"/>
            <w:hideMark/>
          </w:tcPr>
          <w:p w14:paraId="542F6C1B"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(0.002, 0.089)</w:t>
            </w:r>
          </w:p>
        </w:tc>
      </w:tr>
      <w:tr w:rsidR="00D811AA" w:rsidRPr="00D811AA" w14:paraId="451A3C4F" w14:textId="77777777" w:rsidTr="006F680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shd w:val="clear" w:color="auto" w:fill="E7E6E6" w:themeFill="background2"/>
            <w:hideMark/>
          </w:tcPr>
          <w:p w14:paraId="2636D14D" w14:textId="77777777" w:rsidR="00D811AA" w:rsidRPr="00D811AA" w:rsidRDefault="00D811AA" w:rsidP="00D811AA">
            <w:pPr>
              <w:spacing w:line="360" w:lineRule="auto"/>
            </w:pPr>
            <w:r w:rsidRPr="00D811AA">
              <w:t xml:space="preserve">HH Type </w:t>
            </w:r>
          </w:p>
        </w:tc>
        <w:tc>
          <w:tcPr>
            <w:tcW w:w="1134" w:type="dxa"/>
            <w:shd w:val="clear" w:color="auto" w:fill="E7E6E6" w:themeFill="background2"/>
            <w:hideMark/>
          </w:tcPr>
          <w:p w14:paraId="20082E7F"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–0.0223</w:t>
            </w:r>
          </w:p>
        </w:tc>
        <w:tc>
          <w:tcPr>
            <w:tcW w:w="992" w:type="dxa"/>
            <w:shd w:val="clear" w:color="auto" w:fill="E7E6E6" w:themeFill="background2"/>
            <w:hideMark/>
          </w:tcPr>
          <w:p w14:paraId="74EC8876"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0.018</w:t>
            </w:r>
          </w:p>
        </w:tc>
        <w:tc>
          <w:tcPr>
            <w:tcW w:w="1134" w:type="dxa"/>
            <w:shd w:val="clear" w:color="auto" w:fill="E7E6E6" w:themeFill="background2"/>
            <w:hideMark/>
          </w:tcPr>
          <w:p w14:paraId="313C1E44"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–1.245</w:t>
            </w:r>
          </w:p>
        </w:tc>
        <w:tc>
          <w:tcPr>
            <w:tcW w:w="1276" w:type="dxa"/>
            <w:shd w:val="clear" w:color="auto" w:fill="E7E6E6" w:themeFill="background2"/>
            <w:hideMark/>
          </w:tcPr>
          <w:p w14:paraId="6A61D2DE"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0.214</w:t>
            </w:r>
          </w:p>
        </w:tc>
        <w:tc>
          <w:tcPr>
            <w:tcW w:w="1701" w:type="dxa"/>
            <w:shd w:val="clear" w:color="auto" w:fill="E7E6E6" w:themeFill="background2"/>
            <w:hideMark/>
          </w:tcPr>
          <w:p w14:paraId="45E38962"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(–0.058, 0.013)</w:t>
            </w:r>
          </w:p>
        </w:tc>
      </w:tr>
      <w:tr w:rsidR="00D811AA" w:rsidRPr="00D811AA" w14:paraId="193D6CA9" w14:textId="77777777" w:rsidTr="00D811AA">
        <w:trPr>
          <w:trHeight w:val="285"/>
        </w:trPr>
        <w:tc>
          <w:tcPr>
            <w:cnfStyle w:val="001000000000" w:firstRow="0" w:lastRow="0" w:firstColumn="1" w:lastColumn="0" w:oddVBand="0" w:evenVBand="0" w:oddHBand="0" w:evenHBand="0" w:firstRowFirstColumn="0" w:firstRowLastColumn="0" w:lastRowFirstColumn="0" w:lastRowLastColumn="0"/>
            <w:tcW w:w="1980" w:type="dxa"/>
            <w:hideMark/>
          </w:tcPr>
          <w:p w14:paraId="1A887606" w14:textId="77777777" w:rsidR="00D811AA" w:rsidRPr="00D811AA" w:rsidRDefault="00D811AA" w:rsidP="00D811AA">
            <w:pPr>
              <w:spacing w:line="360" w:lineRule="auto"/>
            </w:pPr>
            <w:r w:rsidRPr="00D811AA">
              <w:t>Exposure Index</w:t>
            </w:r>
          </w:p>
        </w:tc>
        <w:tc>
          <w:tcPr>
            <w:tcW w:w="1134" w:type="dxa"/>
            <w:hideMark/>
          </w:tcPr>
          <w:p w14:paraId="0024770F"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0.0063</w:t>
            </w:r>
          </w:p>
        </w:tc>
        <w:tc>
          <w:tcPr>
            <w:tcW w:w="992" w:type="dxa"/>
            <w:hideMark/>
          </w:tcPr>
          <w:p w14:paraId="11F83ABE"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0.009</w:t>
            </w:r>
          </w:p>
        </w:tc>
        <w:tc>
          <w:tcPr>
            <w:tcW w:w="1134" w:type="dxa"/>
            <w:hideMark/>
          </w:tcPr>
          <w:p w14:paraId="7AF238A7"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0.673</w:t>
            </w:r>
          </w:p>
        </w:tc>
        <w:tc>
          <w:tcPr>
            <w:tcW w:w="1276" w:type="dxa"/>
            <w:hideMark/>
          </w:tcPr>
          <w:p w14:paraId="39745EA1"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0.502</w:t>
            </w:r>
          </w:p>
        </w:tc>
        <w:tc>
          <w:tcPr>
            <w:tcW w:w="1701" w:type="dxa"/>
            <w:hideMark/>
          </w:tcPr>
          <w:p w14:paraId="405F0B33" w14:textId="77777777" w:rsidR="00D811AA" w:rsidRPr="00D811AA" w:rsidRDefault="00D811AA" w:rsidP="00D811AA">
            <w:pPr>
              <w:spacing w:line="360" w:lineRule="auto"/>
              <w:cnfStyle w:val="000000000000" w:firstRow="0" w:lastRow="0" w:firstColumn="0" w:lastColumn="0" w:oddVBand="0" w:evenVBand="0" w:oddHBand="0" w:evenHBand="0" w:firstRowFirstColumn="0" w:firstRowLastColumn="0" w:lastRowFirstColumn="0" w:lastRowLastColumn="0"/>
            </w:pPr>
            <w:r w:rsidRPr="00D811AA">
              <w:t>(–0.012, 0.024)</w:t>
            </w:r>
          </w:p>
        </w:tc>
      </w:tr>
      <w:tr w:rsidR="00D811AA" w:rsidRPr="00D811AA" w14:paraId="4003D644" w14:textId="77777777" w:rsidTr="006F680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shd w:val="clear" w:color="auto" w:fill="E7E6E6" w:themeFill="background2"/>
            <w:hideMark/>
          </w:tcPr>
          <w:p w14:paraId="647E4DA8" w14:textId="77777777" w:rsidR="00D811AA" w:rsidRPr="00D811AA" w:rsidRDefault="00D811AA" w:rsidP="00D811AA">
            <w:pPr>
              <w:spacing w:line="360" w:lineRule="auto"/>
            </w:pPr>
            <w:r w:rsidRPr="00D811AA">
              <w:t>Perceived Risk</w:t>
            </w:r>
          </w:p>
        </w:tc>
        <w:tc>
          <w:tcPr>
            <w:tcW w:w="1134" w:type="dxa"/>
            <w:shd w:val="clear" w:color="auto" w:fill="E7E6E6" w:themeFill="background2"/>
            <w:hideMark/>
          </w:tcPr>
          <w:p w14:paraId="5C76240F"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–0.0796</w:t>
            </w:r>
          </w:p>
        </w:tc>
        <w:tc>
          <w:tcPr>
            <w:tcW w:w="992" w:type="dxa"/>
            <w:shd w:val="clear" w:color="auto" w:fill="E7E6E6" w:themeFill="background2"/>
            <w:hideMark/>
          </w:tcPr>
          <w:p w14:paraId="3B524138"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0.016</w:t>
            </w:r>
          </w:p>
        </w:tc>
        <w:tc>
          <w:tcPr>
            <w:tcW w:w="1134" w:type="dxa"/>
            <w:shd w:val="clear" w:color="auto" w:fill="E7E6E6" w:themeFill="background2"/>
            <w:hideMark/>
          </w:tcPr>
          <w:p w14:paraId="5D9CDF27"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–4.960</w:t>
            </w:r>
          </w:p>
        </w:tc>
        <w:tc>
          <w:tcPr>
            <w:tcW w:w="1276" w:type="dxa"/>
            <w:shd w:val="clear" w:color="auto" w:fill="E7E6E6" w:themeFill="background2"/>
            <w:hideMark/>
          </w:tcPr>
          <w:p w14:paraId="6629C4E4"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&lt;0.001</w:t>
            </w:r>
          </w:p>
        </w:tc>
        <w:tc>
          <w:tcPr>
            <w:tcW w:w="1701" w:type="dxa"/>
            <w:shd w:val="clear" w:color="auto" w:fill="E7E6E6" w:themeFill="background2"/>
            <w:hideMark/>
          </w:tcPr>
          <w:p w14:paraId="6B7343FB" w14:textId="77777777" w:rsidR="00D811AA" w:rsidRPr="00D811AA" w:rsidRDefault="00D811AA" w:rsidP="00D811AA">
            <w:pPr>
              <w:spacing w:line="360" w:lineRule="auto"/>
              <w:cnfStyle w:val="000000100000" w:firstRow="0" w:lastRow="0" w:firstColumn="0" w:lastColumn="0" w:oddVBand="0" w:evenVBand="0" w:oddHBand="1" w:evenHBand="0" w:firstRowFirstColumn="0" w:firstRowLastColumn="0" w:lastRowFirstColumn="0" w:lastRowLastColumn="0"/>
            </w:pPr>
            <w:r w:rsidRPr="00D811AA">
              <w:t>(–0.110, –0.048)</w:t>
            </w:r>
          </w:p>
        </w:tc>
      </w:tr>
    </w:tbl>
    <w:p w14:paraId="44E65FE9" w14:textId="28101D35" w:rsidR="00683750" w:rsidRPr="00C77085" w:rsidRDefault="00D811AA" w:rsidP="00C77085">
      <w:pPr>
        <w:rPr>
          <w:i/>
          <w:iCs/>
          <w:lang w:val="pt-PT"/>
        </w:rPr>
      </w:pPr>
      <w:r w:rsidRPr="00F60045">
        <w:rPr>
          <w:b/>
          <w:bCs/>
          <w:i/>
          <w:iCs/>
          <w:lang w:val="pt-PT"/>
        </w:rPr>
        <w:t>Model fit:</w:t>
      </w:r>
      <w:r w:rsidRPr="00F60045">
        <w:rPr>
          <w:i/>
          <w:iCs/>
          <w:lang w:val="pt-PT"/>
        </w:rPr>
        <w:t xml:space="preserve"> R² = 0.</w:t>
      </w:r>
      <w:r w:rsidR="00D34BE1">
        <w:rPr>
          <w:i/>
          <w:iCs/>
          <w:lang w:val="pt-PT"/>
        </w:rPr>
        <w:t>107</w:t>
      </w:r>
      <w:r w:rsidRPr="00F60045">
        <w:rPr>
          <w:i/>
          <w:iCs/>
          <w:lang w:val="pt-PT"/>
        </w:rPr>
        <w:t>, Adj. R² = 0.</w:t>
      </w:r>
      <w:r w:rsidR="00D34BE1">
        <w:rPr>
          <w:i/>
          <w:iCs/>
          <w:lang w:val="pt-PT"/>
        </w:rPr>
        <w:t>092</w:t>
      </w:r>
      <w:r w:rsidRPr="00F60045">
        <w:rPr>
          <w:i/>
          <w:iCs/>
          <w:lang w:val="pt-PT"/>
        </w:rPr>
        <w:t>, n = 243.</w:t>
      </w:r>
    </w:p>
    <w:p w14:paraId="7B0F28CD" w14:textId="19DCDE47" w:rsidR="007C5B80" w:rsidRDefault="007B79F6" w:rsidP="00EE276F">
      <w:pPr>
        <w:pStyle w:val="Heading1"/>
      </w:pPr>
      <w:r w:rsidRPr="007B79F6">
        <w:lastRenderedPageBreak/>
        <w:t>Early warning access and household shock readiness</w:t>
      </w:r>
    </w:p>
    <w:p w14:paraId="4CA6E118" w14:textId="77777777" w:rsidR="00A735F0" w:rsidRPr="00A735F0" w:rsidRDefault="00A735F0" w:rsidP="00A735F0"/>
    <w:p w14:paraId="34621881" w14:textId="77777777" w:rsidR="00A735F0" w:rsidRDefault="00A735F0" w:rsidP="00A735F0">
      <w:pPr>
        <w:ind w:right="379"/>
        <w:rPr>
          <w:rFonts w:ascii="Calibri" w:hAnsi="Calibri" w:cs="Calibri"/>
          <w:b/>
          <w:bCs/>
        </w:rPr>
      </w:pPr>
      <w:r>
        <w:rPr>
          <w:noProof/>
        </w:rPr>
        <w:drawing>
          <wp:inline distT="0" distB="0" distL="0" distR="0" wp14:anchorId="3252E7D4" wp14:editId="31947720">
            <wp:extent cx="5731510" cy="3747135"/>
            <wp:effectExtent l="0" t="0" r="2540" b="5715"/>
            <wp:docPr id="1086987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747135"/>
                    </a:xfrm>
                    <a:prstGeom prst="rect">
                      <a:avLst/>
                    </a:prstGeom>
                    <a:noFill/>
                    <a:ln>
                      <a:noFill/>
                    </a:ln>
                  </pic:spPr>
                </pic:pic>
              </a:graphicData>
            </a:graphic>
          </wp:inline>
        </w:drawing>
      </w:r>
      <w:r>
        <w:rPr>
          <w:noProof/>
        </w:rPr>
        <w:drawing>
          <wp:inline distT="0" distB="0" distL="0" distR="0" wp14:anchorId="27AAC890" wp14:editId="5DDD1028">
            <wp:extent cx="5731510" cy="4125595"/>
            <wp:effectExtent l="0" t="0" r="2540" b="8255"/>
            <wp:docPr id="28843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125595"/>
                    </a:xfrm>
                    <a:prstGeom prst="rect">
                      <a:avLst/>
                    </a:prstGeom>
                    <a:noFill/>
                    <a:ln>
                      <a:noFill/>
                    </a:ln>
                  </pic:spPr>
                </pic:pic>
              </a:graphicData>
            </a:graphic>
          </wp:inline>
        </w:drawing>
      </w:r>
      <w:r>
        <w:rPr>
          <w:noProof/>
        </w:rPr>
        <w:lastRenderedPageBreak/>
        <w:drawing>
          <wp:inline distT="0" distB="0" distL="0" distR="0" wp14:anchorId="04C1B231" wp14:editId="15DDA53F">
            <wp:extent cx="5731510" cy="4125595"/>
            <wp:effectExtent l="0" t="0" r="2540" b="8255"/>
            <wp:docPr id="115083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125595"/>
                    </a:xfrm>
                    <a:prstGeom prst="rect">
                      <a:avLst/>
                    </a:prstGeom>
                    <a:noFill/>
                    <a:ln>
                      <a:noFill/>
                    </a:ln>
                  </pic:spPr>
                </pic:pic>
              </a:graphicData>
            </a:graphic>
          </wp:inline>
        </w:drawing>
      </w:r>
      <w:r>
        <w:rPr>
          <w:noProof/>
        </w:rPr>
        <w:drawing>
          <wp:inline distT="0" distB="0" distL="0" distR="0" wp14:anchorId="73191223" wp14:editId="23D9C805">
            <wp:extent cx="5731510" cy="3557905"/>
            <wp:effectExtent l="0" t="0" r="2540" b="4445"/>
            <wp:docPr id="126587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557905"/>
                    </a:xfrm>
                    <a:prstGeom prst="rect">
                      <a:avLst/>
                    </a:prstGeom>
                    <a:noFill/>
                    <a:ln>
                      <a:noFill/>
                    </a:ln>
                  </pic:spPr>
                </pic:pic>
              </a:graphicData>
            </a:graphic>
          </wp:inline>
        </w:drawing>
      </w:r>
    </w:p>
    <w:p w14:paraId="3EF95053" w14:textId="2925711F" w:rsidR="00BF694A" w:rsidRPr="00C741CD" w:rsidRDefault="00BF694A" w:rsidP="00BF694A">
      <w:pPr>
        <w:spacing w:line="360" w:lineRule="auto"/>
        <w:rPr>
          <w:b/>
          <w:bCs/>
        </w:rPr>
      </w:pPr>
      <w:r w:rsidRPr="00C741CD">
        <w:rPr>
          <w:b/>
          <w:bCs/>
        </w:rPr>
        <w:t>Figure S</w:t>
      </w:r>
      <w:r w:rsidR="00683711">
        <w:rPr>
          <w:b/>
          <w:bCs/>
        </w:rPr>
        <w:t>4</w:t>
      </w:r>
      <w:r w:rsidRPr="00C741CD">
        <w:rPr>
          <w:b/>
          <w:bCs/>
        </w:rPr>
        <w:t xml:space="preserve">. </w:t>
      </w:r>
      <w:r>
        <w:rPr>
          <w:b/>
          <w:bCs/>
        </w:rPr>
        <w:t>Early warning access and household SRI in different regions</w:t>
      </w:r>
      <w:r w:rsidRPr="00C741CD">
        <w:rPr>
          <w:b/>
          <w:bCs/>
        </w:rPr>
        <w:t>.</w:t>
      </w:r>
    </w:p>
    <w:p w14:paraId="0F686E74" w14:textId="77777777" w:rsidR="00A735F0" w:rsidRPr="00BF694A" w:rsidRDefault="00A735F0" w:rsidP="00A735F0"/>
    <w:p w14:paraId="6BDBF984" w14:textId="77777777" w:rsidR="00EC20BF" w:rsidRDefault="00EC20BF" w:rsidP="00EE276F">
      <w:pPr>
        <w:rPr>
          <w:b/>
          <w:bCs/>
        </w:rPr>
      </w:pPr>
    </w:p>
    <w:p w14:paraId="3412BDEC" w14:textId="28AEEBF6" w:rsidR="00EE276F" w:rsidRPr="005A5047" w:rsidRDefault="003506BA" w:rsidP="00EE276F">
      <w:pPr>
        <w:rPr>
          <w:b/>
          <w:bCs/>
        </w:rPr>
      </w:pPr>
      <w:r w:rsidRPr="00CB16DB">
        <w:rPr>
          <w:b/>
          <w:bCs/>
        </w:rPr>
        <w:lastRenderedPageBreak/>
        <w:t xml:space="preserve">Table </w:t>
      </w:r>
      <w:r w:rsidR="000A37DC" w:rsidRPr="00CB16DB">
        <w:rPr>
          <w:b/>
          <w:bCs/>
        </w:rPr>
        <w:t>S</w:t>
      </w:r>
      <w:r w:rsidR="003B4A47">
        <w:rPr>
          <w:b/>
          <w:bCs/>
        </w:rPr>
        <w:t>7</w:t>
      </w:r>
      <w:r w:rsidR="000A37DC" w:rsidRPr="00CB16DB">
        <w:rPr>
          <w:b/>
          <w:bCs/>
        </w:rPr>
        <w:t xml:space="preserve">: </w:t>
      </w:r>
      <w:r w:rsidR="000A37DC" w:rsidRPr="005A5047">
        <w:rPr>
          <w:b/>
          <w:bCs/>
        </w:rPr>
        <w:t>Descriptive and regression results for early warning access and household shock readiness, including SRI by warning type, household headship, number of channels, and multivariate models</w:t>
      </w:r>
      <w:r w:rsidR="005A5047" w:rsidRPr="005A5047">
        <w:rPr>
          <w:b/>
          <w:bCs/>
        </w:rPr>
        <w:t xml:space="preserve">. </w:t>
      </w:r>
    </w:p>
    <w:p w14:paraId="68FE8170" w14:textId="2B453FA9" w:rsidR="002428D7" w:rsidRPr="007C5B80" w:rsidRDefault="007C5B80" w:rsidP="007C5B80">
      <w:pPr>
        <w:spacing w:line="360" w:lineRule="auto"/>
        <w:rPr>
          <w:b/>
          <w:bCs/>
        </w:rPr>
      </w:pPr>
      <w:r w:rsidRPr="007C5B80">
        <w:rPr>
          <w:b/>
          <w:bCs/>
        </w:rPr>
        <w:t>A</w:t>
      </w:r>
      <w:r>
        <w:rPr>
          <w:b/>
          <w:bCs/>
        </w:rPr>
        <w:t xml:space="preserve">: </w:t>
      </w:r>
      <w:r w:rsidRPr="007C5B80">
        <w:rPr>
          <w:b/>
          <w:bCs/>
        </w:rPr>
        <w:t>Shock Readiness Index (SRI) by warning type, region, and receipt</w:t>
      </w:r>
    </w:p>
    <w:tbl>
      <w:tblPr>
        <w:tblStyle w:val="ListTable2"/>
        <w:tblW w:w="9060" w:type="dxa"/>
        <w:tblLook w:val="04A0" w:firstRow="1" w:lastRow="0" w:firstColumn="1" w:lastColumn="0" w:noHBand="0" w:noVBand="1"/>
      </w:tblPr>
      <w:tblGrid>
        <w:gridCol w:w="1858"/>
        <w:gridCol w:w="1933"/>
        <w:gridCol w:w="1055"/>
        <w:gridCol w:w="811"/>
        <w:gridCol w:w="952"/>
        <w:gridCol w:w="952"/>
        <w:gridCol w:w="1499"/>
      </w:tblGrid>
      <w:tr w:rsidR="002428D7" w:rsidRPr="002428D7" w14:paraId="17169341" w14:textId="77777777" w:rsidTr="003E26EA">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80" w:type="dxa"/>
            <w:vAlign w:val="center"/>
            <w:hideMark/>
          </w:tcPr>
          <w:p w14:paraId="73914ED0" w14:textId="77777777" w:rsidR="002428D7" w:rsidRPr="002428D7" w:rsidRDefault="002428D7" w:rsidP="003E26EA">
            <w:pPr>
              <w:jc w:val="center"/>
              <w:rPr>
                <w:rFonts w:ascii="Aptos Narrow" w:eastAsia="Times New Roman" w:hAnsi="Aptos Narrow" w:cs="Times New Roman"/>
                <w:color w:val="000000"/>
              </w:rPr>
            </w:pPr>
            <w:r w:rsidRPr="002428D7">
              <w:rPr>
                <w:rFonts w:ascii="Aptos Narrow" w:eastAsia="Times New Roman" w:hAnsi="Aptos Narrow" w:cs="Times New Roman"/>
                <w:color w:val="000000"/>
              </w:rPr>
              <w:t>Warning type</w:t>
            </w:r>
          </w:p>
        </w:tc>
        <w:tc>
          <w:tcPr>
            <w:tcW w:w="1960" w:type="dxa"/>
            <w:vAlign w:val="center"/>
            <w:hideMark/>
          </w:tcPr>
          <w:p w14:paraId="288971A8" w14:textId="77777777" w:rsidR="002428D7" w:rsidRPr="002428D7" w:rsidRDefault="002428D7" w:rsidP="003E26E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Region</w:t>
            </w:r>
          </w:p>
        </w:tc>
        <w:tc>
          <w:tcPr>
            <w:tcW w:w="960" w:type="dxa"/>
            <w:vAlign w:val="center"/>
            <w:hideMark/>
          </w:tcPr>
          <w:p w14:paraId="3BDA09AE" w14:textId="77777777" w:rsidR="002428D7" w:rsidRPr="002428D7" w:rsidRDefault="002428D7" w:rsidP="003E26E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Received</w:t>
            </w:r>
          </w:p>
        </w:tc>
        <w:tc>
          <w:tcPr>
            <w:tcW w:w="820" w:type="dxa"/>
            <w:vAlign w:val="center"/>
            <w:hideMark/>
          </w:tcPr>
          <w:p w14:paraId="36B23546" w14:textId="77777777" w:rsidR="002428D7" w:rsidRPr="002428D7" w:rsidRDefault="002428D7" w:rsidP="0053392C">
            <w:pPr>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w:t>
            </w:r>
          </w:p>
        </w:tc>
        <w:tc>
          <w:tcPr>
            <w:tcW w:w="960" w:type="dxa"/>
            <w:vAlign w:val="center"/>
            <w:hideMark/>
          </w:tcPr>
          <w:p w14:paraId="6DB288D5" w14:textId="77777777" w:rsidR="002428D7" w:rsidRPr="002428D7" w:rsidRDefault="002428D7" w:rsidP="003E26E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Mean</w:t>
            </w:r>
          </w:p>
        </w:tc>
        <w:tc>
          <w:tcPr>
            <w:tcW w:w="960" w:type="dxa"/>
            <w:vAlign w:val="center"/>
            <w:hideMark/>
          </w:tcPr>
          <w:p w14:paraId="75383B60" w14:textId="77777777" w:rsidR="002428D7" w:rsidRPr="002428D7" w:rsidRDefault="002428D7" w:rsidP="003E26E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SD</w:t>
            </w:r>
          </w:p>
        </w:tc>
        <w:tc>
          <w:tcPr>
            <w:tcW w:w="1520" w:type="dxa"/>
            <w:vAlign w:val="center"/>
            <w:hideMark/>
          </w:tcPr>
          <w:p w14:paraId="094AD694" w14:textId="77777777" w:rsidR="002428D7" w:rsidRPr="002428D7" w:rsidRDefault="002428D7" w:rsidP="003E26E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95% CI</w:t>
            </w:r>
          </w:p>
        </w:tc>
      </w:tr>
      <w:tr w:rsidR="002428D7" w:rsidRPr="002428D7" w14:paraId="2E1F9AC4"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vMerge w:val="restart"/>
            <w:shd w:val="clear" w:color="auto" w:fill="auto"/>
            <w:vAlign w:val="center"/>
            <w:hideMark/>
          </w:tcPr>
          <w:p w14:paraId="581BF3E3" w14:textId="77777777" w:rsidR="002428D7" w:rsidRPr="002428D7" w:rsidRDefault="002428D7" w:rsidP="003E26EA">
            <w:pPr>
              <w:jc w:val="center"/>
              <w:rPr>
                <w:rFonts w:ascii="Aptos Narrow" w:eastAsia="Times New Roman" w:hAnsi="Aptos Narrow" w:cs="Times New Roman"/>
                <w:color w:val="000000"/>
              </w:rPr>
            </w:pPr>
            <w:r w:rsidRPr="002428D7">
              <w:rPr>
                <w:rFonts w:ascii="Aptos Narrow" w:eastAsia="Times New Roman" w:hAnsi="Aptos Narrow" w:cs="Times New Roman"/>
                <w:color w:val="000000"/>
              </w:rPr>
              <w:t>Radio</w:t>
            </w:r>
          </w:p>
        </w:tc>
        <w:tc>
          <w:tcPr>
            <w:tcW w:w="1960" w:type="dxa"/>
            <w:vMerge w:val="restart"/>
            <w:shd w:val="clear" w:color="auto" w:fill="auto"/>
            <w:vAlign w:val="center"/>
            <w:hideMark/>
          </w:tcPr>
          <w:p w14:paraId="43682C0C" w14:textId="77777777" w:rsidR="002428D7" w:rsidRPr="002428D7" w:rsidRDefault="002428D7" w:rsidP="003E26E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Sava</w:t>
            </w:r>
          </w:p>
        </w:tc>
        <w:tc>
          <w:tcPr>
            <w:tcW w:w="960" w:type="dxa"/>
            <w:shd w:val="clear" w:color="auto" w:fill="E7E6E6" w:themeFill="background2"/>
            <w:hideMark/>
          </w:tcPr>
          <w:p w14:paraId="0E6EA75F"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Yes</w:t>
            </w:r>
          </w:p>
        </w:tc>
        <w:tc>
          <w:tcPr>
            <w:tcW w:w="820" w:type="dxa"/>
            <w:shd w:val="clear" w:color="auto" w:fill="E7E6E6" w:themeFill="background2"/>
            <w:hideMark/>
          </w:tcPr>
          <w:p w14:paraId="4617A747" w14:textId="77777777" w:rsidR="002428D7" w:rsidRPr="002428D7" w:rsidRDefault="002428D7" w:rsidP="0053392C">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99</w:t>
            </w:r>
          </w:p>
        </w:tc>
        <w:tc>
          <w:tcPr>
            <w:tcW w:w="960" w:type="dxa"/>
            <w:shd w:val="clear" w:color="auto" w:fill="E7E6E6" w:themeFill="background2"/>
            <w:hideMark/>
          </w:tcPr>
          <w:p w14:paraId="14791860" w14:textId="069141B1"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0.55</w:t>
            </w:r>
          </w:p>
        </w:tc>
        <w:tc>
          <w:tcPr>
            <w:tcW w:w="960" w:type="dxa"/>
            <w:shd w:val="clear" w:color="auto" w:fill="E7E6E6" w:themeFill="background2"/>
            <w:hideMark/>
          </w:tcPr>
          <w:p w14:paraId="04A8DC97"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0.146</w:t>
            </w:r>
          </w:p>
        </w:tc>
        <w:tc>
          <w:tcPr>
            <w:tcW w:w="1520" w:type="dxa"/>
            <w:shd w:val="clear" w:color="auto" w:fill="E7E6E6" w:themeFill="background2"/>
            <w:hideMark/>
          </w:tcPr>
          <w:p w14:paraId="5D234BCB"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(0.524, 0.583)</w:t>
            </w:r>
          </w:p>
        </w:tc>
      </w:tr>
      <w:tr w:rsidR="002428D7" w:rsidRPr="002428D7" w14:paraId="7897BB1F" w14:textId="77777777" w:rsidTr="003E26EA">
        <w:trPr>
          <w:trHeight w:val="300"/>
        </w:trPr>
        <w:tc>
          <w:tcPr>
            <w:cnfStyle w:val="001000000000" w:firstRow="0" w:lastRow="0" w:firstColumn="1" w:lastColumn="0" w:oddVBand="0" w:evenVBand="0" w:oddHBand="0" w:evenHBand="0" w:firstRowFirstColumn="0" w:firstRowLastColumn="0" w:lastRowFirstColumn="0" w:lastRowLastColumn="0"/>
            <w:tcW w:w="1880" w:type="dxa"/>
            <w:vMerge/>
            <w:vAlign w:val="center"/>
            <w:hideMark/>
          </w:tcPr>
          <w:p w14:paraId="0D8119E3"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ign w:val="center"/>
            <w:hideMark/>
          </w:tcPr>
          <w:p w14:paraId="2CCAD449" w14:textId="77777777" w:rsidR="002428D7" w:rsidRPr="002428D7" w:rsidRDefault="002428D7" w:rsidP="003E26E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960" w:type="dxa"/>
            <w:hideMark/>
          </w:tcPr>
          <w:p w14:paraId="7C3EBE8C"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No</w:t>
            </w:r>
          </w:p>
        </w:tc>
        <w:tc>
          <w:tcPr>
            <w:tcW w:w="820" w:type="dxa"/>
            <w:hideMark/>
          </w:tcPr>
          <w:p w14:paraId="0E20EC63" w14:textId="77777777" w:rsidR="002428D7" w:rsidRPr="002428D7" w:rsidRDefault="002428D7" w:rsidP="0053392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21</w:t>
            </w:r>
          </w:p>
        </w:tc>
        <w:tc>
          <w:tcPr>
            <w:tcW w:w="960" w:type="dxa"/>
            <w:hideMark/>
          </w:tcPr>
          <w:p w14:paraId="20193841" w14:textId="0D91D73B"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0.53</w:t>
            </w:r>
          </w:p>
        </w:tc>
        <w:tc>
          <w:tcPr>
            <w:tcW w:w="960" w:type="dxa"/>
            <w:hideMark/>
          </w:tcPr>
          <w:p w14:paraId="028FE87D"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0.093</w:t>
            </w:r>
          </w:p>
        </w:tc>
        <w:tc>
          <w:tcPr>
            <w:tcW w:w="1520" w:type="dxa"/>
            <w:hideMark/>
          </w:tcPr>
          <w:p w14:paraId="65D6B2D6"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(0.491, 0.576)</w:t>
            </w:r>
          </w:p>
        </w:tc>
      </w:tr>
      <w:tr w:rsidR="002428D7" w:rsidRPr="002428D7" w14:paraId="278C6A74" w14:textId="77777777" w:rsidTr="001832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vMerge/>
            <w:shd w:val="clear" w:color="auto" w:fill="auto"/>
            <w:vAlign w:val="center"/>
            <w:hideMark/>
          </w:tcPr>
          <w:p w14:paraId="6FF27D02"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restart"/>
            <w:shd w:val="clear" w:color="auto" w:fill="auto"/>
            <w:vAlign w:val="center"/>
            <w:hideMark/>
          </w:tcPr>
          <w:p w14:paraId="44B2B388" w14:textId="77777777" w:rsidR="002428D7" w:rsidRPr="002428D7" w:rsidRDefault="002428D7" w:rsidP="003E26E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Atsimo Andrefana</w:t>
            </w:r>
          </w:p>
        </w:tc>
        <w:tc>
          <w:tcPr>
            <w:tcW w:w="960" w:type="dxa"/>
            <w:shd w:val="clear" w:color="auto" w:fill="E7E6E6" w:themeFill="background2"/>
            <w:hideMark/>
          </w:tcPr>
          <w:p w14:paraId="169E4159"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Yes</w:t>
            </w:r>
          </w:p>
        </w:tc>
        <w:tc>
          <w:tcPr>
            <w:tcW w:w="820" w:type="dxa"/>
            <w:shd w:val="clear" w:color="auto" w:fill="E7E6E6" w:themeFill="background2"/>
            <w:hideMark/>
          </w:tcPr>
          <w:p w14:paraId="503DBE1C" w14:textId="77777777" w:rsidR="002428D7" w:rsidRPr="002428D7" w:rsidRDefault="002428D7" w:rsidP="0053392C">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80</w:t>
            </w:r>
          </w:p>
        </w:tc>
        <w:tc>
          <w:tcPr>
            <w:tcW w:w="960" w:type="dxa"/>
            <w:shd w:val="clear" w:color="auto" w:fill="E7E6E6" w:themeFill="background2"/>
            <w:hideMark/>
          </w:tcPr>
          <w:p w14:paraId="6BB31CA6" w14:textId="77A0C6B3"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w:t>
            </w:r>
            <w:r w:rsidR="00397CC3">
              <w:rPr>
                <w:rFonts w:ascii="Aptos Narrow" w:eastAsia="Times New Roman" w:hAnsi="Aptos Narrow" w:cs="Times New Roman"/>
                <w:color w:val="000000"/>
              </w:rPr>
              <w:t>9</w:t>
            </w:r>
          </w:p>
        </w:tc>
        <w:tc>
          <w:tcPr>
            <w:tcW w:w="960" w:type="dxa"/>
            <w:shd w:val="clear" w:color="auto" w:fill="E7E6E6" w:themeFill="background2"/>
            <w:hideMark/>
          </w:tcPr>
          <w:p w14:paraId="515EFC66"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0.123</w:t>
            </w:r>
          </w:p>
        </w:tc>
        <w:tc>
          <w:tcPr>
            <w:tcW w:w="1520" w:type="dxa"/>
            <w:shd w:val="clear" w:color="auto" w:fill="E7E6E6" w:themeFill="background2"/>
            <w:hideMark/>
          </w:tcPr>
          <w:p w14:paraId="4405A4B4"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(0.559, 0.613)</w:t>
            </w:r>
          </w:p>
        </w:tc>
      </w:tr>
      <w:tr w:rsidR="002428D7" w:rsidRPr="002428D7" w14:paraId="648F11E9" w14:textId="77777777" w:rsidTr="003E26EA">
        <w:trPr>
          <w:trHeight w:val="300"/>
        </w:trPr>
        <w:tc>
          <w:tcPr>
            <w:cnfStyle w:val="001000000000" w:firstRow="0" w:lastRow="0" w:firstColumn="1" w:lastColumn="0" w:oddVBand="0" w:evenVBand="0" w:oddHBand="0" w:evenHBand="0" w:firstRowFirstColumn="0" w:firstRowLastColumn="0" w:lastRowFirstColumn="0" w:lastRowLastColumn="0"/>
            <w:tcW w:w="1880" w:type="dxa"/>
            <w:vMerge/>
            <w:vAlign w:val="center"/>
            <w:hideMark/>
          </w:tcPr>
          <w:p w14:paraId="50DCAE8B"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ign w:val="center"/>
            <w:hideMark/>
          </w:tcPr>
          <w:p w14:paraId="3D20F27F" w14:textId="77777777" w:rsidR="002428D7" w:rsidRPr="002428D7" w:rsidRDefault="002428D7" w:rsidP="003E26E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960" w:type="dxa"/>
            <w:hideMark/>
          </w:tcPr>
          <w:p w14:paraId="3403D079"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No</w:t>
            </w:r>
          </w:p>
        </w:tc>
        <w:tc>
          <w:tcPr>
            <w:tcW w:w="820" w:type="dxa"/>
            <w:hideMark/>
          </w:tcPr>
          <w:p w14:paraId="11617FBC" w14:textId="77777777" w:rsidR="002428D7" w:rsidRPr="002428D7" w:rsidRDefault="002428D7" w:rsidP="0053392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43</w:t>
            </w:r>
          </w:p>
        </w:tc>
        <w:tc>
          <w:tcPr>
            <w:tcW w:w="960" w:type="dxa"/>
            <w:hideMark/>
          </w:tcPr>
          <w:p w14:paraId="646E179A" w14:textId="6DF3C460"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0.54</w:t>
            </w:r>
          </w:p>
        </w:tc>
        <w:tc>
          <w:tcPr>
            <w:tcW w:w="960" w:type="dxa"/>
            <w:hideMark/>
          </w:tcPr>
          <w:p w14:paraId="6E8C53A5"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0.094</w:t>
            </w:r>
          </w:p>
        </w:tc>
        <w:tc>
          <w:tcPr>
            <w:tcW w:w="1520" w:type="dxa"/>
            <w:hideMark/>
          </w:tcPr>
          <w:p w14:paraId="1871E5F1"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(0.513, 0.570)</w:t>
            </w:r>
          </w:p>
        </w:tc>
      </w:tr>
      <w:tr w:rsidR="002428D7" w:rsidRPr="002428D7" w14:paraId="100E3FF8" w14:textId="77777777" w:rsidTr="001832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vMerge w:val="restart"/>
            <w:shd w:val="clear" w:color="auto" w:fill="auto"/>
            <w:vAlign w:val="center"/>
            <w:hideMark/>
          </w:tcPr>
          <w:p w14:paraId="5FAEFCCC" w14:textId="77777777" w:rsidR="002428D7" w:rsidRPr="002428D7" w:rsidRDefault="002428D7" w:rsidP="003E26EA">
            <w:pPr>
              <w:jc w:val="center"/>
              <w:rPr>
                <w:rFonts w:ascii="Aptos Narrow" w:eastAsia="Times New Roman" w:hAnsi="Aptos Narrow" w:cs="Times New Roman"/>
                <w:color w:val="000000"/>
              </w:rPr>
            </w:pPr>
            <w:r w:rsidRPr="002428D7">
              <w:rPr>
                <w:rFonts w:ascii="Aptos Narrow" w:eastAsia="Times New Roman" w:hAnsi="Aptos Narrow" w:cs="Times New Roman"/>
                <w:color w:val="000000"/>
              </w:rPr>
              <w:t>SMS</w:t>
            </w:r>
          </w:p>
        </w:tc>
        <w:tc>
          <w:tcPr>
            <w:tcW w:w="1960" w:type="dxa"/>
            <w:vMerge w:val="restart"/>
            <w:shd w:val="clear" w:color="auto" w:fill="auto"/>
            <w:vAlign w:val="center"/>
            <w:hideMark/>
          </w:tcPr>
          <w:p w14:paraId="57250030" w14:textId="77777777" w:rsidR="002428D7" w:rsidRPr="002428D7" w:rsidRDefault="002428D7" w:rsidP="003E26E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Sava</w:t>
            </w:r>
          </w:p>
        </w:tc>
        <w:tc>
          <w:tcPr>
            <w:tcW w:w="960" w:type="dxa"/>
            <w:shd w:val="clear" w:color="auto" w:fill="E7E6E6" w:themeFill="background2"/>
            <w:hideMark/>
          </w:tcPr>
          <w:p w14:paraId="418528B9"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Yes</w:t>
            </w:r>
          </w:p>
        </w:tc>
        <w:tc>
          <w:tcPr>
            <w:tcW w:w="820" w:type="dxa"/>
            <w:shd w:val="clear" w:color="auto" w:fill="E7E6E6" w:themeFill="background2"/>
            <w:hideMark/>
          </w:tcPr>
          <w:p w14:paraId="2C7821A4" w14:textId="77777777" w:rsidR="002428D7" w:rsidRPr="002428D7" w:rsidRDefault="002428D7" w:rsidP="0053392C">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29</w:t>
            </w:r>
          </w:p>
        </w:tc>
        <w:tc>
          <w:tcPr>
            <w:tcW w:w="960" w:type="dxa"/>
            <w:shd w:val="clear" w:color="auto" w:fill="E7E6E6" w:themeFill="background2"/>
            <w:hideMark/>
          </w:tcPr>
          <w:p w14:paraId="17AF61A7"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0.55</w:t>
            </w:r>
          </w:p>
        </w:tc>
        <w:tc>
          <w:tcPr>
            <w:tcW w:w="960" w:type="dxa"/>
            <w:shd w:val="clear" w:color="auto" w:fill="E7E6E6" w:themeFill="background2"/>
            <w:hideMark/>
          </w:tcPr>
          <w:p w14:paraId="3E420BAD"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0.078</w:t>
            </w:r>
          </w:p>
        </w:tc>
        <w:tc>
          <w:tcPr>
            <w:tcW w:w="1520" w:type="dxa"/>
            <w:shd w:val="clear" w:color="auto" w:fill="E7E6E6" w:themeFill="background2"/>
            <w:hideMark/>
          </w:tcPr>
          <w:p w14:paraId="06C6B4AF"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(0.520, 0.579)</w:t>
            </w:r>
          </w:p>
        </w:tc>
      </w:tr>
      <w:tr w:rsidR="002428D7" w:rsidRPr="002428D7" w14:paraId="05C3DF7B" w14:textId="77777777" w:rsidTr="003E26EA">
        <w:trPr>
          <w:trHeight w:val="300"/>
        </w:trPr>
        <w:tc>
          <w:tcPr>
            <w:cnfStyle w:val="001000000000" w:firstRow="0" w:lastRow="0" w:firstColumn="1" w:lastColumn="0" w:oddVBand="0" w:evenVBand="0" w:oddHBand="0" w:evenHBand="0" w:firstRowFirstColumn="0" w:firstRowLastColumn="0" w:lastRowFirstColumn="0" w:lastRowLastColumn="0"/>
            <w:tcW w:w="1880" w:type="dxa"/>
            <w:vMerge/>
            <w:vAlign w:val="center"/>
            <w:hideMark/>
          </w:tcPr>
          <w:p w14:paraId="0DB8CEE2"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ign w:val="center"/>
            <w:hideMark/>
          </w:tcPr>
          <w:p w14:paraId="05E57A03" w14:textId="77777777" w:rsidR="002428D7" w:rsidRPr="002428D7" w:rsidRDefault="002428D7" w:rsidP="003E26E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960" w:type="dxa"/>
            <w:hideMark/>
          </w:tcPr>
          <w:p w14:paraId="4F868A9F"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No</w:t>
            </w:r>
          </w:p>
        </w:tc>
        <w:tc>
          <w:tcPr>
            <w:tcW w:w="820" w:type="dxa"/>
            <w:hideMark/>
          </w:tcPr>
          <w:p w14:paraId="7780E52D" w14:textId="77777777" w:rsidR="002428D7" w:rsidRPr="002428D7" w:rsidRDefault="002428D7" w:rsidP="0053392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91</w:t>
            </w:r>
          </w:p>
        </w:tc>
        <w:tc>
          <w:tcPr>
            <w:tcW w:w="960" w:type="dxa"/>
            <w:hideMark/>
          </w:tcPr>
          <w:p w14:paraId="26E4F360"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0.55</w:t>
            </w:r>
          </w:p>
        </w:tc>
        <w:tc>
          <w:tcPr>
            <w:tcW w:w="960" w:type="dxa"/>
            <w:hideMark/>
          </w:tcPr>
          <w:p w14:paraId="38595F73"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0.153</w:t>
            </w:r>
          </w:p>
        </w:tc>
        <w:tc>
          <w:tcPr>
            <w:tcW w:w="1520" w:type="dxa"/>
            <w:hideMark/>
          </w:tcPr>
          <w:p w14:paraId="57AF93BF"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(0.518, 0.582)</w:t>
            </w:r>
          </w:p>
        </w:tc>
      </w:tr>
      <w:tr w:rsidR="002428D7" w:rsidRPr="002428D7" w14:paraId="59F4BEEC" w14:textId="77777777" w:rsidTr="001832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vMerge/>
            <w:shd w:val="clear" w:color="auto" w:fill="auto"/>
            <w:vAlign w:val="center"/>
            <w:hideMark/>
          </w:tcPr>
          <w:p w14:paraId="46612409"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restart"/>
            <w:shd w:val="clear" w:color="auto" w:fill="auto"/>
            <w:vAlign w:val="center"/>
            <w:hideMark/>
          </w:tcPr>
          <w:p w14:paraId="17B04982" w14:textId="77777777" w:rsidR="002428D7" w:rsidRPr="002428D7" w:rsidRDefault="002428D7" w:rsidP="003E26E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Atsimo Andrefana</w:t>
            </w:r>
          </w:p>
        </w:tc>
        <w:tc>
          <w:tcPr>
            <w:tcW w:w="960" w:type="dxa"/>
            <w:shd w:val="clear" w:color="auto" w:fill="E7E6E6" w:themeFill="background2"/>
            <w:hideMark/>
          </w:tcPr>
          <w:p w14:paraId="6100CAB4"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Yes</w:t>
            </w:r>
          </w:p>
        </w:tc>
        <w:tc>
          <w:tcPr>
            <w:tcW w:w="820" w:type="dxa"/>
            <w:shd w:val="clear" w:color="auto" w:fill="E7E6E6" w:themeFill="background2"/>
            <w:hideMark/>
          </w:tcPr>
          <w:p w14:paraId="766D4A5B" w14:textId="77777777" w:rsidR="002428D7" w:rsidRPr="002428D7" w:rsidRDefault="002428D7" w:rsidP="0053392C">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20</w:t>
            </w:r>
          </w:p>
        </w:tc>
        <w:tc>
          <w:tcPr>
            <w:tcW w:w="960" w:type="dxa"/>
            <w:shd w:val="clear" w:color="auto" w:fill="E7E6E6" w:themeFill="background2"/>
            <w:hideMark/>
          </w:tcPr>
          <w:p w14:paraId="59CA85A2" w14:textId="3BC180C0"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0.52</w:t>
            </w:r>
          </w:p>
        </w:tc>
        <w:tc>
          <w:tcPr>
            <w:tcW w:w="960" w:type="dxa"/>
            <w:shd w:val="clear" w:color="auto" w:fill="E7E6E6" w:themeFill="background2"/>
            <w:hideMark/>
          </w:tcPr>
          <w:p w14:paraId="49758C5D"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0.122</w:t>
            </w:r>
          </w:p>
        </w:tc>
        <w:tc>
          <w:tcPr>
            <w:tcW w:w="1520" w:type="dxa"/>
            <w:shd w:val="clear" w:color="auto" w:fill="E7E6E6" w:themeFill="background2"/>
            <w:hideMark/>
          </w:tcPr>
          <w:p w14:paraId="3D96B6EF"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(0.465, 0.579)</w:t>
            </w:r>
          </w:p>
        </w:tc>
      </w:tr>
      <w:tr w:rsidR="002428D7" w:rsidRPr="002428D7" w14:paraId="0439B5A0" w14:textId="77777777" w:rsidTr="003E26EA">
        <w:trPr>
          <w:trHeight w:val="300"/>
        </w:trPr>
        <w:tc>
          <w:tcPr>
            <w:cnfStyle w:val="001000000000" w:firstRow="0" w:lastRow="0" w:firstColumn="1" w:lastColumn="0" w:oddVBand="0" w:evenVBand="0" w:oddHBand="0" w:evenHBand="0" w:firstRowFirstColumn="0" w:firstRowLastColumn="0" w:lastRowFirstColumn="0" w:lastRowLastColumn="0"/>
            <w:tcW w:w="1880" w:type="dxa"/>
            <w:vMerge/>
            <w:vAlign w:val="center"/>
            <w:hideMark/>
          </w:tcPr>
          <w:p w14:paraId="1D4D443F"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ign w:val="center"/>
            <w:hideMark/>
          </w:tcPr>
          <w:p w14:paraId="383FD691" w14:textId="77777777" w:rsidR="002428D7" w:rsidRPr="002428D7" w:rsidRDefault="002428D7" w:rsidP="003E26E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960" w:type="dxa"/>
            <w:hideMark/>
          </w:tcPr>
          <w:p w14:paraId="04173C91"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No</w:t>
            </w:r>
          </w:p>
        </w:tc>
        <w:tc>
          <w:tcPr>
            <w:tcW w:w="820" w:type="dxa"/>
            <w:hideMark/>
          </w:tcPr>
          <w:p w14:paraId="0A7B2985" w14:textId="77777777" w:rsidR="002428D7" w:rsidRPr="002428D7" w:rsidRDefault="002428D7" w:rsidP="0053392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103</w:t>
            </w:r>
          </w:p>
        </w:tc>
        <w:tc>
          <w:tcPr>
            <w:tcW w:w="960" w:type="dxa"/>
            <w:hideMark/>
          </w:tcPr>
          <w:p w14:paraId="31F4988D"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0.58</w:t>
            </w:r>
          </w:p>
        </w:tc>
        <w:tc>
          <w:tcPr>
            <w:tcW w:w="960" w:type="dxa"/>
            <w:hideMark/>
          </w:tcPr>
          <w:p w14:paraId="0F8D2CC5"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0.112</w:t>
            </w:r>
          </w:p>
        </w:tc>
        <w:tc>
          <w:tcPr>
            <w:tcW w:w="1520" w:type="dxa"/>
            <w:hideMark/>
          </w:tcPr>
          <w:p w14:paraId="35FB4959"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(0.558, 0.602)</w:t>
            </w:r>
          </w:p>
        </w:tc>
      </w:tr>
      <w:tr w:rsidR="002428D7" w:rsidRPr="002428D7" w14:paraId="2CF88816" w14:textId="77777777" w:rsidTr="001832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vMerge w:val="restart"/>
            <w:shd w:val="clear" w:color="auto" w:fill="auto"/>
            <w:vAlign w:val="center"/>
            <w:hideMark/>
          </w:tcPr>
          <w:p w14:paraId="34F969E2" w14:textId="77777777" w:rsidR="002428D7" w:rsidRPr="002428D7" w:rsidRDefault="002428D7" w:rsidP="003E26EA">
            <w:pPr>
              <w:jc w:val="center"/>
              <w:rPr>
                <w:rFonts w:ascii="Aptos Narrow" w:eastAsia="Times New Roman" w:hAnsi="Aptos Narrow" w:cs="Times New Roman"/>
                <w:color w:val="000000"/>
              </w:rPr>
            </w:pPr>
            <w:proofErr w:type="spellStart"/>
            <w:r w:rsidRPr="002428D7">
              <w:rPr>
                <w:rFonts w:ascii="Aptos Narrow" w:eastAsia="Times New Roman" w:hAnsi="Aptos Narrow" w:cs="Times New Roman"/>
                <w:color w:val="000000"/>
              </w:rPr>
              <w:t>Neighbour</w:t>
            </w:r>
            <w:proofErr w:type="spellEnd"/>
          </w:p>
        </w:tc>
        <w:tc>
          <w:tcPr>
            <w:tcW w:w="1960" w:type="dxa"/>
            <w:vMerge w:val="restart"/>
            <w:shd w:val="clear" w:color="auto" w:fill="auto"/>
            <w:vAlign w:val="center"/>
            <w:hideMark/>
          </w:tcPr>
          <w:p w14:paraId="5F5FC3C3" w14:textId="77777777" w:rsidR="002428D7" w:rsidRPr="002428D7" w:rsidRDefault="002428D7" w:rsidP="003E26E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Sava</w:t>
            </w:r>
          </w:p>
        </w:tc>
        <w:tc>
          <w:tcPr>
            <w:tcW w:w="960" w:type="dxa"/>
            <w:shd w:val="clear" w:color="auto" w:fill="E7E6E6" w:themeFill="background2"/>
            <w:hideMark/>
          </w:tcPr>
          <w:p w14:paraId="77E606AC"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Yes</w:t>
            </w:r>
          </w:p>
        </w:tc>
        <w:tc>
          <w:tcPr>
            <w:tcW w:w="820" w:type="dxa"/>
            <w:shd w:val="clear" w:color="auto" w:fill="E7E6E6" w:themeFill="background2"/>
            <w:hideMark/>
          </w:tcPr>
          <w:p w14:paraId="4E9AF7D5" w14:textId="77777777" w:rsidR="002428D7" w:rsidRPr="002428D7" w:rsidRDefault="002428D7" w:rsidP="0053392C">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4</w:t>
            </w:r>
          </w:p>
        </w:tc>
        <w:tc>
          <w:tcPr>
            <w:tcW w:w="960" w:type="dxa"/>
            <w:shd w:val="clear" w:color="auto" w:fill="E7E6E6" w:themeFill="background2"/>
            <w:hideMark/>
          </w:tcPr>
          <w:p w14:paraId="2A229041" w14:textId="4BE9DC75"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0.6</w:t>
            </w:r>
            <w:r w:rsidR="00397CC3">
              <w:rPr>
                <w:rFonts w:ascii="Aptos Narrow" w:eastAsia="Times New Roman" w:hAnsi="Aptos Narrow" w:cs="Times New Roman"/>
                <w:color w:val="000000"/>
              </w:rPr>
              <w:t>4</w:t>
            </w:r>
          </w:p>
        </w:tc>
        <w:tc>
          <w:tcPr>
            <w:tcW w:w="960" w:type="dxa"/>
            <w:shd w:val="clear" w:color="auto" w:fill="E7E6E6" w:themeFill="background2"/>
            <w:hideMark/>
          </w:tcPr>
          <w:p w14:paraId="0B04DA58"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0.139</w:t>
            </w:r>
          </w:p>
        </w:tc>
        <w:tc>
          <w:tcPr>
            <w:tcW w:w="1520" w:type="dxa"/>
            <w:shd w:val="clear" w:color="auto" w:fill="E7E6E6" w:themeFill="background2"/>
            <w:hideMark/>
          </w:tcPr>
          <w:p w14:paraId="54391572"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(0.418, 0.860)</w:t>
            </w:r>
          </w:p>
        </w:tc>
      </w:tr>
      <w:tr w:rsidR="002428D7" w:rsidRPr="002428D7" w14:paraId="1CB81DBF" w14:textId="77777777" w:rsidTr="003E26EA">
        <w:trPr>
          <w:trHeight w:val="300"/>
        </w:trPr>
        <w:tc>
          <w:tcPr>
            <w:cnfStyle w:val="001000000000" w:firstRow="0" w:lastRow="0" w:firstColumn="1" w:lastColumn="0" w:oddVBand="0" w:evenVBand="0" w:oddHBand="0" w:evenHBand="0" w:firstRowFirstColumn="0" w:firstRowLastColumn="0" w:lastRowFirstColumn="0" w:lastRowLastColumn="0"/>
            <w:tcW w:w="1880" w:type="dxa"/>
            <w:vMerge/>
            <w:vAlign w:val="center"/>
            <w:hideMark/>
          </w:tcPr>
          <w:p w14:paraId="55898D61"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ign w:val="center"/>
            <w:hideMark/>
          </w:tcPr>
          <w:p w14:paraId="1901B6D4" w14:textId="77777777" w:rsidR="002428D7" w:rsidRPr="002428D7" w:rsidRDefault="002428D7" w:rsidP="003E26E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960" w:type="dxa"/>
            <w:hideMark/>
          </w:tcPr>
          <w:p w14:paraId="71CFAEC4"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No</w:t>
            </w:r>
          </w:p>
        </w:tc>
        <w:tc>
          <w:tcPr>
            <w:tcW w:w="820" w:type="dxa"/>
            <w:hideMark/>
          </w:tcPr>
          <w:p w14:paraId="4770878B" w14:textId="77777777" w:rsidR="002428D7" w:rsidRPr="002428D7" w:rsidRDefault="002428D7" w:rsidP="0053392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116</w:t>
            </w:r>
          </w:p>
        </w:tc>
        <w:tc>
          <w:tcPr>
            <w:tcW w:w="960" w:type="dxa"/>
            <w:hideMark/>
          </w:tcPr>
          <w:p w14:paraId="430CC087" w14:textId="2A6407F8"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w:t>
            </w:r>
            <w:r w:rsidR="00397CC3">
              <w:rPr>
                <w:rFonts w:ascii="Aptos Narrow" w:eastAsia="Times New Roman" w:hAnsi="Aptos Narrow" w:cs="Times New Roman"/>
                <w:color w:val="000000"/>
              </w:rPr>
              <w:t>5</w:t>
            </w:r>
          </w:p>
        </w:tc>
        <w:tc>
          <w:tcPr>
            <w:tcW w:w="960" w:type="dxa"/>
            <w:hideMark/>
          </w:tcPr>
          <w:p w14:paraId="5B42DD7F"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0.138</w:t>
            </w:r>
          </w:p>
        </w:tc>
        <w:tc>
          <w:tcPr>
            <w:tcW w:w="1520" w:type="dxa"/>
            <w:hideMark/>
          </w:tcPr>
          <w:p w14:paraId="2F3844E7"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(0.521, 0.572)</w:t>
            </w:r>
          </w:p>
        </w:tc>
      </w:tr>
      <w:tr w:rsidR="002428D7" w:rsidRPr="002428D7" w14:paraId="4B601D3D" w14:textId="77777777" w:rsidTr="001832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vMerge/>
            <w:shd w:val="clear" w:color="auto" w:fill="auto"/>
            <w:vAlign w:val="center"/>
            <w:hideMark/>
          </w:tcPr>
          <w:p w14:paraId="5E59FB55" w14:textId="77777777" w:rsidR="002428D7" w:rsidRPr="002428D7" w:rsidRDefault="002428D7" w:rsidP="003E26EA">
            <w:pPr>
              <w:jc w:val="center"/>
              <w:rPr>
                <w:rFonts w:ascii="Aptos Narrow" w:eastAsia="Times New Roman" w:hAnsi="Aptos Narrow" w:cs="Times New Roman"/>
                <w:color w:val="000000"/>
              </w:rPr>
            </w:pPr>
          </w:p>
        </w:tc>
        <w:tc>
          <w:tcPr>
            <w:tcW w:w="1960" w:type="dxa"/>
            <w:vMerge w:val="restart"/>
            <w:shd w:val="clear" w:color="auto" w:fill="auto"/>
            <w:vAlign w:val="center"/>
            <w:hideMark/>
          </w:tcPr>
          <w:p w14:paraId="3D0BC8A4" w14:textId="77777777" w:rsidR="002428D7" w:rsidRPr="002428D7" w:rsidRDefault="002428D7" w:rsidP="003E26E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Atsimo Andrefana</w:t>
            </w:r>
          </w:p>
        </w:tc>
        <w:tc>
          <w:tcPr>
            <w:tcW w:w="960" w:type="dxa"/>
            <w:shd w:val="clear" w:color="auto" w:fill="E7E6E6" w:themeFill="background2"/>
            <w:hideMark/>
          </w:tcPr>
          <w:p w14:paraId="081D107A"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Yes</w:t>
            </w:r>
          </w:p>
        </w:tc>
        <w:tc>
          <w:tcPr>
            <w:tcW w:w="820" w:type="dxa"/>
            <w:shd w:val="clear" w:color="auto" w:fill="E7E6E6" w:themeFill="background2"/>
            <w:hideMark/>
          </w:tcPr>
          <w:p w14:paraId="5E0DC414" w14:textId="77777777" w:rsidR="002428D7" w:rsidRPr="002428D7" w:rsidRDefault="002428D7" w:rsidP="0053392C">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25</w:t>
            </w:r>
          </w:p>
        </w:tc>
        <w:tc>
          <w:tcPr>
            <w:tcW w:w="960" w:type="dxa"/>
            <w:shd w:val="clear" w:color="auto" w:fill="E7E6E6" w:themeFill="background2"/>
            <w:hideMark/>
          </w:tcPr>
          <w:p w14:paraId="5128101A" w14:textId="5A928351"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0.57</w:t>
            </w:r>
          </w:p>
        </w:tc>
        <w:tc>
          <w:tcPr>
            <w:tcW w:w="960" w:type="dxa"/>
            <w:shd w:val="clear" w:color="auto" w:fill="E7E6E6" w:themeFill="background2"/>
            <w:hideMark/>
          </w:tcPr>
          <w:p w14:paraId="08FE9150" w14:textId="77777777" w:rsidR="002428D7" w:rsidRPr="002428D7" w:rsidRDefault="002428D7" w:rsidP="002428D7">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0.076</w:t>
            </w:r>
          </w:p>
        </w:tc>
        <w:tc>
          <w:tcPr>
            <w:tcW w:w="1520" w:type="dxa"/>
            <w:shd w:val="clear" w:color="auto" w:fill="E7E6E6" w:themeFill="background2"/>
            <w:hideMark/>
          </w:tcPr>
          <w:p w14:paraId="291951B4" w14:textId="77777777" w:rsidR="002428D7" w:rsidRPr="002428D7" w:rsidRDefault="002428D7" w:rsidP="002428D7">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(0.541, 0.604)</w:t>
            </w:r>
          </w:p>
        </w:tc>
      </w:tr>
      <w:tr w:rsidR="002428D7" w:rsidRPr="002428D7" w14:paraId="1A719551" w14:textId="77777777" w:rsidTr="002428D7">
        <w:trPr>
          <w:trHeight w:val="300"/>
        </w:trPr>
        <w:tc>
          <w:tcPr>
            <w:cnfStyle w:val="001000000000" w:firstRow="0" w:lastRow="0" w:firstColumn="1" w:lastColumn="0" w:oddVBand="0" w:evenVBand="0" w:oddHBand="0" w:evenHBand="0" w:firstRowFirstColumn="0" w:firstRowLastColumn="0" w:lastRowFirstColumn="0" w:lastRowLastColumn="0"/>
            <w:tcW w:w="1880" w:type="dxa"/>
            <w:vMerge/>
            <w:hideMark/>
          </w:tcPr>
          <w:p w14:paraId="414E8580" w14:textId="77777777" w:rsidR="002428D7" w:rsidRPr="002428D7" w:rsidRDefault="002428D7" w:rsidP="002428D7">
            <w:pPr>
              <w:rPr>
                <w:rFonts w:ascii="Aptos Narrow" w:eastAsia="Times New Roman" w:hAnsi="Aptos Narrow" w:cs="Times New Roman"/>
                <w:color w:val="000000"/>
              </w:rPr>
            </w:pPr>
          </w:p>
        </w:tc>
        <w:tc>
          <w:tcPr>
            <w:tcW w:w="1960" w:type="dxa"/>
            <w:vMerge/>
            <w:hideMark/>
          </w:tcPr>
          <w:p w14:paraId="7C645F41"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960" w:type="dxa"/>
            <w:hideMark/>
          </w:tcPr>
          <w:p w14:paraId="31A74610"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No</w:t>
            </w:r>
          </w:p>
        </w:tc>
        <w:tc>
          <w:tcPr>
            <w:tcW w:w="820" w:type="dxa"/>
            <w:hideMark/>
          </w:tcPr>
          <w:p w14:paraId="79379A9E" w14:textId="77777777" w:rsidR="002428D7" w:rsidRPr="002428D7" w:rsidRDefault="002428D7" w:rsidP="0053392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98</w:t>
            </w:r>
          </w:p>
        </w:tc>
        <w:tc>
          <w:tcPr>
            <w:tcW w:w="960" w:type="dxa"/>
            <w:hideMark/>
          </w:tcPr>
          <w:p w14:paraId="65339230"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0.57</w:t>
            </w:r>
          </w:p>
        </w:tc>
        <w:tc>
          <w:tcPr>
            <w:tcW w:w="960" w:type="dxa"/>
            <w:hideMark/>
          </w:tcPr>
          <w:p w14:paraId="067C1FC5" w14:textId="77777777" w:rsidR="002428D7" w:rsidRPr="002428D7" w:rsidRDefault="002428D7" w:rsidP="002428D7">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0.123</w:t>
            </w:r>
          </w:p>
        </w:tc>
        <w:tc>
          <w:tcPr>
            <w:tcW w:w="1520" w:type="dxa"/>
            <w:hideMark/>
          </w:tcPr>
          <w:p w14:paraId="62DB845B" w14:textId="77777777" w:rsidR="002428D7" w:rsidRPr="002428D7" w:rsidRDefault="002428D7" w:rsidP="002428D7">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428D7">
              <w:rPr>
                <w:rFonts w:ascii="Aptos Narrow" w:eastAsia="Times New Roman" w:hAnsi="Aptos Narrow" w:cs="Times New Roman"/>
                <w:color w:val="000000"/>
              </w:rPr>
              <w:t>(0.545, 0.595)</w:t>
            </w:r>
          </w:p>
        </w:tc>
      </w:tr>
    </w:tbl>
    <w:p w14:paraId="74900FB2" w14:textId="77777777" w:rsidR="002428D7" w:rsidRDefault="002428D7" w:rsidP="00A22FAF">
      <w:pPr>
        <w:spacing w:line="360" w:lineRule="auto"/>
        <w:rPr>
          <w:lang w:val="pt-PT"/>
        </w:rPr>
      </w:pPr>
    </w:p>
    <w:p w14:paraId="65B6371D" w14:textId="68C5EAA0" w:rsidR="00DF0772" w:rsidRPr="00DF0772" w:rsidRDefault="00DF0772" w:rsidP="00DF0772">
      <w:pPr>
        <w:spacing w:line="360" w:lineRule="auto"/>
        <w:rPr>
          <w:b/>
          <w:bCs/>
        </w:rPr>
      </w:pPr>
      <w:r>
        <w:rPr>
          <w:b/>
          <w:bCs/>
        </w:rPr>
        <w:t xml:space="preserve">B: </w:t>
      </w:r>
      <w:r w:rsidR="0073675D" w:rsidRPr="0073675D">
        <w:rPr>
          <w:b/>
          <w:bCs/>
        </w:rPr>
        <w:t>SRI by warning type, household headship, and warning receipt</w:t>
      </w:r>
    </w:p>
    <w:tbl>
      <w:tblPr>
        <w:tblStyle w:val="ListTable2"/>
        <w:tblW w:w="8262" w:type="dxa"/>
        <w:tblLook w:val="04A0" w:firstRow="1" w:lastRow="0" w:firstColumn="1" w:lastColumn="0" w:noHBand="0" w:noVBand="1"/>
      </w:tblPr>
      <w:tblGrid>
        <w:gridCol w:w="1410"/>
        <w:gridCol w:w="1987"/>
        <w:gridCol w:w="1055"/>
        <w:gridCol w:w="960"/>
        <w:gridCol w:w="960"/>
        <w:gridCol w:w="960"/>
        <w:gridCol w:w="1414"/>
      </w:tblGrid>
      <w:tr w:rsidR="00DF0772" w:rsidRPr="00DF0772" w14:paraId="4AFA3F14" w14:textId="77777777" w:rsidTr="00DF07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noWrap/>
            <w:hideMark/>
          </w:tcPr>
          <w:p w14:paraId="016D3C00" w14:textId="490E76AC" w:rsidR="00DF0772" w:rsidRPr="00DF0772" w:rsidRDefault="00DF0772" w:rsidP="00DF0772">
            <w:pPr>
              <w:rPr>
                <w:rFonts w:ascii="Aptos Narrow" w:eastAsia="Times New Roman" w:hAnsi="Aptos Narrow" w:cs="Times New Roman"/>
                <w:color w:val="000000"/>
              </w:rPr>
            </w:pPr>
            <w:r w:rsidRPr="00DF0772">
              <w:rPr>
                <w:rFonts w:ascii="Aptos Narrow" w:eastAsia="Times New Roman" w:hAnsi="Aptos Narrow" w:cs="Times New Roman"/>
                <w:color w:val="000000"/>
              </w:rPr>
              <w:t>Warning</w:t>
            </w:r>
            <w:r>
              <w:rPr>
                <w:rFonts w:ascii="Aptos Narrow" w:eastAsia="Times New Roman" w:hAnsi="Aptos Narrow" w:cs="Times New Roman"/>
                <w:color w:val="000000"/>
              </w:rPr>
              <w:t xml:space="preserve"> </w:t>
            </w:r>
            <w:r w:rsidRPr="00DF0772">
              <w:rPr>
                <w:rFonts w:ascii="Aptos Narrow" w:eastAsia="Times New Roman" w:hAnsi="Aptos Narrow" w:cs="Times New Roman"/>
                <w:color w:val="000000"/>
              </w:rPr>
              <w:t>type</w:t>
            </w:r>
          </w:p>
        </w:tc>
        <w:tc>
          <w:tcPr>
            <w:tcW w:w="1987" w:type="dxa"/>
            <w:noWrap/>
            <w:hideMark/>
          </w:tcPr>
          <w:p w14:paraId="56A38FCF" w14:textId="77777777" w:rsidR="00DF0772" w:rsidRPr="00DF0772" w:rsidRDefault="00DF0772" w:rsidP="00DF0772">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Household type</w:t>
            </w:r>
          </w:p>
        </w:tc>
        <w:tc>
          <w:tcPr>
            <w:tcW w:w="571" w:type="dxa"/>
            <w:noWrap/>
            <w:hideMark/>
          </w:tcPr>
          <w:p w14:paraId="5BD0E0CD" w14:textId="77777777" w:rsidR="00DF0772" w:rsidRPr="00DF0772" w:rsidRDefault="00DF0772" w:rsidP="00DF07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Received</w:t>
            </w:r>
          </w:p>
        </w:tc>
        <w:tc>
          <w:tcPr>
            <w:tcW w:w="960" w:type="dxa"/>
            <w:noWrap/>
            <w:hideMark/>
          </w:tcPr>
          <w:p w14:paraId="774CED4A" w14:textId="77777777" w:rsidR="00DF0772" w:rsidRPr="00DF0772" w:rsidRDefault="00DF0772" w:rsidP="00DF07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w:t>
            </w:r>
          </w:p>
        </w:tc>
        <w:tc>
          <w:tcPr>
            <w:tcW w:w="960" w:type="dxa"/>
            <w:noWrap/>
            <w:hideMark/>
          </w:tcPr>
          <w:p w14:paraId="5D382166" w14:textId="77777777" w:rsidR="00DF0772" w:rsidRPr="00DF0772" w:rsidRDefault="00DF0772" w:rsidP="00DF07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mean</w:t>
            </w:r>
          </w:p>
        </w:tc>
        <w:tc>
          <w:tcPr>
            <w:tcW w:w="960" w:type="dxa"/>
            <w:noWrap/>
            <w:hideMark/>
          </w:tcPr>
          <w:p w14:paraId="4D662716" w14:textId="183C4FE2" w:rsidR="00DF0772" w:rsidRPr="00DF0772" w:rsidRDefault="00DF0772" w:rsidP="00DF07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SD</w:t>
            </w:r>
          </w:p>
        </w:tc>
        <w:tc>
          <w:tcPr>
            <w:tcW w:w="1414" w:type="dxa"/>
            <w:noWrap/>
            <w:hideMark/>
          </w:tcPr>
          <w:p w14:paraId="6473D689" w14:textId="77777777" w:rsidR="00DF0772" w:rsidRPr="00DF0772" w:rsidRDefault="00DF0772" w:rsidP="00DF07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95% CI</w:t>
            </w:r>
          </w:p>
        </w:tc>
      </w:tr>
      <w:tr w:rsidR="00DF0772" w:rsidRPr="00DF0772" w14:paraId="6D290952"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vMerge w:val="restart"/>
            <w:shd w:val="clear" w:color="auto" w:fill="auto"/>
            <w:noWrap/>
            <w:vAlign w:val="center"/>
            <w:hideMark/>
          </w:tcPr>
          <w:p w14:paraId="7D52BF06" w14:textId="77777777" w:rsidR="00DF0772" w:rsidRPr="00DF0772" w:rsidRDefault="00DF0772" w:rsidP="00DF0772">
            <w:pPr>
              <w:jc w:val="center"/>
              <w:rPr>
                <w:rFonts w:ascii="Aptos Narrow" w:eastAsia="Times New Roman" w:hAnsi="Aptos Narrow" w:cs="Times New Roman"/>
                <w:color w:val="000000"/>
              </w:rPr>
            </w:pPr>
            <w:r w:rsidRPr="00DF0772">
              <w:rPr>
                <w:rFonts w:ascii="Aptos Narrow" w:eastAsia="Times New Roman" w:hAnsi="Aptos Narrow" w:cs="Times New Roman"/>
                <w:color w:val="000000"/>
              </w:rPr>
              <w:t>Radio</w:t>
            </w:r>
          </w:p>
        </w:tc>
        <w:tc>
          <w:tcPr>
            <w:tcW w:w="1987" w:type="dxa"/>
            <w:vMerge w:val="restart"/>
            <w:shd w:val="clear" w:color="auto" w:fill="auto"/>
            <w:noWrap/>
            <w:vAlign w:val="center"/>
            <w:hideMark/>
          </w:tcPr>
          <w:p w14:paraId="6A77446F"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Male Headed</w:t>
            </w:r>
          </w:p>
        </w:tc>
        <w:tc>
          <w:tcPr>
            <w:tcW w:w="571" w:type="dxa"/>
            <w:shd w:val="clear" w:color="auto" w:fill="E7E6E6" w:themeFill="background2"/>
            <w:noWrap/>
            <w:hideMark/>
          </w:tcPr>
          <w:p w14:paraId="7C894EE1"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Yes</w:t>
            </w:r>
          </w:p>
        </w:tc>
        <w:tc>
          <w:tcPr>
            <w:tcW w:w="960" w:type="dxa"/>
            <w:shd w:val="clear" w:color="auto" w:fill="E7E6E6" w:themeFill="background2"/>
            <w:noWrap/>
            <w:hideMark/>
          </w:tcPr>
          <w:p w14:paraId="3AA417E8"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135</w:t>
            </w:r>
          </w:p>
        </w:tc>
        <w:tc>
          <w:tcPr>
            <w:tcW w:w="960" w:type="dxa"/>
            <w:shd w:val="clear" w:color="auto" w:fill="E7E6E6" w:themeFill="background2"/>
            <w:noWrap/>
            <w:hideMark/>
          </w:tcPr>
          <w:p w14:paraId="4435F706"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0.56</w:t>
            </w:r>
          </w:p>
        </w:tc>
        <w:tc>
          <w:tcPr>
            <w:tcW w:w="960" w:type="dxa"/>
            <w:shd w:val="clear" w:color="auto" w:fill="E7E6E6" w:themeFill="background2"/>
            <w:noWrap/>
            <w:hideMark/>
          </w:tcPr>
          <w:p w14:paraId="65526F8D"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0.136</w:t>
            </w:r>
          </w:p>
        </w:tc>
        <w:tc>
          <w:tcPr>
            <w:tcW w:w="1414" w:type="dxa"/>
            <w:shd w:val="clear" w:color="auto" w:fill="E7E6E6" w:themeFill="background2"/>
            <w:noWrap/>
            <w:hideMark/>
          </w:tcPr>
          <w:p w14:paraId="69689BAC"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(0.535,0.582)</w:t>
            </w:r>
          </w:p>
        </w:tc>
      </w:tr>
      <w:tr w:rsidR="00DF0772" w:rsidRPr="00DF0772" w14:paraId="10A92A34" w14:textId="77777777" w:rsidTr="00DF0772">
        <w:trPr>
          <w:trHeight w:val="300"/>
        </w:trPr>
        <w:tc>
          <w:tcPr>
            <w:cnfStyle w:val="001000000000" w:firstRow="0" w:lastRow="0" w:firstColumn="1" w:lastColumn="0" w:oddVBand="0" w:evenVBand="0" w:oddHBand="0" w:evenHBand="0" w:firstRowFirstColumn="0" w:firstRowLastColumn="0" w:lastRowFirstColumn="0" w:lastRowLastColumn="0"/>
            <w:tcW w:w="1410" w:type="dxa"/>
            <w:vMerge/>
            <w:vAlign w:val="center"/>
            <w:hideMark/>
          </w:tcPr>
          <w:p w14:paraId="5A5787F2"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ign w:val="center"/>
            <w:hideMark/>
          </w:tcPr>
          <w:p w14:paraId="6B07442D"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571" w:type="dxa"/>
            <w:noWrap/>
            <w:hideMark/>
          </w:tcPr>
          <w:p w14:paraId="10CF5674"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No</w:t>
            </w:r>
          </w:p>
        </w:tc>
        <w:tc>
          <w:tcPr>
            <w:tcW w:w="960" w:type="dxa"/>
            <w:noWrap/>
            <w:hideMark/>
          </w:tcPr>
          <w:p w14:paraId="7D346D63"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44</w:t>
            </w:r>
          </w:p>
        </w:tc>
        <w:tc>
          <w:tcPr>
            <w:tcW w:w="960" w:type="dxa"/>
            <w:noWrap/>
            <w:hideMark/>
          </w:tcPr>
          <w:p w14:paraId="5F557995"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0.54</w:t>
            </w:r>
          </w:p>
        </w:tc>
        <w:tc>
          <w:tcPr>
            <w:tcW w:w="960" w:type="dxa"/>
            <w:noWrap/>
            <w:hideMark/>
          </w:tcPr>
          <w:p w14:paraId="6D262477"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0.089</w:t>
            </w:r>
          </w:p>
        </w:tc>
        <w:tc>
          <w:tcPr>
            <w:tcW w:w="1414" w:type="dxa"/>
            <w:noWrap/>
            <w:hideMark/>
          </w:tcPr>
          <w:p w14:paraId="77A1AE50"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(0.517,0.571)</w:t>
            </w:r>
          </w:p>
        </w:tc>
      </w:tr>
      <w:tr w:rsidR="00DF0772" w:rsidRPr="00DF0772" w14:paraId="0F674F1B"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vMerge/>
            <w:shd w:val="clear" w:color="auto" w:fill="auto"/>
            <w:vAlign w:val="center"/>
            <w:hideMark/>
          </w:tcPr>
          <w:p w14:paraId="44C4B92C"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restart"/>
            <w:shd w:val="clear" w:color="auto" w:fill="auto"/>
            <w:noWrap/>
            <w:vAlign w:val="center"/>
            <w:hideMark/>
          </w:tcPr>
          <w:p w14:paraId="4A00B43C"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Female Headed</w:t>
            </w:r>
          </w:p>
        </w:tc>
        <w:tc>
          <w:tcPr>
            <w:tcW w:w="571" w:type="dxa"/>
            <w:shd w:val="clear" w:color="auto" w:fill="E7E6E6" w:themeFill="background2"/>
            <w:noWrap/>
            <w:hideMark/>
          </w:tcPr>
          <w:p w14:paraId="180F472D"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Yes</w:t>
            </w:r>
          </w:p>
        </w:tc>
        <w:tc>
          <w:tcPr>
            <w:tcW w:w="960" w:type="dxa"/>
            <w:shd w:val="clear" w:color="auto" w:fill="E7E6E6" w:themeFill="background2"/>
            <w:noWrap/>
            <w:hideMark/>
          </w:tcPr>
          <w:p w14:paraId="1D2A59F9"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44</w:t>
            </w:r>
          </w:p>
        </w:tc>
        <w:tc>
          <w:tcPr>
            <w:tcW w:w="960" w:type="dxa"/>
            <w:shd w:val="clear" w:color="auto" w:fill="E7E6E6" w:themeFill="background2"/>
            <w:noWrap/>
            <w:hideMark/>
          </w:tcPr>
          <w:p w14:paraId="7CCA6A03" w14:textId="01F81D6C"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0.6</w:t>
            </w:r>
            <w:r>
              <w:rPr>
                <w:rFonts w:ascii="Aptos Narrow" w:eastAsia="Times New Roman" w:hAnsi="Aptos Narrow" w:cs="Times New Roman"/>
                <w:color w:val="000000"/>
              </w:rPr>
              <w:t>0</w:t>
            </w:r>
          </w:p>
        </w:tc>
        <w:tc>
          <w:tcPr>
            <w:tcW w:w="960" w:type="dxa"/>
            <w:shd w:val="clear" w:color="auto" w:fill="E7E6E6" w:themeFill="background2"/>
            <w:noWrap/>
            <w:hideMark/>
          </w:tcPr>
          <w:p w14:paraId="7C51FD02"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0.135</w:t>
            </w:r>
          </w:p>
        </w:tc>
        <w:tc>
          <w:tcPr>
            <w:tcW w:w="1414" w:type="dxa"/>
            <w:shd w:val="clear" w:color="auto" w:fill="E7E6E6" w:themeFill="background2"/>
            <w:noWrap/>
            <w:hideMark/>
          </w:tcPr>
          <w:p w14:paraId="2C7E96AE"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(0.556,0.639)</w:t>
            </w:r>
          </w:p>
        </w:tc>
      </w:tr>
      <w:tr w:rsidR="00DF0772" w:rsidRPr="00DF0772" w14:paraId="265F60B1" w14:textId="77777777" w:rsidTr="00DF0772">
        <w:trPr>
          <w:trHeight w:val="300"/>
        </w:trPr>
        <w:tc>
          <w:tcPr>
            <w:cnfStyle w:val="001000000000" w:firstRow="0" w:lastRow="0" w:firstColumn="1" w:lastColumn="0" w:oddVBand="0" w:evenVBand="0" w:oddHBand="0" w:evenHBand="0" w:firstRowFirstColumn="0" w:firstRowLastColumn="0" w:lastRowFirstColumn="0" w:lastRowLastColumn="0"/>
            <w:tcW w:w="1410" w:type="dxa"/>
            <w:vMerge/>
            <w:vAlign w:val="center"/>
            <w:hideMark/>
          </w:tcPr>
          <w:p w14:paraId="095273A3"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ign w:val="center"/>
            <w:hideMark/>
          </w:tcPr>
          <w:p w14:paraId="3B2AE9DD"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571" w:type="dxa"/>
            <w:noWrap/>
            <w:hideMark/>
          </w:tcPr>
          <w:p w14:paraId="785A9F38"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No</w:t>
            </w:r>
          </w:p>
        </w:tc>
        <w:tc>
          <w:tcPr>
            <w:tcW w:w="960" w:type="dxa"/>
            <w:noWrap/>
            <w:hideMark/>
          </w:tcPr>
          <w:p w14:paraId="479B22AD"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20</w:t>
            </w:r>
          </w:p>
        </w:tc>
        <w:tc>
          <w:tcPr>
            <w:tcW w:w="960" w:type="dxa"/>
            <w:noWrap/>
            <w:hideMark/>
          </w:tcPr>
          <w:p w14:paraId="258E2017"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0.53</w:t>
            </w:r>
          </w:p>
        </w:tc>
        <w:tc>
          <w:tcPr>
            <w:tcW w:w="960" w:type="dxa"/>
            <w:noWrap/>
            <w:hideMark/>
          </w:tcPr>
          <w:p w14:paraId="5871D2A5"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0.102</w:t>
            </w:r>
          </w:p>
        </w:tc>
        <w:tc>
          <w:tcPr>
            <w:tcW w:w="1414" w:type="dxa"/>
            <w:noWrap/>
            <w:hideMark/>
          </w:tcPr>
          <w:p w14:paraId="317D136F"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(0.481,0.576)</w:t>
            </w:r>
          </w:p>
        </w:tc>
      </w:tr>
      <w:tr w:rsidR="00DF0772" w:rsidRPr="00DF0772" w14:paraId="794A1C29"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vMerge w:val="restart"/>
            <w:shd w:val="clear" w:color="auto" w:fill="auto"/>
            <w:noWrap/>
            <w:vAlign w:val="center"/>
            <w:hideMark/>
          </w:tcPr>
          <w:p w14:paraId="340D3833" w14:textId="77777777" w:rsidR="00DF0772" w:rsidRPr="00DF0772" w:rsidRDefault="00DF0772" w:rsidP="00DF0772">
            <w:pPr>
              <w:jc w:val="center"/>
              <w:rPr>
                <w:rFonts w:ascii="Aptos Narrow" w:eastAsia="Times New Roman" w:hAnsi="Aptos Narrow" w:cs="Times New Roman"/>
                <w:color w:val="000000"/>
              </w:rPr>
            </w:pPr>
            <w:r w:rsidRPr="00DF0772">
              <w:rPr>
                <w:rFonts w:ascii="Aptos Narrow" w:eastAsia="Times New Roman" w:hAnsi="Aptos Narrow" w:cs="Times New Roman"/>
                <w:color w:val="000000"/>
              </w:rPr>
              <w:t>SMS</w:t>
            </w:r>
          </w:p>
        </w:tc>
        <w:tc>
          <w:tcPr>
            <w:tcW w:w="1987" w:type="dxa"/>
            <w:vMerge w:val="restart"/>
            <w:shd w:val="clear" w:color="auto" w:fill="auto"/>
            <w:noWrap/>
            <w:vAlign w:val="center"/>
            <w:hideMark/>
          </w:tcPr>
          <w:p w14:paraId="7A31C475"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Male Headed</w:t>
            </w:r>
          </w:p>
        </w:tc>
        <w:tc>
          <w:tcPr>
            <w:tcW w:w="571" w:type="dxa"/>
            <w:shd w:val="clear" w:color="auto" w:fill="E7E6E6" w:themeFill="background2"/>
            <w:noWrap/>
            <w:hideMark/>
          </w:tcPr>
          <w:p w14:paraId="624AA4BA"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Yes</w:t>
            </w:r>
          </w:p>
        </w:tc>
        <w:tc>
          <w:tcPr>
            <w:tcW w:w="960" w:type="dxa"/>
            <w:shd w:val="clear" w:color="auto" w:fill="E7E6E6" w:themeFill="background2"/>
            <w:noWrap/>
            <w:hideMark/>
          </w:tcPr>
          <w:p w14:paraId="649E66E2"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36</w:t>
            </w:r>
          </w:p>
        </w:tc>
        <w:tc>
          <w:tcPr>
            <w:tcW w:w="960" w:type="dxa"/>
            <w:shd w:val="clear" w:color="auto" w:fill="E7E6E6" w:themeFill="background2"/>
            <w:noWrap/>
            <w:hideMark/>
          </w:tcPr>
          <w:p w14:paraId="2BDDDAD9"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0.54</w:t>
            </w:r>
          </w:p>
        </w:tc>
        <w:tc>
          <w:tcPr>
            <w:tcW w:w="960" w:type="dxa"/>
            <w:shd w:val="clear" w:color="auto" w:fill="E7E6E6" w:themeFill="background2"/>
            <w:noWrap/>
            <w:hideMark/>
          </w:tcPr>
          <w:p w14:paraId="79217C23"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0.099</w:t>
            </w:r>
          </w:p>
        </w:tc>
        <w:tc>
          <w:tcPr>
            <w:tcW w:w="1414" w:type="dxa"/>
            <w:shd w:val="clear" w:color="auto" w:fill="E7E6E6" w:themeFill="background2"/>
            <w:noWrap/>
            <w:hideMark/>
          </w:tcPr>
          <w:p w14:paraId="32F19767"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(0.507,0.574)</w:t>
            </w:r>
          </w:p>
        </w:tc>
      </w:tr>
      <w:tr w:rsidR="00DF0772" w:rsidRPr="00DF0772" w14:paraId="5C035F0A" w14:textId="77777777" w:rsidTr="00DF0772">
        <w:trPr>
          <w:trHeight w:val="300"/>
        </w:trPr>
        <w:tc>
          <w:tcPr>
            <w:cnfStyle w:val="001000000000" w:firstRow="0" w:lastRow="0" w:firstColumn="1" w:lastColumn="0" w:oddVBand="0" w:evenVBand="0" w:oddHBand="0" w:evenHBand="0" w:firstRowFirstColumn="0" w:firstRowLastColumn="0" w:lastRowFirstColumn="0" w:lastRowLastColumn="0"/>
            <w:tcW w:w="1410" w:type="dxa"/>
            <w:vMerge/>
            <w:vAlign w:val="center"/>
            <w:hideMark/>
          </w:tcPr>
          <w:p w14:paraId="2B27579E"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ign w:val="center"/>
            <w:hideMark/>
          </w:tcPr>
          <w:p w14:paraId="1F5912A8"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571" w:type="dxa"/>
            <w:noWrap/>
            <w:hideMark/>
          </w:tcPr>
          <w:p w14:paraId="372D6ABC"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No</w:t>
            </w:r>
          </w:p>
        </w:tc>
        <w:tc>
          <w:tcPr>
            <w:tcW w:w="960" w:type="dxa"/>
            <w:noWrap/>
            <w:hideMark/>
          </w:tcPr>
          <w:p w14:paraId="64646E82"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143</w:t>
            </w:r>
          </w:p>
        </w:tc>
        <w:tc>
          <w:tcPr>
            <w:tcW w:w="960" w:type="dxa"/>
            <w:noWrap/>
            <w:hideMark/>
          </w:tcPr>
          <w:p w14:paraId="7BF0649D"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0.56</w:t>
            </w:r>
          </w:p>
        </w:tc>
        <w:tc>
          <w:tcPr>
            <w:tcW w:w="960" w:type="dxa"/>
            <w:noWrap/>
            <w:hideMark/>
          </w:tcPr>
          <w:p w14:paraId="5050D0BF"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0.132</w:t>
            </w:r>
          </w:p>
        </w:tc>
        <w:tc>
          <w:tcPr>
            <w:tcW w:w="1414" w:type="dxa"/>
            <w:noWrap/>
            <w:hideMark/>
          </w:tcPr>
          <w:p w14:paraId="42DAB94C"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(0.536,0.58)</w:t>
            </w:r>
          </w:p>
        </w:tc>
      </w:tr>
      <w:tr w:rsidR="00DF0772" w:rsidRPr="00DF0772" w14:paraId="6005586A"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vMerge/>
            <w:shd w:val="clear" w:color="auto" w:fill="auto"/>
            <w:vAlign w:val="center"/>
            <w:hideMark/>
          </w:tcPr>
          <w:p w14:paraId="0861F8F3"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restart"/>
            <w:shd w:val="clear" w:color="auto" w:fill="auto"/>
            <w:noWrap/>
            <w:vAlign w:val="center"/>
            <w:hideMark/>
          </w:tcPr>
          <w:p w14:paraId="31982E7C"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Female Headed</w:t>
            </w:r>
          </w:p>
        </w:tc>
        <w:tc>
          <w:tcPr>
            <w:tcW w:w="571" w:type="dxa"/>
            <w:shd w:val="clear" w:color="auto" w:fill="E7E6E6" w:themeFill="background2"/>
            <w:noWrap/>
            <w:hideMark/>
          </w:tcPr>
          <w:p w14:paraId="363C2B55"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Yes</w:t>
            </w:r>
          </w:p>
        </w:tc>
        <w:tc>
          <w:tcPr>
            <w:tcW w:w="960" w:type="dxa"/>
            <w:shd w:val="clear" w:color="auto" w:fill="E7E6E6" w:themeFill="background2"/>
            <w:noWrap/>
            <w:hideMark/>
          </w:tcPr>
          <w:p w14:paraId="3D571F04"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13</w:t>
            </w:r>
          </w:p>
        </w:tc>
        <w:tc>
          <w:tcPr>
            <w:tcW w:w="960" w:type="dxa"/>
            <w:shd w:val="clear" w:color="auto" w:fill="E7E6E6" w:themeFill="background2"/>
            <w:noWrap/>
            <w:hideMark/>
          </w:tcPr>
          <w:p w14:paraId="524DACB3"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0.53</w:t>
            </w:r>
          </w:p>
        </w:tc>
        <w:tc>
          <w:tcPr>
            <w:tcW w:w="960" w:type="dxa"/>
            <w:shd w:val="clear" w:color="auto" w:fill="E7E6E6" w:themeFill="background2"/>
            <w:noWrap/>
            <w:hideMark/>
          </w:tcPr>
          <w:p w14:paraId="08E73D7A"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0.101</w:t>
            </w:r>
          </w:p>
        </w:tc>
        <w:tc>
          <w:tcPr>
            <w:tcW w:w="1414" w:type="dxa"/>
            <w:shd w:val="clear" w:color="auto" w:fill="E7E6E6" w:themeFill="background2"/>
            <w:noWrap/>
            <w:hideMark/>
          </w:tcPr>
          <w:p w14:paraId="3C929FB3"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(0.472,0.593)</w:t>
            </w:r>
          </w:p>
        </w:tc>
      </w:tr>
      <w:tr w:rsidR="00DF0772" w:rsidRPr="00DF0772" w14:paraId="19CF5028" w14:textId="77777777" w:rsidTr="00DF0772">
        <w:trPr>
          <w:trHeight w:val="300"/>
        </w:trPr>
        <w:tc>
          <w:tcPr>
            <w:cnfStyle w:val="001000000000" w:firstRow="0" w:lastRow="0" w:firstColumn="1" w:lastColumn="0" w:oddVBand="0" w:evenVBand="0" w:oddHBand="0" w:evenHBand="0" w:firstRowFirstColumn="0" w:firstRowLastColumn="0" w:lastRowFirstColumn="0" w:lastRowLastColumn="0"/>
            <w:tcW w:w="1410" w:type="dxa"/>
            <w:vMerge/>
            <w:vAlign w:val="center"/>
            <w:hideMark/>
          </w:tcPr>
          <w:p w14:paraId="481DB1CD"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ign w:val="center"/>
            <w:hideMark/>
          </w:tcPr>
          <w:p w14:paraId="363AD067"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571" w:type="dxa"/>
            <w:noWrap/>
            <w:hideMark/>
          </w:tcPr>
          <w:p w14:paraId="0959CB79"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No</w:t>
            </w:r>
          </w:p>
        </w:tc>
        <w:tc>
          <w:tcPr>
            <w:tcW w:w="960" w:type="dxa"/>
            <w:noWrap/>
            <w:hideMark/>
          </w:tcPr>
          <w:p w14:paraId="54DFA272"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51</w:t>
            </w:r>
          </w:p>
        </w:tc>
        <w:tc>
          <w:tcPr>
            <w:tcW w:w="960" w:type="dxa"/>
            <w:noWrap/>
            <w:hideMark/>
          </w:tcPr>
          <w:p w14:paraId="2267BFD0"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0.59</w:t>
            </w:r>
          </w:p>
        </w:tc>
        <w:tc>
          <w:tcPr>
            <w:tcW w:w="960" w:type="dxa"/>
            <w:noWrap/>
            <w:hideMark/>
          </w:tcPr>
          <w:p w14:paraId="01366496"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0.134</w:t>
            </w:r>
          </w:p>
        </w:tc>
        <w:tc>
          <w:tcPr>
            <w:tcW w:w="1414" w:type="dxa"/>
            <w:noWrap/>
            <w:hideMark/>
          </w:tcPr>
          <w:p w14:paraId="167ECEC6"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(0.549,0.625)</w:t>
            </w:r>
          </w:p>
        </w:tc>
      </w:tr>
      <w:tr w:rsidR="00DF0772" w:rsidRPr="00DF0772" w14:paraId="6150C0EC"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vMerge w:val="restart"/>
            <w:shd w:val="clear" w:color="auto" w:fill="auto"/>
            <w:noWrap/>
            <w:vAlign w:val="center"/>
            <w:hideMark/>
          </w:tcPr>
          <w:p w14:paraId="4142DA49" w14:textId="77777777" w:rsidR="00DF0772" w:rsidRPr="00DF0772" w:rsidRDefault="00DF0772" w:rsidP="00DF0772">
            <w:pPr>
              <w:jc w:val="center"/>
              <w:rPr>
                <w:rFonts w:ascii="Aptos Narrow" w:eastAsia="Times New Roman" w:hAnsi="Aptos Narrow" w:cs="Times New Roman"/>
                <w:color w:val="000000"/>
              </w:rPr>
            </w:pPr>
            <w:proofErr w:type="spellStart"/>
            <w:r w:rsidRPr="00DF0772">
              <w:rPr>
                <w:rFonts w:ascii="Aptos Narrow" w:eastAsia="Times New Roman" w:hAnsi="Aptos Narrow" w:cs="Times New Roman"/>
                <w:color w:val="000000"/>
              </w:rPr>
              <w:t>Neighbour</w:t>
            </w:r>
            <w:proofErr w:type="spellEnd"/>
          </w:p>
        </w:tc>
        <w:tc>
          <w:tcPr>
            <w:tcW w:w="1987" w:type="dxa"/>
            <w:vMerge w:val="restart"/>
            <w:shd w:val="clear" w:color="auto" w:fill="auto"/>
            <w:noWrap/>
            <w:vAlign w:val="center"/>
            <w:hideMark/>
          </w:tcPr>
          <w:p w14:paraId="3CBCEE7F"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Male Headed</w:t>
            </w:r>
          </w:p>
        </w:tc>
        <w:tc>
          <w:tcPr>
            <w:tcW w:w="571" w:type="dxa"/>
            <w:shd w:val="clear" w:color="auto" w:fill="E7E6E6" w:themeFill="background2"/>
            <w:noWrap/>
            <w:hideMark/>
          </w:tcPr>
          <w:p w14:paraId="37165F05"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Yes</w:t>
            </w:r>
          </w:p>
        </w:tc>
        <w:tc>
          <w:tcPr>
            <w:tcW w:w="960" w:type="dxa"/>
            <w:shd w:val="clear" w:color="auto" w:fill="E7E6E6" w:themeFill="background2"/>
            <w:noWrap/>
            <w:hideMark/>
          </w:tcPr>
          <w:p w14:paraId="70481755"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19</w:t>
            </w:r>
          </w:p>
        </w:tc>
        <w:tc>
          <w:tcPr>
            <w:tcW w:w="960" w:type="dxa"/>
            <w:shd w:val="clear" w:color="auto" w:fill="E7E6E6" w:themeFill="background2"/>
            <w:noWrap/>
            <w:hideMark/>
          </w:tcPr>
          <w:p w14:paraId="18B413E3"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0.56</w:t>
            </w:r>
          </w:p>
        </w:tc>
        <w:tc>
          <w:tcPr>
            <w:tcW w:w="960" w:type="dxa"/>
            <w:shd w:val="clear" w:color="auto" w:fill="E7E6E6" w:themeFill="background2"/>
            <w:noWrap/>
            <w:hideMark/>
          </w:tcPr>
          <w:p w14:paraId="4F6BB69E"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0.079</w:t>
            </w:r>
          </w:p>
        </w:tc>
        <w:tc>
          <w:tcPr>
            <w:tcW w:w="1414" w:type="dxa"/>
            <w:shd w:val="clear" w:color="auto" w:fill="E7E6E6" w:themeFill="background2"/>
            <w:noWrap/>
            <w:hideMark/>
          </w:tcPr>
          <w:p w14:paraId="56499E75"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(0.526,0.602)</w:t>
            </w:r>
          </w:p>
        </w:tc>
      </w:tr>
      <w:tr w:rsidR="00DF0772" w:rsidRPr="00DF0772" w14:paraId="46CB5C10" w14:textId="77777777" w:rsidTr="00DF0772">
        <w:trPr>
          <w:trHeight w:val="300"/>
        </w:trPr>
        <w:tc>
          <w:tcPr>
            <w:cnfStyle w:val="001000000000" w:firstRow="0" w:lastRow="0" w:firstColumn="1" w:lastColumn="0" w:oddVBand="0" w:evenVBand="0" w:oddHBand="0" w:evenHBand="0" w:firstRowFirstColumn="0" w:firstRowLastColumn="0" w:lastRowFirstColumn="0" w:lastRowLastColumn="0"/>
            <w:tcW w:w="1410" w:type="dxa"/>
            <w:vMerge/>
            <w:vAlign w:val="center"/>
            <w:hideMark/>
          </w:tcPr>
          <w:p w14:paraId="72061671"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ign w:val="center"/>
            <w:hideMark/>
          </w:tcPr>
          <w:p w14:paraId="6E97DECA"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571" w:type="dxa"/>
            <w:noWrap/>
            <w:hideMark/>
          </w:tcPr>
          <w:p w14:paraId="534AE165"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No</w:t>
            </w:r>
          </w:p>
        </w:tc>
        <w:tc>
          <w:tcPr>
            <w:tcW w:w="960" w:type="dxa"/>
            <w:noWrap/>
            <w:hideMark/>
          </w:tcPr>
          <w:p w14:paraId="7AB5BCD3"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160</w:t>
            </w:r>
          </w:p>
        </w:tc>
        <w:tc>
          <w:tcPr>
            <w:tcW w:w="960" w:type="dxa"/>
            <w:noWrap/>
            <w:hideMark/>
          </w:tcPr>
          <w:p w14:paraId="2919E264"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0.55</w:t>
            </w:r>
          </w:p>
        </w:tc>
        <w:tc>
          <w:tcPr>
            <w:tcW w:w="960" w:type="dxa"/>
            <w:noWrap/>
            <w:hideMark/>
          </w:tcPr>
          <w:p w14:paraId="610ED3FE"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0.131</w:t>
            </w:r>
          </w:p>
        </w:tc>
        <w:tc>
          <w:tcPr>
            <w:tcW w:w="1414" w:type="dxa"/>
            <w:noWrap/>
            <w:hideMark/>
          </w:tcPr>
          <w:p w14:paraId="0674B834"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(0.533,0.574)</w:t>
            </w:r>
          </w:p>
        </w:tc>
      </w:tr>
      <w:tr w:rsidR="00DF0772" w:rsidRPr="00DF0772" w14:paraId="7CF0694D" w14:textId="77777777" w:rsidTr="006F68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vMerge/>
            <w:shd w:val="clear" w:color="auto" w:fill="auto"/>
            <w:vAlign w:val="center"/>
            <w:hideMark/>
          </w:tcPr>
          <w:p w14:paraId="02979BFF" w14:textId="77777777" w:rsidR="00DF0772" w:rsidRPr="00DF0772" w:rsidRDefault="00DF0772" w:rsidP="00DF0772">
            <w:pPr>
              <w:jc w:val="center"/>
              <w:rPr>
                <w:rFonts w:ascii="Aptos Narrow" w:eastAsia="Times New Roman" w:hAnsi="Aptos Narrow" w:cs="Times New Roman"/>
                <w:color w:val="000000"/>
              </w:rPr>
            </w:pPr>
          </w:p>
        </w:tc>
        <w:tc>
          <w:tcPr>
            <w:tcW w:w="1987" w:type="dxa"/>
            <w:vMerge w:val="restart"/>
            <w:shd w:val="clear" w:color="auto" w:fill="auto"/>
            <w:noWrap/>
            <w:vAlign w:val="center"/>
            <w:hideMark/>
          </w:tcPr>
          <w:p w14:paraId="0D48325F"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Female Headed</w:t>
            </w:r>
          </w:p>
        </w:tc>
        <w:tc>
          <w:tcPr>
            <w:tcW w:w="571" w:type="dxa"/>
            <w:shd w:val="clear" w:color="auto" w:fill="E7E6E6" w:themeFill="background2"/>
            <w:noWrap/>
            <w:hideMark/>
          </w:tcPr>
          <w:p w14:paraId="25C12ADA"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Yes</w:t>
            </w:r>
          </w:p>
        </w:tc>
        <w:tc>
          <w:tcPr>
            <w:tcW w:w="960" w:type="dxa"/>
            <w:shd w:val="clear" w:color="auto" w:fill="E7E6E6" w:themeFill="background2"/>
            <w:noWrap/>
            <w:hideMark/>
          </w:tcPr>
          <w:p w14:paraId="7E95AA79"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10</w:t>
            </w:r>
          </w:p>
        </w:tc>
        <w:tc>
          <w:tcPr>
            <w:tcW w:w="960" w:type="dxa"/>
            <w:shd w:val="clear" w:color="auto" w:fill="E7E6E6" w:themeFill="background2"/>
            <w:noWrap/>
            <w:hideMark/>
          </w:tcPr>
          <w:p w14:paraId="4EB9EB3D"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0.62</w:t>
            </w:r>
          </w:p>
        </w:tc>
        <w:tc>
          <w:tcPr>
            <w:tcW w:w="960" w:type="dxa"/>
            <w:shd w:val="clear" w:color="auto" w:fill="E7E6E6" w:themeFill="background2"/>
            <w:noWrap/>
            <w:hideMark/>
          </w:tcPr>
          <w:p w14:paraId="4D826E62"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0.095</w:t>
            </w:r>
          </w:p>
        </w:tc>
        <w:tc>
          <w:tcPr>
            <w:tcW w:w="1414" w:type="dxa"/>
            <w:shd w:val="clear" w:color="auto" w:fill="E7E6E6" w:themeFill="background2"/>
            <w:noWrap/>
            <w:hideMark/>
          </w:tcPr>
          <w:p w14:paraId="5689BBA4" w14:textId="77777777" w:rsidR="00DF0772" w:rsidRPr="00DF0772" w:rsidRDefault="00DF0772" w:rsidP="00DF07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(0.548,0.683)</w:t>
            </w:r>
          </w:p>
        </w:tc>
      </w:tr>
      <w:tr w:rsidR="00DF0772" w:rsidRPr="00DF0772" w14:paraId="75BB76A6" w14:textId="77777777" w:rsidTr="00DF0772">
        <w:trPr>
          <w:trHeight w:val="300"/>
        </w:trPr>
        <w:tc>
          <w:tcPr>
            <w:cnfStyle w:val="001000000000" w:firstRow="0" w:lastRow="0" w:firstColumn="1" w:lastColumn="0" w:oddVBand="0" w:evenVBand="0" w:oddHBand="0" w:evenHBand="0" w:firstRowFirstColumn="0" w:firstRowLastColumn="0" w:lastRowFirstColumn="0" w:lastRowLastColumn="0"/>
            <w:tcW w:w="1410" w:type="dxa"/>
            <w:vMerge/>
            <w:hideMark/>
          </w:tcPr>
          <w:p w14:paraId="2E04B04D" w14:textId="77777777" w:rsidR="00DF0772" w:rsidRPr="00DF0772" w:rsidRDefault="00DF0772" w:rsidP="00DF0772">
            <w:pPr>
              <w:rPr>
                <w:rFonts w:ascii="Aptos Narrow" w:eastAsia="Times New Roman" w:hAnsi="Aptos Narrow" w:cs="Times New Roman"/>
                <w:color w:val="000000"/>
              </w:rPr>
            </w:pPr>
          </w:p>
        </w:tc>
        <w:tc>
          <w:tcPr>
            <w:tcW w:w="1987" w:type="dxa"/>
            <w:vMerge/>
            <w:hideMark/>
          </w:tcPr>
          <w:p w14:paraId="04EC413C" w14:textId="77777777" w:rsidR="00DF0772" w:rsidRPr="00DF0772" w:rsidRDefault="00DF0772" w:rsidP="00DF0772">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571" w:type="dxa"/>
            <w:noWrap/>
            <w:hideMark/>
          </w:tcPr>
          <w:p w14:paraId="768F444E"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No</w:t>
            </w:r>
          </w:p>
        </w:tc>
        <w:tc>
          <w:tcPr>
            <w:tcW w:w="960" w:type="dxa"/>
            <w:noWrap/>
            <w:hideMark/>
          </w:tcPr>
          <w:p w14:paraId="713C564D"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54</w:t>
            </w:r>
          </w:p>
        </w:tc>
        <w:tc>
          <w:tcPr>
            <w:tcW w:w="960" w:type="dxa"/>
            <w:noWrap/>
            <w:hideMark/>
          </w:tcPr>
          <w:p w14:paraId="32C7AC74"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0.57</w:t>
            </w:r>
          </w:p>
        </w:tc>
        <w:tc>
          <w:tcPr>
            <w:tcW w:w="960" w:type="dxa"/>
            <w:noWrap/>
            <w:hideMark/>
          </w:tcPr>
          <w:p w14:paraId="312FA7F2"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0.134</w:t>
            </w:r>
          </w:p>
        </w:tc>
        <w:tc>
          <w:tcPr>
            <w:tcW w:w="1414" w:type="dxa"/>
            <w:noWrap/>
            <w:hideMark/>
          </w:tcPr>
          <w:p w14:paraId="39EDE01C" w14:textId="77777777" w:rsidR="00DF0772" w:rsidRPr="00DF0772" w:rsidRDefault="00DF0772" w:rsidP="00DF07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DF0772">
              <w:rPr>
                <w:rFonts w:ascii="Aptos Narrow" w:eastAsia="Times New Roman" w:hAnsi="Aptos Narrow" w:cs="Times New Roman"/>
                <w:color w:val="000000"/>
              </w:rPr>
              <w:t>(0.532,0.605)</w:t>
            </w:r>
          </w:p>
        </w:tc>
      </w:tr>
    </w:tbl>
    <w:p w14:paraId="57B91759" w14:textId="77777777" w:rsidR="0073675D" w:rsidRDefault="0073675D" w:rsidP="0073675D">
      <w:pPr>
        <w:spacing w:line="360" w:lineRule="auto"/>
        <w:rPr>
          <w:lang w:val="pt-PT"/>
        </w:rPr>
      </w:pPr>
    </w:p>
    <w:p w14:paraId="72C19A74" w14:textId="015F9336" w:rsidR="0073675D" w:rsidRPr="00DF0772" w:rsidRDefault="0073675D" w:rsidP="0073675D">
      <w:pPr>
        <w:spacing w:line="360" w:lineRule="auto"/>
        <w:rPr>
          <w:b/>
          <w:bCs/>
        </w:rPr>
      </w:pPr>
      <w:r>
        <w:rPr>
          <w:b/>
          <w:bCs/>
        </w:rPr>
        <w:t xml:space="preserve">C: </w:t>
      </w:r>
      <w:r w:rsidR="00020B77" w:rsidRPr="00020B77">
        <w:rPr>
          <w:b/>
          <w:bCs/>
        </w:rPr>
        <w:t xml:space="preserve">One-way ANOVA for number of channels </w:t>
      </w:r>
    </w:p>
    <w:tbl>
      <w:tblPr>
        <w:tblStyle w:val="ListTable2-Accent3"/>
        <w:tblW w:w="6956" w:type="dxa"/>
        <w:tblLook w:val="04A0" w:firstRow="1" w:lastRow="0" w:firstColumn="1" w:lastColumn="0" w:noHBand="0" w:noVBand="1"/>
      </w:tblPr>
      <w:tblGrid>
        <w:gridCol w:w="2405"/>
        <w:gridCol w:w="831"/>
        <w:gridCol w:w="960"/>
        <w:gridCol w:w="1500"/>
        <w:gridCol w:w="1260"/>
      </w:tblGrid>
      <w:tr w:rsidR="004A75BA" w:rsidRPr="0020074A" w14:paraId="352A0D4E" w14:textId="77777777" w:rsidTr="004A75B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766BAE6" w14:textId="77777777" w:rsidR="004A75BA" w:rsidRPr="0020074A" w:rsidRDefault="004A75BA" w:rsidP="0020074A">
            <w:pPr>
              <w:rPr>
                <w:rFonts w:ascii="Aptos Narrow" w:eastAsia="Times New Roman" w:hAnsi="Aptos Narrow" w:cs="Times New Roman"/>
                <w:color w:val="000000"/>
              </w:rPr>
            </w:pPr>
            <w:r w:rsidRPr="0020074A">
              <w:rPr>
                <w:rFonts w:ascii="Aptos Narrow" w:eastAsia="Times New Roman" w:hAnsi="Aptos Narrow" w:cs="Times New Roman"/>
                <w:color w:val="000000"/>
              </w:rPr>
              <w:t> </w:t>
            </w:r>
          </w:p>
        </w:tc>
        <w:tc>
          <w:tcPr>
            <w:tcW w:w="831" w:type="dxa"/>
            <w:noWrap/>
            <w:hideMark/>
          </w:tcPr>
          <w:p w14:paraId="4B1CE950" w14:textId="625E4F80" w:rsidR="004A75BA" w:rsidRPr="0020074A" w:rsidRDefault="004A75BA" w:rsidP="002007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SS</w:t>
            </w:r>
          </w:p>
        </w:tc>
        <w:tc>
          <w:tcPr>
            <w:tcW w:w="960" w:type="dxa"/>
            <w:noWrap/>
            <w:hideMark/>
          </w:tcPr>
          <w:p w14:paraId="2F2F8126" w14:textId="77777777" w:rsidR="004A75BA" w:rsidRPr="0020074A" w:rsidRDefault="004A75BA" w:rsidP="002007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roofErr w:type="spellStart"/>
            <w:r w:rsidRPr="0020074A">
              <w:rPr>
                <w:rFonts w:ascii="Aptos Narrow" w:eastAsia="Times New Roman" w:hAnsi="Aptos Narrow" w:cs="Times New Roman"/>
                <w:color w:val="000000"/>
              </w:rPr>
              <w:t>df</w:t>
            </w:r>
            <w:proofErr w:type="spellEnd"/>
          </w:p>
        </w:tc>
        <w:tc>
          <w:tcPr>
            <w:tcW w:w="1500" w:type="dxa"/>
            <w:noWrap/>
            <w:hideMark/>
          </w:tcPr>
          <w:p w14:paraId="4C7A5589" w14:textId="77777777" w:rsidR="004A75BA" w:rsidRPr="0020074A" w:rsidRDefault="004A75BA" w:rsidP="002007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F</w:t>
            </w:r>
          </w:p>
        </w:tc>
        <w:tc>
          <w:tcPr>
            <w:tcW w:w="1260" w:type="dxa"/>
            <w:noWrap/>
            <w:hideMark/>
          </w:tcPr>
          <w:p w14:paraId="0C305498" w14:textId="77777777" w:rsidR="004A75BA" w:rsidRPr="0020074A" w:rsidRDefault="004A75BA" w:rsidP="002007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PR(&gt;F)</w:t>
            </w:r>
          </w:p>
        </w:tc>
      </w:tr>
      <w:tr w:rsidR="004A75BA" w:rsidRPr="0020074A" w14:paraId="672BA57D" w14:textId="77777777" w:rsidTr="004A75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94D4B1E" w14:textId="21637EFA" w:rsidR="004A75BA" w:rsidRPr="0020074A" w:rsidRDefault="004A75BA" w:rsidP="0020074A">
            <w:pPr>
              <w:rPr>
                <w:rFonts w:ascii="Aptos Narrow" w:eastAsia="Times New Roman" w:hAnsi="Aptos Narrow" w:cs="Times New Roman"/>
                <w:color w:val="000000"/>
              </w:rPr>
            </w:pPr>
            <w:r w:rsidRPr="0020074A">
              <w:rPr>
                <w:rFonts w:ascii="Aptos Narrow" w:eastAsia="Times New Roman" w:hAnsi="Aptos Narrow" w:cs="Times New Roman"/>
                <w:color w:val="000000"/>
              </w:rPr>
              <w:t>C(</w:t>
            </w:r>
            <w:r>
              <w:rPr>
                <w:rFonts w:ascii="Aptos Narrow" w:eastAsia="Times New Roman" w:hAnsi="Aptos Narrow" w:cs="Times New Roman"/>
                <w:color w:val="000000"/>
              </w:rPr>
              <w:t xml:space="preserve">number of </w:t>
            </w:r>
            <w:r w:rsidRPr="0020074A">
              <w:rPr>
                <w:rFonts w:ascii="Aptos Narrow" w:eastAsia="Times New Roman" w:hAnsi="Aptos Narrow" w:cs="Times New Roman"/>
                <w:color w:val="000000"/>
              </w:rPr>
              <w:t>channels)</w:t>
            </w:r>
          </w:p>
        </w:tc>
        <w:tc>
          <w:tcPr>
            <w:tcW w:w="831" w:type="dxa"/>
            <w:noWrap/>
            <w:hideMark/>
          </w:tcPr>
          <w:p w14:paraId="15479950" w14:textId="1CBEDD35" w:rsidR="004A75BA" w:rsidRPr="0020074A" w:rsidRDefault="004A75BA" w:rsidP="002007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0.0229</w:t>
            </w:r>
          </w:p>
        </w:tc>
        <w:tc>
          <w:tcPr>
            <w:tcW w:w="960" w:type="dxa"/>
            <w:noWrap/>
            <w:hideMark/>
          </w:tcPr>
          <w:p w14:paraId="76D15C9D" w14:textId="77777777" w:rsidR="004A75BA" w:rsidRPr="0020074A" w:rsidRDefault="004A75BA" w:rsidP="002007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2</w:t>
            </w:r>
          </w:p>
        </w:tc>
        <w:tc>
          <w:tcPr>
            <w:tcW w:w="1500" w:type="dxa"/>
            <w:noWrap/>
            <w:hideMark/>
          </w:tcPr>
          <w:p w14:paraId="58DAE8F9" w14:textId="77777777" w:rsidR="004A75BA" w:rsidRPr="0020074A" w:rsidRDefault="004A75BA" w:rsidP="002007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0.7129</w:t>
            </w:r>
          </w:p>
        </w:tc>
        <w:tc>
          <w:tcPr>
            <w:tcW w:w="1260" w:type="dxa"/>
            <w:noWrap/>
            <w:hideMark/>
          </w:tcPr>
          <w:p w14:paraId="61286EB3" w14:textId="77777777" w:rsidR="004A75BA" w:rsidRPr="0020074A" w:rsidRDefault="004A75BA" w:rsidP="002007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0.4912</w:t>
            </w:r>
          </w:p>
        </w:tc>
      </w:tr>
      <w:tr w:rsidR="004A75BA" w:rsidRPr="0020074A" w14:paraId="7ADCFF5E" w14:textId="77777777" w:rsidTr="004A75BA">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0788BCC" w14:textId="77777777" w:rsidR="004A75BA" w:rsidRPr="0020074A" w:rsidRDefault="004A75BA" w:rsidP="0020074A">
            <w:pPr>
              <w:rPr>
                <w:rFonts w:ascii="Aptos Narrow" w:eastAsia="Times New Roman" w:hAnsi="Aptos Narrow" w:cs="Times New Roman"/>
                <w:color w:val="000000"/>
              </w:rPr>
            </w:pPr>
            <w:r w:rsidRPr="0020074A">
              <w:rPr>
                <w:rFonts w:ascii="Aptos Narrow" w:eastAsia="Times New Roman" w:hAnsi="Aptos Narrow" w:cs="Times New Roman"/>
                <w:color w:val="000000"/>
              </w:rPr>
              <w:t>Residual</w:t>
            </w:r>
          </w:p>
        </w:tc>
        <w:tc>
          <w:tcPr>
            <w:tcW w:w="831" w:type="dxa"/>
            <w:noWrap/>
            <w:hideMark/>
          </w:tcPr>
          <w:p w14:paraId="7B97CD59" w14:textId="7509E8DC" w:rsidR="004A75BA" w:rsidRPr="0020074A" w:rsidRDefault="004A75BA" w:rsidP="002007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3.8307</w:t>
            </w:r>
          </w:p>
        </w:tc>
        <w:tc>
          <w:tcPr>
            <w:tcW w:w="960" w:type="dxa"/>
            <w:noWrap/>
            <w:hideMark/>
          </w:tcPr>
          <w:p w14:paraId="09ADD109" w14:textId="77777777" w:rsidR="004A75BA" w:rsidRPr="0020074A" w:rsidRDefault="004A75BA" w:rsidP="002007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074A">
              <w:rPr>
                <w:rFonts w:ascii="Aptos Narrow" w:eastAsia="Times New Roman" w:hAnsi="Aptos Narrow" w:cs="Times New Roman"/>
                <w:color w:val="000000"/>
              </w:rPr>
              <w:t>239</w:t>
            </w:r>
          </w:p>
        </w:tc>
        <w:tc>
          <w:tcPr>
            <w:tcW w:w="1500" w:type="dxa"/>
            <w:noWrap/>
            <w:hideMark/>
          </w:tcPr>
          <w:p w14:paraId="6C3909ED" w14:textId="19B1E457" w:rsidR="004A75BA" w:rsidRPr="0020074A" w:rsidRDefault="004A75BA" w:rsidP="002007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1260" w:type="dxa"/>
            <w:noWrap/>
            <w:hideMark/>
          </w:tcPr>
          <w:p w14:paraId="633ECA1F" w14:textId="58918E28" w:rsidR="004A75BA" w:rsidRPr="0020074A" w:rsidRDefault="004A75BA" w:rsidP="002007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r>
    </w:tbl>
    <w:p w14:paraId="27658992" w14:textId="50DC4651" w:rsidR="0073675D" w:rsidRDefault="00215262" w:rsidP="00215262">
      <w:pPr>
        <w:spacing w:line="360" w:lineRule="auto"/>
        <w:rPr>
          <w:i/>
          <w:iCs/>
        </w:rPr>
      </w:pPr>
      <w:r w:rsidRPr="00215262">
        <w:rPr>
          <w:b/>
          <w:bCs/>
          <w:i/>
          <w:iCs/>
        </w:rPr>
        <w:t>Effect size</w:t>
      </w:r>
      <w:r w:rsidRPr="00215262">
        <w:rPr>
          <w:i/>
          <w:iCs/>
        </w:rPr>
        <w:t>: η² = 0.006 (very small)</w:t>
      </w:r>
    </w:p>
    <w:p w14:paraId="5843350A" w14:textId="3D91F65E" w:rsidR="00020B77" w:rsidRPr="00EA0E5F" w:rsidRDefault="00EA0E5F" w:rsidP="00EA0E5F">
      <w:pPr>
        <w:spacing w:line="360" w:lineRule="auto"/>
        <w:rPr>
          <w:b/>
          <w:bCs/>
        </w:rPr>
      </w:pPr>
      <w:r>
        <w:rPr>
          <w:b/>
          <w:bCs/>
        </w:rPr>
        <w:lastRenderedPageBreak/>
        <w:t xml:space="preserve">D: </w:t>
      </w:r>
      <w:r w:rsidR="00E53DE6" w:rsidRPr="00E53DE6">
        <w:rPr>
          <w:b/>
          <w:bCs/>
        </w:rPr>
        <w:t>SRI by number of early warning channels</w:t>
      </w:r>
      <w:r w:rsidR="00E53DE6">
        <w:rPr>
          <w:b/>
          <w:bCs/>
        </w:rPr>
        <w:t xml:space="preserve"> (pooled sample) </w:t>
      </w:r>
    </w:p>
    <w:tbl>
      <w:tblPr>
        <w:tblStyle w:val="ListTable2"/>
        <w:tblW w:w="5945" w:type="dxa"/>
        <w:tblLook w:val="04A0" w:firstRow="1" w:lastRow="0" w:firstColumn="1" w:lastColumn="0" w:noHBand="0" w:noVBand="1"/>
      </w:tblPr>
      <w:tblGrid>
        <w:gridCol w:w="1696"/>
        <w:gridCol w:w="993"/>
        <w:gridCol w:w="850"/>
        <w:gridCol w:w="992"/>
        <w:gridCol w:w="1414"/>
      </w:tblGrid>
      <w:tr w:rsidR="00BC5B5F" w:rsidRPr="00BC5B5F" w14:paraId="71C10466" w14:textId="77777777" w:rsidTr="001254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8F5E27" w14:textId="77777777" w:rsidR="00BC5B5F" w:rsidRPr="00BC5B5F" w:rsidRDefault="00BC5B5F" w:rsidP="001254FE">
            <w:pPr>
              <w:jc w:val="center"/>
              <w:rPr>
                <w:rFonts w:ascii="Aptos Narrow" w:eastAsia="Times New Roman" w:hAnsi="Aptos Narrow" w:cs="Times New Roman"/>
                <w:color w:val="000000"/>
              </w:rPr>
            </w:pPr>
            <w:r w:rsidRPr="00BC5B5F">
              <w:rPr>
                <w:rFonts w:ascii="Aptos Narrow" w:eastAsia="Times New Roman" w:hAnsi="Aptos Narrow" w:cs="Times New Roman"/>
                <w:color w:val="000000"/>
              </w:rPr>
              <w:t>N channels</w:t>
            </w:r>
          </w:p>
        </w:tc>
        <w:tc>
          <w:tcPr>
            <w:tcW w:w="993" w:type="dxa"/>
            <w:noWrap/>
            <w:hideMark/>
          </w:tcPr>
          <w:p w14:paraId="5F1BF8F9" w14:textId="77777777" w:rsidR="00BC5B5F" w:rsidRPr="00BC5B5F" w:rsidRDefault="00BC5B5F" w:rsidP="001254FE">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n</w:t>
            </w:r>
          </w:p>
        </w:tc>
        <w:tc>
          <w:tcPr>
            <w:tcW w:w="850" w:type="dxa"/>
            <w:noWrap/>
            <w:hideMark/>
          </w:tcPr>
          <w:p w14:paraId="4F2B5D7F" w14:textId="77777777" w:rsidR="00BC5B5F" w:rsidRPr="00BC5B5F" w:rsidRDefault="00BC5B5F" w:rsidP="001254FE">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mean</w:t>
            </w:r>
          </w:p>
        </w:tc>
        <w:tc>
          <w:tcPr>
            <w:tcW w:w="992" w:type="dxa"/>
            <w:noWrap/>
            <w:hideMark/>
          </w:tcPr>
          <w:p w14:paraId="4DAEA056" w14:textId="3FF52560" w:rsidR="00BC5B5F" w:rsidRPr="00BC5B5F" w:rsidRDefault="00BC5B5F" w:rsidP="001254FE">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eastAsia="Times New Roman" w:hAnsi="Aptos Narrow" w:cs="Times New Roman"/>
                <w:color w:val="000000"/>
              </w:rPr>
              <w:t>SD</w:t>
            </w:r>
          </w:p>
        </w:tc>
        <w:tc>
          <w:tcPr>
            <w:tcW w:w="1414" w:type="dxa"/>
            <w:noWrap/>
            <w:hideMark/>
          </w:tcPr>
          <w:p w14:paraId="1FE365B1" w14:textId="77777777" w:rsidR="00BC5B5F" w:rsidRPr="00BC5B5F" w:rsidRDefault="00BC5B5F" w:rsidP="001254FE">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95% CI</w:t>
            </w:r>
          </w:p>
        </w:tc>
      </w:tr>
      <w:tr w:rsidR="00BC5B5F" w:rsidRPr="00BC5B5F" w14:paraId="1002012D" w14:textId="77777777" w:rsidTr="00125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4D2B9BD" w14:textId="77777777" w:rsidR="00BC5B5F" w:rsidRPr="00BC5B5F" w:rsidRDefault="00BC5B5F" w:rsidP="001254FE">
            <w:pPr>
              <w:jc w:val="center"/>
              <w:rPr>
                <w:rFonts w:ascii="Aptos Narrow" w:eastAsia="Times New Roman" w:hAnsi="Aptos Narrow" w:cs="Times New Roman"/>
                <w:color w:val="000000"/>
              </w:rPr>
            </w:pPr>
            <w:r w:rsidRPr="00BC5B5F">
              <w:rPr>
                <w:rFonts w:ascii="Aptos Narrow" w:eastAsia="Times New Roman" w:hAnsi="Aptos Narrow" w:cs="Times New Roman"/>
                <w:color w:val="000000"/>
              </w:rPr>
              <w:t>0</w:t>
            </w:r>
          </w:p>
        </w:tc>
        <w:tc>
          <w:tcPr>
            <w:tcW w:w="993" w:type="dxa"/>
            <w:noWrap/>
            <w:hideMark/>
          </w:tcPr>
          <w:p w14:paraId="732C44B9"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6</w:t>
            </w:r>
          </w:p>
        </w:tc>
        <w:tc>
          <w:tcPr>
            <w:tcW w:w="850" w:type="dxa"/>
            <w:noWrap/>
            <w:hideMark/>
          </w:tcPr>
          <w:p w14:paraId="04556ED6"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0.54</w:t>
            </w:r>
          </w:p>
        </w:tc>
        <w:tc>
          <w:tcPr>
            <w:tcW w:w="992" w:type="dxa"/>
            <w:noWrap/>
            <w:hideMark/>
          </w:tcPr>
          <w:p w14:paraId="5C89C482" w14:textId="57A7D19C"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0.17</w:t>
            </w:r>
            <w:r w:rsidR="007A1989">
              <w:rPr>
                <w:rFonts w:ascii="Aptos Narrow" w:eastAsia="Times New Roman" w:hAnsi="Aptos Narrow" w:cs="Times New Roman"/>
                <w:color w:val="000000"/>
              </w:rPr>
              <w:t>0</w:t>
            </w:r>
          </w:p>
        </w:tc>
        <w:tc>
          <w:tcPr>
            <w:tcW w:w="1414" w:type="dxa"/>
            <w:noWrap/>
            <w:hideMark/>
          </w:tcPr>
          <w:p w14:paraId="47407CD6"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(0.365,0.722)</w:t>
            </w:r>
          </w:p>
        </w:tc>
      </w:tr>
      <w:tr w:rsidR="00BC5B5F" w:rsidRPr="00BC5B5F" w14:paraId="77DF8F8C" w14:textId="77777777" w:rsidTr="001254FE">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7F3D03F" w14:textId="77777777" w:rsidR="00BC5B5F" w:rsidRPr="00BC5B5F" w:rsidRDefault="00BC5B5F" w:rsidP="001254FE">
            <w:pPr>
              <w:jc w:val="center"/>
              <w:rPr>
                <w:rFonts w:ascii="Aptos Narrow" w:eastAsia="Times New Roman" w:hAnsi="Aptos Narrow" w:cs="Times New Roman"/>
                <w:color w:val="000000"/>
              </w:rPr>
            </w:pPr>
            <w:r w:rsidRPr="00BC5B5F">
              <w:rPr>
                <w:rFonts w:ascii="Aptos Narrow" w:eastAsia="Times New Roman" w:hAnsi="Aptos Narrow" w:cs="Times New Roman"/>
                <w:color w:val="000000"/>
              </w:rPr>
              <w:t>1</w:t>
            </w:r>
          </w:p>
        </w:tc>
        <w:tc>
          <w:tcPr>
            <w:tcW w:w="993" w:type="dxa"/>
            <w:noWrap/>
            <w:hideMark/>
          </w:tcPr>
          <w:p w14:paraId="1F88E3DF" w14:textId="77777777"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216</w:t>
            </w:r>
          </w:p>
        </w:tc>
        <w:tc>
          <w:tcPr>
            <w:tcW w:w="850" w:type="dxa"/>
            <w:noWrap/>
            <w:hideMark/>
          </w:tcPr>
          <w:p w14:paraId="619A9376" w14:textId="77777777"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0.56</w:t>
            </w:r>
          </w:p>
        </w:tc>
        <w:tc>
          <w:tcPr>
            <w:tcW w:w="992" w:type="dxa"/>
            <w:noWrap/>
            <w:hideMark/>
          </w:tcPr>
          <w:p w14:paraId="02181194" w14:textId="77777777"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0.127</w:t>
            </w:r>
          </w:p>
        </w:tc>
        <w:tc>
          <w:tcPr>
            <w:tcW w:w="1414" w:type="dxa"/>
            <w:noWrap/>
            <w:hideMark/>
          </w:tcPr>
          <w:p w14:paraId="74D704C9" w14:textId="36C96FAB"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(0.54</w:t>
            </w:r>
            <w:r w:rsidR="001254FE">
              <w:rPr>
                <w:rFonts w:ascii="Aptos Narrow" w:eastAsia="Times New Roman" w:hAnsi="Aptos Narrow" w:cs="Times New Roman"/>
                <w:color w:val="000000"/>
              </w:rPr>
              <w:t>0</w:t>
            </w:r>
            <w:r w:rsidRPr="00BC5B5F">
              <w:rPr>
                <w:rFonts w:ascii="Aptos Narrow" w:eastAsia="Times New Roman" w:hAnsi="Aptos Narrow" w:cs="Times New Roman"/>
                <w:color w:val="000000"/>
              </w:rPr>
              <w:t>,0.574)</w:t>
            </w:r>
          </w:p>
        </w:tc>
      </w:tr>
      <w:tr w:rsidR="00BC5B5F" w:rsidRPr="00BC5B5F" w14:paraId="731B9153" w14:textId="77777777" w:rsidTr="00125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92E9DD" w14:textId="77777777" w:rsidR="00BC5B5F" w:rsidRPr="00BC5B5F" w:rsidRDefault="00BC5B5F" w:rsidP="001254FE">
            <w:pPr>
              <w:jc w:val="center"/>
              <w:rPr>
                <w:rFonts w:ascii="Aptos Narrow" w:eastAsia="Times New Roman" w:hAnsi="Aptos Narrow" w:cs="Times New Roman"/>
                <w:color w:val="000000"/>
              </w:rPr>
            </w:pPr>
            <w:r w:rsidRPr="00BC5B5F">
              <w:rPr>
                <w:rFonts w:ascii="Aptos Narrow" w:eastAsia="Times New Roman" w:hAnsi="Aptos Narrow" w:cs="Times New Roman"/>
                <w:color w:val="000000"/>
              </w:rPr>
              <w:t>2</w:t>
            </w:r>
          </w:p>
        </w:tc>
        <w:tc>
          <w:tcPr>
            <w:tcW w:w="993" w:type="dxa"/>
            <w:noWrap/>
            <w:hideMark/>
          </w:tcPr>
          <w:p w14:paraId="5D22B4CD"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20</w:t>
            </w:r>
          </w:p>
        </w:tc>
        <w:tc>
          <w:tcPr>
            <w:tcW w:w="850" w:type="dxa"/>
            <w:noWrap/>
            <w:hideMark/>
          </w:tcPr>
          <w:p w14:paraId="177EFD6F"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0.59</w:t>
            </w:r>
          </w:p>
        </w:tc>
        <w:tc>
          <w:tcPr>
            <w:tcW w:w="992" w:type="dxa"/>
            <w:noWrap/>
            <w:hideMark/>
          </w:tcPr>
          <w:p w14:paraId="7DCD4072"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0.101</w:t>
            </w:r>
          </w:p>
        </w:tc>
        <w:tc>
          <w:tcPr>
            <w:tcW w:w="1414" w:type="dxa"/>
            <w:noWrap/>
            <w:hideMark/>
          </w:tcPr>
          <w:p w14:paraId="4BC58211" w14:textId="77777777" w:rsidR="00BC5B5F" w:rsidRPr="00BC5B5F" w:rsidRDefault="00BC5B5F" w:rsidP="001254F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(0.544,0.638)</w:t>
            </w:r>
          </w:p>
        </w:tc>
      </w:tr>
      <w:tr w:rsidR="00BC5B5F" w:rsidRPr="00BC5B5F" w14:paraId="0DDB5707" w14:textId="77777777" w:rsidTr="001254FE">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3A3247A" w14:textId="77777777" w:rsidR="00BC5B5F" w:rsidRPr="00BC5B5F" w:rsidRDefault="00BC5B5F" w:rsidP="001254FE">
            <w:pPr>
              <w:jc w:val="center"/>
              <w:rPr>
                <w:rFonts w:ascii="Aptos Narrow" w:eastAsia="Times New Roman" w:hAnsi="Aptos Narrow" w:cs="Times New Roman"/>
                <w:color w:val="000000"/>
              </w:rPr>
            </w:pPr>
            <w:r w:rsidRPr="00BC5B5F">
              <w:rPr>
                <w:rFonts w:ascii="Aptos Narrow" w:eastAsia="Times New Roman" w:hAnsi="Aptos Narrow" w:cs="Times New Roman"/>
                <w:color w:val="000000"/>
              </w:rPr>
              <w:t>3</w:t>
            </w:r>
          </w:p>
        </w:tc>
        <w:tc>
          <w:tcPr>
            <w:tcW w:w="993" w:type="dxa"/>
            <w:noWrap/>
            <w:hideMark/>
          </w:tcPr>
          <w:p w14:paraId="24BB1199" w14:textId="77777777"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1</w:t>
            </w:r>
          </w:p>
        </w:tc>
        <w:tc>
          <w:tcPr>
            <w:tcW w:w="850" w:type="dxa"/>
            <w:noWrap/>
            <w:hideMark/>
          </w:tcPr>
          <w:p w14:paraId="379ED3AE" w14:textId="4E308775"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BC5B5F">
              <w:rPr>
                <w:rFonts w:ascii="Aptos Narrow" w:eastAsia="Times New Roman" w:hAnsi="Aptos Narrow" w:cs="Times New Roman"/>
                <w:color w:val="000000"/>
              </w:rPr>
              <w:t>0.8</w:t>
            </w:r>
            <w:r w:rsidR="001254FE">
              <w:rPr>
                <w:rFonts w:ascii="Aptos Narrow" w:eastAsia="Times New Roman" w:hAnsi="Aptos Narrow" w:cs="Times New Roman"/>
                <w:color w:val="000000"/>
              </w:rPr>
              <w:t>0</w:t>
            </w:r>
          </w:p>
        </w:tc>
        <w:tc>
          <w:tcPr>
            <w:tcW w:w="992" w:type="dxa"/>
            <w:noWrap/>
            <w:hideMark/>
          </w:tcPr>
          <w:p w14:paraId="632B7D6B" w14:textId="2CF19455"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c>
          <w:tcPr>
            <w:tcW w:w="1414" w:type="dxa"/>
            <w:noWrap/>
            <w:hideMark/>
          </w:tcPr>
          <w:p w14:paraId="1061AA9F" w14:textId="4AD450E7" w:rsidR="00BC5B5F" w:rsidRPr="00BC5B5F" w:rsidRDefault="00BC5B5F" w:rsidP="001254F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
        </w:tc>
      </w:tr>
    </w:tbl>
    <w:p w14:paraId="7125C539" w14:textId="77777777" w:rsidR="00EE3FA5" w:rsidRDefault="00EE3FA5" w:rsidP="00A22FAF">
      <w:pPr>
        <w:spacing w:line="360" w:lineRule="auto"/>
      </w:pPr>
    </w:p>
    <w:p w14:paraId="4E58376C" w14:textId="24533491" w:rsidR="002267D0" w:rsidRPr="002267D0" w:rsidRDefault="002267D0" w:rsidP="002267D0">
      <w:pPr>
        <w:spacing w:line="360" w:lineRule="auto"/>
        <w:rPr>
          <w:b/>
          <w:bCs/>
        </w:rPr>
      </w:pPr>
      <w:r>
        <w:rPr>
          <w:b/>
          <w:bCs/>
        </w:rPr>
        <w:t xml:space="preserve">E: </w:t>
      </w:r>
      <w:r w:rsidR="00E53DE6" w:rsidRPr="00E53DE6">
        <w:rPr>
          <w:b/>
          <w:bCs/>
        </w:rPr>
        <w:t>SRI by number of early warning channels</w:t>
      </w:r>
      <w:r w:rsidR="00E53DE6">
        <w:rPr>
          <w:b/>
          <w:bCs/>
        </w:rPr>
        <w:t xml:space="preserve"> (region-specific)</w:t>
      </w:r>
    </w:p>
    <w:tbl>
      <w:tblPr>
        <w:tblStyle w:val="ListTable2"/>
        <w:tblW w:w="7478" w:type="dxa"/>
        <w:tblLook w:val="04A0" w:firstRow="1" w:lastRow="0" w:firstColumn="1" w:lastColumn="0" w:noHBand="0" w:noVBand="1"/>
      </w:tblPr>
      <w:tblGrid>
        <w:gridCol w:w="2122"/>
        <w:gridCol w:w="1417"/>
        <w:gridCol w:w="551"/>
        <w:gridCol w:w="954"/>
        <w:gridCol w:w="954"/>
        <w:gridCol w:w="1739"/>
      </w:tblGrid>
      <w:tr w:rsidR="00460072" w:rsidRPr="00460072" w14:paraId="4EA5F817" w14:textId="77777777" w:rsidTr="004E16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A8E049C" w14:textId="77777777" w:rsidR="00460072" w:rsidRPr="00460072" w:rsidRDefault="00460072" w:rsidP="00460072">
            <w:pPr>
              <w:jc w:val="center"/>
              <w:rPr>
                <w:rFonts w:ascii="Aptos Narrow" w:eastAsia="Times New Roman" w:hAnsi="Aptos Narrow" w:cs="Times New Roman"/>
                <w:color w:val="000000"/>
              </w:rPr>
            </w:pPr>
            <w:r w:rsidRPr="00460072">
              <w:rPr>
                <w:rFonts w:ascii="Aptos Narrow" w:eastAsia="Times New Roman" w:hAnsi="Aptos Narrow" w:cs="Times New Roman"/>
                <w:color w:val="000000"/>
              </w:rPr>
              <w:t>Region</w:t>
            </w:r>
          </w:p>
        </w:tc>
        <w:tc>
          <w:tcPr>
            <w:tcW w:w="1417" w:type="dxa"/>
            <w:noWrap/>
            <w:hideMark/>
          </w:tcPr>
          <w:p w14:paraId="7553A601" w14:textId="77777777" w:rsidR="00460072" w:rsidRPr="00460072" w:rsidRDefault="00460072" w:rsidP="004600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N channels</w:t>
            </w:r>
          </w:p>
        </w:tc>
        <w:tc>
          <w:tcPr>
            <w:tcW w:w="292" w:type="dxa"/>
            <w:noWrap/>
            <w:hideMark/>
          </w:tcPr>
          <w:p w14:paraId="25147372" w14:textId="77777777" w:rsidR="00460072" w:rsidRPr="00460072" w:rsidRDefault="00460072" w:rsidP="004600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n</w:t>
            </w:r>
          </w:p>
        </w:tc>
        <w:tc>
          <w:tcPr>
            <w:tcW w:w="954" w:type="dxa"/>
            <w:noWrap/>
            <w:hideMark/>
          </w:tcPr>
          <w:p w14:paraId="1C9D924A" w14:textId="77777777" w:rsidR="00460072" w:rsidRPr="00460072" w:rsidRDefault="00460072" w:rsidP="004600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mean</w:t>
            </w:r>
          </w:p>
        </w:tc>
        <w:tc>
          <w:tcPr>
            <w:tcW w:w="954" w:type="dxa"/>
            <w:noWrap/>
            <w:hideMark/>
          </w:tcPr>
          <w:p w14:paraId="6401EB5C" w14:textId="77777777" w:rsidR="00460072" w:rsidRPr="00460072" w:rsidRDefault="00460072" w:rsidP="004600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SD</w:t>
            </w:r>
          </w:p>
        </w:tc>
        <w:tc>
          <w:tcPr>
            <w:tcW w:w="1739" w:type="dxa"/>
            <w:noWrap/>
            <w:hideMark/>
          </w:tcPr>
          <w:p w14:paraId="04766FA6" w14:textId="77777777" w:rsidR="00460072" w:rsidRPr="00460072" w:rsidRDefault="00460072" w:rsidP="00460072">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95% CI</w:t>
            </w:r>
          </w:p>
        </w:tc>
      </w:tr>
      <w:tr w:rsidR="00460072" w:rsidRPr="00460072" w14:paraId="7A172605" w14:textId="77777777" w:rsidTr="004E16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auto"/>
            <w:noWrap/>
            <w:hideMark/>
          </w:tcPr>
          <w:p w14:paraId="502B5A74" w14:textId="77777777" w:rsidR="00460072" w:rsidRPr="00460072" w:rsidRDefault="00460072" w:rsidP="00460072">
            <w:pPr>
              <w:jc w:val="center"/>
              <w:rPr>
                <w:rFonts w:ascii="Aptos Narrow" w:eastAsia="Times New Roman" w:hAnsi="Aptos Narrow" w:cs="Times New Roman"/>
                <w:color w:val="000000"/>
              </w:rPr>
            </w:pPr>
            <w:r w:rsidRPr="00460072">
              <w:rPr>
                <w:rFonts w:ascii="Aptos Narrow" w:eastAsia="Times New Roman" w:hAnsi="Aptos Narrow" w:cs="Times New Roman"/>
                <w:color w:val="000000"/>
              </w:rPr>
              <w:t>Atsimo Andrefana</w:t>
            </w:r>
          </w:p>
        </w:tc>
        <w:tc>
          <w:tcPr>
            <w:tcW w:w="1417" w:type="dxa"/>
            <w:noWrap/>
            <w:hideMark/>
          </w:tcPr>
          <w:p w14:paraId="2A39F4A6"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w:t>
            </w:r>
          </w:p>
        </w:tc>
        <w:tc>
          <w:tcPr>
            <w:tcW w:w="292" w:type="dxa"/>
            <w:noWrap/>
            <w:hideMark/>
          </w:tcPr>
          <w:p w14:paraId="0C6B5C59"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1</w:t>
            </w:r>
          </w:p>
        </w:tc>
        <w:tc>
          <w:tcPr>
            <w:tcW w:w="954" w:type="dxa"/>
            <w:noWrap/>
            <w:hideMark/>
          </w:tcPr>
          <w:p w14:paraId="0DC28638"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0.68</w:t>
            </w:r>
          </w:p>
        </w:tc>
        <w:tc>
          <w:tcPr>
            <w:tcW w:w="954" w:type="dxa"/>
            <w:noWrap/>
            <w:hideMark/>
          </w:tcPr>
          <w:p w14:paraId="7AA3DB8C" w14:textId="056EA08F"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p>
        </w:tc>
        <w:tc>
          <w:tcPr>
            <w:tcW w:w="1739" w:type="dxa"/>
            <w:noWrap/>
            <w:hideMark/>
          </w:tcPr>
          <w:p w14:paraId="4E750394" w14:textId="323EB7CF"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p>
        </w:tc>
      </w:tr>
      <w:tr w:rsidR="00460072" w:rsidRPr="00460072" w14:paraId="768D0E6C" w14:textId="77777777" w:rsidTr="004E1694">
        <w:trPr>
          <w:trHeight w:val="300"/>
        </w:trPr>
        <w:tc>
          <w:tcPr>
            <w:cnfStyle w:val="001000000000" w:firstRow="0" w:lastRow="0" w:firstColumn="1" w:lastColumn="0" w:oddVBand="0" w:evenVBand="0" w:oddHBand="0" w:evenHBand="0" w:firstRowFirstColumn="0" w:firstRowLastColumn="0" w:lastRowFirstColumn="0" w:lastRowLastColumn="0"/>
            <w:tcW w:w="2122" w:type="dxa"/>
            <w:vMerge/>
            <w:hideMark/>
          </w:tcPr>
          <w:p w14:paraId="651A852D" w14:textId="77777777" w:rsidR="00460072" w:rsidRPr="00460072" w:rsidRDefault="00460072" w:rsidP="00460072">
            <w:pPr>
              <w:jc w:val="center"/>
              <w:rPr>
                <w:rFonts w:ascii="Aptos Narrow" w:eastAsia="Times New Roman" w:hAnsi="Aptos Narrow" w:cs="Times New Roman"/>
                <w:color w:val="000000"/>
              </w:rPr>
            </w:pPr>
          </w:p>
        </w:tc>
        <w:tc>
          <w:tcPr>
            <w:tcW w:w="1417" w:type="dxa"/>
            <w:noWrap/>
            <w:hideMark/>
          </w:tcPr>
          <w:p w14:paraId="4573F6D3"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1</w:t>
            </w:r>
          </w:p>
        </w:tc>
        <w:tc>
          <w:tcPr>
            <w:tcW w:w="292" w:type="dxa"/>
            <w:noWrap/>
            <w:hideMark/>
          </w:tcPr>
          <w:p w14:paraId="0CD0D093"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118</w:t>
            </w:r>
          </w:p>
        </w:tc>
        <w:tc>
          <w:tcPr>
            <w:tcW w:w="954" w:type="dxa"/>
            <w:noWrap/>
            <w:hideMark/>
          </w:tcPr>
          <w:p w14:paraId="41DE5BAA"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0.57</w:t>
            </w:r>
          </w:p>
        </w:tc>
        <w:tc>
          <w:tcPr>
            <w:tcW w:w="954" w:type="dxa"/>
            <w:noWrap/>
            <w:hideMark/>
          </w:tcPr>
          <w:p w14:paraId="0A6F4E72"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0.114</w:t>
            </w:r>
          </w:p>
        </w:tc>
        <w:tc>
          <w:tcPr>
            <w:tcW w:w="1739" w:type="dxa"/>
            <w:noWrap/>
            <w:hideMark/>
          </w:tcPr>
          <w:p w14:paraId="084C6A0C"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(0.545,0.586)</w:t>
            </w:r>
          </w:p>
        </w:tc>
      </w:tr>
      <w:tr w:rsidR="00460072" w:rsidRPr="00460072" w14:paraId="13EB59B3" w14:textId="77777777" w:rsidTr="004E16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hideMark/>
          </w:tcPr>
          <w:p w14:paraId="1C6F2AB1" w14:textId="77777777" w:rsidR="00460072" w:rsidRPr="00460072" w:rsidRDefault="00460072" w:rsidP="00460072">
            <w:pPr>
              <w:jc w:val="center"/>
              <w:rPr>
                <w:rFonts w:ascii="Aptos Narrow" w:eastAsia="Times New Roman" w:hAnsi="Aptos Narrow" w:cs="Times New Roman"/>
                <w:color w:val="000000"/>
              </w:rPr>
            </w:pPr>
          </w:p>
        </w:tc>
        <w:tc>
          <w:tcPr>
            <w:tcW w:w="1417" w:type="dxa"/>
            <w:noWrap/>
            <w:hideMark/>
          </w:tcPr>
          <w:p w14:paraId="6FC579AD"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2</w:t>
            </w:r>
          </w:p>
        </w:tc>
        <w:tc>
          <w:tcPr>
            <w:tcW w:w="292" w:type="dxa"/>
            <w:noWrap/>
            <w:hideMark/>
          </w:tcPr>
          <w:p w14:paraId="05D9D697"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4</w:t>
            </w:r>
          </w:p>
        </w:tc>
        <w:tc>
          <w:tcPr>
            <w:tcW w:w="954" w:type="dxa"/>
            <w:noWrap/>
            <w:hideMark/>
          </w:tcPr>
          <w:p w14:paraId="110A1256" w14:textId="21B99DAD"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0.7</w:t>
            </w:r>
            <w:r>
              <w:rPr>
                <w:rFonts w:ascii="Aptos Narrow" w:eastAsia="Times New Roman" w:hAnsi="Aptos Narrow" w:cs="Times New Roman"/>
                <w:color w:val="000000"/>
              </w:rPr>
              <w:t>0</w:t>
            </w:r>
          </w:p>
        </w:tc>
        <w:tc>
          <w:tcPr>
            <w:tcW w:w="954" w:type="dxa"/>
            <w:noWrap/>
            <w:hideMark/>
          </w:tcPr>
          <w:p w14:paraId="4A6E188D"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0.075</w:t>
            </w:r>
          </w:p>
        </w:tc>
        <w:tc>
          <w:tcPr>
            <w:tcW w:w="1739" w:type="dxa"/>
            <w:noWrap/>
            <w:hideMark/>
          </w:tcPr>
          <w:p w14:paraId="040D7919"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(0.576,0.816)</w:t>
            </w:r>
          </w:p>
        </w:tc>
      </w:tr>
      <w:tr w:rsidR="00460072" w:rsidRPr="00460072" w14:paraId="3C6759C1" w14:textId="77777777" w:rsidTr="004E1694">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46DCE28C" w14:textId="77777777" w:rsidR="00460072" w:rsidRPr="00460072" w:rsidRDefault="00460072" w:rsidP="00460072">
            <w:pPr>
              <w:jc w:val="center"/>
              <w:rPr>
                <w:rFonts w:ascii="Aptos Narrow" w:eastAsia="Times New Roman" w:hAnsi="Aptos Narrow" w:cs="Times New Roman"/>
                <w:color w:val="000000"/>
              </w:rPr>
            </w:pPr>
            <w:r w:rsidRPr="00460072">
              <w:rPr>
                <w:rFonts w:ascii="Aptos Narrow" w:eastAsia="Times New Roman" w:hAnsi="Aptos Narrow" w:cs="Times New Roman"/>
                <w:color w:val="000000"/>
              </w:rPr>
              <w:t>Sava</w:t>
            </w:r>
          </w:p>
        </w:tc>
        <w:tc>
          <w:tcPr>
            <w:tcW w:w="1417" w:type="dxa"/>
            <w:noWrap/>
            <w:hideMark/>
          </w:tcPr>
          <w:p w14:paraId="22EBE961"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w:t>
            </w:r>
          </w:p>
        </w:tc>
        <w:tc>
          <w:tcPr>
            <w:tcW w:w="292" w:type="dxa"/>
            <w:noWrap/>
            <w:hideMark/>
          </w:tcPr>
          <w:p w14:paraId="4F6503E1"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5</w:t>
            </w:r>
          </w:p>
        </w:tc>
        <w:tc>
          <w:tcPr>
            <w:tcW w:w="954" w:type="dxa"/>
            <w:noWrap/>
            <w:hideMark/>
          </w:tcPr>
          <w:p w14:paraId="7152C02D"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0.52</w:t>
            </w:r>
          </w:p>
        </w:tc>
        <w:tc>
          <w:tcPr>
            <w:tcW w:w="954" w:type="dxa"/>
            <w:noWrap/>
            <w:hideMark/>
          </w:tcPr>
          <w:p w14:paraId="0EA37EB4"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0.175</w:t>
            </w:r>
          </w:p>
        </w:tc>
        <w:tc>
          <w:tcPr>
            <w:tcW w:w="1739" w:type="dxa"/>
            <w:noWrap/>
            <w:hideMark/>
          </w:tcPr>
          <w:p w14:paraId="3952E6A7" w14:textId="6EF3541E"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(0.3</w:t>
            </w:r>
            <w:r>
              <w:rPr>
                <w:rFonts w:ascii="Aptos Narrow" w:eastAsia="Times New Roman" w:hAnsi="Aptos Narrow" w:cs="Times New Roman"/>
                <w:color w:val="000000"/>
              </w:rPr>
              <w:t>00</w:t>
            </w:r>
            <w:r w:rsidRPr="00460072">
              <w:rPr>
                <w:rFonts w:ascii="Aptos Narrow" w:eastAsia="Times New Roman" w:hAnsi="Aptos Narrow" w:cs="Times New Roman"/>
                <w:color w:val="000000"/>
              </w:rPr>
              <w:t>,0.734)</w:t>
            </w:r>
          </w:p>
        </w:tc>
      </w:tr>
      <w:tr w:rsidR="00460072" w:rsidRPr="00460072" w14:paraId="69C2C925" w14:textId="77777777" w:rsidTr="004E16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hideMark/>
          </w:tcPr>
          <w:p w14:paraId="63EB06B8" w14:textId="77777777" w:rsidR="00460072" w:rsidRPr="00460072" w:rsidRDefault="00460072" w:rsidP="00460072">
            <w:pPr>
              <w:rPr>
                <w:rFonts w:ascii="Aptos Narrow" w:eastAsia="Times New Roman" w:hAnsi="Aptos Narrow" w:cs="Times New Roman"/>
                <w:color w:val="000000"/>
              </w:rPr>
            </w:pPr>
          </w:p>
        </w:tc>
        <w:tc>
          <w:tcPr>
            <w:tcW w:w="1417" w:type="dxa"/>
            <w:noWrap/>
            <w:hideMark/>
          </w:tcPr>
          <w:p w14:paraId="4A6DB73B"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1</w:t>
            </w:r>
          </w:p>
        </w:tc>
        <w:tc>
          <w:tcPr>
            <w:tcW w:w="292" w:type="dxa"/>
            <w:noWrap/>
            <w:hideMark/>
          </w:tcPr>
          <w:p w14:paraId="6E1B2BF8"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98</w:t>
            </w:r>
          </w:p>
        </w:tc>
        <w:tc>
          <w:tcPr>
            <w:tcW w:w="954" w:type="dxa"/>
            <w:noWrap/>
            <w:hideMark/>
          </w:tcPr>
          <w:p w14:paraId="2372CB9F"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0.55</w:t>
            </w:r>
          </w:p>
        </w:tc>
        <w:tc>
          <w:tcPr>
            <w:tcW w:w="954" w:type="dxa"/>
            <w:noWrap/>
            <w:hideMark/>
          </w:tcPr>
          <w:p w14:paraId="05FA566D"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0.142</w:t>
            </w:r>
          </w:p>
        </w:tc>
        <w:tc>
          <w:tcPr>
            <w:tcW w:w="1739" w:type="dxa"/>
            <w:noWrap/>
            <w:hideMark/>
          </w:tcPr>
          <w:p w14:paraId="039AEEAB"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(0.518,0.575)</w:t>
            </w:r>
          </w:p>
        </w:tc>
      </w:tr>
      <w:tr w:rsidR="00460072" w:rsidRPr="00460072" w14:paraId="41DE1E5A" w14:textId="77777777" w:rsidTr="004E1694">
        <w:trPr>
          <w:trHeight w:val="300"/>
        </w:trPr>
        <w:tc>
          <w:tcPr>
            <w:cnfStyle w:val="001000000000" w:firstRow="0" w:lastRow="0" w:firstColumn="1" w:lastColumn="0" w:oddVBand="0" w:evenVBand="0" w:oddHBand="0" w:evenHBand="0" w:firstRowFirstColumn="0" w:firstRowLastColumn="0" w:lastRowFirstColumn="0" w:lastRowLastColumn="0"/>
            <w:tcW w:w="2122" w:type="dxa"/>
            <w:vMerge/>
            <w:hideMark/>
          </w:tcPr>
          <w:p w14:paraId="70AB8507" w14:textId="77777777" w:rsidR="00460072" w:rsidRPr="00460072" w:rsidRDefault="00460072" w:rsidP="00460072">
            <w:pPr>
              <w:rPr>
                <w:rFonts w:ascii="Aptos Narrow" w:eastAsia="Times New Roman" w:hAnsi="Aptos Narrow" w:cs="Times New Roman"/>
                <w:color w:val="000000"/>
              </w:rPr>
            </w:pPr>
          </w:p>
        </w:tc>
        <w:tc>
          <w:tcPr>
            <w:tcW w:w="1417" w:type="dxa"/>
            <w:noWrap/>
            <w:hideMark/>
          </w:tcPr>
          <w:p w14:paraId="7F1B4FA8"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2</w:t>
            </w:r>
          </w:p>
        </w:tc>
        <w:tc>
          <w:tcPr>
            <w:tcW w:w="292" w:type="dxa"/>
            <w:noWrap/>
            <w:hideMark/>
          </w:tcPr>
          <w:p w14:paraId="55CBD272"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16</w:t>
            </w:r>
          </w:p>
        </w:tc>
        <w:tc>
          <w:tcPr>
            <w:tcW w:w="954" w:type="dxa"/>
            <w:noWrap/>
            <w:hideMark/>
          </w:tcPr>
          <w:p w14:paraId="07554758"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0.57</w:t>
            </w:r>
          </w:p>
        </w:tc>
        <w:tc>
          <w:tcPr>
            <w:tcW w:w="954" w:type="dxa"/>
            <w:noWrap/>
            <w:hideMark/>
          </w:tcPr>
          <w:p w14:paraId="6D9EABF8" w14:textId="07EEFE16"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0.09</w:t>
            </w:r>
            <w:r>
              <w:rPr>
                <w:rFonts w:ascii="Aptos Narrow" w:eastAsia="Times New Roman" w:hAnsi="Aptos Narrow" w:cs="Times New Roman"/>
                <w:color w:val="000000"/>
              </w:rPr>
              <w:t>0</w:t>
            </w:r>
          </w:p>
        </w:tc>
        <w:tc>
          <w:tcPr>
            <w:tcW w:w="1739" w:type="dxa"/>
            <w:noWrap/>
            <w:hideMark/>
          </w:tcPr>
          <w:p w14:paraId="25B23D15" w14:textId="77777777" w:rsidR="00460072" w:rsidRPr="00460072" w:rsidRDefault="00460072" w:rsidP="00460072">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(0.517,0.613)</w:t>
            </w:r>
          </w:p>
        </w:tc>
      </w:tr>
      <w:tr w:rsidR="00460072" w:rsidRPr="00460072" w14:paraId="0269DCF6" w14:textId="77777777" w:rsidTr="004E16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auto"/>
            <w:hideMark/>
          </w:tcPr>
          <w:p w14:paraId="013F46BB" w14:textId="77777777" w:rsidR="00460072" w:rsidRPr="00460072" w:rsidRDefault="00460072" w:rsidP="00460072">
            <w:pPr>
              <w:rPr>
                <w:rFonts w:ascii="Aptos Narrow" w:eastAsia="Times New Roman" w:hAnsi="Aptos Narrow" w:cs="Times New Roman"/>
                <w:color w:val="000000"/>
              </w:rPr>
            </w:pPr>
          </w:p>
        </w:tc>
        <w:tc>
          <w:tcPr>
            <w:tcW w:w="1417" w:type="dxa"/>
            <w:noWrap/>
            <w:hideMark/>
          </w:tcPr>
          <w:p w14:paraId="738913DA"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3</w:t>
            </w:r>
          </w:p>
        </w:tc>
        <w:tc>
          <w:tcPr>
            <w:tcW w:w="292" w:type="dxa"/>
            <w:noWrap/>
            <w:hideMark/>
          </w:tcPr>
          <w:p w14:paraId="6CCB7A92" w14:textId="77777777"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1</w:t>
            </w:r>
          </w:p>
        </w:tc>
        <w:tc>
          <w:tcPr>
            <w:tcW w:w="954" w:type="dxa"/>
            <w:noWrap/>
            <w:hideMark/>
          </w:tcPr>
          <w:p w14:paraId="552A1977" w14:textId="68E2AF04"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460072">
              <w:rPr>
                <w:rFonts w:ascii="Aptos Narrow" w:eastAsia="Times New Roman" w:hAnsi="Aptos Narrow" w:cs="Times New Roman"/>
                <w:color w:val="000000"/>
              </w:rPr>
              <w:t>0.8</w:t>
            </w:r>
            <w:r>
              <w:rPr>
                <w:rFonts w:ascii="Aptos Narrow" w:eastAsia="Times New Roman" w:hAnsi="Aptos Narrow" w:cs="Times New Roman"/>
                <w:color w:val="000000"/>
              </w:rPr>
              <w:t>0</w:t>
            </w:r>
          </w:p>
        </w:tc>
        <w:tc>
          <w:tcPr>
            <w:tcW w:w="954" w:type="dxa"/>
            <w:noWrap/>
            <w:hideMark/>
          </w:tcPr>
          <w:p w14:paraId="4B1FCFC2" w14:textId="00124F5E"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p>
        </w:tc>
        <w:tc>
          <w:tcPr>
            <w:tcW w:w="1739" w:type="dxa"/>
            <w:noWrap/>
            <w:hideMark/>
          </w:tcPr>
          <w:p w14:paraId="1450FF96" w14:textId="748EA5DF" w:rsidR="00460072" w:rsidRPr="00460072" w:rsidRDefault="00460072" w:rsidP="00460072">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p>
        </w:tc>
      </w:tr>
    </w:tbl>
    <w:p w14:paraId="07AA10A1" w14:textId="77777777" w:rsidR="00207BC4" w:rsidRDefault="00207BC4" w:rsidP="00A22FAF">
      <w:pPr>
        <w:spacing w:line="360" w:lineRule="auto"/>
      </w:pPr>
    </w:p>
    <w:p w14:paraId="70267F5E" w14:textId="6240C525" w:rsidR="002A1EFD" w:rsidRPr="00B2173C" w:rsidRDefault="00B2173C" w:rsidP="00B2173C">
      <w:pPr>
        <w:spacing w:line="360" w:lineRule="auto"/>
        <w:rPr>
          <w:b/>
          <w:bCs/>
        </w:rPr>
      </w:pPr>
      <w:r w:rsidRPr="00B2173C">
        <w:rPr>
          <w:b/>
          <w:bCs/>
        </w:rPr>
        <w:t>F: Multivariate OLS model predicting SRI</w:t>
      </w:r>
    </w:p>
    <w:tbl>
      <w:tblPr>
        <w:tblStyle w:val="ListTable2"/>
        <w:tblW w:w="7083" w:type="dxa"/>
        <w:tblLook w:val="04A0" w:firstRow="1" w:lastRow="0" w:firstColumn="1" w:lastColumn="0" w:noHBand="0" w:noVBand="1"/>
      </w:tblPr>
      <w:tblGrid>
        <w:gridCol w:w="2160"/>
        <w:gridCol w:w="960"/>
        <w:gridCol w:w="1133"/>
        <w:gridCol w:w="887"/>
        <w:gridCol w:w="1943"/>
      </w:tblGrid>
      <w:tr w:rsidR="00FA2A3C" w:rsidRPr="00207BC4" w14:paraId="4A302E44" w14:textId="77777777" w:rsidTr="00FA2A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2EFB8DC"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 </w:t>
            </w:r>
          </w:p>
        </w:tc>
        <w:tc>
          <w:tcPr>
            <w:tcW w:w="960" w:type="dxa"/>
            <w:noWrap/>
            <w:vAlign w:val="center"/>
            <w:hideMark/>
          </w:tcPr>
          <w:p w14:paraId="2193C9D5" w14:textId="47F16ABB" w:rsidR="00FA2A3C" w:rsidRPr="00207BC4" w:rsidRDefault="00FA2A3C" w:rsidP="00FA2A3C">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proofErr w:type="spellStart"/>
            <w:r w:rsidRPr="00D811AA">
              <w:t>Coef</w:t>
            </w:r>
            <w:proofErr w:type="spellEnd"/>
          </w:p>
        </w:tc>
        <w:tc>
          <w:tcPr>
            <w:tcW w:w="1133" w:type="dxa"/>
            <w:noWrap/>
            <w:vAlign w:val="center"/>
            <w:hideMark/>
          </w:tcPr>
          <w:p w14:paraId="3DB2B829" w14:textId="77777777" w:rsidR="00FA2A3C" w:rsidRPr="00207BC4" w:rsidRDefault="00FA2A3C" w:rsidP="00FA2A3C">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Std Error</w:t>
            </w:r>
          </w:p>
        </w:tc>
        <w:tc>
          <w:tcPr>
            <w:tcW w:w="887" w:type="dxa"/>
            <w:noWrap/>
            <w:vAlign w:val="center"/>
            <w:hideMark/>
          </w:tcPr>
          <w:p w14:paraId="0C4FD730" w14:textId="77777777" w:rsidR="00FA2A3C" w:rsidRPr="00207BC4" w:rsidRDefault="00FA2A3C" w:rsidP="00FA2A3C">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p</w:t>
            </w:r>
          </w:p>
        </w:tc>
        <w:tc>
          <w:tcPr>
            <w:tcW w:w="1943" w:type="dxa"/>
            <w:noWrap/>
            <w:vAlign w:val="center"/>
            <w:hideMark/>
          </w:tcPr>
          <w:p w14:paraId="543D2E90" w14:textId="77777777" w:rsidR="00FA2A3C" w:rsidRPr="00207BC4" w:rsidRDefault="00FA2A3C" w:rsidP="00FA2A3C">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95% CI</w:t>
            </w:r>
          </w:p>
        </w:tc>
      </w:tr>
      <w:tr w:rsidR="00FA2A3C" w:rsidRPr="00207BC4" w14:paraId="585E97A8" w14:textId="77777777" w:rsidTr="00FA2A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56BCC62"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const</w:t>
            </w:r>
          </w:p>
        </w:tc>
        <w:tc>
          <w:tcPr>
            <w:tcW w:w="960" w:type="dxa"/>
            <w:noWrap/>
            <w:vAlign w:val="center"/>
            <w:hideMark/>
          </w:tcPr>
          <w:p w14:paraId="038C91BD"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0.692</w:t>
            </w:r>
          </w:p>
        </w:tc>
        <w:tc>
          <w:tcPr>
            <w:tcW w:w="1133" w:type="dxa"/>
            <w:noWrap/>
            <w:vAlign w:val="center"/>
            <w:hideMark/>
          </w:tcPr>
          <w:p w14:paraId="42BFB3BC" w14:textId="5AB8E9A8"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0.05</w:t>
            </w:r>
            <w:r>
              <w:rPr>
                <w:rFonts w:ascii="Aptos Narrow" w:eastAsia="Times New Roman" w:hAnsi="Aptos Narrow" w:cs="Times New Roman"/>
                <w:color w:val="000000"/>
              </w:rPr>
              <w:t>0</w:t>
            </w:r>
          </w:p>
        </w:tc>
        <w:tc>
          <w:tcPr>
            <w:tcW w:w="887" w:type="dxa"/>
            <w:noWrap/>
            <w:vAlign w:val="center"/>
            <w:hideMark/>
          </w:tcPr>
          <w:p w14:paraId="4F5F165A" w14:textId="23A2679F"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w:t>
            </w:r>
            <w:r>
              <w:rPr>
                <w:rFonts w:ascii="Aptos Narrow" w:eastAsia="Times New Roman" w:hAnsi="Aptos Narrow" w:cs="Times New Roman"/>
                <w:color w:val="000000"/>
              </w:rPr>
              <w:t>.000</w:t>
            </w:r>
          </w:p>
        </w:tc>
        <w:tc>
          <w:tcPr>
            <w:tcW w:w="1943" w:type="dxa"/>
            <w:noWrap/>
            <w:vAlign w:val="center"/>
            <w:hideMark/>
          </w:tcPr>
          <w:p w14:paraId="32CF5E3A"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(0.593,0.791)</w:t>
            </w:r>
          </w:p>
        </w:tc>
      </w:tr>
      <w:tr w:rsidR="00FA2A3C" w:rsidRPr="00207BC4" w14:paraId="087B5C52" w14:textId="77777777" w:rsidTr="00FA2A3C">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FECF7E6"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Exposure index</w:t>
            </w:r>
          </w:p>
        </w:tc>
        <w:tc>
          <w:tcPr>
            <w:tcW w:w="960" w:type="dxa"/>
            <w:noWrap/>
            <w:vAlign w:val="center"/>
            <w:hideMark/>
          </w:tcPr>
          <w:p w14:paraId="00EF13AA"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0.047</w:t>
            </w:r>
          </w:p>
        </w:tc>
        <w:tc>
          <w:tcPr>
            <w:tcW w:w="1133" w:type="dxa"/>
            <w:noWrap/>
            <w:vAlign w:val="center"/>
            <w:hideMark/>
          </w:tcPr>
          <w:p w14:paraId="6ED223D1"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0.093</w:t>
            </w:r>
          </w:p>
        </w:tc>
        <w:tc>
          <w:tcPr>
            <w:tcW w:w="887" w:type="dxa"/>
            <w:noWrap/>
            <w:vAlign w:val="center"/>
            <w:hideMark/>
          </w:tcPr>
          <w:p w14:paraId="0EB4F893"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0.611</w:t>
            </w:r>
          </w:p>
        </w:tc>
        <w:tc>
          <w:tcPr>
            <w:tcW w:w="1943" w:type="dxa"/>
            <w:noWrap/>
            <w:vAlign w:val="center"/>
            <w:hideMark/>
          </w:tcPr>
          <w:p w14:paraId="1E85A799"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(-0.135,0.23)</w:t>
            </w:r>
          </w:p>
        </w:tc>
      </w:tr>
      <w:tr w:rsidR="00FA2A3C" w:rsidRPr="00207BC4" w14:paraId="458491CD" w14:textId="77777777" w:rsidTr="00FA2A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F91710E"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Perception score</w:t>
            </w:r>
          </w:p>
        </w:tc>
        <w:tc>
          <w:tcPr>
            <w:tcW w:w="960" w:type="dxa"/>
            <w:noWrap/>
            <w:vAlign w:val="center"/>
            <w:hideMark/>
          </w:tcPr>
          <w:p w14:paraId="09AB19EE"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-0.076</w:t>
            </w:r>
          </w:p>
        </w:tc>
        <w:tc>
          <w:tcPr>
            <w:tcW w:w="1133" w:type="dxa"/>
            <w:noWrap/>
            <w:vAlign w:val="center"/>
            <w:hideMark/>
          </w:tcPr>
          <w:p w14:paraId="040E6C0C"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0.016</w:t>
            </w:r>
          </w:p>
        </w:tc>
        <w:tc>
          <w:tcPr>
            <w:tcW w:w="887" w:type="dxa"/>
            <w:noWrap/>
            <w:vAlign w:val="center"/>
            <w:hideMark/>
          </w:tcPr>
          <w:p w14:paraId="3853BEC2" w14:textId="1E29C8A6"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w:t>
            </w:r>
            <w:r>
              <w:rPr>
                <w:rFonts w:ascii="Aptos Narrow" w:eastAsia="Times New Roman" w:hAnsi="Aptos Narrow" w:cs="Times New Roman"/>
                <w:color w:val="000000"/>
              </w:rPr>
              <w:t>.000</w:t>
            </w:r>
          </w:p>
        </w:tc>
        <w:tc>
          <w:tcPr>
            <w:tcW w:w="1943" w:type="dxa"/>
            <w:noWrap/>
            <w:vAlign w:val="center"/>
            <w:hideMark/>
          </w:tcPr>
          <w:p w14:paraId="34914EB0"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(-0.108,-0.044)</w:t>
            </w:r>
          </w:p>
        </w:tc>
      </w:tr>
      <w:tr w:rsidR="00FA2A3C" w:rsidRPr="00207BC4" w14:paraId="2624E4E5" w14:textId="77777777" w:rsidTr="00FA2A3C">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9DA3EFA"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Number of channels</w:t>
            </w:r>
          </w:p>
        </w:tc>
        <w:tc>
          <w:tcPr>
            <w:tcW w:w="960" w:type="dxa"/>
            <w:noWrap/>
            <w:vAlign w:val="center"/>
            <w:hideMark/>
          </w:tcPr>
          <w:p w14:paraId="14AEC25B"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0.035</w:t>
            </w:r>
          </w:p>
        </w:tc>
        <w:tc>
          <w:tcPr>
            <w:tcW w:w="1133" w:type="dxa"/>
            <w:noWrap/>
            <w:vAlign w:val="center"/>
            <w:hideMark/>
          </w:tcPr>
          <w:p w14:paraId="0F62E61E"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0.023</w:t>
            </w:r>
          </w:p>
        </w:tc>
        <w:tc>
          <w:tcPr>
            <w:tcW w:w="887" w:type="dxa"/>
            <w:noWrap/>
            <w:vAlign w:val="center"/>
            <w:hideMark/>
          </w:tcPr>
          <w:p w14:paraId="6022C432"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0.125</w:t>
            </w:r>
          </w:p>
        </w:tc>
        <w:tc>
          <w:tcPr>
            <w:tcW w:w="1943" w:type="dxa"/>
            <w:noWrap/>
            <w:vAlign w:val="center"/>
            <w:hideMark/>
          </w:tcPr>
          <w:p w14:paraId="1479F7D2"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(-0.01,0.08)</w:t>
            </w:r>
          </w:p>
        </w:tc>
      </w:tr>
      <w:tr w:rsidR="00FA2A3C" w:rsidRPr="00207BC4" w14:paraId="299F753A" w14:textId="77777777" w:rsidTr="00FA2A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06DE21B"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Region</w:t>
            </w:r>
          </w:p>
        </w:tc>
        <w:tc>
          <w:tcPr>
            <w:tcW w:w="960" w:type="dxa"/>
            <w:noWrap/>
            <w:vAlign w:val="center"/>
            <w:hideMark/>
          </w:tcPr>
          <w:p w14:paraId="4288197F"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0.041</w:t>
            </w:r>
          </w:p>
        </w:tc>
        <w:tc>
          <w:tcPr>
            <w:tcW w:w="1133" w:type="dxa"/>
            <w:noWrap/>
            <w:vAlign w:val="center"/>
            <w:hideMark/>
          </w:tcPr>
          <w:p w14:paraId="7A47085B"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0.022</w:t>
            </w:r>
          </w:p>
        </w:tc>
        <w:tc>
          <w:tcPr>
            <w:tcW w:w="887" w:type="dxa"/>
            <w:noWrap/>
            <w:vAlign w:val="center"/>
            <w:hideMark/>
          </w:tcPr>
          <w:p w14:paraId="1218887E"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0.069</w:t>
            </w:r>
          </w:p>
        </w:tc>
        <w:tc>
          <w:tcPr>
            <w:tcW w:w="1943" w:type="dxa"/>
            <w:noWrap/>
            <w:vAlign w:val="center"/>
            <w:hideMark/>
          </w:tcPr>
          <w:p w14:paraId="2C328830" w14:textId="77777777" w:rsidR="00FA2A3C" w:rsidRPr="00207BC4" w:rsidRDefault="00FA2A3C" w:rsidP="00FA2A3C">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(-0.003,0.085)</w:t>
            </w:r>
          </w:p>
        </w:tc>
      </w:tr>
      <w:tr w:rsidR="00FA2A3C" w:rsidRPr="00207BC4" w14:paraId="4AB482D2" w14:textId="77777777" w:rsidTr="00FA2A3C">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560F91A" w14:textId="77777777" w:rsidR="00FA2A3C" w:rsidRPr="00207BC4" w:rsidRDefault="00FA2A3C" w:rsidP="00207BC4">
            <w:pPr>
              <w:rPr>
                <w:rFonts w:ascii="Aptos Narrow" w:eastAsia="Times New Roman" w:hAnsi="Aptos Narrow" w:cs="Times New Roman"/>
                <w:color w:val="000000"/>
              </w:rPr>
            </w:pPr>
            <w:r w:rsidRPr="00207BC4">
              <w:rPr>
                <w:rFonts w:ascii="Aptos Narrow" w:eastAsia="Times New Roman" w:hAnsi="Aptos Narrow" w:cs="Times New Roman"/>
                <w:color w:val="000000"/>
              </w:rPr>
              <w:t>Household type</w:t>
            </w:r>
          </w:p>
        </w:tc>
        <w:tc>
          <w:tcPr>
            <w:tcW w:w="960" w:type="dxa"/>
            <w:noWrap/>
            <w:vAlign w:val="center"/>
            <w:hideMark/>
          </w:tcPr>
          <w:p w14:paraId="54413BC7"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-0.023</w:t>
            </w:r>
          </w:p>
        </w:tc>
        <w:tc>
          <w:tcPr>
            <w:tcW w:w="1133" w:type="dxa"/>
            <w:noWrap/>
            <w:vAlign w:val="center"/>
            <w:hideMark/>
          </w:tcPr>
          <w:p w14:paraId="659F1942"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0.018</w:t>
            </w:r>
          </w:p>
        </w:tc>
        <w:tc>
          <w:tcPr>
            <w:tcW w:w="887" w:type="dxa"/>
            <w:noWrap/>
            <w:vAlign w:val="center"/>
            <w:hideMark/>
          </w:tcPr>
          <w:p w14:paraId="2398DC42"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0.195</w:t>
            </w:r>
          </w:p>
        </w:tc>
        <w:tc>
          <w:tcPr>
            <w:tcW w:w="1943" w:type="dxa"/>
            <w:noWrap/>
            <w:vAlign w:val="center"/>
            <w:hideMark/>
          </w:tcPr>
          <w:p w14:paraId="1AAF1B3C" w14:textId="77777777" w:rsidR="00FA2A3C" w:rsidRPr="00207BC4" w:rsidRDefault="00FA2A3C" w:rsidP="00FA2A3C">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207BC4">
              <w:rPr>
                <w:rFonts w:ascii="Aptos Narrow" w:eastAsia="Times New Roman" w:hAnsi="Aptos Narrow" w:cs="Times New Roman"/>
                <w:color w:val="000000"/>
              </w:rPr>
              <w:t>(-0.059,0.012)</w:t>
            </w:r>
          </w:p>
        </w:tc>
      </w:tr>
    </w:tbl>
    <w:p w14:paraId="3F04F25B" w14:textId="77777777" w:rsidR="00E64C41" w:rsidRDefault="00E64C41" w:rsidP="00A22FAF">
      <w:pPr>
        <w:spacing w:line="360" w:lineRule="auto"/>
      </w:pPr>
    </w:p>
    <w:p w14:paraId="2AE39536" w14:textId="3623EE28" w:rsidR="003228A2" w:rsidRPr="00B2173C" w:rsidRDefault="00B2173C" w:rsidP="002A1EFD">
      <w:pPr>
        <w:spacing w:line="360" w:lineRule="auto"/>
        <w:rPr>
          <w:b/>
          <w:bCs/>
        </w:rPr>
      </w:pPr>
      <w:r w:rsidRPr="00B2173C">
        <w:rPr>
          <w:b/>
          <w:bCs/>
        </w:rPr>
        <w:t xml:space="preserve">G: </w:t>
      </w:r>
      <w:r w:rsidR="002A1EFD" w:rsidRPr="00B2173C">
        <w:rPr>
          <w:b/>
          <w:bCs/>
        </w:rPr>
        <w:t>Multivariate OLS model predicting SRI (warning types)</w:t>
      </w:r>
    </w:p>
    <w:tbl>
      <w:tblPr>
        <w:tblStyle w:val="ListTable2"/>
        <w:tblW w:w="7313" w:type="dxa"/>
        <w:tblLook w:val="04A0" w:firstRow="1" w:lastRow="0" w:firstColumn="1" w:lastColumn="0" w:noHBand="0" w:noVBand="1"/>
      </w:tblPr>
      <w:tblGrid>
        <w:gridCol w:w="2320"/>
        <w:gridCol w:w="960"/>
        <w:gridCol w:w="1393"/>
        <w:gridCol w:w="960"/>
        <w:gridCol w:w="1680"/>
      </w:tblGrid>
      <w:tr w:rsidR="003228A2" w:rsidRPr="003228A2" w14:paraId="6D896888" w14:textId="77777777" w:rsidTr="003228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26F0171B"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 </w:t>
            </w:r>
          </w:p>
        </w:tc>
        <w:tc>
          <w:tcPr>
            <w:tcW w:w="960" w:type="dxa"/>
            <w:noWrap/>
            <w:hideMark/>
          </w:tcPr>
          <w:p w14:paraId="63B33110" w14:textId="4FBFE117" w:rsidR="003228A2" w:rsidRPr="003228A2" w:rsidRDefault="003228A2" w:rsidP="008E01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64C41">
              <w:rPr>
                <w:rFonts w:ascii="Aptos Narrow" w:eastAsia="Times New Roman" w:hAnsi="Aptos Narrow" w:cs="Times New Roman"/>
                <w:color w:val="000000"/>
              </w:rPr>
              <w:t>Coeff</w:t>
            </w:r>
          </w:p>
        </w:tc>
        <w:tc>
          <w:tcPr>
            <w:tcW w:w="1393" w:type="dxa"/>
            <w:noWrap/>
            <w:hideMark/>
          </w:tcPr>
          <w:p w14:paraId="6C6E0CE0" w14:textId="044B4F77" w:rsidR="003228A2" w:rsidRPr="003228A2" w:rsidRDefault="003228A2" w:rsidP="008E01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64C41">
              <w:rPr>
                <w:rFonts w:ascii="Aptos Narrow" w:eastAsia="Times New Roman" w:hAnsi="Aptos Narrow" w:cs="Times New Roman"/>
                <w:color w:val="000000"/>
              </w:rPr>
              <w:t>Std Error</w:t>
            </w:r>
          </w:p>
        </w:tc>
        <w:tc>
          <w:tcPr>
            <w:tcW w:w="960" w:type="dxa"/>
            <w:noWrap/>
            <w:hideMark/>
          </w:tcPr>
          <w:p w14:paraId="54F0D3F3" w14:textId="77777777" w:rsidR="003228A2" w:rsidRPr="003228A2" w:rsidRDefault="003228A2" w:rsidP="008E01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p</w:t>
            </w:r>
          </w:p>
        </w:tc>
        <w:tc>
          <w:tcPr>
            <w:tcW w:w="1680" w:type="dxa"/>
            <w:noWrap/>
            <w:hideMark/>
          </w:tcPr>
          <w:p w14:paraId="7FCCC408" w14:textId="77777777" w:rsidR="003228A2" w:rsidRPr="003228A2" w:rsidRDefault="003228A2" w:rsidP="008E014A">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95% CI</w:t>
            </w:r>
          </w:p>
        </w:tc>
      </w:tr>
      <w:tr w:rsidR="003228A2" w:rsidRPr="003228A2" w14:paraId="6A8B13EE" w14:textId="77777777" w:rsidTr="00322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4B7C0C89"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const</w:t>
            </w:r>
          </w:p>
        </w:tc>
        <w:tc>
          <w:tcPr>
            <w:tcW w:w="960" w:type="dxa"/>
            <w:noWrap/>
            <w:hideMark/>
          </w:tcPr>
          <w:p w14:paraId="70F9C998"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0.673</w:t>
            </w:r>
          </w:p>
        </w:tc>
        <w:tc>
          <w:tcPr>
            <w:tcW w:w="1393" w:type="dxa"/>
            <w:noWrap/>
            <w:hideMark/>
          </w:tcPr>
          <w:p w14:paraId="39B7C6A7"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0.051</w:t>
            </w:r>
          </w:p>
        </w:tc>
        <w:tc>
          <w:tcPr>
            <w:tcW w:w="960" w:type="dxa"/>
            <w:noWrap/>
            <w:hideMark/>
          </w:tcPr>
          <w:p w14:paraId="5A4CC703" w14:textId="323B1248"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w:t>
            </w:r>
            <w:r>
              <w:rPr>
                <w:rFonts w:ascii="Aptos Narrow" w:eastAsia="Times New Roman" w:hAnsi="Aptos Narrow" w:cs="Times New Roman"/>
                <w:color w:val="000000"/>
              </w:rPr>
              <w:t>.00</w:t>
            </w:r>
            <w:r w:rsidR="008E014A">
              <w:rPr>
                <w:rFonts w:ascii="Aptos Narrow" w:eastAsia="Times New Roman" w:hAnsi="Aptos Narrow" w:cs="Times New Roman"/>
                <w:color w:val="000000"/>
              </w:rPr>
              <w:t>0</w:t>
            </w:r>
          </w:p>
        </w:tc>
        <w:tc>
          <w:tcPr>
            <w:tcW w:w="1680" w:type="dxa"/>
            <w:noWrap/>
            <w:hideMark/>
          </w:tcPr>
          <w:p w14:paraId="1E597FDD"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(0.573,0.773)</w:t>
            </w:r>
          </w:p>
        </w:tc>
      </w:tr>
      <w:tr w:rsidR="003228A2" w:rsidRPr="003228A2" w14:paraId="421FA99B" w14:textId="77777777" w:rsidTr="003228A2">
        <w:trPr>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748878B6"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Exposure index</w:t>
            </w:r>
          </w:p>
        </w:tc>
        <w:tc>
          <w:tcPr>
            <w:tcW w:w="960" w:type="dxa"/>
            <w:noWrap/>
            <w:hideMark/>
          </w:tcPr>
          <w:p w14:paraId="328BC37F"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0.011</w:t>
            </w:r>
          </w:p>
        </w:tc>
        <w:tc>
          <w:tcPr>
            <w:tcW w:w="1393" w:type="dxa"/>
            <w:noWrap/>
            <w:hideMark/>
          </w:tcPr>
          <w:p w14:paraId="36D7AFD6"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0.095</w:t>
            </w:r>
          </w:p>
        </w:tc>
        <w:tc>
          <w:tcPr>
            <w:tcW w:w="960" w:type="dxa"/>
            <w:noWrap/>
            <w:hideMark/>
          </w:tcPr>
          <w:p w14:paraId="0B817046" w14:textId="1F392562"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0.91</w:t>
            </w:r>
            <w:r w:rsidR="008E014A">
              <w:rPr>
                <w:rFonts w:ascii="Aptos Narrow" w:eastAsia="Times New Roman" w:hAnsi="Aptos Narrow" w:cs="Times New Roman"/>
                <w:color w:val="000000"/>
              </w:rPr>
              <w:t>0</w:t>
            </w:r>
          </w:p>
        </w:tc>
        <w:tc>
          <w:tcPr>
            <w:tcW w:w="1680" w:type="dxa"/>
            <w:noWrap/>
            <w:hideMark/>
          </w:tcPr>
          <w:p w14:paraId="157845EF"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(-0.176,0.198)</w:t>
            </w:r>
          </w:p>
        </w:tc>
      </w:tr>
      <w:tr w:rsidR="003228A2" w:rsidRPr="003228A2" w14:paraId="359B4536" w14:textId="77777777" w:rsidTr="00322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53BA7999"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Perception score</w:t>
            </w:r>
          </w:p>
        </w:tc>
        <w:tc>
          <w:tcPr>
            <w:tcW w:w="960" w:type="dxa"/>
            <w:noWrap/>
            <w:hideMark/>
          </w:tcPr>
          <w:p w14:paraId="33D7B7B4"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-0.074</w:t>
            </w:r>
          </w:p>
        </w:tc>
        <w:tc>
          <w:tcPr>
            <w:tcW w:w="1393" w:type="dxa"/>
            <w:noWrap/>
            <w:hideMark/>
          </w:tcPr>
          <w:p w14:paraId="75AF350D"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0.016</w:t>
            </w:r>
          </w:p>
        </w:tc>
        <w:tc>
          <w:tcPr>
            <w:tcW w:w="960" w:type="dxa"/>
            <w:noWrap/>
            <w:hideMark/>
          </w:tcPr>
          <w:p w14:paraId="5D932A8F" w14:textId="06E73C83"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w:t>
            </w:r>
            <w:r w:rsidR="008E014A">
              <w:rPr>
                <w:rFonts w:ascii="Aptos Narrow" w:eastAsia="Times New Roman" w:hAnsi="Aptos Narrow" w:cs="Times New Roman"/>
                <w:color w:val="000000"/>
              </w:rPr>
              <w:t>.000</w:t>
            </w:r>
          </w:p>
        </w:tc>
        <w:tc>
          <w:tcPr>
            <w:tcW w:w="1680" w:type="dxa"/>
            <w:noWrap/>
            <w:hideMark/>
          </w:tcPr>
          <w:p w14:paraId="533F11D0"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(-0.106,-0.042)</w:t>
            </w:r>
          </w:p>
        </w:tc>
      </w:tr>
      <w:tr w:rsidR="003228A2" w:rsidRPr="003228A2" w14:paraId="6E6FC7F1" w14:textId="77777777" w:rsidTr="003228A2">
        <w:trPr>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20BB01A2"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Number of channels</w:t>
            </w:r>
          </w:p>
        </w:tc>
        <w:tc>
          <w:tcPr>
            <w:tcW w:w="960" w:type="dxa"/>
            <w:noWrap/>
            <w:hideMark/>
          </w:tcPr>
          <w:p w14:paraId="413A7599"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0.151</w:t>
            </w:r>
          </w:p>
        </w:tc>
        <w:tc>
          <w:tcPr>
            <w:tcW w:w="1393" w:type="dxa"/>
            <w:noWrap/>
            <w:hideMark/>
          </w:tcPr>
          <w:p w14:paraId="7ABE4EF0"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0.087</w:t>
            </w:r>
          </w:p>
        </w:tc>
        <w:tc>
          <w:tcPr>
            <w:tcW w:w="960" w:type="dxa"/>
            <w:noWrap/>
            <w:hideMark/>
          </w:tcPr>
          <w:p w14:paraId="71E73DA7"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0.083</w:t>
            </w:r>
          </w:p>
        </w:tc>
        <w:tc>
          <w:tcPr>
            <w:tcW w:w="1680" w:type="dxa"/>
            <w:noWrap/>
            <w:hideMark/>
          </w:tcPr>
          <w:p w14:paraId="77435DBB"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(-0.02,0.321)</w:t>
            </w:r>
          </w:p>
        </w:tc>
      </w:tr>
      <w:tr w:rsidR="003228A2" w:rsidRPr="003228A2" w14:paraId="06695472" w14:textId="77777777" w:rsidTr="00322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51564FE0"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Radio</w:t>
            </w:r>
          </w:p>
        </w:tc>
        <w:tc>
          <w:tcPr>
            <w:tcW w:w="960" w:type="dxa"/>
            <w:noWrap/>
            <w:hideMark/>
          </w:tcPr>
          <w:p w14:paraId="774330CB"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-0.084</w:t>
            </w:r>
          </w:p>
        </w:tc>
        <w:tc>
          <w:tcPr>
            <w:tcW w:w="1393" w:type="dxa"/>
            <w:noWrap/>
            <w:hideMark/>
          </w:tcPr>
          <w:p w14:paraId="67B3D594"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0.087</w:t>
            </w:r>
          </w:p>
        </w:tc>
        <w:tc>
          <w:tcPr>
            <w:tcW w:w="960" w:type="dxa"/>
            <w:noWrap/>
            <w:hideMark/>
          </w:tcPr>
          <w:p w14:paraId="79157617"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0.335</w:t>
            </w:r>
          </w:p>
        </w:tc>
        <w:tc>
          <w:tcPr>
            <w:tcW w:w="1680" w:type="dxa"/>
            <w:noWrap/>
            <w:hideMark/>
          </w:tcPr>
          <w:p w14:paraId="3AC082DE"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(-0.254,0.087)</w:t>
            </w:r>
          </w:p>
        </w:tc>
      </w:tr>
      <w:tr w:rsidR="003228A2" w:rsidRPr="003228A2" w14:paraId="1BD169F6" w14:textId="77777777" w:rsidTr="003228A2">
        <w:trPr>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11D94C12"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SMS</w:t>
            </w:r>
          </w:p>
        </w:tc>
        <w:tc>
          <w:tcPr>
            <w:tcW w:w="960" w:type="dxa"/>
            <w:noWrap/>
            <w:hideMark/>
          </w:tcPr>
          <w:p w14:paraId="5847F9EC"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-0.139</w:t>
            </w:r>
          </w:p>
        </w:tc>
        <w:tc>
          <w:tcPr>
            <w:tcW w:w="1393" w:type="dxa"/>
            <w:noWrap/>
            <w:hideMark/>
          </w:tcPr>
          <w:p w14:paraId="5C4BB317"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0.087</w:t>
            </w:r>
          </w:p>
        </w:tc>
        <w:tc>
          <w:tcPr>
            <w:tcW w:w="960" w:type="dxa"/>
            <w:noWrap/>
            <w:hideMark/>
          </w:tcPr>
          <w:p w14:paraId="5F2269D2" w14:textId="700917EC"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0.11</w:t>
            </w:r>
            <w:r w:rsidR="008E014A">
              <w:rPr>
                <w:rFonts w:ascii="Aptos Narrow" w:eastAsia="Times New Roman" w:hAnsi="Aptos Narrow" w:cs="Times New Roman"/>
                <w:color w:val="000000"/>
              </w:rPr>
              <w:t>0</w:t>
            </w:r>
          </w:p>
        </w:tc>
        <w:tc>
          <w:tcPr>
            <w:tcW w:w="1680" w:type="dxa"/>
            <w:noWrap/>
            <w:hideMark/>
          </w:tcPr>
          <w:p w14:paraId="511488D0"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(-0.31,0.032)</w:t>
            </w:r>
          </w:p>
        </w:tc>
      </w:tr>
      <w:tr w:rsidR="003228A2" w:rsidRPr="003228A2" w14:paraId="45F98EE5" w14:textId="77777777" w:rsidTr="00322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4BDAB70B" w14:textId="7BF23CA9" w:rsidR="003228A2" w:rsidRPr="003228A2" w:rsidRDefault="00194644" w:rsidP="003228A2">
            <w:pPr>
              <w:rPr>
                <w:rFonts w:ascii="Aptos Narrow" w:eastAsia="Times New Roman" w:hAnsi="Aptos Narrow" w:cs="Times New Roman"/>
                <w:color w:val="000000"/>
              </w:rPr>
            </w:pPr>
            <w:proofErr w:type="spellStart"/>
            <w:r w:rsidRPr="003228A2">
              <w:rPr>
                <w:rFonts w:ascii="Aptos Narrow" w:eastAsia="Times New Roman" w:hAnsi="Aptos Narrow" w:cs="Times New Roman"/>
                <w:color w:val="000000"/>
              </w:rPr>
              <w:t>Neighbour</w:t>
            </w:r>
            <w:proofErr w:type="spellEnd"/>
          </w:p>
        </w:tc>
        <w:tc>
          <w:tcPr>
            <w:tcW w:w="960" w:type="dxa"/>
            <w:noWrap/>
            <w:hideMark/>
          </w:tcPr>
          <w:p w14:paraId="20ACEF13"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-0.074</w:t>
            </w:r>
          </w:p>
        </w:tc>
        <w:tc>
          <w:tcPr>
            <w:tcW w:w="1393" w:type="dxa"/>
            <w:noWrap/>
            <w:hideMark/>
          </w:tcPr>
          <w:p w14:paraId="255C69B8"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0.089</w:t>
            </w:r>
          </w:p>
        </w:tc>
        <w:tc>
          <w:tcPr>
            <w:tcW w:w="960" w:type="dxa"/>
            <w:noWrap/>
            <w:hideMark/>
          </w:tcPr>
          <w:p w14:paraId="65508C10"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0.404</w:t>
            </w:r>
          </w:p>
        </w:tc>
        <w:tc>
          <w:tcPr>
            <w:tcW w:w="1680" w:type="dxa"/>
            <w:noWrap/>
            <w:hideMark/>
          </w:tcPr>
          <w:p w14:paraId="12724CD0"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(-0.25,0.101)</w:t>
            </w:r>
          </w:p>
        </w:tc>
      </w:tr>
      <w:tr w:rsidR="003228A2" w:rsidRPr="003228A2" w14:paraId="246B35E2" w14:textId="77777777" w:rsidTr="003228A2">
        <w:trPr>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11EBBE09"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Region</w:t>
            </w:r>
          </w:p>
        </w:tc>
        <w:tc>
          <w:tcPr>
            <w:tcW w:w="960" w:type="dxa"/>
            <w:noWrap/>
            <w:hideMark/>
          </w:tcPr>
          <w:p w14:paraId="1BE626C1"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0.046</w:t>
            </w:r>
          </w:p>
        </w:tc>
        <w:tc>
          <w:tcPr>
            <w:tcW w:w="1393" w:type="dxa"/>
            <w:noWrap/>
            <w:hideMark/>
          </w:tcPr>
          <w:p w14:paraId="67697887"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0.023</w:t>
            </w:r>
          </w:p>
        </w:tc>
        <w:tc>
          <w:tcPr>
            <w:tcW w:w="960" w:type="dxa"/>
            <w:noWrap/>
            <w:hideMark/>
          </w:tcPr>
          <w:p w14:paraId="5441B8A5"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0.044</w:t>
            </w:r>
          </w:p>
        </w:tc>
        <w:tc>
          <w:tcPr>
            <w:tcW w:w="1680" w:type="dxa"/>
            <w:noWrap/>
            <w:hideMark/>
          </w:tcPr>
          <w:p w14:paraId="66995BFF" w14:textId="77777777" w:rsidR="003228A2" w:rsidRPr="003228A2" w:rsidRDefault="003228A2" w:rsidP="008E014A">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(0.001,0.09)</w:t>
            </w:r>
          </w:p>
        </w:tc>
      </w:tr>
      <w:tr w:rsidR="003228A2" w:rsidRPr="003228A2" w14:paraId="6AFB954B" w14:textId="77777777" w:rsidTr="00322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0" w:type="dxa"/>
            <w:noWrap/>
            <w:hideMark/>
          </w:tcPr>
          <w:p w14:paraId="3FFEED54" w14:textId="77777777" w:rsidR="003228A2" w:rsidRPr="003228A2" w:rsidRDefault="003228A2" w:rsidP="003228A2">
            <w:pPr>
              <w:rPr>
                <w:rFonts w:ascii="Aptos Narrow" w:eastAsia="Times New Roman" w:hAnsi="Aptos Narrow" w:cs="Times New Roman"/>
                <w:color w:val="000000"/>
              </w:rPr>
            </w:pPr>
            <w:r w:rsidRPr="003228A2">
              <w:rPr>
                <w:rFonts w:ascii="Aptos Narrow" w:eastAsia="Times New Roman" w:hAnsi="Aptos Narrow" w:cs="Times New Roman"/>
                <w:color w:val="000000"/>
              </w:rPr>
              <w:t>Household type</w:t>
            </w:r>
          </w:p>
        </w:tc>
        <w:tc>
          <w:tcPr>
            <w:tcW w:w="960" w:type="dxa"/>
            <w:noWrap/>
            <w:hideMark/>
          </w:tcPr>
          <w:p w14:paraId="31E37B45"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-0.021</w:t>
            </w:r>
          </w:p>
        </w:tc>
        <w:tc>
          <w:tcPr>
            <w:tcW w:w="1393" w:type="dxa"/>
            <w:noWrap/>
            <w:hideMark/>
          </w:tcPr>
          <w:p w14:paraId="7EFCD20A"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0.018</w:t>
            </w:r>
          </w:p>
        </w:tc>
        <w:tc>
          <w:tcPr>
            <w:tcW w:w="960" w:type="dxa"/>
            <w:noWrap/>
            <w:hideMark/>
          </w:tcPr>
          <w:p w14:paraId="4412D0E1" w14:textId="27E7AAA1"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0.24</w:t>
            </w:r>
            <w:r w:rsidR="008E014A">
              <w:rPr>
                <w:rFonts w:ascii="Aptos Narrow" w:eastAsia="Times New Roman" w:hAnsi="Aptos Narrow" w:cs="Times New Roman"/>
                <w:color w:val="000000"/>
              </w:rPr>
              <w:t>0</w:t>
            </w:r>
          </w:p>
        </w:tc>
        <w:tc>
          <w:tcPr>
            <w:tcW w:w="1680" w:type="dxa"/>
            <w:noWrap/>
            <w:hideMark/>
          </w:tcPr>
          <w:p w14:paraId="5FE839BB" w14:textId="77777777" w:rsidR="003228A2" w:rsidRPr="003228A2" w:rsidRDefault="003228A2" w:rsidP="008E014A">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3228A2">
              <w:rPr>
                <w:rFonts w:ascii="Aptos Narrow" w:eastAsia="Times New Roman" w:hAnsi="Aptos Narrow" w:cs="Times New Roman"/>
                <w:color w:val="000000"/>
              </w:rPr>
              <w:t>(-0.056,0.014)</w:t>
            </w:r>
          </w:p>
        </w:tc>
      </w:tr>
    </w:tbl>
    <w:p w14:paraId="665130CB" w14:textId="77777777" w:rsidR="003228A2" w:rsidRDefault="003228A2" w:rsidP="00A22FAF">
      <w:pPr>
        <w:spacing w:line="360" w:lineRule="auto"/>
      </w:pPr>
    </w:p>
    <w:p w14:paraId="11629904" w14:textId="3344612C" w:rsidR="009E5AEE" w:rsidRPr="00B2173C" w:rsidRDefault="00B2173C" w:rsidP="009D7F70">
      <w:pPr>
        <w:spacing w:line="360" w:lineRule="auto"/>
        <w:rPr>
          <w:b/>
          <w:bCs/>
        </w:rPr>
      </w:pPr>
      <w:r w:rsidRPr="00B2173C">
        <w:rPr>
          <w:b/>
          <w:bCs/>
        </w:rPr>
        <w:lastRenderedPageBreak/>
        <w:t xml:space="preserve">H: </w:t>
      </w:r>
      <w:r w:rsidR="009D7F70" w:rsidRPr="00B2173C">
        <w:rPr>
          <w:b/>
          <w:bCs/>
        </w:rPr>
        <w:t>Multivariate OLS model predicting SRI (channels × region interaction)</w:t>
      </w:r>
    </w:p>
    <w:tbl>
      <w:tblPr>
        <w:tblStyle w:val="ListTable2"/>
        <w:tblW w:w="7366" w:type="dxa"/>
        <w:tblLook w:val="04A0" w:firstRow="1" w:lastRow="0" w:firstColumn="1" w:lastColumn="0" w:noHBand="0" w:noVBand="1"/>
      </w:tblPr>
      <w:tblGrid>
        <w:gridCol w:w="2160"/>
        <w:gridCol w:w="960"/>
        <w:gridCol w:w="1553"/>
        <w:gridCol w:w="720"/>
        <w:gridCol w:w="2326"/>
      </w:tblGrid>
      <w:tr w:rsidR="00AE28E1" w:rsidRPr="009E5AEE" w14:paraId="7D69B10C" w14:textId="77777777" w:rsidTr="00FF58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00E8E29" w14:textId="7312E79A" w:rsidR="00AE28E1" w:rsidRPr="009E5AEE" w:rsidRDefault="00AE28E1" w:rsidP="00FF58ED">
            <w:pPr>
              <w:rPr>
                <w:rFonts w:ascii="Aptos Narrow" w:eastAsia="Times New Roman" w:hAnsi="Aptos Narrow" w:cs="Times New Roman"/>
                <w:color w:val="000000"/>
              </w:rPr>
            </w:pPr>
          </w:p>
        </w:tc>
        <w:tc>
          <w:tcPr>
            <w:tcW w:w="960" w:type="dxa"/>
            <w:noWrap/>
            <w:hideMark/>
          </w:tcPr>
          <w:p w14:paraId="2970A572" w14:textId="6C1B785D" w:rsidR="00AE28E1" w:rsidRPr="009E5AEE" w:rsidRDefault="00AE28E1" w:rsidP="00FF58ED">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64C41">
              <w:rPr>
                <w:rFonts w:ascii="Aptos Narrow" w:eastAsia="Times New Roman" w:hAnsi="Aptos Narrow" w:cs="Times New Roman"/>
                <w:color w:val="000000"/>
              </w:rPr>
              <w:t>Coeff</w:t>
            </w:r>
          </w:p>
        </w:tc>
        <w:tc>
          <w:tcPr>
            <w:tcW w:w="1553" w:type="dxa"/>
            <w:noWrap/>
            <w:hideMark/>
          </w:tcPr>
          <w:p w14:paraId="6187C521" w14:textId="222C22DA" w:rsidR="00AE28E1" w:rsidRPr="009E5AEE" w:rsidRDefault="00AE28E1" w:rsidP="00FF58ED">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E64C41">
              <w:rPr>
                <w:rFonts w:ascii="Aptos Narrow" w:eastAsia="Times New Roman" w:hAnsi="Aptos Narrow" w:cs="Times New Roman"/>
                <w:color w:val="000000"/>
              </w:rPr>
              <w:t>Std Error</w:t>
            </w:r>
          </w:p>
        </w:tc>
        <w:tc>
          <w:tcPr>
            <w:tcW w:w="367" w:type="dxa"/>
            <w:noWrap/>
            <w:hideMark/>
          </w:tcPr>
          <w:p w14:paraId="30A25E1A" w14:textId="77777777" w:rsidR="00AE28E1" w:rsidRPr="009E5AEE" w:rsidRDefault="00AE28E1" w:rsidP="00FF58ED">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p</w:t>
            </w:r>
          </w:p>
        </w:tc>
        <w:tc>
          <w:tcPr>
            <w:tcW w:w="2326" w:type="dxa"/>
            <w:noWrap/>
            <w:hideMark/>
          </w:tcPr>
          <w:p w14:paraId="4CABFF30" w14:textId="77777777" w:rsidR="00AE28E1" w:rsidRPr="009E5AEE" w:rsidRDefault="00AE28E1" w:rsidP="00FF58ED">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95% CI</w:t>
            </w:r>
          </w:p>
        </w:tc>
      </w:tr>
      <w:tr w:rsidR="009E5AEE" w:rsidRPr="009E5AEE" w14:paraId="2A7779DD" w14:textId="77777777" w:rsidTr="00FF5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ABA06AE" w14:textId="7777777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const</w:t>
            </w:r>
          </w:p>
        </w:tc>
        <w:tc>
          <w:tcPr>
            <w:tcW w:w="960" w:type="dxa"/>
            <w:noWrap/>
            <w:hideMark/>
          </w:tcPr>
          <w:p w14:paraId="2D9F1BA7"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0.668</w:t>
            </w:r>
          </w:p>
        </w:tc>
        <w:tc>
          <w:tcPr>
            <w:tcW w:w="1553" w:type="dxa"/>
            <w:noWrap/>
            <w:hideMark/>
          </w:tcPr>
          <w:p w14:paraId="4BF4925C"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0.073</w:t>
            </w:r>
          </w:p>
        </w:tc>
        <w:tc>
          <w:tcPr>
            <w:tcW w:w="367" w:type="dxa"/>
            <w:noWrap/>
            <w:hideMark/>
          </w:tcPr>
          <w:p w14:paraId="009FB236" w14:textId="75C87E8A"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w:t>
            </w:r>
            <w:r w:rsidR="00AE28E1">
              <w:rPr>
                <w:rFonts w:ascii="Aptos Narrow" w:eastAsia="Times New Roman" w:hAnsi="Aptos Narrow" w:cs="Times New Roman"/>
                <w:color w:val="000000"/>
              </w:rPr>
              <w:t>.000</w:t>
            </w:r>
          </w:p>
        </w:tc>
        <w:tc>
          <w:tcPr>
            <w:tcW w:w="2326" w:type="dxa"/>
            <w:noWrap/>
            <w:hideMark/>
          </w:tcPr>
          <w:p w14:paraId="648DAECA" w14:textId="77777777" w:rsidR="009E5AEE" w:rsidRPr="009E5AEE" w:rsidRDefault="009E5AEE" w:rsidP="00AF39F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(0.525,0.811)</w:t>
            </w:r>
          </w:p>
        </w:tc>
      </w:tr>
      <w:tr w:rsidR="009E5AEE" w:rsidRPr="009E5AEE" w14:paraId="644373E9" w14:textId="77777777" w:rsidTr="00FF58ED">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48ADE23" w14:textId="7777777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Exposure index</w:t>
            </w:r>
          </w:p>
        </w:tc>
        <w:tc>
          <w:tcPr>
            <w:tcW w:w="960" w:type="dxa"/>
            <w:noWrap/>
            <w:hideMark/>
          </w:tcPr>
          <w:p w14:paraId="1E78D02A"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0.047</w:t>
            </w:r>
          </w:p>
        </w:tc>
        <w:tc>
          <w:tcPr>
            <w:tcW w:w="1553" w:type="dxa"/>
            <w:noWrap/>
            <w:hideMark/>
          </w:tcPr>
          <w:p w14:paraId="1BD6A0DE"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0.093</w:t>
            </w:r>
          </w:p>
        </w:tc>
        <w:tc>
          <w:tcPr>
            <w:tcW w:w="367" w:type="dxa"/>
            <w:noWrap/>
            <w:hideMark/>
          </w:tcPr>
          <w:p w14:paraId="13E634AD"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0.612</w:t>
            </w:r>
          </w:p>
        </w:tc>
        <w:tc>
          <w:tcPr>
            <w:tcW w:w="2326" w:type="dxa"/>
            <w:noWrap/>
            <w:hideMark/>
          </w:tcPr>
          <w:p w14:paraId="4778117B" w14:textId="788B09FF" w:rsidR="009E5AEE" w:rsidRPr="009E5AEE" w:rsidRDefault="009E5AEE" w:rsidP="00AF39F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(-0.136,0.23</w:t>
            </w:r>
            <w:r w:rsidR="00CB2733">
              <w:rPr>
                <w:rFonts w:ascii="Aptos Narrow" w:eastAsia="Times New Roman" w:hAnsi="Aptos Narrow" w:cs="Times New Roman"/>
                <w:color w:val="000000"/>
              </w:rPr>
              <w:t>0</w:t>
            </w:r>
            <w:r w:rsidRPr="009E5AEE">
              <w:rPr>
                <w:rFonts w:ascii="Aptos Narrow" w:eastAsia="Times New Roman" w:hAnsi="Aptos Narrow" w:cs="Times New Roman"/>
                <w:color w:val="000000"/>
              </w:rPr>
              <w:t>)</w:t>
            </w:r>
          </w:p>
        </w:tc>
      </w:tr>
      <w:tr w:rsidR="009E5AEE" w:rsidRPr="009E5AEE" w14:paraId="0BE19A96" w14:textId="77777777" w:rsidTr="00FF5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AC29A19" w14:textId="7777777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Perception score</w:t>
            </w:r>
          </w:p>
        </w:tc>
        <w:tc>
          <w:tcPr>
            <w:tcW w:w="960" w:type="dxa"/>
            <w:noWrap/>
            <w:hideMark/>
          </w:tcPr>
          <w:p w14:paraId="669E6C80"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-0.075</w:t>
            </w:r>
          </w:p>
        </w:tc>
        <w:tc>
          <w:tcPr>
            <w:tcW w:w="1553" w:type="dxa"/>
            <w:noWrap/>
            <w:hideMark/>
          </w:tcPr>
          <w:p w14:paraId="66B545E9"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0.016</w:t>
            </w:r>
          </w:p>
        </w:tc>
        <w:tc>
          <w:tcPr>
            <w:tcW w:w="367" w:type="dxa"/>
            <w:noWrap/>
            <w:hideMark/>
          </w:tcPr>
          <w:p w14:paraId="5347EC90" w14:textId="13946286" w:rsidR="009E5AEE" w:rsidRPr="009E5AEE" w:rsidRDefault="00AE28E1"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w:t>
            </w:r>
            <w:r>
              <w:rPr>
                <w:rFonts w:ascii="Aptos Narrow" w:eastAsia="Times New Roman" w:hAnsi="Aptos Narrow" w:cs="Times New Roman"/>
                <w:color w:val="000000"/>
              </w:rPr>
              <w:t>.000</w:t>
            </w:r>
          </w:p>
        </w:tc>
        <w:tc>
          <w:tcPr>
            <w:tcW w:w="2326" w:type="dxa"/>
            <w:noWrap/>
            <w:hideMark/>
          </w:tcPr>
          <w:p w14:paraId="5261C579" w14:textId="2DFF5A3E" w:rsidR="009E5AEE" w:rsidRPr="009E5AEE" w:rsidRDefault="009E5AEE" w:rsidP="00AF39F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w:t>
            </w:r>
            <w:r w:rsidR="00CB2733" w:rsidRPr="009E5AEE">
              <w:rPr>
                <w:rFonts w:ascii="Aptos Narrow" w:eastAsia="Times New Roman" w:hAnsi="Aptos Narrow" w:cs="Times New Roman"/>
                <w:color w:val="000000"/>
              </w:rPr>
              <w:t>107, -</w:t>
            </w:r>
            <w:r w:rsidRPr="009E5AEE">
              <w:rPr>
                <w:rFonts w:ascii="Aptos Narrow" w:eastAsia="Times New Roman" w:hAnsi="Aptos Narrow" w:cs="Times New Roman"/>
                <w:color w:val="000000"/>
              </w:rPr>
              <w:t>0.043)</w:t>
            </w:r>
          </w:p>
        </w:tc>
      </w:tr>
      <w:tr w:rsidR="009E5AEE" w:rsidRPr="009E5AEE" w14:paraId="3BEE6F4E" w14:textId="77777777" w:rsidTr="00FF58ED">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8F427FC" w14:textId="7777777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Number of channels</w:t>
            </w:r>
          </w:p>
        </w:tc>
        <w:tc>
          <w:tcPr>
            <w:tcW w:w="960" w:type="dxa"/>
            <w:noWrap/>
            <w:hideMark/>
          </w:tcPr>
          <w:p w14:paraId="79AED0ED"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0.058</w:t>
            </w:r>
          </w:p>
        </w:tc>
        <w:tc>
          <w:tcPr>
            <w:tcW w:w="1553" w:type="dxa"/>
            <w:noWrap/>
            <w:hideMark/>
          </w:tcPr>
          <w:p w14:paraId="429200E5"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0.055</w:t>
            </w:r>
          </w:p>
        </w:tc>
        <w:tc>
          <w:tcPr>
            <w:tcW w:w="367" w:type="dxa"/>
            <w:noWrap/>
            <w:hideMark/>
          </w:tcPr>
          <w:p w14:paraId="76392123"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0.293</w:t>
            </w:r>
          </w:p>
        </w:tc>
        <w:tc>
          <w:tcPr>
            <w:tcW w:w="2326" w:type="dxa"/>
            <w:noWrap/>
            <w:hideMark/>
          </w:tcPr>
          <w:p w14:paraId="732DB7BB" w14:textId="77777777" w:rsidR="009E5AEE" w:rsidRPr="009E5AEE" w:rsidRDefault="009E5AEE" w:rsidP="00AF39F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(-0.05,0.166)</w:t>
            </w:r>
          </w:p>
        </w:tc>
      </w:tr>
      <w:tr w:rsidR="009E5AEE" w:rsidRPr="009E5AEE" w14:paraId="297D63D9" w14:textId="77777777" w:rsidTr="00FF5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530CC3E" w14:textId="7777777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Region</w:t>
            </w:r>
          </w:p>
        </w:tc>
        <w:tc>
          <w:tcPr>
            <w:tcW w:w="960" w:type="dxa"/>
            <w:noWrap/>
            <w:hideMark/>
          </w:tcPr>
          <w:p w14:paraId="7C18363E"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0.069</w:t>
            </w:r>
          </w:p>
        </w:tc>
        <w:tc>
          <w:tcPr>
            <w:tcW w:w="1553" w:type="dxa"/>
            <w:noWrap/>
            <w:hideMark/>
          </w:tcPr>
          <w:p w14:paraId="47E5F2EA"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0.065</w:t>
            </w:r>
          </w:p>
        </w:tc>
        <w:tc>
          <w:tcPr>
            <w:tcW w:w="367" w:type="dxa"/>
            <w:noWrap/>
            <w:hideMark/>
          </w:tcPr>
          <w:p w14:paraId="5BA4E7BA"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0.296</w:t>
            </w:r>
          </w:p>
        </w:tc>
        <w:tc>
          <w:tcPr>
            <w:tcW w:w="2326" w:type="dxa"/>
            <w:noWrap/>
            <w:hideMark/>
          </w:tcPr>
          <w:p w14:paraId="40A8DEF0" w14:textId="77777777" w:rsidR="009E5AEE" w:rsidRPr="009E5AEE" w:rsidRDefault="009E5AEE" w:rsidP="00AF39F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(-0.06,0.198)</w:t>
            </w:r>
          </w:p>
        </w:tc>
      </w:tr>
      <w:tr w:rsidR="009E5AEE" w:rsidRPr="009E5AEE" w14:paraId="3FE9BB95" w14:textId="77777777" w:rsidTr="00FF58ED">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A6C3A52" w14:textId="7777777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Household type</w:t>
            </w:r>
          </w:p>
        </w:tc>
        <w:tc>
          <w:tcPr>
            <w:tcW w:w="960" w:type="dxa"/>
            <w:noWrap/>
            <w:hideMark/>
          </w:tcPr>
          <w:p w14:paraId="3506485C"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-0.024</w:t>
            </w:r>
          </w:p>
        </w:tc>
        <w:tc>
          <w:tcPr>
            <w:tcW w:w="1553" w:type="dxa"/>
            <w:noWrap/>
            <w:hideMark/>
          </w:tcPr>
          <w:p w14:paraId="4D12D2D4" w14:textId="77777777"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0.018</w:t>
            </w:r>
          </w:p>
        </w:tc>
        <w:tc>
          <w:tcPr>
            <w:tcW w:w="367" w:type="dxa"/>
            <w:noWrap/>
            <w:hideMark/>
          </w:tcPr>
          <w:p w14:paraId="662EEDF3" w14:textId="415E5DF3" w:rsidR="009E5AEE" w:rsidRPr="009E5AEE" w:rsidRDefault="009E5AEE" w:rsidP="00FF58ED">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0.19</w:t>
            </w:r>
            <w:r w:rsidR="00AE28E1">
              <w:rPr>
                <w:rFonts w:ascii="Aptos Narrow" w:eastAsia="Times New Roman" w:hAnsi="Aptos Narrow" w:cs="Times New Roman"/>
                <w:color w:val="000000"/>
              </w:rPr>
              <w:t>0</w:t>
            </w:r>
          </w:p>
        </w:tc>
        <w:tc>
          <w:tcPr>
            <w:tcW w:w="2326" w:type="dxa"/>
            <w:noWrap/>
            <w:hideMark/>
          </w:tcPr>
          <w:p w14:paraId="0BC92DAB" w14:textId="77777777" w:rsidR="009E5AEE" w:rsidRPr="009E5AEE" w:rsidRDefault="009E5AEE" w:rsidP="00AF39F1">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(-0.059,0.012)</w:t>
            </w:r>
          </w:p>
        </w:tc>
      </w:tr>
      <w:tr w:rsidR="009E5AEE" w:rsidRPr="009E5AEE" w14:paraId="5A65F036" w14:textId="77777777" w:rsidTr="00FF5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4CE2165" w14:textId="4A1AA8F7" w:rsidR="009E5AEE" w:rsidRPr="009E5AEE" w:rsidRDefault="009E5AEE" w:rsidP="00FF58ED">
            <w:pPr>
              <w:rPr>
                <w:rFonts w:ascii="Aptos Narrow" w:eastAsia="Times New Roman" w:hAnsi="Aptos Narrow" w:cs="Times New Roman"/>
                <w:color w:val="000000"/>
              </w:rPr>
            </w:pPr>
            <w:r w:rsidRPr="009E5AEE">
              <w:rPr>
                <w:rFonts w:ascii="Aptos Narrow" w:eastAsia="Times New Roman" w:hAnsi="Aptos Narrow" w:cs="Times New Roman"/>
                <w:color w:val="000000"/>
              </w:rPr>
              <w:t>Channel</w:t>
            </w:r>
            <w:r w:rsidR="00FC6C48">
              <w:rPr>
                <w:rFonts w:ascii="Aptos Narrow" w:eastAsia="Times New Roman" w:hAnsi="Aptos Narrow" w:cs="Times New Roman"/>
                <w:color w:val="000000"/>
              </w:rPr>
              <w:t>-</w:t>
            </w:r>
            <w:r w:rsidRPr="009E5AEE">
              <w:rPr>
                <w:rFonts w:ascii="Aptos Narrow" w:eastAsia="Times New Roman" w:hAnsi="Aptos Narrow" w:cs="Times New Roman"/>
                <w:color w:val="000000"/>
              </w:rPr>
              <w:t>region</w:t>
            </w:r>
          </w:p>
        </w:tc>
        <w:tc>
          <w:tcPr>
            <w:tcW w:w="960" w:type="dxa"/>
            <w:noWrap/>
            <w:hideMark/>
          </w:tcPr>
          <w:p w14:paraId="72E3C022"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-0.027</w:t>
            </w:r>
          </w:p>
        </w:tc>
        <w:tc>
          <w:tcPr>
            <w:tcW w:w="1553" w:type="dxa"/>
            <w:noWrap/>
            <w:hideMark/>
          </w:tcPr>
          <w:p w14:paraId="264ECB25" w14:textId="77777777"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0.06</w:t>
            </w:r>
          </w:p>
        </w:tc>
        <w:tc>
          <w:tcPr>
            <w:tcW w:w="367" w:type="dxa"/>
            <w:noWrap/>
            <w:hideMark/>
          </w:tcPr>
          <w:p w14:paraId="37D40868" w14:textId="5C47094B" w:rsidR="009E5AEE" w:rsidRPr="009E5AEE" w:rsidRDefault="009E5AEE" w:rsidP="00FF58ED">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0.65</w:t>
            </w:r>
            <w:r w:rsidR="00AE28E1">
              <w:rPr>
                <w:rFonts w:ascii="Aptos Narrow" w:eastAsia="Times New Roman" w:hAnsi="Aptos Narrow" w:cs="Times New Roman"/>
                <w:color w:val="000000"/>
              </w:rPr>
              <w:t>0</w:t>
            </w:r>
          </w:p>
        </w:tc>
        <w:tc>
          <w:tcPr>
            <w:tcW w:w="2326" w:type="dxa"/>
            <w:noWrap/>
            <w:hideMark/>
          </w:tcPr>
          <w:p w14:paraId="261DA594" w14:textId="77777777" w:rsidR="009E5AEE" w:rsidRPr="009E5AEE" w:rsidRDefault="009E5AEE" w:rsidP="00AF39F1">
            <w:pPr>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sidRPr="009E5AEE">
              <w:rPr>
                <w:rFonts w:ascii="Aptos Narrow" w:eastAsia="Times New Roman" w:hAnsi="Aptos Narrow" w:cs="Times New Roman"/>
                <w:color w:val="000000"/>
              </w:rPr>
              <w:t>(-0.146,0.091)</w:t>
            </w:r>
          </w:p>
        </w:tc>
      </w:tr>
    </w:tbl>
    <w:p w14:paraId="0180EF91" w14:textId="77777777" w:rsidR="009E5AEE" w:rsidRPr="0073675D" w:rsidRDefault="009E5AEE" w:rsidP="00A22FAF">
      <w:pPr>
        <w:spacing w:line="360" w:lineRule="auto"/>
      </w:pPr>
    </w:p>
    <w:sectPr w:rsidR="009E5AEE" w:rsidRPr="0073675D" w:rsidSect="009150FD">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D9E2" w14:textId="77777777" w:rsidR="004559C0" w:rsidRDefault="004559C0" w:rsidP="008E680B">
      <w:pPr>
        <w:spacing w:after="0" w:line="240" w:lineRule="auto"/>
      </w:pPr>
      <w:r>
        <w:separator/>
      </w:r>
    </w:p>
  </w:endnote>
  <w:endnote w:type="continuationSeparator" w:id="0">
    <w:p w14:paraId="672B4FB5" w14:textId="77777777" w:rsidR="004559C0" w:rsidRDefault="004559C0" w:rsidP="008E680B">
      <w:pPr>
        <w:spacing w:after="0" w:line="240" w:lineRule="auto"/>
      </w:pPr>
      <w:r>
        <w:continuationSeparator/>
      </w:r>
    </w:p>
  </w:endnote>
  <w:endnote w:type="continuationNotice" w:id="1">
    <w:p w14:paraId="574A12DE" w14:textId="77777777" w:rsidR="004559C0" w:rsidRDefault="00455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Bold">
    <w:altName w:val="Trebuchet MS"/>
    <w:panose1 w:val="020B0703020202020204"/>
    <w:charset w:val="00"/>
    <w:family w:val="auto"/>
    <w:pitch w:val="variable"/>
    <w:sig w:usb0="00000001"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93634"/>
      <w:docPartObj>
        <w:docPartGallery w:val="Page Numbers (Bottom of Page)"/>
        <w:docPartUnique/>
      </w:docPartObj>
    </w:sdtPr>
    <w:sdtEndPr>
      <w:rPr>
        <w:noProof/>
      </w:rPr>
    </w:sdtEndPr>
    <w:sdtContent>
      <w:p w14:paraId="7BEE55BC" w14:textId="035AE13E" w:rsidR="00BD0C5B" w:rsidRDefault="00BD0C5B">
        <w:pPr>
          <w:pStyle w:val="Footer"/>
        </w:pPr>
        <w:r>
          <w:fldChar w:fldCharType="begin"/>
        </w:r>
        <w:r>
          <w:instrText xml:space="preserve"> PAGE   \* MERGEFORMAT </w:instrText>
        </w:r>
        <w:r>
          <w:fldChar w:fldCharType="separate"/>
        </w:r>
        <w:r>
          <w:rPr>
            <w:noProof/>
          </w:rPr>
          <w:t>20</w:t>
        </w:r>
        <w:r>
          <w:rPr>
            <w:noProof/>
          </w:rPr>
          <w:fldChar w:fldCharType="end"/>
        </w:r>
      </w:p>
    </w:sdtContent>
  </w:sdt>
  <w:p w14:paraId="015C0350" w14:textId="77777777" w:rsidR="00BD0C5B" w:rsidRDefault="00BD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2FF8" w14:textId="77777777" w:rsidR="004559C0" w:rsidRDefault="004559C0" w:rsidP="008E680B">
      <w:pPr>
        <w:spacing w:after="0" w:line="240" w:lineRule="auto"/>
      </w:pPr>
      <w:r>
        <w:separator/>
      </w:r>
    </w:p>
  </w:footnote>
  <w:footnote w:type="continuationSeparator" w:id="0">
    <w:p w14:paraId="48F3AD1E" w14:textId="77777777" w:rsidR="004559C0" w:rsidRDefault="004559C0" w:rsidP="008E680B">
      <w:pPr>
        <w:spacing w:after="0" w:line="240" w:lineRule="auto"/>
      </w:pPr>
      <w:r>
        <w:continuationSeparator/>
      </w:r>
    </w:p>
  </w:footnote>
  <w:footnote w:type="continuationNotice" w:id="1">
    <w:p w14:paraId="455288AB" w14:textId="77777777" w:rsidR="004559C0" w:rsidRDefault="004559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840"/>
    <w:multiLevelType w:val="hybridMultilevel"/>
    <w:tmpl w:val="0DB07664"/>
    <w:lvl w:ilvl="0" w:tplc="5BE4D5B6">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F41CBE"/>
    <w:multiLevelType w:val="multilevel"/>
    <w:tmpl w:val="F2A8CFA6"/>
    <w:lvl w:ilvl="0">
      <w:start w:val="1"/>
      <w:numFmt w:val="decimal"/>
      <w:pStyle w:val="Heading1"/>
      <w:lvlText w:val="S%1."/>
      <w:lvlJc w:val="left"/>
      <w:pPr>
        <w:ind w:left="360" w:hanging="360"/>
      </w:pPr>
      <w:rPr>
        <w:rFonts w:hint="default"/>
        <w:b/>
        <w:i w:val="0"/>
        <w:color w:val="1F4E79" w:themeColor="accent5" w:themeShade="80"/>
        <w:sz w:val="32"/>
      </w:rPr>
    </w:lvl>
    <w:lvl w:ilvl="1">
      <w:start w:val="1"/>
      <w:numFmt w:val="decimal"/>
      <w:suff w:val="space"/>
      <w:lvlText w:val="%1.%2"/>
      <w:lvlJc w:val="left"/>
      <w:pPr>
        <w:ind w:left="993" w:firstLine="0"/>
      </w:pPr>
    </w:lvl>
    <w:lvl w:ilvl="2">
      <w:start w:val="1"/>
      <w:numFmt w:val="decimal"/>
      <w:pStyle w:val="Heading3"/>
      <w:suff w:val="space"/>
      <w:lvlText w:val="%1.%2.%3"/>
      <w:lvlJc w:val="left"/>
      <w:pPr>
        <w:ind w:left="2127" w:firstLine="0"/>
      </w:pPr>
      <w:rPr>
        <w:rFonts w:ascii="Calibri" w:hAnsi="Calibri" w:hint="default"/>
        <w:b/>
        <w:i w:val="0"/>
        <w:color w:val="1F4E79" w:themeColor="accent5" w:themeShade="80"/>
        <w:sz w:val="24"/>
        <w:szCs w:val="24"/>
      </w:rPr>
    </w:lvl>
    <w:lvl w:ilvl="3">
      <w:start w:val="1"/>
      <w:numFmt w:val="decimal"/>
      <w:pStyle w:val="Heading4"/>
      <w:lvlText w:val="%1.%2.%3.%4"/>
      <w:lvlJc w:val="left"/>
      <w:pPr>
        <w:ind w:left="0" w:firstLine="0"/>
      </w:p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0F2A0353"/>
    <w:multiLevelType w:val="multilevel"/>
    <w:tmpl w:val="4A2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5086E"/>
    <w:multiLevelType w:val="hybridMultilevel"/>
    <w:tmpl w:val="A2E0D40A"/>
    <w:lvl w:ilvl="0" w:tplc="13A86A5A">
      <w:start w:val="1"/>
      <w:numFmt w:val="decimal"/>
      <w:pStyle w:val="Heading2"/>
      <w:lvlText w:val="S%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4DD3946"/>
    <w:multiLevelType w:val="hybridMultilevel"/>
    <w:tmpl w:val="467ED7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7B7E60"/>
    <w:multiLevelType w:val="hybridMultilevel"/>
    <w:tmpl w:val="D87C93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5A7924"/>
    <w:multiLevelType w:val="hybridMultilevel"/>
    <w:tmpl w:val="3A7AAF9C"/>
    <w:lvl w:ilvl="0" w:tplc="805E04C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6316F89"/>
    <w:multiLevelType w:val="multilevel"/>
    <w:tmpl w:val="3C0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64E89"/>
    <w:multiLevelType w:val="multilevel"/>
    <w:tmpl w:val="2610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907838">
    <w:abstractNumId w:val="1"/>
  </w:num>
  <w:num w:numId="2" w16cid:durableId="983780324">
    <w:abstractNumId w:val="5"/>
  </w:num>
  <w:num w:numId="3" w16cid:durableId="687633516">
    <w:abstractNumId w:val="4"/>
  </w:num>
  <w:num w:numId="4" w16cid:durableId="1663004580">
    <w:abstractNumId w:val="0"/>
  </w:num>
  <w:num w:numId="5" w16cid:durableId="919366818">
    <w:abstractNumId w:val="8"/>
  </w:num>
  <w:num w:numId="6" w16cid:durableId="939680254">
    <w:abstractNumId w:val="3"/>
  </w:num>
  <w:num w:numId="7" w16cid:durableId="1881817433">
    <w:abstractNumId w:val="7"/>
  </w:num>
  <w:num w:numId="8" w16cid:durableId="1047487916">
    <w:abstractNumId w:val="2"/>
  </w:num>
  <w:num w:numId="9" w16cid:durableId="551768104">
    <w:abstractNumId w:val="3"/>
    <w:lvlOverride w:ilvl="0">
      <w:startOverride w:val="1"/>
    </w:lvlOverride>
  </w:num>
  <w:num w:numId="10" w16cid:durableId="370033001">
    <w:abstractNumId w:val="3"/>
    <w:lvlOverride w:ilvl="0">
      <w:startOverride w:val="1"/>
    </w:lvlOverride>
  </w:num>
  <w:num w:numId="11" w16cid:durableId="79332711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0B"/>
    <w:rsid w:val="000000C5"/>
    <w:rsid w:val="000004AC"/>
    <w:rsid w:val="00000BCB"/>
    <w:rsid w:val="000010BD"/>
    <w:rsid w:val="0000131C"/>
    <w:rsid w:val="00001A81"/>
    <w:rsid w:val="00001AC0"/>
    <w:rsid w:val="00001D3D"/>
    <w:rsid w:val="00001F81"/>
    <w:rsid w:val="0000244C"/>
    <w:rsid w:val="000024DF"/>
    <w:rsid w:val="0000250A"/>
    <w:rsid w:val="000026B8"/>
    <w:rsid w:val="00002C0D"/>
    <w:rsid w:val="00002C80"/>
    <w:rsid w:val="00003526"/>
    <w:rsid w:val="00003C44"/>
    <w:rsid w:val="0000429D"/>
    <w:rsid w:val="0000429E"/>
    <w:rsid w:val="000042D6"/>
    <w:rsid w:val="000047B8"/>
    <w:rsid w:val="00004BCE"/>
    <w:rsid w:val="00005147"/>
    <w:rsid w:val="000051F7"/>
    <w:rsid w:val="00005270"/>
    <w:rsid w:val="000052AB"/>
    <w:rsid w:val="00005351"/>
    <w:rsid w:val="00005592"/>
    <w:rsid w:val="000055B3"/>
    <w:rsid w:val="00005845"/>
    <w:rsid w:val="000058E7"/>
    <w:rsid w:val="000066D3"/>
    <w:rsid w:val="0000698A"/>
    <w:rsid w:val="00006BCF"/>
    <w:rsid w:val="00006EBE"/>
    <w:rsid w:val="00006EC4"/>
    <w:rsid w:val="0000704A"/>
    <w:rsid w:val="000078B8"/>
    <w:rsid w:val="000101E6"/>
    <w:rsid w:val="00011438"/>
    <w:rsid w:val="00011EC1"/>
    <w:rsid w:val="00011EE2"/>
    <w:rsid w:val="0001211C"/>
    <w:rsid w:val="000125E9"/>
    <w:rsid w:val="00012988"/>
    <w:rsid w:val="00012A0E"/>
    <w:rsid w:val="00013086"/>
    <w:rsid w:val="0001319C"/>
    <w:rsid w:val="000134C2"/>
    <w:rsid w:val="000136A6"/>
    <w:rsid w:val="000136C5"/>
    <w:rsid w:val="000139C9"/>
    <w:rsid w:val="00013AAC"/>
    <w:rsid w:val="00013C74"/>
    <w:rsid w:val="00014FCE"/>
    <w:rsid w:val="000152F5"/>
    <w:rsid w:val="00015984"/>
    <w:rsid w:val="00015D9D"/>
    <w:rsid w:val="00015DD9"/>
    <w:rsid w:val="00015FA2"/>
    <w:rsid w:val="000161D8"/>
    <w:rsid w:val="000163C6"/>
    <w:rsid w:val="0001677B"/>
    <w:rsid w:val="00016B72"/>
    <w:rsid w:val="00016C54"/>
    <w:rsid w:val="00016DD8"/>
    <w:rsid w:val="00016F4B"/>
    <w:rsid w:val="00017ECB"/>
    <w:rsid w:val="0002052B"/>
    <w:rsid w:val="000208D9"/>
    <w:rsid w:val="00020931"/>
    <w:rsid w:val="00020B77"/>
    <w:rsid w:val="00020EDD"/>
    <w:rsid w:val="0002148D"/>
    <w:rsid w:val="00021792"/>
    <w:rsid w:val="00021A7F"/>
    <w:rsid w:val="00021DA1"/>
    <w:rsid w:val="000220C0"/>
    <w:rsid w:val="000229C7"/>
    <w:rsid w:val="00022CCB"/>
    <w:rsid w:val="000231A0"/>
    <w:rsid w:val="00023518"/>
    <w:rsid w:val="00023ACC"/>
    <w:rsid w:val="00023C45"/>
    <w:rsid w:val="000241BD"/>
    <w:rsid w:val="00024629"/>
    <w:rsid w:val="00024920"/>
    <w:rsid w:val="00024AD5"/>
    <w:rsid w:val="00024AEB"/>
    <w:rsid w:val="00024BCC"/>
    <w:rsid w:val="00024E2F"/>
    <w:rsid w:val="00025105"/>
    <w:rsid w:val="000255B2"/>
    <w:rsid w:val="00025C26"/>
    <w:rsid w:val="00025EA3"/>
    <w:rsid w:val="00025F9D"/>
    <w:rsid w:val="00026B6B"/>
    <w:rsid w:val="00026D9D"/>
    <w:rsid w:val="00026F8B"/>
    <w:rsid w:val="00027180"/>
    <w:rsid w:val="000276B4"/>
    <w:rsid w:val="000278BD"/>
    <w:rsid w:val="00027C70"/>
    <w:rsid w:val="000303C1"/>
    <w:rsid w:val="00030802"/>
    <w:rsid w:val="00030A4F"/>
    <w:rsid w:val="0003135F"/>
    <w:rsid w:val="00031498"/>
    <w:rsid w:val="000320DD"/>
    <w:rsid w:val="00032840"/>
    <w:rsid w:val="000328F8"/>
    <w:rsid w:val="00032A03"/>
    <w:rsid w:val="00032CDF"/>
    <w:rsid w:val="00032DAC"/>
    <w:rsid w:val="00033C0C"/>
    <w:rsid w:val="00034E44"/>
    <w:rsid w:val="0003518D"/>
    <w:rsid w:val="000352EF"/>
    <w:rsid w:val="0003547A"/>
    <w:rsid w:val="0003547D"/>
    <w:rsid w:val="0003592F"/>
    <w:rsid w:val="00035D73"/>
    <w:rsid w:val="00035E30"/>
    <w:rsid w:val="00036219"/>
    <w:rsid w:val="00036BD4"/>
    <w:rsid w:val="00036BFA"/>
    <w:rsid w:val="00036C06"/>
    <w:rsid w:val="00036EA6"/>
    <w:rsid w:val="00036EAA"/>
    <w:rsid w:val="00037BDF"/>
    <w:rsid w:val="00037DE5"/>
    <w:rsid w:val="000407B8"/>
    <w:rsid w:val="00040848"/>
    <w:rsid w:val="000409CB"/>
    <w:rsid w:val="00040D1A"/>
    <w:rsid w:val="00040E12"/>
    <w:rsid w:val="00041094"/>
    <w:rsid w:val="00041B07"/>
    <w:rsid w:val="00041B95"/>
    <w:rsid w:val="00041CEA"/>
    <w:rsid w:val="00041CEF"/>
    <w:rsid w:val="00041EA7"/>
    <w:rsid w:val="00041EEF"/>
    <w:rsid w:val="000420D1"/>
    <w:rsid w:val="000423FA"/>
    <w:rsid w:val="000427E7"/>
    <w:rsid w:val="00042B13"/>
    <w:rsid w:val="00042D01"/>
    <w:rsid w:val="000431B9"/>
    <w:rsid w:val="00043363"/>
    <w:rsid w:val="0004337D"/>
    <w:rsid w:val="000437CC"/>
    <w:rsid w:val="00043F24"/>
    <w:rsid w:val="00044078"/>
    <w:rsid w:val="0004488E"/>
    <w:rsid w:val="00044C9A"/>
    <w:rsid w:val="00044D47"/>
    <w:rsid w:val="00044EBE"/>
    <w:rsid w:val="00044FCD"/>
    <w:rsid w:val="000453E9"/>
    <w:rsid w:val="000454B9"/>
    <w:rsid w:val="000455B0"/>
    <w:rsid w:val="00045AC0"/>
    <w:rsid w:val="00045F00"/>
    <w:rsid w:val="00045FA6"/>
    <w:rsid w:val="00045FAE"/>
    <w:rsid w:val="0004620C"/>
    <w:rsid w:val="00046493"/>
    <w:rsid w:val="0004673D"/>
    <w:rsid w:val="00046F25"/>
    <w:rsid w:val="00046FCC"/>
    <w:rsid w:val="000472EC"/>
    <w:rsid w:val="0004731A"/>
    <w:rsid w:val="000473ED"/>
    <w:rsid w:val="000474F0"/>
    <w:rsid w:val="000479BC"/>
    <w:rsid w:val="00047B1D"/>
    <w:rsid w:val="00047CC4"/>
    <w:rsid w:val="00050BD1"/>
    <w:rsid w:val="00051019"/>
    <w:rsid w:val="0005129D"/>
    <w:rsid w:val="00051974"/>
    <w:rsid w:val="00051EBF"/>
    <w:rsid w:val="00052450"/>
    <w:rsid w:val="00052571"/>
    <w:rsid w:val="0005268E"/>
    <w:rsid w:val="00052814"/>
    <w:rsid w:val="0005282D"/>
    <w:rsid w:val="00052940"/>
    <w:rsid w:val="0005349B"/>
    <w:rsid w:val="00053834"/>
    <w:rsid w:val="0005383D"/>
    <w:rsid w:val="00053DCF"/>
    <w:rsid w:val="00054514"/>
    <w:rsid w:val="000545EE"/>
    <w:rsid w:val="000547DB"/>
    <w:rsid w:val="00054C9B"/>
    <w:rsid w:val="00055112"/>
    <w:rsid w:val="00055428"/>
    <w:rsid w:val="00055D93"/>
    <w:rsid w:val="00055F4F"/>
    <w:rsid w:val="0005600F"/>
    <w:rsid w:val="000561A4"/>
    <w:rsid w:val="0005662F"/>
    <w:rsid w:val="00056980"/>
    <w:rsid w:val="00056CBF"/>
    <w:rsid w:val="00056D46"/>
    <w:rsid w:val="0005722D"/>
    <w:rsid w:val="000574A8"/>
    <w:rsid w:val="00057501"/>
    <w:rsid w:val="00057B21"/>
    <w:rsid w:val="00057C5E"/>
    <w:rsid w:val="000603BD"/>
    <w:rsid w:val="0006074E"/>
    <w:rsid w:val="00060C5A"/>
    <w:rsid w:val="00060EDE"/>
    <w:rsid w:val="00060FDC"/>
    <w:rsid w:val="00061643"/>
    <w:rsid w:val="00061BCF"/>
    <w:rsid w:val="00062257"/>
    <w:rsid w:val="0006225B"/>
    <w:rsid w:val="00062681"/>
    <w:rsid w:val="00062815"/>
    <w:rsid w:val="00062C2A"/>
    <w:rsid w:val="0006322D"/>
    <w:rsid w:val="000632F0"/>
    <w:rsid w:val="00063602"/>
    <w:rsid w:val="00063976"/>
    <w:rsid w:val="00063E4A"/>
    <w:rsid w:val="00063FDA"/>
    <w:rsid w:val="000645DF"/>
    <w:rsid w:val="0006487A"/>
    <w:rsid w:val="000648C5"/>
    <w:rsid w:val="00064A1C"/>
    <w:rsid w:val="00064C00"/>
    <w:rsid w:val="000650F7"/>
    <w:rsid w:val="00065863"/>
    <w:rsid w:val="000659F7"/>
    <w:rsid w:val="00065CA3"/>
    <w:rsid w:val="00065EB5"/>
    <w:rsid w:val="000662A3"/>
    <w:rsid w:val="00066DF8"/>
    <w:rsid w:val="000670AC"/>
    <w:rsid w:val="00067228"/>
    <w:rsid w:val="00067F9D"/>
    <w:rsid w:val="00070100"/>
    <w:rsid w:val="0007038A"/>
    <w:rsid w:val="00070425"/>
    <w:rsid w:val="00070748"/>
    <w:rsid w:val="000707B2"/>
    <w:rsid w:val="00070AFC"/>
    <w:rsid w:val="00070E49"/>
    <w:rsid w:val="000714DC"/>
    <w:rsid w:val="000717C6"/>
    <w:rsid w:val="000719C9"/>
    <w:rsid w:val="00072272"/>
    <w:rsid w:val="000726C9"/>
    <w:rsid w:val="00073D3D"/>
    <w:rsid w:val="00074984"/>
    <w:rsid w:val="000749FD"/>
    <w:rsid w:val="00074BD2"/>
    <w:rsid w:val="00074C04"/>
    <w:rsid w:val="00074CE9"/>
    <w:rsid w:val="00074D81"/>
    <w:rsid w:val="00074EDB"/>
    <w:rsid w:val="000753EE"/>
    <w:rsid w:val="000757A3"/>
    <w:rsid w:val="00075BB5"/>
    <w:rsid w:val="00075D24"/>
    <w:rsid w:val="0007627A"/>
    <w:rsid w:val="00076449"/>
    <w:rsid w:val="00076BB3"/>
    <w:rsid w:val="00076E76"/>
    <w:rsid w:val="000772D6"/>
    <w:rsid w:val="000773F7"/>
    <w:rsid w:val="0007758C"/>
    <w:rsid w:val="00077A5C"/>
    <w:rsid w:val="00077C12"/>
    <w:rsid w:val="00077D83"/>
    <w:rsid w:val="00080075"/>
    <w:rsid w:val="000803B0"/>
    <w:rsid w:val="00080428"/>
    <w:rsid w:val="0008095E"/>
    <w:rsid w:val="00080B9A"/>
    <w:rsid w:val="00080D5A"/>
    <w:rsid w:val="00080F6F"/>
    <w:rsid w:val="00080F8A"/>
    <w:rsid w:val="00080FC7"/>
    <w:rsid w:val="00081060"/>
    <w:rsid w:val="000811C8"/>
    <w:rsid w:val="000812F8"/>
    <w:rsid w:val="00081636"/>
    <w:rsid w:val="00081672"/>
    <w:rsid w:val="00081828"/>
    <w:rsid w:val="000818E7"/>
    <w:rsid w:val="0008208C"/>
    <w:rsid w:val="0008222F"/>
    <w:rsid w:val="00082490"/>
    <w:rsid w:val="00082BA7"/>
    <w:rsid w:val="00082E63"/>
    <w:rsid w:val="00083799"/>
    <w:rsid w:val="000838EE"/>
    <w:rsid w:val="00084B57"/>
    <w:rsid w:val="00084DFE"/>
    <w:rsid w:val="00085E79"/>
    <w:rsid w:val="000864B3"/>
    <w:rsid w:val="000869D5"/>
    <w:rsid w:val="0008709B"/>
    <w:rsid w:val="0008745D"/>
    <w:rsid w:val="00087508"/>
    <w:rsid w:val="00087535"/>
    <w:rsid w:val="0008766D"/>
    <w:rsid w:val="000876E3"/>
    <w:rsid w:val="00087AD2"/>
    <w:rsid w:val="00087BFC"/>
    <w:rsid w:val="00087CF1"/>
    <w:rsid w:val="00090358"/>
    <w:rsid w:val="000905AE"/>
    <w:rsid w:val="0009075F"/>
    <w:rsid w:val="000909F5"/>
    <w:rsid w:val="00090D01"/>
    <w:rsid w:val="00091007"/>
    <w:rsid w:val="00091154"/>
    <w:rsid w:val="000911E1"/>
    <w:rsid w:val="00091716"/>
    <w:rsid w:val="00091760"/>
    <w:rsid w:val="00091CF3"/>
    <w:rsid w:val="00091F78"/>
    <w:rsid w:val="000920FF"/>
    <w:rsid w:val="000921DC"/>
    <w:rsid w:val="00092475"/>
    <w:rsid w:val="00092540"/>
    <w:rsid w:val="000926AC"/>
    <w:rsid w:val="000927B1"/>
    <w:rsid w:val="00092B1E"/>
    <w:rsid w:val="00093169"/>
    <w:rsid w:val="000936B0"/>
    <w:rsid w:val="0009383E"/>
    <w:rsid w:val="000940D3"/>
    <w:rsid w:val="000941A1"/>
    <w:rsid w:val="0009429F"/>
    <w:rsid w:val="0009458D"/>
    <w:rsid w:val="00094C09"/>
    <w:rsid w:val="00094C27"/>
    <w:rsid w:val="00094C8C"/>
    <w:rsid w:val="00094E5F"/>
    <w:rsid w:val="00095367"/>
    <w:rsid w:val="000953E6"/>
    <w:rsid w:val="00095451"/>
    <w:rsid w:val="00095597"/>
    <w:rsid w:val="0009571B"/>
    <w:rsid w:val="000959A3"/>
    <w:rsid w:val="00095D85"/>
    <w:rsid w:val="000964A2"/>
    <w:rsid w:val="000965FA"/>
    <w:rsid w:val="0009693D"/>
    <w:rsid w:val="00096A9F"/>
    <w:rsid w:val="00096EF2"/>
    <w:rsid w:val="00097087"/>
    <w:rsid w:val="000971C1"/>
    <w:rsid w:val="00097319"/>
    <w:rsid w:val="000976B6"/>
    <w:rsid w:val="00097937"/>
    <w:rsid w:val="00097AB3"/>
    <w:rsid w:val="00097BEA"/>
    <w:rsid w:val="00097DE9"/>
    <w:rsid w:val="000A0312"/>
    <w:rsid w:val="000A0A57"/>
    <w:rsid w:val="000A0B60"/>
    <w:rsid w:val="000A1097"/>
    <w:rsid w:val="000A1591"/>
    <w:rsid w:val="000A1B00"/>
    <w:rsid w:val="000A1FE8"/>
    <w:rsid w:val="000A212C"/>
    <w:rsid w:val="000A22CD"/>
    <w:rsid w:val="000A246F"/>
    <w:rsid w:val="000A2D1A"/>
    <w:rsid w:val="000A37DC"/>
    <w:rsid w:val="000A3853"/>
    <w:rsid w:val="000A3A3D"/>
    <w:rsid w:val="000A3DF3"/>
    <w:rsid w:val="000A42D2"/>
    <w:rsid w:val="000A43DE"/>
    <w:rsid w:val="000A4495"/>
    <w:rsid w:val="000A4542"/>
    <w:rsid w:val="000A45BE"/>
    <w:rsid w:val="000A4E19"/>
    <w:rsid w:val="000A515D"/>
    <w:rsid w:val="000A6200"/>
    <w:rsid w:val="000A63F1"/>
    <w:rsid w:val="000A6489"/>
    <w:rsid w:val="000A6741"/>
    <w:rsid w:val="000A67FB"/>
    <w:rsid w:val="000A6A85"/>
    <w:rsid w:val="000A6B90"/>
    <w:rsid w:val="000A720F"/>
    <w:rsid w:val="000A73A6"/>
    <w:rsid w:val="000A772E"/>
    <w:rsid w:val="000A779A"/>
    <w:rsid w:val="000A786A"/>
    <w:rsid w:val="000A7C0C"/>
    <w:rsid w:val="000A7D53"/>
    <w:rsid w:val="000A7E32"/>
    <w:rsid w:val="000B0661"/>
    <w:rsid w:val="000B06D9"/>
    <w:rsid w:val="000B07EE"/>
    <w:rsid w:val="000B09A3"/>
    <w:rsid w:val="000B0ADB"/>
    <w:rsid w:val="000B115A"/>
    <w:rsid w:val="000B1543"/>
    <w:rsid w:val="000B16D8"/>
    <w:rsid w:val="000B1D07"/>
    <w:rsid w:val="000B1DA7"/>
    <w:rsid w:val="000B1FF2"/>
    <w:rsid w:val="000B24B0"/>
    <w:rsid w:val="000B272E"/>
    <w:rsid w:val="000B28C1"/>
    <w:rsid w:val="000B2A1C"/>
    <w:rsid w:val="000B2F80"/>
    <w:rsid w:val="000B3096"/>
    <w:rsid w:val="000B356E"/>
    <w:rsid w:val="000B3683"/>
    <w:rsid w:val="000B3A11"/>
    <w:rsid w:val="000B4000"/>
    <w:rsid w:val="000B47E9"/>
    <w:rsid w:val="000B4895"/>
    <w:rsid w:val="000B5022"/>
    <w:rsid w:val="000B515F"/>
    <w:rsid w:val="000B537A"/>
    <w:rsid w:val="000B55AD"/>
    <w:rsid w:val="000B562F"/>
    <w:rsid w:val="000B5EB9"/>
    <w:rsid w:val="000B627F"/>
    <w:rsid w:val="000B6312"/>
    <w:rsid w:val="000B63CA"/>
    <w:rsid w:val="000B678B"/>
    <w:rsid w:val="000B7A7D"/>
    <w:rsid w:val="000B7B74"/>
    <w:rsid w:val="000C00D8"/>
    <w:rsid w:val="000C00F8"/>
    <w:rsid w:val="000C011D"/>
    <w:rsid w:val="000C0701"/>
    <w:rsid w:val="000C096F"/>
    <w:rsid w:val="000C0A36"/>
    <w:rsid w:val="000C0ACB"/>
    <w:rsid w:val="000C0FBF"/>
    <w:rsid w:val="000C103F"/>
    <w:rsid w:val="000C1160"/>
    <w:rsid w:val="000C1529"/>
    <w:rsid w:val="000C2144"/>
    <w:rsid w:val="000C2946"/>
    <w:rsid w:val="000C29B6"/>
    <w:rsid w:val="000C3802"/>
    <w:rsid w:val="000C3DA7"/>
    <w:rsid w:val="000C3DCF"/>
    <w:rsid w:val="000C3F4D"/>
    <w:rsid w:val="000C451E"/>
    <w:rsid w:val="000C472D"/>
    <w:rsid w:val="000C4A6A"/>
    <w:rsid w:val="000C4E83"/>
    <w:rsid w:val="000C4EEA"/>
    <w:rsid w:val="000C5083"/>
    <w:rsid w:val="000C52F2"/>
    <w:rsid w:val="000C53D9"/>
    <w:rsid w:val="000C568B"/>
    <w:rsid w:val="000C5A48"/>
    <w:rsid w:val="000C5DFB"/>
    <w:rsid w:val="000C5FAA"/>
    <w:rsid w:val="000C5FC4"/>
    <w:rsid w:val="000C5FCC"/>
    <w:rsid w:val="000C6488"/>
    <w:rsid w:val="000C702C"/>
    <w:rsid w:val="000C727C"/>
    <w:rsid w:val="000C76CD"/>
    <w:rsid w:val="000C7A2B"/>
    <w:rsid w:val="000C7B2B"/>
    <w:rsid w:val="000C7BB1"/>
    <w:rsid w:val="000D03FC"/>
    <w:rsid w:val="000D044F"/>
    <w:rsid w:val="000D09AC"/>
    <w:rsid w:val="000D10DF"/>
    <w:rsid w:val="000D14D6"/>
    <w:rsid w:val="000D1768"/>
    <w:rsid w:val="000D248E"/>
    <w:rsid w:val="000D25AD"/>
    <w:rsid w:val="000D26E7"/>
    <w:rsid w:val="000D29CF"/>
    <w:rsid w:val="000D2ACD"/>
    <w:rsid w:val="000D2D3B"/>
    <w:rsid w:val="000D33ED"/>
    <w:rsid w:val="000D35E1"/>
    <w:rsid w:val="000D36CF"/>
    <w:rsid w:val="000D38CE"/>
    <w:rsid w:val="000D40F6"/>
    <w:rsid w:val="000D4385"/>
    <w:rsid w:val="000D45C0"/>
    <w:rsid w:val="000D46DB"/>
    <w:rsid w:val="000D4980"/>
    <w:rsid w:val="000D5271"/>
    <w:rsid w:val="000D6005"/>
    <w:rsid w:val="000D6246"/>
    <w:rsid w:val="000D65F5"/>
    <w:rsid w:val="000D6687"/>
    <w:rsid w:val="000D6D44"/>
    <w:rsid w:val="000D7543"/>
    <w:rsid w:val="000D75D7"/>
    <w:rsid w:val="000D76A9"/>
    <w:rsid w:val="000D7D8E"/>
    <w:rsid w:val="000E020E"/>
    <w:rsid w:val="000E045B"/>
    <w:rsid w:val="000E0491"/>
    <w:rsid w:val="000E0540"/>
    <w:rsid w:val="000E0ADD"/>
    <w:rsid w:val="000E0DDC"/>
    <w:rsid w:val="000E0F87"/>
    <w:rsid w:val="000E123B"/>
    <w:rsid w:val="000E1335"/>
    <w:rsid w:val="000E1E47"/>
    <w:rsid w:val="000E2787"/>
    <w:rsid w:val="000E2A70"/>
    <w:rsid w:val="000E2CB9"/>
    <w:rsid w:val="000E2CE7"/>
    <w:rsid w:val="000E2F7D"/>
    <w:rsid w:val="000E32DA"/>
    <w:rsid w:val="000E3962"/>
    <w:rsid w:val="000E3E24"/>
    <w:rsid w:val="000E3FE9"/>
    <w:rsid w:val="000E4975"/>
    <w:rsid w:val="000E556D"/>
    <w:rsid w:val="000E570D"/>
    <w:rsid w:val="000E58C6"/>
    <w:rsid w:val="000E58FF"/>
    <w:rsid w:val="000E5FA3"/>
    <w:rsid w:val="000E6013"/>
    <w:rsid w:val="000E6987"/>
    <w:rsid w:val="000E6A19"/>
    <w:rsid w:val="000E6C2B"/>
    <w:rsid w:val="000E714B"/>
    <w:rsid w:val="000E774D"/>
    <w:rsid w:val="000E7F5A"/>
    <w:rsid w:val="000F0308"/>
    <w:rsid w:val="000F04AF"/>
    <w:rsid w:val="000F04EA"/>
    <w:rsid w:val="000F0B38"/>
    <w:rsid w:val="000F1540"/>
    <w:rsid w:val="000F1734"/>
    <w:rsid w:val="000F1741"/>
    <w:rsid w:val="000F1792"/>
    <w:rsid w:val="000F17E6"/>
    <w:rsid w:val="000F1815"/>
    <w:rsid w:val="000F18F3"/>
    <w:rsid w:val="000F1BF2"/>
    <w:rsid w:val="000F1DD0"/>
    <w:rsid w:val="000F227F"/>
    <w:rsid w:val="000F22E9"/>
    <w:rsid w:val="000F264C"/>
    <w:rsid w:val="000F291C"/>
    <w:rsid w:val="000F2C44"/>
    <w:rsid w:val="000F2FF2"/>
    <w:rsid w:val="000F30E0"/>
    <w:rsid w:val="000F3731"/>
    <w:rsid w:val="000F3F87"/>
    <w:rsid w:val="000F3F95"/>
    <w:rsid w:val="000F40B3"/>
    <w:rsid w:val="000F45C8"/>
    <w:rsid w:val="000F475C"/>
    <w:rsid w:val="000F4931"/>
    <w:rsid w:val="000F4B88"/>
    <w:rsid w:val="000F5040"/>
    <w:rsid w:val="000F523A"/>
    <w:rsid w:val="000F5337"/>
    <w:rsid w:val="000F5582"/>
    <w:rsid w:val="000F586F"/>
    <w:rsid w:val="000F5D36"/>
    <w:rsid w:val="000F5F0E"/>
    <w:rsid w:val="000F6DC2"/>
    <w:rsid w:val="000F7363"/>
    <w:rsid w:val="000F7A9C"/>
    <w:rsid w:val="00100249"/>
    <w:rsid w:val="001003B3"/>
    <w:rsid w:val="00100DE5"/>
    <w:rsid w:val="00101376"/>
    <w:rsid w:val="00101406"/>
    <w:rsid w:val="0010170D"/>
    <w:rsid w:val="0010176C"/>
    <w:rsid w:val="00102245"/>
    <w:rsid w:val="00102A57"/>
    <w:rsid w:val="00102A58"/>
    <w:rsid w:val="0010351A"/>
    <w:rsid w:val="001038F9"/>
    <w:rsid w:val="00103A37"/>
    <w:rsid w:val="00104AE4"/>
    <w:rsid w:val="001051F0"/>
    <w:rsid w:val="001051F3"/>
    <w:rsid w:val="00105247"/>
    <w:rsid w:val="001054B1"/>
    <w:rsid w:val="00105580"/>
    <w:rsid w:val="001058DB"/>
    <w:rsid w:val="00105A4D"/>
    <w:rsid w:val="00105D62"/>
    <w:rsid w:val="0010699A"/>
    <w:rsid w:val="00106CD1"/>
    <w:rsid w:val="00106F19"/>
    <w:rsid w:val="00107C71"/>
    <w:rsid w:val="00110029"/>
    <w:rsid w:val="00110192"/>
    <w:rsid w:val="001102D7"/>
    <w:rsid w:val="00110ED6"/>
    <w:rsid w:val="001110A8"/>
    <w:rsid w:val="001112A4"/>
    <w:rsid w:val="00111808"/>
    <w:rsid w:val="001118D9"/>
    <w:rsid w:val="00111DE8"/>
    <w:rsid w:val="00112108"/>
    <w:rsid w:val="00112339"/>
    <w:rsid w:val="00112611"/>
    <w:rsid w:val="001129DE"/>
    <w:rsid w:val="00113418"/>
    <w:rsid w:val="0011353B"/>
    <w:rsid w:val="00113578"/>
    <w:rsid w:val="00113773"/>
    <w:rsid w:val="00113848"/>
    <w:rsid w:val="00114967"/>
    <w:rsid w:val="001151AC"/>
    <w:rsid w:val="00115229"/>
    <w:rsid w:val="00115437"/>
    <w:rsid w:val="0011596C"/>
    <w:rsid w:val="00115D1E"/>
    <w:rsid w:val="00115D70"/>
    <w:rsid w:val="00116118"/>
    <w:rsid w:val="00116184"/>
    <w:rsid w:val="00116610"/>
    <w:rsid w:val="001166F1"/>
    <w:rsid w:val="001169B9"/>
    <w:rsid w:val="001169FF"/>
    <w:rsid w:val="00117597"/>
    <w:rsid w:val="0011769F"/>
    <w:rsid w:val="00117F91"/>
    <w:rsid w:val="001201D1"/>
    <w:rsid w:val="0012033B"/>
    <w:rsid w:val="00120414"/>
    <w:rsid w:val="00120490"/>
    <w:rsid w:val="001204D2"/>
    <w:rsid w:val="001208AF"/>
    <w:rsid w:val="00120AC9"/>
    <w:rsid w:val="0012103E"/>
    <w:rsid w:val="0012104A"/>
    <w:rsid w:val="00121897"/>
    <w:rsid w:val="00121C91"/>
    <w:rsid w:val="00121F78"/>
    <w:rsid w:val="00122025"/>
    <w:rsid w:val="0012243F"/>
    <w:rsid w:val="00122496"/>
    <w:rsid w:val="00122831"/>
    <w:rsid w:val="0012285A"/>
    <w:rsid w:val="0012285F"/>
    <w:rsid w:val="00122963"/>
    <w:rsid w:val="0012345C"/>
    <w:rsid w:val="00123726"/>
    <w:rsid w:val="001237FA"/>
    <w:rsid w:val="0012393D"/>
    <w:rsid w:val="0012406B"/>
    <w:rsid w:val="001247C2"/>
    <w:rsid w:val="00124908"/>
    <w:rsid w:val="00124951"/>
    <w:rsid w:val="00124D16"/>
    <w:rsid w:val="00124EAA"/>
    <w:rsid w:val="001251E1"/>
    <w:rsid w:val="00125317"/>
    <w:rsid w:val="001254FE"/>
    <w:rsid w:val="00125550"/>
    <w:rsid w:val="001264B9"/>
    <w:rsid w:val="00126766"/>
    <w:rsid w:val="00126996"/>
    <w:rsid w:val="00126B73"/>
    <w:rsid w:val="00126BAE"/>
    <w:rsid w:val="00127031"/>
    <w:rsid w:val="00127103"/>
    <w:rsid w:val="0012780D"/>
    <w:rsid w:val="00127AB7"/>
    <w:rsid w:val="00127B93"/>
    <w:rsid w:val="00130107"/>
    <w:rsid w:val="00130986"/>
    <w:rsid w:val="00130B5B"/>
    <w:rsid w:val="00130B61"/>
    <w:rsid w:val="00130F3B"/>
    <w:rsid w:val="00131039"/>
    <w:rsid w:val="00131783"/>
    <w:rsid w:val="0013188F"/>
    <w:rsid w:val="00131D1F"/>
    <w:rsid w:val="00131E2C"/>
    <w:rsid w:val="001322DF"/>
    <w:rsid w:val="00132331"/>
    <w:rsid w:val="00132408"/>
    <w:rsid w:val="00132596"/>
    <w:rsid w:val="00132760"/>
    <w:rsid w:val="0013281D"/>
    <w:rsid w:val="001328A4"/>
    <w:rsid w:val="001328D8"/>
    <w:rsid w:val="00132937"/>
    <w:rsid w:val="00133D2B"/>
    <w:rsid w:val="00134373"/>
    <w:rsid w:val="00134410"/>
    <w:rsid w:val="001348DD"/>
    <w:rsid w:val="00134DF2"/>
    <w:rsid w:val="00135136"/>
    <w:rsid w:val="00135A78"/>
    <w:rsid w:val="00135B17"/>
    <w:rsid w:val="00135B21"/>
    <w:rsid w:val="00135B57"/>
    <w:rsid w:val="00135B5B"/>
    <w:rsid w:val="00135CA0"/>
    <w:rsid w:val="00135E0E"/>
    <w:rsid w:val="001360D0"/>
    <w:rsid w:val="0013655D"/>
    <w:rsid w:val="00136689"/>
    <w:rsid w:val="0013677C"/>
    <w:rsid w:val="001367A9"/>
    <w:rsid w:val="00136B0A"/>
    <w:rsid w:val="00136C64"/>
    <w:rsid w:val="00136D48"/>
    <w:rsid w:val="00136EE1"/>
    <w:rsid w:val="00136F70"/>
    <w:rsid w:val="00137259"/>
    <w:rsid w:val="001374EC"/>
    <w:rsid w:val="0013756E"/>
    <w:rsid w:val="001401B4"/>
    <w:rsid w:val="001408C4"/>
    <w:rsid w:val="00141382"/>
    <w:rsid w:val="001413AB"/>
    <w:rsid w:val="00142182"/>
    <w:rsid w:val="0014232B"/>
    <w:rsid w:val="00142462"/>
    <w:rsid w:val="001433EA"/>
    <w:rsid w:val="00143C30"/>
    <w:rsid w:val="00144444"/>
    <w:rsid w:val="0014452D"/>
    <w:rsid w:val="0014497D"/>
    <w:rsid w:val="0014553B"/>
    <w:rsid w:val="00145AAD"/>
    <w:rsid w:val="00145AFE"/>
    <w:rsid w:val="00145CBF"/>
    <w:rsid w:val="00146B6C"/>
    <w:rsid w:val="00146D36"/>
    <w:rsid w:val="001470CB"/>
    <w:rsid w:val="001475BC"/>
    <w:rsid w:val="0014778C"/>
    <w:rsid w:val="00147AAC"/>
    <w:rsid w:val="00147C33"/>
    <w:rsid w:val="001501CF"/>
    <w:rsid w:val="00150514"/>
    <w:rsid w:val="001512B9"/>
    <w:rsid w:val="0015175B"/>
    <w:rsid w:val="001517BA"/>
    <w:rsid w:val="00151AFF"/>
    <w:rsid w:val="00151D2F"/>
    <w:rsid w:val="0015254B"/>
    <w:rsid w:val="00152BA7"/>
    <w:rsid w:val="00152EB1"/>
    <w:rsid w:val="00152F0C"/>
    <w:rsid w:val="0015325F"/>
    <w:rsid w:val="001534BE"/>
    <w:rsid w:val="001536D0"/>
    <w:rsid w:val="00153710"/>
    <w:rsid w:val="001537C2"/>
    <w:rsid w:val="00153861"/>
    <w:rsid w:val="00153BBC"/>
    <w:rsid w:val="00153FA7"/>
    <w:rsid w:val="0015403D"/>
    <w:rsid w:val="00154790"/>
    <w:rsid w:val="00154796"/>
    <w:rsid w:val="001548B9"/>
    <w:rsid w:val="00154B47"/>
    <w:rsid w:val="001557ED"/>
    <w:rsid w:val="00156902"/>
    <w:rsid w:val="00156EEC"/>
    <w:rsid w:val="00157029"/>
    <w:rsid w:val="0015724E"/>
    <w:rsid w:val="00157819"/>
    <w:rsid w:val="00157B19"/>
    <w:rsid w:val="001600D8"/>
    <w:rsid w:val="0016013B"/>
    <w:rsid w:val="001602DB"/>
    <w:rsid w:val="001603A0"/>
    <w:rsid w:val="00161688"/>
    <w:rsid w:val="0016182D"/>
    <w:rsid w:val="00161D93"/>
    <w:rsid w:val="001622B2"/>
    <w:rsid w:val="00162576"/>
    <w:rsid w:val="00162B81"/>
    <w:rsid w:val="00162F2F"/>
    <w:rsid w:val="001631D8"/>
    <w:rsid w:val="00163571"/>
    <w:rsid w:val="0016365C"/>
    <w:rsid w:val="0016367F"/>
    <w:rsid w:val="001636DC"/>
    <w:rsid w:val="001639EE"/>
    <w:rsid w:val="00163BFE"/>
    <w:rsid w:val="00163C39"/>
    <w:rsid w:val="00164455"/>
    <w:rsid w:val="00164708"/>
    <w:rsid w:val="00164A9F"/>
    <w:rsid w:val="00164F4E"/>
    <w:rsid w:val="0016525A"/>
    <w:rsid w:val="0016528A"/>
    <w:rsid w:val="00165444"/>
    <w:rsid w:val="0016581B"/>
    <w:rsid w:val="00165BF7"/>
    <w:rsid w:val="00165F40"/>
    <w:rsid w:val="00166456"/>
    <w:rsid w:val="0016646F"/>
    <w:rsid w:val="00166716"/>
    <w:rsid w:val="00166863"/>
    <w:rsid w:val="00166974"/>
    <w:rsid w:val="0016739E"/>
    <w:rsid w:val="001676C9"/>
    <w:rsid w:val="00167BB9"/>
    <w:rsid w:val="00167FEC"/>
    <w:rsid w:val="0017003D"/>
    <w:rsid w:val="00170534"/>
    <w:rsid w:val="001705B0"/>
    <w:rsid w:val="00170A02"/>
    <w:rsid w:val="00170DE6"/>
    <w:rsid w:val="00170E9D"/>
    <w:rsid w:val="001711B0"/>
    <w:rsid w:val="00171803"/>
    <w:rsid w:val="0017200C"/>
    <w:rsid w:val="00172032"/>
    <w:rsid w:val="00172290"/>
    <w:rsid w:val="00172330"/>
    <w:rsid w:val="0017244C"/>
    <w:rsid w:val="00172577"/>
    <w:rsid w:val="0017277F"/>
    <w:rsid w:val="0017298B"/>
    <w:rsid w:val="00172A0A"/>
    <w:rsid w:val="00172B3F"/>
    <w:rsid w:val="00172B69"/>
    <w:rsid w:val="001735A8"/>
    <w:rsid w:val="00173729"/>
    <w:rsid w:val="00174122"/>
    <w:rsid w:val="00174328"/>
    <w:rsid w:val="001746F8"/>
    <w:rsid w:val="00174898"/>
    <w:rsid w:val="00174C19"/>
    <w:rsid w:val="00174CBB"/>
    <w:rsid w:val="00174CD1"/>
    <w:rsid w:val="00174CF1"/>
    <w:rsid w:val="00174D48"/>
    <w:rsid w:val="00175643"/>
    <w:rsid w:val="00175C12"/>
    <w:rsid w:val="00175DE2"/>
    <w:rsid w:val="001760A5"/>
    <w:rsid w:val="001765BD"/>
    <w:rsid w:val="001769D1"/>
    <w:rsid w:val="00176C8A"/>
    <w:rsid w:val="00176D64"/>
    <w:rsid w:val="00176DDB"/>
    <w:rsid w:val="00177A28"/>
    <w:rsid w:val="00177F63"/>
    <w:rsid w:val="00180DFC"/>
    <w:rsid w:val="001811C8"/>
    <w:rsid w:val="00181319"/>
    <w:rsid w:val="0018165E"/>
    <w:rsid w:val="00181DB3"/>
    <w:rsid w:val="00182312"/>
    <w:rsid w:val="00182609"/>
    <w:rsid w:val="001827C6"/>
    <w:rsid w:val="00182B33"/>
    <w:rsid w:val="00182B8B"/>
    <w:rsid w:val="00182BAB"/>
    <w:rsid w:val="00182F6E"/>
    <w:rsid w:val="0018320A"/>
    <w:rsid w:val="001835E6"/>
    <w:rsid w:val="001835FD"/>
    <w:rsid w:val="001836C9"/>
    <w:rsid w:val="001836E4"/>
    <w:rsid w:val="00183D65"/>
    <w:rsid w:val="00183F0B"/>
    <w:rsid w:val="0018451D"/>
    <w:rsid w:val="00184C7C"/>
    <w:rsid w:val="00184D97"/>
    <w:rsid w:val="00184DD7"/>
    <w:rsid w:val="00185758"/>
    <w:rsid w:val="00185CC3"/>
    <w:rsid w:val="00185E48"/>
    <w:rsid w:val="00185FEC"/>
    <w:rsid w:val="00186238"/>
    <w:rsid w:val="00186B0B"/>
    <w:rsid w:val="00187891"/>
    <w:rsid w:val="00187C7F"/>
    <w:rsid w:val="00187EDD"/>
    <w:rsid w:val="00190471"/>
    <w:rsid w:val="00190A5F"/>
    <w:rsid w:val="00191479"/>
    <w:rsid w:val="001915FA"/>
    <w:rsid w:val="00191764"/>
    <w:rsid w:val="00191829"/>
    <w:rsid w:val="00191A21"/>
    <w:rsid w:val="00191B5B"/>
    <w:rsid w:val="00192101"/>
    <w:rsid w:val="00192865"/>
    <w:rsid w:val="00192973"/>
    <w:rsid w:val="00192D99"/>
    <w:rsid w:val="00193219"/>
    <w:rsid w:val="0019332D"/>
    <w:rsid w:val="001937B4"/>
    <w:rsid w:val="001937CD"/>
    <w:rsid w:val="00193984"/>
    <w:rsid w:val="00193A89"/>
    <w:rsid w:val="00193FA1"/>
    <w:rsid w:val="001940C5"/>
    <w:rsid w:val="0019416B"/>
    <w:rsid w:val="0019420B"/>
    <w:rsid w:val="00194644"/>
    <w:rsid w:val="00194682"/>
    <w:rsid w:val="00194D98"/>
    <w:rsid w:val="00194DDF"/>
    <w:rsid w:val="0019558C"/>
    <w:rsid w:val="0019567E"/>
    <w:rsid w:val="00195A55"/>
    <w:rsid w:val="00195CC5"/>
    <w:rsid w:val="00196680"/>
    <w:rsid w:val="001966A0"/>
    <w:rsid w:val="001967D0"/>
    <w:rsid w:val="001967F9"/>
    <w:rsid w:val="0019705B"/>
    <w:rsid w:val="0019714E"/>
    <w:rsid w:val="001977CA"/>
    <w:rsid w:val="0019782F"/>
    <w:rsid w:val="00197C1E"/>
    <w:rsid w:val="00197E3B"/>
    <w:rsid w:val="001A0392"/>
    <w:rsid w:val="001A0A69"/>
    <w:rsid w:val="001A174E"/>
    <w:rsid w:val="001A18E5"/>
    <w:rsid w:val="001A1F11"/>
    <w:rsid w:val="001A2284"/>
    <w:rsid w:val="001A2343"/>
    <w:rsid w:val="001A263E"/>
    <w:rsid w:val="001A273A"/>
    <w:rsid w:val="001A2C95"/>
    <w:rsid w:val="001A3FAC"/>
    <w:rsid w:val="001A430C"/>
    <w:rsid w:val="001A5045"/>
    <w:rsid w:val="001A5B31"/>
    <w:rsid w:val="001A5D56"/>
    <w:rsid w:val="001A63DE"/>
    <w:rsid w:val="001A6408"/>
    <w:rsid w:val="001A65F0"/>
    <w:rsid w:val="001A669A"/>
    <w:rsid w:val="001A6779"/>
    <w:rsid w:val="001A6AD0"/>
    <w:rsid w:val="001A6D17"/>
    <w:rsid w:val="001A6D1E"/>
    <w:rsid w:val="001A6F01"/>
    <w:rsid w:val="001A7376"/>
    <w:rsid w:val="001A75FE"/>
    <w:rsid w:val="001A7960"/>
    <w:rsid w:val="001A7A4A"/>
    <w:rsid w:val="001B022F"/>
    <w:rsid w:val="001B03EB"/>
    <w:rsid w:val="001B04B5"/>
    <w:rsid w:val="001B08E1"/>
    <w:rsid w:val="001B0A2D"/>
    <w:rsid w:val="001B0BE6"/>
    <w:rsid w:val="001B102F"/>
    <w:rsid w:val="001B1469"/>
    <w:rsid w:val="001B14E7"/>
    <w:rsid w:val="001B1817"/>
    <w:rsid w:val="001B1B25"/>
    <w:rsid w:val="001B1B41"/>
    <w:rsid w:val="001B25EA"/>
    <w:rsid w:val="001B2721"/>
    <w:rsid w:val="001B27E5"/>
    <w:rsid w:val="001B2DA9"/>
    <w:rsid w:val="001B2E99"/>
    <w:rsid w:val="001B3276"/>
    <w:rsid w:val="001B3952"/>
    <w:rsid w:val="001B3A9E"/>
    <w:rsid w:val="001B41E9"/>
    <w:rsid w:val="001B4B6A"/>
    <w:rsid w:val="001B4BD4"/>
    <w:rsid w:val="001B4D82"/>
    <w:rsid w:val="001B4E61"/>
    <w:rsid w:val="001B4F00"/>
    <w:rsid w:val="001B5077"/>
    <w:rsid w:val="001B50FF"/>
    <w:rsid w:val="001B5745"/>
    <w:rsid w:val="001B63AA"/>
    <w:rsid w:val="001B6466"/>
    <w:rsid w:val="001B6635"/>
    <w:rsid w:val="001B67D0"/>
    <w:rsid w:val="001B69C6"/>
    <w:rsid w:val="001B7876"/>
    <w:rsid w:val="001B7D03"/>
    <w:rsid w:val="001C0561"/>
    <w:rsid w:val="001C0609"/>
    <w:rsid w:val="001C11A9"/>
    <w:rsid w:val="001C1939"/>
    <w:rsid w:val="001C1F58"/>
    <w:rsid w:val="001C21C7"/>
    <w:rsid w:val="001C29AB"/>
    <w:rsid w:val="001C2A8D"/>
    <w:rsid w:val="001C2FC7"/>
    <w:rsid w:val="001C30AD"/>
    <w:rsid w:val="001C3266"/>
    <w:rsid w:val="001C348F"/>
    <w:rsid w:val="001C39D5"/>
    <w:rsid w:val="001C42CA"/>
    <w:rsid w:val="001C44CE"/>
    <w:rsid w:val="001C4788"/>
    <w:rsid w:val="001C4EBE"/>
    <w:rsid w:val="001C4F01"/>
    <w:rsid w:val="001C4F18"/>
    <w:rsid w:val="001C500B"/>
    <w:rsid w:val="001C5D02"/>
    <w:rsid w:val="001C62DE"/>
    <w:rsid w:val="001C67A1"/>
    <w:rsid w:val="001C6DDB"/>
    <w:rsid w:val="001C71EE"/>
    <w:rsid w:val="001C7954"/>
    <w:rsid w:val="001C7974"/>
    <w:rsid w:val="001C7D40"/>
    <w:rsid w:val="001D002A"/>
    <w:rsid w:val="001D05FA"/>
    <w:rsid w:val="001D06B0"/>
    <w:rsid w:val="001D07E6"/>
    <w:rsid w:val="001D08AF"/>
    <w:rsid w:val="001D0C13"/>
    <w:rsid w:val="001D0E66"/>
    <w:rsid w:val="001D1643"/>
    <w:rsid w:val="001D1AEA"/>
    <w:rsid w:val="001D24AB"/>
    <w:rsid w:val="001D28BB"/>
    <w:rsid w:val="001D2A2D"/>
    <w:rsid w:val="001D34DE"/>
    <w:rsid w:val="001D367F"/>
    <w:rsid w:val="001D40E1"/>
    <w:rsid w:val="001D41F9"/>
    <w:rsid w:val="001D4330"/>
    <w:rsid w:val="001D4561"/>
    <w:rsid w:val="001D4629"/>
    <w:rsid w:val="001D4845"/>
    <w:rsid w:val="001D4C7B"/>
    <w:rsid w:val="001D5554"/>
    <w:rsid w:val="001D571C"/>
    <w:rsid w:val="001D57C7"/>
    <w:rsid w:val="001D5D6F"/>
    <w:rsid w:val="001D5E19"/>
    <w:rsid w:val="001D6A24"/>
    <w:rsid w:val="001D6B8A"/>
    <w:rsid w:val="001D6F50"/>
    <w:rsid w:val="001D73E0"/>
    <w:rsid w:val="001D7A0D"/>
    <w:rsid w:val="001D7EE7"/>
    <w:rsid w:val="001E01A1"/>
    <w:rsid w:val="001E01BE"/>
    <w:rsid w:val="001E04F9"/>
    <w:rsid w:val="001E062E"/>
    <w:rsid w:val="001E066B"/>
    <w:rsid w:val="001E0A8E"/>
    <w:rsid w:val="001E1268"/>
    <w:rsid w:val="001E126D"/>
    <w:rsid w:val="001E1355"/>
    <w:rsid w:val="001E13A7"/>
    <w:rsid w:val="001E1BB8"/>
    <w:rsid w:val="001E1E6E"/>
    <w:rsid w:val="001E1F61"/>
    <w:rsid w:val="001E209E"/>
    <w:rsid w:val="001E226A"/>
    <w:rsid w:val="001E2A67"/>
    <w:rsid w:val="001E2C4C"/>
    <w:rsid w:val="001E2E67"/>
    <w:rsid w:val="001E2E71"/>
    <w:rsid w:val="001E32D8"/>
    <w:rsid w:val="001E381B"/>
    <w:rsid w:val="001E4679"/>
    <w:rsid w:val="001E491D"/>
    <w:rsid w:val="001E4A7B"/>
    <w:rsid w:val="001E4DA6"/>
    <w:rsid w:val="001E512F"/>
    <w:rsid w:val="001E5308"/>
    <w:rsid w:val="001E56C3"/>
    <w:rsid w:val="001E5A5A"/>
    <w:rsid w:val="001E5B53"/>
    <w:rsid w:val="001E61AB"/>
    <w:rsid w:val="001E6272"/>
    <w:rsid w:val="001E6381"/>
    <w:rsid w:val="001E6398"/>
    <w:rsid w:val="001E681E"/>
    <w:rsid w:val="001E6B21"/>
    <w:rsid w:val="001E6D43"/>
    <w:rsid w:val="001E7552"/>
    <w:rsid w:val="001E7C19"/>
    <w:rsid w:val="001E7F68"/>
    <w:rsid w:val="001F007E"/>
    <w:rsid w:val="001F00DE"/>
    <w:rsid w:val="001F048D"/>
    <w:rsid w:val="001F0C15"/>
    <w:rsid w:val="001F0E78"/>
    <w:rsid w:val="001F1563"/>
    <w:rsid w:val="001F193D"/>
    <w:rsid w:val="001F2067"/>
    <w:rsid w:val="001F254E"/>
    <w:rsid w:val="001F2BA1"/>
    <w:rsid w:val="001F2E56"/>
    <w:rsid w:val="001F30AC"/>
    <w:rsid w:val="001F343E"/>
    <w:rsid w:val="001F37EA"/>
    <w:rsid w:val="001F3828"/>
    <w:rsid w:val="001F3DA9"/>
    <w:rsid w:val="001F3E41"/>
    <w:rsid w:val="001F3F98"/>
    <w:rsid w:val="001F4640"/>
    <w:rsid w:val="001F4D87"/>
    <w:rsid w:val="001F50AE"/>
    <w:rsid w:val="001F5A15"/>
    <w:rsid w:val="001F5DCB"/>
    <w:rsid w:val="001F5FCF"/>
    <w:rsid w:val="001F6093"/>
    <w:rsid w:val="001F63FB"/>
    <w:rsid w:val="001F73F4"/>
    <w:rsid w:val="001F761B"/>
    <w:rsid w:val="001F7D83"/>
    <w:rsid w:val="001F7D85"/>
    <w:rsid w:val="00200265"/>
    <w:rsid w:val="00200352"/>
    <w:rsid w:val="0020057D"/>
    <w:rsid w:val="0020074A"/>
    <w:rsid w:val="00200AEE"/>
    <w:rsid w:val="00200CA3"/>
    <w:rsid w:val="00201172"/>
    <w:rsid w:val="002011CC"/>
    <w:rsid w:val="002017FA"/>
    <w:rsid w:val="00201EFB"/>
    <w:rsid w:val="0020291B"/>
    <w:rsid w:val="00202B12"/>
    <w:rsid w:val="00202B57"/>
    <w:rsid w:val="00202DCB"/>
    <w:rsid w:val="0020313E"/>
    <w:rsid w:val="0020318A"/>
    <w:rsid w:val="002032BD"/>
    <w:rsid w:val="002037CC"/>
    <w:rsid w:val="00203D5B"/>
    <w:rsid w:val="00203F3B"/>
    <w:rsid w:val="00204292"/>
    <w:rsid w:val="00204832"/>
    <w:rsid w:val="0020489F"/>
    <w:rsid w:val="00204E45"/>
    <w:rsid w:val="00204ECE"/>
    <w:rsid w:val="0020516A"/>
    <w:rsid w:val="00205330"/>
    <w:rsid w:val="002057F8"/>
    <w:rsid w:val="00205E31"/>
    <w:rsid w:val="0020603F"/>
    <w:rsid w:val="002062A6"/>
    <w:rsid w:val="002062FC"/>
    <w:rsid w:val="002063A3"/>
    <w:rsid w:val="002067A3"/>
    <w:rsid w:val="00206AEB"/>
    <w:rsid w:val="00206FE7"/>
    <w:rsid w:val="00207BC4"/>
    <w:rsid w:val="00207D3D"/>
    <w:rsid w:val="00210230"/>
    <w:rsid w:val="00210324"/>
    <w:rsid w:val="0021037A"/>
    <w:rsid w:val="0021059E"/>
    <w:rsid w:val="0021063E"/>
    <w:rsid w:val="00210DDC"/>
    <w:rsid w:val="00211554"/>
    <w:rsid w:val="00211675"/>
    <w:rsid w:val="00212281"/>
    <w:rsid w:val="00212578"/>
    <w:rsid w:val="00212B3E"/>
    <w:rsid w:val="00212E32"/>
    <w:rsid w:val="00212F68"/>
    <w:rsid w:val="00212FCC"/>
    <w:rsid w:val="00212FE0"/>
    <w:rsid w:val="00213515"/>
    <w:rsid w:val="002136E9"/>
    <w:rsid w:val="0021396E"/>
    <w:rsid w:val="00213D47"/>
    <w:rsid w:val="00213E83"/>
    <w:rsid w:val="002146D5"/>
    <w:rsid w:val="00214714"/>
    <w:rsid w:val="002147E6"/>
    <w:rsid w:val="002148C1"/>
    <w:rsid w:val="00214939"/>
    <w:rsid w:val="00214DAA"/>
    <w:rsid w:val="00215262"/>
    <w:rsid w:val="00215337"/>
    <w:rsid w:val="002153F2"/>
    <w:rsid w:val="00215958"/>
    <w:rsid w:val="002160AB"/>
    <w:rsid w:val="00216C14"/>
    <w:rsid w:val="00216F5D"/>
    <w:rsid w:val="00217345"/>
    <w:rsid w:val="002175E0"/>
    <w:rsid w:val="0021771E"/>
    <w:rsid w:val="00217D4A"/>
    <w:rsid w:val="0022089C"/>
    <w:rsid w:val="00220B38"/>
    <w:rsid w:val="00220F8B"/>
    <w:rsid w:val="00221478"/>
    <w:rsid w:val="00221682"/>
    <w:rsid w:val="00222A8F"/>
    <w:rsid w:val="00222F3B"/>
    <w:rsid w:val="002240F0"/>
    <w:rsid w:val="00224676"/>
    <w:rsid w:val="002251B1"/>
    <w:rsid w:val="002253AA"/>
    <w:rsid w:val="00225BCF"/>
    <w:rsid w:val="00225F37"/>
    <w:rsid w:val="00226214"/>
    <w:rsid w:val="00226367"/>
    <w:rsid w:val="002267D0"/>
    <w:rsid w:val="0022720C"/>
    <w:rsid w:val="0022723F"/>
    <w:rsid w:val="002276A2"/>
    <w:rsid w:val="00227739"/>
    <w:rsid w:val="00227779"/>
    <w:rsid w:val="00227E57"/>
    <w:rsid w:val="00227E8B"/>
    <w:rsid w:val="0023020E"/>
    <w:rsid w:val="0023078E"/>
    <w:rsid w:val="00230803"/>
    <w:rsid w:val="00230864"/>
    <w:rsid w:val="0023110F"/>
    <w:rsid w:val="00231798"/>
    <w:rsid w:val="002318F6"/>
    <w:rsid w:val="00231D5F"/>
    <w:rsid w:val="002321DF"/>
    <w:rsid w:val="002323E2"/>
    <w:rsid w:val="002327B9"/>
    <w:rsid w:val="0023292B"/>
    <w:rsid w:val="00232A5E"/>
    <w:rsid w:val="00232FA9"/>
    <w:rsid w:val="0023308C"/>
    <w:rsid w:val="0023322B"/>
    <w:rsid w:val="00233919"/>
    <w:rsid w:val="002339FA"/>
    <w:rsid w:val="00233DB6"/>
    <w:rsid w:val="0023407B"/>
    <w:rsid w:val="00234302"/>
    <w:rsid w:val="002348E0"/>
    <w:rsid w:val="00234B7D"/>
    <w:rsid w:val="00234C06"/>
    <w:rsid w:val="00234FF1"/>
    <w:rsid w:val="002356F8"/>
    <w:rsid w:val="00235A4F"/>
    <w:rsid w:val="00235B88"/>
    <w:rsid w:val="00235D4A"/>
    <w:rsid w:val="002363B9"/>
    <w:rsid w:val="002363C0"/>
    <w:rsid w:val="0023645A"/>
    <w:rsid w:val="00236511"/>
    <w:rsid w:val="002369F4"/>
    <w:rsid w:val="00236AD8"/>
    <w:rsid w:val="00237592"/>
    <w:rsid w:val="00237704"/>
    <w:rsid w:val="00237B9D"/>
    <w:rsid w:val="00237E9E"/>
    <w:rsid w:val="00237FD5"/>
    <w:rsid w:val="002400BE"/>
    <w:rsid w:val="0024013C"/>
    <w:rsid w:val="002401A2"/>
    <w:rsid w:val="0024024B"/>
    <w:rsid w:val="00240A83"/>
    <w:rsid w:val="00242109"/>
    <w:rsid w:val="00242204"/>
    <w:rsid w:val="002428D7"/>
    <w:rsid w:val="00242A46"/>
    <w:rsid w:val="00242B91"/>
    <w:rsid w:val="00243083"/>
    <w:rsid w:val="002431CD"/>
    <w:rsid w:val="00243540"/>
    <w:rsid w:val="002436F6"/>
    <w:rsid w:val="00243FD5"/>
    <w:rsid w:val="0024443D"/>
    <w:rsid w:val="002444A1"/>
    <w:rsid w:val="00244802"/>
    <w:rsid w:val="002449D4"/>
    <w:rsid w:val="00244D62"/>
    <w:rsid w:val="00244F4E"/>
    <w:rsid w:val="002455EB"/>
    <w:rsid w:val="002456C7"/>
    <w:rsid w:val="00245F85"/>
    <w:rsid w:val="002464BD"/>
    <w:rsid w:val="00246C6D"/>
    <w:rsid w:val="002471D4"/>
    <w:rsid w:val="002473FD"/>
    <w:rsid w:val="00247831"/>
    <w:rsid w:val="00247B4D"/>
    <w:rsid w:val="00247F4D"/>
    <w:rsid w:val="00247F60"/>
    <w:rsid w:val="002503D5"/>
    <w:rsid w:val="002506A2"/>
    <w:rsid w:val="00250D9B"/>
    <w:rsid w:val="00250F51"/>
    <w:rsid w:val="002511ED"/>
    <w:rsid w:val="0025144D"/>
    <w:rsid w:val="00251786"/>
    <w:rsid w:val="00251B8B"/>
    <w:rsid w:val="00251CAD"/>
    <w:rsid w:val="002526B2"/>
    <w:rsid w:val="002527F1"/>
    <w:rsid w:val="00252A33"/>
    <w:rsid w:val="00252BFF"/>
    <w:rsid w:val="00252F6C"/>
    <w:rsid w:val="00253015"/>
    <w:rsid w:val="00253100"/>
    <w:rsid w:val="00253599"/>
    <w:rsid w:val="00253C22"/>
    <w:rsid w:val="002540D9"/>
    <w:rsid w:val="00254713"/>
    <w:rsid w:val="00254995"/>
    <w:rsid w:val="0025556D"/>
    <w:rsid w:val="0025592E"/>
    <w:rsid w:val="00255B00"/>
    <w:rsid w:val="00255CB0"/>
    <w:rsid w:val="00255D13"/>
    <w:rsid w:val="00256733"/>
    <w:rsid w:val="002568D3"/>
    <w:rsid w:val="00256C45"/>
    <w:rsid w:val="002570C1"/>
    <w:rsid w:val="002573D6"/>
    <w:rsid w:val="002574B3"/>
    <w:rsid w:val="0025780E"/>
    <w:rsid w:val="00257865"/>
    <w:rsid w:val="0025794A"/>
    <w:rsid w:val="00257D54"/>
    <w:rsid w:val="002602F4"/>
    <w:rsid w:val="00260A8C"/>
    <w:rsid w:val="00260D82"/>
    <w:rsid w:val="0026127A"/>
    <w:rsid w:val="00261BC0"/>
    <w:rsid w:val="00261C6B"/>
    <w:rsid w:val="0026245D"/>
    <w:rsid w:val="00262474"/>
    <w:rsid w:val="0026273C"/>
    <w:rsid w:val="002627A0"/>
    <w:rsid w:val="00262AA8"/>
    <w:rsid w:val="00262CEE"/>
    <w:rsid w:val="00262E9D"/>
    <w:rsid w:val="00262EB3"/>
    <w:rsid w:val="00263DC1"/>
    <w:rsid w:val="00263E92"/>
    <w:rsid w:val="00264F5A"/>
    <w:rsid w:val="00264F60"/>
    <w:rsid w:val="002654F1"/>
    <w:rsid w:val="00265A50"/>
    <w:rsid w:val="00265B87"/>
    <w:rsid w:val="00265C53"/>
    <w:rsid w:val="00266598"/>
    <w:rsid w:val="0026734E"/>
    <w:rsid w:val="0026756A"/>
    <w:rsid w:val="00267FCF"/>
    <w:rsid w:val="0027003A"/>
    <w:rsid w:val="00270205"/>
    <w:rsid w:val="00270248"/>
    <w:rsid w:val="0027042C"/>
    <w:rsid w:val="00270C8B"/>
    <w:rsid w:val="00270DF7"/>
    <w:rsid w:val="00270F86"/>
    <w:rsid w:val="00271249"/>
    <w:rsid w:val="00271338"/>
    <w:rsid w:val="002719D7"/>
    <w:rsid w:val="00271C02"/>
    <w:rsid w:val="00271DBC"/>
    <w:rsid w:val="00272179"/>
    <w:rsid w:val="002724D8"/>
    <w:rsid w:val="0027260F"/>
    <w:rsid w:val="002726E9"/>
    <w:rsid w:val="00273418"/>
    <w:rsid w:val="00273BB9"/>
    <w:rsid w:val="00273ED2"/>
    <w:rsid w:val="00273EE2"/>
    <w:rsid w:val="002741A1"/>
    <w:rsid w:val="00274433"/>
    <w:rsid w:val="002747A7"/>
    <w:rsid w:val="002748DB"/>
    <w:rsid w:val="00275510"/>
    <w:rsid w:val="00275623"/>
    <w:rsid w:val="00275731"/>
    <w:rsid w:val="00275AA3"/>
    <w:rsid w:val="00275AC2"/>
    <w:rsid w:val="00275E56"/>
    <w:rsid w:val="0027602B"/>
    <w:rsid w:val="0027662A"/>
    <w:rsid w:val="00276784"/>
    <w:rsid w:val="002770E4"/>
    <w:rsid w:val="002772A6"/>
    <w:rsid w:val="002773EC"/>
    <w:rsid w:val="0027767A"/>
    <w:rsid w:val="00277D7F"/>
    <w:rsid w:val="00277D81"/>
    <w:rsid w:val="002807B3"/>
    <w:rsid w:val="00281065"/>
    <w:rsid w:val="002815FC"/>
    <w:rsid w:val="00281B78"/>
    <w:rsid w:val="00281F15"/>
    <w:rsid w:val="00282524"/>
    <w:rsid w:val="0028339F"/>
    <w:rsid w:val="0028352C"/>
    <w:rsid w:val="002836C5"/>
    <w:rsid w:val="002838C8"/>
    <w:rsid w:val="00283AE4"/>
    <w:rsid w:val="00283BE4"/>
    <w:rsid w:val="00283D17"/>
    <w:rsid w:val="002844FA"/>
    <w:rsid w:val="002846C4"/>
    <w:rsid w:val="00284AB0"/>
    <w:rsid w:val="00284FA3"/>
    <w:rsid w:val="002851DB"/>
    <w:rsid w:val="00285502"/>
    <w:rsid w:val="00285732"/>
    <w:rsid w:val="00285E36"/>
    <w:rsid w:val="00286B14"/>
    <w:rsid w:val="00286C45"/>
    <w:rsid w:val="002871A2"/>
    <w:rsid w:val="0028722F"/>
    <w:rsid w:val="002874C0"/>
    <w:rsid w:val="0028754F"/>
    <w:rsid w:val="00287BFE"/>
    <w:rsid w:val="00290255"/>
    <w:rsid w:val="002905C5"/>
    <w:rsid w:val="0029076B"/>
    <w:rsid w:val="0029086E"/>
    <w:rsid w:val="00290AC7"/>
    <w:rsid w:val="00290B8D"/>
    <w:rsid w:val="00290E97"/>
    <w:rsid w:val="00291054"/>
    <w:rsid w:val="002910F6"/>
    <w:rsid w:val="00291203"/>
    <w:rsid w:val="00291260"/>
    <w:rsid w:val="002913EF"/>
    <w:rsid w:val="002921A3"/>
    <w:rsid w:val="00292AAC"/>
    <w:rsid w:val="00292AD5"/>
    <w:rsid w:val="00292CBB"/>
    <w:rsid w:val="00293D7A"/>
    <w:rsid w:val="00293DDA"/>
    <w:rsid w:val="00293E20"/>
    <w:rsid w:val="00293E4D"/>
    <w:rsid w:val="00294756"/>
    <w:rsid w:val="0029572D"/>
    <w:rsid w:val="00295868"/>
    <w:rsid w:val="00295996"/>
    <w:rsid w:val="00295F50"/>
    <w:rsid w:val="0029614D"/>
    <w:rsid w:val="00296565"/>
    <w:rsid w:val="002971EB"/>
    <w:rsid w:val="00297872"/>
    <w:rsid w:val="00297FFE"/>
    <w:rsid w:val="002A1DCF"/>
    <w:rsid w:val="002A1EFD"/>
    <w:rsid w:val="002A228F"/>
    <w:rsid w:val="002A22AD"/>
    <w:rsid w:val="002A2532"/>
    <w:rsid w:val="002A25E3"/>
    <w:rsid w:val="002A2A29"/>
    <w:rsid w:val="002A3122"/>
    <w:rsid w:val="002A3220"/>
    <w:rsid w:val="002A34B3"/>
    <w:rsid w:val="002A37E8"/>
    <w:rsid w:val="002A3C3F"/>
    <w:rsid w:val="002A4156"/>
    <w:rsid w:val="002A4960"/>
    <w:rsid w:val="002A4DD0"/>
    <w:rsid w:val="002A5089"/>
    <w:rsid w:val="002A5397"/>
    <w:rsid w:val="002A5C74"/>
    <w:rsid w:val="002A5D0F"/>
    <w:rsid w:val="002A5DAB"/>
    <w:rsid w:val="002A5DB4"/>
    <w:rsid w:val="002A5F4C"/>
    <w:rsid w:val="002A60E5"/>
    <w:rsid w:val="002A63D3"/>
    <w:rsid w:val="002A697F"/>
    <w:rsid w:val="002A6A49"/>
    <w:rsid w:val="002A6A98"/>
    <w:rsid w:val="002A6BEB"/>
    <w:rsid w:val="002A6D98"/>
    <w:rsid w:val="002A6DE4"/>
    <w:rsid w:val="002A6E2B"/>
    <w:rsid w:val="002A7125"/>
    <w:rsid w:val="002A7264"/>
    <w:rsid w:val="002A7745"/>
    <w:rsid w:val="002A78E0"/>
    <w:rsid w:val="002A7C48"/>
    <w:rsid w:val="002B0308"/>
    <w:rsid w:val="002B133C"/>
    <w:rsid w:val="002B1AAC"/>
    <w:rsid w:val="002B1B60"/>
    <w:rsid w:val="002B1BCB"/>
    <w:rsid w:val="002B1E3A"/>
    <w:rsid w:val="002B1FF3"/>
    <w:rsid w:val="002B265B"/>
    <w:rsid w:val="002B331A"/>
    <w:rsid w:val="002B396A"/>
    <w:rsid w:val="002B3A77"/>
    <w:rsid w:val="002B3BE2"/>
    <w:rsid w:val="002B3EAA"/>
    <w:rsid w:val="002B4674"/>
    <w:rsid w:val="002B4801"/>
    <w:rsid w:val="002B5019"/>
    <w:rsid w:val="002B5035"/>
    <w:rsid w:val="002B5040"/>
    <w:rsid w:val="002B56F9"/>
    <w:rsid w:val="002B5EA6"/>
    <w:rsid w:val="002B63A4"/>
    <w:rsid w:val="002B64BF"/>
    <w:rsid w:val="002B66A0"/>
    <w:rsid w:val="002B6CD6"/>
    <w:rsid w:val="002B6E73"/>
    <w:rsid w:val="002B726F"/>
    <w:rsid w:val="002B72FA"/>
    <w:rsid w:val="002B74A4"/>
    <w:rsid w:val="002B7B34"/>
    <w:rsid w:val="002B7B76"/>
    <w:rsid w:val="002B7DF2"/>
    <w:rsid w:val="002C06AC"/>
    <w:rsid w:val="002C07EE"/>
    <w:rsid w:val="002C1BEE"/>
    <w:rsid w:val="002C1E6C"/>
    <w:rsid w:val="002C1E8E"/>
    <w:rsid w:val="002C204B"/>
    <w:rsid w:val="002C27FF"/>
    <w:rsid w:val="002C281B"/>
    <w:rsid w:val="002C2946"/>
    <w:rsid w:val="002C33FF"/>
    <w:rsid w:val="002C34E1"/>
    <w:rsid w:val="002C3605"/>
    <w:rsid w:val="002C3A6C"/>
    <w:rsid w:val="002C3D25"/>
    <w:rsid w:val="002C3D7E"/>
    <w:rsid w:val="002C4479"/>
    <w:rsid w:val="002C451A"/>
    <w:rsid w:val="002C45C8"/>
    <w:rsid w:val="002C49F2"/>
    <w:rsid w:val="002C4C57"/>
    <w:rsid w:val="002C4DBB"/>
    <w:rsid w:val="002C5621"/>
    <w:rsid w:val="002C563F"/>
    <w:rsid w:val="002C5674"/>
    <w:rsid w:val="002C5883"/>
    <w:rsid w:val="002C58C4"/>
    <w:rsid w:val="002C5FA7"/>
    <w:rsid w:val="002C605D"/>
    <w:rsid w:val="002C661C"/>
    <w:rsid w:val="002C68A9"/>
    <w:rsid w:val="002C695F"/>
    <w:rsid w:val="002C6B9B"/>
    <w:rsid w:val="002C6D75"/>
    <w:rsid w:val="002C6F82"/>
    <w:rsid w:val="002C7831"/>
    <w:rsid w:val="002C7A8B"/>
    <w:rsid w:val="002C7EB4"/>
    <w:rsid w:val="002D03C6"/>
    <w:rsid w:val="002D04CF"/>
    <w:rsid w:val="002D08A4"/>
    <w:rsid w:val="002D0CD2"/>
    <w:rsid w:val="002D0EF9"/>
    <w:rsid w:val="002D1231"/>
    <w:rsid w:val="002D1E23"/>
    <w:rsid w:val="002D20E5"/>
    <w:rsid w:val="002D259A"/>
    <w:rsid w:val="002D26EC"/>
    <w:rsid w:val="002D2873"/>
    <w:rsid w:val="002D2B4E"/>
    <w:rsid w:val="002D3002"/>
    <w:rsid w:val="002D34DE"/>
    <w:rsid w:val="002D3CB9"/>
    <w:rsid w:val="002D40E9"/>
    <w:rsid w:val="002D4140"/>
    <w:rsid w:val="002D4413"/>
    <w:rsid w:val="002D4B2D"/>
    <w:rsid w:val="002D4E01"/>
    <w:rsid w:val="002D4E5A"/>
    <w:rsid w:val="002D5143"/>
    <w:rsid w:val="002D52A0"/>
    <w:rsid w:val="002D5813"/>
    <w:rsid w:val="002D5B9A"/>
    <w:rsid w:val="002D5C5F"/>
    <w:rsid w:val="002D62E3"/>
    <w:rsid w:val="002D63C7"/>
    <w:rsid w:val="002D6F06"/>
    <w:rsid w:val="002D6FBD"/>
    <w:rsid w:val="002D7019"/>
    <w:rsid w:val="002D7273"/>
    <w:rsid w:val="002D746C"/>
    <w:rsid w:val="002D7B24"/>
    <w:rsid w:val="002D7BE9"/>
    <w:rsid w:val="002D7BF9"/>
    <w:rsid w:val="002D7F5E"/>
    <w:rsid w:val="002E0600"/>
    <w:rsid w:val="002E0606"/>
    <w:rsid w:val="002E0CC8"/>
    <w:rsid w:val="002E0E5F"/>
    <w:rsid w:val="002E0F8A"/>
    <w:rsid w:val="002E1103"/>
    <w:rsid w:val="002E11C0"/>
    <w:rsid w:val="002E1EFA"/>
    <w:rsid w:val="002E2002"/>
    <w:rsid w:val="002E212D"/>
    <w:rsid w:val="002E235A"/>
    <w:rsid w:val="002E297F"/>
    <w:rsid w:val="002E2B92"/>
    <w:rsid w:val="002E32FB"/>
    <w:rsid w:val="002E37E5"/>
    <w:rsid w:val="002E3A09"/>
    <w:rsid w:val="002E3D4D"/>
    <w:rsid w:val="002E41E2"/>
    <w:rsid w:val="002E43D1"/>
    <w:rsid w:val="002E476D"/>
    <w:rsid w:val="002E4AC5"/>
    <w:rsid w:val="002E5247"/>
    <w:rsid w:val="002E53A0"/>
    <w:rsid w:val="002E55E0"/>
    <w:rsid w:val="002E62BB"/>
    <w:rsid w:val="002E62DF"/>
    <w:rsid w:val="002E6322"/>
    <w:rsid w:val="002E666D"/>
    <w:rsid w:val="002E76EF"/>
    <w:rsid w:val="002F04E5"/>
    <w:rsid w:val="002F0725"/>
    <w:rsid w:val="002F085D"/>
    <w:rsid w:val="002F10A9"/>
    <w:rsid w:val="002F1601"/>
    <w:rsid w:val="002F194D"/>
    <w:rsid w:val="002F2382"/>
    <w:rsid w:val="002F2DC8"/>
    <w:rsid w:val="002F33E2"/>
    <w:rsid w:val="002F3585"/>
    <w:rsid w:val="002F35A4"/>
    <w:rsid w:val="002F3601"/>
    <w:rsid w:val="002F3D79"/>
    <w:rsid w:val="002F4293"/>
    <w:rsid w:val="002F42F9"/>
    <w:rsid w:val="002F4304"/>
    <w:rsid w:val="002F460C"/>
    <w:rsid w:val="002F4A7A"/>
    <w:rsid w:val="002F4ACB"/>
    <w:rsid w:val="002F5130"/>
    <w:rsid w:val="002F5192"/>
    <w:rsid w:val="002F53D6"/>
    <w:rsid w:val="002F58E1"/>
    <w:rsid w:val="002F5D61"/>
    <w:rsid w:val="002F5EFF"/>
    <w:rsid w:val="002F5FC2"/>
    <w:rsid w:val="002F63FB"/>
    <w:rsid w:val="002F6748"/>
    <w:rsid w:val="002F6751"/>
    <w:rsid w:val="002F67E1"/>
    <w:rsid w:val="002F69F3"/>
    <w:rsid w:val="002F6A32"/>
    <w:rsid w:val="002F6FF4"/>
    <w:rsid w:val="002F7163"/>
    <w:rsid w:val="002F7185"/>
    <w:rsid w:val="002F7A50"/>
    <w:rsid w:val="002F7FAC"/>
    <w:rsid w:val="0030006F"/>
    <w:rsid w:val="00300941"/>
    <w:rsid w:val="00300A77"/>
    <w:rsid w:val="0030129A"/>
    <w:rsid w:val="00301416"/>
    <w:rsid w:val="003016E9"/>
    <w:rsid w:val="00302003"/>
    <w:rsid w:val="00302064"/>
    <w:rsid w:val="0030274C"/>
    <w:rsid w:val="00302977"/>
    <w:rsid w:val="00302A64"/>
    <w:rsid w:val="00302AD7"/>
    <w:rsid w:val="0030310F"/>
    <w:rsid w:val="003032AE"/>
    <w:rsid w:val="003034FB"/>
    <w:rsid w:val="0030379F"/>
    <w:rsid w:val="00303A00"/>
    <w:rsid w:val="00303CAC"/>
    <w:rsid w:val="00304207"/>
    <w:rsid w:val="00304349"/>
    <w:rsid w:val="00304668"/>
    <w:rsid w:val="003048F2"/>
    <w:rsid w:val="00304E63"/>
    <w:rsid w:val="003052AF"/>
    <w:rsid w:val="00305723"/>
    <w:rsid w:val="003057DF"/>
    <w:rsid w:val="00305B51"/>
    <w:rsid w:val="00305F6E"/>
    <w:rsid w:val="003066CB"/>
    <w:rsid w:val="00306823"/>
    <w:rsid w:val="00306DA9"/>
    <w:rsid w:val="0030735B"/>
    <w:rsid w:val="00307D20"/>
    <w:rsid w:val="00310175"/>
    <w:rsid w:val="003116FE"/>
    <w:rsid w:val="00311F0E"/>
    <w:rsid w:val="003129A2"/>
    <w:rsid w:val="00312AAE"/>
    <w:rsid w:val="00313271"/>
    <w:rsid w:val="00313927"/>
    <w:rsid w:val="003143AC"/>
    <w:rsid w:val="0031465B"/>
    <w:rsid w:val="0031465F"/>
    <w:rsid w:val="003147B7"/>
    <w:rsid w:val="003147E2"/>
    <w:rsid w:val="0031495D"/>
    <w:rsid w:val="00314B4F"/>
    <w:rsid w:val="00314B73"/>
    <w:rsid w:val="00314EF5"/>
    <w:rsid w:val="0031548F"/>
    <w:rsid w:val="00315C88"/>
    <w:rsid w:val="00315ED3"/>
    <w:rsid w:val="00316574"/>
    <w:rsid w:val="003172A1"/>
    <w:rsid w:val="0031747F"/>
    <w:rsid w:val="003176D7"/>
    <w:rsid w:val="00317E8B"/>
    <w:rsid w:val="00320151"/>
    <w:rsid w:val="00320E6F"/>
    <w:rsid w:val="00320EBB"/>
    <w:rsid w:val="00320EF6"/>
    <w:rsid w:val="00320F46"/>
    <w:rsid w:val="00320FB7"/>
    <w:rsid w:val="003218E4"/>
    <w:rsid w:val="00321BC9"/>
    <w:rsid w:val="00321F1B"/>
    <w:rsid w:val="00322518"/>
    <w:rsid w:val="00322738"/>
    <w:rsid w:val="003228A2"/>
    <w:rsid w:val="00322A57"/>
    <w:rsid w:val="003235F9"/>
    <w:rsid w:val="0032376C"/>
    <w:rsid w:val="003239B4"/>
    <w:rsid w:val="00323B6D"/>
    <w:rsid w:val="00323B9C"/>
    <w:rsid w:val="00323CEC"/>
    <w:rsid w:val="00324180"/>
    <w:rsid w:val="003241E0"/>
    <w:rsid w:val="0032440B"/>
    <w:rsid w:val="00324478"/>
    <w:rsid w:val="00324623"/>
    <w:rsid w:val="003249A1"/>
    <w:rsid w:val="00324D2E"/>
    <w:rsid w:val="00324EC2"/>
    <w:rsid w:val="00325847"/>
    <w:rsid w:val="003261D5"/>
    <w:rsid w:val="00326818"/>
    <w:rsid w:val="00326C4B"/>
    <w:rsid w:val="00327676"/>
    <w:rsid w:val="00327772"/>
    <w:rsid w:val="00327982"/>
    <w:rsid w:val="00330011"/>
    <w:rsid w:val="003307F0"/>
    <w:rsid w:val="003308CA"/>
    <w:rsid w:val="003309B5"/>
    <w:rsid w:val="00331505"/>
    <w:rsid w:val="00331610"/>
    <w:rsid w:val="00331E05"/>
    <w:rsid w:val="003328E0"/>
    <w:rsid w:val="00332A64"/>
    <w:rsid w:val="003330BE"/>
    <w:rsid w:val="0033347F"/>
    <w:rsid w:val="00333573"/>
    <w:rsid w:val="00333593"/>
    <w:rsid w:val="00333598"/>
    <w:rsid w:val="003338CC"/>
    <w:rsid w:val="0033391C"/>
    <w:rsid w:val="00333FB7"/>
    <w:rsid w:val="00334064"/>
    <w:rsid w:val="00334250"/>
    <w:rsid w:val="00334428"/>
    <w:rsid w:val="003346C0"/>
    <w:rsid w:val="003347EB"/>
    <w:rsid w:val="00334ABA"/>
    <w:rsid w:val="00334FA6"/>
    <w:rsid w:val="003351CE"/>
    <w:rsid w:val="00335474"/>
    <w:rsid w:val="0033550C"/>
    <w:rsid w:val="00335574"/>
    <w:rsid w:val="00335B21"/>
    <w:rsid w:val="00335B55"/>
    <w:rsid w:val="00335BD0"/>
    <w:rsid w:val="0033611E"/>
    <w:rsid w:val="00336195"/>
    <w:rsid w:val="003366A0"/>
    <w:rsid w:val="00336D4C"/>
    <w:rsid w:val="003371AC"/>
    <w:rsid w:val="003371B9"/>
    <w:rsid w:val="00337A5D"/>
    <w:rsid w:val="00337F1A"/>
    <w:rsid w:val="00340219"/>
    <w:rsid w:val="0034055F"/>
    <w:rsid w:val="00340C00"/>
    <w:rsid w:val="00341128"/>
    <w:rsid w:val="0034160E"/>
    <w:rsid w:val="00341D2C"/>
    <w:rsid w:val="003420A5"/>
    <w:rsid w:val="003425CF"/>
    <w:rsid w:val="0034297A"/>
    <w:rsid w:val="00342B02"/>
    <w:rsid w:val="00342B63"/>
    <w:rsid w:val="00342E97"/>
    <w:rsid w:val="0034318C"/>
    <w:rsid w:val="0034324F"/>
    <w:rsid w:val="003434F1"/>
    <w:rsid w:val="00343ABF"/>
    <w:rsid w:val="00343D23"/>
    <w:rsid w:val="00343EFC"/>
    <w:rsid w:val="00344152"/>
    <w:rsid w:val="00344B17"/>
    <w:rsid w:val="00344D1F"/>
    <w:rsid w:val="00344D54"/>
    <w:rsid w:val="00344D59"/>
    <w:rsid w:val="00344FBE"/>
    <w:rsid w:val="003452A5"/>
    <w:rsid w:val="003452DE"/>
    <w:rsid w:val="003453DF"/>
    <w:rsid w:val="00345910"/>
    <w:rsid w:val="00345ADF"/>
    <w:rsid w:val="0034610F"/>
    <w:rsid w:val="003463DB"/>
    <w:rsid w:val="00346C6E"/>
    <w:rsid w:val="00347403"/>
    <w:rsid w:val="003477FF"/>
    <w:rsid w:val="00347C2D"/>
    <w:rsid w:val="00347F8B"/>
    <w:rsid w:val="00350340"/>
    <w:rsid w:val="003506BA"/>
    <w:rsid w:val="0035079F"/>
    <w:rsid w:val="00350A63"/>
    <w:rsid w:val="00350F66"/>
    <w:rsid w:val="003510E3"/>
    <w:rsid w:val="0035115A"/>
    <w:rsid w:val="00351C60"/>
    <w:rsid w:val="00352527"/>
    <w:rsid w:val="00352741"/>
    <w:rsid w:val="003527CC"/>
    <w:rsid w:val="00352DFA"/>
    <w:rsid w:val="00352E3A"/>
    <w:rsid w:val="0035347E"/>
    <w:rsid w:val="003535B9"/>
    <w:rsid w:val="003536D1"/>
    <w:rsid w:val="00353DA0"/>
    <w:rsid w:val="00353EB1"/>
    <w:rsid w:val="003544B9"/>
    <w:rsid w:val="00354585"/>
    <w:rsid w:val="003548E6"/>
    <w:rsid w:val="00354B60"/>
    <w:rsid w:val="00354BCA"/>
    <w:rsid w:val="00354CB5"/>
    <w:rsid w:val="00354E7D"/>
    <w:rsid w:val="00354F5B"/>
    <w:rsid w:val="00355550"/>
    <w:rsid w:val="003559C7"/>
    <w:rsid w:val="003561C4"/>
    <w:rsid w:val="003562B5"/>
    <w:rsid w:val="003568BC"/>
    <w:rsid w:val="003569DA"/>
    <w:rsid w:val="00356F7C"/>
    <w:rsid w:val="0035711A"/>
    <w:rsid w:val="003579E4"/>
    <w:rsid w:val="00357B94"/>
    <w:rsid w:val="00357BA8"/>
    <w:rsid w:val="00357EBA"/>
    <w:rsid w:val="0036052D"/>
    <w:rsid w:val="00360C32"/>
    <w:rsid w:val="00360C86"/>
    <w:rsid w:val="00360FF2"/>
    <w:rsid w:val="00360FFD"/>
    <w:rsid w:val="0036160D"/>
    <w:rsid w:val="00361903"/>
    <w:rsid w:val="00361CBA"/>
    <w:rsid w:val="00361E5F"/>
    <w:rsid w:val="00361E81"/>
    <w:rsid w:val="00362084"/>
    <w:rsid w:val="0036237E"/>
    <w:rsid w:val="0036267F"/>
    <w:rsid w:val="0036281E"/>
    <w:rsid w:val="00362BE5"/>
    <w:rsid w:val="00362F0E"/>
    <w:rsid w:val="0036300E"/>
    <w:rsid w:val="003630C4"/>
    <w:rsid w:val="0036342C"/>
    <w:rsid w:val="00363503"/>
    <w:rsid w:val="003641B0"/>
    <w:rsid w:val="003643CD"/>
    <w:rsid w:val="00364571"/>
    <w:rsid w:val="00364BB8"/>
    <w:rsid w:val="00364E44"/>
    <w:rsid w:val="00365C5F"/>
    <w:rsid w:val="00365D64"/>
    <w:rsid w:val="00365DE3"/>
    <w:rsid w:val="00365FF6"/>
    <w:rsid w:val="003660FF"/>
    <w:rsid w:val="0036622A"/>
    <w:rsid w:val="00366236"/>
    <w:rsid w:val="003663BA"/>
    <w:rsid w:val="003665FB"/>
    <w:rsid w:val="003667F5"/>
    <w:rsid w:val="0036692D"/>
    <w:rsid w:val="00366B03"/>
    <w:rsid w:val="00367158"/>
    <w:rsid w:val="003677F6"/>
    <w:rsid w:val="00367BC8"/>
    <w:rsid w:val="00367BD2"/>
    <w:rsid w:val="00370277"/>
    <w:rsid w:val="00370B09"/>
    <w:rsid w:val="00370CF3"/>
    <w:rsid w:val="00370FB1"/>
    <w:rsid w:val="0037146A"/>
    <w:rsid w:val="00371B16"/>
    <w:rsid w:val="00371B33"/>
    <w:rsid w:val="003720FE"/>
    <w:rsid w:val="003721D2"/>
    <w:rsid w:val="003725E5"/>
    <w:rsid w:val="00372E3B"/>
    <w:rsid w:val="00372F5B"/>
    <w:rsid w:val="003730B1"/>
    <w:rsid w:val="003732CE"/>
    <w:rsid w:val="003732CF"/>
    <w:rsid w:val="0037340C"/>
    <w:rsid w:val="00373AF0"/>
    <w:rsid w:val="00373B8A"/>
    <w:rsid w:val="003754FB"/>
    <w:rsid w:val="003757B4"/>
    <w:rsid w:val="00375D6B"/>
    <w:rsid w:val="00375EC9"/>
    <w:rsid w:val="003763D3"/>
    <w:rsid w:val="0037671D"/>
    <w:rsid w:val="003767A6"/>
    <w:rsid w:val="00376B1B"/>
    <w:rsid w:val="003770B4"/>
    <w:rsid w:val="003775A5"/>
    <w:rsid w:val="00377A69"/>
    <w:rsid w:val="00377C31"/>
    <w:rsid w:val="00377F62"/>
    <w:rsid w:val="003801DE"/>
    <w:rsid w:val="00380371"/>
    <w:rsid w:val="0038040A"/>
    <w:rsid w:val="003805AE"/>
    <w:rsid w:val="00380AEB"/>
    <w:rsid w:val="00380C59"/>
    <w:rsid w:val="00381009"/>
    <w:rsid w:val="0038126A"/>
    <w:rsid w:val="00381B24"/>
    <w:rsid w:val="0038207E"/>
    <w:rsid w:val="003823E3"/>
    <w:rsid w:val="00382609"/>
    <w:rsid w:val="003829C8"/>
    <w:rsid w:val="00382B92"/>
    <w:rsid w:val="00383313"/>
    <w:rsid w:val="003833D0"/>
    <w:rsid w:val="00383B1A"/>
    <w:rsid w:val="00383B37"/>
    <w:rsid w:val="00383D7E"/>
    <w:rsid w:val="00383F13"/>
    <w:rsid w:val="0038455D"/>
    <w:rsid w:val="0038480C"/>
    <w:rsid w:val="00384834"/>
    <w:rsid w:val="00384AF9"/>
    <w:rsid w:val="00385A83"/>
    <w:rsid w:val="00385C45"/>
    <w:rsid w:val="003860B6"/>
    <w:rsid w:val="00387781"/>
    <w:rsid w:val="00387873"/>
    <w:rsid w:val="00387B30"/>
    <w:rsid w:val="00387D08"/>
    <w:rsid w:val="00390040"/>
    <w:rsid w:val="0039006C"/>
    <w:rsid w:val="0039012E"/>
    <w:rsid w:val="003902D8"/>
    <w:rsid w:val="003904B6"/>
    <w:rsid w:val="00390F62"/>
    <w:rsid w:val="0039104A"/>
    <w:rsid w:val="00391053"/>
    <w:rsid w:val="00391087"/>
    <w:rsid w:val="003910BF"/>
    <w:rsid w:val="00391775"/>
    <w:rsid w:val="003917BE"/>
    <w:rsid w:val="0039189E"/>
    <w:rsid w:val="00391988"/>
    <w:rsid w:val="003919C3"/>
    <w:rsid w:val="00391C1E"/>
    <w:rsid w:val="003923A9"/>
    <w:rsid w:val="00392857"/>
    <w:rsid w:val="003928FA"/>
    <w:rsid w:val="00392A10"/>
    <w:rsid w:val="00393165"/>
    <w:rsid w:val="0039358B"/>
    <w:rsid w:val="00393826"/>
    <w:rsid w:val="0039386B"/>
    <w:rsid w:val="00393BB8"/>
    <w:rsid w:val="00393BF0"/>
    <w:rsid w:val="00393E02"/>
    <w:rsid w:val="00394570"/>
    <w:rsid w:val="00394879"/>
    <w:rsid w:val="003948E1"/>
    <w:rsid w:val="00394A56"/>
    <w:rsid w:val="00394C73"/>
    <w:rsid w:val="00394F48"/>
    <w:rsid w:val="00394F8F"/>
    <w:rsid w:val="0039504F"/>
    <w:rsid w:val="0039576E"/>
    <w:rsid w:val="003957AB"/>
    <w:rsid w:val="00395BE7"/>
    <w:rsid w:val="00395D3D"/>
    <w:rsid w:val="003960E7"/>
    <w:rsid w:val="00396173"/>
    <w:rsid w:val="00396425"/>
    <w:rsid w:val="003964ED"/>
    <w:rsid w:val="00396708"/>
    <w:rsid w:val="003968D7"/>
    <w:rsid w:val="00396A62"/>
    <w:rsid w:val="00397073"/>
    <w:rsid w:val="003976B1"/>
    <w:rsid w:val="00397709"/>
    <w:rsid w:val="00397778"/>
    <w:rsid w:val="00397CC3"/>
    <w:rsid w:val="003A0101"/>
    <w:rsid w:val="003A0272"/>
    <w:rsid w:val="003A0330"/>
    <w:rsid w:val="003A08C0"/>
    <w:rsid w:val="003A0CAE"/>
    <w:rsid w:val="003A0D22"/>
    <w:rsid w:val="003A0D35"/>
    <w:rsid w:val="003A0D49"/>
    <w:rsid w:val="003A13BF"/>
    <w:rsid w:val="003A1533"/>
    <w:rsid w:val="003A19C6"/>
    <w:rsid w:val="003A1C40"/>
    <w:rsid w:val="003A1D26"/>
    <w:rsid w:val="003A1D96"/>
    <w:rsid w:val="003A2013"/>
    <w:rsid w:val="003A2E8A"/>
    <w:rsid w:val="003A2EF3"/>
    <w:rsid w:val="003A313C"/>
    <w:rsid w:val="003A3208"/>
    <w:rsid w:val="003A3562"/>
    <w:rsid w:val="003A38FF"/>
    <w:rsid w:val="003A3AE3"/>
    <w:rsid w:val="003A3C76"/>
    <w:rsid w:val="003A4021"/>
    <w:rsid w:val="003A470D"/>
    <w:rsid w:val="003A4B42"/>
    <w:rsid w:val="003A4EBA"/>
    <w:rsid w:val="003A5788"/>
    <w:rsid w:val="003A58F0"/>
    <w:rsid w:val="003A59E1"/>
    <w:rsid w:val="003A5E12"/>
    <w:rsid w:val="003A5FEC"/>
    <w:rsid w:val="003A60E0"/>
    <w:rsid w:val="003A6125"/>
    <w:rsid w:val="003A6767"/>
    <w:rsid w:val="003A6A2F"/>
    <w:rsid w:val="003A7317"/>
    <w:rsid w:val="003A78EB"/>
    <w:rsid w:val="003A7AB8"/>
    <w:rsid w:val="003B000D"/>
    <w:rsid w:val="003B0015"/>
    <w:rsid w:val="003B02D6"/>
    <w:rsid w:val="003B03D6"/>
    <w:rsid w:val="003B08EF"/>
    <w:rsid w:val="003B09E1"/>
    <w:rsid w:val="003B1CEC"/>
    <w:rsid w:val="003B2C3F"/>
    <w:rsid w:val="003B2FE7"/>
    <w:rsid w:val="003B332E"/>
    <w:rsid w:val="003B3868"/>
    <w:rsid w:val="003B3F33"/>
    <w:rsid w:val="003B406A"/>
    <w:rsid w:val="003B40ED"/>
    <w:rsid w:val="003B4317"/>
    <w:rsid w:val="003B4703"/>
    <w:rsid w:val="003B4A47"/>
    <w:rsid w:val="003B4C2E"/>
    <w:rsid w:val="003B517B"/>
    <w:rsid w:val="003B568C"/>
    <w:rsid w:val="003B56F5"/>
    <w:rsid w:val="003B5ADB"/>
    <w:rsid w:val="003B5B33"/>
    <w:rsid w:val="003B5EBF"/>
    <w:rsid w:val="003B6043"/>
    <w:rsid w:val="003B6F9D"/>
    <w:rsid w:val="003B71D1"/>
    <w:rsid w:val="003B723F"/>
    <w:rsid w:val="003B7378"/>
    <w:rsid w:val="003B75B2"/>
    <w:rsid w:val="003B75C8"/>
    <w:rsid w:val="003B7B60"/>
    <w:rsid w:val="003B7E03"/>
    <w:rsid w:val="003C016C"/>
    <w:rsid w:val="003C0B09"/>
    <w:rsid w:val="003C0E0A"/>
    <w:rsid w:val="003C181D"/>
    <w:rsid w:val="003C18C6"/>
    <w:rsid w:val="003C277E"/>
    <w:rsid w:val="003C3517"/>
    <w:rsid w:val="003C3552"/>
    <w:rsid w:val="003C39B6"/>
    <w:rsid w:val="003C3AEB"/>
    <w:rsid w:val="003C4797"/>
    <w:rsid w:val="003C4A47"/>
    <w:rsid w:val="003C4CD1"/>
    <w:rsid w:val="003C4DBF"/>
    <w:rsid w:val="003C4E60"/>
    <w:rsid w:val="003C4F5F"/>
    <w:rsid w:val="003C5136"/>
    <w:rsid w:val="003C5565"/>
    <w:rsid w:val="003C5621"/>
    <w:rsid w:val="003C56FB"/>
    <w:rsid w:val="003C5790"/>
    <w:rsid w:val="003C61B5"/>
    <w:rsid w:val="003C66CB"/>
    <w:rsid w:val="003C6965"/>
    <w:rsid w:val="003C6D9E"/>
    <w:rsid w:val="003C714D"/>
    <w:rsid w:val="003C720F"/>
    <w:rsid w:val="003C7CC6"/>
    <w:rsid w:val="003C7F0B"/>
    <w:rsid w:val="003D020D"/>
    <w:rsid w:val="003D021B"/>
    <w:rsid w:val="003D0FE0"/>
    <w:rsid w:val="003D12A9"/>
    <w:rsid w:val="003D1334"/>
    <w:rsid w:val="003D17D8"/>
    <w:rsid w:val="003D189E"/>
    <w:rsid w:val="003D1F46"/>
    <w:rsid w:val="003D22AD"/>
    <w:rsid w:val="003D2517"/>
    <w:rsid w:val="003D26E9"/>
    <w:rsid w:val="003D2F34"/>
    <w:rsid w:val="003D32DC"/>
    <w:rsid w:val="003D3393"/>
    <w:rsid w:val="003D37D8"/>
    <w:rsid w:val="003D3978"/>
    <w:rsid w:val="003D39F5"/>
    <w:rsid w:val="003D3C7E"/>
    <w:rsid w:val="003D431E"/>
    <w:rsid w:val="003D44F9"/>
    <w:rsid w:val="003D45C9"/>
    <w:rsid w:val="003D493F"/>
    <w:rsid w:val="003D4CC3"/>
    <w:rsid w:val="003D54E2"/>
    <w:rsid w:val="003D5D96"/>
    <w:rsid w:val="003D5E9E"/>
    <w:rsid w:val="003D60EB"/>
    <w:rsid w:val="003D614E"/>
    <w:rsid w:val="003D686A"/>
    <w:rsid w:val="003D6C12"/>
    <w:rsid w:val="003D6FB0"/>
    <w:rsid w:val="003D718B"/>
    <w:rsid w:val="003D7347"/>
    <w:rsid w:val="003D734C"/>
    <w:rsid w:val="003D76B7"/>
    <w:rsid w:val="003D79A0"/>
    <w:rsid w:val="003E02A2"/>
    <w:rsid w:val="003E0729"/>
    <w:rsid w:val="003E0951"/>
    <w:rsid w:val="003E1092"/>
    <w:rsid w:val="003E10DB"/>
    <w:rsid w:val="003E1191"/>
    <w:rsid w:val="003E139C"/>
    <w:rsid w:val="003E1743"/>
    <w:rsid w:val="003E184D"/>
    <w:rsid w:val="003E18E6"/>
    <w:rsid w:val="003E18F0"/>
    <w:rsid w:val="003E1CC3"/>
    <w:rsid w:val="003E1D33"/>
    <w:rsid w:val="003E1DB5"/>
    <w:rsid w:val="003E20D0"/>
    <w:rsid w:val="003E21FC"/>
    <w:rsid w:val="003E221A"/>
    <w:rsid w:val="003E25B0"/>
    <w:rsid w:val="003E26EA"/>
    <w:rsid w:val="003E288D"/>
    <w:rsid w:val="003E2912"/>
    <w:rsid w:val="003E2C57"/>
    <w:rsid w:val="003E2F1B"/>
    <w:rsid w:val="003E2F4F"/>
    <w:rsid w:val="003E34C2"/>
    <w:rsid w:val="003E3659"/>
    <w:rsid w:val="003E39CA"/>
    <w:rsid w:val="003E3A21"/>
    <w:rsid w:val="003E3D3B"/>
    <w:rsid w:val="003E3DC5"/>
    <w:rsid w:val="003E3F32"/>
    <w:rsid w:val="003E423B"/>
    <w:rsid w:val="003E4464"/>
    <w:rsid w:val="003E48CA"/>
    <w:rsid w:val="003E4A25"/>
    <w:rsid w:val="003E4C43"/>
    <w:rsid w:val="003E4C7C"/>
    <w:rsid w:val="003E4E3E"/>
    <w:rsid w:val="003E4FF9"/>
    <w:rsid w:val="003E5430"/>
    <w:rsid w:val="003E5712"/>
    <w:rsid w:val="003E5BFF"/>
    <w:rsid w:val="003E66B3"/>
    <w:rsid w:val="003E6756"/>
    <w:rsid w:val="003E69A5"/>
    <w:rsid w:val="003E789E"/>
    <w:rsid w:val="003E78F5"/>
    <w:rsid w:val="003E7952"/>
    <w:rsid w:val="003E7E15"/>
    <w:rsid w:val="003F042C"/>
    <w:rsid w:val="003F0491"/>
    <w:rsid w:val="003F0848"/>
    <w:rsid w:val="003F096C"/>
    <w:rsid w:val="003F0D70"/>
    <w:rsid w:val="003F0E64"/>
    <w:rsid w:val="003F1424"/>
    <w:rsid w:val="003F1478"/>
    <w:rsid w:val="003F1693"/>
    <w:rsid w:val="003F1851"/>
    <w:rsid w:val="003F1B40"/>
    <w:rsid w:val="003F1E2D"/>
    <w:rsid w:val="003F2060"/>
    <w:rsid w:val="003F25EF"/>
    <w:rsid w:val="003F273C"/>
    <w:rsid w:val="003F273F"/>
    <w:rsid w:val="003F2741"/>
    <w:rsid w:val="003F29F1"/>
    <w:rsid w:val="003F2E4F"/>
    <w:rsid w:val="003F2F75"/>
    <w:rsid w:val="003F32E0"/>
    <w:rsid w:val="003F3F45"/>
    <w:rsid w:val="003F4B4F"/>
    <w:rsid w:val="003F4D2F"/>
    <w:rsid w:val="003F5142"/>
    <w:rsid w:val="003F515C"/>
    <w:rsid w:val="003F5177"/>
    <w:rsid w:val="003F5458"/>
    <w:rsid w:val="003F55FC"/>
    <w:rsid w:val="003F5641"/>
    <w:rsid w:val="003F5947"/>
    <w:rsid w:val="003F5B8D"/>
    <w:rsid w:val="003F6DEF"/>
    <w:rsid w:val="003F77F3"/>
    <w:rsid w:val="003F7DD8"/>
    <w:rsid w:val="00400208"/>
    <w:rsid w:val="0040022B"/>
    <w:rsid w:val="0040084D"/>
    <w:rsid w:val="004008AA"/>
    <w:rsid w:val="00400CA9"/>
    <w:rsid w:val="0040103F"/>
    <w:rsid w:val="0040108C"/>
    <w:rsid w:val="00401193"/>
    <w:rsid w:val="00401A44"/>
    <w:rsid w:val="00401CAD"/>
    <w:rsid w:val="00401F20"/>
    <w:rsid w:val="0040209C"/>
    <w:rsid w:val="00402101"/>
    <w:rsid w:val="00402636"/>
    <w:rsid w:val="004028E3"/>
    <w:rsid w:val="00402C32"/>
    <w:rsid w:val="00403120"/>
    <w:rsid w:val="00403D0B"/>
    <w:rsid w:val="004041FF"/>
    <w:rsid w:val="00404B2D"/>
    <w:rsid w:val="00404C7D"/>
    <w:rsid w:val="00404DC0"/>
    <w:rsid w:val="00404E8F"/>
    <w:rsid w:val="0040519A"/>
    <w:rsid w:val="00405732"/>
    <w:rsid w:val="00405A0F"/>
    <w:rsid w:val="00405A97"/>
    <w:rsid w:val="00405CBF"/>
    <w:rsid w:val="0040670E"/>
    <w:rsid w:val="00406A18"/>
    <w:rsid w:val="0040705B"/>
    <w:rsid w:val="00407084"/>
    <w:rsid w:val="0040755A"/>
    <w:rsid w:val="00407C0E"/>
    <w:rsid w:val="00407F77"/>
    <w:rsid w:val="00407F99"/>
    <w:rsid w:val="004101FB"/>
    <w:rsid w:val="004102ED"/>
    <w:rsid w:val="00410721"/>
    <w:rsid w:val="00410753"/>
    <w:rsid w:val="00410F55"/>
    <w:rsid w:val="00411CEB"/>
    <w:rsid w:val="00411EE5"/>
    <w:rsid w:val="00412117"/>
    <w:rsid w:val="00412119"/>
    <w:rsid w:val="00412549"/>
    <w:rsid w:val="00412748"/>
    <w:rsid w:val="00412CED"/>
    <w:rsid w:val="004139EB"/>
    <w:rsid w:val="00414300"/>
    <w:rsid w:val="004144CA"/>
    <w:rsid w:val="00414581"/>
    <w:rsid w:val="004146ED"/>
    <w:rsid w:val="0041491F"/>
    <w:rsid w:val="00414BCB"/>
    <w:rsid w:val="00414D49"/>
    <w:rsid w:val="0041520D"/>
    <w:rsid w:val="00415DC5"/>
    <w:rsid w:val="00415ECC"/>
    <w:rsid w:val="0041604B"/>
    <w:rsid w:val="004160F1"/>
    <w:rsid w:val="00416826"/>
    <w:rsid w:val="00416C4C"/>
    <w:rsid w:val="0041712C"/>
    <w:rsid w:val="004171C6"/>
    <w:rsid w:val="00417863"/>
    <w:rsid w:val="004179EA"/>
    <w:rsid w:val="00417ED7"/>
    <w:rsid w:val="0042012E"/>
    <w:rsid w:val="004204D2"/>
    <w:rsid w:val="00420BEB"/>
    <w:rsid w:val="00421180"/>
    <w:rsid w:val="004212D0"/>
    <w:rsid w:val="004214B2"/>
    <w:rsid w:val="00421788"/>
    <w:rsid w:val="004217D5"/>
    <w:rsid w:val="004218CD"/>
    <w:rsid w:val="00421A8B"/>
    <w:rsid w:val="00421B62"/>
    <w:rsid w:val="00421F55"/>
    <w:rsid w:val="00421F6C"/>
    <w:rsid w:val="00422593"/>
    <w:rsid w:val="00422A6D"/>
    <w:rsid w:val="0042304C"/>
    <w:rsid w:val="004230D9"/>
    <w:rsid w:val="00423415"/>
    <w:rsid w:val="00423578"/>
    <w:rsid w:val="00423860"/>
    <w:rsid w:val="00424031"/>
    <w:rsid w:val="0042430E"/>
    <w:rsid w:val="004244B0"/>
    <w:rsid w:val="0042501A"/>
    <w:rsid w:val="00425103"/>
    <w:rsid w:val="00425729"/>
    <w:rsid w:val="004259C5"/>
    <w:rsid w:val="004269C3"/>
    <w:rsid w:val="00426B81"/>
    <w:rsid w:val="00426D48"/>
    <w:rsid w:val="00427398"/>
    <w:rsid w:val="004273D8"/>
    <w:rsid w:val="00427417"/>
    <w:rsid w:val="0042778C"/>
    <w:rsid w:val="00427F95"/>
    <w:rsid w:val="00430219"/>
    <w:rsid w:val="00430FBD"/>
    <w:rsid w:val="004310A4"/>
    <w:rsid w:val="004312D4"/>
    <w:rsid w:val="00431357"/>
    <w:rsid w:val="00431381"/>
    <w:rsid w:val="00431703"/>
    <w:rsid w:val="0043177B"/>
    <w:rsid w:val="004318F9"/>
    <w:rsid w:val="00431FB7"/>
    <w:rsid w:val="004322C1"/>
    <w:rsid w:val="00432660"/>
    <w:rsid w:val="00432D49"/>
    <w:rsid w:val="00433113"/>
    <w:rsid w:val="0043331D"/>
    <w:rsid w:val="00433880"/>
    <w:rsid w:val="00433B32"/>
    <w:rsid w:val="00434403"/>
    <w:rsid w:val="004344B1"/>
    <w:rsid w:val="004349AF"/>
    <w:rsid w:val="00434B23"/>
    <w:rsid w:val="00434C48"/>
    <w:rsid w:val="00434EAC"/>
    <w:rsid w:val="00435068"/>
    <w:rsid w:val="0043510A"/>
    <w:rsid w:val="00435426"/>
    <w:rsid w:val="004354B1"/>
    <w:rsid w:val="004360F5"/>
    <w:rsid w:val="00436276"/>
    <w:rsid w:val="0043658C"/>
    <w:rsid w:val="0043661D"/>
    <w:rsid w:val="004367A6"/>
    <w:rsid w:val="00436B08"/>
    <w:rsid w:val="00436CC2"/>
    <w:rsid w:val="00436F47"/>
    <w:rsid w:val="0043737B"/>
    <w:rsid w:val="00437AA7"/>
    <w:rsid w:val="00437C02"/>
    <w:rsid w:val="00437F61"/>
    <w:rsid w:val="00440400"/>
    <w:rsid w:val="0044055C"/>
    <w:rsid w:val="00440872"/>
    <w:rsid w:val="004411A5"/>
    <w:rsid w:val="004412C8"/>
    <w:rsid w:val="00441547"/>
    <w:rsid w:val="00441586"/>
    <w:rsid w:val="004415A0"/>
    <w:rsid w:val="00441736"/>
    <w:rsid w:val="004419DB"/>
    <w:rsid w:val="00441A96"/>
    <w:rsid w:val="0044210F"/>
    <w:rsid w:val="00442269"/>
    <w:rsid w:val="00442E0A"/>
    <w:rsid w:val="00443216"/>
    <w:rsid w:val="00443612"/>
    <w:rsid w:val="004437DB"/>
    <w:rsid w:val="004437DC"/>
    <w:rsid w:val="0044399C"/>
    <w:rsid w:val="00444E26"/>
    <w:rsid w:val="00445F5D"/>
    <w:rsid w:val="00446A27"/>
    <w:rsid w:val="00446D99"/>
    <w:rsid w:val="004478D0"/>
    <w:rsid w:val="004479FE"/>
    <w:rsid w:val="00447A28"/>
    <w:rsid w:val="00447F1C"/>
    <w:rsid w:val="00450032"/>
    <w:rsid w:val="004504E0"/>
    <w:rsid w:val="004505E7"/>
    <w:rsid w:val="00450ABA"/>
    <w:rsid w:val="004512A1"/>
    <w:rsid w:val="004512D0"/>
    <w:rsid w:val="0045135D"/>
    <w:rsid w:val="0045163A"/>
    <w:rsid w:val="0045172B"/>
    <w:rsid w:val="00451753"/>
    <w:rsid w:val="00451A5D"/>
    <w:rsid w:val="00451AC8"/>
    <w:rsid w:val="00451BAA"/>
    <w:rsid w:val="00451C58"/>
    <w:rsid w:val="00452245"/>
    <w:rsid w:val="004522A5"/>
    <w:rsid w:val="004523CF"/>
    <w:rsid w:val="004524DB"/>
    <w:rsid w:val="0045255C"/>
    <w:rsid w:val="00452943"/>
    <w:rsid w:val="00453088"/>
    <w:rsid w:val="0045315A"/>
    <w:rsid w:val="00453663"/>
    <w:rsid w:val="00453AE4"/>
    <w:rsid w:val="00453E82"/>
    <w:rsid w:val="00453FA8"/>
    <w:rsid w:val="0045409C"/>
    <w:rsid w:val="004540CD"/>
    <w:rsid w:val="004547EA"/>
    <w:rsid w:val="00454BF8"/>
    <w:rsid w:val="00454E33"/>
    <w:rsid w:val="0045503F"/>
    <w:rsid w:val="0045547F"/>
    <w:rsid w:val="004556DD"/>
    <w:rsid w:val="004557F6"/>
    <w:rsid w:val="004559C0"/>
    <w:rsid w:val="00455E12"/>
    <w:rsid w:val="004560B7"/>
    <w:rsid w:val="00456EDA"/>
    <w:rsid w:val="0045720F"/>
    <w:rsid w:val="004575EF"/>
    <w:rsid w:val="00460072"/>
    <w:rsid w:val="00460098"/>
    <w:rsid w:val="00460A3E"/>
    <w:rsid w:val="00460EC4"/>
    <w:rsid w:val="00460FC2"/>
    <w:rsid w:val="004613D3"/>
    <w:rsid w:val="004614BC"/>
    <w:rsid w:val="00461A94"/>
    <w:rsid w:val="004621D7"/>
    <w:rsid w:val="0046220C"/>
    <w:rsid w:val="00462379"/>
    <w:rsid w:val="004629F3"/>
    <w:rsid w:val="00462DF0"/>
    <w:rsid w:val="00463090"/>
    <w:rsid w:val="004633F2"/>
    <w:rsid w:val="00464A29"/>
    <w:rsid w:val="00464C98"/>
    <w:rsid w:val="00464ED2"/>
    <w:rsid w:val="0046521C"/>
    <w:rsid w:val="004655ED"/>
    <w:rsid w:val="00465769"/>
    <w:rsid w:val="00465CEA"/>
    <w:rsid w:val="0046621C"/>
    <w:rsid w:val="00466310"/>
    <w:rsid w:val="00466CB6"/>
    <w:rsid w:val="00466E34"/>
    <w:rsid w:val="00467FC7"/>
    <w:rsid w:val="004705C8"/>
    <w:rsid w:val="00470640"/>
    <w:rsid w:val="00470864"/>
    <w:rsid w:val="00470E50"/>
    <w:rsid w:val="0047115C"/>
    <w:rsid w:val="00471617"/>
    <w:rsid w:val="004719DA"/>
    <w:rsid w:val="00471C78"/>
    <w:rsid w:val="00471DDB"/>
    <w:rsid w:val="00471E08"/>
    <w:rsid w:val="00472025"/>
    <w:rsid w:val="004722FA"/>
    <w:rsid w:val="00472C8F"/>
    <w:rsid w:val="00472F0B"/>
    <w:rsid w:val="0047301F"/>
    <w:rsid w:val="00473731"/>
    <w:rsid w:val="00473B68"/>
    <w:rsid w:val="004748E8"/>
    <w:rsid w:val="004749DC"/>
    <w:rsid w:val="00474FC4"/>
    <w:rsid w:val="00475000"/>
    <w:rsid w:val="0047564D"/>
    <w:rsid w:val="00475678"/>
    <w:rsid w:val="00475797"/>
    <w:rsid w:val="004757B7"/>
    <w:rsid w:val="00475843"/>
    <w:rsid w:val="00475CBA"/>
    <w:rsid w:val="00475FB8"/>
    <w:rsid w:val="004760EB"/>
    <w:rsid w:val="004766CF"/>
    <w:rsid w:val="00476ABC"/>
    <w:rsid w:val="004771AD"/>
    <w:rsid w:val="004777EE"/>
    <w:rsid w:val="004800C9"/>
    <w:rsid w:val="00480169"/>
    <w:rsid w:val="00480C99"/>
    <w:rsid w:val="00481423"/>
    <w:rsid w:val="00481733"/>
    <w:rsid w:val="00481787"/>
    <w:rsid w:val="004817D2"/>
    <w:rsid w:val="004823E3"/>
    <w:rsid w:val="00482C54"/>
    <w:rsid w:val="00482CFF"/>
    <w:rsid w:val="00483B59"/>
    <w:rsid w:val="00483BCD"/>
    <w:rsid w:val="00483EDB"/>
    <w:rsid w:val="004844D5"/>
    <w:rsid w:val="0048464F"/>
    <w:rsid w:val="00485036"/>
    <w:rsid w:val="00485181"/>
    <w:rsid w:val="004851AB"/>
    <w:rsid w:val="00485910"/>
    <w:rsid w:val="00485993"/>
    <w:rsid w:val="00486281"/>
    <w:rsid w:val="0048635F"/>
    <w:rsid w:val="004864E1"/>
    <w:rsid w:val="004867A8"/>
    <w:rsid w:val="00486CC8"/>
    <w:rsid w:val="00486D2C"/>
    <w:rsid w:val="00486DA5"/>
    <w:rsid w:val="0048726C"/>
    <w:rsid w:val="00487B38"/>
    <w:rsid w:val="00487C8A"/>
    <w:rsid w:val="00487FF3"/>
    <w:rsid w:val="00490386"/>
    <w:rsid w:val="00490A2B"/>
    <w:rsid w:val="004916A1"/>
    <w:rsid w:val="0049183B"/>
    <w:rsid w:val="00491919"/>
    <w:rsid w:val="00491FE6"/>
    <w:rsid w:val="004925A1"/>
    <w:rsid w:val="004926D8"/>
    <w:rsid w:val="0049301D"/>
    <w:rsid w:val="004930FC"/>
    <w:rsid w:val="00493146"/>
    <w:rsid w:val="004939C4"/>
    <w:rsid w:val="00493BA3"/>
    <w:rsid w:val="0049458D"/>
    <w:rsid w:val="00494F95"/>
    <w:rsid w:val="00495303"/>
    <w:rsid w:val="004956C3"/>
    <w:rsid w:val="00495BF5"/>
    <w:rsid w:val="00495EB4"/>
    <w:rsid w:val="0049604D"/>
    <w:rsid w:val="00496167"/>
    <w:rsid w:val="0049639C"/>
    <w:rsid w:val="00497392"/>
    <w:rsid w:val="004979F1"/>
    <w:rsid w:val="00497DD3"/>
    <w:rsid w:val="00497E61"/>
    <w:rsid w:val="004A013E"/>
    <w:rsid w:val="004A015C"/>
    <w:rsid w:val="004A0372"/>
    <w:rsid w:val="004A0CEF"/>
    <w:rsid w:val="004A0DAE"/>
    <w:rsid w:val="004A0EE5"/>
    <w:rsid w:val="004A1549"/>
    <w:rsid w:val="004A19B8"/>
    <w:rsid w:val="004A1CCB"/>
    <w:rsid w:val="004A1CE8"/>
    <w:rsid w:val="004A208C"/>
    <w:rsid w:val="004A20A8"/>
    <w:rsid w:val="004A28A0"/>
    <w:rsid w:val="004A2C4D"/>
    <w:rsid w:val="004A2CB3"/>
    <w:rsid w:val="004A2F43"/>
    <w:rsid w:val="004A39E6"/>
    <w:rsid w:val="004A3D65"/>
    <w:rsid w:val="004A3FA9"/>
    <w:rsid w:val="004A4029"/>
    <w:rsid w:val="004A414A"/>
    <w:rsid w:val="004A47FB"/>
    <w:rsid w:val="004A496F"/>
    <w:rsid w:val="004A5135"/>
    <w:rsid w:val="004A5C5C"/>
    <w:rsid w:val="004A6A8A"/>
    <w:rsid w:val="004A75BA"/>
    <w:rsid w:val="004A7E7D"/>
    <w:rsid w:val="004A7FF9"/>
    <w:rsid w:val="004B02CE"/>
    <w:rsid w:val="004B03F4"/>
    <w:rsid w:val="004B082B"/>
    <w:rsid w:val="004B0AA4"/>
    <w:rsid w:val="004B0E7F"/>
    <w:rsid w:val="004B0EDD"/>
    <w:rsid w:val="004B0F48"/>
    <w:rsid w:val="004B157A"/>
    <w:rsid w:val="004B289C"/>
    <w:rsid w:val="004B2BC0"/>
    <w:rsid w:val="004B2C4A"/>
    <w:rsid w:val="004B2E07"/>
    <w:rsid w:val="004B2E23"/>
    <w:rsid w:val="004B31EF"/>
    <w:rsid w:val="004B35C2"/>
    <w:rsid w:val="004B36A2"/>
    <w:rsid w:val="004B3945"/>
    <w:rsid w:val="004B3B07"/>
    <w:rsid w:val="004B3D04"/>
    <w:rsid w:val="004B3E92"/>
    <w:rsid w:val="004B4535"/>
    <w:rsid w:val="004B4B5C"/>
    <w:rsid w:val="004B4E40"/>
    <w:rsid w:val="004B4F79"/>
    <w:rsid w:val="004B5977"/>
    <w:rsid w:val="004B5A0F"/>
    <w:rsid w:val="004B5EEF"/>
    <w:rsid w:val="004B697F"/>
    <w:rsid w:val="004B6EB3"/>
    <w:rsid w:val="004B6FE0"/>
    <w:rsid w:val="004B73A4"/>
    <w:rsid w:val="004B77A4"/>
    <w:rsid w:val="004B7F73"/>
    <w:rsid w:val="004C028A"/>
    <w:rsid w:val="004C028E"/>
    <w:rsid w:val="004C04D7"/>
    <w:rsid w:val="004C06AF"/>
    <w:rsid w:val="004C0B0E"/>
    <w:rsid w:val="004C0C2F"/>
    <w:rsid w:val="004C0CF1"/>
    <w:rsid w:val="004C0DA5"/>
    <w:rsid w:val="004C12F2"/>
    <w:rsid w:val="004C17C1"/>
    <w:rsid w:val="004C18C5"/>
    <w:rsid w:val="004C1932"/>
    <w:rsid w:val="004C1DC6"/>
    <w:rsid w:val="004C1F30"/>
    <w:rsid w:val="004C2356"/>
    <w:rsid w:val="004C257F"/>
    <w:rsid w:val="004C25BD"/>
    <w:rsid w:val="004C29F9"/>
    <w:rsid w:val="004C2A66"/>
    <w:rsid w:val="004C2D67"/>
    <w:rsid w:val="004C31F1"/>
    <w:rsid w:val="004C35A8"/>
    <w:rsid w:val="004C393D"/>
    <w:rsid w:val="004C3A37"/>
    <w:rsid w:val="004C3ACC"/>
    <w:rsid w:val="004C4596"/>
    <w:rsid w:val="004C4D90"/>
    <w:rsid w:val="004C54C9"/>
    <w:rsid w:val="004C59F8"/>
    <w:rsid w:val="004C68A3"/>
    <w:rsid w:val="004C6B95"/>
    <w:rsid w:val="004C6C8A"/>
    <w:rsid w:val="004C6D1F"/>
    <w:rsid w:val="004C6E78"/>
    <w:rsid w:val="004D081C"/>
    <w:rsid w:val="004D0974"/>
    <w:rsid w:val="004D0B87"/>
    <w:rsid w:val="004D1168"/>
    <w:rsid w:val="004D11C1"/>
    <w:rsid w:val="004D166F"/>
    <w:rsid w:val="004D18EB"/>
    <w:rsid w:val="004D19A1"/>
    <w:rsid w:val="004D1E79"/>
    <w:rsid w:val="004D232D"/>
    <w:rsid w:val="004D2AC4"/>
    <w:rsid w:val="004D3080"/>
    <w:rsid w:val="004D30D9"/>
    <w:rsid w:val="004D3279"/>
    <w:rsid w:val="004D3BEB"/>
    <w:rsid w:val="004D3E26"/>
    <w:rsid w:val="004D3E63"/>
    <w:rsid w:val="004D4091"/>
    <w:rsid w:val="004D47FE"/>
    <w:rsid w:val="004D4B02"/>
    <w:rsid w:val="004D4BE8"/>
    <w:rsid w:val="004D4FDA"/>
    <w:rsid w:val="004D50D9"/>
    <w:rsid w:val="004D52FB"/>
    <w:rsid w:val="004D5597"/>
    <w:rsid w:val="004D5677"/>
    <w:rsid w:val="004D56C7"/>
    <w:rsid w:val="004D580F"/>
    <w:rsid w:val="004D5DD2"/>
    <w:rsid w:val="004D6D06"/>
    <w:rsid w:val="004D7083"/>
    <w:rsid w:val="004D7420"/>
    <w:rsid w:val="004D759B"/>
    <w:rsid w:val="004D7714"/>
    <w:rsid w:val="004D7E93"/>
    <w:rsid w:val="004D7F11"/>
    <w:rsid w:val="004E003E"/>
    <w:rsid w:val="004E02F0"/>
    <w:rsid w:val="004E0427"/>
    <w:rsid w:val="004E0B6A"/>
    <w:rsid w:val="004E0D68"/>
    <w:rsid w:val="004E1694"/>
    <w:rsid w:val="004E1715"/>
    <w:rsid w:val="004E2267"/>
    <w:rsid w:val="004E22FA"/>
    <w:rsid w:val="004E2409"/>
    <w:rsid w:val="004E2EC4"/>
    <w:rsid w:val="004E32A8"/>
    <w:rsid w:val="004E3A70"/>
    <w:rsid w:val="004E3D43"/>
    <w:rsid w:val="004E40E1"/>
    <w:rsid w:val="004E4190"/>
    <w:rsid w:val="004E42BD"/>
    <w:rsid w:val="004E46C1"/>
    <w:rsid w:val="004E48AF"/>
    <w:rsid w:val="004E48F8"/>
    <w:rsid w:val="004E4B79"/>
    <w:rsid w:val="004E4BDE"/>
    <w:rsid w:val="004E4D03"/>
    <w:rsid w:val="004E542D"/>
    <w:rsid w:val="004E5712"/>
    <w:rsid w:val="004E579C"/>
    <w:rsid w:val="004E5AC1"/>
    <w:rsid w:val="004E5BC9"/>
    <w:rsid w:val="004E6471"/>
    <w:rsid w:val="004E65EB"/>
    <w:rsid w:val="004E668A"/>
    <w:rsid w:val="004E66A3"/>
    <w:rsid w:val="004E66EF"/>
    <w:rsid w:val="004E6B69"/>
    <w:rsid w:val="004E743A"/>
    <w:rsid w:val="004E7520"/>
    <w:rsid w:val="004E7E5A"/>
    <w:rsid w:val="004F0375"/>
    <w:rsid w:val="004F048A"/>
    <w:rsid w:val="004F04C4"/>
    <w:rsid w:val="004F06BA"/>
    <w:rsid w:val="004F08E9"/>
    <w:rsid w:val="004F0F55"/>
    <w:rsid w:val="004F126D"/>
    <w:rsid w:val="004F1883"/>
    <w:rsid w:val="004F1CBA"/>
    <w:rsid w:val="004F20D6"/>
    <w:rsid w:val="004F21A2"/>
    <w:rsid w:val="004F2334"/>
    <w:rsid w:val="004F25EE"/>
    <w:rsid w:val="004F2777"/>
    <w:rsid w:val="004F2855"/>
    <w:rsid w:val="004F2CE5"/>
    <w:rsid w:val="004F2E61"/>
    <w:rsid w:val="004F2F22"/>
    <w:rsid w:val="004F3DB8"/>
    <w:rsid w:val="004F4330"/>
    <w:rsid w:val="004F477A"/>
    <w:rsid w:val="004F4B56"/>
    <w:rsid w:val="004F54B4"/>
    <w:rsid w:val="004F58FA"/>
    <w:rsid w:val="004F5952"/>
    <w:rsid w:val="004F5E40"/>
    <w:rsid w:val="004F63D0"/>
    <w:rsid w:val="004F6410"/>
    <w:rsid w:val="004F649A"/>
    <w:rsid w:val="004F6678"/>
    <w:rsid w:val="004F6E77"/>
    <w:rsid w:val="004F6EB1"/>
    <w:rsid w:val="004F6ED8"/>
    <w:rsid w:val="004F753B"/>
    <w:rsid w:val="004F78CE"/>
    <w:rsid w:val="004F7970"/>
    <w:rsid w:val="004F7A83"/>
    <w:rsid w:val="0050041B"/>
    <w:rsid w:val="00500433"/>
    <w:rsid w:val="005004C7"/>
    <w:rsid w:val="005007C5"/>
    <w:rsid w:val="005008D8"/>
    <w:rsid w:val="00500962"/>
    <w:rsid w:val="00500B33"/>
    <w:rsid w:val="00500C29"/>
    <w:rsid w:val="00500F96"/>
    <w:rsid w:val="00500FB8"/>
    <w:rsid w:val="005011E9"/>
    <w:rsid w:val="005014B5"/>
    <w:rsid w:val="00501819"/>
    <w:rsid w:val="00501AD0"/>
    <w:rsid w:val="00501B61"/>
    <w:rsid w:val="00501E7A"/>
    <w:rsid w:val="005021BF"/>
    <w:rsid w:val="00502239"/>
    <w:rsid w:val="005024C4"/>
    <w:rsid w:val="00502656"/>
    <w:rsid w:val="005027B5"/>
    <w:rsid w:val="0050310C"/>
    <w:rsid w:val="0050340E"/>
    <w:rsid w:val="005037EB"/>
    <w:rsid w:val="0050397D"/>
    <w:rsid w:val="0050451D"/>
    <w:rsid w:val="00504609"/>
    <w:rsid w:val="00504944"/>
    <w:rsid w:val="00504CEF"/>
    <w:rsid w:val="00504D60"/>
    <w:rsid w:val="005051C5"/>
    <w:rsid w:val="005051D7"/>
    <w:rsid w:val="005052D8"/>
    <w:rsid w:val="0050563B"/>
    <w:rsid w:val="00505BBB"/>
    <w:rsid w:val="005062FC"/>
    <w:rsid w:val="0050699F"/>
    <w:rsid w:val="005069F5"/>
    <w:rsid w:val="00506BAF"/>
    <w:rsid w:val="00506C9D"/>
    <w:rsid w:val="00506CC6"/>
    <w:rsid w:val="005076C8"/>
    <w:rsid w:val="005079CA"/>
    <w:rsid w:val="00507B32"/>
    <w:rsid w:val="00507B57"/>
    <w:rsid w:val="00507C5A"/>
    <w:rsid w:val="00507F27"/>
    <w:rsid w:val="005104BA"/>
    <w:rsid w:val="005109B5"/>
    <w:rsid w:val="00510B06"/>
    <w:rsid w:val="005111C4"/>
    <w:rsid w:val="005112C7"/>
    <w:rsid w:val="00511529"/>
    <w:rsid w:val="0051169D"/>
    <w:rsid w:val="0051219E"/>
    <w:rsid w:val="005123E0"/>
    <w:rsid w:val="005123EA"/>
    <w:rsid w:val="0051250F"/>
    <w:rsid w:val="0051296B"/>
    <w:rsid w:val="00512D73"/>
    <w:rsid w:val="00512EA2"/>
    <w:rsid w:val="00513142"/>
    <w:rsid w:val="005132B0"/>
    <w:rsid w:val="00513546"/>
    <w:rsid w:val="0051415D"/>
    <w:rsid w:val="005146F2"/>
    <w:rsid w:val="00514785"/>
    <w:rsid w:val="00514D57"/>
    <w:rsid w:val="00515257"/>
    <w:rsid w:val="005154CA"/>
    <w:rsid w:val="00515910"/>
    <w:rsid w:val="00515948"/>
    <w:rsid w:val="00515BB8"/>
    <w:rsid w:val="00515E9F"/>
    <w:rsid w:val="00516280"/>
    <w:rsid w:val="00516B61"/>
    <w:rsid w:val="00516EAD"/>
    <w:rsid w:val="00516F23"/>
    <w:rsid w:val="00517D50"/>
    <w:rsid w:val="00517F43"/>
    <w:rsid w:val="005205D1"/>
    <w:rsid w:val="005205F5"/>
    <w:rsid w:val="00520DBE"/>
    <w:rsid w:val="00521524"/>
    <w:rsid w:val="0052172B"/>
    <w:rsid w:val="00521A43"/>
    <w:rsid w:val="00521D90"/>
    <w:rsid w:val="00522939"/>
    <w:rsid w:val="00522CC7"/>
    <w:rsid w:val="00522EB2"/>
    <w:rsid w:val="00522F43"/>
    <w:rsid w:val="005238F8"/>
    <w:rsid w:val="0052394C"/>
    <w:rsid w:val="00523A75"/>
    <w:rsid w:val="00524034"/>
    <w:rsid w:val="00524833"/>
    <w:rsid w:val="00524F86"/>
    <w:rsid w:val="00525DCD"/>
    <w:rsid w:val="00525EDE"/>
    <w:rsid w:val="00526350"/>
    <w:rsid w:val="005266F5"/>
    <w:rsid w:val="0052699B"/>
    <w:rsid w:val="00526D8B"/>
    <w:rsid w:val="00526F45"/>
    <w:rsid w:val="00527CF5"/>
    <w:rsid w:val="00527E34"/>
    <w:rsid w:val="00527FD2"/>
    <w:rsid w:val="00530565"/>
    <w:rsid w:val="00530575"/>
    <w:rsid w:val="00530D94"/>
    <w:rsid w:val="00530E24"/>
    <w:rsid w:val="00530E3D"/>
    <w:rsid w:val="0053188C"/>
    <w:rsid w:val="005319E8"/>
    <w:rsid w:val="00531AC8"/>
    <w:rsid w:val="00531B7B"/>
    <w:rsid w:val="00531DE5"/>
    <w:rsid w:val="00531E5C"/>
    <w:rsid w:val="00532A40"/>
    <w:rsid w:val="00533890"/>
    <w:rsid w:val="0053392C"/>
    <w:rsid w:val="00533B96"/>
    <w:rsid w:val="00534212"/>
    <w:rsid w:val="005345D9"/>
    <w:rsid w:val="0053507A"/>
    <w:rsid w:val="0053558E"/>
    <w:rsid w:val="00536076"/>
    <w:rsid w:val="005367FE"/>
    <w:rsid w:val="00536D82"/>
    <w:rsid w:val="00536D9C"/>
    <w:rsid w:val="00536FD2"/>
    <w:rsid w:val="005378A0"/>
    <w:rsid w:val="00537947"/>
    <w:rsid w:val="00537B61"/>
    <w:rsid w:val="00537E71"/>
    <w:rsid w:val="00537FB1"/>
    <w:rsid w:val="00540368"/>
    <w:rsid w:val="005406FA"/>
    <w:rsid w:val="00540866"/>
    <w:rsid w:val="005408B7"/>
    <w:rsid w:val="00540C25"/>
    <w:rsid w:val="00540CCA"/>
    <w:rsid w:val="00540F4B"/>
    <w:rsid w:val="00541530"/>
    <w:rsid w:val="00541806"/>
    <w:rsid w:val="00541D8B"/>
    <w:rsid w:val="00541FF8"/>
    <w:rsid w:val="00542024"/>
    <w:rsid w:val="0054240D"/>
    <w:rsid w:val="005427FD"/>
    <w:rsid w:val="00542947"/>
    <w:rsid w:val="00542AB8"/>
    <w:rsid w:val="00542DC8"/>
    <w:rsid w:val="0054306F"/>
    <w:rsid w:val="005430BE"/>
    <w:rsid w:val="0054329F"/>
    <w:rsid w:val="00543455"/>
    <w:rsid w:val="00543691"/>
    <w:rsid w:val="005437C2"/>
    <w:rsid w:val="0054418D"/>
    <w:rsid w:val="0054426E"/>
    <w:rsid w:val="00545873"/>
    <w:rsid w:val="00545897"/>
    <w:rsid w:val="00546161"/>
    <w:rsid w:val="00546828"/>
    <w:rsid w:val="005472C1"/>
    <w:rsid w:val="005474A8"/>
    <w:rsid w:val="005503D5"/>
    <w:rsid w:val="005504FF"/>
    <w:rsid w:val="0055121E"/>
    <w:rsid w:val="0055127E"/>
    <w:rsid w:val="00552073"/>
    <w:rsid w:val="00552238"/>
    <w:rsid w:val="00552406"/>
    <w:rsid w:val="00552931"/>
    <w:rsid w:val="00552D35"/>
    <w:rsid w:val="0055327D"/>
    <w:rsid w:val="0055337D"/>
    <w:rsid w:val="00553C76"/>
    <w:rsid w:val="00553C8D"/>
    <w:rsid w:val="00553E1B"/>
    <w:rsid w:val="0055400C"/>
    <w:rsid w:val="0055412A"/>
    <w:rsid w:val="005542D3"/>
    <w:rsid w:val="00554453"/>
    <w:rsid w:val="005544F6"/>
    <w:rsid w:val="00554563"/>
    <w:rsid w:val="00554BB4"/>
    <w:rsid w:val="00554D25"/>
    <w:rsid w:val="00554DD6"/>
    <w:rsid w:val="00555153"/>
    <w:rsid w:val="005551F0"/>
    <w:rsid w:val="00555333"/>
    <w:rsid w:val="00555F33"/>
    <w:rsid w:val="00556624"/>
    <w:rsid w:val="00556810"/>
    <w:rsid w:val="00556CD8"/>
    <w:rsid w:val="00556CED"/>
    <w:rsid w:val="00556E4F"/>
    <w:rsid w:val="00556F4C"/>
    <w:rsid w:val="00557869"/>
    <w:rsid w:val="005578CF"/>
    <w:rsid w:val="00557A53"/>
    <w:rsid w:val="00557AF6"/>
    <w:rsid w:val="00557C95"/>
    <w:rsid w:val="005602C0"/>
    <w:rsid w:val="0056068D"/>
    <w:rsid w:val="00560716"/>
    <w:rsid w:val="005607C6"/>
    <w:rsid w:val="00560822"/>
    <w:rsid w:val="00560AC2"/>
    <w:rsid w:val="00560AF6"/>
    <w:rsid w:val="00560E26"/>
    <w:rsid w:val="005616A4"/>
    <w:rsid w:val="005623BA"/>
    <w:rsid w:val="00562444"/>
    <w:rsid w:val="00562A2A"/>
    <w:rsid w:val="00562DFF"/>
    <w:rsid w:val="00562ECC"/>
    <w:rsid w:val="00563204"/>
    <w:rsid w:val="00563638"/>
    <w:rsid w:val="00563817"/>
    <w:rsid w:val="005638A5"/>
    <w:rsid w:val="00563AF9"/>
    <w:rsid w:val="00564A1F"/>
    <w:rsid w:val="00564AA4"/>
    <w:rsid w:val="00564ED1"/>
    <w:rsid w:val="005651E0"/>
    <w:rsid w:val="00565900"/>
    <w:rsid w:val="00565DFB"/>
    <w:rsid w:val="00566AB5"/>
    <w:rsid w:val="00566CD8"/>
    <w:rsid w:val="00566D85"/>
    <w:rsid w:val="00566E97"/>
    <w:rsid w:val="00567502"/>
    <w:rsid w:val="005677A2"/>
    <w:rsid w:val="00570292"/>
    <w:rsid w:val="00570669"/>
    <w:rsid w:val="00570B38"/>
    <w:rsid w:val="00570C12"/>
    <w:rsid w:val="00571248"/>
    <w:rsid w:val="005717AA"/>
    <w:rsid w:val="00571924"/>
    <w:rsid w:val="00571C1B"/>
    <w:rsid w:val="005722E5"/>
    <w:rsid w:val="00572CC7"/>
    <w:rsid w:val="0057325B"/>
    <w:rsid w:val="00573543"/>
    <w:rsid w:val="005735FC"/>
    <w:rsid w:val="0057361F"/>
    <w:rsid w:val="0057373F"/>
    <w:rsid w:val="00573CC5"/>
    <w:rsid w:val="00573D02"/>
    <w:rsid w:val="00574275"/>
    <w:rsid w:val="00574864"/>
    <w:rsid w:val="00574E5A"/>
    <w:rsid w:val="0057523A"/>
    <w:rsid w:val="005754E0"/>
    <w:rsid w:val="00575F78"/>
    <w:rsid w:val="005760C5"/>
    <w:rsid w:val="00576162"/>
    <w:rsid w:val="005764A1"/>
    <w:rsid w:val="00576556"/>
    <w:rsid w:val="0057664F"/>
    <w:rsid w:val="00576737"/>
    <w:rsid w:val="0057683F"/>
    <w:rsid w:val="0057740A"/>
    <w:rsid w:val="005775DB"/>
    <w:rsid w:val="005800B2"/>
    <w:rsid w:val="00580D9E"/>
    <w:rsid w:val="00580DEA"/>
    <w:rsid w:val="005815CE"/>
    <w:rsid w:val="0058180E"/>
    <w:rsid w:val="00581AE5"/>
    <w:rsid w:val="00581BF2"/>
    <w:rsid w:val="00581CD6"/>
    <w:rsid w:val="00581FAD"/>
    <w:rsid w:val="00582217"/>
    <w:rsid w:val="00582356"/>
    <w:rsid w:val="005823C5"/>
    <w:rsid w:val="0058262C"/>
    <w:rsid w:val="00582735"/>
    <w:rsid w:val="00582AF4"/>
    <w:rsid w:val="00582FDF"/>
    <w:rsid w:val="00582FF8"/>
    <w:rsid w:val="005830AA"/>
    <w:rsid w:val="005831FE"/>
    <w:rsid w:val="0058396B"/>
    <w:rsid w:val="0058399F"/>
    <w:rsid w:val="00583D38"/>
    <w:rsid w:val="00583E7B"/>
    <w:rsid w:val="00583E88"/>
    <w:rsid w:val="005842C5"/>
    <w:rsid w:val="005842C7"/>
    <w:rsid w:val="00584672"/>
    <w:rsid w:val="0058489A"/>
    <w:rsid w:val="00584E46"/>
    <w:rsid w:val="00584F5D"/>
    <w:rsid w:val="005852D3"/>
    <w:rsid w:val="005854FE"/>
    <w:rsid w:val="005856D6"/>
    <w:rsid w:val="0058589C"/>
    <w:rsid w:val="005858E5"/>
    <w:rsid w:val="00585A4D"/>
    <w:rsid w:val="0058602A"/>
    <w:rsid w:val="0058603F"/>
    <w:rsid w:val="005863F4"/>
    <w:rsid w:val="00586742"/>
    <w:rsid w:val="00586870"/>
    <w:rsid w:val="005869DF"/>
    <w:rsid w:val="00586A2C"/>
    <w:rsid w:val="00586EA0"/>
    <w:rsid w:val="00586FFB"/>
    <w:rsid w:val="00587212"/>
    <w:rsid w:val="00587560"/>
    <w:rsid w:val="00587566"/>
    <w:rsid w:val="00587647"/>
    <w:rsid w:val="00587839"/>
    <w:rsid w:val="00587C95"/>
    <w:rsid w:val="005901A1"/>
    <w:rsid w:val="0059046D"/>
    <w:rsid w:val="0059070D"/>
    <w:rsid w:val="00590863"/>
    <w:rsid w:val="00590CAE"/>
    <w:rsid w:val="005910F8"/>
    <w:rsid w:val="00591822"/>
    <w:rsid w:val="0059246B"/>
    <w:rsid w:val="0059249F"/>
    <w:rsid w:val="00592716"/>
    <w:rsid w:val="00592920"/>
    <w:rsid w:val="00592E57"/>
    <w:rsid w:val="005931E7"/>
    <w:rsid w:val="005934E1"/>
    <w:rsid w:val="005939D6"/>
    <w:rsid w:val="005939EE"/>
    <w:rsid w:val="00593ABE"/>
    <w:rsid w:val="005940DA"/>
    <w:rsid w:val="005941C4"/>
    <w:rsid w:val="005941E3"/>
    <w:rsid w:val="00594DF3"/>
    <w:rsid w:val="00594FBB"/>
    <w:rsid w:val="00595281"/>
    <w:rsid w:val="00595338"/>
    <w:rsid w:val="0059577F"/>
    <w:rsid w:val="00595A70"/>
    <w:rsid w:val="00595B8C"/>
    <w:rsid w:val="00596538"/>
    <w:rsid w:val="005968B2"/>
    <w:rsid w:val="005971C1"/>
    <w:rsid w:val="00597D47"/>
    <w:rsid w:val="005A0193"/>
    <w:rsid w:val="005A02C2"/>
    <w:rsid w:val="005A0565"/>
    <w:rsid w:val="005A06C2"/>
    <w:rsid w:val="005A0724"/>
    <w:rsid w:val="005A0740"/>
    <w:rsid w:val="005A089C"/>
    <w:rsid w:val="005A0FB1"/>
    <w:rsid w:val="005A123C"/>
    <w:rsid w:val="005A146F"/>
    <w:rsid w:val="005A14B2"/>
    <w:rsid w:val="005A1647"/>
    <w:rsid w:val="005A1A5A"/>
    <w:rsid w:val="005A1BCE"/>
    <w:rsid w:val="005A1C3F"/>
    <w:rsid w:val="005A2494"/>
    <w:rsid w:val="005A2933"/>
    <w:rsid w:val="005A29D6"/>
    <w:rsid w:val="005A2A01"/>
    <w:rsid w:val="005A2BEB"/>
    <w:rsid w:val="005A2C5F"/>
    <w:rsid w:val="005A3399"/>
    <w:rsid w:val="005A358A"/>
    <w:rsid w:val="005A369B"/>
    <w:rsid w:val="005A36A7"/>
    <w:rsid w:val="005A394D"/>
    <w:rsid w:val="005A49E4"/>
    <w:rsid w:val="005A5047"/>
    <w:rsid w:val="005A578B"/>
    <w:rsid w:val="005A5AE1"/>
    <w:rsid w:val="005A5C54"/>
    <w:rsid w:val="005A5E82"/>
    <w:rsid w:val="005A6119"/>
    <w:rsid w:val="005A6161"/>
    <w:rsid w:val="005A65E3"/>
    <w:rsid w:val="005A6601"/>
    <w:rsid w:val="005A6AC8"/>
    <w:rsid w:val="005A6BD9"/>
    <w:rsid w:val="005A7681"/>
    <w:rsid w:val="005A7B08"/>
    <w:rsid w:val="005A7D74"/>
    <w:rsid w:val="005A7E0C"/>
    <w:rsid w:val="005B06F6"/>
    <w:rsid w:val="005B077B"/>
    <w:rsid w:val="005B100C"/>
    <w:rsid w:val="005B10B1"/>
    <w:rsid w:val="005B10B3"/>
    <w:rsid w:val="005B16DF"/>
    <w:rsid w:val="005B1B0C"/>
    <w:rsid w:val="005B2341"/>
    <w:rsid w:val="005B234E"/>
    <w:rsid w:val="005B2452"/>
    <w:rsid w:val="005B2D8C"/>
    <w:rsid w:val="005B3116"/>
    <w:rsid w:val="005B3539"/>
    <w:rsid w:val="005B366F"/>
    <w:rsid w:val="005B4457"/>
    <w:rsid w:val="005B44F8"/>
    <w:rsid w:val="005B4523"/>
    <w:rsid w:val="005B4912"/>
    <w:rsid w:val="005B4C7F"/>
    <w:rsid w:val="005B5349"/>
    <w:rsid w:val="005B55A7"/>
    <w:rsid w:val="005B57D0"/>
    <w:rsid w:val="005B5958"/>
    <w:rsid w:val="005B5A7D"/>
    <w:rsid w:val="005B5BB8"/>
    <w:rsid w:val="005B63C7"/>
    <w:rsid w:val="005B6A9A"/>
    <w:rsid w:val="005B6D3E"/>
    <w:rsid w:val="005B6F6A"/>
    <w:rsid w:val="005C0407"/>
    <w:rsid w:val="005C0753"/>
    <w:rsid w:val="005C0765"/>
    <w:rsid w:val="005C08BE"/>
    <w:rsid w:val="005C0F3B"/>
    <w:rsid w:val="005C1324"/>
    <w:rsid w:val="005C16AB"/>
    <w:rsid w:val="005C1B23"/>
    <w:rsid w:val="005C1B29"/>
    <w:rsid w:val="005C1B36"/>
    <w:rsid w:val="005C2425"/>
    <w:rsid w:val="005C27FA"/>
    <w:rsid w:val="005C2870"/>
    <w:rsid w:val="005C2FCA"/>
    <w:rsid w:val="005C33FD"/>
    <w:rsid w:val="005C35A7"/>
    <w:rsid w:val="005C3732"/>
    <w:rsid w:val="005C39EA"/>
    <w:rsid w:val="005C3F35"/>
    <w:rsid w:val="005C414D"/>
    <w:rsid w:val="005C43F0"/>
    <w:rsid w:val="005C48A0"/>
    <w:rsid w:val="005C4A05"/>
    <w:rsid w:val="005C4CD2"/>
    <w:rsid w:val="005C4D4A"/>
    <w:rsid w:val="005C5091"/>
    <w:rsid w:val="005C55EA"/>
    <w:rsid w:val="005C5ABF"/>
    <w:rsid w:val="005C5CA2"/>
    <w:rsid w:val="005C60F8"/>
    <w:rsid w:val="005C614C"/>
    <w:rsid w:val="005C6742"/>
    <w:rsid w:val="005C6805"/>
    <w:rsid w:val="005C6A9A"/>
    <w:rsid w:val="005C6BA9"/>
    <w:rsid w:val="005C706D"/>
    <w:rsid w:val="005C709F"/>
    <w:rsid w:val="005C7F29"/>
    <w:rsid w:val="005C7F68"/>
    <w:rsid w:val="005D0412"/>
    <w:rsid w:val="005D042D"/>
    <w:rsid w:val="005D049C"/>
    <w:rsid w:val="005D0572"/>
    <w:rsid w:val="005D0EE0"/>
    <w:rsid w:val="005D0FCD"/>
    <w:rsid w:val="005D121E"/>
    <w:rsid w:val="005D1539"/>
    <w:rsid w:val="005D1AF1"/>
    <w:rsid w:val="005D2092"/>
    <w:rsid w:val="005D22B0"/>
    <w:rsid w:val="005D240C"/>
    <w:rsid w:val="005D2699"/>
    <w:rsid w:val="005D2865"/>
    <w:rsid w:val="005D2C27"/>
    <w:rsid w:val="005D325E"/>
    <w:rsid w:val="005D34B0"/>
    <w:rsid w:val="005D358A"/>
    <w:rsid w:val="005D3600"/>
    <w:rsid w:val="005D3816"/>
    <w:rsid w:val="005D387D"/>
    <w:rsid w:val="005D4009"/>
    <w:rsid w:val="005D4528"/>
    <w:rsid w:val="005D4D97"/>
    <w:rsid w:val="005D5685"/>
    <w:rsid w:val="005D5F9A"/>
    <w:rsid w:val="005D5FD3"/>
    <w:rsid w:val="005D655C"/>
    <w:rsid w:val="005D6FBD"/>
    <w:rsid w:val="005D7F88"/>
    <w:rsid w:val="005E065C"/>
    <w:rsid w:val="005E0E5F"/>
    <w:rsid w:val="005E24EF"/>
    <w:rsid w:val="005E287F"/>
    <w:rsid w:val="005E29D4"/>
    <w:rsid w:val="005E2A95"/>
    <w:rsid w:val="005E2E17"/>
    <w:rsid w:val="005E2E21"/>
    <w:rsid w:val="005E34D0"/>
    <w:rsid w:val="005E3868"/>
    <w:rsid w:val="005E3C72"/>
    <w:rsid w:val="005E3CE6"/>
    <w:rsid w:val="005E407A"/>
    <w:rsid w:val="005E4166"/>
    <w:rsid w:val="005E4182"/>
    <w:rsid w:val="005E47B5"/>
    <w:rsid w:val="005E47D7"/>
    <w:rsid w:val="005E50B3"/>
    <w:rsid w:val="005E5159"/>
    <w:rsid w:val="005E5168"/>
    <w:rsid w:val="005E52BA"/>
    <w:rsid w:val="005E5434"/>
    <w:rsid w:val="005E56BF"/>
    <w:rsid w:val="005E60ED"/>
    <w:rsid w:val="005E6317"/>
    <w:rsid w:val="005E6C3D"/>
    <w:rsid w:val="005E707C"/>
    <w:rsid w:val="005E70F2"/>
    <w:rsid w:val="005E7B9D"/>
    <w:rsid w:val="005E7EAF"/>
    <w:rsid w:val="005F0B0F"/>
    <w:rsid w:val="005F0C16"/>
    <w:rsid w:val="005F0E03"/>
    <w:rsid w:val="005F15A6"/>
    <w:rsid w:val="005F1DE2"/>
    <w:rsid w:val="005F1FB7"/>
    <w:rsid w:val="005F1FB8"/>
    <w:rsid w:val="005F218B"/>
    <w:rsid w:val="005F26EE"/>
    <w:rsid w:val="005F26F8"/>
    <w:rsid w:val="005F29B9"/>
    <w:rsid w:val="005F2A2F"/>
    <w:rsid w:val="005F2A9E"/>
    <w:rsid w:val="005F2BF3"/>
    <w:rsid w:val="005F2EF3"/>
    <w:rsid w:val="005F31F1"/>
    <w:rsid w:val="005F338D"/>
    <w:rsid w:val="005F339C"/>
    <w:rsid w:val="005F3822"/>
    <w:rsid w:val="005F3B27"/>
    <w:rsid w:val="005F3BC2"/>
    <w:rsid w:val="005F41C0"/>
    <w:rsid w:val="005F4644"/>
    <w:rsid w:val="005F4C0E"/>
    <w:rsid w:val="005F4E6D"/>
    <w:rsid w:val="005F5434"/>
    <w:rsid w:val="005F56BB"/>
    <w:rsid w:val="005F58EA"/>
    <w:rsid w:val="005F5AF2"/>
    <w:rsid w:val="005F5DE3"/>
    <w:rsid w:val="005F5E2C"/>
    <w:rsid w:val="005F63A7"/>
    <w:rsid w:val="005F7177"/>
    <w:rsid w:val="005F7346"/>
    <w:rsid w:val="006001C1"/>
    <w:rsid w:val="00600C22"/>
    <w:rsid w:val="0060164C"/>
    <w:rsid w:val="0060168E"/>
    <w:rsid w:val="006019FC"/>
    <w:rsid w:val="00601A00"/>
    <w:rsid w:val="00601B9B"/>
    <w:rsid w:val="006021A7"/>
    <w:rsid w:val="006025D3"/>
    <w:rsid w:val="0060274F"/>
    <w:rsid w:val="00602CEB"/>
    <w:rsid w:val="00602E0E"/>
    <w:rsid w:val="00603317"/>
    <w:rsid w:val="006037A2"/>
    <w:rsid w:val="006037DC"/>
    <w:rsid w:val="006038CF"/>
    <w:rsid w:val="006041B1"/>
    <w:rsid w:val="006043B1"/>
    <w:rsid w:val="00604F0A"/>
    <w:rsid w:val="00605716"/>
    <w:rsid w:val="006057E7"/>
    <w:rsid w:val="00605916"/>
    <w:rsid w:val="00605A02"/>
    <w:rsid w:val="00605D82"/>
    <w:rsid w:val="00605F59"/>
    <w:rsid w:val="006061FE"/>
    <w:rsid w:val="0060635C"/>
    <w:rsid w:val="00606488"/>
    <w:rsid w:val="006067E1"/>
    <w:rsid w:val="0060684E"/>
    <w:rsid w:val="006068E5"/>
    <w:rsid w:val="00606B08"/>
    <w:rsid w:val="00606BD7"/>
    <w:rsid w:val="0060720A"/>
    <w:rsid w:val="006072FC"/>
    <w:rsid w:val="006073CF"/>
    <w:rsid w:val="006073EE"/>
    <w:rsid w:val="0060787B"/>
    <w:rsid w:val="0060794E"/>
    <w:rsid w:val="0060799F"/>
    <w:rsid w:val="00607A91"/>
    <w:rsid w:val="00610ADF"/>
    <w:rsid w:val="006113D3"/>
    <w:rsid w:val="00612388"/>
    <w:rsid w:val="00612699"/>
    <w:rsid w:val="006126D6"/>
    <w:rsid w:val="00612E82"/>
    <w:rsid w:val="00613112"/>
    <w:rsid w:val="00613617"/>
    <w:rsid w:val="00613655"/>
    <w:rsid w:val="00613769"/>
    <w:rsid w:val="00613792"/>
    <w:rsid w:val="00614764"/>
    <w:rsid w:val="0061495A"/>
    <w:rsid w:val="00614DAB"/>
    <w:rsid w:val="006151B1"/>
    <w:rsid w:val="0061538F"/>
    <w:rsid w:val="0061572A"/>
    <w:rsid w:val="00615C15"/>
    <w:rsid w:val="0061673B"/>
    <w:rsid w:val="00616803"/>
    <w:rsid w:val="00616A62"/>
    <w:rsid w:val="00616BDB"/>
    <w:rsid w:val="00616E78"/>
    <w:rsid w:val="00616E91"/>
    <w:rsid w:val="0061719E"/>
    <w:rsid w:val="00617B8B"/>
    <w:rsid w:val="00617FBF"/>
    <w:rsid w:val="006201D8"/>
    <w:rsid w:val="0062038B"/>
    <w:rsid w:val="00620465"/>
    <w:rsid w:val="00620544"/>
    <w:rsid w:val="00620970"/>
    <w:rsid w:val="00620ECA"/>
    <w:rsid w:val="006217EE"/>
    <w:rsid w:val="006218FC"/>
    <w:rsid w:val="006219F4"/>
    <w:rsid w:val="00621CEA"/>
    <w:rsid w:val="00621DA1"/>
    <w:rsid w:val="0062218E"/>
    <w:rsid w:val="006221B2"/>
    <w:rsid w:val="0062239E"/>
    <w:rsid w:val="00622419"/>
    <w:rsid w:val="00622AB4"/>
    <w:rsid w:val="00622AF7"/>
    <w:rsid w:val="00622CF2"/>
    <w:rsid w:val="00622D69"/>
    <w:rsid w:val="00622DBA"/>
    <w:rsid w:val="0062311F"/>
    <w:rsid w:val="00623302"/>
    <w:rsid w:val="0062339F"/>
    <w:rsid w:val="00623676"/>
    <w:rsid w:val="006239DE"/>
    <w:rsid w:val="00623BC6"/>
    <w:rsid w:val="00623EB5"/>
    <w:rsid w:val="00623F46"/>
    <w:rsid w:val="006248B0"/>
    <w:rsid w:val="006255F9"/>
    <w:rsid w:val="00626046"/>
    <w:rsid w:val="0062630F"/>
    <w:rsid w:val="006265CA"/>
    <w:rsid w:val="00626D35"/>
    <w:rsid w:val="0062707B"/>
    <w:rsid w:val="00627385"/>
    <w:rsid w:val="006278D3"/>
    <w:rsid w:val="00627907"/>
    <w:rsid w:val="00627B50"/>
    <w:rsid w:val="006309AB"/>
    <w:rsid w:val="006309CE"/>
    <w:rsid w:val="006310A7"/>
    <w:rsid w:val="006314CF"/>
    <w:rsid w:val="006314EE"/>
    <w:rsid w:val="0063186A"/>
    <w:rsid w:val="006318A7"/>
    <w:rsid w:val="00632298"/>
    <w:rsid w:val="006326A0"/>
    <w:rsid w:val="00633270"/>
    <w:rsid w:val="0063343E"/>
    <w:rsid w:val="00633533"/>
    <w:rsid w:val="006336E8"/>
    <w:rsid w:val="006337C8"/>
    <w:rsid w:val="00633DB8"/>
    <w:rsid w:val="00633EC1"/>
    <w:rsid w:val="00634037"/>
    <w:rsid w:val="006340EE"/>
    <w:rsid w:val="00634796"/>
    <w:rsid w:val="0063493B"/>
    <w:rsid w:val="00635070"/>
    <w:rsid w:val="0063529B"/>
    <w:rsid w:val="006353EA"/>
    <w:rsid w:val="0063543A"/>
    <w:rsid w:val="0063590C"/>
    <w:rsid w:val="00635A94"/>
    <w:rsid w:val="00636021"/>
    <w:rsid w:val="0063656D"/>
    <w:rsid w:val="00636838"/>
    <w:rsid w:val="0063771D"/>
    <w:rsid w:val="0063777A"/>
    <w:rsid w:val="00637A9F"/>
    <w:rsid w:val="00637DDE"/>
    <w:rsid w:val="0064042B"/>
    <w:rsid w:val="00641161"/>
    <w:rsid w:val="006412BF"/>
    <w:rsid w:val="00641392"/>
    <w:rsid w:val="0064150D"/>
    <w:rsid w:val="0064177D"/>
    <w:rsid w:val="00641839"/>
    <w:rsid w:val="00641B19"/>
    <w:rsid w:val="0064242C"/>
    <w:rsid w:val="006426CB"/>
    <w:rsid w:val="00642B33"/>
    <w:rsid w:val="00642FA4"/>
    <w:rsid w:val="006430C3"/>
    <w:rsid w:val="006431A0"/>
    <w:rsid w:val="006434AD"/>
    <w:rsid w:val="00644668"/>
    <w:rsid w:val="006446E2"/>
    <w:rsid w:val="006446FD"/>
    <w:rsid w:val="0064474C"/>
    <w:rsid w:val="00644883"/>
    <w:rsid w:val="00644959"/>
    <w:rsid w:val="00644D53"/>
    <w:rsid w:val="006450AC"/>
    <w:rsid w:val="00645935"/>
    <w:rsid w:val="00645EBF"/>
    <w:rsid w:val="00646D25"/>
    <w:rsid w:val="00646E55"/>
    <w:rsid w:val="00647209"/>
    <w:rsid w:val="006472F3"/>
    <w:rsid w:val="0064732D"/>
    <w:rsid w:val="006473CF"/>
    <w:rsid w:val="00647855"/>
    <w:rsid w:val="00647BD6"/>
    <w:rsid w:val="00647E72"/>
    <w:rsid w:val="00647F1D"/>
    <w:rsid w:val="00647F61"/>
    <w:rsid w:val="00647FA2"/>
    <w:rsid w:val="006501E7"/>
    <w:rsid w:val="00650922"/>
    <w:rsid w:val="00650C53"/>
    <w:rsid w:val="00650D5A"/>
    <w:rsid w:val="00651675"/>
    <w:rsid w:val="006517F1"/>
    <w:rsid w:val="00651803"/>
    <w:rsid w:val="00651B0E"/>
    <w:rsid w:val="00651F73"/>
    <w:rsid w:val="00652191"/>
    <w:rsid w:val="006521D6"/>
    <w:rsid w:val="006524CC"/>
    <w:rsid w:val="00652855"/>
    <w:rsid w:val="00652B1E"/>
    <w:rsid w:val="00652B30"/>
    <w:rsid w:val="00652E94"/>
    <w:rsid w:val="0065321F"/>
    <w:rsid w:val="00653379"/>
    <w:rsid w:val="00653786"/>
    <w:rsid w:val="00653D40"/>
    <w:rsid w:val="0065406F"/>
    <w:rsid w:val="006551CE"/>
    <w:rsid w:val="00655417"/>
    <w:rsid w:val="00655599"/>
    <w:rsid w:val="0065576F"/>
    <w:rsid w:val="00655B32"/>
    <w:rsid w:val="0065604A"/>
    <w:rsid w:val="0065650A"/>
    <w:rsid w:val="006569F4"/>
    <w:rsid w:val="00656AF5"/>
    <w:rsid w:val="00656BD3"/>
    <w:rsid w:val="00656D41"/>
    <w:rsid w:val="0066050C"/>
    <w:rsid w:val="00661387"/>
    <w:rsid w:val="0066148A"/>
    <w:rsid w:val="006624FE"/>
    <w:rsid w:val="00662BB5"/>
    <w:rsid w:val="0066373A"/>
    <w:rsid w:val="0066383E"/>
    <w:rsid w:val="00663AD1"/>
    <w:rsid w:val="00664A0C"/>
    <w:rsid w:val="0066595B"/>
    <w:rsid w:val="006664F5"/>
    <w:rsid w:val="00666554"/>
    <w:rsid w:val="00666C4B"/>
    <w:rsid w:val="00667029"/>
    <w:rsid w:val="0066730A"/>
    <w:rsid w:val="0066763E"/>
    <w:rsid w:val="006676C8"/>
    <w:rsid w:val="006677AA"/>
    <w:rsid w:val="006677B9"/>
    <w:rsid w:val="00667A24"/>
    <w:rsid w:val="00667B99"/>
    <w:rsid w:val="00667CAC"/>
    <w:rsid w:val="00671748"/>
    <w:rsid w:val="00671779"/>
    <w:rsid w:val="006722D0"/>
    <w:rsid w:val="00672621"/>
    <w:rsid w:val="006727CD"/>
    <w:rsid w:val="00672840"/>
    <w:rsid w:val="00672B1D"/>
    <w:rsid w:val="00672C20"/>
    <w:rsid w:val="006735E2"/>
    <w:rsid w:val="00673706"/>
    <w:rsid w:val="00673776"/>
    <w:rsid w:val="00673924"/>
    <w:rsid w:val="00673D03"/>
    <w:rsid w:val="00673D11"/>
    <w:rsid w:val="00673EB0"/>
    <w:rsid w:val="0067430E"/>
    <w:rsid w:val="00674F7F"/>
    <w:rsid w:val="0067579F"/>
    <w:rsid w:val="00675F90"/>
    <w:rsid w:val="00675FB1"/>
    <w:rsid w:val="006760D8"/>
    <w:rsid w:val="00676292"/>
    <w:rsid w:val="0067644E"/>
    <w:rsid w:val="006766AD"/>
    <w:rsid w:val="0067683F"/>
    <w:rsid w:val="00676E8F"/>
    <w:rsid w:val="0067738E"/>
    <w:rsid w:val="0067768F"/>
    <w:rsid w:val="0067794A"/>
    <w:rsid w:val="006802F2"/>
    <w:rsid w:val="00680783"/>
    <w:rsid w:val="006809B7"/>
    <w:rsid w:val="006811F7"/>
    <w:rsid w:val="00681509"/>
    <w:rsid w:val="00681756"/>
    <w:rsid w:val="00681917"/>
    <w:rsid w:val="00682620"/>
    <w:rsid w:val="0068286C"/>
    <w:rsid w:val="00682A0D"/>
    <w:rsid w:val="00682DD5"/>
    <w:rsid w:val="006836BD"/>
    <w:rsid w:val="00683711"/>
    <w:rsid w:val="00683750"/>
    <w:rsid w:val="00683D3E"/>
    <w:rsid w:val="00683E89"/>
    <w:rsid w:val="00683FF1"/>
    <w:rsid w:val="006840E0"/>
    <w:rsid w:val="00684CFC"/>
    <w:rsid w:val="00684D80"/>
    <w:rsid w:val="00685170"/>
    <w:rsid w:val="006859D2"/>
    <w:rsid w:val="00685BEE"/>
    <w:rsid w:val="00686350"/>
    <w:rsid w:val="0068676E"/>
    <w:rsid w:val="00686D7A"/>
    <w:rsid w:val="00686E2E"/>
    <w:rsid w:val="006870DC"/>
    <w:rsid w:val="006874F6"/>
    <w:rsid w:val="0068767D"/>
    <w:rsid w:val="00687708"/>
    <w:rsid w:val="0068778E"/>
    <w:rsid w:val="00687A54"/>
    <w:rsid w:val="00687BBA"/>
    <w:rsid w:val="006902AA"/>
    <w:rsid w:val="006902F1"/>
    <w:rsid w:val="0069069A"/>
    <w:rsid w:val="00691BAF"/>
    <w:rsid w:val="00691C81"/>
    <w:rsid w:val="00691E10"/>
    <w:rsid w:val="00691EBA"/>
    <w:rsid w:val="00691F9E"/>
    <w:rsid w:val="0069215D"/>
    <w:rsid w:val="006921F9"/>
    <w:rsid w:val="00692647"/>
    <w:rsid w:val="00692847"/>
    <w:rsid w:val="00692CE3"/>
    <w:rsid w:val="00692D2D"/>
    <w:rsid w:val="006931CC"/>
    <w:rsid w:val="00693D17"/>
    <w:rsid w:val="00693F11"/>
    <w:rsid w:val="00694578"/>
    <w:rsid w:val="00694618"/>
    <w:rsid w:val="00694710"/>
    <w:rsid w:val="0069471D"/>
    <w:rsid w:val="006948E5"/>
    <w:rsid w:val="00694C38"/>
    <w:rsid w:val="00694C64"/>
    <w:rsid w:val="00694EE9"/>
    <w:rsid w:val="00695394"/>
    <w:rsid w:val="00695789"/>
    <w:rsid w:val="00696217"/>
    <w:rsid w:val="00696575"/>
    <w:rsid w:val="006965C0"/>
    <w:rsid w:val="00696A2B"/>
    <w:rsid w:val="00696D48"/>
    <w:rsid w:val="00696D54"/>
    <w:rsid w:val="006973D4"/>
    <w:rsid w:val="0069744C"/>
    <w:rsid w:val="00697BAF"/>
    <w:rsid w:val="006A0124"/>
    <w:rsid w:val="006A029B"/>
    <w:rsid w:val="006A052C"/>
    <w:rsid w:val="006A06B7"/>
    <w:rsid w:val="006A0752"/>
    <w:rsid w:val="006A086E"/>
    <w:rsid w:val="006A0A1D"/>
    <w:rsid w:val="006A10A0"/>
    <w:rsid w:val="006A1151"/>
    <w:rsid w:val="006A12D4"/>
    <w:rsid w:val="006A151C"/>
    <w:rsid w:val="006A1676"/>
    <w:rsid w:val="006A1F95"/>
    <w:rsid w:val="006A21E0"/>
    <w:rsid w:val="006A22EC"/>
    <w:rsid w:val="006A2479"/>
    <w:rsid w:val="006A2A5E"/>
    <w:rsid w:val="006A2AFE"/>
    <w:rsid w:val="006A2CFB"/>
    <w:rsid w:val="006A2D42"/>
    <w:rsid w:val="006A2E6D"/>
    <w:rsid w:val="006A3110"/>
    <w:rsid w:val="006A370E"/>
    <w:rsid w:val="006A38B4"/>
    <w:rsid w:val="006A3B95"/>
    <w:rsid w:val="006A4364"/>
    <w:rsid w:val="006A4E69"/>
    <w:rsid w:val="006A4F27"/>
    <w:rsid w:val="006A5020"/>
    <w:rsid w:val="006A5050"/>
    <w:rsid w:val="006A512B"/>
    <w:rsid w:val="006A541E"/>
    <w:rsid w:val="006A5E7C"/>
    <w:rsid w:val="006A5F91"/>
    <w:rsid w:val="006A61E3"/>
    <w:rsid w:val="006A676E"/>
    <w:rsid w:val="006A68E1"/>
    <w:rsid w:val="006A6AF2"/>
    <w:rsid w:val="006A7208"/>
    <w:rsid w:val="006A75F6"/>
    <w:rsid w:val="006A77AE"/>
    <w:rsid w:val="006A77FD"/>
    <w:rsid w:val="006A7B0E"/>
    <w:rsid w:val="006A7C24"/>
    <w:rsid w:val="006B00E3"/>
    <w:rsid w:val="006B0814"/>
    <w:rsid w:val="006B083D"/>
    <w:rsid w:val="006B0972"/>
    <w:rsid w:val="006B1297"/>
    <w:rsid w:val="006B13D3"/>
    <w:rsid w:val="006B141D"/>
    <w:rsid w:val="006B1648"/>
    <w:rsid w:val="006B1957"/>
    <w:rsid w:val="006B1E7D"/>
    <w:rsid w:val="006B211B"/>
    <w:rsid w:val="006B375F"/>
    <w:rsid w:val="006B3761"/>
    <w:rsid w:val="006B3837"/>
    <w:rsid w:val="006B43CD"/>
    <w:rsid w:val="006B4449"/>
    <w:rsid w:val="006B520C"/>
    <w:rsid w:val="006B5D10"/>
    <w:rsid w:val="006B6246"/>
    <w:rsid w:val="006B65C9"/>
    <w:rsid w:val="006B6923"/>
    <w:rsid w:val="006B6C52"/>
    <w:rsid w:val="006B6C7C"/>
    <w:rsid w:val="006B6C85"/>
    <w:rsid w:val="006B7246"/>
    <w:rsid w:val="006B7785"/>
    <w:rsid w:val="006B7CC2"/>
    <w:rsid w:val="006C029B"/>
    <w:rsid w:val="006C0334"/>
    <w:rsid w:val="006C04E7"/>
    <w:rsid w:val="006C082F"/>
    <w:rsid w:val="006C08E2"/>
    <w:rsid w:val="006C0B10"/>
    <w:rsid w:val="006C0EEC"/>
    <w:rsid w:val="006C0FC6"/>
    <w:rsid w:val="006C1A8E"/>
    <w:rsid w:val="006C1D4B"/>
    <w:rsid w:val="006C1F14"/>
    <w:rsid w:val="006C2119"/>
    <w:rsid w:val="006C2D42"/>
    <w:rsid w:val="006C3718"/>
    <w:rsid w:val="006C3807"/>
    <w:rsid w:val="006C3C15"/>
    <w:rsid w:val="006C3D13"/>
    <w:rsid w:val="006C4422"/>
    <w:rsid w:val="006C447D"/>
    <w:rsid w:val="006C4524"/>
    <w:rsid w:val="006C47D4"/>
    <w:rsid w:val="006C49A4"/>
    <w:rsid w:val="006C4C94"/>
    <w:rsid w:val="006C4DCA"/>
    <w:rsid w:val="006C4F60"/>
    <w:rsid w:val="006C567F"/>
    <w:rsid w:val="006C588D"/>
    <w:rsid w:val="006C61F6"/>
    <w:rsid w:val="006C69D6"/>
    <w:rsid w:val="006C6B10"/>
    <w:rsid w:val="006C6BB8"/>
    <w:rsid w:val="006C6D5B"/>
    <w:rsid w:val="006C71E9"/>
    <w:rsid w:val="006C7492"/>
    <w:rsid w:val="006C7957"/>
    <w:rsid w:val="006C7ED7"/>
    <w:rsid w:val="006C7FA0"/>
    <w:rsid w:val="006D06CB"/>
    <w:rsid w:val="006D0A88"/>
    <w:rsid w:val="006D0AEF"/>
    <w:rsid w:val="006D0D5A"/>
    <w:rsid w:val="006D0E1C"/>
    <w:rsid w:val="006D19E5"/>
    <w:rsid w:val="006D1A25"/>
    <w:rsid w:val="006D1B8F"/>
    <w:rsid w:val="006D1E43"/>
    <w:rsid w:val="006D1EB3"/>
    <w:rsid w:val="006D2032"/>
    <w:rsid w:val="006D25AA"/>
    <w:rsid w:val="006D2874"/>
    <w:rsid w:val="006D2CC0"/>
    <w:rsid w:val="006D341F"/>
    <w:rsid w:val="006D3A35"/>
    <w:rsid w:val="006D3AD0"/>
    <w:rsid w:val="006D3BF2"/>
    <w:rsid w:val="006D3EA8"/>
    <w:rsid w:val="006D492C"/>
    <w:rsid w:val="006D5615"/>
    <w:rsid w:val="006D5715"/>
    <w:rsid w:val="006D610C"/>
    <w:rsid w:val="006D6140"/>
    <w:rsid w:val="006D6167"/>
    <w:rsid w:val="006D631A"/>
    <w:rsid w:val="006D634E"/>
    <w:rsid w:val="006D637F"/>
    <w:rsid w:val="006D647F"/>
    <w:rsid w:val="006D6AC8"/>
    <w:rsid w:val="006D6B2F"/>
    <w:rsid w:val="006D6D3B"/>
    <w:rsid w:val="006D6DB3"/>
    <w:rsid w:val="006D6F60"/>
    <w:rsid w:val="006D6F6E"/>
    <w:rsid w:val="006D70A5"/>
    <w:rsid w:val="006D7238"/>
    <w:rsid w:val="006D7284"/>
    <w:rsid w:val="006D7475"/>
    <w:rsid w:val="006D777E"/>
    <w:rsid w:val="006E041E"/>
    <w:rsid w:val="006E05CD"/>
    <w:rsid w:val="006E08CF"/>
    <w:rsid w:val="006E09D2"/>
    <w:rsid w:val="006E09DF"/>
    <w:rsid w:val="006E09EC"/>
    <w:rsid w:val="006E0CC0"/>
    <w:rsid w:val="006E12A0"/>
    <w:rsid w:val="006E18B8"/>
    <w:rsid w:val="006E1FCA"/>
    <w:rsid w:val="006E25A1"/>
    <w:rsid w:val="006E28C9"/>
    <w:rsid w:val="006E28FE"/>
    <w:rsid w:val="006E2BC4"/>
    <w:rsid w:val="006E33AF"/>
    <w:rsid w:val="006E3457"/>
    <w:rsid w:val="006E3B36"/>
    <w:rsid w:val="006E3D1A"/>
    <w:rsid w:val="006E3FEF"/>
    <w:rsid w:val="006E42A7"/>
    <w:rsid w:val="006E44D1"/>
    <w:rsid w:val="006E471C"/>
    <w:rsid w:val="006E48A0"/>
    <w:rsid w:val="006E48BB"/>
    <w:rsid w:val="006E4D3B"/>
    <w:rsid w:val="006E5007"/>
    <w:rsid w:val="006E526C"/>
    <w:rsid w:val="006E5C4C"/>
    <w:rsid w:val="006E5C60"/>
    <w:rsid w:val="006E5D19"/>
    <w:rsid w:val="006E5F4A"/>
    <w:rsid w:val="006E6412"/>
    <w:rsid w:val="006E668D"/>
    <w:rsid w:val="006E6753"/>
    <w:rsid w:val="006E6764"/>
    <w:rsid w:val="006E6D64"/>
    <w:rsid w:val="006E6F52"/>
    <w:rsid w:val="006E7247"/>
    <w:rsid w:val="006E7429"/>
    <w:rsid w:val="006E7437"/>
    <w:rsid w:val="006E780D"/>
    <w:rsid w:val="006E7908"/>
    <w:rsid w:val="006F032A"/>
    <w:rsid w:val="006F050D"/>
    <w:rsid w:val="006F067D"/>
    <w:rsid w:val="006F08F8"/>
    <w:rsid w:val="006F0B26"/>
    <w:rsid w:val="006F10C3"/>
    <w:rsid w:val="006F13EE"/>
    <w:rsid w:val="006F1752"/>
    <w:rsid w:val="006F1780"/>
    <w:rsid w:val="006F1865"/>
    <w:rsid w:val="006F1A8E"/>
    <w:rsid w:val="006F2594"/>
    <w:rsid w:val="006F2688"/>
    <w:rsid w:val="006F2EDD"/>
    <w:rsid w:val="006F2F1F"/>
    <w:rsid w:val="006F2F3F"/>
    <w:rsid w:val="006F2F8A"/>
    <w:rsid w:val="006F34B7"/>
    <w:rsid w:val="006F3792"/>
    <w:rsid w:val="006F38C4"/>
    <w:rsid w:val="006F424F"/>
    <w:rsid w:val="006F484A"/>
    <w:rsid w:val="006F537A"/>
    <w:rsid w:val="006F5408"/>
    <w:rsid w:val="006F5635"/>
    <w:rsid w:val="006F5701"/>
    <w:rsid w:val="006F5862"/>
    <w:rsid w:val="006F5C9F"/>
    <w:rsid w:val="006F6009"/>
    <w:rsid w:val="006F647B"/>
    <w:rsid w:val="006F6806"/>
    <w:rsid w:val="006F6A36"/>
    <w:rsid w:val="006F6AA2"/>
    <w:rsid w:val="006F6D80"/>
    <w:rsid w:val="006F7268"/>
    <w:rsid w:val="006F7300"/>
    <w:rsid w:val="006F7A3D"/>
    <w:rsid w:val="006F7CBD"/>
    <w:rsid w:val="006F7D07"/>
    <w:rsid w:val="006F7D65"/>
    <w:rsid w:val="0070019B"/>
    <w:rsid w:val="007002F6"/>
    <w:rsid w:val="00700746"/>
    <w:rsid w:val="00700992"/>
    <w:rsid w:val="00700C82"/>
    <w:rsid w:val="00700DA7"/>
    <w:rsid w:val="00701270"/>
    <w:rsid w:val="007012F9"/>
    <w:rsid w:val="00701B2B"/>
    <w:rsid w:val="00701B3A"/>
    <w:rsid w:val="00701CB1"/>
    <w:rsid w:val="00701E5F"/>
    <w:rsid w:val="007021F7"/>
    <w:rsid w:val="0070253C"/>
    <w:rsid w:val="00702588"/>
    <w:rsid w:val="0070268F"/>
    <w:rsid w:val="00702785"/>
    <w:rsid w:val="007027C4"/>
    <w:rsid w:val="007028B9"/>
    <w:rsid w:val="00702ABD"/>
    <w:rsid w:val="00703D6A"/>
    <w:rsid w:val="00703F4D"/>
    <w:rsid w:val="00704242"/>
    <w:rsid w:val="00704582"/>
    <w:rsid w:val="00704BA3"/>
    <w:rsid w:val="00705257"/>
    <w:rsid w:val="007054E6"/>
    <w:rsid w:val="00705842"/>
    <w:rsid w:val="00706137"/>
    <w:rsid w:val="00706833"/>
    <w:rsid w:val="007068B9"/>
    <w:rsid w:val="00706B3A"/>
    <w:rsid w:val="007073C4"/>
    <w:rsid w:val="00707607"/>
    <w:rsid w:val="007078ED"/>
    <w:rsid w:val="0070798A"/>
    <w:rsid w:val="00707A74"/>
    <w:rsid w:val="00707B5D"/>
    <w:rsid w:val="00707B6F"/>
    <w:rsid w:val="00707C85"/>
    <w:rsid w:val="00707F33"/>
    <w:rsid w:val="00710058"/>
    <w:rsid w:val="007100B5"/>
    <w:rsid w:val="00710131"/>
    <w:rsid w:val="007108E3"/>
    <w:rsid w:val="0071090E"/>
    <w:rsid w:val="00710963"/>
    <w:rsid w:val="00710A03"/>
    <w:rsid w:val="00710A79"/>
    <w:rsid w:val="00710AEC"/>
    <w:rsid w:val="00710D40"/>
    <w:rsid w:val="00710DEC"/>
    <w:rsid w:val="00711161"/>
    <w:rsid w:val="00711169"/>
    <w:rsid w:val="007116FD"/>
    <w:rsid w:val="00711B78"/>
    <w:rsid w:val="00711CC9"/>
    <w:rsid w:val="00711D7B"/>
    <w:rsid w:val="007123D3"/>
    <w:rsid w:val="00712F96"/>
    <w:rsid w:val="00713135"/>
    <w:rsid w:val="0071349E"/>
    <w:rsid w:val="007134FC"/>
    <w:rsid w:val="0071378C"/>
    <w:rsid w:val="00713CFA"/>
    <w:rsid w:val="00713F97"/>
    <w:rsid w:val="00714131"/>
    <w:rsid w:val="0071448C"/>
    <w:rsid w:val="00714511"/>
    <w:rsid w:val="0071455C"/>
    <w:rsid w:val="00714592"/>
    <w:rsid w:val="00714A67"/>
    <w:rsid w:val="00714AA0"/>
    <w:rsid w:val="00714AE8"/>
    <w:rsid w:val="00714D57"/>
    <w:rsid w:val="00714E6C"/>
    <w:rsid w:val="00715046"/>
    <w:rsid w:val="007155ED"/>
    <w:rsid w:val="007157E4"/>
    <w:rsid w:val="007158F8"/>
    <w:rsid w:val="00715DB3"/>
    <w:rsid w:val="00716991"/>
    <w:rsid w:val="007169D4"/>
    <w:rsid w:val="00716C1B"/>
    <w:rsid w:val="00716C24"/>
    <w:rsid w:val="00716DC2"/>
    <w:rsid w:val="00716FAE"/>
    <w:rsid w:val="00716FD8"/>
    <w:rsid w:val="007173C7"/>
    <w:rsid w:val="00717862"/>
    <w:rsid w:val="00717C4A"/>
    <w:rsid w:val="00717F37"/>
    <w:rsid w:val="00720281"/>
    <w:rsid w:val="00720432"/>
    <w:rsid w:val="00720917"/>
    <w:rsid w:val="00720CB1"/>
    <w:rsid w:val="00720E9F"/>
    <w:rsid w:val="007210FB"/>
    <w:rsid w:val="007212B4"/>
    <w:rsid w:val="007213DF"/>
    <w:rsid w:val="007214A0"/>
    <w:rsid w:val="00721709"/>
    <w:rsid w:val="00721AAE"/>
    <w:rsid w:val="00721C0E"/>
    <w:rsid w:val="00721C67"/>
    <w:rsid w:val="00721D5B"/>
    <w:rsid w:val="0072218A"/>
    <w:rsid w:val="007222E0"/>
    <w:rsid w:val="00722887"/>
    <w:rsid w:val="00722CF6"/>
    <w:rsid w:val="00722EC3"/>
    <w:rsid w:val="0072302B"/>
    <w:rsid w:val="0072302D"/>
    <w:rsid w:val="00723246"/>
    <w:rsid w:val="007236DF"/>
    <w:rsid w:val="0072399C"/>
    <w:rsid w:val="00723AB4"/>
    <w:rsid w:val="00724223"/>
    <w:rsid w:val="00724638"/>
    <w:rsid w:val="0072522A"/>
    <w:rsid w:val="00725494"/>
    <w:rsid w:val="007254D6"/>
    <w:rsid w:val="007257BA"/>
    <w:rsid w:val="00725E23"/>
    <w:rsid w:val="007264E8"/>
    <w:rsid w:val="00726939"/>
    <w:rsid w:val="00727152"/>
    <w:rsid w:val="007273E6"/>
    <w:rsid w:val="0072761C"/>
    <w:rsid w:val="007279B5"/>
    <w:rsid w:val="0073020D"/>
    <w:rsid w:val="00730950"/>
    <w:rsid w:val="00731185"/>
    <w:rsid w:val="00731198"/>
    <w:rsid w:val="007315F3"/>
    <w:rsid w:val="0073203C"/>
    <w:rsid w:val="007321E0"/>
    <w:rsid w:val="00732A7E"/>
    <w:rsid w:val="00732FCD"/>
    <w:rsid w:val="0073322E"/>
    <w:rsid w:val="0073359C"/>
    <w:rsid w:val="007335CE"/>
    <w:rsid w:val="007336B1"/>
    <w:rsid w:val="007336E9"/>
    <w:rsid w:val="007344A6"/>
    <w:rsid w:val="00734B9E"/>
    <w:rsid w:val="007351DE"/>
    <w:rsid w:val="00735528"/>
    <w:rsid w:val="007361F7"/>
    <w:rsid w:val="0073675D"/>
    <w:rsid w:val="00736CF5"/>
    <w:rsid w:val="00736D9C"/>
    <w:rsid w:val="00736E19"/>
    <w:rsid w:val="00736E4C"/>
    <w:rsid w:val="00736E7A"/>
    <w:rsid w:val="0073708B"/>
    <w:rsid w:val="00737721"/>
    <w:rsid w:val="00737EDE"/>
    <w:rsid w:val="00740503"/>
    <w:rsid w:val="00740731"/>
    <w:rsid w:val="00740D63"/>
    <w:rsid w:val="00740F10"/>
    <w:rsid w:val="007410D6"/>
    <w:rsid w:val="007414A7"/>
    <w:rsid w:val="00741739"/>
    <w:rsid w:val="00741A0F"/>
    <w:rsid w:val="00741A74"/>
    <w:rsid w:val="00741E00"/>
    <w:rsid w:val="00742400"/>
    <w:rsid w:val="0074257D"/>
    <w:rsid w:val="007427EF"/>
    <w:rsid w:val="0074304D"/>
    <w:rsid w:val="007430EF"/>
    <w:rsid w:val="0074332A"/>
    <w:rsid w:val="0074337E"/>
    <w:rsid w:val="007435BA"/>
    <w:rsid w:val="00743D1B"/>
    <w:rsid w:val="0074451A"/>
    <w:rsid w:val="00744D2E"/>
    <w:rsid w:val="00744EAD"/>
    <w:rsid w:val="007450C8"/>
    <w:rsid w:val="007453CD"/>
    <w:rsid w:val="007455CB"/>
    <w:rsid w:val="0074613C"/>
    <w:rsid w:val="00746AB8"/>
    <w:rsid w:val="00746BFB"/>
    <w:rsid w:val="00746D9B"/>
    <w:rsid w:val="00747546"/>
    <w:rsid w:val="00747846"/>
    <w:rsid w:val="00747A46"/>
    <w:rsid w:val="00747D98"/>
    <w:rsid w:val="00747DA4"/>
    <w:rsid w:val="007505D2"/>
    <w:rsid w:val="00750A9E"/>
    <w:rsid w:val="0075136A"/>
    <w:rsid w:val="00751687"/>
    <w:rsid w:val="00751D17"/>
    <w:rsid w:val="007520C3"/>
    <w:rsid w:val="00752213"/>
    <w:rsid w:val="0075237E"/>
    <w:rsid w:val="00752B16"/>
    <w:rsid w:val="00752C40"/>
    <w:rsid w:val="00752FA3"/>
    <w:rsid w:val="007531E5"/>
    <w:rsid w:val="0075326A"/>
    <w:rsid w:val="007534BC"/>
    <w:rsid w:val="007537E7"/>
    <w:rsid w:val="00753A14"/>
    <w:rsid w:val="00753CAC"/>
    <w:rsid w:val="00753D0B"/>
    <w:rsid w:val="00755C78"/>
    <w:rsid w:val="00755CF1"/>
    <w:rsid w:val="00755FB5"/>
    <w:rsid w:val="00756017"/>
    <w:rsid w:val="007561E5"/>
    <w:rsid w:val="00756407"/>
    <w:rsid w:val="0075681F"/>
    <w:rsid w:val="00757077"/>
    <w:rsid w:val="007573B9"/>
    <w:rsid w:val="0075741C"/>
    <w:rsid w:val="00757997"/>
    <w:rsid w:val="00757A6B"/>
    <w:rsid w:val="00757EBA"/>
    <w:rsid w:val="00760003"/>
    <w:rsid w:val="007609AA"/>
    <w:rsid w:val="00760B01"/>
    <w:rsid w:val="00761025"/>
    <w:rsid w:val="00762303"/>
    <w:rsid w:val="00762400"/>
    <w:rsid w:val="00762567"/>
    <w:rsid w:val="00762661"/>
    <w:rsid w:val="00762703"/>
    <w:rsid w:val="00763965"/>
    <w:rsid w:val="00763B99"/>
    <w:rsid w:val="00763CA8"/>
    <w:rsid w:val="00763DB3"/>
    <w:rsid w:val="00763FCB"/>
    <w:rsid w:val="007640D9"/>
    <w:rsid w:val="00764423"/>
    <w:rsid w:val="00764569"/>
    <w:rsid w:val="007648E7"/>
    <w:rsid w:val="007649BA"/>
    <w:rsid w:val="00765217"/>
    <w:rsid w:val="007655EB"/>
    <w:rsid w:val="0076583B"/>
    <w:rsid w:val="00765A20"/>
    <w:rsid w:val="00765E08"/>
    <w:rsid w:val="007669D0"/>
    <w:rsid w:val="00766BB0"/>
    <w:rsid w:val="00766C84"/>
    <w:rsid w:val="00767338"/>
    <w:rsid w:val="00767785"/>
    <w:rsid w:val="007677AE"/>
    <w:rsid w:val="007678A4"/>
    <w:rsid w:val="00767CA1"/>
    <w:rsid w:val="00767FBE"/>
    <w:rsid w:val="00770215"/>
    <w:rsid w:val="007703F5"/>
    <w:rsid w:val="0077053A"/>
    <w:rsid w:val="0077064C"/>
    <w:rsid w:val="007708B5"/>
    <w:rsid w:val="00770A6F"/>
    <w:rsid w:val="00770AB8"/>
    <w:rsid w:val="007712BC"/>
    <w:rsid w:val="0077140C"/>
    <w:rsid w:val="00771B64"/>
    <w:rsid w:val="007723CC"/>
    <w:rsid w:val="0077322E"/>
    <w:rsid w:val="007732A9"/>
    <w:rsid w:val="00773766"/>
    <w:rsid w:val="00773CC0"/>
    <w:rsid w:val="00773DEB"/>
    <w:rsid w:val="00773FAF"/>
    <w:rsid w:val="00774C11"/>
    <w:rsid w:val="00774E77"/>
    <w:rsid w:val="00774F89"/>
    <w:rsid w:val="0077579C"/>
    <w:rsid w:val="00775918"/>
    <w:rsid w:val="00775BE6"/>
    <w:rsid w:val="00775CAE"/>
    <w:rsid w:val="007762CF"/>
    <w:rsid w:val="00776854"/>
    <w:rsid w:val="00776AF2"/>
    <w:rsid w:val="00776E49"/>
    <w:rsid w:val="007773B6"/>
    <w:rsid w:val="0077764D"/>
    <w:rsid w:val="0077792F"/>
    <w:rsid w:val="0078022F"/>
    <w:rsid w:val="00780282"/>
    <w:rsid w:val="0078071A"/>
    <w:rsid w:val="007810A0"/>
    <w:rsid w:val="00781481"/>
    <w:rsid w:val="007819CC"/>
    <w:rsid w:val="00781E39"/>
    <w:rsid w:val="007824B8"/>
    <w:rsid w:val="007826B9"/>
    <w:rsid w:val="007826E8"/>
    <w:rsid w:val="0078326C"/>
    <w:rsid w:val="007836B6"/>
    <w:rsid w:val="007843FB"/>
    <w:rsid w:val="00784A41"/>
    <w:rsid w:val="00784DF7"/>
    <w:rsid w:val="00784F77"/>
    <w:rsid w:val="0078566D"/>
    <w:rsid w:val="007858EC"/>
    <w:rsid w:val="0078593D"/>
    <w:rsid w:val="007863CC"/>
    <w:rsid w:val="007869C6"/>
    <w:rsid w:val="007877CA"/>
    <w:rsid w:val="00787E6A"/>
    <w:rsid w:val="00787F97"/>
    <w:rsid w:val="007901BA"/>
    <w:rsid w:val="0079054E"/>
    <w:rsid w:val="00790ABB"/>
    <w:rsid w:val="00790C5B"/>
    <w:rsid w:val="00790DB3"/>
    <w:rsid w:val="00790E36"/>
    <w:rsid w:val="00791B83"/>
    <w:rsid w:val="00791D62"/>
    <w:rsid w:val="00792372"/>
    <w:rsid w:val="007923B3"/>
    <w:rsid w:val="00792765"/>
    <w:rsid w:val="00792837"/>
    <w:rsid w:val="007928CD"/>
    <w:rsid w:val="00792DB7"/>
    <w:rsid w:val="0079315B"/>
    <w:rsid w:val="0079325C"/>
    <w:rsid w:val="007935B5"/>
    <w:rsid w:val="0079386D"/>
    <w:rsid w:val="00793931"/>
    <w:rsid w:val="00793A9A"/>
    <w:rsid w:val="00793AF8"/>
    <w:rsid w:val="00794D69"/>
    <w:rsid w:val="00795072"/>
    <w:rsid w:val="00795D42"/>
    <w:rsid w:val="00795FB4"/>
    <w:rsid w:val="00796133"/>
    <w:rsid w:val="007961B4"/>
    <w:rsid w:val="00796415"/>
    <w:rsid w:val="00797250"/>
    <w:rsid w:val="00797475"/>
    <w:rsid w:val="0079770D"/>
    <w:rsid w:val="007977B0"/>
    <w:rsid w:val="00797870"/>
    <w:rsid w:val="00797A43"/>
    <w:rsid w:val="007A0B9E"/>
    <w:rsid w:val="007A11FC"/>
    <w:rsid w:val="007A12C1"/>
    <w:rsid w:val="007A157B"/>
    <w:rsid w:val="007A15D7"/>
    <w:rsid w:val="007A190D"/>
    <w:rsid w:val="007A1989"/>
    <w:rsid w:val="007A1E8E"/>
    <w:rsid w:val="007A1EA8"/>
    <w:rsid w:val="007A2174"/>
    <w:rsid w:val="007A21BB"/>
    <w:rsid w:val="007A284A"/>
    <w:rsid w:val="007A296C"/>
    <w:rsid w:val="007A2D8C"/>
    <w:rsid w:val="007A2EC2"/>
    <w:rsid w:val="007A2FB0"/>
    <w:rsid w:val="007A3202"/>
    <w:rsid w:val="007A3317"/>
    <w:rsid w:val="007A3852"/>
    <w:rsid w:val="007A396D"/>
    <w:rsid w:val="007A3BC9"/>
    <w:rsid w:val="007A3E7F"/>
    <w:rsid w:val="007A4008"/>
    <w:rsid w:val="007A4326"/>
    <w:rsid w:val="007A45DD"/>
    <w:rsid w:val="007A4645"/>
    <w:rsid w:val="007A4ED2"/>
    <w:rsid w:val="007A535A"/>
    <w:rsid w:val="007A5427"/>
    <w:rsid w:val="007A5503"/>
    <w:rsid w:val="007A5509"/>
    <w:rsid w:val="007A562E"/>
    <w:rsid w:val="007A5851"/>
    <w:rsid w:val="007A5C9B"/>
    <w:rsid w:val="007A5F9D"/>
    <w:rsid w:val="007A5FE2"/>
    <w:rsid w:val="007A6A7B"/>
    <w:rsid w:val="007A6B63"/>
    <w:rsid w:val="007A6BD9"/>
    <w:rsid w:val="007A6D38"/>
    <w:rsid w:val="007A74F6"/>
    <w:rsid w:val="007A7813"/>
    <w:rsid w:val="007A7DA1"/>
    <w:rsid w:val="007B02D6"/>
    <w:rsid w:val="007B038C"/>
    <w:rsid w:val="007B09A2"/>
    <w:rsid w:val="007B10E7"/>
    <w:rsid w:val="007B13FF"/>
    <w:rsid w:val="007B1858"/>
    <w:rsid w:val="007B192E"/>
    <w:rsid w:val="007B1E7A"/>
    <w:rsid w:val="007B1EB3"/>
    <w:rsid w:val="007B2EE9"/>
    <w:rsid w:val="007B2FD5"/>
    <w:rsid w:val="007B3112"/>
    <w:rsid w:val="007B314E"/>
    <w:rsid w:val="007B3304"/>
    <w:rsid w:val="007B395D"/>
    <w:rsid w:val="007B40AE"/>
    <w:rsid w:val="007B444E"/>
    <w:rsid w:val="007B4C3C"/>
    <w:rsid w:val="007B5302"/>
    <w:rsid w:val="007B55DA"/>
    <w:rsid w:val="007B5601"/>
    <w:rsid w:val="007B62CF"/>
    <w:rsid w:val="007B68A8"/>
    <w:rsid w:val="007B698A"/>
    <w:rsid w:val="007B711C"/>
    <w:rsid w:val="007B760F"/>
    <w:rsid w:val="007B79F6"/>
    <w:rsid w:val="007B7F4E"/>
    <w:rsid w:val="007C0653"/>
    <w:rsid w:val="007C08F7"/>
    <w:rsid w:val="007C0D4B"/>
    <w:rsid w:val="007C1093"/>
    <w:rsid w:val="007C151F"/>
    <w:rsid w:val="007C154D"/>
    <w:rsid w:val="007C16DA"/>
    <w:rsid w:val="007C17F6"/>
    <w:rsid w:val="007C18A8"/>
    <w:rsid w:val="007C1D35"/>
    <w:rsid w:val="007C1E3E"/>
    <w:rsid w:val="007C20C7"/>
    <w:rsid w:val="007C22BC"/>
    <w:rsid w:val="007C2408"/>
    <w:rsid w:val="007C263C"/>
    <w:rsid w:val="007C2763"/>
    <w:rsid w:val="007C2930"/>
    <w:rsid w:val="007C294F"/>
    <w:rsid w:val="007C2D34"/>
    <w:rsid w:val="007C2D8E"/>
    <w:rsid w:val="007C439A"/>
    <w:rsid w:val="007C4552"/>
    <w:rsid w:val="007C46CB"/>
    <w:rsid w:val="007C48D6"/>
    <w:rsid w:val="007C4DC4"/>
    <w:rsid w:val="007C5260"/>
    <w:rsid w:val="007C529E"/>
    <w:rsid w:val="007C5681"/>
    <w:rsid w:val="007C572C"/>
    <w:rsid w:val="007C57C4"/>
    <w:rsid w:val="007C5938"/>
    <w:rsid w:val="007C5958"/>
    <w:rsid w:val="007C5AAD"/>
    <w:rsid w:val="007C5B59"/>
    <w:rsid w:val="007C5B80"/>
    <w:rsid w:val="007C6186"/>
    <w:rsid w:val="007C6304"/>
    <w:rsid w:val="007C652E"/>
    <w:rsid w:val="007C67BE"/>
    <w:rsid w:val="007C6BE2"/>
    <w:rsid w:val="007C6F48"/>
    <w:rsid w:val="007C764A"/>
    <w:rsid w:val="007C767F"/>
    <w:rsid w:val="007C774D"/>
    <w:rsid w:val="007C7CCF"/>
    <w:rsid w:val="007D02DD"/>
    <w:rsid w:val="007D0673"/>
    <w:rsid w:val="007D0674"/>
    <w:rsid w:val="007D0B8F"/>
    <w:rsid w:val="007D0E88"/>
    <w:rsid w:val="007D0F10"/>
    <w:rsid w:val="007D1712"/>
    <w:rsid w:val="007D1936"/>
    <w:rsid w:val="007D19C4"/>
    <w:rsid w:val="007D1C65"/>
    <w:rsid w:val="007D1D37"/>
    <w:rsid w:val="007D1F2A"/>
    <w:rsid w:val="007D23EB"/>
    <w:rsid w:val="007D2C3E"/>
    <w:rsid w:val="007D2D17"/>
    <w:rsid w:val="007D322D"/>
    <w:rsid w:val="007D3FC6"/>
    <w:rsid w:val="007D432A"/>
    <w:rsid w:val="007D4A6C"/>
    <w:rsid w:val="007D5061"/>
    <w:rsid w:val="007D51EF"/>
    <w:rsid w:val="007D5955"/>
    <w:rsid w:val="007D5CA3"/>
    <w:rsid w:val="007D61FA"/>
    <w:rsid w:val="007D65E3"/>
    <w:rsid w:val="007D66FF"/>
    <w:rsid w:val="007D6ADE"/>
    <w:rsid w:val="007D709D"/>
    <w:rsid w:val="007D7187"/>
    <w:rsid w:val="007D71F4"/>
    <w:rsid w:val="007D7499"/>
    <w:rsid w:val="007D79E3"/>
    <w:rsid w:val="007D7E2C"/>
    <w:rsid w:val="007D7EA6"/>
    <w:rsid w:val="007E0060"/>
    <w:rsid w:val="007E0372"/>
    <w:rsid w:val="007E06EA"/>
    <w:rsid w:val="007E09E9"/>
    <w:rsid w:val="007E11B3"/>
    <w:rsid w:val="007E14CA"/>
    <w:rsid w:val="007E16A6"/>
    <w:rsid w:val="007E19CF"/>
    <w:rsid w:val="007E19FC"/>
    <w:rsid w:val="007E238D"/>
    <w:rsid w:val="007E26C7"/>
    <w:rsid w:val="007E30C8"/>
    <w:rsid w:val="007E33BA"/>
    <w:rsid w:val="007E34F2"/>
    <w:rsid w:val="007E3803"/>
    <w:rsid w:val="007E3EB3"/>
    <w:rsid w:val="007E3FF5"/>
    <w:rsid w:val="007E45A2"/>
    <w:rsid w:val="007E4864"/>
    <w:rsid w:val="007E4C6A"/>
    <w:rsid w:val="007E4DBF"/>
    <w:rsid w:val="007E545D"/>
    <w:rsid w:val="007E5480"/>
    <w:rsid w:val="007E55AC"/>
    <w:rsid w:val="007E57F1"/>
    <w:rsid w:val="007E582F"/>
    <w:rsid w:val="007E5EE8"/>
    <w:rsid w:val="007E5F85"/>
    <w:rsid w:val="007E6170"/>
    <w:rsid w:val="007E6502"/>
    <w:rsid w:val="007E7055"/>
    <w:rsid w:val="007E71BF"/>
    <w:rsid w:val="007E7639"/>
    <w:rsid w:val="007E767D"/>
    <w:rsid w:val="007E7A37"/>
    <w:rsid w:val="007E7E26"/>
    <w:rsid w:val="007F00AD"/>
    <w:rsid w:val="007F06B3"/>
    <w:rsid w:val="007F0A0F"/>
    <w:rsid w:val="007F0A9D"/>
    <w:rsid w:val="007F0CBF"/>
    <w:rsid w:val="007F1005"/>
    <w:rsid w:val="007F111F"/>
    <w:rsid w:val="007F1265"/>
    <w:rsid w:val="007F1405"/>
    <w:rsid w:val="007F15DE"/>
    <w:rsid w:val="007F1751"/>
    <w:rsid w:val="007F17C1"/>
    <w:rsid w:val="007F17C2"/>
    <w:rsid w:val="007F1B10"/>
    <w:rsid w:val="007F1B32"/>
    <w:rsid w:val="007F30A0"/>
    <w:rsid w:val="007F31D3"/>
    <w:rsid w:val="007F3510"/>
    <w:rsid w:val="007F4119"/>
    <w:rsid w:val="007F42EF"/>
    <w:rsid w:val="007F4CCA"/>
    <w:rsid w:val="007F52AA"/>
    <w:rsid w:val="007F59BD"/>
    <w:rsid w:val="007F5A90"/>
    <w:rsid w:val="007F5BE9"/>
    <w:rsid w:val="007F5D30"/>
    <w:rsid w:val="007F5F38"/>
    <w:rsid w:val="007F6077"/>
    <w:rsid w:val="007F61B6"/>
    <w:rsid w:val="007F6340"/>
    <w:rsid w:val="007F6C2F"/>
    <w:rsid w:val="007F7A5C"/>
    <w:rsid w:val="00800643"/>
    <w:rsid w:val="008006BD"/>
    <w:rsid w:val="008006E7"/>
    <w:rsid w:val="00800D64"/>
    <w:rsid w:val="00801241"/>
    <w:rsid w:val="008015CC"/>
    <w:rsid w:val="0080206F"/>
    <w:rsid w:val="00802163"/>
    <w:rsid w:val="0080240D"/>
    <w:rsid w:val="00802F51"/>
    <w:rsid w:val="00803123"/>
    <w:rsid w:val="00803707"/>
    <w:rsid w:val="008038D2"/>
    <w:rsid w:val="008039DC"/>
    <w:rsid w:val="00803F43"/>
    <w:rsid w:val="00804516"/>
    <w:rsid w:val="00804622"/>
    <w:rsid w:val="00804874"/>
    <w:rsid w:val="0080502F"/>
    <w:rsid w:val="00805703"/>
    <w:rsid w:val="00805C92"/>
    <w:rsid w:val="00805D7C"/>
    <w:rsid w:val="00806412"/>
    <w:rsid w:val="008065D0"/>
    <w:rsid w:val="00806732"/>
    <w:rsid w:val="00806837"/>
    <w:rsid w:val="00806B5C"/>
    <w:rsid w:val="00807739"/>
    <w:rsid w:val="00807EE1"/>
    <w:rsid w:val="00810468"/>
    <w:rsid w:val="0081046D"/>
    <w:rsid w:val="0081063C"/>
    <w:rsid w:val="00810B11"/>
    <w:rsid w:val="00810B65"/>
    <w:rsid w:val="00810C9D"/>
    <w:rsid w:val="00811613"/>
    <w:rsid w:val="00811700"/>
    <w:rsid w:val="008118F2"/>
    <w:rsid w:val="008119FF"/>
    <w:rsid w:val="00811EDC"/>
    <w:rsid w:val="0081256D"/>
    <w:rsid w:val="00812C7A"/>
    <w:rsid w:val="00812C8D"/>
    <w:rsid w:val="00813670"/>
    <w:rsid w:val="008137F2"/>
    <w:rsid w:val="00813989"/>
    <w:rsid w:val="00813FE8"/>
    <w:rsid w:val="00814069"/>
    <w:rsid w:val="0081451C"/>
    <w:rsid w:val="00814712"/>
    <w:rsid w:val="008147F3"/>
    <w:rsid w:val="00815574"/>
    <w:rsid w:val="008158AA"/>
    <w:rsid w:val="00815955"/>
    <w:rsid w:val="00815A21"/>
    <w:rsid w:val="00816075"/>
    <w:rsid w:val="008160DE"/>
    <w:rsid w:val="00816557"/>
    <w:rsid w:val="00816929"/>
    <w:rsid w:val="00816B82"/>
    <w:rsid w:val="00816E2E"/>
    <w:rsid w:val="008172FB"/>
    <w:rsid w:val="00817448"/>
    <w:rsid w:val="00817845"/>
    <w:rsid w:val="00817B09"/>
    <w:rsid w:val="00817B0C"/>
    <w:rsid w:val="0082001E"/>
    <w:rsid w:val="008200D8"/>
    <w:rsid w:val="0082054A"/>
    <w:rsid w:val="00820677"/>
    <w:rsid w:val="00820962"/>
    <w:rsid w:val="00820B30"/>
    <w:rsid w:val="00820CF0"/>
    <w:rsid w:val="00821564"/>
    <w:rsid w:val="008216FD"/>
    <w:rsid w:val="0082255E"/>
    <w:rsid w:val="008228AD"/>
    <w:rsid w:val="008229F0"/>
    <w:rsid w:val="00822ACC"/>
    <w:rsid w:val="00822CF7"/>
    <w:rsid w:val="00822E90"/>
    <w:rsid w:val="00823368"/>
    <w:rsid w:val="008236D7"/>
    <w:rsid w:val="0082392D"/>
    <w:rsid w:val="00823EC3"/>
    <w:rsid w:val="00824078"/>
    <w:rsid w:val="0082413E"/>
    <w:rsid w:val="00824668"/>
    <w:rsid w:val="00824B98"/>
    <w:rsid w:val="008250DB"/>
    <w:rsid w:val="00825270"/>
    <w:rsid w:val="00826060"/>
    <w:rsid w:val="0082656C"/>
    <w:rsid w:val="00826AB1"/>
    <w:rsid w:val="00826C1B"/>
    <w:rsid w:val="00826C90"/>
    <w:rsid w:val="00826CB2"/>
    <w:rsid w:val="00827910"/>
    <w:rsid w:val="00827CC8"/>
    <w:rsid w:val="00827F10"/>
    <w:rsid w:val="00830067"/>
    <w:rsid w:val="0083071D"/>
    <w:rsid w:val="00830A43"/>
    <w:rsid w:val="0083195A"/>
    <w:rsid w:val="00831FB2"/>
    <w:rsid w:val="008321B6"/>
    <w:rsid w:val="008323B3"/>
    <w:rsid w:val="008326CC"/>
    <w:rsid w:val="00832B85"/>
    <w:rsid w:val="00833374"/>
    <w:rsid w:val="00833683"/>
    <w:rsid w:val="00833936"/>
    <w:rsid w:val="00833C4F"/>
    <w:rsid w:val="00833DC3"/>
    <w:rsid w:val="00834057"/>
    <w:rsid w:val="00834122"/>
    <w:rsid w:val="0083423F"/>
    <w:rsid w:val="008345F9"/>
    <w:rsid w:val="008349EF"/>
    <w:rsid w:val="00834C97"/>
    <w:rsid w:val="00834E46"/>
    <w:rsid w:val="00834E4E"/>
    <w:rsid w:val="00835196"/>
    <w:rsid w:val="0083539D"/>
    <w:rsid w:val="0083573A"/>
    <w:rsid w:val="008357AE"/>
    <w:rsid w:val="00835B42"/>
    <w:rsid w:val="00835DA5"/>
    <w:rsid w:val="00835F16"/>
    <w:rsid w:val="00836051"/>
    <w:rsid w:val="008360AB"/>
    <w:rsid w:val="008364B9"/>
    <w:rsid w:val="00836701"/>
    <w:rsid w:val="0083685D"/>
    <w:rsid w:val="00837108"/>
    <w:rsid w:val="008374D4"/>
    <w:rsid w:val="008377F2"/>
    <w:rsid w:val="008403CC"/>
    <w:rsid w:val="00840BC6"/>
    <w:rsid w:val="00840E9D"/>
    <w:rsid w:val="00840EB2"/>
    <w:rsid w:val="00841557"/>
    <w:rsid w:val="0084172B"/>
    <w:rsid w:val="00841AAD"/>
    <w:rsid w:val="00841DE6"/>
    <w:rsid w:val="0084237F"/>
    <w:rsid w:val="008425F0"/>
    <w:rsid w:val="008437AE"/>
    <w:rsid w:val="00843874"/>
    <w:rsid w:val="00843888"/>
    <w:rsid w:val="00843EA4"/>
    <w:rsid w:val="00843FD7"/>
    <w:rsid w:val="00844176"/>
    <w:rsid w:val="00844739"/>
    <w:rsid w:val="0084489B"/>
    <w:rsid w:val="0084519A"/>
    <w:rsid w:val="008454F7"/>
    <w:rsid w:val="008455C4"/>
    <w:rsid w:val="0084572F"/>
    <w:rsid w:val="00845816"/>
    <w:rsid w:val="00845881"/>
    <w:rsid w:val="00845DE8"/>
    <w:rsid w:val="00845E73"/>
    <w:rsid w:val="008463DB"/>
    <w:rsid w:val="008466C6"/>
    <w:rsid w:val="0084697B"/>
    <w:rsid w:val="0084699C"/>
    <w:rsid w:val="00847002"/>
    <w:rsid w:val="008470CA"/>
    <w:rsid w:val="008470D8"/>
    <w:rsid w:val="00847269"/>
    <w:rsid w:val="00847579"/>
    <w:rsid w:val="008475BB"/>
    <w:rsid w:val="00847866"/>
    <w:rsid w:val="00847D4D"/>
    <w:rsid w:val="0085030D"/>
    <w:rsid w:val="00850445"/>
    <w:rsid w:val="008508F5"/>
    <w:rsid w:val="008508FE"/>
    <w:rsid w:val="00850A2D"/>
    <w:rsid w:val="00850B10"/>
    <w:rsid w:val="00850BA0"/>
    <w:rsid w:val="00850C6E"/>
    <w:rsid w:val="00850EB1"/>
    <w:rsid w:val="00851073"/>
    <w:rsid w:val="00851485"/>
    <w:rsid w:val="008517A7"/>
    <w:rsid w:val="00851911"/>
    <w:rsid w:val="00851DEC"/>
    <w:rsid w:val="0085212C"/>
    <w:rsid w:val="00852142"/>
    <w:rsid w:val="0085232B"/>
    <w:rsid w:val="00852729"/>
    <w:rsid w:val="008528B0"/>
    <w:rsid w:val="008532B8"/>
    <w:rsid w:val="0085356D"/>
    <w:rsid w:val="00853888"/>
    <w:rsid w:val="00854533"/>
    <w:rsid w:val="00854ED6"/>
    <w:rsid w:val="008553D2"/>
    <w:rsid w:val="00855633"/>
    <w:rsid w:val="00855799"/>
    <w:rsid w:val="008557C8"/>
    <w:rsid w:val="008558D3"/>
    <w:rsid w:val="008561C1"/>
    <w:rsid w:val="008562DA"/>
    <w:rsid w:val="008562E2"/>
    <w:rsid w:val="00856417"/>
    <w:rsid w:val="00856CDB"/>
    <w:rsid w:val="00857506"/>
    <w:rsid w:val="00857848"/>
    <w:rsid w:val="008579F4"/>
    <w:rsid w:val="00857F07"/>
    <w:rsid w:val="00860375"/>
    <w:rsid w:val="008604F9"/>
    <w:rsid w:val="008607BB"/>
    <w:rsid w:val="008607EF"/>
    <w:rsid w:val="00860C2B"/>
    <w:rsid w:val="00860EB4"/>
    <w:rsid w:val="00860FC6"/>
    <w:rsid w:val="00861F77"/>
    <w:rsid w:val="00861FDF"/>
    <w:rsid w:val="00862252"/>
    <w:rsid w:val="008622A9"/>
    <w:rsid w:val="00862654"/>
    <w:rsid w:val="00862A3C"/>
    <w:rsid w:val="00862BC6"/>
    <w:rsid w:val="00862C45"/>
    <w:rsid w:val="00862DFF"/>
    <w:rsid w:val="00862E42"/>
    <w:rsid w:val="008632E1"/>
    <w:rsid w:val="008634FC"/>
    <w:rsid w:val="00863811"/>
    <w:rsid w:val="00863C2C"/>
    <w:rsid w:val="00863E0C"/>
    <w:rsid w:val="00863F5A"/>
    <w:rsid w:val="00863FF2"/>
    <w:rsid w:val="00864F7F"/>
    <w:rsid w:val="00865198"/>
    <w:rsid w:val="008654F2"/>
    <w:rsid w:val="00865E83"/>
    <w:rsid w:val="00865EDE"/>
    <w:rsid w:val="008661D0"/>
    <w:rsid w:val="008662ED"/>
    <w:rsid w:val="008663A3"/>
    <w:rsid w:val="008664A3"/>
    <w:rsid w:val="00866F95"/>
    <w:rsid w:val="00867377"/>
    <w:rsid w:val="0086797E"/>
    <w:rsid w:val="00867C1C"/>
    <w:rsid w:val="00867D5B"/>
    <w:rsid w:val="00870171"/>
    <w:rsid w:val="0087024E"/>
    <w:rsid w:val="008709B2"/>
    <w:rsid w:val="00870A72"/>
    <w:rsid w:val="00870BAA"/>
    <w:rsid w:val="00870D64"/>
    <w:rsid w:val="00870D6E"/>
    <w:rsid w:val="00870EDF"/>
    <w:rsid w:val="0087118B"/>
    <w:rsid w:val="008713D3"/>
    <w:rsid w:val="00871FED"/>
    <w:rsid w:val="00872C80"/>
    <w:rsid w:val="00872E04"/>
    <w:rsid w:val="00872EC9"/>
    <w:rsid w:val="00872FE1"/>
    <w:rsid w:val="00873322"/>
    <w:rsid w:val="008734F6"/>
    <w:rsid w:val="00873613"/>
    <w:rsid w:val="00873921"/>
    <w:rsid w:val="00873970"/>
    <w:rsid w:val="00873DC4"/>
    <w:rsid w:val="00873EBA"/>
    <w:rsid w:val="00874028"/>
    <w:rsid w:val="008743A8"/>
    <w:rsid w:val="008743E2"/>
    <w:rsid w:val="008746B1"/>
    <w:rsid w:val="00874831"/>
    <w:rsid w:val="00874B02"/>
    <w:rsid w:val="00875342"/>
    <w:rsid w:val="008754A5"/>
    <w:rsid w:val="0087575A"/>
    <w:rsid w:val="00875A0F"/>
    <w:rsid w:val="00875E2E"/>
    <w:rsid w:val="0087671C"/>
    <w:rsid w:val="008775D4"/>
    <w:rsid w:val="0087778D"/>
    <w:rsid w:val="0088017A"/>
    <w:rsid w:val="00880210"/>
    <w:rsid w:val="0088027B"/>
    <w:rsid w:val="008804EB"/>
    <w:rsid w:val="008805FA"/>
    <w:rsid w:val="008806FF"/>
    <w:rsid w:val="00880882"/>
    <w:rsid w:val="00880A1D"/>
    <w:rsid w:val="00880DBB"/>
    <w:rsid w:val="0088162D"/>
    <w:rsid w:val="0088163E"/>
    <w:rsid w:val="00881756"/>
    <w:rsid w:val="00881E38"/>
    <w:rsid w:val="00881F25"/>
    <w:rsid w:val="00881FCB"/>
    <w:rsid w:val="00882034"/>
    <w:rsid w:val="00882A5D"/>
    <w:rsid w:val="00882AEF"/>
    <w:rsid w:val="00882E3C"/>
    <w:rsid w:val="0088390A"/>
    <w:rsid w:val="00884047"/>
    <w:rsid w:val="00884981"/>
    <w:rsid w:val="00884B22"/>
    <w:rsid w:val="00884CEF"/>
    <w:rsid w:val="00885217"/>
    <w:rsid w:val="008853F7"/>
    <w:rsid w:val="00885712"/>
    <w:rsid w:val="00885BC3"/>
    <w:rsid w:val="00886369"/>
    <w:rsid w:val="00886535"/>
    <w:rsid w:val="00886998"/>
    <w:rsid w:val="008869A4"/>
    <w:rsid w:val="00886CAE"/>
    <w:rsid w:val="0088739B"/>
    <w:rsid w:val="00887780"/>
    <w:rsid w:val="0088794E"/>
    <w:rsid w:val="00887A26"/>
    <w:rsid w:val="008905CC"/>
    <w:rsid w:val="0089079C"/>
    <w:rsid w:val="00890E30"/>
    <w:rsid w:val="008910F1"/>
    <w:rsid w:val="0089139B"/>
    <w:rsid w:val="00891570"/>
    <w:rsid w:val="00891FB7"/>
    <w:rsid w:val="00892BEC"/>
    <w:rsid w:val="00892DEB"/>
    <w:rsid w:val="00892E20"/>
    <w:rsid w:val="00893059"/>
    <w:rsid w:val="0089362F"/>
    <w:rsid w:val="00893B13"/>
    <w:rsid w:val="00893C31"/>
    <w:rsid w:val="00893E0E"/>
    <w:rsid w:val="0089404D"/>
    <w:rsid w:val="00894483"/>
    <w:rsid w:val="00894762"/>
    <w:rsid w:val="0089483C"/>
    <w:rsid w:val="00894B01"/>
    <w:rsid w:val="00894B26"/>
    <w:rsid w:val="00895365"/>
    <w:rsid w:val="0089536D"/>
    <w:rsid w:val="00895BB8"/>
    <w:rsid w:val="00895CE7"/>
    <w:rsid w:val="0089655C"/>
    <w:rsid w:val="00896759"/>
    <w:rsid w:val="0089690F"/>
    <w:rsid w:val="00896B61"/>
    <w:rsid w:val="00896C1A"/>
    <w:rsid w:val="00896F50"/>
    <w:rsid w:val="0089720B"/>
    <w:rsid w:val="008973D8"/>
    <w:rsid w:val="00897A31"/>
    <w:rsid w:val="008A018D"/>
    <w:rsid w:val="008A0238"/>
    <w:rsid w:val="008A0455"/>
    <w:rsid w:val="008A0CB7"/>
    <w:rsid w:val="008A1109"/>
    <w:rsid w:val="008A1125"/>
    <w:rsid w:val="008A1391"/>
    <w:rsid w:val="008A1676"/>
    <w:rsid w:val="008A2213"/>
    <w:rsid w:val="008A261B"/>
    <w:rsid w:val="008A2C24"/>
    <w:rsid w:val="008A3414"/>
    <w:rsid w:val="008A36D0"/>
    <w:rsid w:val="008A39C9"/>
    <w:rsid w:val="008A3E13"/>
    <w:rsid w:val="008A4097"/>
    <w:rsid w:val="008A40E2"/>
    <w:rsid w:val="008A482B"/>
    <w:rsid w:val="008A515E"/>
    <w:rsid w:val="008A5801"/>
    <w:rsid w:val="008A5837"/>
    <w:rsid w:val="008A59C8"/>
    <w:rsid w:val="008A5D15"/>
    <w:rsid w:val="008A5DE3"/>
    <w:rsid w:val="008A64A8"/>
    <w:rsid w:val="008A6516"/>
    <w:rsid w:val="008A6D74"/>
    <w:rsid w:val="008A6F6A"/>
    <w:rsid w:val="008A765B"/>
    <w:rsid w:val="008A776E"/>
    <w:rsid w:val="008A7B25"/>
    <w:rsid w:val="008A7C16"/>
    <w:rsid w:val="008A7CCE"/>
    <w:rsid w:val="008B008C"/>
    <w:rsid w:val="008B0461"/>
    <w:rsid w:val="008B090C"/>
    <w:rsid w:val="008B0F45"/>
    <w:rsid w:val="008B1DFF"/>
    <w:rsid w:val="008B1F9E"/>
    <w:rsid w:val="008B24C4"/>
    <w:rsid w:val="008B2772"/>
    <w:rsid w:val="008B28A6"/>
    <w:rsid w:val="008B29E4"/>
    <w:rsid w:val="008B29F8"/>
    <w:rsid w:val="008B306C"/>
    <w:rsid w:val="008B353B"/>
    <w:rsid w:val="008B37E5"/>
    <w:rsid w:val="008B3952"/>
    <w:rsid w:val="008B3AED"/>
    <w:rsid w:val="008B44B8"/>
    <w:rsid w:val="008B4A9C"/>
    <w:rsid w:val="008B5286"/>
    <w:rsid w:val="008B5432"/>
    <w:rsid w:val="008B5A30"/>
    <w:rsid w:val="008B5E0E"/>
    <w:rsid w:val="008B61D9"/>
    <w:rsid w:val="008B7535"/>
    <w:rsid w:val="008B7604"/>
    <w:rsid w:val="008B76D5"/>
    <w:rsid w:val="008B7AC2"/>
    <w:rsid w:val="008B7D4D"/>
    <w:rsid w:val="008C00D1"/>
    <w:rsid w:val="008C0229"/>
    <w:rsid w:val="008C0A12"/>
    <w:rsid w:val="008C0C13"/>
    <w:rsid w:val="008C1037"/>
    <w:rsid w:val="008C1830"/>
    <w:rsid w:val="008C198C"/>
    <w:rsid w:val="008C2538"/>
    <w:rsid w:val="008C25AE"/>
    <w:rsid w:val="008C26C6"/>
    <w:rsid w:val="008C27AD"/>
    <w:rsid w:val="008C2D91"/>
    <w:rsid w:val="008C33B9"/>
    <w:rsid w:val="008C35F9"/>
    <w:rsid w:val="008C3723"/>
    <w:rsid w:val="008C39D0"/>
    <w:rsid w:val="008C3D9F"/>
    <w:rsid w:val="008C3EEE"/>
    <w:rsid w:val="008C40D8"/>
    <w:rsid w:val="008C469D"/>
    <w:rsid w:val="008C4730"/>
    <w:rsid w:val="008C4CD2"/>
    <w:rsid w:val="008C4F3F"/>
    <w:rsid w:val="008C4F8F"/>
    <w:rsid w:val="008C530B"/>
    <w:rsid w:val="008C5892"/>
    <w:rsid w:val="008C5AEB"/>
    <w:rsid w:val="008C610E"/>
    <w:rsid w:val="008C64B1"/>
    <w:rsid w:val="008C6AA2"/>
    <w:rsid w:val="008C6C23"/>
    <w:rsid w:val="008C6D11"/>
    <w:rsid w:val="008C729F"/>
    <w:rsid w:val="008C785E"/>
    <w:rsid w:val="008C78A2"/>
    <w:rsid w:val="008C7C6B"/>
    <w:rsid w:val="008D04C2"/>
    <w:rsid w:val="008D0B49"/>
    <w:rsid w:val="008D0BB8"/>
    <w:rsid w:val="008D0FFA"/>
    <w:rsid w:val="008D1372"/>
    <w:rsid w:val="008D1534"/>
    <w:rsid w:val="008D1B6D"/>
    <w:rsid w:val="008D2424"/>
    <w:rsid w:val="008D3311"/>
    <w:rsid w:val="008D341D"/>
    <w:rsid w:val="008D3620"/>
    <w:rsid w:val="008D380A"/>
    <w:rsid w:val="008D4037"/>
    <w:rsid w:val="008D4046"/>
    <w:rsid w:val="008D418F"/>
    <w:rsid w:val="008D457A"/>
    <w:rsid w:val="008D5811"/>
    <w:rsid w:val="008D5938"/>
    <w:rsid w:val="008D5BAF"/>
    <w:rsid w:val="008D5E8C"/>
    <w:rsid w:val="008D6694"/>
    <w:rsid w:val="008D6907"/>
    <w:rsid w:val="008D6A4E"/>
    <w:rsid w:val="008D6AEB"/>
    <w:rsid w:val="008D6D2A"/>
    <w:rsid w:val="008D74D7"/>
    <w:rsid w:val="008D7F11"/>
    <w:rsid w:val="008D7FB8"/>
    <w:rsid w:val="008E014A"/>
    <w:rsid w:val="008E0319"/>
    <w:rsid w:val="008E040E"/>
    <w:rsid w:val="008E040F"/>
    <w:rsid w:val="008E062E"/>
    <w:rsid w:val="008E064F"/>
    <w:rsid w:val="008E0676"/>
    <w:rsid w:val="008E074C"/>
    <w:rsid w:val="008E098F"/>
    <w:rsid w:val="008E12DC"/>
    <w:rsid w:val="008E1469"/>
    <w:rsid w:val="008E178C"/>
    <w:rsid w:val="008E1AAD"/>
    <w:rsid w:val="008E1BF4"/>
    <w:rsid w:val="008E2691"/>
    <w:rsid w:val="008E2CBC"/>
    <w:rsid w:val="008E30B1"/>
    <w:rsid w:val="008E317D"/>
    <w:rsid w:val="008E421C"/>
    <w:rsid w:val="008E431E"/>
    <w:rsid w:val="008E45C7"/>
    <w:rsid w:val="008E45CB"/>
    <w:rsid w:val="008E4C9D"/>
    <w:rsid w:val="008E4D13"/>
    <w:rsid w:val="008E5A7B"/>
    <w:rsid w:val="008E5E32"/>
    <w:rsid w:val="008E6254"/>
    <w:rsid w:val="008E629B"/>
    <w:rsid w:val="008E6674"/>
    <w:rsid w:val="008E680B"/>
    <w:rsid w:val="008E6915"/>
    <w:rsid w:val="008E69AA"/>
    <w:rsid w:val="008E6D96"/>
    <w:rsid w:val="008E6E24"/>
    <w:rsid w:val="008E6F34"/>
    <w:rsid w:val="008E701E"/>
    <w:rsid w:val="008E76F1"/>
    <w:rsid w:val="008E7926"/>
    <w:rsid w:val="008E79C3"/>
    <w:rsid w:val="008E7DFD"/>
    <w:rsid w:val="008F0254"/>
    <w:rsid w:val="008F0473"/>
    <w:rsid w:val="008F0733"/>
    <w:rsid w:val="008F09B7"/>
    <w:rsid w:val="008F09F1"/>
    <w:rsid w:val="008F1232"/>
    <w:rsid w:val="008F142A"/>
    <w:rsid w:val="008F1671"/>
    <w:rsid w:val="008F16A0"/>
    <w:rsid w:val="008F1C60"/>
    <w:rsid w:val="008F2050"/>
    <w:rsid w:val="008F2BB0"/>
    <w:rsid w:val="008F3077"/>
    <w:rsid w:val="008F32F3"/>
    <w:rsid w:val="008F36F0"/>
    <w:rsid w:val="008F3751"/>
    <w:rsid w:val="008F3798"/>
    <w:rsid w:val="008F3C18"/>
    <w:rsid w:val="008F3CB5"/>
    <w:rsid w:val="008F4FAA"/>
    <w:rsid w:val="008F513E"/>
    <w:rsid w:val="008F5538"/>
    <w:rsid w:val="008F5A32"/>
    <w:rsid w:val="008F62FF"/>
    <w:rsid w:val="008F667C"/>
    <w:rsid w:val="008F6A49"/>
    <w:rsid w:val="008F6F85"/>
    <w:rsid w:val="008F70C4"/>
    <w:rsid w:val="008F7353"/>
    <w:rsid w:val="008F77A4"/>
    <w:rsid w:val="008F796A"/>
    <w:rsid w:val="008F7AE5"/>
    <w:rsid w:val="008F7BA8"/>
    <w:rsid w:val="008F7D26"/>
    <w:rsid w:val="009007B2"/>
    <w:rsid w:val="00900B46"/>
    <w:rsid w:val="00900BC1"/>
    <w:rsid w:val="00900BD3"/>
    <w:rsid w:val="00900E8B"/>
    <w:rsid w:val="009010F1"/>
    <w:rsid w:val="009015FF"/>
    <w:rsid w:val="00901FCF"/>
    <w:rsid w:val="00902814"/>
    <w:rsid w:val="00902A33"/>
    <w:rsid w:val="00902E61"/>
    <w:rsid w:val="00903614"/>
    <w:rsid w:val="0090430B"/>
    <w:rsid w:val="009044E0"/>
    <w:rsid w:val="0090473F"/>
    <w:rsid w:val="00904BF9"/>
    <w:rsid w:val="00904D9D"/>
    <w:rsid w:val="00905368"/>
    <w:rsid w:val="00905579"/>
    <w:rsid w:val="00905623"/>
    <w:rsid w:val="00905685"/>
    <w:rsid w:val="0090587D"/>
    <w:rsid w:val="00905B89"/>
    <w:rsid w:val="00905C18"/>
    <w:rsid w:val="00906046"/>
    <w:rsid w:val="0090663E"/>
    <w:rsid w:val="00906907"/>
    <w:rsid w:val="00906A4C"/>
    <w:rsid w:val="00906B07"/>
    <w:rsid w:val="009070AF"/>
    <w:rsid w:val="009077C2"/>
    <w:rsid w:val="00907D33"/>
    <w:rsid w:val="00907EE3"/>
    <w:rsid w:val="00910757"/>
    <w:rsid w:val="0091098E"/>
    <w:rsid w:val="00910AF3"/>
    <w:rsid w:val="00910C4D"/>
    <w:rsid w:val="00910E11"/>
    <w:rsid w:val="00911685"/>
    <w:rsid w:val="00911DF8"/>
    <w:rsid w:val="0091230C"/>
    <w:rsid w:val="00912391"/>
    <w:rsid w:val="00912C20"/>
    <w:rsid w:val="00912F36"/>
    <w:rsid w:val="00912F6E"/>
    <w:rsid w:val="009131B8"/>
    <w:rsid w:val="009133BA"/>
    <w:rsid w:val="009133FF"/>
    <w:rsid w:val="00913C18"/>
    <w:rsid w:val="00914AA7"/>
    <w:rsid w:val="00914B7D"/>
    <w:rsid w:val="00914B8A"/>
    <w:rsid w:val="00914DED"/>
    <w:rsid w:val="00914E1C"/>
    <w:rsid w:val="009150FD"/>
    <w:rsid w:val="009152B1"/>
    <w:rsid w:val="00915407"/>
    <w:rsid w:val="00915492"/>
    <w:rsid w:val="009162D2"/>
    <w:rsid w:val="009165DF"/>
    <w:rsid w:val="009165EB"/>
    <w:rsid w:val="0091677C"/>
    <w:rsid w:val="00916ED8"/>
    <w:rsid w:val="00917031"/>
    <w:rsid w:val="0091757C"/>
    <w:rsid w:val="009179D9"/>
    <w:rsid w:val="009179E5"/>
    <w:rsid w:val="00917E6E"/>
    <w:rsid w:val="00917FC5"/>
    <w:rsid w:val="00920326"/>
    <w:rsid w:val="00920429"/>
    <w:rsid w:val="00920475"/>
    <w:rsid w:val="009216F7"/>
    <w:rsid w:val="00922408"/>
    <w:rsid w:val="009227A3"/>
    <w:rsid w:val="00922AAD"/>
    <w:rsid w:val="00923061"/>
    <w:rsid w:val="009233E2"/>
    <w:rsid w:val="0092362E"/>
    <w:rsid w:val="0092373A"/>
    <w:rsid w:val="0092379D"/>
    <w:rsid w:val="009237C0"/>
    <w:rsid w:val="009239DE"/>
    <w:rsid w:val="00923BBA"/>
    <w:rsid w:val="00923BD7"/>
    <w:rsid w:val="0092468D"/>
    <w:rsid w:val="0092469D"/>
    <w:rsid w:val="00924918"/>
    <w:rsid w:val="00924CE8"/>
    <w:rsid w:val="0092519F"/>
    <w:rsid w:val="009253C9"/>
    <w:rsid w:val="00926236"/>
    <w:rsid w:val="009264FE"/>
    <w:rsid w:val="00926826"/>
    <w:rsid w:val="00926D1C"/>
    <w:rsid w:val="00927383"/>
    <w:rsid w:val="009279BF"/>
    <w:rsid w:val="00927B7B"/>
    <w:rsid w:val="00927DDB"/>
    <w:rsid w:val="00927FF0"/>
    <w:rsid w:val="00930B42"/>
    <w:rsid w:val="00930CF0"/>
    <w:rsid w:val="00930E34"/>
    <w:rsid w:val="00930FAE"/>
    <w:rsid w:val="00931F22"/>
    <w:rsid w:val="00932509"/>
    <w:rsid w:val="009328C8"/>
    <w:rsid w:val="00932977"/>
    <w:rsid w:val="00932E44"/>
    <w:rsid w:val="00933C8B"/>
    <w:rsid w:val="00933C92"/>
    <w:rsid w:val="00933D3E"/>
    <w:rsid w:val="0093464F"/>
    <w:rsid w:val="00934C25"/>
    <w:rsid w:val="009354D1"/>
    <w:rsid w:val="009356AF"/>
    <w:rsid w:val="00935B8F"/>
    <w:rsid w:val="009362AA"/>
    <w:rsid w:val="00936820"/>
    <w:rsid w:val="00936893"/>
    <w:rsid w:val="009368B3"/>
    <w:rsid w:val="00936E3C"/>
    <w:rsid w:val="0093748C"/>
    <w:rsid w:val="00937982"/>
    <w:rsid w:val="00937D1A"/>
    <w:rsid w:val="0094003A"/>
    <w:rsid w:val="0094022A"/>
    <w:rsid w:val="009404D2"/>
    <w:rsid w:val="009405FC"/>
    <w:rsid w:val="00940F1C"/>
    <w:rsid w:val="00940FB0"/>
    <w:rsid w:val="0094111C"/>
    <w:rsid w:val="009411C3"/>
    <w:rsid w:val="009417B4"/>
    <w:rsid w:val="009420BE"/>
    <w:rsid w:val="009422F4"/>
    <w:rsid w:val="00942BE9"/>
    <w:rsid w:val="00942C12"/>
    <w:rsid w:val="00942CC2"/>
    <w:rsid w:val="00942D2E"/>
    <w:rsid w:val="00942ED3"/>
    <w:rsid w:val="009436B3"/>
    <w:rsid w:val="009436E4"/>
    <w:rsid w:val="0094390F"/>
    <w:rsid w:val="0094438C"/>
    <w:rsid w:val="00944423"/>
    <w:rsid w:val="009447AE"/>
    <w:rsid w:val="00944D76"/>
    <w:rsid w:val="009451F0"/>
    <w:rsid w:val="0094533A"/>
    <w:rsid w:val="009453EB"/>
    <w:rsid w:val="00945478"/>
    <w:rsid w:val="00947087"/>
    <w:rsid w:val="009470A6"/>
    <w:rsid w:val="00947512"/>
    <w:rsid w:val="00947791"/>
    <w:rsid w:val="00947909"/>
    <w:rsid w:val="0095002B"/>
    <w:rsid w:val="009500C9"/>
    <w:rsid w:val="00950761"/>
    <w:rsid w:val="00951431"/>
    <w:rsid w:val="009515F0"/>
    <w:rsid w:val="00951781"/>
    <w:rsid w:val="00951EB6"/>
    <w:rsid w:val="00952197"/>
    <w:rsid w:val="00952297"/>
    <w:rsid w:val="0095233A"/>
    <w:rsid w:val="0095237D"/>
    <w:rsid w:val="00952B23"/>
    <w:rsid w:val="00952EDB"/>
    <w:rsid w:val="009531E4"/>
    <w:rsid w:val="0095375B"/>
    <w:rsid w:val="00953919"/>
    <w:rsid w:val="00953A4C"/>
    <w:rsid w:val="00953D4F"/>
    <w:rsid w:val="00954187"/>
    <w:rsid w:val="00955016"/>
    <w:rsid w:val="009550BE"/>
    <w:rsid w:val="00956093"/>
    <w:rsid w:val="0095633E"/>
    <w:rsid w:val="00956936"/>
    <w:rsid w:val="00956E18"/>
    <w:rsid w:val="00956FDC"/>
    <w:rsid w:val="00956FF6"/>
    <w:rsid w:val="00957039"/>
    <w:rsid w:val="00957296"/>
    <w:rsid w:val="009572BA"/>
    <w:rsid w:val="00957EFE"/>
    <w:rsid w:val="00957F66"/>
    <w:rsid w:val="00960027"/>
    <w:rsid w:val="0096019F"/>
    <w:rsid w:val="009609DB"/>
    <w:rsid w:val="00960BE0"/>
    <w:rsid w:val="00961119"/>
    <w:rsid w:val="0096153F"/>
    <w:rsid w:val="00961803"/>
    <w:rsid w:val="0096238C"/>
    <w:rsid w:val="00962729"/>
    <w:rsid w:val="00962AAA"/>
    <w:rsid w:val="00962C11"/>
    <w:rsid w:val="00962CCC"/>
    <w:rsid w:val="00962FB4"/>
    <w:rsid w:val="0096344C"/>
    <w:rsid w:val="009635DA"/>
    <w:rsid w:val="00963780"/>
    <w:rsid w:val="00963899"/>
    <w:rsid w:val="00963DCD"/>
    <w:rsid w:val="00963EFA"/>
    <w:rsid w:val="0096403F"/>
    <w:rsid w:val="009641A1"/>
    <w:rsid w:val="009646DD"/>
    <w:rsid w:val="00964700"/>
    <w:rsid w:val="00964B22"/>
    <w:rsid w:val="00964C17"/>
    <w:rsid w:val="00964F40"/>
    <w:rsid w:val="00964F97"/>
    <w:rsid w:val="00965C11"/>
    <w:rsid w:val="00965C15"/>
    <w:rsid w:val="00965DDB"/>
    <w:rsid w:val="00965E5D"/>
    <w:rsid w:val="009661EC"/>
    <w:rsid w:val="00966230"/>
    <w:rsid w:val="00966C3E"/>
    <w:rsid w:val="00966E59"/>
    <w:rsid w:val="0096701F"/>
    <w:rsid w:val="009670C0"/>
    <w:rsid w:val="009671D6"/>
    <w:rsid w:val="00967547"/>
    <w:rsid w:val="00967EBA"/>
    <w:rsid w:val="00970196"/>
    <w:rsid w:val="009701B0"/>
    <w:rsid w:val="00970347"/>
    <w:rsid w:val="009705F8"/>
    <w:rsid w:val="009708C2"/>
    <w:rsid w:val="00971116"/>
    <w:rsid w:val="0097151E"/>
    <w:rsid w:val="00971E03"/>
    <w:rsid w:val="009720CB"/>
    <w:rsid w:val="009725FC"/>
    <w:rsid w:val="00972759"/>
    <w:rsid w:val="00972856"/>
    <w:rsid w:val="00972BE8"/>
    <w:rsid w:val="00972CE4"/>
    <w:rsid w:val="00972EC4"/>
    <w:rsid w:val="0097320F"/>
    <w:rsid w:val="009735AF"/>
    <w:rsid w:val="009739CB"/>
    <w:rsid w:val="00974142"/>
    <w:rsid w:val="0097464D"/>
    <w:rsid w:val="00974946"/>
    <w:rsid w:val="009749A4"/>
    <w:rsid w:val="00974D78"/>
    <w:rsid w:val="009750CD"/>
    <w:rsid w:val="0097569A"/>
    <w:rsid w:val="0097587B"/>
    <w:rsid w:val="00975994"/>
    <w:rsid w:val="0097647D"/>
    <w:rsid w:val="00976C1B"/>
    <w:rsid w:val="00976DC3"/>
    <w:rsid w:val="00976FBB"/>
    <w:rsid w:val="009771E5"/>
    <w:rsid w:val="00977350"/>
    <w:rsid w:val="009809DB"/>
    <w:rsid w:val="00980DF7"/>
    <w:rsid w:val="00980E6D"/>
    <w:rsid w:val="0098144A"/>
    <w:rsid w:val="009814C9"/>
    <w:rsid w:val="00981AE2"/>
    <w:rsid w:val="00981D75"/>
    <w:rsid w:val="00981FE9"/>
    <w:rsid w:val="009821C3"/>
    <w:rsid w:val="00982AFC"/>
    <w:rsid w:val="00982BB7"/>
    <w:rsid w:val="00982D02"/>
    <w:rsid w:val="00982D38"/>
    <w:rsid w:val="00982DCE"/>
    <w:rsid w:val="00983127"/>
    <w:rsid w:val="009835FB"/>
    <w:rsid w:val="009840DB"/>
    <w:rsid w:val="00984745"/>
    <w:rsid w:val="00984B5A"/>
    <w:rsid w:val="00985201"/>
    <w:rsid w:val="00986274"/>
    <w:rsid w:val="009866CA"/>
    <w:rsid w:val="009869E9"/>
    <w:rsid w:val="00986B8A"/>
    <w:rsid w:val="00987058"/>
    <w:rsid w:val="00987422"/>
    <w:rsid w:val="009875FB"/>
    <w:rsid w:val="00987811"/>
    <w:rsid w:val="0098791E"/>
    <w:rsid w:val="009905BE"/>
    <w:rsid w:val="00990786"/>
    <w:rsid w:val="00990D5B"/>
    <w:rsid w:val="00990ECD"/>
    <w:rsid w:val="00991252"/>
    <w:rsid w:val="00991312"/>
    <w:rsid w:val="00991863"/>
    <w:rsid w:val="00992281"/>
    <w:rsid w:val="00992D6C"/>
    <w:rsid w:val="0099302F"/>
    <w:rsid w:val="00993162"/>
    <w:rsid w:val="00993567"/>
    <w:rsid w:val="00993CFF"/>
    <w:rsid w:val="0099428A"/>
    <w:rsid w:val="009949E7"/>
    <w:rsid w:val="00994B85"/>
    <w:rsid w:val="00994C35"/>
    <w:rsid w:val="00995130"/>
    <w:rsid w:val="00995737"/>
    <w:rsid w:val="00995C43"/>
    <w:rsid w:val="0099615A"/>
    <w:rsid w:val="009967A2"/>
    <w:rsid w:val="009968EA"/>
    <w:rsid w:val="00996A9A"/>
    <w:rsid w:val="009971E3"/>
    <w:rsid w:val="0099726B"/>
    <w:rsid w:val="00997397"/>
    <w:rsid w:val="0099743D"/>
    <w:rsid w:val="00997642"/>
    <w:rsid w:val="00997C27"/>
    <w:rsid w:val="009A0040"/>
    <w:rsid w:val="009A053C"/>
    <w:rsid w:val="009A0576"/>
    <w:rsid w:val="009A0DF4"/>
    <w:rsid w:val="009A16FF"/>
    <w:rsid w:val="009A1CE7"/>
    <w:rsid w:val="009A2049"/>
    <w:rsid w:val="009A2059"/>
    <w:rsid w:val="009A2745"/>
    <w:rsid w:val="009A2771"/>
    <w:rsid w:val="009A2C40"/>
    <w:rsid w:val="009A2F61"/>
    <w:rsid w:val="009A309B"/>
    <w:rsid w:val="009A35B3"/>
    <w:rsid w:val="009A36DC"/>
    <w:rsid w:val="009A3AFF"/>
    <w:rsid w:val="009A4009"/>
    <w:rsid w:val="009A42FA"/>
    <w:rsid w:val="009A4372"/>
    <w:rsid w:val="009A4AEF"/>
    <w:rsid w:val="009A5081"/>
    <w:rsid w:val="009A52AB"/>
    <w:rsid w:val="009A5CD0"/>
    <w:rsid w:val="009A5EAA"/>
    <w:rsid w:val="009A626A"/>
    <w:rsid w:val="009A6294"/>
    <w:rsid w:val="009A646B"/>
    <w:rsid w:val="009A6EC7"/>
    <w:rsid w:val="009A7139"/>
    <w:rsid w:val="009A77F8"/>
    <w:rsid w:val="009A7CBA"/>
    <w:rsid w:val="009A7DA9"/>
    <w:rsid w:val="009A7E3F"/>
    <w:rsid w:val="009B0082"/>
    <w:rsid w:val="009B04E0"/>
    <w:rsid w:val="009B05D2"/>
    <w:rsid w:val="009B0A4C"/>
    <w:rsid w:val="009B15EE"/>
    <w:rsid w:val="009B1867"/>
    <w:rsid w:val="009B1E53"/>
    <w:rsid w:val="009B226C"/>
    <w:rsid w:val="009B2FD4"/>
    <w:rsid w:val="009B306F"/>
    <w:rsid w:val="009B3167"/>
    <w:rsid w:val="009B4171"/>
    <w:rsid w:val="009B446C"/>
    <w:rsid w:val="009B453C"/>
    <w:rsid w:val="009B4CB5"/>
    <w:rsid w:val="009B4EF8"/>
    <w:rsid w:val="009B6403"/>
    <w:rsid w:val="009B655D"/>
    <w:rsid w:val="009B692C"/>
    <w:rsid w:val="009B6ADE"/>
    <w:rsid w:val="009B6C91"/>
    <w:rsid w:val="009B6D5C"/>
    <w:rsid w:val="009B6E47"/>
    <w:rsid w:val="009B6F0E"/>
    <w:rsid w:val="009B7031"/>
    <w:rsid w:val="009B74DC"/>
    <w:rsid w:val="009B767E"/>
    <w:rsid w:val="009B7830"/>
    <w:rsid w:val="009B7C6B"/>
    <w:rsid w:val="009B7D16"/>
    <w:rsid w:val="009C0848"/>
    <w:rsid w:val="009C094F"/>
    <w:rsid w:val="009C0B6A"/>
    <w:rsid w:val="009C137D"/>
    <w:rsid w:val="009C171A"/>
    <w:rsid w:val="009C1CF0"/>
    <w:rsid w:val="009C1E0E"/>
    <w:rsid w:val="009C20E1"/>
    <w:rsid w:val="009C2123"/>
    <w:rsid w:val="009C2454"/>
    <w:rsid w:val="009C3FA0"/>
    <w:rsid w:val="009C428F"/>
    <w:rsid w:val="009C44E6"/>
    <w:rsid w:val="009C4C3B"/>
    <w:rsid w:val="009C4CD6"/>
    <w:rsid w:val="009C4E29"/>
    <w:rsid w:val="009C5178"/>
    <w:rsid w:val="009C53C5"/>
    <w:rsid w:val="009C58C0"/>
    <w:rsid w:val="009C598A"/>
    <w:rsid w:val="009C5F77"/>
    <w:rsid w:val="009C5F8F"/>
    <w:rsid w:val="009C6367"/>
    <w:rsid w:val="009C64FC"/>
    <w:rsid w:val="009C6552"/>
    <w:rsid w:val="009C6C5C"/>
    <w:rsid w:val="009C709B"/>
    <w:rsid w:val="009C70D0"/>
    <w:rsid w:val="009C7629"/>
    <w:rsid w:val="009C7D67"/>
    <w:rsid w:val="009D030A"/>
    <w:rsid w:val="009D0695"/>
    <w:rsid w:val="009D0D21"/>
    <w:rsid w:val="009D12ED"/>
    <w:rsid w:val="009D191E"/>
    <w:rsid w:val="009D1961"/>
    <w:rsid w:val="009D2637"/>
    <w:rsid w:val="009D279E"/>
    <w:rsid w:val="009D2A9E"/>
    <w:rsid w:val="009D2CE8"/>
    <w:rsid w:val="009D2FB6"/>
    <w:rsid w:val="009D34AB"/>
    <w:rsid w:val="009D35F4"/>
    <w:rsid w:val="009D3776"/>
    <w:rsid w:val="009D38E2"/>
    <w:rsid w:val="009D39EC"/>
    <w:rsid w:val="009D3F2F"/>
    <w:rsid w:val="009D4210"/>
    <w:rsid w:val="009D4711"/>
    <w:rsid w:val="009D48E3"/>
    <w:rsid w:val="009D4C71"/>
    <w:rsid w:val="009D5247"/>
    <w:rsid w:val="009D57F0"/>
    <w:rsid w:val="009D5864"/>
    <w:rsid w:val="009D58F0"/>
    <w:rsid w:val="009D5AAF"/>
    <w:rsid w:val="009D6023"/>
    <w:rsid w:val="009D62FB"/>
    <w:rsid w:val="009D6839"/>
    <w:rsid w:val="009D699F"/>
    <w:rsid w:val="009D6DDD"/>
    <w:rsid w:val="009D6E67"/>
    <w:rsid w:val="009D6F5A"/>
    <w:rsid w:val="009D718E"/>
    <w:rsid w:val="009D74BC"/>
    <w:rsid w:val="009D78B5"/>
    <w:rsid w:val="009D7B5A"/>
    <w:rsid w:val="009D7CAB"/>
    <w:rsid w:val="009D7E82"/>
    <w:rsid w:val="009D7F70"/>
    <w:rsid w:val="009E076B"/>
    <w:rsid w:val="009E1143"/>
    <w:rsid w:val="009E1615"/>
    <w:rsid w:val="009E1712"/>
    <w:rsid w:val="009E1EEF"/>
    <w:rsid w:val="009E2023"/>
    <w:rsid w:val="009E2312"/>
    <w:rsid w:val="009E2500"/>
    <w:rsid w:val="009E25CD"/>
    <w:rsid w:val="009E2988"/>
    <w:rsid w:val="009E29D3"/>
    <w:rsid w:val="009E2F6A"/>
    <w:rsid w:val="009E2F73"/>
    <w:rsid w:val="009E33DB"/>
    <w:rsid w:val="009E3571"/>
    <w:rsid w:val="009E3666"/>
    <w:rsid w:val="009E400C"/>
    <w:rsid w:val="009E40B0"/>
    <w:rsid w:val="009E4138"/>
    <w:rsid w:val="009E486F"/>
    <w:rsid w:val="009E488F"/>
    <w:rsid w:val="009E4B23"/>
    <w:rsid w:val="009E4E71"/>
    <w:rsid w:val="009E5532"/>
    <w:rsid w:val="009E5610"/>
    <w:rsid w:val="009E57B5"/>
    <w:rsid w:val="009E596E"/>
    <w:rsid w:val="009E5AEE"/>
    <w:rsid w:val="009E5E88"/>
    <w:rsid w:val="009E6266"/>
    <w:rsid w:val="009E626C"/>
    <w:rsid w:val="009E64B8"/>
    <w:rsid w:val="009E688F"/>
    <w:rsid w:val="009E7138"/>
    <w:rsid w:val="009E7171"/>
    <w:rsid w:val="009E77B1"/>
    <w:rsid w:val="009E7883"/>
    <w:rsid w:val="009F006C"/>
    <w:rsid w:val="009F01E3"/>
    <w:rsid w:val="009F0215"/>
    <w:rsid w:val="009F048C"/>
    <w:rsid w:val="009F0611"/>
    <w:rsid w:val="009F09B5"/>
    <w:rsid w:val="009F0D1F"/>
    <w:rsid w:val="009F113B"/>
    <w:rsid w:val="009F1733"/>
    <w:rsid w:val="009F1C2F"/>
    <w:rsid w:val="009F1FA6"/>
    <w:rsid w:val="009F28F9"/>
    <w:rsid w:val="009F2973"/>
    <w:rsid w:val="009F2AB1"/>
    <w:rsid w:val="009F2B76"/>
    <w:rsid w:val="009F2E18"/>
    <w:rsid w:val="009F2FB9"/>
    <w:rsid w:val="009F319E"/>
    <w:rsid w:val="009F31FB"/>
    <w:rsid w:val="009F34BC"/>
    <w:rsid w:val="009F3785"/>
    <w:rsid w:val="009F3E32"/>
    <w:rsid w:val="009F3E51"/>
    <w:rsid w:val="009F457C"/>
    <w:rsid w:val="009F4594"/>
    <w:rsid w:val="009F475B"/>
    <w:rsid w:val="009F4BC3"/>
    <w:rsid w:val="009F4E7C"/>
    <w:rsid w:val="009F55B5"/>
    <w:rsid w:val="009F5B83"/>
    <w:rsid w:val="009F6E14"/>
    <w:rsid w:val="009F7188"/>
    <w:rsid w:val="009F722C"/>
    <w:rsid w:val="009F76B1"/>
    <w:rsid w:val="009F7F4A"/>
    <w:rsid w:val="00A0009D"/>
    <w:rsid w:val="00A002D9"/>
    <w:rsid w:val="00A005E4"/>
    <w:rsid w:val="00A006F2"/>
    <w:rsid w:val="00A009D1"/>
    <w:rsid w:val="00A00B23"/>
    <w:rsid w:val="00A011AA"/>
    <w:rsid w:val="00A013B1"/>
    <w:rsid w:val="00A0182B"/>
    <w:rsid w:val="00A01BE3"/>
    <w:rsid w:val="00A02364"/>
    <w:rsid w:val="00A026FE"/>
    <w:rsid w:val="00A028B1"/>
    <w:rsid w:val="00A0295B"/>
    <w:rsid w:val="00A029DA"/>
    <w:rsid w:val="00A02DCC"/>
    <w:rsid w:val="00A02E45"/>
    <w:rsid w:val="00A02E91"/>
    <w:rsid w:val="00A0304A"/>
    <w:rsid w:val="00A031E8"/>
    <w:rsid w:val="00A03277"/>
    <w:rsid w:val="00A03756"/>
    <w:rsid w:val="00A037CE"/>
    <w:rsid w:val="00A03E7C"/>
    <w:rsid w:val="00A04034"/>
    <w:rsid w:val="00A042D6"/>
    <w:rsid w:val="00A04F52"/>
    <w:rsid w:val="00A055C7"/>
    <w:rsid w:val="00A0576D"/>
    <w:rsid w:val="00A057CC"/>
    <w:rsid w:val="00A057F4"/>
    <w:rsid w:val="00A05FAB"/>
    <w:rsid w:val="00A060F3"/>
    <w:rsid w:val="00A06162"/>
    <w:rsid w:val="00A06548"/>
    <w:rsid w:val="00A06C24"/>
    <w:rsid w:val="00A06C53"/>
    <w:rsid w:val="00A06D21"/>
    <w:rsid w:val="00A07B1A"/>
    <w:rsid w:val="00A07D41"/>
    <w:rsid w:val="00A07EBA"/>
    <w:rsid w:val="00A10829"/>
    <w:rsid w:val="00A10D37"/>
    <w:rsid w:val="00A10EB6"/>
    <w:rsid w:val="00A11929"/>
    <w:rsid w:val="00A11F70"/>
    <w:rsid w:val="00A12137"/>
    <w:rsid w:val="00A12459"/>
    <w:rsid w:val="00A13B1A"/>
    <w:rsid w:val="00A13BD6"/>
    <w:rsid w:val="00A1420A"/>
    <w:rsid w:val="00A1497C"/>
    <w:rsid w:val="00A14D28"/>
    <w:rsid w:val="00A14EB9"/>
    <w:rsid w:val="00A150DB"/>
    <w:rsid w:val="00A1525D"/>
    <w:rsid w:val="00A1586C"/>
    <w:rsid w:val="00A15CAE"/>
    <w:rsid w:val="00A1606D"/>
    <w:rsid w:val="00A162AE"/>
    <w:rsid w:val="00A165DE"/>
    <w:rsid w:val="00A16E46"/>
    <w:rsid w:val="00A171AA"/>
    <w:rsid w:val="00A172F3"/>
    <w:rsid w:val="00A173B5"/>
    <w:rsid w:val="00A1762E"/>
    <w:rsid w:val="00A17BD5"/>
    <w:rsid w:val="00A20038"/>
    <w:rsid w:val="00A201FD"/>
    <w:rsid w:val="00A207DB"/>
    <w:rsid w:val="00A214FD"/>
    <w:rsid w:val="00A21CE8"/>
    <w:rsid w:val="00A21D35"/>
    <w:rsid w:val="00A21E69"/>
    <w:rsid w:val="00A223B5"/>
    <w:rsid w:val="00A22747"/>
    <w:rsid w:val="00A2288B"/>
    <w:rsid w:val="00A22AEF"/>
    <w:rsid w:val="00A22FAF"/>
    <w:rsid w:val="00A2342E"/>
    <w:rsid w:val="00A2378D"/>
    <w:rsid w:val="00A23A68"/>
    <w:rsid w:val="00A23BB5"/>
    <w:rsid w:val="00A23E2C"/>
    <w:rsid w:val="00A2438B"/>
    <w:rsid w:val="00A243A7"/>
    <w:rsid w:val="00A25067"/>
    <w:rsid w:val="00A25286"/>
    <w:rsid w:val="00A25501"/>
    <w:rsid w:val="00A2564F"/>
    <w:rsid w:val="00A25785"/>
    <w:rsid w:val="00A259C5"/>
    <w:rsid w:val="00A25FED"/>
    <w:rsid w:val="00A26862"/>
    <w:rsid w:val="00A26A9D"/>
    <w:rsid w:val="00A27459"/>
    <w:rsid w:val="00A275DD"/>
    <w:rsid w:val="00A279C5"/>
    <w:rsid w:val="00A27D9C"/>
    <w:rsid w:val="00A3015B"/>
    <w:rsid w:val="00A30B07"/>
    <w:rsid w:val="00A30CFE"/>
    <w:rsid w:val="00A30E26"/>
    <w:rsid w:val="00A3139E"/>
    <w:rsid w:val="00A313E3"/>
    <w:rsid w:val="00A31573"/>
    <w:rsid w:val="00A31A86"/>
    <w:rsid w:val="00A31D06"/>
    <w:rsid w:val="00A32034"/>
    <w:rsid w:val="00A3232A"/>
    <w:rsid w:val="00A323E0"/>
    <w:rsid w:val="00A32594"/>
    <w:rsid w:val="00A325FE"/>
    <w:rsid w:val="00A32A59"/>
    <w:rsid w:val="00A32BE9"/>
    <w:rsid w:val="00A33148"/>
    <w:rsid w:val="00A33524"/>
    <w:rsid w:val="00A339FF"/>
    <w:rsid w:val="00A33E06"/>
    <w:rsid w:val="00A33E11"/>
    <w:rsid w:val="00A34672"/>
    <w:rsid w:val="00A347B2"/>
    <w:rsid w:val="00A34BA1"/>
    <w:rsid w:val="00A34F0A"/>
    <w:rsid w:val="00A3501B"/>
    <w:rsid w:val="00A355DC"/>
    <w:rsid w:val="00A358B1"/>
    <w:rsid w:val="00A358E1"/>
    <w:rsid w:val="00A35977"/>
    <w:rsid w:val="00A35E35"/>
    <w:rsid w:val="00A35EAE"/>
    <w:rsid w:val="00A36183"/>
    <w:rsid w:val="00A362E6"/>
    <w:rsid w:val="00A36465"/>
    <w:rsid w:val="00A365A4"/>
    <w:rsid w:val="00A37231"/>
    <w:rsid w:val="00A405CE"/>
    <w:rsid w:val="00A4069D"/>
    <w:rsid w:val="00A40E51"/>
    <w:rsid w:val="00A411D1"/>
    <w:rsid w:val="00A41354"/>
    <w:rsid w:val="00A413DF"/>
    <w:rsid w:val="00A4188E"/>
    <w:rsid w:val="00A4189D"/>
    <w:rsid w:val="00A41E6C"/>
    <w:rsid w:val="00A42338"/>
    <w:rsid w:val="00A43102"/>
    <w:rsid w:val="00A433F8"/>
    <w:rsid w:val="00A434EA"/>
    <w:rsid w:val="00A43E98"/>
    <w:rsid w:val="00A43FDC"/>
    <w:rsid w:val="00A443DD"/>
    <w:rsid w:val="00A446BB"/>
    <w:rsid w:val="00A44861"/>
    <w:rsid w:val="00A44AD8"/>
    <w:rsid w:val="00A45417"/>
    <w:rsid w:val="00A45ADC"/>
    <w:rsid w:val="00A45EFF"/>
    <w:rsid w:val="00A46109"/>
    <w:rsid w:val="00A46472"/>
    <w:rsid w:val="00A46A47"/>
    <w:rsid w:val="00A46CEE"/>
    <w:rsid w:val="00A4783A"/>
    <w:rsid w:val="00A47FDA"/>
    <w:rsid w:val="00A505D7"/>
    <w:rsid w:val="00A50642"/>
    <w:rsid w:val="00A5065C"/>
    <w:rsid w:val="00A50664"/>
    <w:rsid w:val="00A507CF"/>
    <w:rsid w:val="00A50B54"/>
    <w:rsid w:val="00A5177A"/>
    <w:rsid w:val="00A51A0D"/>
    <w:rsid w:val="00A52122"/>
    <w:rsid w:val="00A52298"/>
    <w:rsid w:val="00A525F4"/>
    <w:rsid w:val="00A52B02"/>
    <w:rsid w:val="00A52C4F"/>
    <w:rsid w:val="00A52E18"/>
    <w:rsid w:val="00A52EE3"/>
    <w:rsid w:val="00A52FB9"/>
    <w:rsid w:val="00A536B0"/>
    <w:rsid w:val="00A536C4"/>
    <w:rsid w:val="00A5384D"/>
    <w:rsid w:val="00A5433B"/>
    <w:rsid w:val="00A5474F"/>
    <w:rsid w:val="00A54C44"/>
    <w:rsid w:val="00A54D41"/>
    <w:rsid w:val="00A54FB9"/>
    <w:rsid w:val="00A55718"/>
    <w:rsid w:val="00A55F89"/>
    <w:rsid w:val="00A565EF"/>
    <w:rsid w:val="00A567C9"/>
    <w:rsid w:val="00A56865"/>
    <w:rsid w:val="00A56DE8"/>
    <w:rsid w:val="00A56F2F"/>
    <w:rsid w:val="00A5713E"/>
    <w:rsid w:val="00A571BA"/>
    <w:rsid w:val="00A571CE"/>
    <w:rsid w:val="00A57798"/>
    <w:rsid w:val="00A5785E"/>
    <w:rsid w:val="00A57896"/>
    <w:rsid w:val="00A57994"/>
    <w:rsid w:val="00A57CFF"/>
    <w:rsid w:val="00A57FAB"/>
    <w:rsid w:val="00A605A9"/>
    <w:rsid w:val="00A610C4"/>
    <w:rsid w:val="00A6121E"/>
    <w:rsid w:val="00A61465"/>
    <w:rsid w:val="00A614EB"/>
    <w:rsid w:val="00A6179D"/>
    <w:rsid w:val="00A61A89"/>
    <w:rsid w:val="00A624DC"/>
    <w:rsid w:val="00A62934"/>
    <w:rsid w:val="00A629A4"/>
    <w:rsid w:val="00A62D54"/>
    <w:rsid w:val="00A636AB"/>
    <w:rsid w:val="00A636DC"/>
    <w:rsid w:val="00A63BDE"/>
    <w:rsid w:val="00A63CF6"/>
    <w:rsid w:val="00A6413F"/>
    <w:rsid w:val="00A64343"/>
    <w:rsid w:val="00A64E0D"/>
    <w:rsid w:val="00A65533"/>
    <w:rsid w:val="00A658C1"/>
    <w:rsid w:val="00A65A29"/>
    <w:rsid w:val="00A663D6"/>
    <w:rsid w:val="00A66561"/>
    <w:rsid w:val="00A6663D"/>
    <w:rsid w:val="00A6697D"/>
    <w:rsid w:val="00A66D04"/>
    <w:rsid w:val="00A66DFB"/>
    <w:rsid w:val="00A66EE3"/>
    <w:rsid w:val="00A66FF8"/>
    <w:rsid w:val="00A67300"/>
    <w:rsid w:val="00A67960"/>
    <w:rsid w:val="00A679C1"/>
    <w:rsid w:val="00A679D6"/>
    <w:rsid w:val="00A67C8D"/>
    <w:rsid w:val="00A67DB5"/>
    <w:rsid w:val="00A702BF"/>
    <w:rsid w:val="00A70532"/>
    <w:rsid w:val="00A70C23"/>
    <w:rsid w:val="00A70D0A"/>
    <w:rsid w:val="00A70D6F"/>
    <w:rsid w:val="00A71218"/>
    <w:rsid w:val="00A714CD"/>
    <w:rsid w:val="00A7190A"/>
    <w:rsid w:val="00A71CD1"/>
    <w:rsid w:val="00A71CE3"/>
    <w:rsid w:val="00A72040"/>
    <w:rsid w:val="00A72055"/>
    <w:rsid w:val="00A72AC7"/>
    <w:rsid w:val="00A72B01"/>
    <w:rsid w:val="00A72CC4"/>
    <w:rsid w:val="00A72E13"/>
    <w:rsid w:val="00A733B4"/>
    <w:rsid w:val="00A735F0"/>
    <w:rsid w:val="00A74473"/>
    <w:rsid w:val="00A74597"/>
    <w:rsid w:val="00A745D2"/>
    <w:rsid w:val="00A746D2"/>
    <w:rsid w:val="00A74A31"/>
    <w:rsid w:val="00A74DE4"/>
    <w:rsid w:val="00A7568C"/>
    <w:rsid w:val="00A75A41"/>
    <w:rsid w:val="00A75B07"/>
    <w:rsid w:val="00A75C12"/>
    <w:rsid w:val="00A75C54"/>
    <w:rsid w:val="00A76944"/>
    <w:rsid w:val="00A76C41"/>
    <w:rsid w:val="00A76C96"/>
    <w:rsid w:val="00A77103"/>
    <w:rsid w:val="00A77327"/>
    <w:rsid w:val="00A77649"/>
    <w:rsid w:val="00A77D80"/>
    <w:rsid w:val="00A80A6C"/>
    <w:rsid w:val="00A80AE0"/>
    <w:rsid w:val="00A8139D"/>
    <w:rsid w:val="00A813FD"/>
    <w:rsid w:val="00A81CA9"/>
    <w:rsid w:val="00A829F9"/>
    <w:rsid w:val="00A829FC"/>
    <w:rsid w:val="00A82A13"/>
    <w:rsid w:val="00A82F4C"/>
    <w:rsid w:val="00A83A98"/>
    <w:rsid w:val="00A83B58"/>
    <w:rsid w:val="00A840F9"/>
    <w:rsid w:val="00A84656"/>
    <w:rsid w:val="00A847B9"/>
    <w:rsid w:val="00A847D7"/>
    <w:rsid w:val="00A84DBF"/>
    <w:rsid w:val="00A84F94"/>
    <w:rsid w:val="00A852F1"/>
    <w:rsid w:val="00A85598"/>
    <w:rsid w:val="00A85A9B"/>
    <w:rsid w:val="00A85E22"/>
    <w:rsid w:val="00A8615F"/>
    <w:rsid w:val="00A86174"/>
    <w:rsid w:val="00A86449"/>
    <w:rsid w:val="00A86B57"/>
    <w:rsid w:val="00A86BB0"/>
    <w:rsid w:val="00A87496"/>
    <w:rsid w:val="00A87B71"/>
    <w:rsid w:val="00A902AE"/>
    <w:rsid w:val="00A902D9"/>
    <w:rsid w:val="00A9035B"/>
    <w:rsid w:val="00A90D7E"/>
    <w:rsid w:val="00A91538"/>
    <w:rsid w:val="00A91691"/>
    <w:rsid w:val="00A9191F"/>
    <w:rsid w:val="00A9256C"/>
    <w:rsid w:val="00A926DE"/>
    <w:rsid w:val="00A92785"/>
    <w:rsid w:val="00A9284B"/>
    <w:rsid w:val="00A92FAE"/>
    <w:rsid w:val="00A92FD9"/>
    <w:rsid w:val="00A93536"/>
    <w:rsid w:val="00A942FE"/>
    <w:rsid w:val="00A94CDD"/>
    <w:rsid w:val="00A9506C"/>
    <w:rsid w:val="00A9538F"/>
    <w:rsid w:val="00A953EA"/>
    <w:rsid w:val="00A9597E"/>
    <w:rsid w:val="00A95D09"/>
    <w:rsid w:val="00A9601C"/>
    <w:rsid w:val="00A962AA"/>
    <w:rsid w:val="00A96334"/>
    <w:rsid w:val="00A9660F"/>
    <w:rsid w:val="00A969EF"/>
    <w:rsid w:val="00A96E17"/>
    <w:rsid w:val="00A97A5E"/>
    <w:rsid w:val="00AA0164"/>
    <w:rsid w:val="00AA09FB"/>
    <w:rsid w:val="00AA0A71"/>
    <w:rsid w:val="00AA0E6B"/>
    <w:rsid w:val="00AA0FC7"/>
    <w:rsid w:val="00AA1876"/>
    <w:rsid w:val="00AA1E30"/>
    <w:rsid w:val="00AA1ED4"/>
    <w:rsid w:val="00AA2396"/>
    <w:rsid w:val="00AA388E"/>
    <w:rsid w:val="00AA3CD5"/>
    <w:rsid w:val="00AA400A"/>
    <w:rsid w:val="00AA42D3"/>
    <w:rsid w:val="00AA4527"/>
    <w:rsid w:val="00AA4846"/>
    <w:rsid w:val="00AA4873"/>
    <w:rsid w:val="00AA4AB5"/>
    <w:rsid w:val="00AA4BC1"/>
    <w:rsid w:val="00AA4DC0"/>
    <w:rsid w:val="00AA4FA0"/>
    <w:rsid w:val="00AA55FE"/>
    <w:rsid w:val="00AA5CDE"/>
    <w:rsid w:val="00AA5D10"/>
    <w:rsid w:val="00AA5E87"/>
    <w:rsid w:val="00AA6DFE"/>
    <w:rsid w:val="00AA6E79"/>
    <w:rsid w:val="00AA77BA"/>
    <w:rsid w:val="00AA7C31"/>
    <w:rsid w:val="00AB03DA"/>
    <w:rsid w:val="00AB0743"/>
    <w:rsid w:val="00AB0C62"/>
    <w:rsid w:val="00AB1066"/>
    <w:rsid w:val="00AB16DC"/>
    <w:rsid w:val="00AB1895"/>
    <w:rsid w:val="00AB1913"/>
    <w:rsid w:val="00AB1DD2"/>
    <w:rsid w:val="00AB1EC9"/>
    <w:rsid w:val="00AB2009"/>
    <w:rsid w:val="00AB279D"/>
    <w:rsid w:val="00AB2C89"/>
    <w:rsid w:val="00AB322B"/>
    <w:rsid w:val="00AB3757"/>
    <w:rsid w:val="00AB3BF6"/>
    <w:rsid w:val="00AB3C08"/>
    <w:rsid w:val="00AB3CF8"/>
    <w:rsid w:val="00AB4141"/>
    <w:rsid w:val="00AB451D"/>
    <w:rsid w:val="00AB4B24"/>
    <w:rsid w:val="00AB52C4"/>
    <w:rsid w:val="00AB56D9"/>
    <w:rsid w:val="00AB5775"/>
    <w:rsid w:val="00AB5B18"/>
    <w:rsid w:val="00AB5B81"/>
    <w:rsid w:val="00AB5F0B"/>
    <w:rsid w:val="00AB5FF6"/>
    <w:rsid w:val="00AB6ADD"/>
    <w:rsid w:val="00AB6E6B"/>
    <w:rsid w:val="00AB7836"/>
    <w:rsid w:val="00AB7BB4"/>
    <w:rsid w:val="00AB7F7E"/>
    <w:rsid w:val="00AC0050"/>
    <w:rsid w:val="00AC013A"/>
    <w:rsid w:val="00AC053D"/>
    <w:rsid w:val="00AC0703"/>
    <w:rsid w:val="00AC0BCA"/>
    <w:rsid w:val="00AC0D17"/>
    <w:rsid w:val="00AC0DC0"/>
    <w:rsid w:val="00AC16E3"/>
    <w:rsid w:val="00AC1C26"/>
    <w:rsid w:val="00AC1D9C"/>
    <w:rsid w:val="00AC2100"/>
    <w:rsid w:val="00AC2548"/>
    <w:rsid w:val="00AC25BF"/>
    <w:rsid w:val="00AC2847"/>
    <w:rsid w:val="00AC30A9"/>
    <w:rsid w:val="00AC3677"/>
    <w:rsid w:val="00AC395A"/>
    <w:rsid w:val="00AC3A0F"/>
    <w:rsid w:val="00AC3C65"/>
    <w:rsid w:val="00AC43C3"/>
    <w:rsid w:val="00AC4731"/>
    <w:rsid w:val="00AC48EF"/>
    <w:rsid w:val="00AC4B03"/>
    <w:rsid w:val="00AC4B5F"/>
    <w:rsid w:val="00AC4CE5"/>
    <w:rsid w:val="00AC54C8"/>
    <w:rsid w:val="00AC5589"/>
    <w:rsid w:val="00AC5897"/>
    <w:rsid w:val="00AC5944"/>
    <w:rsid w:val="00AC5956"/>
    <w:rsid w:val="00AC5FA0"/>
    <w:rsid w:val="00AC67A4"/>
    <w:rsid w:val="00AC6899"/>
    <w:rsid w:val="00AC6977"/>
    <w:rsid w:val="00AC6C2E"/>
    <w:rsid w:val="00AC6F08"/>
    <w:rsid w:val="00AC7093"/>
    <w:rsid w:val="00AC764B"/>
    <w:rsid w:val="00AC7938"/>
    <w:rsid w:val="00AC7DDE"/>
    <w:rsid w:val="00AD017E"/>
    <w:rsid w:val="00AD01AB"/>
    <w:rsid w:val="00AD0E23"/>
    <w:rsid w:val="00AD1D8F"/>
    <w:rsid w:val="00AD1EC1"/>
    <w:rsid w:val="00AD1F62"/>
    <w:rsid w:val="00AD22DF"/>
    <w:rsid w:val="00AD2699"/>
    <w:rsid w:val="00AD288A"/>
    <w:rsid w:val="00AD28D6"/>
    <w:rsid w:val="00AD2F90"/>
    <w:rsid w:val="00AD2FFF"/>
    <w:rsid w:val="00AD3886"/>
    <w:rsid w:val="00AD3A74"/>
    <w:rsid w:val="00AD3B51"/>
    <w:rsid w:val="00AD3C39"/>
    <w:rsid w:val="00AD3E6E"/>
    <w:rsid w:val="00AD3F73"/>
    <w:rsid w:val="00AD4814"/>
    <w:rsid w:val="00AD4F61"/>
    <w:rsid w:val="00AD5118"/>
    <w:rsid w:val="00AD5315"/>
    <w:rsid w:val="00AD57C7"/>
    <w:rsid w:val="00AD5C93"/>
    <w:rsid w:val="00AD605E"/>
    <w:rsid w:val="00AD6274"/>
    <w:rsid w:val="00AD63B2"/>
    <w:rsid w:val="00AD63BE"/>
    <w:rsid w:val="00AD67B9"/>
    <w:rsid w:val="00AD6B20"/>
    <w:rsid w:val="00AD7321"/>
    <w:rsid w:val="00AD7648"/>
    <w:rsid w:val="00AD76AB"/>
    <w:rsid w:val="00AD7704"/>
    <w:rsid w:val="00AD7732"/>
    <w:rsid w:val="00AD7A7C"/>
    <w:rsid w:val="00AD7D3E"/>
    <w:rsid w:val="00AE074E"/>
    <w:rsid w:val="00AE0BD3"/>
    <w:rsid w:val="00AE0E5F"/>
    <w:rsid w:val="00AE10F4"/>
    <w:rsid w:val="00AE28E1"/>
    <w:rsid w:val="00AE2CA7"/>
    <w:rsid w:val="00AE31D4"/>
    <w:rsid w:val="00AE3365"/>
    <w:rsid w:val="00AE3C10"/>
    <w:rsid w:val="00AE401A"/>
    <w:rsid w:val="00AE40CB"/>
    <w:rsid w:val="00AE41A3"/>
    <w:rsid w:val="00AE4259"/>
    <w:rsid w:val="00AE44B8"/>
    <w:rsid w:val="00AE46C9"/>
    <w:rsid w:val="00AE563D"/>
    <w:rsid w:val="00AE588E"/>
    <w:rsid w:val="00AE5E3B"/>
    <w:rsid w:val="00AE5E6E"/>
    <w:rsid w:val="00AE6107"/>
    <w:rsid w:val="00AE6701"/>
    <w:rsid w:val="00AE6830"/>
    <w:rsid w:val="00AE686A"/>
    <w:rsid w:val="00AE69C2"/>
    <w:rsid w:val="00AE6F22"/>
    <w:rsid w:val="00AE7378"/>
    <w:rsid w:val="00AF0319"/>
    <w:rsid w:val="00AF05D2"/>
    <w:rsid w:val="00AF0838"/>
    <w:rsid w:val="00AF0A1F"/>
    <w:rsid w:val="00AF161E"/>
    <w:rsid w:val="00AF173C"/>
    <w:rsid w:val="00AF1797"/>
    <w:rsid w:val="00AF21CA"/>
    <w:rsid w:val="00AF24DC"/>
    <w:rsid w:val="00AF265D"/>
    <w:rsid w:val="00AF29EE"/>
    <w:rsid w:val="00AF2CE9"/>
    <w:rsid w:val="00AF31B7"/>
    <w:rsid w:val="00AF357C"/>
    <w:rsid w:val="00AF394B"/>
    <w:rsid w:val="00AF39F1"/>
    <w:rsid w:val="00AF3B65"/>
    <w:rsid w:val="00AF3D34"/>
    <w:rsid w:val="00AF3EDE"/>
    <w:rsid w:val="00AF404B"/>
    <w:rsid w:val="00AF40AE"/>
    <w:rsid w:val="00AF46EE"/>
    <w:rsid w:val="00AF49BC"/>
    <w:rsid w:val="00AF4CAF"/>
    <w:rsid w:val="00AF4FA8"/>
    <w:rsid w:val="00AF501B"/>
    <w:rsid w:val="00AF5066"/>
    <w:rsid w:val="00AF507C"/>
    <w:rsid w:val="00AF5711"/>
    <w:rsid w:val="00AF5AC9"/>
    <w:rsid w:val="00AF5F21"/>
    <w:rsid w:val="00AF6152"/>
    <w:rsid w:val="00AF64E5"/>
    <w:rsid w:val="00AF650D"/>
    <w:rsid w:val="00AF6B62"/>
    <w:rsid w:val="00AF6FEC"/>
    <w:rsid w:val="00AF7291"/>
    <w:rsid w:val="00AF7336"/>
    <w:rsid w:val="00AF7959"/>
    <w:rsid w:val="00AF7996"/>
    <w:rsid w:val="00AF7A09"/>
    <w:rsid w:val="00B00073"/>
    <w:rsid w:val="00B001D3"/>
    <w:rsid w:val="00B00706"/>
    <w:rsid w:val="00B00F7B"/>
    <w:rsid w:val="00B0111D"/>
    <w:rsid w:val="00B01929"/>
    <w:rsid w:val="00B019AF"/>
    <w:rsid w:val="00B0219A"/>
    <w:rsid w:val="00B027FD"/>
    <w:rsid w:val="00B028FC"/>
    <w:rsid w:val="00B038AD"/>
    <w:rsid w:val="00B0396B"/>
    <w:rsid w:val="00B040EC"/>
    <w:rsid w:val="00B04566"/>
    <w:rsid w:val="00B055BE"/>
    <w:rsid w:val="00B057CD"/>
    <w:rsid w:val="00B05D54"/>
    <w:rsid w:val="00B05F6D"/>
    <w:rsid w:val="00B06085"/>
    <w:rsid w:val="00B063EA"/>
    <w:rsid w:val="00B065A4"/>
    <w:rsid w:val="00B06E47"/>
    <w:rsid w:val="00B0700A"/>
    <w:rsid w:val="00B07120"/>
    <w:rsid w:val="00B07274"/>
    <w:rsid w:val="00B07798"/>
    <w:rsid w:val="00B07846"/>
    <w:rsid w:val="00B07B3C"/>
    <w:rsid w:val="00B07BC9"/>
    <w:rsid w:val="00B10019"/>
    <w:rsid w:val="00B10160"/>
    <w:rsid w:val="00B104C2"/>
    <w:rsid w:val="00B10A2F"/>
    <w:rsid w:val="00B10A75"/>
    <w:rsid w:val="00B10A85"/>
    <w:rsid w:val="00B10D1A"/>
    <w:rsid w:val="00B10EE0"/>
    <w:rsid w:val="00B11AED"/>
    <w:rsid w:val="00B11CCD"/>
    <w:rsid w:val="00B11F70"/>
    <w:rsid w:val="00B126D9"/>
    <w:rsid w:val="00B1284D"/>
    <w:rsid w:val="00B134C2"/>
    <w:rsid w:val="00B13D8B"/>
    <w:rsid w:val="00B1493B"/>
    <w:rsid w:val="00B14DB9"/>
    <w:rsid w:val="00B14DF5"/>
    <w:rsid w:val="00B15629"/>
    <w:rsid w:val="00B15773"/>
    <w:rsid w:val="00B15B8E"/>
    <w:rsid w:val="00B15C3B"/>
    <w:rsid w:val="00B16303"/>
    <w:rsid w:val="00B1676C"/>
    <w:rsid w:val="00B168DA"/>
    <w:rsid w:val="00B172B3"/>
    <w:rsid w:val="00B176DA"/>
    <w:rsid w:val="00B17F42"/>
    <w:rsid w:val="00B204AB"/>
    <w:rsid w:val="00B20E76"/>
    <w:rsid w:val="00B2147B"/>
    <w:rsid w:val="00B2173C"/>
    <w:rsid w:val="00B2175A"/>
    <w:rsid w:val="00B219E4"/>
    <w:rsid w:val="00B21A0A"/>
    <w:rsid w:val="00B21DD8"/>
    <w:rsid w:val="00B21FFB"/>
    <w:rsid w:val="00B22260"/>
    <w:rsid w:val="00B22C74"/>
    <w:rsid w:val="00B23007"/>
    <w:rsid w:val="00B230B3"/>
    <w:rsid w:val="00B23AFB"/>
    <w:rsid w:val="00B23D25"/>
    <w:rsid w:val="00B23ECB"/>
    <w:rsid w:val="00B23EDF"/>
    <w:rsid w:val="00B24533"/>
    <w:rsid w:val="00B24B8D"/>
    <w:rsid w:val="00B24CF4"/>
    <w:rsid w:val="00B24D05"/>
    <w:rsid w:val="00B25067"/>
    <w:rsid w:val="00B2516B"/>
    <w:rsid w:val="00B2535B"/>
    <w:rsid w:val="00B256D7"/>
    <w:rsid w:val="00B25772"/>
    <w:rsid w:val="00B25986"/>
    <w:rsid w:val="00B25C32"/>
    <w:rsid w:val="00B25D54"/>
    <w:rsid w:val="00B25DDA"/>
    <w:rsid w:val="00B268D7"/>
    <w:rsid w:val="00B268DA"/>
    <w:rsid w:val="00B27187"/>
    <w:rsid w:val="00B2758B"/>
    <w:rsid w:val="00B27BDC"/>
    <w:rsid w:val="00B30315"/>
    <w:rsid w:val="00B30903"/>
    <w:rsid w:val="00B30AB1"/>
    <w:rsid w:val="00B31168"/>
    <w:rsid w:val="00B31938"/>
    <w:rsid w:val="00B3257E"/>
    <w:rsid w:val="00B325F1"/>
    <w:rsid w:val="00B32647"/>
    <w:rsid w:val="00B32F12"/>
    <w:rsid w:val="00B33185"/>
    <w:rsid w:val="00B33797"/>
    <w:rsid w:val="00B33E3E"/>
    <w:rsid w:val="00B33E6B"/>
    <w:rsid w:val="00B33FEE"/>
    <w:rsid w:val="00B3405F"/>
    <w:rsid w:val="00B34211"/>
    <w:rsid w:val="00B344AA"/>
    <w:rsid w:val="00B345BC"/>
    <w:rsid w:val="00B35257"/>
    <w:rsid w:val="00B35467"/>
    <w:rsid w:val="00B365EE"/>
    <w:rsid w:val="00B36657"/>
    <w:rsid w:val="00B3718E"/>
    <w:rsid w:val="00B37201"/>
    <w:rsid w:val="00B378C8"/>
    <w:rsid w:val="00B37C4A"/>
    <w:rsid w:val="00B405C4"/>
    <w:rsid w:val="00B40B06"/>
    <w:rsid w:val="00B411EE"/>
    <w:rsid w:val="00B41676"/>
    <w:rsid w:val="00B41CC3"/>
    <w:rsid w:val="00B41D71"/>
    <w:rsid w:val="00B42049"/>
    <w:rsid w:val="00B42411"/>
    <w:rsid w:val="00B42B54"/>
    <w:rsid w:val="00B42D7B"/>
    <w:rsid w:val="00B42E97"/>
    <w:rsid w:val="00B43041"/>
    <w:rsid w:val="00B431D7"/>
    <w:rsid w:val="00B43860"/>
    <w:rsid w:val="00B439A0"/>
    <w:rsid w:val="00B43A5E"/>
    <w:rsid w:val="00B43A83"/>
    <w:rsid w:val="00B43B69"/>
    <w:rsid w:val="00B44F79"/>
    <w:rsid w:val="00B44FD9"/>
    <w:rsid w:val="00B4530D"/>
    <w:rsid w:val="00B455B6"/>
    <w:rsid w:val="00B456D7"/>
    <w:rsid w:val="00B45C4B"/>
    <w:rsid w:val="00B46200"/>
    <w:rsid w:val="00B46485"/>
    <w:rsid w:val="00B467FD"/>
    <w:rsid w:val="00B4682C"/>
    <w:rsid w:val="00B469B3"/>
    <w:rsid w:val="00B46C43"/>
    <w:rsid w:val="00B46EE4"/>
    <w:rsid w:val="00B471A5"/>
    <w:rsid w:val="00B47241"/>
    <w:rsid w:val="00B4727C"/>
    <w:rsid w:val="00B47494"/>
    <w:rsid w:val="00B474C6"/>
    <w:rsid w:val="00B47510"/>
    <w:rsid w:val="00B47650"/>
    <w:rsid w:val="00B47789"/>
    <w:rsid w:val="00B4788E"/>
    <w:rsid w:val="00B47E4A"/>
    <w:rsid w:val="00B505B6"/>
    <w:rsid w:val="00B509BC"/>
    <w:rsid w:val="00B50C54"/>
    <w:rsid w:val="00B50CE7"/>
    <w:rsid w:val="00B50DA7"/>
    <w:rsid w:val="00B510A5"/>
    <w:rsid w:val="00B512F6"/>
    <w:rsid w:val="00B514AC"/>
    <w:rsid w:val="00B51670"/>
    <w:rsid w:val="00B51950"/>
    <w:rsid w:val="00B51A68"/>
    <w:rsid w:val="00B51C18"/>
    <w:rsid w:val="00B52C42"/>
    <w:rsid w:val="00B52E56"/>
    <w:rsid w:val="00B531D7"/>
    <w:rsid w:val="00B535FB"/>
    <w:rsid w:val="00B53921"/>
    <w:rsid w:val="00B53C7B"/>
    <w:rsid w:val="00B53CA0"/>
    <w:rsid w:val="00B54908"/>
    <w:rsid w:val="00B5537B"/>
    <w:rsid w:val="00B5569D"/>
    <w:rsid w:val="00B559A8"/>
    <w:rsid w:val="00B55FF0"/>
    <w:rsid w:val="00B56023"/>
    <w:rsid w:val="00B56537"/>
    <w:rsid w:val="00B5687C"/>
    <w:rsid w:val="00B5691A"/>
    <w:rsid w:val="00B56F3F"/>
    <w:rsid w:val="00B57228"/>
    <w:rsid w:val="00B57698"/>
    <w:rsid w:val="00B602F5"/>
    <w:rsid w:val="00B60FCB"/>
    <w:rsid w:val="00B6111E"/>
    <w:rsid w:val="00B61187"/>
    <w:rsid w:val="00B612FE"/>
    <w:rsid w:val="00B61597"/>
    <w:rsid w:val="00B61969"/>
    <w:rsid w:val="00B6201B"/>
    <w:rsid w:val="00B62460"/>
    <w:rsid w:val="00B62516"/>
    <w:rsid w:val="00B62B19"/>
    <w:rsid w:val="00B6316D"/>
    <w:rsid w:val="00B6351E"/>
    <w:rsid w:val="00B637F9"/>
    <w:rsid w:val="00B63CCF"/>
    <w:rsid w:val="00B63DAE"/>
    <w:rsid w:val="00B63E74"/>
    <w:rsid w:val="00B640DA"/>
    <w:rsid w:val="00B6456F"/>
    <w:rsid w:val="00B64630"/>
    <w:rsid w:val="00B6495A"/>
    <w:rsid w:val="00B64CCE"/>
    <w:rsid w:val="00B6590F"/>
    <w:rsid w:val="00B65920"/>
    <w:rsid w:val="00B65970"/>
    <w:rsid w:val="00B659A3"/>
    <w:rsid w:val="00B659F1"/>
    <w:rsid w:val="00B65A12"/>
    <w:rsid w:val="00B65E2D"/>
    <w:rsid w:val="00B66152"/>
    <w:rsid w:val="00B6687A"/>
    <w:rsid w:val="00B669A0"/>
    <w:rsid w:val="00B66A26"/>
    <w:rsid w:val="00B66C04"/>
    <w:rsid w:val="00B66CE2"/>
    <w:rsid w:val="00B671F3"/>
    <w:rsid w:val="00B6725A"/>
    <w:rsid w:val="00B67374"/>
    <w:rsid w:val="00B676D5"/>
    <w:rsid w:val="00B67997"/>
    <w:rsid w:val="00B67E07"/>
    <w:rsid w:val="00B701EC"/>
    <w:rsid w:val="00B70572"/>
    <w:rsid w:val="00B706D8"/>
    <w:rsid w:val="00B7070A"/>
    <w:rsid w:val="00B707FD"/>
    <w:rsid w:val="00B709F6"/>
    <w:rsid w:val="00B70BBA"/>
    <w:rsid w:val="00B710CB"/>
    <w:rsid w:val="00B7158B"/>
    <w:rsid w:val="00B715CE"/>
    <w:rsid w:val="00B71A57"/>
    <w:rsid w:val="00B71D2D"/>
    <w:rsid w:val="00B723AA"/>
    <w:rsid w:val="00B7259F"/>
    <w:rsid w:val="00B7349F"/>
    <w:rsid w:val="00B73562"/>
    <w:rsid w:val="00B73C9E"/>
    <w:rsid w:val="00B73D41"/>
    <w:rsid w:val="00B742D3"/>
    <w:rsid w:val="00B74B76"/>
    <w:rsid w:val="00B74CC5"/>
    <w:rsid w:val="00B74DEB"/>
    <w:rsid w:val="00B75035"/>
    <w:rsid w:val="00B751BE"/>
    <w:rsid w:val="00B75C96"/>
    <w:rsid w:val="00B75E1C"/>
    <w:rsid w:val="00B76512"/>
    <w:rsid w:val="00B767D5"/>
    <w:rsid w:val="00B76E54"/>
    <w:rsid w:val="00B76EDD"/>
    <w:rsid w:val="00B77253"/>
    <w:rsid w:val="00B77475"/>
    <w:rsid w:val="00B779F5"/>
    <w:rsid w:val="00B77B17"/>
    <w:rsid w:val="00B77E41"/>
    <w:rsid w:val="00B8011A"/>
    <w:rsid w:val="00B807E2"/>
    <w:rsid w:val="00B80FA8"/>
    <w:rsid w:val="00B8100A"/>
    <w:rsid w:val="00B814BB"/>
    <w:rsid w:val="00B8154A"/>
    <w:rsid w:val="00B8177B"/>
    <w:rsid w:val="00B817A5"/>
    <w:rsid w:val="00B817E4"/>
    <w:rsid w:val="00B81BF3"/>
    <w:rsid w:val="00B81DD6"/>
    <w:rsid w:val="00B81EF9"/>
    <w:rsid w:val="00B81F76"/>
    <w:rsid w:val="00B820E3"/>
    <w:rsid w:val="00B82B17"/>
    <w:rsid w:val="00B830EC"/>
    <w:rsid w:val="00B83332"/>
    <w:rsid w:val="00B833FB"/>
    <w:rsid w:val="00B835E6"/>
    <w:rsid w:val="00B83869"/>
    <w:rsid w:val="00B8403E"/>
    <w:rsid w:val="00B8496F"/>
    <w:rsid w:val="00B8540C"/>
    <w:rsid w:val="00B85459"/>
    <w:rsid w:val="00B8554A"/>
    <w:rsid w:val="00B8570F"/>
    <w:rsid w:val="00B85A13"/>
    <w:rsid w:val="00B8603B"/>
    <w:rsid w:val="00B8614D"/>
    <w:rsid w:val="00B867F2"/>
    <w:rsid w:val="00B8685C"/>
    <w:rsid w:val="00B86E07"/>
    <w:rsid w:val="00B8708E"/>
    <w:rsid w:val="00B87691"/>
    <w:rsid w:val="00B8784D"/>
    <w:rsid w:val="00B87A55"/>
    <w:rsid w:val="00B87C09"/>
    <w:rsid w:val="00B87C28"/>
    <w:rsid w:val="00B87C30"/>
    <w:rsid w:val="00B87C73"/>
    <w:rsid w:val="00B87F7B"/>
    <w:rsid w:val="00B903D7"/>
    <w:rsid w:val="00B9154F"/>
    <w:rsid w:val="00B91553"/>
    <w:rsid w:val="00B91ECD"/>
    <w:rsid w:val="00B921CE"/>
    <w:rsid w:val="00B9228D"/>
    <w:rsid w:val="00B922B2"/>
    <w:rsid w:val="00B92438"/>
    <w:rsid w:val="00B9247F"/>
    <w:rsid w:val="00B92784"/>
    <w:rsid w:val="00B92788"/>
    <w:rsid w:val="00B929D0"/>
    <w:rsid w:val="00B92BFD"/>
    <w:rsid w:val="00B930C1"/>
    <w:rsid w:val="00B931ED"/>
    <w:rsid w:val="00B935D5"/>
    <w:rsid w:val="00B93BCB"/>
    <w:rsid w:val="00B93C55"/>
    <w:rsid w:val="00B943D2"/>
    <w:rsid w:val="00B94774"/>
    <w:rsid w:val="00B94B60"/>
    <w:rsid w:val="00B94C2E"/>
    <w:rsid w:val="00B94C7D"/>
    <w:rsid w:val="00B9536D"/>
    <w:rsid w:val="00B95401"/>
    <w:rsid w:val="00B960A9"/>
    <w:rsid w:val="00B960CC"/>
    <w:rsid w:val="00B962E3"/>
    <w:rsid w:val="00B9664B"/>
    <w:rsid w:val="00B96654"/>
    <w:rsid w:val="00B9674E"/>
    <w:rsid w:val="00B9696E"/>
    <w:rsid w:val="00B97447"/>
    <w:rsid w:val="00B97509"/>
    <w:rsid w:val="00B97514"/>
    <w:rsid w:val="00B976F3"/>
    <w:rsid w:val="00B97BAD"/>
    <w:rsid w:val="00BA034D"/>
    <w:rsid w:val="00BA0505"/>
    <w:rsid w:val="00BA08FD"/>
    <w:rsid w:val="00BA0DF6"/>
    <w:rsid w:val="00BA100A"/>
    <w:rsid w:val="00BA11F8"/>
    <w:rsid w:val="00BA1444"/>
    <w:rsid w:val="00BA1520"/>
    <w:rsid w:val="00BA16D6"/>
    <w:rsid w:val="00BA16ED"/>
    <w:rsid w:val="00BA1887"/>
    <w:rsid w:val="00BA1C4E"/>
    <w:rsid w:val="00BA1D62"/>
    <w:rsid w:val="00BA20C5"/>
    <w:rsid w:val="00BA21E1"/>
    <w:rsid w:val="00BA2BBF"/>
    <w:rsid w:val="00BA2BD9"/>
    <w:rsid w:val="00BA3032"/>
    <w:rsid w:val="00BA338C"/>
    <w:rsid w:val="00BA3545"/>
    <w:rsid w:val="00BA3708"/>
    <w:rsid w:val="00BA3738"/>
    <w:rsid w:val="00BA39DC"/>
    <w:rsid w:val="00BA3B54"/>
    <w:rsid w:val="00BA3C0D"/>
    <w:rsid w:val="00BA4018"/>
    <w:rsid w:val="00BA4093"/>
    <w:rsid w:val="00BA4C9D"/>
    <w:rsid w:val="00BA4CF7"/>
    <w:rsid w:val="00BA50D7"/>
    <w:rsid w:val="00BA5261"/>
    <w:rsid w:val="00BA527C"/>
    <w:rsid w:val="00BA52D9"/>
    <w:rsid w:val="00BA5806"/>
    <w:rsid w:val="00BA5817"/>
    <w:rsid w:val="00BA5E1A"/>
    <w:rsid w:val="00BA6191"/>
    <w:rsid w:val="00BA6261"/>
    <w:rsid w:val="00BA6C8B"/>
    <w:rsid w:val="00BA6DC3"/>
    <w:rsid w:val="00BA780E"/>
    <w:rsid w:val="00BA7F88"/>
    <w:rsid w:val="00BB07F7"/>
    <w:rsid w:val="00BB0B33"/>
    <w:rsid w:val="00BB1373"/>
    <w:rsid w:val="00BB14A3"/>
    <w:rsid w:val="00BB1B07"/>
    <w:rsid w:val="00BB1B94"/>
    <w:rsid w:val="00BB20EA"/>
    <w:rsid w:val="00BB25CC"/>
    <w:rsid w:val="00BB2692"/>
    <w:rsid w:val="00BB276D"/>
    <w:rsid w:val="00BB293A"/>
    <w:rsid w:val="00BB2DA9"/>
    <w:rsid w:val="00BB33AC"/>
    <w:rsid w:val="00BB33B6"/>
    <w:rsid w:val="00BB40D2"/>
    <w:rsid w:val="00BB4209"/>
    <w:rsid w:val="00BB4407"/>
    <w:rsid w:val="00BB4413"/>
    <w:rsid w:val="00BB44E8"/>
    <w:rsid w:val="00BB4556"/>
    <w:rsid w:val="00BB45A6"/>
    <w:rsid w:val="00BB4E57"/>
    <w:rsid w:val="00BB517E"/>
    <w:rsid w:val="00BB594A"/>
    <w:rsid w:val="00BB5A71"/>
    <w:rsid w:val="00BB5C08"/>
    <w:rsid w:val="00BB64AB"/>
    <w:rsid w:val="00BB6698"/>
    <w:rsid w:val="00BB6871"/>
    <w:rsid w:val="00BB69DC"/>
    <w:rsid w:val="00BB6A53"/>
    <w:rsid w:val="00BB6B68"/>
    <w:rsid w:val="00BB6B7C"/>
    <w:rsid w:val="00BB7357"/>
    <w:rsid w:val="00BB74D4"/>
    <w:rsid w:val="00BB76F7"/>
    <w:rsid w:val="00BB7752"/>
    <w:rsid w:val="00BC006D"/>
    <w:rsid w:val="00BC00DB"/>
    <w:rsid w:val="00BC061D"/>
    <w:rsid w:val="00BC0710"/>
    <w:rsid w:val="00BC0A9F"/>
    <w:rsid w:val="00BC0B4A"/>
    <w:rsid w:val="00BC0C43"/>
    <w:rsid w:val="00BC0C67"/>
    <w:rsid w:val="00BC1186"/>
    <w:rsid w:val="00BC1761"/>
    <w:rsid w:val="00BC1D7A"/>
    <w:rsid w:val="00BC1FF2"/>
    <w:rsid w:val="00BC24A2"/>
    <w:rsid w:val="00BC25BD"/>
    <w:rsid w:val="00BC2961"/>
    <w:rsid w:val="00BC2C14"/>
    <w:rsid w:val="00BC311E"/>
    <w:rsid w:val="00BC3892"/>
    <w:rsid w:val="00BC3F37"/>
    <w:rsid w:val="00BC4039"/>
    <w:rsid w:val="00BC40CE"/>
    <w:rsid w:val="00BC42A0"/>
    <w:rsid w:val="00BC4656"/>
    <w:rsid w:val="00BC4702"/>
    <w:rsid w:val="00BC4911"/>
    <w:rsid w:val="00BC4B28"/>
    <w:rsid w:val="00BC4B70"/>
    <w:rsid w:val="00BC4BE2"/>
    <w:rsid w:val="00BC4CFC"/>
    <w:rsid w:val="00BC4D04"/>
    <w:rsid w:val="00BC4D26"/>
    <w:rsid w:val="00BC503D"/>
    <w:rsid w:val="00BC5B5F"/>
    <w:rsid w:val="00BC5C56"/>
    <w:rsid w:val="00BC5D11"/>
    <w:rsid w:val="00BC5D5C"/>
    <w:rsid w:val="00BC5F0C"/>
    <w:rsid w:val="00BC6B60"/>
    <w:rsid w:val="00BC73C7"/>
    <w:rsid w:val="00BC7672"/>
    <w:rsid w:val="00BC793A"/>
    <w:rsid w:val="00BC7F1D"/>
    <w:rsid w:val="00BD08CA"/>
    <w:rsid w:val="00BD0C5B"/>
    <w:rsid w:val="00BD0F47"/>
    <w:rsid w:val="00BD0F9C"/>
    <w:rsid w:val="00BD136C"/>
    <w:rsid w:val="00BD16CF"/>
    <w:rsid w:val="00BD180E"/>
    <w:rsid w:val="00BD2055"/>
    <w:rsid w:val="00BD25AD"/>
    <w:rsid w:val="00BD2A7F"/>
    <w:rsid w:val="00BD34A6"/>
    <w:rsid w:val="00BD38DF"/>
    <w:rsid w:val="00BD3ACA"/>
    <w:rsid w:val="00BD45E3"/>
    <w:rsid w:val="00BD4753"/>
    <w:rsid w:val="00BD4DC1"/>
    <w:rsid w:val="00BD5C02"/>
    <w:rsid w:val="00BD5E5E"/>
    <w:rsid w:val="00BD6811"/>
    <w:rsid w:val="00BD6A4E"/>
    <w:rsid w:val="00BD6ACB"/>
    <w:rsid w:val="00BD6BFB"/>
    <w:rsid w:val="00BD6CCE"/>
    <w:rsid w:val="00BD73C1"/>
    <w:rsid w:val="00BD73DE"/>
    <w:rsid w:val="00BD747F"/>
    <w:rsid w:val="00BD7A1B"/>
    <w:rsid w:val="00BD7EA0"/>
    <w:rsid w:val="00BE036E"/>
    <w:rsid w:val="00BE0CB8"/>
    <w:rsid w:val="00BE0E4F"/>
    <w:rsid w:val="00BE1189"/>
    <w:rsid w:val="00BE127B"/>
    <w:rsid w:val="00BE19AD"/>
    <w:rsid w:val="00BE1BE1"/>
    <w:rsid w:val="00BE2068"/>
    <w:rsid w:val="00BE2260"/>
    <w:rsid w:val="00BE26D0"/>
    <w:rsid w:val="00BE287D"/>
    <w:rsid w:val="00BE2E59"/>
    <w:rsid w:val="00BE3519"/>
    <w:rsid w:val="00BE3567"/>
    <w:rsid w:val="00BE3A93"/>
    <w:rsid w:val="00BE3B0D"/>
    <w:rsid w:val="00BE3CFC"/>
    <w:rsid w:val="00BE3F67"/>
    <w:rsid w:val="00BE4112"/>
    <w:rsid w:val="00BE4593"/>
    <w:rsid w:val="00BE45FB"/>
    <w:rsid w:val="00BE52A6"/>
    <w:rsid w:val="00BE5CB4"/>
    <w:rsid w:val="00BE5EA0"/>
    <w:rsid w:val="00BE6006"/>
    <w:rsid w:val="00BE61F8"/>
    <w:rsid w:val="00BE6902"/>
    <w:rsid w:val="00BE6C8D"/>
    <w:rsid w:val="00BE6E6A"/>
    <w:rsid w:val="00BE6F1C"/>
    <w:rsid w:val="00BE7643"/>
    <w:rsid w:val="00BE764F"/>
    <w:rsid w:val="00BF00CC"/>
    <w:rsid w:val="00BF01A0"/>
    <w:rsid w:val="00BF04C8"/>
    <w:rsid w:val="00BF1627"/>
    <w:rsid w:val="00BF1E93"/>
    <w:rsid w:val="00BF2182"/>
    <w:rsid w:val="00BF262D"/>
    <w:rsid w:val="00BF273B"/>
    <w:rsid w:val="00BF28A2"/>
    <w:rsid w:val="00BF28B4"/>
    <w:rsid w:val="00BF2F5C"/>
    <w:rsid w:val="00BF2FF9"/>
    <w:rsid w:val="00BF328C"/>
    <w:rsid w:val="00BF3AAA"/>
    <w:rsid w:val="00BF46A1"/>
    <w:rsid w:val="00BF4E7D"/>
    <w:rsid w:val="00BF505C"/>
    <w:rsid w:val="00BF57E5"/>
    <w:rsid w:val="00BF5BB6"/>
    <w:rsid w:val="00BF5CEE"/>
    <w:rsid w:val="00BF5D5B"/>
    <w:rsid w:val="00BF6168"/>
    <w:rsid w:val="00BF6325"/>
    <w:rsid w:val="00BF6397"/>
    <w:rsid w:val="00BF649F"/>
    <w:rsid w:val="00BF694A"/>
    <w:rsid w:val="00BF69D4"/>
    <w:rsid w:val="00BF6CA8"/>
    <w:rsid w:val="00BF724E"/>
    <w:rsid w:val="00BF7282"/>
    <w:rsid w:val="00BF73EB"/>
    <w:rsid w:val="00BF74AE"/>
    <w:rsid w:val="00BF770C"/>
    <w:rsid w:val="00BF7EA5"/>
    <w:rsid w:val="00C000EF"/>
    <w:rsid w:val="00C00202"/>
    <w:rsid w:val="00C007FF"/>
    <w:rsid w:val="00C00B70"/>
    <w:rsid w:val="00C01083"/>
    <w:rsid w:val="00C01091"/>
    <w:rsid w:val="00C0121B"/>
    <w:rsid w:val="00C01A72"/>
    <w:rsid w:val="00C01D7C"/>
    <w:rsid w:val="00C020A4"/>
    <w:rsid w:val="00C02503"/>
    <w:rsid w:val="00C025B4"/>
    <w:rsid w:val="00C02936"/>
    <w:rsid w:val="00C035E8"/>
    <w:rsid w:val="00C037AF"/>
    <w:rsid w:val="00C03D1E"/>
    <w:rsid w:val="00C040D6"/>
    <w:rsid w:val="00C0413E"/>
    <w:rsid w:val="00C04589"/>
    <w:rsid w:val="00C04A0A"/>
    <w:rsid w:val="00C057CC"/>
    <w:rsid w:val="00C058F7"/>
    <w:rsid w:val="00C0604A"/>
    <w:rsid w:val="00C06258"/>
    <w:rsid w:val="00C062AE"/>
    <w:rsid w:val="00C062CB"/>
    <w:rsid w:val="00C0633F"/>
    <w:rsid w:val="00C069C7"/>
    <w:rsid w:val="00C06A1E"/>
    <w:rsid w:val="00C07629"/>
    <w:rsid w:val="00C07F8B"/>
    <w:rsid w:val="00C10A57"/>
    <w:rsid w:val="00C10C1E"/>
    <w:rsid w:val="00C10C4E"/>
    <w:rsid w:val="00C10D2B"/>
    <w:rsid w:val="00C10FCF"/>
    <w:rsid w:val="00C11B3F"/>
    <w:rsid w:val="00C12372"/>
    <w:rsid w:val="00C1263B"/>
    <w:rsid w:val="00C1289D"/>
    <w:rsid w:val="00C12F9B"/>
    <w:rsid w:val="00C1306E"/>
    <w:rsid w:val="00C134FC"/>
    <w:rsid w:val="00C13915"/>
    <w:rsid w:val="00C13EBD"/>
    <w:rsid w:val="00C143EC"/>
    <w:rsid w:val="00C148DB"/>
    <w:rsid w:val="00C149F7"/>
    <w:rsid w:val="00C14A0B"/>
    <w:rsid w:val="00C14C8B"/>
    <w:rsid w:val="00C15269"/>
    <w:rsid w:val="00C152BB"/>
    <w:rsid w:val="00C1533C"/>
    <w:rsid w:val="00C159E4"/>
    <w:rsid w:val="00C15BBF"/>
    <w:rsid w:val="00C163D1"/>
    <w:rsid w:val="00C167BD"/>
    <w:rsid w:val="00C167EB"/>
    <w:rsid w:val="00C16879"/>
    <w:rsid w:val="00C16EB2"/>
    <w:rsid w:val="00C170D6"/>
    <w:rsid w:val="00C17196"/>
    <w:rsid w:val="00C17387"/>
    <w:rsid w:val="00C174EE"/>
    <w:rsid w:val="00C1767E"/>
    <w:rsid w:val="00C17E82"/>
    <w:rsid w:val="00C2053F"/>
    <w:rsid w:val="00C20B02"/>
    <w:rsid w:val="00C20C1F"/>
    <w:rsid w:val="00C20CA1"/>
    <w:rsid w:val="00C20CD6"/>
    <w:rsid w:val="00C2117F"/>
    <w:rsid w:val="00C213DB"/>
    <w:rsid w:val="00C217E4"/>
    <w:rsid w:val="00C218C2"/>
    <w:rsid w:val="00C219C2"/>
    <w:rsid w:val="00C22014"/>
    <w:rsid w:val="00C22175"/>
    <w:rsid w:val="00C2265D"/>
    <w:rsid w:val="00C22865"/>
    <w:rsid w:val="00C22949"/>
    <w:rsid w:val="00C22B1D"/>
    <w:rsid w:val="00C22C57"/>
    <w:rsid w:val="00C22C5F"/>
    <w:rsid w:val="00C22ED8"/>
    <w:rsid w:val="00C239DC"/>
    <w:rsid w:val="00C24748"/>
    <w:rsid w:val="00C25296"/>
    <w:rsid w:val="00C252F4"/>
    <w:rsid w:val="00C253A8"/>
    <w:rsid w:val="00C25D5B"/>
    <w:rsid w:val="00C25EA2"/>
    <w:rsid w:val="00C263C3"/>
    <w:rsid w:val="00C26AC7"/>
    <w:rsid w:val="00C26BFE"/>
    <w:rsid w:val="00C26D23"/>
    <w:rsid w:val="00C26F80"/>
    <w:rsid w:val="00C270F1"/>
    <w:rsid w:val="00C27394"/>
    <w:rsid w:val="00C27903"/>
    <w:rsid w:val="00C27D92"/>
    <w:rsid w:val="00C27ECE"/>
    <w:rsid w:val="00C27F13"/>
    <w:rsid w:val="00C27FC7"/>
    <w:rsid w:val="00C306DC"/>
    <w:rsid w:val="00C30B40"/>
    <w:rsid w:val="00C30C89"/>
    <w:rsid w:val="00C318C1"/>
    <w:rsid w:val="00C31944"/>
    <w:rsid w:val="00C31A9D"/>
    <w:rsid w:val="00C31ABE"/>
    <w:rsid w:val="00C31E9A"/>
    <w:rsid w:val="00C31FAF"/>
    <w:rsid w:val="00C32E8B"/>
    <w:rsid w:val="00C332BB"/>
    <w:rsid w:val="00C336DE"/>
    <w:rsid w:val="00C338E5"/>
    <w:rsid w:val="00C33D09"/>
    <w:rsid w:val="00C33D84"/>
    <w:rsid w:val="00C33D8E"/>
    <w:rsid w:val="00C33DB5"/>
    <w:rsid w:val="00C3436E"/>
    <w:rsid w:val="00C344D0"/>
    <w:rsid w:val="00C34667"/>
    <w:rsid w:val="00C34D22"/>
    <w:rsid w:val="00C34D91"/>
    <w:rsid w:val="00C34FCE"/>
    <w:rsid w:val="00C350B8"/>
    <w:rsid w:val="00C3526A"/>
    <w:rsid w:val="00C358EE"/>
    <w:rsid w:val="00C35F70"/>
    <w:rsid w:val="00C36104"/>
    <w:rsid w:val="00C363DF"/>
    <w:rsid w:val="00C3684F"/>
    <w:rsid w:val="00C369E7"/>
    <w:rsid w:val="00C36E29"/>
    <w:rsid w:val="00C36E5D"/>
    <w:rsid w:val="00C36ECF"/>
    <w:rsid w:val="00C3736D"/>
    <w:rsid w:val="00C376EB"/>
    <w:rsid w:val="00C3796C"/>
    <w:rsid w:val="00C37AE5"/>
    <w:rsid w:val="00C37AF7"/>
    <w:rsid w:val="00C400A1"/>
    <w:rsid w:val="00C40998"/>
    <w:rsid w:val="00C409E9"/>
    <w:rsid w:val="00C40A86"/>
    <w:rsid w:val="00C4123F"/>
    <w:rsid w:val="00C413E6"/>
    <w:rsid w:val="00C4141B"/>
    <w:rsid w:val="00C4159C"/>
    <w:rsid w:val="00C415D9"/>
    <w:rsid w:val="00C41881"/>
    <w:rsid w:val="00C41ED8"/>
    <w:rsid w:val="00C4240A"/>
    <w:rsid w:val="00C425FD"/>
    <w:rsid w:val="00C42653"/>
    <w:rsid w:val="00C4325D"/>
    <w:rsid w:val="00C43425"/>
    <w:rsid w:val="00C436DA"/>
    <w:rsid w:val="00C437D8"/>
    <w:rsid w:val="00C437EF"/>
    <w:rsid w:val="00C43ACD"/>
    <w:rsid w:val="00C44264"/>
    <w:rsid w:val="00C4478D"/>
    <w:rsid w:val="00C4531B"/>
    <w:rsid w:val="00C45402"/>
    <w:rsid w:val="00C45819"/>
    <w:rsid w:val="00C459E7"/>
    <w:rsid w:val="00C45A0C"/>
    <w:rsid w:val="00C4619A"/>
    <w:rsid w:val="00C46A12"/>
    <w:rsid w:val="00C46CC3"/>
    <w:rsid w:val="00C46F1F"/>
    <w:rsid w:val="00C47264"/>
    <w:rsid w:val="00C47C02"/>
    <w:rsid w:val="00C47D14"/>
    <w:rsid w:val="00C47F46"/>
    <w:rsid w:val="00C5025A"/>
    <w:rsid w:val="00C504ED"/>
    <w:rsid w:val="00C50557"/>
    <w:rsid w:val="00C50817"/>
    <w:rsid w:val="00C50936"/>
    <w:rsid w:val="00C50E2C"/>
    <w:rsid w:val="00C50E46"/>
    <w:rsid w:val="00C5152D"/>
    <w:rsid w:val="00C51652"/>
    <w:rsid w:val="00C524E7"/>
    <w:rsid w:val="00C529C8"/>
    <w:rsid w:val="00C532A0"/>
    <w:rsid w:val="00C53ABD"/>
    <w:rsid w:val="00C53AE2"/>
    <w:rsid w:val="00C53BE2"/>
    <w:rsid w:val="00C53CB5"/>
    <w:rsid w:val="00C53D88"/>
    <w:rsid w:val="00C540D0"/>
    <w:rsid w:val="00C54188"/>
    <w:rsid w:val="00C5467B"/>
    <w:rsid w:val="00C54702"/>
    <w:rsid w:val="00C549B9"/>
    <w:rsid w:val="00C54AF6"/>
    <w:rsid w:val="00C54EA1"/>
    <w:rsid w:val="00C55CD6"/>
    <w:rsid w:val="00C55E80"/>
    <w:rsid w:val="00C561E5"/>
    <w:rsid w:val="00C56367"/>
    <w:rsid w:val="00C56DAA"/>
    <w:rsid w:val="00C57764"/>
    <w:rsid w:val="00C57F87"/>
    <w:rsid w:val="00C60372"/>
    <w:rsid w:val="00C604E6"/>
    <w:rsid w:val="00C60775"/>
    <w:rsid w:val="00C610A8"/>
    <w:rsid w:val="00C61175"/>
    <w:rsid w:val="00C613EC"/>
    <w:rsid w:val="00C61587"/>
    <w:rsid w:val="00C617CC"/>
    <w:rsid w:val="00C61E97"/>
    <w:rsid w:val="00C6209E"/>
    <w:rsid w:val="00C621F5"/>
    <w:rsid w:val="00C62BD6"/>
    <w:rsid w:val="00C62DE6"/>
    <w:rsid w:val="00C63E1E"/>
    <w:rsid w:val="00C63F0C"/>
    <w:rsid w:val="00C6443F"/>
    <w:rsid w:val="00C646B2"/>
    <w:rsid w:val="00C646D7"/>
    <w:rsid w:val="00C64B36"/>
    <w:rsid w:val="00C64B86"/>
    <w:rsid w:val="00C6525F"/>
    <w:rsid w:val="00C652E3"/>
    <w:rsid w:val="00C6573D"/>
    <w:rsid w:val="00C65AA2"/>
    <w:rsid w:val="00C65C86"/>
    <w:rsid w:val="00C66392"/>
    <w:rsid w:val="00C6691A"/>
    <w:rsid w:val="00C66C2A"/>
    <w:rsid w:val="00C66DF0"/>
    <w:rsid w:val="00C66F19"/>
    <w:rsid w:val="00C671E9"/>
    <w:rsid w:val="00C67709"/>
    <w:rsid w:val="00C67F4D"/>
    <w:rsid w:val="00C67FFC"/>
    <w:rsid w:val="00C70322"/>
    <w:rsid w:val="00C70547"/>
    <w:rsid w:val="00C70B9F"/>
    <w:rsid w:val="00C7101C"/>
    <w:rsid w:val="00C710F3"/>
    <w:rsid w:val="00C71512"/>
    <w:rsid w:val="00C71544"/>
    <w:rsid w:val="00C71929"/>
    <w:rsid w:val="00C71A38"/>
    <w:rsid w:val="00C71C1B"/>
    <w:rsid w:val="00C71D50"/>
    <w:rsid w:val="00C720A4"/>
    <w:rsid w:val="00C72CEC"/>
    <w:rsid w:val="00C733EE"/>
    <w:rsid w:val="00C7350B"/>
    <w:rsid w:val="00C7364E"/>
    <w:rsid w:val="00C7394C"/>
    <w:rsid w:val="00C73DF6"/>
    <w:rsid w:val="00C73EB0"/>
    <w:rsid w:val="00C73F95"/>
    <w:rsid w:val="00C73FA3"/>
    <w:rsid w:val="00C741CD"/>
    <w:rsid w:val="00C74DF9"/>
    <w:rsid w:val="00C75017"/>
    <w:rsid w:val="00C75603"/>
    <w:rsid w:val="00C758C6"/>
    <w:rsid w:val="00C7598B"/>
    <w:rsid w:val="00C764CD"/>
    <w:rsid w:val="00C76C37"/>
    <w:rsid w:val="00C7707B"/>
    <w:rsid w:val="00C77085"/>
    <w:rsid w:val="00C77201"/>
    <w:rsid w:val="00C77245"/>
    <w:rsid w:val="00C7752D"/>
    <w:rsid w:val="00C778A4"/>
    <w:rsid w:val="00C77D8A"/>
    <w:rsid w:val="00C800DE"/>
    <w:rsid w:val="00C80290"/>
    <w:rsid w:val="00C804AA"/>
    <w:rsid w:val="00C80755"/>
    <w:rsid w:val="00C808E4"/>
    <w:rsid w:val="00C80B05"/>
    <w:rsid w:val="00C8144A"/>
    <w:rsid w:val="00C8159B"/>
    <w:rsid w:val="00C820B4"/>
    <w:rsid w:val="00C82150"/>
    <w:rsid w:val="00C8235D"/>
    <w:rsid w:val="00C82459"/>
    <w:rsid w:val="00C834F2"/>
    <w:rsid w:val="00C83637"/>
    <w:rsid w:val="00C83B3F"/>
    <w:rsid w:val="00C83B71"/>
    <w:rsid w:val="00C83D06"/>
    <w:rsid w:val="00C83DD8"/>
    <w:rsid w:val="00C83DF4"/>
    <w:rsid w:val="00C840AE"/>
    <w:rsid w:val="00C841AC"/>
    <w:rsid w:val="00C84316"/>
    <w:rsid w:val="00C843C8"/>
    <w:rsid w:val="00C843CC"/>
    <w:rsid w:val="00C84469"/>
    <w:rsid w:val="00C844D7"/>
    <w:rsid w:val="00C84B99"/>
    <w:rsid w:val="00C84C06"/>
    <w:rsid w:val="00C84D58"/>
    <w:rsid w:val="00C859AD"/>
    <w:rsid w:val="00C85A99"/>
    <w:rsid w:val="00C85DD9"/>
    <w:rsid w:val="00C86035"/>
    <w:rsid w:val="00C86113"/>
    <w:rsid w:val="00C864E1"/>
    <w:rsid w:val="00C867FD"/>
    <w:rsid w:val="00C86ED6"/>
    <w:rsid w:val="00C86F95"/>
    <w:rsid w:val="00C87003"/>
    <w:rsid w:val="00C87381"/>
    <w:rsid w:val="00C8776F"/>
    <w:rsid w:val="00C87877"/>
    <w:rsid w:val="00C87E88"/>
    <w:rsid w:val="00C87F44"/>
    <w:rsid w:val="00C90A21"/>
    <w:rsid w:val="00C90B04"/>
    <w:rsid w:val="00C90DD5"/>
    <w:rsid w:val="00C9198A"/>
    <w:rsid w:val="00C92393"/>
    <w:rsid w:val="00C923F3"/>
    <w:rsid w:val="00C924C4"/>
    <w:rsid w:val="00C924E7"/>
    <w:rsid w:val="00C93287"/>
    <w:rsid w:val="00C934A4"/>
    <w:rsid w:val="00C934FA"/>
    <w:rsid w:val="00C93988"/>
    <w:rsid w:val="00C93B4A"/>
    <w:rsid w:val="00C93D0F"/>
    <w:rsid w:val="00C93E9F"/>
    <w:rsid w:val="00C941C5"/>
    <w:rsid w:val="00C944A1"/>
    <w:rsid w:val="00C9475C"/>
    <w:rsid w:val="00C948AF"/>
    <w:rsid w:val="00C950C1"/>
    <w:rsid w:val="00C951A5"/>
    <w:rsid w:val="00C9555F"/>
    <w:rsid w:val="00C95755"/>
    <w:rsid w:val="00C958AC"/>
    <w:rsid w:val="00C958B8"/>
    <w:rsid w:val="00C95B99"/>
    <w:rsid w:val="00C9616E"/>
    <w:rsid w:val="00C96170"/>
    <w:rsid w:val="00C96625"/>
    <w:rsid w:val="00C96779"/>
    <w:rsid w:val="00C96C4C"/>
    <w:rsid w:val="00C96C75"/>
    <w:rsid w:val="00C96DA6"/>
    <w:rsid w:val="00C96FB8"/>
    <w:rsid w:val="00C971EB"/>
    <w:rsid w:val="00C97350"/>
    <w:rsid w:val="00C97B9E"/>
    <w:rsid w:val="00CA0254"/>
    <w:rsid w:val="00CA04E1"/>
    <w:rsid w:val="00CA0581"/>
    <w:rsid w:val="00CA05D2"/>
    <w:rsid w:val="00CA0835"/>
    <w:rsid w:val="00CA16FE"/>
    <w:rsid w:val="00CA19A8"/>
    <w:rsid w:val="00CA1A45"/>
    <w:rsid w:val="00CA1E60"/>
    <w:rsid w:val="00CA2482"/>
    <w:rsid w:val="00CA24B3"/>
    <w:rsid w:val="00CA25A9"/>
    <w:rsid w:val="00CA2819"/>
    <w:rsid w:val="00CA32AE"/>
    <w:rsid w:val="00CA3504"/>
    <w:rsid w:val="00CA3832"/>
    <w:rsid w:val="00CA39A1"/>
    <w:rsid w:val="00CA3EA0"/>
    <w:rsid w:val="00CA3FBD"/>
    <w:rsid w:val="00CA4266"/>
    <w:rsid w:val="00CA4586"/>
    <w:rsid w:val="00CA4BB5"/>
    <w:rsid w:val="00CA504E"/>
    <w:rsid w:val="00CA5469"/>
    <w:rsid w:val="00CA58E6"/>
    <w:rsid w:val="00CA58FE"/>
    <w:rsid w:val="00CA5A2C"/>
    <w:rsid w:val="00CA5C63"/>
    <w:rsid w:val="00CA5E71"/>
    <w:rsid w:val="00CA5F87"/>
    <w:rsid w:val="00CA5FEE"/>
    <w:rsid w:val="00CA62AF"/>
    <w:rsid w:val="00CA6372"/>
    <w:rsid w:val="00CA66F4"/>
    <w:rsid w:val="00CA6B81"/>
    <w:rsid w:val="00CA6BFE"/>
    <w:rsid w:val="00CA6E12"/>
    <w:rsid w:val="00CA7003"/>
    <w:rsid w:val="00CA70B9"/>
    <w:rsid w:val="00CA75D2"/>
    <w:rsid w:val="00CA787D"/>
    <w:rsid w:val="00CA7983"/>
    <w:rsid w:val="00CA7F6B"/>
    <w:rsid w:val="00CB00F5"/>
    <w:rsid w:val="00CB044C"/>
    <w:rsid w:val="00CB0461"/>
    <w:rsid w:val="00CB0996"/>
    <w:rsid w:val="00CB0D10"/>
    <w:rsid w:val="00CB0DC2"/>
    <w:rsid w:val="00CB1263"/>
    <w:rsid w:val="00CB16DB"/>
    <w:rsid w:val="00CB20E3"/>
    <w:rsid w:val="00CB21A6"/>
    <w:rsid w:val="00CB24E4"/>
    <w:rsid w:val="00CB2733"/>
    <w:rsid w:val="00CB2C9F"/>
    <w:rsid w:val="00CB2DF6"/>
    <w:rsid w:val="00CB359C"/>
    <w:rsid w:val="00CB3A83"/>
    <w:rsid w:val="00CB3AA9"/>
    <w:rsid w:val="00CB3DD8"/>
    <w:rsid w:val="00CB40EA"/>
    <w:rsid w:val="00CB425D"/>
    <w:rsid w:val="00CB429E"/>
    <w:rsid w:val="00CB4650"/>
    <w:rsid w:val="00CB4D3D"/>
    <w:rsid w:val="00CB4FE1"/>
    <w:rsid w:val="00CB527A"/>
    <w:rsid w:val="00CB58FE"/>
    <w:rsid w:val="00CB5F42"/>
    <w:rsid w:val="00CB6BAE"/>
    <w:rsid w:val="00CB7339"/>
    <w:rsid w:val="00CB739B"/>
    <w:rsid w:val="00CB76EC"/>
    <w:rsid w:val="00CB7742"/>
    <w:rsid w:val="00CB779E"/>
    <w:rsid w:val="00CB7918"/>
    <w:rsid w:val="00CC0185"/>
    <w:rsid w:val="00CC05DC"/>
    <w:rsid w:val="00CC0A7C"/>
    <w:rsid w:val="00CC0E26"/>
    <w:rsid w:val="00CC0FC8"/>
    <w:rsid w:val="00CC13E4"/>
    <w:rsid w:val="00CC1A2C"/>
    <w:rsid w:val="00CC21B4"/>
    <w:rsid w:val="00CC245F"/>
    <w:rsid w:val="00CC2885"/>
    <w:rsid w:val="00CC28D9"/>
    <w:rsid w:val="00CC2F09"/>
    <w:rsid w:val="00CC3CBE"/>
    <w:rsid w:val="00CC3CDB"/>
    <w:rsid w:val="00CC3EA5"/>
    <w:rsid w:val="00CC3FC7"/>
    <w:rsid w:val="00CC4374"/>
    <w:rsid w:val="00CC495D"/>
    <w:rsid w:val="00CC4C05"/>
    <w:rsid w:val="00CC51DC"/>
    <w:rsid w:val="00CC5359"/>
    <w:rsid w:val="00CC56B1"/>
    <w:rsid w:val="00CC5884"/>
    <w:rsid w:val="00CC592A"/>
    <w:rsid w:val="00CC5FBA"/>
    <w:rsid w:val="00CC61BF"/>
    <w:rsid w:val="00CC628F"/>
    <w:rsid w:val="00CC65C9"/>
    <w:rsid w:val="00CC6767"/>
    <w:rsid w:val="00CC6A0E"/>
    <w:rsid w:val="00CC6AE7"/>
    <w:rsid w:val="00CC6E70"/>
    <w:rsid w:val="00CC708A"/>
    <w:rsid w:val="00CC71BA"/>
    <w:rsid w:val="00CC7610"/>
    <w:rsid w:val="00CC7AAE"/>
    <w:rsid w:val="00CC7B16"/>
    <w:rsid w:val="00CC7D4E"/>
    <w:rsid w:val="00CD01AA"/>
    <w:rsid w:val="00CD0B4F"/>
    <w:rsid w:val="00CD0C41"/>
    <w:rsid w:val="00CD11C0"/>
    <w:rsid w:val="00CD12C4"/>
    <w:rsid w:val="00CD1534"/>
    <w:rsid w:val="00CD161D"/>
    <w:rsid w:val="00CD2401"/>
    <w:rsid w:val="00CD276F"/>
    <w:rsid w:val="00CD29CC"/>
    <w:rsid w:val="00CD35EC"/>
    <w:rsid w:val="00CD3DBD"/>
    <w:rsid w:val="00CD4304"/>
    <w:rsid w:val="00CD4380"/>
    <w:rsid w:val="00CD48E8"/>
    <w:rsid w:val="00CD4F87"/>
    <w:rsid w:val="00CD5271"/>
    <w:rsid w:val="00CD533B"/>
    <w:rsid w:val="00CD5614"/>
    <w:rsid w:val="00CD5928"/>
    <w:rsid w:val="00CD5961"/>
    <w:rsid w:val="00CD5A65"/>
    <w:rsid w:val="00CD5D55"/>
    <w:rsid w:val="00CD5D5F"/>
    <w:rsid w:val="00CD5DF1"/>
    <w:rsid w:val="00CD61C8"/>
    <w:rsid w:val="00CD68DB"/>
    <w:rsid w:val="00CD698A"/>
    <w:rsid w:val="00CD6DFF"/>
    <w:rsid w:val="00CD72CE"/>
    <w:rsid w:val="00CD76EB"/>
    <w:rsid w:val="00CD7CD0"/>
    <w:rsid w:val="00CD7FF7"/>
    <w:rsid w:val="00CE0046"/>
    <w:rsid w:val="00CE0735"/>
    <w:rsid w:val="00CE085A"/>
    <w:rsid w:val="00CE0D00"/>
    <w:rsid w:val="00CE12D0"/>
    <w:rsid w:val="00CE164F"/>
    <w:rsid w:val="00CE1713"/>
    <w:rsid w:val="00CE1B77"/>
    <w:rsid w:val="00CE1BB9"/>
    <w:rsid w:val="00CE2152"/>
    <w:rsid w:val="00CE2284"/>
    <w:rsid w:val="00CE22C6"/>
    <w:rsid w:val="00CE2546"/>
    <w:rsid w:val="00CE29BD"/>
    <w:rsid w:val="00CE35E0"/>
    <w:rsid w:val="00CE3746"/>
    <w:rsid w:val="00CE37EB"/>
    <w:rsid w:val="00CE3B35"/>
    <w:rsid w:val="00CE3FC9"/>
    <w:rsid w:val="00CE440C"/>
    <w:rsid w:val="00CE447A"/>
    <w:rsid w:val="00CE474D"/>
    <w:rsid w:val="00CE4837"/>
    <w:rsid w:val="00CE4BBE"/>
    <w:rsid w:val="00CE4D36"/>
    <w:rsid w:val="00CE4FA4"/>
    <w:rsid w:val="00CE4FE2"/>
    <w:rsid w:val="00CE5329"/>
    <w:rsid w:val="00CE58E1"/>
    <w:rsid w:val="00CE5E02"/>
    <w:rsid w:val="00CE5E8F"/>
    <w:rsid w:val="00CE5FB6"/>
    <w:rsid w:val="00CE618A"/>
    <w:rsid w:val="00CE6415"/>
    <w:rsid w:val="00CE6BE7"/>
    <w:rsid w:val="00CE6EEB"/>
    <w:rsid w:val="00CE6F64"/>
    <w:rsid w:val="00CE710D"/>
    <w:rsid w:val="00CE761E"/>
    <w:rsid w:val="00CE7B53"/>
    <w:rsid w:val="00CE7B89"/>
    <w:rsid w:val="00CE7CE4"/>
    <w:rsid w:val="00CE7CE5"/>
    <w:rsid w:val="00CF03B4"/>
    <w:rsid w:val="00CF0B7C"/>
    <w:rsid w:val="00CF102A"/>
    <w:rsid w:val="00CF130D"/>
    <w:rsid w:val="00CF132B"/>
    <w:rsid w:val="00CF1434"/>
    <w:rsid w:val="00CF1544"/>
    <w:rsid w:val="00CF1B74"/>
    <w:rsid w:val="00CF1E15"/>
    <w:rsid w:val="00CF1E33"/>
    <w:rsid w:val="00CF1E91"/>
    <w:rsid w:val="00CF2093"/>
    <w:rsid w:val="00CF225E"/>
    <w:rsid w:val="00CF267A"/>
    <w:rsid w:val="00CF269D"/>
    <w:rsid w:val="00CF2E13"/>
    <w:rsid w:val="00CF2E8E"/>
    <w:rsid w:val="00CF2EE3"/>
    <w:rsid w:val="00CF31B5"/>
    <w:rsid w:val="00CF326B"/>
    <w:rsid w:val="00CF36A6"/>
    <w:rsid w:val="00CF3B99"/>
    <w:rsid w:val="00CF3FFE"/>
    <w:rsid w:val="00CF40CA"/>
    <w:rsid w:val="00CF4694"/>
    <w:rsid w:val="00CF4962"/>
    <w:rsid w:val="00CF4BEA"/>
    <w:rsid w:val="00CF4DE3"/>
    <w:rsid w:val="00CF4F40"/>
    <w:rsid w:val="00CF5436"/>
    <w:rsid w:val="00CF57A1"/>
    <w:rsid w:val="00CF5A32"/>
    <w:rsid w:val="00CF5B68"/>
    <w:rsid w:val="00CF6584"/>
    <w:rsid w:val="00CF6596"/>
    <w:rsid w:val="00CF6BF8"/>
    <w:rsid w:val="00CF6C86"/>
    <w:rsid w:val="00CF70D8"/>
    <w:rsid w:val="00CF719D"/>
    <w:rsid w:val="00CF72DE"/>
    <w:rsid w:val="00CF745A"/>
    <w:rsid w:val="00CF7EC3"/>
    <w:rsid w:val="00D00AFB"/>
    <w:rsid w:val="00D01282"/>
    <w:rsid w:val="00D012DE"/>
    <w:rsid w:val="00D01A18"/>
    <w:rsid w:val="00D01B84"/>
    <w:rsid w:val="00D01DDA"/>
    <w:rsid w:val="00D01E64"/>
    <w:rsid w:val="00D032B1"/>
    <w:rsid w:val="00D035A4"/>
    <w:rsid w:val="00D037FF"/>
    <w:rsid w:val="00D0383A"/>
    <w:rsid w:val="00D03F3F"/>
    <w:rsid w:val="00D03F9A"/>
    <w:rsid w:val="00D04193"/>
    <w:rsid w:val="00D043DD"/>
    <w:rsid w:val="00D04773"/>
    <w:rsid w:val="00D04BC3"/>
    <w:rsid w:val="00D04C24"/>
    <w:rsid w:val="00D04CC9"/>
    <w:rsid w:val="00D04F42"/>
    <w:rsid w:val="00D04F44"/>
    <w:rsid w:val="00D05534"/>
    <w:rsid w:val="00D05A01"/>
    <w:rsid w:val="00D05DF6"/>
    <w:rsid w:val="00D05E4C"/>
    <w:rsid w:val="00D0618F"/>
    <w:rsid w:val="00D062C3"/>
    <w:rsid w:val="00D06B3B"/>
    <w:rsid w:val="00D07099"/>
    <w:rsid w:val="00D0733F"/>
    <w:rsid w:val="00D0747E"/>
    <w:rsid w:val="00D075C0"/>
    <w:rsid w:val="00D076D0"/>
    <w:rsid w:val="00D07A69"/>
    <w:rsid w:val="00D07D2B"/>
    <w:rsid w:val="00D107F9"/>
    <w:rsid w:val="00D10ED4"/>
    <w:rsid w:val="00D10ED8"/>
    <w:rsid w:val="00D10FE5"/>
    <w:rsid w:val="00D1161E"/>
    <w:rsid w:val="00D119BD"/>
    <w:rsid w:val="00D11BF3"/>
    <w:rsid w:val="00D11F54"/>
    <w:rsid w:val="00D1209C"/>
    <w:rsid w:val="00D1209F"/>
    <w:rsid w:val="00D1245E"/>
    <w:rsid w:val="00D12823"/>
    <w:rsid w:val="00D12A42"/>
    <w:rsid w:val="00D12DB0"/>
    <w:rsid w:val="00D12E4F"/>
    <w:rsid w:val="00D1317E"/>
    <w:rsid w:val="00D132D3"/>
    <w:rsid w:val="00D13643"/>
    <w:rsid w:val="00D1386B"/>
    <w:rsid w:val="00D13888"/>
    <w:rsid w:val="00D13994"/>
    <w:rsid w:val="00D139E5"/>
    <w:rsid w:val="00D13A7D"/>
    <w:rsid w:val="00D13D9E"/>
    <w:rsid w:val="00D14665"/>
    <w:rsid w:val="00D1478F"/>
    <w:rsid w:val="00D14C79"/>
    <w:rsid w:val="00D15039"/>
    <w:rsid w:val="00D15097"/>
    <w:rsid w:val="00D1544C"/>
    <w:rsid w:val="00D16121"/>
    <w:rsid w:val="00D1618E"/>
    <w:rsid w:val="00D16541"/>
    <w:rsid w:val="00D168AE"/>
    <w:rsid w:val="00D168C4"/>
    <w:rsid w:val="00D17A7A"/>
    <w:rsid w:val="00D17AF7"/>
    <w:rsid w:val="00D2048B"/>
    <w:rsid w:val="00D2071C"/>
    <w:rsid w:val="00D20DF3"/>
    <w:rsid w:val="00D20DF9"/>
    <w:rsid w:val="00D20E29"/>
    <w:rsid w:val="00D21231"/>
    <w:rsid w:val="00D21414"/>
    <w:rsid w:val="00D214C8"/>
    <w:rsid w:val="00D21566"/>
    <w:rsid w:val="00D217D1"/>
    <w:rsid w:val="00D21934"/>
    <w:rsid w:val="00D219A6"/>
    <w:rsid w:val="00D21C48"/>
    <w:rsid w:val="00D21D98"/>
    <w:rsid w:val="00D21E5F"/>
    <w:rsid w:val="00D224A3"/>
    <w:rsid w:val="00D2292E"/>
    <w:rsid w:val="00D22FB4"/>
    <w:rsid w:val="00D22FEE"/>
    <w:rsid w:val="00D236F2"/>
    <w:rsid w:val="00D237B7"/>
    <w:rsid w:val="00D23B6B"/>
    <w:rsid w:val="00D23EC7"/>
    <w:rsid w:val="00D24121"/>
    <w:rsid w:val="00D2412C"/>
    <w:rsid w:val="00D242BF"/>
    <w:rsid w:val="00D24554"/>
    <w:rsid w:val="00D24C65"/>
    <w:rsid w:val="00D24F9C"/>
    <w:rsid w:val="00D25760"/>
    <w:rsid w:val="00D25782"/>
    <w:rsid w:val="00D25996"/>
    <w:rsid w:val="00D260E1"/>
    <w:rsid w:val="00D2621D"/>
    <w:rsid w:val="00D26676"/>
    <w:rsid w:val="00D270F8"/>
    <w:rsid w:val="00D2770C"/>
    <w:rsid w:val="00D277B8"/>
    <w:rsid w:val="00D27866"/>
    <w:rsid w:val="00D278D3"/>
    <w:rsid w:val="00D27B2F"/>
    <w:rsid w:val="00D30434"/>
    <w:rsid w:val="00D304B5"/>
    <w:rsid w:val="00D31060"/>
    <w:rsid w:val="00D314E2"/>
    <w:rsid w:val="00D31669"/>
    <w:rsid w:val="00D31853"/>
    <w:rsid w:val="00D31BCD"/>
    <w:rsid w:val="00D327C9"/>
    <w:rsid w:val="00D32938"/>
    <w:rsid w:val="00D32FE9"/>
    <w:rsid w:val="00D332B2"/>
    <w:rsid w:val="00D33637"/>
    <w:rsid w:val="00D337D4"/>
    <w:rsid w:val="00D339B2"/>
    <w:rsid w:val="00D33C0B"/>
    <w:rsid w:val="00D33E57"/>
    <w:rsid w:val="00D343CB"/>
    <w:rsid w:val="00D34BE1"/>
    <w:rsid w:val="00D3555A"/>
    <w:rsid w:val="00D356E0"/>
    <w:rsid w:val="00D35865"/>
    <w:rsid w:val="00D36450"/>
    <w:rsid w:val="00D364B4"/>
    <w:rsid w:val="00D3665E"/>
    <w:rsid w:val="00D368FD"/>
    <w:rsid w:val="00D36C4D"/>
    <w:rsid w:val="00D37051"/>
    <w:rsid w:val="00D370EF"/>
    <w:rsid w:val="00D37702"/>
    <w:rsid w:val="00D37781"/>
    <w:rsid w:val="00D37B29"/>
    <w:rsid w:val="00D40256"/>
    <w:rsid w:val="00D4057E"/>
    <w:rsid w:val="00D40A82"/>
    <w:rsid w:val="00D40ABB"/>
    <w:rsid w:val="00D40ACE"/>
    <w:rsid w:val="00D40B86"/>
    <w:rsid w:val="00D40BE2"/>
    <w:rsid w:val="00D40DCC"/>
    <w:rsid w:val="00D419DD"/>
    <w:rsid w:val="00D42148"/>
    <w:rsid w:val="00D422A0"/>
    <w:rsid w:val="00D42691"/>
    <w:rsid w:val="00D427C4"/>
    <w:rsid w:val="00D42BA7"/>
    <w:rsid w:val="00D42FCE"/>
    <w:rsid w:val="00D43413"/>
    <w:rsid w:val="00D434D8"/>
    <w:rsid w:val="00D4354B"/>
    <w:rsid w:val="00D437D7"/>
    <w:rsid w:val="00D43860"/>
    <w:rsid w:val="00D43887"/>
    <w:rsid w:val="00D43AF8"/>
    <w:rsid w:val="00D445BD"/>
    <w:rsid w:val="00D44E20"/>
    <w:rsid w:val="00D4535D"/>
    <w:rsid w:val="00D4548F"/>
    <w:rsid w:val="00D4598B"/>
    <w:rsid w:val="00D45BFD"/>
    <w:rsid w:val="00D45E5A"/>
    <w:rsid w:val="00D45F63"/>
    <w:rsid w:val="00D465EC"/>
    <w:rsid w:val="00D47194"/>
    <w:rsid w:val="00D47E5A"/>
    <w:rsid w:val="00D47E70"/>
    <w:rsid w:val="00D508B0"/>
    <w:rsid w:val="00D5109B"/>
    <w:rsid w:val="00D51103"/>
    <w:rsid w:val="00D514BD"/>
    <w:rsid w:val="00D519C0"/>
    <w:rsid w:val="00D52B4F"/>
    <w:rsid w:val="00D52B7B"/>
    <w:rsid w:val="00D52BD1"/>
    <w:rsid w:val="00D52CF7"/>
    <w:rsid w:val="00D52DD7"/>
    <w:rsid w:val="00D52F88"/>
    <w:rsid w:val="00D53D0C"/>
    <w:rsid w:val="00D53EBB"/>
    <w:rsid w:val="00D54860"/>
    <w:rsid w:val="00D54BAA"/>
    <w:rsid w:val="00D54CB1"/>
    <w:rsid w:val="00D54D23"/>
    <w:rsid w:val="00D54E1F"/>
    <w:rsid w:val="00D5543C"/>
    <w:rsid w:val="00D557D1"/>
    <w:rsid w:val="00D558F1"/>
    <w:rsid w:val="00D55B30"/>
    <w:rsid w:val="00D55B52"/>
    <w:rsid w:val="00D56025"/>
    <w:rsid w:val="00D56109"/>
    <w:rsid w:val="00D562B5"/>
    <w:rsid w:val="00D56377"/>
    <w:rsid w:val="00D56437"/>
    <w:rsid w:val="00D5648E"/>
    <w:rsid w:val="00D56E44"/>
    <w:rsid w:val="00D573A8"/>
    <w:rsid w:val="00D57520"/>
    <w:rsid w:val="00D57DED"/>
    <w:rsid w:val="00D57F88"/>
    <w:rsid w:val="00D6074F"/>
    <w:rsid w:val="00D61151"/>
    <w:rsid w:val="00D612E3"/>
    <w:rsid w:val="00D61473"/>
    <w:rsid w:val="00D61772"/>
    <w:rsid w:val="00D61967"/>
    <w:rsid w:val="00D6197B"/>
    <w:rsid w:val="00D61B17"/>
    <w:rsid w:val="00D61C06"/>
    <w:rsid w:val="00D62221"/>
    <w:rsid w:val="00D62507"/>
    <w:rsid w:val="00D62622"/>
    <w:rsid w:val="00D62B7C"/>
    <w:rsid w:val="00D63FD5"/>
    <w:rsid w:val="00D641BB"/>
    <w:rsid w:val="00D641F9"/>
    <w:rsid w:val="00D642B3"/>
    <w:rsid w:val="00D643A7"/>
    <w:rsid w:val="00D644E5"/>
    <w:rsid w:val="00D64579"/>
    <w:rsid w:val="00D64735"/>
    <w:rsid w:val="00D647C8"/>
    <w:rsid w:val="00D649D0"/>
    <w:rsid w:val="00D64D97"/>
    <w:rsid w:val="00D64F14"/>
    <w:rsid w:val="00D65117"/>
    <w:rsid w:val="00D65231"/>
    <w:rsid w:val="00D65331"/>
    <w:rsid w:val="00D65451"/>
    <w:rsid w:val="00D65452"/>
    <w:rsid w:val="00D65729"/>
    <w:rsid w:val="00D65E4E"/>
    <w:rsid w:val="00D65E7E"/>
    <w:rsid w:val="00D65EA3"/>
    <w:rsid w:val="00D65F16"/>
    <w:rsid w:val="00D668A4"/>
    <w:rsid w:val="00D6694E"/>
    <w:rsid w:val="00D66A44"/>
    <w:rsid w:val="00D66EFE"/>
    <w:rsid w:val="00D6737F"/>
    <w:rsid w:val="00D6752D"/>
    <w:rsid w:val="00D676C8"/>
    <w:rsid w:val="00D67820"/>
    <w:rsid w:val="00D700C9"/>
    <w:rsid w:val="00D70918"/>
    <w:rsid w:val="00D70A8D"/>
    <w:rsid w:val="00D70B64"/>
    <w:rsid w:val="00D70D83"/>
    <w:rsid w:val="00D7129D"/>
    <w:rsid w:val="00D7138C"/>
    <w:rsid w:val="00D713E3"/>
    <w:rsid w:val="00D71408"/>
    <w:rsid w:val="00D71878"/>
    <w:rsid w:val="00D71B3E"/>
    <w:rsid w:val="00D71D96"/>
    <w:rsid w:val="00D72249"/>
    <w:rsid w:val="00D7243B"/>
    <w:rsid w:val="00D729E4"/>
    <w:rsid w:val="00D7312C"/>
    <w:rsid w:val="00D73764"/>
    <w:rsid w:val="00D73B52"/>
    <w:rsid w:val="00D73C82"/>
    <w:rsid w:val="00D74402"/>
    <w:rsid w:val="00D74463"/>
    <w:rsid w:val="00D7456D"/>
    <w:rsid w:val="00D74757"/>
    <w:rsid w:val="00D74986"/>
    <w:rsid w:val="00D74EA4"/>
    <w:rsid w:val="00D74F6F"/>
    <w:rsid w:val="00D75023"/>
    <w:rsid w:val="00D7542E"/>
    <w:rsid w:val="00D756E5"/>
    <w:rsid w:val="00D757DC"/>
    <w:rsid w:val="00D760D0"/>
    <w:rsid w:val="00D760E2"/>
    <w:rsid w:val="00D76255"/>
    <w:rsid w:val="00D76529"/>
    <w:rsid w:val="00D76637"/>
    <w:rsid w:val="00D76731"/>
    <w:rsid w:val="00D76E2C"/>
    <w:rsid w:val="00D76E4E"/>
    <w:rsid w:val="00D7718D"/>
    <w:rsid w:val="00D772DA"/>
    <w:rsid w:val="00D7744B"/>
    <w:rsid w:val="00D80089"/>
    <w:rsid w:val="00D80559"/>
    <w:rsid w:val="00D806DF"/>
    <w:rsid w:val="00D80AEA"/>
    <w:rsid w:val="00D80F50"/>
    <w:rsid w:val="00D81165"/>
    <w:rsid w:val="00D811AA"/>
    <w:rsid w:val="00D816D6"/>
    <w:rsid w:val="00D81C49"/>
    <w:rsid w:val="00D81F35"/>
    <w:rsid w:val="00D820EC"/>
    <w:rsid w:val="00D8240D"/>
    <w:rsid w:val="00D82E51"/>
    <w:rsid w:val="00D82F06"/>
    <w:rsid w:val="00D83455"/>
    <w:rsid w:val="00D83495"/>
    <w:rsid w:val="00D83507"/>
    <w:rsid w:val="00D839F3"/>
    <w:rsid w:val="00D84229"/>
    <w:rsid w:val="00D843CD"/>
    <w:rsid w:val="00D84B90"/>
    <w:rsid w:val="00D86397"/>
    <w:rsid w:val="00D86A57"/>
    <w:rsid w:val="00D86BD2"/>
    <w:rsid w:val="00D86F00"/>
    <w:rsid w:val="00D8739E"/>
    <w:rsid w:val="00D87765"/>
    <w:rsid w:val="00D87A2A"/>
    <w:rsid w:val="00D87FA0"/>
    <w:rsid w:val="00D902EE"/>
    <w:rsid w:val="00D904A0"/>
    <w:rsid w:val="00D90B11"/>
    <w:rsid w:val="00D90CA2"/>
    <w:rsid w:val="00D90D67"/>
    <w:rsid w:val="00D90DDA"/>
    <w:rsid w:val="00D918B2"/>
    <w:rsid w:val="00D918D6"/>
    <w:rsid w:val="00D92602"/>
    <w:rsid w:val="00D92612"/>
    <w:rsid w:val="00D93030"/>
    <w:rsid w:val="00D9305B"/>
    <w:rsid w:val="00D9354E"/>
    <w:rsid w:val="00D93A25"/>
    <w:rsid w:val="00D94002"/>
    <w:rsid w:val="00D94309"/>
    <w:rsid w:val="00D9430C"/>
    <w:rsid w:val="00D943AB"/>
    <w:rsid w:val="00D94DE7"/>
    <w:rsid w:val="00D954C7"/>
    <w:rsid w:val="00D9581A"/>
    <w:rsid w:val="00D95FE5"/>
    <w:rsid w:val="00D9612C"/>
    <w:rsid w:val="00D96E18"/>
    <w:rsid w:val="00D9716A"/>
    <w:rsid w:val="00D97ED6"/>
    <w:rsid w:val="00D97FBC"/>
    <w:rsid w:val="00D97FBD"/>
    <w:rsid w:val="00DA02FE"/>
    <w:rsid w:val="00DA045D"/>
    <w:rsid w:val="00DA05D8"/>
    <w:rsid w:val="00DA079A"/>
    <w:rsid w:val="00DA0895"/>
    <w:rsid w:val="00DA0D0E"/>
    <w:rsid w:val="00DA0F8B"/>
    <w:rsid w:val="00DA120A"/>
    <w:rsid w:val="00DA1B17"/>
    <w:rsid w:val="00DA2EF3"/>
    <w:rsid w:val="00DA3508"/>
    <w:rsid w:val="00DA35AD"/>
    <w:rsid w:val="00DA3F57"/>
    <w:rsid w:val="00DA3F88"/>
    <w:rsid w:val="00DA3FBA"/>
    <w:rsid w:val="00DA4256"/>
    <w:rsid w:val="00DA4C06"/>
    <w:rsid w:val="00DA4D7A"/>
    <w:rsid w:val="00DA5442"/>
    <w:rsid w:val="00DA59B7"/>
    <w:rsid w:val="00DA5E8A"/>
    <w:rsid w:val="00DA61A7"/>
    <w:rsid w:val="00DA63A4"/>
    <w:rsid w:val="00DA6795"/>
    <w:rsid w:val="00DA67FA"/>
    <w:rsid w:val="00DA68C1"/>
    <w:rsid w:val="00DA6993"/>
    <w:rsid w:val="00DA6A74"/>
    <w:rsid w:val="00DA6AC1"/>
    <w:rsid w:val="00DA6AEB"/>
    <w:rsid w:val="00DA6D9D"/>
    <w:rsid w:val="00DA784B"/>
    <w:rsid w:val="00DA7A50"/>
    <w:rsid w:val="00DA7CAB"/>
    <w:rsid w:val="00DB0585"/>
    <w:rsid w:val="00DB07F9"/>
    <w:rsid w:val="00DB106A"/>
    <w:rsid w:val="00DB177B"/>
    <w:rsid w:val="00DB17EA"/>
    <w:rsid w:val="00DB1C0A"/>
    <w:rsid w:val="00DB1D59"/>
    <w:rsid w:val="00DB25B9"/>
    <w:rsid w:val="00DB262F"/>
    <w:rsid w:val="00DB2B1A"/>
    <w:rsid w:val="00DB311A"/>
    <w:rsid w:val="00DB3992"/>
    <w:rsid w:val="00DB422F"/>
    <w:rsid w:val="00DB436E"/>
    <w:rsid w:val="00DB43FD"/>
    <w:rsid w:val="00DB47E2"/>
    <w:rsid w:val="00DB4C4B"/>
    <w:rsid w:val="00DB52F1"/>
    <w:rsid w:val="00DB55A6"/>
    <w:rsid w:val="00DB5658"/>
    <w:rsid w:val="00DB5926"/>
    <w:rsid w:val="00DB6498"/>
    <w:rsid w:val="00DB6512"/>
    <w:rsid w:val="00DB68F9"/>
    <w:rsid w:val="00DB725E"/>
    <w:rsid w:val="00DB7412"/>
    <w:rsid w:val="00DB79F8"/>
    <w:rsid w:val="00DB7A52"/>
    <w:rsid w:val="00DB7B19"/>
    <w:rsid w:val="00DB7EDE"/>
    <w:rsid w:val="00DB7F40"/>
    <w:rsid w:val="00DC0447"/>
    <w:rsid w:val="00DC05F0"/>
    <w:rsid w:val="00DC0681"/>
    <w:rsid w:val="00DC08AF"/>
    <w:rsid w:val="00DC0E4B"/>
    <w:rsid w:val="00DC0EC7"/>
    <w:rsid w:val="00DC0F7E"/>
    <w:rsid w:val="00DC165A"/>
    <w:rsid w:val="00DC1A4F"/>
    <w:rsid w:val="00DC1E70"/>
    <w:rsid w:val="00DC1E75"/>
    <w:rsid w:val="00DC21E8"/>
    <w:rsid w:val="00DC273F"/>
    <w:rsid w:val="00DC2F82"/>
    <w:rsid w:val="00DC300C"/>
    <w:rsid w:val="00DC31FD"/>
    <w:rsid w:val="00DC3457"/>
    <w:rsid w:val="00DC3615"/>
    <w:rsid w:val="00DC3644"/>
    <w:rsid w:val="00DC366A"/>
    <w:rsid w:val="00DC4C59"/>
    <w:rsid w:val="00DC4D2E"/>
    <w:rsid w:val="00DC4EF3"/>
    <w:rsid w:val="00DC5059"/>
    <w:rsid w:val="00DC51A5"/>
    <w:rsid w:val="00DC5C06"/>
    <w:rsid w:val="00DC5CE7"/>
    <w:rsid w:val="00DC5E30"/>
    <w:rsid w:val="00DC5EED"/>
    <w:rsid w:val="00DC5FC5"/>
    <w:rsid w:val="00DC6708"/>
    <w:rsid w:val="00DC681F"/>
    <w:rsid w:val="00DC6927"/>
    <w:rsid w:val="00DC69F4"/>
    <w:rsid w:val="00DC6F74"/>
    <w:rsid w:val="00DC70E3"/>
    <w:rsid w:val="00DC7557"/>
    <w:rsid w:val="00DC76F7"/>
    <w:rsid w:val="00DC79FE"/>
    <w:rsid w:val="00DD0313"/>
    <w:rsid w:val="00DD04FC"/>
    <w:rsid w:val="00DD08B4"/>
    <w:rsid w:val="00DD0C38"/>
    <w:rsid w:val="00DD0C86"/>
    <w:rsid w:val="00DD0F0A"/>
    <w:rsid w:val="00DD0F35"/>
    <w:rsid w:val="00DD133E"/>
    <w:rsid w:val="00DD1E86"/>
    <w:rsid w:val="00DD1FAC"/>
    <w:rsid w:val="00DD2477"/>
    <w:rsid w:val="00DD24F3"/>
    <w:rsid w:val="00DD2648"/>
    <w:rsid w:val="00DD2833"/>
    <w:rsid w:val="00DD3A1E"/>
    <w:rsid w:val="00DD3CD6"/>
    <w:rsid w:val="00DD4201"/>
    <w:rsid w:val="00DD448C"/>
    <w:rsid w:val="00DD4497"/>
    <w:rsid w:val="00DD4ECC"/>
    <w:rsid w:val="00DD4ED7"/>
    <w:rsid w:val="00DD5414"/>
    <w:rsid w:val="00DD5421"/>
    <w:rsid w:val="00DD54DD"/>
    <w:rsid w:val="00DD5654"/>
    <w:rsid w:val="00DD56FD"/>
    <w:rsid w:val="00DD5ABD"/>
    <w:rsid w:val="00DD5BA0"/>
    <w:rsid w:val="00DD5F03"/>
    <w:rsid w:val="00DD6264"/>
    <w:rsid w:val="00DD6534"/>
    <w:rsid w:val="00DD67F9"/>
    <w:rsid w:val="00DD6EF0"/>
    <w:rsid w:val="00DD7107"/>
    <w:rsid w:val="00DD7298"/>
    <w:rsid w:val="00DD7369"/>
    <w:rsid w:val="00DD7691"/>
    <w:rsid w:val="00DD769D"/>
    <w:rsid w:val="00DD7BB3"/>
    <w:rsid w:val="00DD7F4E"/>
    <w:rsid w:val="00DE01D6"/>
    <w:rsid w:val="00DE02BE"/>
    <w:rsid w:val="00DE0783"/>
    <w:rsid w:val="00DE098D"/>
    <w:rsid w:val="00DE0E00"/>
    <w:rsid w:val="00DE1140"/>
    <w:rsid w:val="00DE14E7"/>
    <w:rsid w:val="00DE1524"/>
    <w:rsid w:val="00DE18BA"/>
    <w:rsid w:val="00DE1C61"/>
    <w:rsid w:val="00DE201C"/>
    <w:rsid w:val="00DE27C1"/>
    <w:rsid w:val="00DE2879"/>
    <w:rsid w:val="00DE29B3"/>
    <w:rsid w:val="00DE2A47"/>
    <w:rsid w:val="00DE2AA6"/>
    <w:rsid w:val="00DE2B4B"/>
    <w:rsid w:val="00DE2C06"/>
    <w:rsid w:val="00DE33B3"/>
    <w:rsid w:val="00DE3F3F"/>
    <w:rsid w:val="00DE416C"/>
    <w:rsid w:val="00DE41CF"/>
    <w:rsid w:val="00DE4A57"/>
    <w:rsid w:val="00DE5AB0"/>
    <w:rsid w:val="00DE5CDA"/>
    <w:rsid w:val="00DE5F65"/>
    <w:rsid w:val="00DE634A"/>
    <w:rsid w:val="00DE6B06"/>
    <w:rsid w:val="00DE7173"/>
    <w:rsid w:val="00DE7214"/>
    <w:rsid w:val="00DE7D3A"/>
    <w:rsid w:val="00DF045E"/>
    <w:rsid w:val="00DF0556"/>
    <w:rsid w:val="00DF05A0"/>
    <w:rsid w:val="00DF0607"/>
    <w:rsid w:val="00DF0772"/>
    <w:rsid w:val="00DF083A"/>
    <w:rsid w:val="00DF112E"/>
    <w:rsid w:val="00DF19C3"/>
    <w:rsid w:val="00DF19C9"/>
    <w:rsid w:val="00DF1C0A"/>
    <w:rsid w:val="00DF1C8D"/>
    <w:rsid w:val="00DF24D5"/>
    <w:rsid w:val="00DF2A9B"/>
    <w:rsid w:val="00DF2C0F"/>
    <w:rsid w:val="00DF2E02"/>
    <w:rsid w:val="00DF328E"/>
    <w:rsid w:val="00DF33A8"/>
    <w:rsid w:val="00DF37F6"/>
    <w:rsid w:val="00DF3AE5"/>
    <w:rsid w:val="00DF42B4"/>
    <w:rsid w:val="00DF46E2"/>
    <w:rsid w:val="00DF4709"/>
    <w:rsid w:val="00DF4C32"/>
    <w:rsid w:val="00DF5B4D"/>
    <w:rsid w:val="00DF5BB9"/>
    <w:rsid w:val="00DF6382"/>
    <w:rsid w:val="00DF69C7"/>
    <w:rsid w:val="00DF6D82"/>
    <w:rsid w:val="00DF6F91"/>
    <w:rsid w:val="00DF7949"/>
    <w:rsid w:val="00DF7E60"/>
    <w:rsid w:val="00E00842"/>
    <w:rsid w:val="00E00D47"/>
    <w:rsid w:val="00E01007"/>
    <w:rsid w:val="00E01189"/>
    <w:rsid w:val="00E013DA"/>
    <w:rsid w:val="00E014D4"/>
    <w:rsid w:val="00E01618"/>
    <w:rsid w:val="00E018FD"/>
    <w:rsid w:val="00E01A80"/>
    <w:rsid w:val="00E01C6F"/>
    <w:rsid w:val="00E0245D"/>
    <w:rsid w:val="00E0265F"/>
    <w:rsid w:val="00E026B6"/>
    <w:rsid w:val="00E02720"/>
    <w:rsid w:val="00E02755"/>
    <w:rsid w:val="00E02848"/>
    <w:rsid w:val="00E03037"/>
    <w:rsid w:val="00E03407"/>
    <w:rsid w:val="00E03A11"/>
    <w:rsid w:val="00E044BA"/>
    <w:rsid w:val="00E0468C"/>
    <w:rsid w:val="00E048B2"/>
    <w:rsid w:val="00E04BD1"/>
    <w:rsid w:val="00E04CDE"/>
    <w:rsid w:val="00E04DCE"/>
    <w:rsid w:val="00E0541F"/>
    <w:rsid w:val="00E05934"/>
    <w:rsid w:val="00E05B16"/>
    <w:rsid w:val="00E05B45"/>
    <w:rsid w:val="00E05F23"/>
    <w:rsid w:val="00E06091"/>
    <w:rsid w:val="00E06153"/>
    <w:rsid w:val="00E06516"/>
    <w:rsid w:val="00E06949"/>
    <w:rsid w:val="00E06B41"/>
    <w:rsid w:val="00E06BC9"/>
    <w:rsid w:val="00E06F60"/>
    <w:rsid w:val="00E07710"/>
    <w:rsid w:val="00E07813"/>
    <w:rsid w:val="00E0796A"/>
    <w:rsid w:val="00E079B7"/>
    <w:rsid w:val="00E07C1B"/>
    <w:rsid w:val="00E10D85"/>
    <w:rsid w:val="00E110DF"/>
    <w:rsid w:val="00E11258"/>
    <w:rsid w:val="00E112B0"/>
    <w:rsid w:val="00E118C9"/>
    <w:rsid w:val="00E11981"/>
    <w:rsid w:val="00E11B24"/>
    <w:rsid w:val="00E11DD9"/>
    <w:rsid w:val="00E124C2"/>
    <w:rsid w:val="00E13331"/>
    <w:rsid w:val="00E13481"/>
    <w:rsid w:val="00E13C99"/>
    <w:rsid w:val="00E13FC9"/>
    <w:rsid w:val="00E13FFD"/>
    <w:rsid w:val="00E140F9"/>
    <w:rsid w:val="00E145F0"/>
    <w:rsid w:val="00E14FDE"/>
    <w:rsid w:val="00E1526B"/>
    <w:rsid w:val="00E15A8E"/>
    <w:rsid w:val="00E168E3"/>
    <w:rsid w:val="00E16906"/>
    <w:rsid w:val="00E16BF3"/>
    <w:rsid w:val="00E16D40"/>
    <w:rsid w:val="00E16FE1"/>
    <w:rsid w:val="00E176C8"/>
    <w:rsid w:val="00E17811"/>
    <w:rsid w:val="00E17875"/>
    <w:rsid w:val="00E17A46"/>
    <w:rsid w:val="00E17CD0"/>
    <w:rsid w:val="00E17CFD"/>
    <w:rsid w:val="00E20009"/>
    <w:rsid w:val="00E201C0"/>
    <w:rsid w:val="00E2077E"/>
    <w:rsid w:val="00E209D6"/>
    <w:rsid w:val="00E21C67"/>
    <w:rsid w:val="00E226A6"/>
    <w:rsid w:val="00E22973"/>
    <w:rsid w:val="00E229EE"/>
    <w:rsid w:val="00E22A62"/>
    <w:rsid w:val="00E22AC4"/>
    <w:rsid w:val="00E22CD0"/>
    <w:rsid w:val="00E22FD4"/>
    <w:rsid w:val="00E230AC"/>
    <w:rsid w:val="00E23CE9"/>
    <w:rsid w:val="00E24031"/>
    <w:rsid w:val="00E242A7"/>
    <w:rsid w:val="00E24EA7"/>
    <w:rsid w:val="00E25059"/>
    <w:rsid w:val="00E2516D"/>
    <w:rsid w:val="00E25605"/>
    <w:rsid w:val="00E25923"/>
    <w:rsid w:val="00E25B71"/>
    <w:rsid w:val="00E25C2E"/>
    <w:rsid w:val="00E25E98"/>
    <w:rsid w:val="00E25FEA"/>
    <w:rsid w:val="00E263C6"/>
    <w:rsid w:val="00E266EB"/>
    <w:rsid w:val="00E267D1"/>
    <w:rsid w:val="00E26CA9"/>
    <w:rsid w:val="00E270E5"/>
    <w:rsid w:val="00E27359"/>
    <w:rsid w:val="00E27360"/>
    <w:rsid w:val="00E2777C"/>
    <w:rsid w:val="00E27780"/>
    <w:rsid w:val="00E27969"/>
    <w:rsid w:val="00E27AA2"/>
    <w:rsid w:val="00E30412"/>
    <w:rsid w:val="00E30AF1"/>
    <w:rsid w:val="00E31369"/>
    <w:rsid w:val="00E31477"/>
    <w:rsid w:val="00E316BE"/>
    <w:rsid w:val="00E31B0A"/>
    <w:rsid w:val="00E32130"/>
    <w:rsid w:val="00E32383"/>
    <w:rsid w:val="00E327ED"/>
    <w:rsid w:val="00E32BC4"/>
    <w:rsid w:val="00E32D2F"/>
    <w:rsid w:val="00E32D82"/>
    <w:rsid w:val="00E3313A"/>
    <w:rsid w:val="00E334FC"/>
    <w:rsid w:val="00E33798"/>
    <w:rsid w:val="00E33BF8"/>
    <w:rsid w:val="00E33E90"/>
    <w:rsid w:val="00E349DC"/>
    <w:rsid w:val="00E34B3F"/>
    <w:rsid w:val="00E34DD8"/>
    <w:rsid w:val="00E35049"/>
    <w:rsid w:val="00E3505A"/>
    <w:rsid w:val="00E35249"/>
    <w:rsid w:val="00E352E3"/>
    <w:rsid w:val="00E35499"/>
    <w:rsid w:val="00E35BB4"/>
    <w:rsid w:val="00E35BE0"/>
    <w:rsid w:val="00E35FB0"/>
    <w:rsid w:val="00E36313"/>
    <w:rsid w:val="00E364AB"/>
    <w:rsid w:val="00E36526"/>
    <w:rsid w:val="00E36AB6"/>
    <w:rsid w:val="00E36E29"/>
    <w:rsid w:val="00E36E43"/>
    <w:rsid w:val="00E36FE1"/>
    <w:rsid w:val="00E370C2"/>
    <w:rsid w:val="00E37173"/>
    <w:rsid w:val="00E3737B"/>
    <w:rsid w:val="00E378D4"/>
    <w:rsid w:val="00E379BD"/>
    <w:rsid w:val="00E379DD"/>
    <w:rsid w:val="00E37E7D"/>
    <w:rsid w:val="00E37FCC"/>
    <w:rsid w:val="00E4007A"/>
    <w:rsid w:val="00E407E6"/>
    <w:rsid w:val="00E408F8"/>
    <w:rsid w:val="00E40D10"/>
    <w:rsid w:val="00E40F1F"/>
    <w:rsid w:val="00E417CF"/>
    <w:rsid w:val="00E41B58"/>
    <w:rsid w:val="00E42140"/>
    <w:rsid w:val="00E42A16"/>
    <w:rsid w:val="00E42D68"/>
    <w:rsid w:val="00E42EBE"/>
    <w:rsid w:val="00E4334F"/>
    <w:rsid w:val="00E4356D"/>
    <w:rsid w:val="00E43720"/>
    <w:rsid w:val="00E43DCF"/>
    <w:rsid w:val="00E44107"/>
    <w:rsid w:val="00E44359"/>
    <w:rsid w:val="00E44922"/>
    <w:rsid w:val="00E44C3C"/>
    <w:rsid w:val="00E44C92"/>
    <w:rsid w:val="00E44F09"/>
    <w:rsid w:val="00E45599"/>
    <w:rsid w:val="00E45E43"/>
    <w:rsid w:val="00E46588"/>
    <w:rsid w:val="00E468E7"/>
    <w:rsid w:val="00E46BEA"/>
    <w:rsid w:val="00E46C56"/>
    <w:rsid w:val="00E46EF7"/>
    <w:rsid w:val="00E46F5D"/>
    <w:rsid w:val="00E470DD"/>
    <w:rsid w:val="00E471A8"/>
    <w:rsid w:val="00E47257"/>
    <w:rsid w:val="00E47788"/>
    <w:rsid w:val="00E47967"/>
    <w:rsid w:val="00E47C77"/>
    <w:rsid w:val="00E504D6"/>
    <w:rsid w:val="00E5089A"/>
    <w:rsid w:val="00E50A1E"/>
    <w:rsid w:val="00E51046"/>
    <w:rsid w:val="00E510EB"/>
    <w:rsid w:val="00E512E6"/>
    <w:rsid w:val="00E512F5"/>
    <w:rsid w:val="00E5140B"/>
    <w:rsid w:val="00E51457"/>
    <w:rsid w:val="00E51B89"/>
    <w:rsid w:val="00E51E47"/>
    <w:rsid w:val="00E51F15"/>
    <w:rsid w:val="00E526AC"/>
    <w:rsid w:val="00E526F4"/>
    <w:rsid w:val="00E52BB1"/>
    <w:rsid w:val="00E52E39"/>
    <w:rsid w:val="00E535C0"/>
    <w:rsid w:val="00E53DE6"/>
    <w:rsid w:val="00E5401A"/>
    <w:rsid w:val="00E542D0"/>
    <w:rsid w:val="00E5449B"/>
    <w:rsid w:val="00E545DF"/>
    <w:rsid w:val="00E54871"/>
    <w:rsid w:val="00E54F07"/>
    <w:rsid w:val="00E54F9A"/>
    <w:rsid w:val="00E55173"/>
    <w:rsid w:val="00E55BB2"/>
    <w:rsid w:val="00E55C09"/>
    <w:rsid w:val="00E5624C"/>
    <w:rsid w:val="00E5633B"/>
    <w:rsid w:val="00E563FA"/>
    <w:rsid w:val="00E56702"/>
    <w:rsid w:val="00E5686E"/>
    <w:rsid w:val="00E568A8"/>
    <w:rsid w:val="00E56E00"/>
    <w:rsid w:val="00E57132"/>
    <w:rsid w:val="00E57850"/>
    <w:rsid w:val="00E57BE1"/>
    <w:rsid w:val="00E606FE"/>
    <w:rsid w:val="00E60E99"/>
    <w:rsid w:val="00E60F36"/>
    <w:rsid w:val="00E61058"/>
    <w:rsid w:val="00E6148A"/>
    <w:rsid w:val="00E615B8"/>
    <w:rsid w:val="00E6193B"/>
    <w:rsid w:val="00E61B1A"/>
    <w:rsid w:val="00E61C50"/>
    <w:rsid w:val="00E62163"/>
    <w:rsid w:val="00E631A5"/>
    <w:rsid w:val="00E637C7"/>
    <w:rsid w:val="00E64204"/>
    <w:rsid w:val="00E642C3"/>
    <w:rsid w:val="00E64895"/>
    <w:rsid w:val="00E649CB"/>
    <w:rsid w:val="00E64BCA"/>
    <w:rsid w:val="00E64C41"/>
    <w:rsid w:val="00E6574A"/>
    <w:rsid w:val="00E6577A"/>
    <w:rsid w:val="00E6583D"/>
    <w:rsid w:val="00E65A71"/>
    <w:rsid w:val="00E65C3E"/>
    <w:rsid w:val="00E664B9"/>
    <w:rsid w:val="00E66741"/>
    <w:rsid w:val="00E66A36"/>
    <w:rsid w:val="00E66C4C"/>
    <w:rsid w:val="00E66E1F"/>
    <w:rsid w:val="00E6757A"/>
    <w:rsid w:val="00E6777C"/>
    <w:rsid w:val="00E67904"/>
    <w:rsid w:val="00E67919"/>
    <w:rsid w:val="00E67AE0"/>
    <w:rsid w:val="00E67BB1"/>
    <w:rsid w:val="00E67E29"/>
    <w:rsid w:val="00E67FAB"/>
    <w:rsid w:val="00E70323"/>
    <w:rsid w:val="00E70468"/>
    <w:rsid w:val="00E70754"/>
    <w:rsid w:val="00E707A8"/>
    <w:rsid w:val="00E70923"/>
    <w:rsid w:val="00E7094F"/>
    <w:rsid w:val="00E70CB0"/>
    <w:rsid w:val="00E70E22"/>
    <w:rsid w:val="00E70ED5"/>
    <w:rsid w:val="00E70EE1"/>
    <w:rsid w:val="00E71274"/>
    <w:rsid w:val="00E71505"/>
    <w:rsid w:val="00E71682"/>
    <w:rsid w:val="00E71DF1"/>
    <w:rsid w:val="00E72352"/>
    <w:rsid w:val="00E72F7A"/>
    <w:rsid w:val="00E73174"/>
    <w:rsid w:val="00E7337C"/>
    <w:rsid w:val="00E73A0B"/>
    <w:rsid w:val="00E73A67"/>
    <w:rsid w:val="00E7423B"/>
    <w:rsid w:val="00E74424"/>
    <w:rsid w:val="00E74434"/>
    <w:rsid w:val="00E74445"/>
    <w:rsid w:val="00E74494"/>
    <w:rsid w:val="00E7495E"/>
    <w:rsid w:val="00E74C1B"/>
    <w:rsid w:val="00E750BD"/>
    <w:rsid w:val="00E75151"/>
    <w:rsid w:val="00E7551B"/>
    <w:rsid w:val="00E7581F"/>
    <w:rsid w:val="00E75978"/>
    <w:rsid w:val="00E75CC9"/>
    <w:rsid w:val="00E75E17"/>
    <w:rsid w:val="00E76128"/>
    <w:rsid w:val="00E76464"/>
    <w:rsid w:val="00E76813"/>
    <w:rsid w:val="00E76EA4"/>
    <w:rsid w:val="00E76EAC"/>
    <w:rsid w:val="00E77443"/>
    <w:rsid w:val="00E7753A"/>
    <w:rsid w:val="00E77699"/>
    <w:rsid w:val="00E777A4"/>
    <w:rsid w:val="00E777C7"/>
    <w:rsid w:val="00E77C16"/>
    <w:rsid w:val="00E77F80"/>
    <w:rsid w:val="00E805A7"/>
    <w:rsid w:val="00E805EA"/>
    <w:rsid w:val="00E80DE7"/>
    <w:rsid w:val="00E80DED"/>
    <w:rsid w:val="00E80F52"/>
    <w:rsid w:val="00E813C8"/>
    <w:rsid w:val="00E816FD"/>
    <w:rsid w:val="00E81CFB"/>
    <w:rsid w:val="00E81E19"/>
    <w:rsid w:val="00E823DF"/>
    <w:rsid w:val="00E8259B"/>
    <w:rsid w:val="00E82F7E"/>
    <w:rsid w:val="00E83B0D"/>
    <w:rsid w:val="00E8451B"/>
    <w:rsid w:val="00E849FB"/>
    <w:rsid w:val="00E84A60"/>
    <w:rsid w:val="00E84BCB"/>
    <w:rsid w:val="00E851E9"/>
    <w:rsid w:val="00E85545"/>
    <w:rsid w:val="00E85592"/>
    <w:rsid w:val="00E8563C"/>
    <w:rsid w:val="00E8590B"/>
    <w:rsid w:val="00E85B7C"/>
    <w:rsid w:val="00E85DDB"/>
    <w:rsid w:val="00E865EB"/>
    <w:rsid w:val="00E86965"/>
    <w:rsid w:val="00E869B6"/>
    <w:rsid w:val="00E86DD9"/>
    <w:rsid w:val="00E86EC2"/>
    <w:rsid w:val="00E86F4A"/>
    <w:rsid w:val="00E87F70"/>
    <w:rsid w:val="00E90173"/>
    <w:rsid w:val="00E90336"/>
    <w:rsid w:val="00E90381"/>
    <w:rsid w:val="00E9074D"/>
    <w:rsid w:val="00E90955"/>
    <w:rsid w:val="00E909D2"/>
    <w:rsid w:val="00E90ED5"/>
    <w:rsid w:val="00E9139A"/>
    <w:rsid w:val="00E9171C"/>
    <w:rsid w:val="00E92457"/>
    <w:rsid w:val="00E9297A"/>
    <w:rsid w:val="00E92BE2"/>
    <w:rsid w:val="00E92CDC"/>
    <w:rsid w:val="00E92F2C"/>
    <w:rsid w:val="00E933A5"/>
    <w:rsid w:val="00E935ED"/>
    <w:rsid w:val="00E93D11"/>
    <w:rsid w:val="00E94141"/>
    <w:rsid w:val="00E94C6A"/>
    <w:rsid w:val="00E9532E"/>
    <w:rsid w:val="00E95D1B"/>
    <w:rsid w:val="00E95F0E"/>
    <w:rsid w:val="00E96B74"/>
    <w:rsid w:val="00E972FD"/>
    <w:rsid w:val="00E976D1"/>
    <w:rsid w:val="00E9773A"/>
    <w:rsid w:val="00E97D87"/>
    <w:rsid w:val="00E97E6F"/>
    <w:rsid w:val="00EA00E6"/>
    <w:rsid w:val="00EA07EF"/>
    <w:rsid w:val="00EA080B"/>
    <w:rsid w:val="00EA0C24"/>
    <w:rsid w:val="00EA0E5F"/>
    <w:rsid w:val="00EA135D"/>
    <w:rsid w:val="00EA163A"/>
    <w:rsid w:val="00EA1769"/>
    <w:rsid w:val="00EA1822"/>
    <w:rsid w:val="00EA1E25"/>
    <w:rsid w:val="00EA1F8B"/>
    <w:rsid w:val="00EA2250"/>
    <w:rsid w:val="00EA24F2"/>
    <w:rsid w:val="00EA2645"/>
    <w:rsid w:val="00EA2FF9"/>
    <w:rsid w:val="00EA36F5"/>
    <w:rsid w:val="00EA3ADD"/>
    <w:rsid w:val="00EA3CD2"/>
    <w:rsid w:val="00EA3DB7"/>
    <w:rsid w:val="00EA3DCB"/>
    <w:rsid w:val="00EA3F2F"/>
    <w:rsid w:val="00EA491A"/>
    <w:rsid w:val="00EA4A81"/>
    <w:rsid w:val="00EA4ABD"/>
    <w:rsid w:val="00EA5499"/>
    <w:rsid w:val="00EA552C"/>
    <w:rsid w:val="00EA597F"/>
    <w:rsid w:val="00EA5CC1"/>
    <w:rsid w:val="00EA5D4E"/>
    <w:rsid w:val="00EA5DD8"/>
    <w:rsid w:val="00EA60AF"/>
    <w:rsid w:val="00EA6A1C"/>
    <w:rsid w:val="00EA6B3E"/>
    <w:rsid w:val="00EA6E16"/>
    <w:rsid w:val="00EA6E41"/>
    <w:rsid w:val="00EA71DD"/>
    <w:rsid w:val="00EA77E6"/>
    <w:rsid w:val="00EA7A8D"/>
    <w:rsid w:val="00EA7B28"/>
    <w:rsid w:val="00EA7C4C"/>
    <w:rsid w:val="00EB004D"/>
    <w:rsid w:val="00EB0333"/>
    <w:rsid w:val="00EB061F"/>
    <w:rsid w:val="00EB062B"/>
    <w:rsid w:val="00EB0A84"/>
    <w:rsid w:val="00EB0BED"/>
    <w:rsid w:val="00EB0C6A"/>
    <w:rsid w:val="00EB1B20"/>
    <w:rsid w:val="00EB1E26"/>
    <w:rsid w:val="00EB2400"/>
    <w:rsid w:val="00EB267C"/>
    <w:rsid w:val="00EB26B4"/>
    <w:rsid w:val="00EB2AEF"/>
    <w:rsid w:val="00EB2E3C"/>
    <w:rsid w:val="00EB31B2"/>
    <w:rsid w:val="00EB3310"/>
    <w:rsid w:val="00EB3B32"/>
    <w:rsid w:val="00EB3CB8"/>
    <w:rsid w:val="00EB3DA7"/>
    <w:rsid w:val="00EB3F0C"/>
    <w:rsid w:val="00EB3F1C"/>
    <w:rsid w:val="00EB400B"/>
    <w:rsid w:val="00EB425A"/>
    <w:rsid w:val="00EB43A6"/>
    <w:rsid w:val="00EB4437"/>
    <w:rsid w:val="00EB46CF"/>
    <w:rsid w:val="00EB4B86"/>
    <w:rsid w:val="00EB4CD4"/>
    <w:rsid w:val="00EB4EE7"/>
    <w:rsid w:val="00EB59C7"/>
    <w:rsid w:val="00EB5A30"/>
    <w:rsid w:val="00EB5B43"/>
    <w:rsid w:val="00EB5BF6"/>
    <w:rsid w:val="00EB6467"/>
    <w:rsid w:val="00EB6582"/>
    <w:rsid w:val="00EB677A"/>
    <w:rsid w:val="00EB68CE"/>
    <w:rsid w:val="00EB6AC9"/>
    <w:rsid w:val="00EB6EEC"/>
    <w:rsid w:val="00EB702A"/>
    <w:rsid w:val="00EB76B2"/>
    <w:rsid w:val="00EB782C"/>
    <w:rsid w:val="00EB7CC4"/>
    <w:rsid w:val="00EC06F7"/>
    <w:rsid w:val="00EC0BC1"/>
    <w:rsid w:val="00EC0DE7"/>
    <w:rsid w:val="00EC102D"/>
    <w:rsid w:val="00EC1582"/>
    <w:rsid w:val="00EC1C5B"/>
    <w:rsid w:val="00EC1E37"/>
    <w:rsid w:val="00EC1E93"/>
    <w:rsid w:val="00EC20BF"/>
    <w:rsid w:val="00EC20C8"/>
    <w:rsid w:val="00EC297F"/>
    <w:rsid w:val="00EC2A85"/>
    <w:rsid w:val="00EC2D76"/>
    <w:rsid w:val="00EC2E49"/>
    <w:rsid w:val="00EC2E9E"/>
    <w:rsid w:val="00EC2EA8"/>
    <w:rsid w:val="00EC3323"/>
    <w:rsid w:val="00EC33FF"/>
    <w:rsid w:val="00EC3616"/>
    <w:rsid w:val="00EC3D5C"/>
    <w:rsid w:val="00EC47D6"/>
    <w:rsid w:val="00EC509B"/>
    <w:rsid w:val="00EC55C7"/>
    <w:rsid w:val="00EC6637"/>
    <w:rsid w:val="00EC69E3"/>
    <w:rsid w:val="00EC72CE"/>
    <w:rsid w:val="00EC7664"/>
    <w:rsid w:val="00EC7DEB"/>
    <w:rsid w:val="00ED0189"/>
    <w:rsid w:val="00ED02FD"/>
    <w:rsid w:val="00ED042F"/>
    <w:rsid w:val="00ED04D6"/>
    <w:rsid w:val="00ED077B"/>
    <w:rsid w:val="00ED080C"/>
    <w:rsid w:val="00ED08FF"/>
    <w:rsid w:val="00ED17BD"/>
    <w:rsid w:val="00ED17C1"/>
    <w:rsid w:val="00ED1D1C"/>
    <w:rsid w:val="00ED20EE"/>
    <w:rsid w:val="00ED21AC"/>
    <w:rsid w:val="00ED2314"/>
    <w:rsid w:val="00ED271B"/>
    <w:rsid w:val="00ED2815"/>
    <w:rsid w:val="00ED2B46"/>
    <w:rsid w:val="00ED2CBD"/>
    <w:rsid w:val="00ED2FE3"/>
    <w:rsid w:val="00ED3157"/>
    <w:rsid w:val="00ED31D0"/>
    <w:rsid w:val="00ED3204"/>
    <w:rsid w:val="00ED35DD"/>
    <w:rsid w:val="00ED3842"/>
    <w:rsid w:val="00ED3862"/>
    <w:rsid w:val="00ED3FBA"/>
    <w:rsid w:val="00ED469B"/>
    <w:rsid w:val="00ED4A7F"/>
    <w:rsid w:val="00ED4B44"/>
    <w:rsid w:val="00ED4FB6"/>
    <w:rsid w:val="00ED561B"/>
    <w:rsid w:val="00ED5761"/>
    <w:rsid w:val="00ED5BAB"/>
    <w:rsid w:val="00ED5BDD"/>
    <w:rsid w:val="00ED66A9"/>
    <w:rsid w:val="00ED682D"/>
    <w:rsid w:val="00ED6ACB"/>
    <w:rsid w:val="00ED6B49"/>
    <w:rsid w:val="00ED6C82"/>
    <w:rsid w:val="00ED6E48"/>
    <w:rsid w:val="00ED70CA"/>
    <w:rsid w:val="00ED71E2"/>
    <w:rsid w:val="00ED7202"/>
    <w:rsid w:val="00ED7338"/>
    <w:rsid w:val="00ED76EE"/>
    <w:rsid w:val="00ED7B14"/>
    <w:rsid w:val="00ED7CC4"/>
    <w:rsid w:val="00ED7E4B"/>
    <w:rsid w:val="00EE00E0"/>
    <w:rsid w:val="00EE013E"/>
    <w:rsid w:val="00EE0164"/>
    <w:rsid w:val="00EE0754"/>
    <w:rsid w:val="00EE108A"/>
    <w:rsid w:val="00EE116E"/>
    <w:rsid w:val="00EE12E3"/>
    <w:rsid w:val="00EE1735"/>
    <w:rsid w:val="00EE1E42"/>
    <w:rsid w:val="00EE276F"/>
    <w:rsid w:val="00EE27A8"/>
    <w:rsid w:val="00EE2883"/>
    <w:rsid w:val="00EE29C7"/>
    <w:rsid w:val="00EE3454"/>
    <w:rsid w:val="00EE360E"/>
    <w:rsid w:val="00EE3AF5"/>
    <w:rsid w:val="00EE3EF1"/>
    <w:rsid w:val="00EE3FA5"/>
    <w:rsid w:val="00EE430A"/>
    <w:rsid w:val="00EE44B4"/>
    <w:rsid w:val="00EE4B72"/>
    <w:rsid w:val="00EE4D7D"/>
    <w:rsid w:val="00EE51EE"/>
    <w:rsid w:val="00EE5D64"/>
    <w:rsid w:val="00EE60DC"/>
    <w:rsid w:val="00EE61F2"/>
    <w:rsid w:val="00EE6838"/>
    <w:rsid w:val="00EE7007"/>
    <w:rsid w:val="00EE71FF"/>
    <w:rsid w:val="00EE7B52"/>
    <w:rsid w:val="00EE7E38"/>
    <w:rsid w:val="00EF0C70"/>
    <w:rsid w:val="00EF0D13"/>
    <w:rsid w:val="00EF1039"/>
    <w:rsid w:val="00EF116D"/>
    <w:rsid w:val="00EF1780"/>
    <w:rsid w:val="00EF19EE"/>
    <w:rsid w:val="00EF23F1"/>
    <w:rsid w:val="00EF2D19"/>
    <w:rsid w:val="00EF2D8D"/>
    <w:rsid w:val="00EF2EB6"/>
    <w:rsid w:val="00EF3219"/>
    <w:rsid w:val="00EF35E1"/>
    <w:rsid w:val="00EF363D"/>
    <w:rsid w:val="00EF3733"/>
    <w:rsid w:val="00EF37AD"/>
    <w:rsid w:val="00EF3B7B"/>
    <w:rsid w:val="00EF3BF5"/>
    <w:rsid w:val="00EF3D72"/>
    <w:rsid w:val="00EF3DE9"/>
    <w:rsid w:val="00EF4054"/>
    <w:rsid w:val="00EF40DB"/>
    <w:rsid w:val="00EF4448"/>
    <w:rsid w:val="00EF45DB"/>
    <w:rsid w:val="00EF4635"/>
    <w:rsid w:val="00EF4CE7"/>
    <w:rsid w:val="00EF4E1B"/>
    <w:rsid w:val="00EF559C"/>
    <w:rsid w:val="00EF565E"/>
    <w:rsid w:val="00EF5858"/>
    <w:rsid w:val="00EF5FE6"/>
    <w:rsid w:val="00EF6368"/>
    <w:rsid w:val="00EF659E"/>
    <w:rsid w:val="00EF67C7"/>
    <w:rsid w:val="00EF6AB4"/>
    <w:rsid w:val="00EF6B0C"/>
    <w:rsid w:val="00EF71DC"/>
    <w:rsid w:val="00EF74D5"/>
    <w:rsid w:val="00EF7580"/>
    <w:rsid w:val="00EF7710"/>
    <w:rsid w:val="00EF7B7D"/>
    <w:rsid w:val="00EF7D81"/>
    <w:rsid w:val="00EF7EB9"/>
    <w:rsid w:val="00F0046B"/>
    <w:rsid w:val="00F006D6"/>
    <w:rsid w:val="00F007B7"/>
    <w:rsid w:val="00F007E5"/>
    <w:rsid w:val="00F00F7B"/>
    <w:rsid w:val="00F0142B"/>
    <w:rsid w:val="00F015A6"/>
    <w:rsid w:val="00F0182A"/>
    <w:rsid w:val="00F01C13"/>
    <w:rsid w:val="00F01D4E"/>
    <w:rsid w:val="00F01FCD"/>
    <w:rsid w:val="00F02537"/>
    <w:rsid w:val="00F026C7"/>
    <w:rsid w:val="00F029AB"/>
    <w:rsid w:val="00F02ADC"/>
    <w:rsid w:val="00F02C0D"/>
    <w:rsid w:val="00F02F34"/>
    <w:rsid w:val="00F03A04"/>
    <w:rsid w:val="00F03B78"/>
    <w:rsid w:val="00F03F50"/>
    <w:rsid w:val="00F040B4"/>
    <w:rsid w:val="00F04208"/>
    <w:rsid w:val="00F045EC"/>
    <w:rsid w:val="00F047BC"/>
    <w:rsid w:val="00F055E1"/>
    <w:rsid w:val="00F056D5"/>
    <w:rsid w:val="00F05E93"/>
    <w:rsid w:val="00F060AA"/>
    <w:rsid w:val="00F062B2"/>
    <w:rsid w:val="00F0651F"/>
    <w:rsid w:val="00F068BF"/>
    <w:rsid w:val="00F06D69"/>
    <w:rsid w:val="00F06EB2"/>
    <w:rsid w:val="00F07566"/>
    <w:rsid w:val="00F077FC"/>
    <w:rsid w:val="00F07920"/>
    <w:rsid w:val="00F07BFE"/>
    <w:rsid w:val="00F1021B"/>
    <w:rsid w:val="00F10687"/>
    <w:rsid w:val="00F1094C"/>
    <w:rsid w:val="00F10BFC"/>
    <w:rsid w:val="00F10D10"/>
    <w:rsid w:val="00F10D41"/>
    <w:rsid w:val="00F110B4"/>
    <w:rsid w:val="00F117A7"/>
    <w:rsid w:val="00F118BF"/>
    <w:rsid w:val="00F12404"/>
    <w:rsid w:val="00F127F9"/>
    <w:rsid w:val="00F12C0F"/>
    <w:rsid w:val="00F12CDB"/>
    <w:rsid w:val="00F130C4"/>
    <w:rsid w:val="00F13F49"/>
    <w:rsid w:val="00F14798"/>
    <w:rsid w:val="00F14BD3"/>
    <w:rsid w:val="00F14D55"/>
    <w:rsid w:val="00F150C0"/>
    <w:rsid w:val="00F15446"/>
    <w:rsid w:val="00F15534"/>
    <w:rsid w:val="00F15D56"/>
    <w:rsid w:val="00F16090"/>
    <w:rsid w:val="00F166D8"/>
    <w:rsid w:val="00F16705"/>
    <w:rsid w:val="00F16830"/>
    <w:rsid w:val="00F168B2"/>
    <w:rsid w:val="00F168EF"/>
    <w:rsid w:val="00F16F88"/>
    <w:rsid w:val="00F175EE"/>
    <w:rsid w:val="00F1765D"/>
    <w:rsid w:val="00F177AE"/>
    <w:rsid w:val="00F17E2C"/>
    <w:rsid w:val="00F17E32"/>
    <w:rsid w:val="00F20267"/>
    <w:rsid w:val="00F206BE"/>
    <w:rsid w:val="00F2084C"/>
    <w:rsid w:val="00F20A46"/>
    <w:rsid w:val="00F20B0A"/>
    <w:rsid w:val="00F20BF3"/>
    <w:rsid w:val="00F211CD"/>
    <w:rsid w:val="00F21605"/>
    <w:rsid w:val="00F221FA"/>
    <w:rsid w:val="00F22366"/>
    <w:rsid w:val="00F22A18"/>
    <w:rsid w:val="00F23297"/>
    <w:rsid w:val="00F23841"/>
    <w:rsid w:val="00F238B9"/>
    <w:rsid w:val="00F23B5F"/>
    <w:rsid w:val="00F23E0B"/>
    <w:rsid w:val="00F241AF"/>
    <w:rsid w:val="00F24849"/>
    <w:rsid w:val="00F248D9"/>
    <w:rsid w:val="00F24C62"/>
    <w:rsid w:val="00F252D5"/>
    <w:rsid w:val="00F25429"/>
    <w:rsid w:val="00F254B0"/>
    <w:rsid w:val="00F25912"/>
    <w:rsid w:val="00F2594E"/>
    <w:rsid w:val="00F26655"/>
    <w:rsid w:val="00F26D40"/>
    <w:rsid w:val="00F270A2"/>
    <w:rsid w:val="00F274FE"/>
    <w:rsid w:val="00F2767C"/>
    <w:rsid w:val="00F279F7"/>
    <w:rsid w:val="00F27E5E"/>
    <w:rsid w:val="00F27E99"/>
    <w:rsid w:val="00F27FC3"/>
    <w:rsid w:val="00F30027"/>
    <w:rsid w:val="00F306CB"/>
    <w:rsid w:val="00F307C8"/>
    <w:rsid w:val="00F30DB2"/>
    <w:rsid w:val="00F30E39"/>
    <w:rsid w:val="00F3119F"/>
    <w:rsid w:val="00F31871"/>
    <w:rsid w:val="00F31E00"/>
    <w:rsid w:val="00F3256A"/>
    <w:rsid w:val="00F326C4"/>
    <w:rsid w:val="00F327A0"/>
    <w:rsid w:val="00F32875"/>
    <w:rsid w:val="00F33630"/>
    <w:rsid w:val="00F33942"/>
    <w:rsid w:val="00F33B00"/>
    <w:rsid w:val="00F33BDE"/>
    <w:rsid w:val="00F34495"/>
    <w:rsid w:val="00F34C41"/>
    <w:rsid w:val="00F34D50"/>
    <w:rsid w:val="00F34F44"/>
    <w:rsid w:val="00F352DB"/>
    <w:rsid w:val="00F35858"/>
    <w:rsid w:val="00F358BD"/>
    <w:rsid w:val="00F358FD"/>
    <w:rsid w:val="00F35BF9"/>
    <w:rsid w:val="00F363A2"/>
    <w:rsid w:val="00F364CF"/>
    <w:rsid w:val="00F36596"/>
    <w:rsid w:val="00F36621"/>
    <w:rsid w:val="00F3725B"/>
    <w:rsid w:val="00F376D5"/>
    <w:rsid w:val="00F37700"/>
    <w:rsid w:val="00F37CD8"/>
    <w:rsid w:val="00F37FB1"/>
    <w:rsid w:val="00F4059E"/>
    <w:rsid w:val="00F40768"/>
    <w:rsid w:val="00F4092E"/>
    <w:rsid w:val="00F409B6"/>
    <w:rsid w:val="00F40E77"/>
    <w:rsid w:val="00F410D8"/>
    <w:rsid w:val="00F41126"/>
    <w:rsid w:val="00F41813"/>
    <w:rsid w:val="00F418A2"/>
    <w:rsid w:val="00F41A4A"/>
    <w:rsid w:val="00F41EAF"/>
    <w:rsid w:val="00F41F23"/>
    <w:rsid w:val="00F42101"/>
    <w:rsid w:val="00F42AB0"/>
    <w:rsid w:val="00F42CD6"/>
    <w:rsid w:val="00F42D75"/>
    <w:rsid w:val="00F42ECC"/>
    <w:rsid w:val="00F43362"/>
    <w:rsid w:val="00F435F7"/>
    <w:rsid w:val="00F437E6"/>
    <w:rsid w:val="00F43912"/>
    <w:rsid w:val="00F439D8"/>
    <w:rsid w:val="00F43AEC"/>
    <w:rsid w:val="00F43CAF"/>
    <w:rsid w:val="00F43F20"/>
    <w:rsid w:val="00F442C5"/>
    <w:rsid w:val="00F443CE"/>
    <w:rsid w:val="00F44496"/>
    <w:rsid w:val="00F44B7E"/>
    <w:rsid w:val="00F44FE6"/>
    <w:rsid w:val="00F4504F"/>
    <w:rsid w:val="00F452B0"/>
    <w:rsid w:val="00F4546E"/>
    <w:rsid w:val="00F45530"/>
    <w:rsid w:val="00F45785"/>
    <w:rsid w:val="00F459F5"/>
    <w:rsid w:val="00F45A25"/>
    <w:rsid w:val="00F45C18"/>
    <w:rsid w:val="00F45FEC"/>
    <w:rsid w:val="00F4631B"/>
    <w:rsid w:val="00F46371"/>
    <w:rsid w:val="00F46546"/>
    <w:rsid w:val="00F465A8"/>
    <w:rsid w:val="00F465F5"/>
    <w:rsid w:val="00F4690C"/>
    <w:rsid w:val="00F470C5"/>
    <w:rsid w:val="00F479ED"/>
    <w:rsid w:val="00F47B20"/>
    <w:rsid w:val="00F47C2F"/>
    <w:rsid w:val="00F50687"/>
    <w:rsid w:val="00F5081B"/>
    <w:rsid w:val="00F50A94"/>
    <w:rsid w:val="00F5106F"/>
    <w:rsid w:val="00F51A3C"/>
    <w:rsid w:val="00F52283"/>
    <w:rsid w:val="00F52776"/>
    <w:rsid w:val="00F52ACB"/>
    <w:rsid w:val="00F52D13"/>
    <w:rsid w:val="00F541CF"/>
    <w:rsid w:val="00F54338"/>
    <w:rsid w:val="00F54590"/>
    <w:rsid w:val="00F54653"/>
    <w:rsid w:val="00F547BD"/>
    <w:rsid w:val="00F547C2"/>
    <w:rsid w:val="00F54836"/>
    <w:rsid w:val="00F549E8"/>
    <w:rsid w:val="00F54A40"/>
    <w:rsid w:val="00F54BB6"/>
    <w:rsid w:val="00F54CB6"/>
    <w:rsid w:val="00F54DBF"/>
    <w:rsid w:val="00F550C5"/>
    <w:rsid w:val="00F550DE"/>
    <w:rsid w:val="00F55522"/>
    <w:rsid w:val="00F55D6D"/>
    <w:rsid w:val="00F56ABD"/>
    <w:rsid w:val="00F56C73"/>
    <w:rsid w:val="00F56FD1"/>
    <w:rsid w:val="00F570EF"/>
    <w:rsid w:val="00F57540"/>
    <w:rsid w:val="00F57973"/>
    <w:rsid w:val="00F57E0F"/>
    <w:rsid w:val="00F60045"/>
    <w:rsid w:val="00F6047E"/>
    <w:rsid w:val="00F60FA4"/>
    <w:rsid w:val="00F61406"/>
    <w:rsid w:val="00F61486"/>
    <w:rsid w:val="00F61E02"/>
    <w:rsid w:val="00F6265D"/>
    <w:rsid w:val="00F62762"/>
    <w:rsid w:val="00F62BDA"/>
    <w:rsid w:val="00F62CE1"/>
    <w:rsid w:val="00F63AF9"/>
    <w:rsid w:val="00F63B29"/>
    <w:rsid w:val="00F63FFF"/>
    <w:rsid w:val="00F640D5"/>
    <w:rsid w:val="00F64193"/>
    <w:rsid w:val="00F645A9"/>
    <w:rsid w:val="00F645C3"/>
    <w:rsid w:val="00F64828"/>
    <w:rsid w:val="00F64835"/>
    <w:rsid w:val="00F64876"/>
    <w:rsid w:val="00F64E2D"/>
    <w:rsid w:val="00F64FD6"/>
    <w:rsid w:val="00F650BC"/>
    <w:rsid w:val="00F65142"/>
    <w:rsid w:val="00F653F7"/>
    <w:rsid w:val="00F654B9"/>
    <w:rsid w:val="00F661F0"/>
    <w:rsid w:val="00F66542"/>
    <w:rsid w:val="00F66634"/>
    <w:rsid w:val="00F66689"/>
    <w:rsid w:val="00F6672D"/>
    <w:rsid w:val="00F6676B"/>
    <w:rsid w:val="00F67F3C"/>
    <w:rsid w:val="00F7002F"/>
    <w:rsid w:val="00F700B8"/>
    <w:rsid w:val="00F7027A"/>
    <w:rsid w:val="00F70515"/>
    <w:rsid w:val="00F7068F"/>
    <w:rsid w:val="00F706DF"/>
    <w:rsid w:val="00F7087C"/>
    <w:rsid w:val="00F7108E"/>
    <w:rsid w:val="00F713AA"/>
    <w:rsid w:val="00F71539"/>
    <w:rsid w:val="00F71581"/>
    <w:rsid w:val="00F71638"/>
    <w:rsid w:val="00F71717"/>
    <w:rsid w:val="00F71A46"/>
    <w:rsid w:val="00F71F04"/>
    <w:rsid w:val="00F71F33"/>
    <w:rsid w:val="00F7231D"/>
    <w:rsid w:val="00F72356"/>
    <w:rsid w:val="00F7238E"/>
    <w:rsid w:val="00F72491"/>
    <w:rsid w:val="00F726B8"/>
    <w:rsid w:val="00F726D4"/>
    <w:rsid w:val="00F7278E"/>
    <w:rsid w:val="00F72AA0"/>
    <w:rsid w:val="00F72AE8"/>
    <w:rsid w:val="00F72B41"/>
    <w:rsid w:val="00F72C7D"/>
    <w:rsid w:val="00F72E49"/>
    <w:rsid w:val="00F72E92"/>
    <w:rsid w:val="00F72F36"/>
    <w:rsid w:val="00F73289"/>
    <w:rsid w:val="00F7361A"/>
    <w:rsid w:val="00F73A30"/>
    <w:rsid w:val="00F741BA"/>
    <w:rsid w:val="00F747C4"/>
    <w:rsid w:val="00F74B36"/>
    <w:rsid w:val="00F74C48"/>
    <w:rsid w:val="00F74FEB"/>
    <w:rsid w:val="00F7501F"/>
    <w:rsid w:val="00F75142"/>
    <w:rsid w:val="00F75594"/>
    <w:rsid w:val="00F7593F"/>
    <w:rsid w:val="00F75B9A"/>
    <w:rsid w:val="00F7610B"/>
    <w:rsid w:val="00F76307"/>
    <w:rsid w:val="00F763B1"/>
    <w:rsid w:val="00F768BF"/>
    <w:rsid w:val="00F76A83"/>
    <w:rsid w:val="00F76F48"/>
    <w:rsid w:val="00F77225"/>
    <w:rsid w:val="00F77411"/>
    <w:rsid w:val="00F7796D"/>
    <w:rsid w:val="00F77EA4"/>
    <w:rsid w:val="00F77FE1"/>
    <w:rsid w:val="00F80238"/>
    <w:rsid w:val="00F8045C"/>
    <w:rsid w:val="00F80600"/>
    <w:rsid w:val="00F809DD"/>
    <w:rsid w:val="00F81681"/>
    <w:rsid w:val="00F81943"/>
    <w:rsid w:val="00F823AF"/>
    <w:rsid w:val="00F82A38"/>
    <w:rsid w:val="00F832FD"/>
    <w:rsid w:val="00F83432"/>
    <w:rsid w:val="00F83C10"/>
    <w:rsid w:val="00F8484D"/>
    <w:rsid w:val="00F84CD5"/>
    <w:rsid w:val="00F84CF6"/>
    <w:rsid w:val="00F84EC3"/>
    <w:rsid w:val="00F84EC6"/>
    <w:rsid w:val="00F85248"/>
    <w:rsid w:val="00F85AE1"/>
    <w:rsid w:val="00F85DDB"/>
    <w:rsid w:val="00F85E15"/>
    <w:rsid w:val="00F8629D"/>
    <w:rsid w:val="00F86471"/>
    <w:rsid w:val="00F8647F"/>
    <w:rsid w:val="00F8648B"/>
    <w:rsid w:val="00F86C4E"/>
    <w:rsid w:val="00F87231"/>
    <w:rsid w:val="00F87751"/>
    <w:rsid w:val="00F87907"/>
    <w:rsid w:val="00F90183"/>
    <w:rsid w:val="00F904DA"/>
    <w:rsid w:val="00F905C5"/>
    <w:rsid w:val="00F90783"/>
    <w:rsid w:val="00F9106C"/>
    <w:rsid w:val="00F91757"/>
    <w:rsid w:val="00F91DBB"/>
    <w:rsid w:val="00F91E88"/>
    <w:rsid w:val="00F92A59"/>
    <w:rsid w:val="00F92E5B"/>
    <w:rsid w:val="00F93594"/>
    <w:rsid w:val="00F935E0"/>
    <w:rsid w:val="00F93B3F"/>
    <w:rsid w:val="00F93F14"/>
    <w:rsid w:val="00F94464"/>
    <w:rsid w:val="00F946AD"/>
    <w:rsid w:val="00F94B6B"/>
    <w:rsid w:val="00F94B90"/>
    <w:rsid w:val="00F95472"/>
    <w:rsid w:val="00F955A7"/>
    <w:rsid w:val="00F957E8"/>
    <w:rsid w:val="00F96097"/>
    <w:rsid w:val="00F964DC"/>
    <w:rsid w:val="00F973F8"/>
    <w:rsid w:val="00F97408"/>
    <w:rsid w:val="00F97431"/>
    <w:rsid w:val="00F975FB"/>
    <w:rsid w:val="00F97690"/>
    <w:rsid w:val="00F97F85"/>
    <w:rsid w:val="00FA0128"/>
    <w:rsid w:val="00FA03F2"/>
    <w:rsid w:val="00FA1074"/>
    <w:rsid w:val="00FA1902"/>
    <w:rsid w:val="00FA1A8A"/>
    <w:rsid w:val="00FA1ADD"/>
    <w:rsid w:val="00FA1EBB"/>
    <w:rsid w:val="00FA2273"/>
    <w:rsid w:val="00FA22AA"/>
    <w:rsid w:val="00FA2312"/>
    <w:rsid w:val="00FA256B"/>
    <w:rsid w:val="00FA25B4"/>
    <w:rsid w:val="00FA2A3C"/>
    <w:rsid w:val="00FA2C42"/>
    <w:rsid w:val="00FA32A3"/>
    <w:rsid w:val="00FA349B"/>
    <w:rsid w:val="00FA3558"/>
    <w:rsid w:val="00FA357D"/>
    <w:rsid w:val="00FA390D"/>
    <w:rsid w:val="00FA42CC"/>
    <w:rsid w:val="00FA4871"/>
    <w:rsid w:val="00FA4AAC"/>
    <w:rsid w:val="00FA4E2C"/>
    <w:rsid w:val="00FA4F19"/>
    <w:rsid w:val="00FA51D8"/>
    <w:rsid w:val="00FA560A"/>
    <w:rsid w:val="00FA5B41"/>
    <w:rsid w:val="00FA62AC"/>
    <w:rsid w:val="00FA68AE"/>
    <w:rsid w:val="00FA6931"/>
    <w:rsid w:val="00FA6AA4"/>
    <w:rsid w:val="00FA6B90"/>
    <w:rsid w:val="00FA6E5B"/>
    <w:rsid w:val="00FA6FA9"/>
    <w:rsid w:val="00FA71E1"/>
    <w:rsid w:val="00FA75F7"/>
    <w:rsid w:val="00FA7F75"/>
    <w:rsid w:val="00FB054A"/>
    <w:rsid w:val="00FB076F"/>
    <w:rsid w:val="00FB140A"/>
    <w:rsid w:val="00FB1670"/>
    <w:rsid w:val="00FB18FA"/>
    <w:rsid w:val="00FB20F8"/>
    <w:rsid w:val="00FB2240"/>
    <w:rsid w:val="00FB2FE4"/>
    <w:rsid w:val="00FB325B"/>
    <w:rsid w:val="00FB32C7"/>
    <w:rsid w:val="00FB3C7F"/>
    <w:rsid w:val="00FB3E8F"/>
    <w:rsid w:val="00FB42E3"/>
    <w:rsid w:val="00FB43C4"/>
    <w:rsid w:val="00FB43F0"/>
    <w:rsid w:val="00FB4470"/>
    <w:rsid w:val="00FB4730"/>
    <w:rsid w:val="00FB4750"/>
    <w:rsid w:val="00FB4757"/>
    <w:rsid w:val="00FB4837"/>
    <w:rsid w:val="00FB4DE0"/>
    <w:rsid w:val="00FB5363"/>
    <w:rsid w:val="00FB559C"/>
    <w:rsid w:val="00FB5E4D"/>
    <w:rsid w:val="00FB6005"/>
    <w:rsid w:val="00FB6858"/>
    <w:rsid w:val="00FB6A61"/>
    <w:rsid w:val="00FB6F35"/>
    <w:rsid w:val="00FB7925"/>
    <w:rsid w:val="00FB7CD6"/>
    <w:rsid w:val="00FB7E2E"/>
    <w:rsid w:val="00FB7E75"/>
    <w:rsid w:val="00FB7FE5"/>
    <w:rsid w:val="00FC011E"/>
    <w:rsid w:val="00FC0AF4"/>
    <w:rsid w:val="00FC0D90"/>
    <w:rsid w:val="00FC0DBD"/>
    <w:rsid w:val="00FC0E85"/>
    <w:rsid w:val="00FC16B9"/>
    <w:rsid w:val="00FC1900"/>
    <w:rsid w:val="00FC1AED"/>
    <w:rsid w:val="00FC1D9F"/>
    <w:rsid w:val="00FC1E15"/>
    <w:rsid w:val="00FC22FA"/>
    <w:rsid w:val="00FC2412"/>
    <w:rsid w:val="00FC2607"/>
    <w:rsid w:val="00FC2B16"/>
    <w:rsid w:val="00FC2C1F"/>
    <w:rsid w:val="00FC2F38"/>
    <w:rsid w:val="00FC33B9"/>
    <w:rsid w:val="00FC3664"/>
    <w:rsid w:val="00FC441D"/>
    <w:rsid w:val="00FC4727"/>
    <w:rsid w:val="00FC4741"/>
    <w:rsid w:val="00FC4A7A"/>
    <w:rsid w:val="00FC555A"/>
    <w:rsid w:val="00FC563C"/>
    <w:rsid w:val="00FC5AB7"/>
    <w:rsid w:val="00FC5DE3"/>
    <w:rsid w:val="00FC5F93"/>
    <w:rsid w:val="00FC64B3"/>
    <w:rsid w:val="00FC663A"/>
    <w:rsid w:val="00FC69B9"/>
    <w:rsid w:val="00FC6ACC"/>
    <w:rsid w:val="00FC6BD9"/>
    <w:rsid w:val="00FC6C48"/>
    <w:rsid w:val="00FC6D6F"/>
    <w:rsid w:val="00FC7CA6"/>
    <w:rsid w:val="00FD071A"/>
    <w:rsid w:val="00FD162C"/>
    <w:rsid w:val="00FD16FF"/>
    <w:rsid w:val="00FD1D07"/>
    <w:rsid w:val="00FD1DD1"/>
    <w:rsid w:val="00FD1F8C"/>
    <w:rsid w:val="00FD2080"/>
    <w:rsid w:val="00FD23F6"/>
    <w:rsid w:val="00FD2B00"/>
    <w:rsid w:val="00FD2ED8"/>
    <w:rsid w:val="00FD3360"/>
    <w:rsid w:val="00FD39FC"/>
    <w:rsid w:val="00FD3A13"/>
    <w:rsid w:val="00FD3A24"/>
    <w:rsid w:val="00FD41A5"/>
    <w:rsid w:val="00FD42DD"/>
    <w:rsid w:val="00FD4B4A"/>
    <w:rsid w:val="00FD4D19"/>
    <w:rsid w:val="00FD4FAE"/>
    <w:rsid w:val="00FD5243"/>
    <w:rsid w:val="00FD5969"/>
    <w:rsid w:val="00FD5AA1"/>
    <w:rsid w:val="00FD5BE8"/>
    <w:rsid w:val="00FD60BD"/>
    <w:rsid w:val="00FD63F8"/>
    <w:rsid w:val="00FD69C4"/>
    <w:rsid w:val="00FD6F97"/>
    <w:rsid w:val="00FD7179"/>
    <w:rsid w:val="00FD7873"/>
    <w:rsid w:val="00FE007E"/>
    <w:rsid w:val="00FE0A97"/>
    <w:rsid w:val="00FE0EDB"/>
    <w:rsid w:val="00FE0FA0"/>
    <w:rsid w:val="00FE161B"/>
    <w:rsid w:val="00FE177C"/>
    <w:rsid w:val="00FE1B15"/>
    <w:rsid w:val="00FE1D0E"/>
    <w:rsid w:val="00FE2149"/>
    <w:rsid w:val="00FE24FC"/>
    <w:rsid w:val="00FE2539"/>
    <w:rsid w:val="00FE2912"/>
    <w:rsid w:val="00FE30A9"/>
    <w:rsid w:val="00FE32DD"/>
    <w:rsid w:val="00FE3C7F"/>
    <w:rsid w:val="00FE3FCB"/>
    <w:rsid w:val="00FE403D"/>
    <w:rsid w:val="00FE4199"/>
    <w:rsid w:val="00FE41AA"/>
    <w:rsid w:val="00FE42E2"/>
    <w:rsid w:val="00FE4419"/>
    <w:rsid w:val="00FE477E"/>
    <w:rsid w:val="00FE49C5"/>
    <w:rsid w:val="00FE4BDA"/>
    <w:rsid w:val="00FE4CC2"/>
    <w:rsid w:val="00FE4DEF"/>
    <w:rsid w:val="00FE4E51"/>
    <w:rsid w:val="00FE52AF"/>
    <w:rsid w:val="00FE52D4"/>
    <w:rsid w:val="00FE547C"/>
    <w:rsid w:val="00FE598C"/>
    <w:rsid w:val="00FE6404"/>
    <w:rsid w:val="00FE663E"/>
    <w:rsid w:val="00FE6648"/>
    <w:rsid w:val="00FE6757"/>
    <w:rsid w:val="00FE6B3F"/>
    <w:rsid w:val="00FE6B8D"/>
    <w:rsid w:val="00FE6D7F"/>
    <w:rsid w:val="00FE7D41"/>
    <w:rsid w:val="00FF0089"/>
    <w:rsid w:val="00FF0426"/>
    <w:rsid w:val="00FF072D"/>
    <w:rsid w:val="00FF0903"/>
    <w:rsid w:val="00FF0915"/>
    <w:rsid w:val="00FF0A44"/>
    <w:rsid w:val="00FF0D5B"/>
    <w:rsid w:val="00FF13CD"/>
    <w:rsid w:val="00FF157C"/>
    <w:rsid w:val="00FF19E9"/>
    <w:rsid w:val="00FF1B10"/>
    <w:rsid w:val="00FF1D43"/>
    <w:rsid w:val="00FF2086"/>
    <w:rsid w:val="00FF21BE"/>
    <w:rsid w:val="00FF256B"/>
    <w:rsid w:val="00FF261D"/>
    <w:rsid w:val="00FF265F"/>
    <w:rsid w:val="00FF3BC3"/>
    <w:rsid w:val="00FF3E61"/>
    <w:rsid w:val="00FF3E9C"/>
    <w:rsid w:val="00FF42BF"/>
    <w:rsid w:val="00FF4479"/>
    <w:rsid w:val="00FF4988"/>
    <w:rsid w:val="00FF4A22"/>
    <w:rsid w:val="00FF4C06"/>
    <w:rsid w:val="00FF4E8E"/>
    <w:rsid w:val="00FF4F15"/>
    <w:rsid w:val="00FF58ED"/>
    <w:rsid w:val="00FF595C"/>
    <w:rsid w:val="00FF5A95"/>
    <w:rsid w:val="00FF5AAE"/>
    <w:rsid w:val="00FF5CE1"/>
    <w:rsid w:val="00FF5E33"/>
    <w:rsid w:val="00FF60D2"/>
    <w:rsid w:val="00FF6550"/>
    <w:rsid w:val="00FF68CC"/>
    <w:rsid w:val="00FF69BA"/>
    <w:rsid w:val="00FF6B77"/>
    <w:rsid w:val="00FF7076"/>
    <w:rsid w:val="00FF72A4"/>
    <w:rsid w:val="00FF7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C9DA2"/>
  <w15:chartTrackingRefBased/>
  <w15:docId w15:val="{D5E61869-C155-4DEE-A5A5-5DF2986C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50"/>
  </w:style>
  <w:style w:type="paragraph" w:styleId="Heading1">
    <w:name w:val="heading 1"/>
    <w:basedOn w:val="Normal"/>
    <w:next w:val="Normal"/>
    <w:link w:val="Heading1Char"/>
    <w:uiPriority w:val="9"/>
    <w:qFormat/>
    <w:rsid w:val="00C55E80"/>
    <w:pPr>
      <w:keepNext/>
      <w:keepLines/>
      <w:numPr>
        <w:numId w:val="1"/>
      </w:numPr>
      <w:spacing w:before="480" w:after="240"/>
      <w:outlineLvl w:val="0"/>
    </w:pPr>
    <w:rPr>
      <w:rFonts w:ascii="Trebuchet MS" w:eastAsiaTheme="majorEastAsia" w:hAnsi="Trebuchet MS"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D325E"/>
    <w:pPr>
      <w:keepNext/>
      <w:keepLines/>
      <w:numPr>
        <w:numId w:val="6"/>
      </w:numPr>
      <w:spacing w:before="160" w:after="120"/>
      <w:outlineLvl w:val="1"/>
    </w:pPr>
    <w:rPr>
      <w:rFonts w:ascii="Trebuchet MS" w:eastAsiaTheme="majorEastAsia" w:hAnsi="Trebuchet MS"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1895"/>
    <w:pPr>
      <w:keepNext/>
      <w:keepLines/>
      <w:numPr>
        <w:ilvl w:val="2"/>
        <w:numId w:val="1"/>
      </w:numPr>
      <w:spacing w:before="160" w:after="120"/>
      <w:ind w:left="0"/>
      <w:outlineLvl w:val="2"/>
    </w:pPr>
    <w:rPr>
      <w:rFonts w:ascii="Calibri" w:eastAsiaTheme="majorEastAsia" w:hAnsi="Calibr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E35BE0"/>
    <w:pPr>
      <w:keepNext/>
      <w:keepLines/>
      <w:numPr>
        <w:ilvl w:val="3"/>
        <w:numId w:val="1"/>
      </w:numPr>
      <w:spacing w:before="160" w:after="120"/>
      <w:outlineLvl w:val="3"/>
    </w:pPr>
    <w:rPr>
      <w:rFonts w:ascii="Calibri" w:eastAsiaTheme="majorEastAsia" w:hAnsi="Calibri" w:cstheme="majorBidi"/>
      <w:b/>
      <w:iCs/>
      <w:color w:val="2F5496" w:themeColor="accent1" w:themeShade="BF"/>
      <w:sz w:val="24"/>
    </w:rPr>
  </w:style>
  <w:style w:type="paragraph" w:styleId="Heading5">
    <w:name w:val="heading 5"/>
    <w:basedOn w:val="Normal"/>
    <w:next w:val="Normal"/>
    <w:link w:val="Heading5Char"/>
    <w:uiPriority w:val="9"/>
    <w:semiHidden/>
    <w:unhideWhenUsed/>
    <w:qFormat/>
    <w:rsid w:val="00584F5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84F5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4F5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84F5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4F5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80B"/>
  </w:style>
  <w:style w:type="paragraph" w:styleId="Footer">
    <w:name w:val="footer"/>
    <w:basedOn w:val="Normal"/>
    <w:link w:val="FooterChar"/>
    <w:uiPriority w:val="99"/>
    <w:unhideWhenUsed/>
    <w:rsid w:val="008E6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80B"/>
  </w:style>
  <w:style w:type="character" w:customStyle="1" w:styleId="Heading1Char">
    <w:name w:val="Heading 1 Char"/>
    <w:basedOn w:val="DefaultParagraphFont"/>
    <w:link w:val="Heading1"/>
    <w:uiPriority w:val="9"/>
    <w:rsid w:val="00584F5D"/>
    <w:rPr>
      <w:rFonts w:ascii="Trebuchet MS" w:eastAsiaTheme="majorEastAsia" w:hAnsi="Trebuchet MS" w:cstheme="majorBidi"/>
      <w:b/>
      <w:color w:val="2F5496" w:themeColor="accent1" w:themeShade="BF"/>
      <w:sz w:val="32"/>
      <w:szCs w:val="32"/>
    </w:rPr>
  </w:style>
  <w:style w:type="character" w:customStyle="1" w:styleId="Heading2Char">
    <w:name w:val="Heading 2 Char"/>
    <w:basedOn w:val="DefaultParagraphFont"/>
    <w:link w:val="Heading2"/>
    <w:uiPriority w:val="9"/>
    <w:rsid w:val="004A19B8"/>
    <w:rPr>
      <w:rFonts w:ascii="Trebuchet MS" w:eastAsiaTheme="majorEastAsia" w:hAnsi="Trebuchet MS" w:cstheme="majorBidi"/>
      <w:color w:val="2F5496" w:themeColor="accent1" w:themeShade="BF"/>
      <w:sz w:val="26"/>
      <w:szCs w:val="26"/>
    </w:rPr>
  </w:style>
  <w:style w:type="paragraph" w:styleId="ListParagraph">
    <w:name w:val="List Paragraph"/>
    <w:basedOn w:val="Normal"/>
    <w:uiPriority w:val="34"/>
    <w:qFormat/>
    <w:rsid w:val="00EE7007"/>
    <w:pPr>
      <w:ind w:left="720"/>
      <w:contextualSpacing/>
    </w:pPr>
  </w:style>
  <w:style w:type="character" w:customStyle="1" w:styleId="Heading3Char">
    <w:name w:val="Heading 3 Char"/>
    <w:basedOn w:val="DefaultParagraphFont"/>
    <w:link w:val="Heading3"/>
    <w:uiPriority w:val="9"/>
    <w:rsid w:val="00AB1895"/>
    <w:rPr>
      <w:rFonts w:ascii="Calibri" w:eastAsiaTheme="majorEastAsia" w:hAnsi="Calibri" w:cstheme="majorBidi"/>
      <w:b/>
      <w:color w:val="1F3763" w:themeColor="accent1" w:themeShade="7F"/>
      <w:sz w:val="24"/>
      <w:szCs w:val="24"/>
    </w:rPr>
  </w:style>
  <w:style w:type="paragraph" w:customStyle="1" w:styleId="Bodytext1">
    <w:name w:val="Body text 1"/>
    <w:basedOn w:val="Normal"/>
    <w:autoRedefine/>
    <w:qFormat/>
    <w:rsid w:val="003A0D35"/>
    <w:pPr>
      <w:tabs>
        <w:tab w:val="left" w:pos="900"/>
        <w:tab w:val="left" w:pos="6750"/>
      </w:tabs>
      <w:spacing w:after="0" w:line="360" w:lineRule="auto"/>
      <w:ind w:right="-49"/>
    </w:pPr>
    <w:rPr>
      <w:rFonts w:eastAsia="Arial" w:cstheme="minorHAnsi"/>
    </w:rPr>
  </w:style>
  <w:style w:type="paragraph" w:styleId="Title">
    <w:name w:val="Title"/>
    <w:basedOn w:val="Normal"/>
    <w:next w:val="Normal"/>
    <w:link w:val="TitleChar"/>
    <w:uiPriority w:val="10"/>
    <w:qFormat/>
    <w:rsid w:val="003E18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84D"/>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D037FF"/>
    <w:rPr>
      <w:rFonts w:ascii="TimesNewRomanPSMT" w:hAnsi="TimesNewRomanPSMT" w:hint="default"/>
      <w:b w:val="0"/>
      <w:bCs w:val="0"/>
      <w:i w:val="0"/>
      <w:iCs w:val="0"/>
      <w:color w:val="000000"/>
      <w:sz w:val="20"/>
      <w:szCs w:val="20"/>
    </w:rPr>
  </w:style>
  <w:style w:type="character" w:styleId="CommentReference">
    <w:name w:val="annotation reference"/>
    <w:basedOn w:val="DefaultParagraphFont"/>
    <w:uiPriority w:val="99"/>
    <w:semiHidden/>
    <w:unhideWhenUsed/>
    <w:rsid w:val="000454B9"/>
    <w:rPr>
      <w:sz w:val="16"/>
      <w:szCs w:val="16"/>
    </w:rPr>
  </w:style>
  <w:style w:type="paragraph" w:styleId="CommentText">
    <w:name w:val="annotation text"/>
    <w:basedOn w:val="Normal"/>
    <w:link w:val="CommentTextChar"/>
    <w:uiPriority w:val="99"/>
    <w:unhideWhenUsed/>
    <w:rsid w:val="000454B9"/>
    <w:pPr>
      <w:spacing w:line="240" w:lineRule="auto"/>
    </w:pPr>
    <w:rPr>
      <w:sz w:val="20"/>
      <w:szCs w:val="20"/>
    </w:rPr>
  </w:style>
  <w:style w:type="character" w:customStyle="1" w:styleId="CommentTextChar">
    <w:name w:val="Comment Text Char"/>
    <w:basedOn w:val="DefaultParagraphFont"/>
    <w:link w:val="CommentText"/>
    <w:uiPriority w:val="99"/>
    <w:rsid w:val="000454B9"/>
    <w:rPr>
      <w:sz w:val="20"/>
      <w:szCs w:val="20"/>
    </w:rPr>
  </w:style>
  <w:style w:type="paragraph" w:styleId="CommentSubject">
    <w:name w:val="annotation subject"/>
    <w:basedOn w:val="CommentText"/>
    <w:next w:val="CommentText"/>
    <w:link w:val="CommentSubjectChar"/>
    <w:uiPriority w:val="99"/>
    <w:semiHidden/>
    <w:unhideWhenUsed/>
    <w:rsid w:val="000454B9"/>
    <w:rPr>
      <w:b/>
      <w:bCs/>
    </w:rPr>
  </w:style>
  <w:style w:type="character" w:customStyle="1" w:styleId="CommentSubjectChar">
    <w:name w:val="Comment Subject Char"/>
    <w:basedOn w:val="CommentTextChar"/>
    <w:link w:val="CommentSubject"/>
    <w:uiPriority w:val="99"/>
    <w:semiHidden/>
    <w:rsid w:val="000454B9"/>
    <w:rPr>
      <w:b/>
      <w:bCs/>
      <w:sz w:val="20"/>
      <w:szCs w:val="20"/>
    </w:rPr>
  </w:style>
  <w:style w:type="paragraph" w:styleId="Revision">
    <w:name w:val="Revision"/>
    <w:hidden/>
    <w:uiPriority w:val="99"/>
    <w:semiHidden/>
    <w:rsid w:val="00796133"/>
    <w:pPr>
      <w:spacing w:after="0" w:line="240" w:lineRule="auto"/>
    </w:pPr>
  </w:style>
  <w:style w:type="character" w:styleId="PlaceholderText">
    <w:name w:val="Placeholder Text"/>
    <w:basedOn w:val="DefaultParagraphFont"/>
    <w:uiPriority w:val="99"/>
    <w:semiHidden/>
    <w:rsid w:val="00D21C48"/>
    <w:rPr>
      <w:color w:val="808080"/>
    </w:rPr>
  </w:style>
  <w:style w:type="character" w:styleId="Hyperlink">
    <w:name w:val="Hyperlink"/>
    <w:basedOn w:val="DefaultParagraphFont"/>
    <w:uiPriority w:val="99"/>
    <w:unhideWhenUsed/>
    <w:rsid w:val="00F16830"/>
    <w:rPr>
      <w:color w:val="0563C1" w:themeColor="hyperlink"/>
      <w:u w:val="single"/>
    </w:rPr>
  </w:style>
  <w:style w:type="character" w:customStyle="1" w:styleId="UnresolvedMention1">
    <w:name w:val="Unresolved Mention1"/>
    <w:basedOn w:val="DefaultParagraphFont"/>
    <w:uiPriority w:val="99"/>
    <w:semiHidden/>
    <w:unhideWhenUsed/>
    <w:rsid w:val="00F16830"/>
    <w:rPr>
      <w:color w:val="605E5C"/>
      <w:shd w:val="clear" w:color="auto" w:fill="E1DFDD"/>
    </w:rPr>
  </w:style>
  <w:style w:type="table" w:styleId="TableGrid">
    <w:name w:val="Table Grid"/>
    <w:basedOn w:val="TableNormal"/>
    <w:uiPriority w:val="39"/>
    <w:rsid w:val="00430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685D"/>
    <w:rPr>
      <w:color w:val="954F72" w:themeColor="followedHyperlink"/>
      <w:u w:val="single"/>
    </w:rPr>
  </w:style>
  <w:style w:type="paragraph" w:styleId="Caption">
    <w:name w:val="caption"/>
    <w:basedOn w:val="Normal"/>
    <w:next w:val="Normal"/>
    <w:uiPriority w:val="35"/>
    <w:unhideWhenUsed/>
    <w:qFormat/>
    <w:rsid w:val="00FB20F8"/>
    <w:pPr>
      <w:spacing w:after="200" w:line="240" w:lineRule="auto"/>
    </w:pPr>
    <w:rPr>
      <w:i/>
      <w:iCs/>
      <w:color w:val="44546A" w:themeColor="text2"/>
      <w:sz w:val="18"/>
      <w:szCs w:val="18"/>
    </w:rPr>
  </w:style>
  <w:style w:type="paragraph" w:customStyle="1" w:styleId="m9180434901021141394msolistparagraph">
    <w:name w:val="m_9180434901021141394msolistparagraph"/>
    <w:basedOn w:val="Normal"/>
    <w:rsid w:val="00271338"/>
    <w:pPr>
      <w:spacing w:before="100" w:beforeAutospacing="1" w:after="100" w:afterAutospacing="1" w:line="240" w:lineRule="auto"/>
    </w:pPr>
    <w:rPr>
      <w:rFonts w:ascii="Calibri" w:hAnsi="Calibri" w:cs="Calibri"/>
    </w:rPr>
  </w:style>
  <w:style w:type="paragraph" w:styleId="Bibliography">
    <w:name w:val="Bibliography"/>
    <w:basedOn w:val="Normal"/>
    <w:next w:val="Normal"/>
    <w:uiPriority w:val="37"/>
    <w:semiHidden/>
    <w:unhideWhenUsed/>
    <w:rsid w:val="00D668A4"/>
    <w:pPr>
      <w:spacing w:after="0" w:line="480" w:lineRule="auto"/>
      <w:ind w:firstLine="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E1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E6"/>
    <w:rPr>
      <w:rFonts w:ascii="Segoe UI" w:hAnsi="Segoe UI" w:cs="Segoe UI"/>
      <w:sz w:val="18"/>
      <w:szCs w:val="18"/>
    </w:rPr>
  </w:style>
  <w:style w:type="character" w:customStyle="1" w:styleId="markedcontent">
    <w:name w:val="markedcontent"/>
    <w:basedOn w:val="DefaultParagraphFont"/>
    <w:rsid w:val="00293E20"/>
  </w:style>
  <w:style w:type="paragraph" w:customStyle="1" w:styleId="Frontcovertext">
    <w:name w:val="Front cover text"/>
    <w:rsid w:val="00DF083A"/>
    <w:pPr>
      <w:spacing w:after="0" w:line="400" w:lineRule="exact"/>
    </w:pPr>
    <w:rPr>
      <w:rFonts w:ascii="Trebuchet MS" w:eastAsia="Times New Roman" w:hAnsi="Trebuchet MS" w:cs="Times New Roman"/>
      <w:sz w:val="32"/>
      <w:szCs w:val="24"/>
    </w:rPr>
  </w:style>
  <w:style w:type="character" w:customStyle="1" w:styleId="Heading4Char">
    <w:name w:val="Heading 4 Char"/>
    <w:basedOn w:val="DefaultParagraphFont"/>
    <w:link w:val="Heading4"/>
    <w:uiPriority w:val="9"/>
    <w:rsid w:val="00E35BE0"/>
    <w:rPr>
      <w:rFonts w:ascii="Calibri" w:eastAsiaTheme="majorEastAsia" w:hAnsi="Calibri" w:cstheme="majorBidi"/>
      <w:b/>
      <w:iCs/>
      <w:color w:val="2F5496" w:themeColor="accent1" w:themeShade="BF"/>
      <w:sz w:val="24"/>
    </w:rPr>
  </w:style>
  <w:style w:type="character" w:customStyle="1" w:styleId="Heading5Char">
    <w:name w:val="Heading 5 Char"/>
    <w:basedOn w:val="DefaultParagraphFont"/>
    <w:link w:val="Heading5"/>
    <w:uiPriority w:val="9"/>
    <w:semiHidden/>
    <w:rsid w:val="00584F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84F5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84F5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8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4F5D"/>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3B75B2"/>
    <w:rPr>
      <w:color w:val="605E5C"/>
      <w:shd w:val="clear" w:color="auto" w:fill="E1DFDD"/>
    </w:rPr>
  </w:style>
  <w:style w:type="table" w:styleId="GridTable4-Accent3">
    <w:name w:val="Grid Table 4 Accent 3"/>
    <w:basedOn w:val="TableNormal"/>
    <w:uiPriority w:val="49"/>
    <w:rsid w:val="00A214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25556D"/>
    <w:rPr>
      <w:color w:val="605E5C"/>
      <w:shd w:val="clear" w:color="auto" w:fill="E1DFDD"/>
    </w:rPr>
  </w:style>
  <w:style w:type="paragraph" w:styleId="NormalWeb">
    <w:name w:val="Normal (Web)"/>
    <w:basedOn w:val="Normal"/>
    <w:uiPriority w:val="99"/>
    <w:semiHidden/>
    <w:unhideWhenUsed/>
    <w:rsid w:val="00BA303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364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64AB"/>
    <w:rPr>
      <w:sz w:val="20"/>
      <w:szCs w:val="20"/>
    </w:rPr>
  </w:style>
  <w:style w:type="character" w:styleId="EndnoteReference">
    <w:name w:val="endnote reference"/>
    <w:basedOn w:val="DefaultParagraphFont"/>
    <w:uiPriority w:val="99"/>
    <w:semiHidden/>
    <w:unhideWhenUsed/>
    <w:rsid w:val="00E364AB"/>
    <w:rPr>
      <w:vertAlign w:val="superscript"/>
    </w:rPr>
  </w:style>
  <w:style w:type="character" w:styleId="LineNumber">
    <w:name w:val="line number"/>
    <w:basedOn w:val="DefaultParagraphFont"/>
    <w:uiPriority w:val="99"/>
    <w:semiHidden/>
    <w:unhideWhenUsed/>
    <w:rsid w:val="00E14FDE"/>
  </w:style>
  <w:style w:type="table" w:styleId="PlainTable4">
    <w:name w:val="Plain Table 4"/>
    <w:basedOn w:val="TableNormal"/>
    <w:uiPriority w:val="44"/>
    <w:rsid w:val="00E02848"/>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9B00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4560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7D0E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4A75B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4140">
      <w:bodyDiv w:val="1"/>
      <w:marLeft w:val="0"/>
      <w:marRight w:val="0"/>
      <w:marTop w:val="0"/>
      <w:marBottom w:val="0"/>
      <w:divBdr>
        <w:top w:val="none" w:sz="0" w:space="0" w:color="auto"/>
        <w:left w:val="none" w:sz="0" w:space="0" w:color="auto"/>
        <w:bottom w:val="none" w:sz="0" w:space="0" w:color="auto"/>
        <w:right w:val="none" w:sz="0" w:space="0" w:color="auto"/>
      </w:divBdr>
      <w:divsChild>
        <w:div w:id="294524299">
          <w:marLeft w:val="-720"/>
          <w:marRight w:val="0"/>
          <w:marTop w:val="0"/>
          <w:marBottom w:val="0"/>
          <w:divBdr>
            <w:top w:val="none" w:sz="0" w:space="0" w:color="auto"/>
            <w:left w:val="none" w:sz="0" w:space="0" w:color="auto"/>
            <w:bottom w:val="none" w:sz="0" w:space="0" w:color="auto"/>
            <w:right w:val="none" w:sz="0" w:space="0" w:color="auto"/>
          </w:divBdr>
        </w:div>
      </w:divsChild>
    </w:div>
    <w:div w:id="251665185">
      <w:bodyDiv w:val="1"/>
      <w:marLeft w:val="0"/>
      <w:marRight w:val="0"/>
      <w:marTop w:val="0"/>
      <w:marBottom w:val="0"/>
      <w:divBdr>
        <w:top w:val="none" w:sz="0" w:space="0" w:color="auto"/>
        <w:left w:val="none" w:sz="0" w:space="0" w:color="auto"/>
        <w:bottom w:val="none" w:sz="0" w:space="0" w:color="auto"/>
        <w:right w:val="none" w:sz="0" w:space="0" w:color="auto"/>
      </w:divBdr>
      <w:divsChild>
        <w:div w:id="687484628">
          <w:marLeft w:val="-720"/>
          <w:marRight w:val="0"/>
          <w:marTop w:val="0"/>
          <w:marBottom w:val="0"/>
          <w:divBdr>
            <w:top w:val="none" w:sz="0" w:space="0" w:color="auto"/>
            <w:left w:val="none" w:sz="0" w:space="0" w:color="auto"/>
            <w:bottom w:val="none" w:sz="0" w:space="0" w:color="auto"/>
            <w:right w:val="none" w:sz="0" w:space="0" w:color="auto"/>
          </w:divBdr>
        </w:div>
      </w:divsChild>
    </w:div>
    <w:div w:id="445126527">
      <w:bodyDiv w:val="1"/>
      <w:marLeft w:val="0"/>
      <w:marRight w:val="0"/>
      <w:marTop w:val="0"/>
      <w:marBottom w:val="0"/>
      <w:divBdr>
        <w:top w:val="none" w:sz="0" w:space="0" w:color="auto"/>
        <w:left w:val="none" w:sz="0" w:space="0" w:color="auto"/>
        <w:bottom w:val="none" w:sz="0" w:space="0" w:color="auto"/>
        <w:right w:val="none" w:sz="0" w:space="0" w:color="auto"/>
      </w:divBdr>
    </w:div>
    <w:div w:id="705762188">
      <w:bodyDiv w:val="1"/>
      <w:marLeft w:val="0"/>
      <w:marRight w:val="0"/>
      <w:marTop w:val="0"/>
      <w:marBottom w:val="0"/>
      <w:divBdr>
        <w:top w:val="none" w:sz="0" w:space="0" w:color="auto"/>
        <w:left w:val="none" w:sz="0" w:space="0" w:color="auto"/>
        <w:bottom w:val="none" w:sz="0" w:space="0" w:color="auto"/>
        <w:right w:val="none" w:sz="0" w:space="0" w:color="auto"/>
      </w:divBdr>
      <w:divsChild>
        <w:div w:id="473568809">
          <w:marLeft w:val="-720"/>
          <w:marRight w:val="0"/>
          <w:marTop w:val="0"/>
          <w:marBottom w:val="0"/>
          <w:divBdr>
            <w:top w:val="none" w:sz="0" w:space="0" w:color="auto"/>
            <w:left w:val="none" w:sz="0" w:space="0" w:color="auto"/>
            <w:bottom w:val="none" w:sz="0" w:space="0" w:color="auto"/>
            <w:right w:val="none" w:sz="0" w:space="0" w:color="auto"/>
          </w:divBdr>
        </w:div>
      </w:divsChild>
    </w:div>
    <w:div w:id="893850458">
      <w:bodyDiv w:val="1"/>
      <w:marLeft w:val="0"/>
      <w:marRight w:val="0"/>
      <w:marTop w:val="0"/>
      <w:marBottom w:val="0"/>
      <w:divBdr>
        <w:top w:val="none" w:sz="0" w:space="0" w:color="auto"/>
        <w:left w:val="none" w:sz="0" w:space="0" w:color="auto"/>
        <w:bottom w:val="none" w:sz="0" w:space="0" w:color="auto"/>
        <w:right w:val="none" w:sz="0" w:space="0" w:color="auto"/>
      </w:divBdr>
    </w:div>
    <w:div w:id="935597536">
      <w:bodyDiv w:val="1"/>
      <w:marLeft w:val="0"/>
      <w:marRight w:val="0"/>
      <w:marTop w:val="0"/>
      <w:marBottom w:val="0"/>
      <w:divBdr>
        <w:top w:val="none" w:sz="0" w:space="0" w:color="auto"/>
        <w:left w:val="none" w:sz="0" w:space="0" w:color="auto"/>
        <w:bottom w:val="none" w:sz="0" w:space="0" w:color="auto"/>
        <w:right w:val="none" w:sz="0" w:space="0" w:color="auto"/>
      </w:divBdr>
      <w:divsChild>
        <w:div w:id="1245721605">
          <w:marLeft w:val="-720"/>
          <w:marRight w:val="0"/>
          <w:marTop w:val="0"/>
          <w:marBottom w:val="0"/>
          <w:divBdr>
            <w:top w:val="none" w:sz="0" w:space="0" w:color="auto"/>
            <w:left w:val="none" w:sz="0" w:space="0" w:color="auto"/>
            <w:bottom w:val="none" w:sz="0" w:space="0" w:color="auto"/>
            <w:right w:val="none" w:sz="0" w:space="0" w:color="auto"/>
          </w:divBdr>
        </w:div>
      </w:divsChild>
    </w:div>
    <w:div w:id="980773698">
      <w:bodyDiv w:val="1"/>
      <w:marLeft w:val="0"/>
      <w:marRight w:val="0"/>
      <w:marTop w:val="0"/>
      <w:marBottom w:val="0"/>
      <w:divBdr>
        <w:top w:val="none" w:sz="0" w:space="0" w:color="auto"/>
        <w:left w:val="none" w:sz="0" w:space="0" w:color="auto"/>
        <w:bottom w:val="none" w:sz="0" w:space="0" w:color="auto"/>
        <w:right w:val="none" w:sz="0" w:space="0" w:color="auto"/>
      </w:divBdr>
      <w:divsChild>
        <w:div w:id="2109615762">
          <w:marLeft w:val="-720"/>
          <w:marRight w:val="0"/>
          <w:marTop w:val="0"/>
          <w:marBottom w:val="0"/>
          <w:divBdr>
            <w:top w:val="none" w:sz="0" w:space="0" w:color="auto"/>
            <w:left w:val="none" w:sz="0" w:space="0" w:color="auto"/>
            <w:bottom w:val="none" w:sz="0" w:space="0" w:color="auto"/>
            <w:right w:val="none" w:sz="0" w:space="0" w:color="auto"/>
          </w:divBdr>
        </w:div>
      </w:divsChild>
    </w:div>
    <w:div w:id="1011178872">
      <w:bodyDiv w:val="1"/>
      <w:marLeft w:val="0"/>
      <w:marRight w:val="0"/>
      <w:marTop w:val="0"/>
      <w:marBottom w:val="0"/>
      <w:divBdr>
        <w:top w:val="none" w:sz="0" w:space="0" w:color="auto"/>
        <w:left w:val="none" w:sz="0" w:space="0" w:color="auto"/>
        <w:bottom w:val="none" w:sz="0" w:space="0" w:color="auto"/>
        <w:right w:val="none" w:sz="0" w:space="0" w:color="auto"/>
      </w:divBdr>
      <w:divsChild>
        <w:div w:id="552540710">
          <w:marLeft w:val="-720"/>
          <w:marRight w:val="0"/>
          <w:marTop w:val="0"/>
          <w:marBottom w:val="0"/>
          <w:divBdr>
            <w:top w:val="none" w:sz="0" w:space="0" w:color="auto"/>
            <w:left w:val="none" w:sz="0" w:space="0" w:color="auto"/>
            <w:bottom w:val="none" w:sz="0" w:space="0" w:color="auto"/>
            <w:right w:val="none" w:sz="0" w:space="0" w:color="auto"/>
          </w:divBdr>
        </w:div>
      </w:divsChild>
    </w:div>
    <w:div w:id="1149055498">
      <w:bodyDiv w:val="1"/>
      <w:marLeft w:val="0"/>
      <w:marRight w:val="0"/>
      <w:marTop w:val="0"/>
      <w:marBottom w:val="0"/>
      <w:divBdr>
        <w:top w:val="none" w:sz="0" w:space="0" w:color="auto"/>
        <w:left w:val="none" w:sz="0" w:space="0" w:color="auto"/>
        <w:bottom w:val="none" w:sz="0" w:space="0" w:color="auto"/>
        <w:right w:val="none" w:sz="0" w:space="0" w:color="auto"/>
      </w:divBdr>
    </w:div>
    <w:div w:id="1262954439">
      <w:bodyDiv w:val="1"/>
      <w:marLeft w:val="0"/>
      <w:marRight w:val="0"/>
      <w:marTop w:val="0"/>
      <w:marBottom w:val="0"/>
      <w:divBdr>
        <w:top w:val="none" w:sz="0" w:space="0" w:color="auto"/>
        <w:left w:val="none" w:sz="0" w:space="0" w:color="auto"/>
        <w:bottom w:val="none" w:sz="0" w:space="0" w:color="auto"/>
        <w:right w:val="none" w:sz="0" w:space="0" w:color="auto"/>
      </w:divBdr>
      <w:divsChild>
        <w:div w:id="204292569">
          <w:marLeft w:val="0"/>
          <w:marRight w:val="0"/>
          <w:marTop w:val="0"/>
          <w:marBottom w:val="0"/>
          <w:divBdr>
            <w:top w:val="none" w:sz="0" w:space="0" w:color="auto"/>
            <w:left w:val="none" w:sz="0" w:space="0" w:color="auto"/>
            <w:bottom w:val="none" w:sz="0" w:space="0" w:color="auto"/>
            <w:right w:val="none" w:sz="0" w:space="0" w:color="auto"/>
          </w:divBdr>
          <w:divsChild>
            <w:div w:id="1650593813">
              <w:marLeft w:val="0"/>
              <w:marRight w:val="0"/>
              <w:marTop w:val="0"/>
              <w:marBottom w:val="0"/>
              <w:divBdr>
                <w:top w:val="none" w:sz="0" w:space="0" w:color="auto"/>
                <w:left w:val="none" w:sz="0" w:space="0" w:color="auto"/>
                <w:bottom w:val="none" w:sz="0" w:space="0" w:color="auto"/>
                <w:right w:val="none" w:sz="0" w:space="0" w:color="auto"/>
              </w:divBdr>
              <w:divsChild>
                <w:div w:id="24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519">
      <w:bodyDiv w:val="1"/>
      <w:marLeft w:val="0"/>
      <w:marRight w:val="0"/>
      <w:marTop w:val="0"/>
      <w:marBottom w:val="0"/>
      <w:divBdr>
        <w:top w:val="none" w:sz="0" w:space="0" w:color="auto"/>
        <w:left w:val="none" w:sz="0" w:space="0" w:color="auto"/>
        <w:bottom w:val="none" w:sz="0" w:space="0" w:color="auto"/>
        <w:right w:val="none" w:sz="0" w:space="0" w:color="auto"/>
      </w:divBdr>
    </w:div>
    <w:div w:id="1584486378">
      <w:bodyDiv w:val="1"/>
      <w:marLeft w:val="0"/>
      <w:marRight w:val="0"/>
      <w:marTop w:val="0"/>
      <w:marBottom w:val="0"/>
      <w:divBdr>
        <w:top w:val="none" w:sz="0" w:space="0" w:color="auto"/>
        <w:left w:val="none" w:sz="0" w:space="0" w:color="auto"/>
        <w:bottom w:val="none" w:sz="0" w:space="0" w:color="auto"/>
        <w:right w:val="none" w:sz="0" w:space="0" w:color="auto"/>
      </w:divBdr>
    </w:div>
    <w:div w:id="1729452063">
      <w:bodyDiv w:val="1"/>
      <w:marLeft w:val="0"/>
      <w:marRight w:val="0"/>
      <w:marTop w:val="0"/>
      <w:marBottom w:val="0"/>
      <w:divBdr>
        <w:top w:val="none" w:sz="0" w:space="0" w:color="auto"/>
        <w:left w:val="none" w:sz="0" w:space="0" w:color="auto"/>
        <w:bottom w:val="none" w:sz="0" w:space="0" w:color="auto"/>
        <w:right w:val="none" w:sz="0" w:space="0" w:color="auto"/>
      </w:divBdr>
      <w:divsChild>
        <w:div w:id="1743285108">
          <w:marLeft w:val="-720"/>
          <w:marRight w:val="0"/>
          <w:marTop w:val="0"/>
          <w:marBottom w:val="0"/>
          <w:divBdr>
            <w:top w:val="none" w:sz="0" w:space="0" w:color="auto"/>
            <w:left w:val="none" w:sz="0" w:space="0" w:color="auto"/>
            <w:bottom w:val="none" w:sz="0" w:space="0" w:color="auto"/>
            <w:right w:val="none" w:sz="0" w:space="0" w:color="auto"/>
          </w:divBdr>
        </w:div>
      </w:divsChild>
    </w:div>
    <w:div w:id="1902519643">
      <w:bodyDiv w:val="1"/>
      <w:marLeft w:val="0"/>
      <w:marRight w:val="0"/>
      <w:marTop w:val="0"/>
      <w:marBottom w:val="0"/>
      <w:divBdr>
        <w:top w:val="none" w:sz="0" w:space="0" w:color="auto"/>
        <w:left w:val="none" w:sz="0" w:space="0" w:color="auto"/>
        <w:bottom w:val="none" w:sz="0" w:space="0" w:color="auto"/>
        <w:right w:val="none" w:sz="0" w:space="0" w:color="auto"/>
      </w:divBdr>
      <w:divsChild>
        <w:div w:id="615600497">
          <w:marLeft w:val="-720"/>
          <w:marRight w:val="0"/>
          <w:marTop w:val="0"/>
          <w:marBottom w:val="0"/>
          <w:divBdr>
            <w:top w:val="none" w:sz="0" w:space="0" w:color="auto"/>
            <w:left w:val="none" w:sz="0" w:space="0" w:color="auto"/>
            <w:bottom w:val="none" w:sz="0" w:space="0" w:color="auto"/>
            <w:right w:val="none" w:sz="0" w:space="0" w:color="auto"/>
          </w:divBdr>
        </w:div>
      </w:divsChild>
    </w:div>
    <w:div w:id="1959407095">
      <w:bodyDiv w:val="1"/>
      <w:marLeft w:val="0"/>
      <w:marRight w:val="0"/>
      <w:marTop w:val="0"/>
      <w:marBottom w:val="0"/>
      <w:divBdr>
        <w:top w:val="none" w:sz="0" w:space="0" w:color="auto"/>
        <w:left w:val="none" w:sz="0" w:space="0" w:color="auto"/>
        <w:bottom w:val="none" w:sz="0" w:space="0" w:color="auto"/>
        <w:right w:val="none" w:sz="0" w:space="0" w:color="auto"/>
      </w:divBdr>
    </w:div>
    <w:div w:id="21139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FDF7-1280-4D1C-A2C1-31A6A1CE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Jacob (ILRI)</dc:creator>
  <cp:keywords/>
  <dc:description/>
  <cp:lastModifiedBy>Joseph, Jacob Emanuel (ILRI)</cp:lastModifiedBy>
  <cp:revision>410</cp:revision>
  <cp:lastPrinted>2024-03-19T13:16:00Z</cp:lastPrinted>
  <dcterms:created xsi:type="dcterms:W3CDTF">2025-11-20T06:05:00Z</dcterms:created>
  <dcterms:modified xsi:type="dcterms:W3CDTF">2026-03-11T05:32:00Z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31492ed0-c1c9-475c-b663-8cdf6995c462</vt:lpwstr>
  </property>
  <property fmtid="{D5CDD505-2E9C-101B-9397-08002B2CF9AE}" pid="3" name="ZOTERO_PREF_1">
    <vt:lpwstr>&lt;data data-version="3" zotero-version="6.0.23"&gt;&lt;session id="UnS9YX8y"/&gt;&lt;style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