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1800"/>
        <w:gridCol w:w="962"/>
        <w:gridCol w:w="214"/>
        <w:gridCol w:w="886"/>
        <w:gridCol w:w="895"/>
        <w:gridCol w:w="900"/>
        <w:gridCol w:w="261"/>
        <w:gridCol w:w="800"/>
      </w:tblGrid>
      <w:tr w:rsidR="006F2AFE" w:rsidRPr="00294BD8" w14:paraId="393E005E" w14:textId="77777777" w:rsidTr="00B83ED8">
        <w:trPr>
          <w:trHeight w:val="300"/>
        </w:trPr>
        <w:tc>
          <w:tcPr>
            <w:tcW w:w="8660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B8C1CEA" w14:textId="70AC8FFA" w:rsidR="006F2AFE" w:rsidRPr="00294BD8" w:rsidRDefault="006F2AFE" w:rsidP="00EC537D">
            <w:pPr>
              <w:spacing w:line="48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Tabl</w:t>
            </w:r>
            <w:r w:rsidR="00364D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</w:t>
            </w:r>
            <w:r w:rsidRPr="00294B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-1</w:t>
            </w:r>
            <w:r w:rsidR="00BE7A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="00C95553" w:rsidRPr="00EB361C">
              <w:rPr>
                <w:rFonts w:ascii="Times New Roman" w:hAnsi="Times New Roman" w:cs="Times New Roman"/>
                <w:sz w:val="24"/>
                <w:szCs w:val="24"/>
              </w:rPr>
              <w:t>Demographic, clinical, and laboratory characteristics of patients with xanthelasma palpebrarum</w:t>
            </w:r>
          </w:p>
        </w:tc>
      </w:tr>
      <w:tr w:rsidR="006F2AFE" w:rsidRPr="00294BD8" w14:paraId="43DF651A" w14:textId="77777777" w:rsidTr="00B83ED8">
        <w:trPr>
          <w:trHeight w:val="300"/>
        </w:trPr>
        <w:tc>
          <w:tcPr>
            <w:tcW w:w="194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A0FB4E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D59B0E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06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AA3903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Min-Max</w:t>
            </w:r>
          </w:p>
        </w:tc>
        <w:tc>
          <w:tcPr>
            <w:tcW w:w="89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59E229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Median</w:t>
            </w:r>
          </w:p>
        </w:tc>
        <w:tc>
          <w:tcPr>
            <w:tcW w:w="196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460FF8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Mean±sd/n-%</w:t>
            </w:r>
          </w:p>
        </w:tc>
      </w:tr>
      <w:tr w:rsidR="006F2AFE" w:rsidRPr="00294BD8" w14:paraId="62C7A32D" w14:textId="77777777" w:rsidTr="00B83ED8">
        <w:trPr>
          <w:trHeight w:val="300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65F46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Age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1EF8C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34.0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FB61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936F3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75.0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DAA4B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AEAEC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50.5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313F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18F0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8.8</w:t>
            </w:r>
          </w:p>
        </w:tc>
      </w:tr>
      <w:tr w:rsidR="006F2AFE" w:rsidRPr="00294BD8" w14:paraId="426DA337" w14:textId="77777777" w:rsidTr="00B83ED8">
        <w:trPr>
          <w:trHeight w:val="300"/>
        </w:trPr>
        <w:tc>
          <w:tcPr>
            <w:tcW w:w="19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CBEDAF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Gender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6A2179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Female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3031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94A1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B2C1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6638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048289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10BBD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0289CE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75.6%</w:t>
            </w:r>
          </w:p>
        </w:tc>
      </w:tr>
      <w:tr w:rsidR="006F2AFE" w:rsidRPr="00294BD8" w14:paraId="24F18D29" w14:textId="77777777" w:rsidTr="00B83ED8">
        <w:trPr>
          <w:trHeight w:val="300"/>
        </w:trPr>
        <w:tc>
          <w:tcPr>
            <w:tcW w:w="19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B46BB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752DEE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FCD91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2E16CF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DC296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EE7F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657851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C5C538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2BD0AE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24.4%</w:t>
            </w:r>
          </w:p>
        </w:tc>
      </w:tr>
      <w:tr w:rsidR="006F2AFE" w:rsidRPr="00294BD8" w14:paraId="72ABA8EB" w14:textId="77777777" w:rsidTr="00B83ED8">
        <w:trPr>
          <w:trHeight w:val="300"/>
        </w:trPr>
        <w:tc>
          <w:tcPr>
            <w:tcW w:w="19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C13196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84393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Right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53073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081A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76EE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12FBA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0ACF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7772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24E89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46.3%</w:t>
            </w:r>
          </w:p>
        </w:tc>
      </w:tr>
      <w:tr w:rsidR="006F2AFE" w:rsidRPr="00294BD8" w14:paraId="13A07B26" w14:textId="77777777" w:rsidTr="00B83ED8">
        <w:trPr>
          <w:trHeight w:val="300"/>
        </w:trPr>
        <w:tc>
          <w:tcPr>
            <w:tcW w:w="19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C46B1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B0CFF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Left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609A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4CE88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0E72C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146F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7B907A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6254A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55D38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53.7%</w:t>
            </w:r>
          </w:p>
        </w:tc>
      </w:tr>
      <w:tr w:rsidR="006F2AFE" w:rsidRPr="00294BD8" w14:paraId="4ACB7B3A" w14:textId="77777777" w:rsidTr="00B83ED8">
        <w:trPr>
          <w:trHeight w:val="300"/>
        </w:trPr>
        <w:tc>
          <w:tcPr>
            <w:tcW w:w="19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A10E8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Localization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689C9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İnferior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0C7D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C166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E0E11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E7BD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2B76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20C3B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C274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48.8%</w:t>
            </w:r>
          </w:p>
        </w:tc>
      </w:tr>
      <w:tr w:rsidR="006F2AFE" w:rsidRPr="00294BD8" w14:paraId="21BC560A" w14:textId="77777777" w:rsidTr="00B83ED8">
        <w:trPr>
          <w:trHeight w:val="300"/>
        </w:trPr>
        <w:tc>
          <w:tcPr>
            <w:tcW w:w="19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432EF7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6DC43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Superior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CA5C8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40A78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68810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B856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tr-T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A8697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E235BF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34B97B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51.2%</w:t>
            </w:r>
          </w:p>
        </w:tc>
      </w:tr>
      <w:tr w:rsidR="006F2AFE" w:rsidRPr="00294BD8" w14:paraId="1F774091" w14:textId="77777777" w:rsidTr="00B83ED8">
        <w:trPr>
          <w:trHeight w:val="300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D7381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Area (x10³)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50CB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6.8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5445C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C57A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84.5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AD65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E98EF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34.9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DD8EB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7B63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20.6</w:t>
            </w:r>
          </w:p>
        </w:tc>
      </w:tr>
      <w:tr w:rsidR="006F2AFE" w:rsidRPr="00294BD8" w14:paraId="565740F9" w14:textId="77777777" w:rsidTr="00B83ED8">
        <w:trPr>
          <w:trHeight w:val="300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4BE9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F6385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9AA8C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0B6C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06B5A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30F9F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1BE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984C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6F2AFE" w:rsidRPr="00294BD8" w14:paraId="019E1D2B" w14:textId="77777777" w:rsidTr="00B83ED8">
        <w:trPr>
          <w:trHeight w:val="300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46E4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LDL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7106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81.0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E0AD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229B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182.0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6AB31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2579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134.1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7C93A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F6978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30.8</w:t>
            </w:r>
          </w:p>
        </w:tc>
      </w:tr>
      <w:tr w:rsidR="006F2AFE" w:rsidRPr="00294BD8" w14:paraId="4FE6982A" w14:textId="77777777" w:rsidTr="00B83ED8">
        <w:trPr>
          <w:trHeight w:val="300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19A18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Total Cholesterol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14948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141.0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4E3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5C01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279.0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5EED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9984F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216.5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4EAA3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A442F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35.6</w:t>
            </w:r>
          </w:p>
        </w:tc>
      </w:tr>
      <w:tr w:rsidR="006F2AFE" w:rsidRPr="00294BD8" w14:paraId="181DA97F" w14:textId="77777777" w:rsidTr="00B83ED8">
        <w:trPr>
          <w:trHeight w:val="300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85BF9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TG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D3BB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60.0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7E62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4E20C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362.0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0C0A6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B756C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164.5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49742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BB5E3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81.5</w:t>
            </w:r>
          </w:p>
        </w:tc>
      </w:tr>
      <w:tr w:rsidR="006F2AFE" w:rsidRPr="00294BD8" w14:paraId="3710784F" w14:textId="77777777" w:rsidTr="00B83ED8">
        <w:trPr>
          <w:trHeight w:val="300"/>
        </w:trPr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FC336B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HDL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D784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30.0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0AE3B4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CE2990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76.0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D437D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B30BDE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47.8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B2E6B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0B8DA" w14:textId="77777777" w:rsidR="006F2AFE" w:rsidRPr="00294BD8" w:rsidRDefault="006F2AFE" w:rsidP="00B83ED8">
            <w:pPr>
              <w:spacing w:after="0" w:line="480" w:lineRule="auto"/>
              <w:ind w:left="-57" w:right="-57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94B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11.7</w:t>
            </w:r>
          </w:p>
        </w:tc>
      </w:tr>
    </w:tbl>
    <w:p w14:paraId="7263D9D2" w14:textId="77777777" w:rsidR="00B71D97" w:rsidRDefault="00B71D97"/>
    <w:p w14:paraId="465BD8A0" w14:textId="77777777" w:rsidR="004B6159" w:rsidRPr="004B6159" w:rsidRDefault="004B6159" w:rsidP="004B6159">
      <w:pPr>
        <w:ind w:left="11"/>
        <w:rPr>
          <w:sz w:val="24"/>
          <w:szCs w:val="24"/>
        </w:rPr>
      </w:pPr>
      <w:r w:rsidRPr="004B6159">
        <w:rPr>
          <w:sz w:val="24"/>
          <w:szCs w:val="24"/>
        </w:rPr>
        <w:t>Abbreviations:</w:t>
      </w:r>
    </w:p>
    <w:p w14:paraId="61E80B09" w14:textId="54D7A7FA" w:rsidR="002828C7" w:rsidRPr="004B6159" w:rsidRDefault="00656BB3" w:rsidP="004B6159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LD</w:t>
      </w:r>
      <w:r w:rsidR="004B6159" w:rsidRPr="004B6159">
        <w:rPr>
          <w:sz w:val="24"/>
          <w:szCs w:val="24"/>
        </w:rPr>
        <w:t>L, low-density lipoprotein; HDL, high-density lipoprotein; TG, triglycerides; sd, standard deviation.</w:t>
      </w:r>
    </w:p>
    <w:p w14:paraId="018C79B7" w14:textId="77777777" w:rsidR="00B71D97" w:rsidRDefault="00B71D97"/>
    <w:p w14:paraId="21BC8425" w14:textId="77777777" w:rsidR="00B71D97" w:rsidRDefault="00B71D97"/>
    <w:p w14:paraId="4D9FC7E9" w14:textId="77777777" w:rsidR="00B71D97" w:rsidRDefault="00B71D97"/>
    <w:p w14:paraId="744335F7" w14:textId="77777777" w:rsidR="00B71D97" w:rsidRDefault="00B71D97"/>
    <w:p w14:paraId="59F87F0D" w14:textId="77777777" w:rsidR="00B71D97" w:rsidRDefault="00B71D97"/>
    <w:p w14:paraId="7E94C2DE" w14:textId="77777777" w:rsidR="00B71D97" w:rsidRDefault="00B71D97"/>
    <w:p w14:paraId="4AE9FC16" w14:textId="77777777" w:rsidR="00B71D97" w:rsidRDefault="00B71D97"/>
    <w:p w14:paraId="69EC2E51" w14:textId="77777777" w:rsidR="00B71D97" w:rsidRDefault="00B71D97"/>
    <w:p w14:paraId="062FC613" w14:textId="77777777" w:rsidR="00B71D97" w:rsidRDefault="00B71D97"/>
    <w:p w14:paraId="17486349" w14:textId="098A052B" w:rsidR="00B71D97" w:rsidRDefault="00B71D97"/>
    <w:sectPr w:rsidR="00B7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F"/>
    <w:rsid w:val="00000B25"/>
    <w:rsid w:val="000C60C9"/>
    <w:rsid w:val="000D5DEA"/>
    <w:rsid w:val="00162C5F"/>
    <w:rsid w:val="002153D8"/>
    <w:rsid w:val="0025633C"/>
    <w:rsid w:val="002828C7"/>
    <w:rsid w:val="00364D00"/>
    <w:rsid w:val="003E7942"/>
    <w:rsid w:val="00434C01"/>
    <w:rsid w:val="004B6159"/>
    <w:rsid w:val="00520D34"/>
    <w:rsid w:val="00560876"/>
    <w:rsid w:val="005725B0"/>
    <w:rsid w:val="0062198E"/>
    <w:rsid w:val="00656BB3"/>
    <w:rsid w:val="00697E71"/>
    <w:rsid w:val="006F2AFE"/>
    <w:rsid w:val="00705AD7"/>
    <w:rsid w:val="00770CC6"/>
    <w:rsid w:val="00823C5D"/>
    <w:rsid w:val="008C79AB"/>
    <w:rsid w:val="0091647D"/>
    <w:rsid w:val="00931BF5"/>
    <w:rsid w:val="00980C14"/>
    <w:rsid w:val="00980F66"/>
    <w:rsid w:val="009856C3"/>
    <w:rsid w:val="009E5CD8"/>
    <w:rsid w:val="00A6725C"/>
    <w:rsid w:val="00A97D8E"/>
    <w:rsid w:val="00B71D97"/>
    <w:rsid w:val="00BE7A82"/>
    <w:rsid w:val="00C33F77"/>
    <w:rsid w:val="00C95553"/>
    <w:rsid w:val="00DC22FA"/>
    <w:rsid w:val="00EC537D"/>
    <w:rsid w:val="00E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1A3C"/>
  <w15:chartTrackingRefBased/>
  <w15:docId w15:val="{9862B3F1-90AC-4E1B-8F25-8A2A2833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30" w:line="480" w:lineRule="auto"/>
        <w:ind w:left="1820" w:right="261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FE"/>
    <w:pPr>
      <w:spacing w:line="278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6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2C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2C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2C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2C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2C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2C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2C5F"/>
    <w:pPr>
      <w:numPr>
        <w:ilvl w:val="1"/>
      </w:numPr>
      <w:spacing w:after="160"/>
      <w:ind w:left="1820" w:hanging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2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2C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2C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2C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2C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2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gülistan oyur</dc:creator>
  <cp:keywords/>
  <dc:description/>
  <cp:lastModifiedBy>gülistan oyur</cp:lastModifiedBy>
  <cp:revision>7</cp:revision>
  <dcterms:created xsi:type="dcterms:W3CDTF">2025-12-03T08:23:00Z</dcterms:created>
  <dcterms:modified xsi:type="dcterms:W3CDTF">2026-01-13T18:14:00Z</dcterms:modified>
</cp:coreProperties>
</file>