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E5C53" w14:textId="3057D522" w:rsidR="000E64E3" w:rsidRPr="005517E8" w:rsidRDefault="00BA0343" w:rsidP="003E42B3">
      <w:pPr>
        <w:spacing w:line="360" w:lineRule="auto"/>
        <w:jc w:val="center"/>
      </w:pPr>
      <w:r w:rsidRPr="005517E8">
        <w:t>Supplementary Material</w:t>
      </w:r>
    </w:p>
    <w:p w14:paraId="563D92D1" w14:textId="77777777" w:rsidR="00955DFE" w:rsidRDefault="00955DFE" w:rsidP="0077480B">
      <w:pPr>
        <w:spacing w:line="360" w:lineRule="auto"/>
        <w:jc w:val="both"/>
      </w:pPr>
    </w:p>
    <w:p w14:paraId="3241DB6B" w14:textId="1601B84B" w:rsidR="00057981" w:rsidRPr="00057981" w:rsidRDefault="00A0704A" w:rsidP="0077480B">
      <w:pPr>
        <w:spacing w:line="360" w:lineRule="auto"/>
        <w:jc w:val="both"/>
        <w:rPr>
          <w:u w:val="single"/>
        </w:rPr>
      </w:pPr>
      <w:r w:rsidRPr="00A0704A">
        <w:rPr>
          <w:u w:val="single"/>
        </w:rPr>
        <w:t>Co-</w:t>
      </w:r>
      <w:r w:rsidR="008B295B">
        <w:rPr>
          <w:u w:val="single"/>
        </w:rPr>
        <w:t>p</w:t>
      </w:r>
      <w:r w:rsidRPr="00A0704A">
        <w:rPr>
          <w:u w:val="single"/>
        </w:rPr>
        <w:t>roduction</w:t>
      </w:r>
      <w:r w:rsidR="00387878">
        <w:rPr>
          <w:u w:val="single"/>
        </w:rPr>
        <w:t xml:space="preserve"> and participant engagement</w:t>
      </w:r>
    </w:p>
    <w:p w14:paraId="40DB4DE8" w14:textId="3467E50C" w:rsidR="002B134A" w:rsidRPr="00B27F2D" w:rsidRDefault="00B46832" w:rsidP="0077480B">
      <w:pPr>
        <w:spacing w:line="360" w:lineRule="auto"/>
        <w:jc w:val="both"/>
      </w:pPr>
      <w:r w:rsidRPr="00B46832">
        <w:t xml:space="preserve">Before the </w:t>
      </w:r>
      <w:r>
        <w:t xml:space="preserve">prospective study, young person advisory groups (YPAG) were established to co-produce </w:t>
      </w:r>
      <w:r w:rsidR="00620901" w:rsidRPr="00B27F2D">
        <w:t>elements of the</w:t>
      </w:r>
      <w:r w:rsidRPr="00B27F2D">
        <w:t xml:space="preserve"> study design. </w:t>
      </w:r>
      <w:r w:rsidR="007B1A51" w:rsidRPr="00B27F2D">
        <w:t>Twelve</w:t>
      </w:r>
      <w:r w:rsidR="00B32776" w:rsidRPr="00B27F2D">
        <w:t xml:space="preserve"> young people were</w:t>
      </w:r>
      <w:r w:rsidR="00FF2928" w:rsidRPr="00B27F2D">
        <w:t xml:space="preserve"> grouped </w:t>
      </w:r>
      <w:r w:rsidR="00B32776" w:rsidRPr="00B27F2D">
        <w:t>into three YPAGs</w:t>
      </w:r>
      <w:r w:rsidR="00BC4184" w:rsidRPr="00B27F2D">
        <w:t>, s</w:t>
      </w:r>
      <w:r w:rsidR="002B134A" w:rsidRPr="00B27F2D">
        <w:t>ee</w:t>
      </w:r>
      <w:r w:rsidR="00C505AB" w:rsidRPr="00B27F2D">
        <w:t xml:space="preserve"> Supplementary Table 1 for</w:t>
      </w:r>
      <w:r w:rsidR="001D706E" w:rsidRPr="00B27F2D">
        <w:t xml:space="preserve"> participant</w:t>
      </w:r>
      <w:r w:rsidR="00C505AB" w:rsidRPr="00B27F2D">
        <w:t xml:space="preserve"> demographic</w:t>
      </w:r>
      <w:r w:rsidR="001D706E" w:rsidRPr="00B27F2D">
        <w:t xml:space="preserve">s </w:t>
      </w:r>
      <w:r w:rsidR="00C505AB" w:rsidRPr="00B27F2D">
        <w:t>and see</w:t>
      </w:r>
      <w:r w:rsidR="002B134A" w:rsidRPr="00B27F2D">
        <w:t xml:space="preserve"> protocol paper</w:t>
      </w:r>
      <w:r w:rsidR="00651208" w:rsidRPr="00B27F2D">
        <w:t xml:space="preserve"> </w:t>
      </w:r>
      <w:r w:rsidR="00D60A4B" w:rsidRPr="00B27F2D">
        <w:fldChar w:fldCharType="begin"/>
      </w:r>
      <w:r w:rsidR="00D60A4B" w:rsidRPr="00B27F2D">
        <w:instrText xml:space="preserve"> ADDIN ZOTERO_ITEM CSL_CITATION {"citationID":"y2sVObUG","properties":{"formattedCitation":"(Caddick et al., 2024)","plainCitation":"(Caddick et al., 2024)","noteIndex":0},"citationItems":[{"id":140,"uris":["http://zotero.org/users/17201433/items/EUGVJER3"],"itemData":{"id":140,"type":"article-journal","abstract":"Sleep is crucial for the healthy development of adolescents, yet many suffer from chronic sleep deprivation. Over the transition to and course of adolescence there are known changes to sleep patterns e.g. shifts towards evening chronotypes. To study changes and patterns of sleep over these critical developmental time-points, detailed longitudinal data is required over months/years rather than weeks/days, a typical limitation of current technology. The implementation of novel contactless sleep sensors offers significant opportunities for longer term data collection, but their application has yet to be explored in young people in terms of feasibility, acceptability, performance and operability. The Ambient Teens Sleep Study will assess the feasibility of a contactless sleep sensor with approximately 45 adolescents aged 8–18 years, for 4 weeks. The device will be compared with accelerometery and sleep diary data, collected concurrently (2 weeks). Young people will provide feedback in the form of online calls and questionnaires as well as citizen scientist and product reviewer activities. Baseline questionnaires, conducted online, will be used to determine acceptability in different cohorts such as age, sex, gender and geographic location. We aim to assess completeness of data, participant experience and performance of sleep timing measures across all three methods of sleep assessment (contactless radar, accelerometery and sleep diary). The results will be used to inform longitudinal methods of sleep data collection in future adolescent health studies, at scale, to explore links between sleep and essential health outcomes across adolescent development.","container-title":"PLOS ONE","DOI":"10.1371/journal.pone.0313286","ISSN":"1932-6203","issue":"11","journalAbbreviation":"PLOS ONE","language":"en","note":"publisher: Public Library of Science","page":"e0313286","source":"PLoS Journals","title":"Ambient Teens Sleep Study: Protocol for a co-produced feasibility study in adolescents using a contactless radar-based sleep sensor","title-short":"Ambient Teens Sleep Study","volume":"19","author":[{"family":"Caddick","given":"Lorna"},{"family":"Gaggioni","given":"Giulia"},{"family":"Haughton","given":"Dawn"},{"family":"Brown","given":"Judith"},{"family":"Inchley","given":"Joanna"},{"family":"Simpson","given":"Sharon Anne"},{"family":"Lyall","given":"Laura M."},{"family":"Murray","given":"Aja"},{"family":"Romaniuk","given":"Liana"},{"family":"Krondorf","given":"Lukas"},{"family":"Lopez","given":"Lorna M."},{"family":"Smith","given":"Daniel J."},{"family":"Wyse","given":"Cathy"},{"family":"Whalley","given":"Heather"}],"issued":{"date-parts":[["2024",11,14]]}}}],"schema":"https://github.com/citation-style-language/schema/raw/master/csl-citation.json"} </w:instrText>
      </w:r>
      <w:r w:rsidR="00D60A4B" w:rsidRPr="00B27F2D">
        <w:fldChar w:fldCharType="separate"/>
      </w:r>
      <w:r w:rsidR="00D60A4B" w:rsidRPr="00B27F2D">
        <w:rPr>
          <w:rFonts w:ascii="Calibri" w:hAnsi="Calibri" w:cs="Calibri"/>
        </w:rPr>
        <w:t>(Caddick et al., 2024)</w:t>
      </w:r>
      <w:r w:rsidR="00D60A4B" w:rsidRPr="00B27F2D">
        <w:fldChar w:fldCharType="end"/>
      </w:r>
      <w:r w:rsidR="002B134A" w:rsidRPr="00B27F2D">
        <w:t xml:space="preserve"> for details on the YPAG sessions. </w:t>
      </w:r>
    </w:p>
    <w:p w14:paraId="135F654B" w14:textId="77777777" w:rsidR="00B856D5" w:rsidRPr="00B27F2D" w:rsidRDefault="00B856D5" w:rsidP="0077480B">
      <w:pPr>
        <w:spacing w:line="360" w:lineRule="auto"/>
        <w:jc w:val="both"/>
      </w:pPr>
    </w:p>
    <w:p w14:paraId="49E5BD6F" w14:textId="7E305AEE" w:rsidR="00E8685B" w:rsidRPr="00B27F2D" w:rsidRDefault="00E8685B" w:rsidP="0077480B">
      <w:pPr>
        <w:spacing w:line="360" w:lineRule="auto"/>
        <w:jc w:val="both"/>
      </w:pPr>
      <w:r w:rsidRPr="00B27F2D">
        <w:t>Supplementary Table 1</w:t>
      </w:r>
      <w:r w:rsidR="00B14A4A" w:rsidRPr="00B27F2D">
        <w:t>: Young Person Advisory Group Demographics</w:t>
      </w:r>
    </w:p>
    <w:tbl>
      <w:tblPr>
        <w:tblStyle w:val="TableGrid"/>
        <w:tblW w:w="5000" w:type="pct"/>
        <w:tblLook w:val="04A0" w:firstRow="1" w:lastRow="0" w:firstColumn="1" w:lastColumn="0" w:noHBand="0" w:noVBand="1"/>
      </w:tblPr>
      <w:tblGrid>
        <w:gridCol w:w="3601"/>
        <w:gridCol w:w="1773"/>
        <w:gridCol w:w="1960"/>
        <w:gridCol w:w="1682"/>
      </w:tblGrid>
      <w:tr w:rsidR="00E8685B" w14:paraId="279B5AA1" w14:textId="77777777" w:rsidTr="007A63F9">
        <w:tc>
          <w:tcPr>
            <w:tcW w:w="1997" w:type="pct"/>
            <w:shd w:val="clear" w:color="auto" w:fill="D9D9D9" w:themeFill="background1" w:themeFillShade="D9"/>
          </w:tcPr>
          <w:p w14:paraId="2B73D2D7" w14:textId="77777777" w:rsidR="00E8685B" w:rsidRDefault="00E8685B" w:rsidP="0077480B">
            <w:pPr>
              <w:spacing w:line="360" w:lineRule="auto"/>
              <w:jc w:val="both"/>
            </w:pPr>
          </w:p>
        </w:tc>
        <w:tc>
          <w:tcPr>
            <w:tcW w:w="983" w:type="pct"/>
            <w:shd w:val="clear" w:color="auto" w:fill="D9D9D9" w:themeFill="background1" w:themeFillShade="D9"/>
          </w:tcPr>
          <w:p w14:paraId="156C3F8D" w14:textId="796C0796" w:rsidR="00E8685B" w:rsidRDefault="00A67B1E" w:rsidP="0077480B">
            <w:pPr>
              <w:spacing w:line="360" w:lineRule="auto"/>
              <w:jc w:val="both"/>
            </w:pPr>
            <w:r>
              <w:t>YPAG</w:t>
            </w:r>
            <w:r w:rsidR="00BC26AA">
              <w:t xml:space="preserve"> 1</w:t>
            </w:r>
            <w:r w:rsidR="007222A6">
              <w:t xml:space="preserve"> </w:t>
            </w:r>
          </w:p>
        </w:tc>
        <w:tc>
          <w:tcPr>
            <w:tcW w:w="1087" w:type="pct"/>
            <w:shd w:val="clear" w:color="auto" w:fill="D9D9D9" w:themeFill="background1" w:themeFillShade="D9"/>
          </w:tcPr>
          <w:p w14:paraId="74CEB599" w14:textId="458BFB0D" w:rsidR="00E8685B" w:rsidRDefault="00A67B1E" w:rsidP="0077480B">
            <w:pPr>
              <w:spacing w:line="360" w:lineRule="auto"/>
              <w:jc w:val="both"/>
            </w:pPr>
            <w:r>
              <w:t>YPAG</w:t>
            </w:r>
            <w:r w:rsidR="00BC26AA">
              <w:t xml:space="preserve"> 2</w:t>
            </w:r>
          </w:p>
        </w:tc>
        <w:tc>
          <w:tcPr>
            <w:tcW w:w="933" w:type="pct"/>
            <w:shd w:val="clear" w:color="auto" w:fill="D9D9D9" w:themeFill="background1" w:themeFillShade="D9"/>
          </w:tcPr>
          <w:p w14:paraId="3919A352" w14:textId="7F89523B" w:rsidR="00E8685B" w:rsidRDefault="00A67B1E" w:rsidP="0077480B">
            <w:pPr>
              <w:spacing w:line="360" w:lineRule="auto"/>
              <w:jc w:val="both"/>
            </w:pPr>
            <w:r>
              <w:t xml:space="preserve">YPAG </w:t>
            </w:r>
            <w:r w:rsidR="00BC26AA">
              <w:t>3</w:t>
            </w:r>
            <w:r w:rsidR="007222A6">
              <w:t xml:space="preserve"> </w:t>
            </w:r>
          </w:p>
        </w:tc>
      </w:tr>
      <w:tr w:rsidR="00E8685B" w14:paraId="192B180F" w14:textId="77777777" w:rsidTr="007A63F9">
        <w:tc>
          <w:tcPr>
            <w:tcW w:w="1997" w:type="pct"/>
            <w:shd w:val="clear" w:color="auto" w:fill="D9D9D9" w:themeFill="background1" w:themeFillShade="D9"/>
          </w:tcPr>
          <w:p w14:paraId="0DF0A42A" w14:textId="069E1A5A" w:rsidR="00E8685B" w:rsidRDefault="00E8685B" w:rsidP="0077480B">
            <w:pPr>
              <w:spacing w:line="360" w:lineRule="auto"/>
              <w:jc w:val="both"/>
            </w:pPr>
            <w:r>
              <w:t>N</w:t>
            </w:r>
          </w:p>
        </w:tc>
        <w:tc>
          <w:tcPr>
            <w:tcW w:w="983" w:type="pct"/>
          </w:tcPr>
          <w:p w14:paraId="63D69248" w14:textId="08B8F674" w:rsidR="00E8685B" w:rsidRDefault="00F4575C" w:rsidP="0077480B">
            <w:pPr>
              <w:spacing w:line="360" w:lineRule="auto"/>
              <w:jc w:val="both"/>
            </w:pPr>
            <w:r>
              <w:t>4</w:t>
            </w:r>
          </w:p>
        </w:tc>
        <w:tc>
          <w:tcPr>
            <w:tcW w:w="1087" w:type="pct"/>
          </w:tcPr>
          <w:p w14:paraId="39B6C8BF" w14:textId="7E7548C5" w:rsidR="00E8685B" w:rsidRDefault="003A0453" w:rsidP="0077480B">
            <w:pPr>
              <w:spacing w:line="360" w:lineRule="auto"/>
              <w:jc w:val="both"/>
            </w:pPr>
            <w:r>
              <w:t>4</w:t>
            </w:r>
          </w:p>
        </w:tc>
        <w:tc>
          <w:tcPr>
            <w:tcW w:w="933" w:type="pct"/>
          </w:tcPr>
          <w:p w14:paraId="34401324" w14:textId="7475A90C" w:rsidR="00E8685B" w:rsidRDefault="003A0453" w:rsidP="0077480B">
            <w:pPr>
              <w:spacing w:line="360" w:lineRule="auto"/>
              <w:jc w:val="both"/>
            </w:pPr>
            <w:r>
              <w:t>4</w:t>
            </w:r>
          </w:p>
        </w:tc>
      </w:tr>
      <w:tr w:rsidR="000B501F" w14:paraId="78FA4A05" w14:textId="77777777" w:rsidTr="007A63F9">
        <w:tc>
          <w:tcPr>
            <w:tcW w:w="1997" w:type="pct"/>
            <w:shd w:val="clear" w:color="auto" w:fill="D9D9D9" w:themeFill="background1" w:themeFillShade="D9"/>
          </w:tcPr>
          <w:p w14:paraId="2546B1F8" w14:textId="59040017" w:rsidR="000B501F" w:rsidRDefault="000B501F" w:rsidP="000B501F">
            <w:pPr>
              <w:spacing w:line="360" w:lineRule="auto"/>
              <w:jc w:val="both"/>
            </w:pPr>
            <w:r>
              <w:t>Sex, Female</w:t>
            </w:r>
            <w:r w:rsidR="00426B11">
              <w:t xml:space="preserve">, </w:t>
            </w:r>
            <w:r>
              <w:t>N</w:t>
            </w:r>
            <w:r w:rsidR="00426B11">
              <w:t xml:space="preserve"> (</w:t>
            </w:r>
            <w:r>
              <w:t>%)</w:t>
            </w:r>
          </w:p>
        </w:tc>
        <w:tc>
          <w:tcPr>
            <w:tcW w:w="983" w:type="pct"/>
          </w:tcPr>
          <w:p w14:paraId="24264B9D" w14:textId="61DE0B65" w:rsidR="000B501F" w:rsidRDefault="00A57700" w:rsidP="000B501F">
            <w:pPr>
              <w:spacing w:line="360" w:lineRule="auto"/>
              <w:jc w:val="both"/>
            </w:pPr>
            <w:r>
              <w:t xml:space="preserve">2 </w:t>
            </w:r>
            <w:r w:rsidR="00395865">
              <w:t>(</w:t>
            </w:r>
            <w:r>
              <w:t>50%</w:t>
            </w:r>
            <w:r w:rsidR="00395865">
              <w:t>)</w:t>
            </w:r>
          </w:p>
        </w:tc>
        <w:tc>
          <w:tcPr>
            <w:tcW w:w="1087" w:type="pct"/>
          </w:tcPr>
          <w:p w14:paraId="6C2F9BAD" w14:textId="61D44BD9" w:rsidR="000B501F" w:rsidRDefault="00CE172B" w:rsidP="000B501F">
            <w:pPr>
              <w:spacing w:line="360" w:lineRule="auto"/>
              <w:jc w:val="both"/>
            </w:pPr>
            <w:r>
              <w:t>1 (</w:t>
            </w:r>
            <w:r w:rsidR="00437F95">
              <w:t>25%)</w:t>
            </w:r>
          </w:p>
        </w:tc>
        <w:tc>
          <w:tcPr>
            <w:tcW w:w="933" w:type="pct"/>
          </w:tcPr>
          <w:p w14:paraId="79742D49" w14:textId="706BD679" w:rsidR="000B501F" w:rsidRDefault="00F0299E" w:rsidP="000B501F">
            <w:pPr>
              <w:spacing w:line="360" w:lineRule="auto"/>
              <w:jc w:val="both"/>
            </w:pPr>
            <w:r>
              <w:t>2 (50%)</w:t>
            </w:r>
          </w:p>
        </w:tc>
      </w:tr>
      <w:tr w:rsidR="000B501F" w14:paraId="6B800436" w14:textId="77777777" w:rsidTr="007A63F9">
        <w:tc>
          <w:tcPr>
            <w:tcW w:w="1997" w:type="pct"/>
            <w:shd w:val="clear" w:color="auto" w:fill="D9D9D9" w:themeFill="background1" w:themeFillShade="D9"/>
          </w:tcPr>
          <w:p w14:paraId="34F68F70" w14:textId="6EEE2C00" w:rsidR="000B501F" w:rsidRDefault="000B501F" w:rsidP="000B501F">
            <w:pPr>
              <w:spacing w:line="360" w:lineRule="auto"/>
              <w:jc w:val="both"/>
            </w:pPr>
            <w:r>
              <w:t>Age, years</w:t>
            </w:r>
            <w:r w:rsidR="000D3737">
              <w:t xml:space="preserve">, </w:t>
            </w:r>
            <w:r w:rsidRPr="00350579">
              <w:rPr>
                <w:color w:val="000000" w:themeColor="text1"/>
              </w:rPr>
              <w:t xml:space="preserve">mean </w:t>
            </w:r>
            <w:r w:rsidR="000D3737">
              <w:rPr>
                <w:color w:val="000000" w:themeColor="text1"/>
              </w:rPr>
              <w:t>(</w:t>
            </w:r>
            <w:r w:rsidRPr="00350579">
              <w:rPr>
                <w:color w:val="000000" w:themeColor="text1"/>
              </w:rPr>
              <w:t>SD)</w:t>
            </w:r>
          </w:p>
        </w:tc>
        <w:tc>
          <w:tcPr>
            <w:tcW w:w="983" w:type="pct"/>
          </w:tcPr>
          <w:p w14:paraId="71E98BA2" w14:textId="63386C4E" w:rsidR="000B501F" w:rsidRDefault="00E90CA6" w:rsidP="000B501F">
            <w:pPr>
              <w:spacing w:line="360" w:lineRule="auto"/>
              <w:jc w:val="both"/>
            </w:pPr>
            <w:r>
              <w:t>9.5 (</w:t>
            </w:r>
            <w:r w:rsidR="004A337E">
              <w:t>1.91</w:t>
            </w:r>
            <w:r>
              <w:t>)</w:t>
            </w:r>
          </w:p>
        </w:tc>
        <w:tc>
          <w:tcPr>
            <w:tcW w:w="1087" w:type="pct"/>
          </w:tcPr>
          <w:p w14:paraId="279EBECA" w14:textId="7CC58644" w:rsidR="000B501F" w:rsidRDefault="006929CA" w:rsidP="000B501F">
            <w:pPr>
              <w:spacing w:line="360" w:lineRule="auto"/>
              <w:jc w:val="both"/>
            </w:pPr>
            <w:r>
              <w:t>10.75 (1.5)</w:t>
            </w:r>
          </w:p>
        </w:tc>
        <w:tc>
          <w:tcPr>
            <w:tcW w:w="933" w:type="pct"/>
          </w:tcPr>
          <w:p w14:paraId="100A0575" w14:textId="2FFAF235" w:rsidR="000B501F" w:rsidRDefault="006929CA" w:rsidP="000B501F">
            <w:pPr>
              <w:spacing w:line="360" w:lineRule="auto"/>
              <w:jc w:val="both"/>
            </w:pPr>
            <w:r>
              <w:t>16 (</w:t>
            </w:r>
            <w:r w:rsidR="00147842">
              <w:t>1.15)</w:t>
            </w:r>
          </w:p>
        </w:tc>
      </w:tr>
    </w:tbl>
    <w:p w14:paraId="7EF207E0" w14:textId="77777777" w:rsidR="00B856D5" w:rsidRDefault="00B856D5" w:rsidP="0077480B">
      <w:pPr>
        <w:spacing w:line="360" w:lineRule="auto"/>
        <w:jc w:val="both"/>
      </w:pPr>
    </w:p>
    <w:p w14:paraId="46F1E263" w14:textId="77777777" w:rsidR="007C6F5B" w:rsidRDefault="007C6F5B" w:rsidP="0077480B">
      <w:pPr>
        <w:spacing w:line="360" w:lineRule="auto"/>
        <w:jc w:val="both"/>
      </w:pPr>
    </w:p>
    <w:p w14:paraId="58F2C915" w14:textId="2B96B35B" w:rsidR="00146ED7" w:rsidRDefault="00260E42" w:rsidP="0077480B">
      <w:pPr>
        <w:spacing w:line="360" w:lineRule="auto"/>
        <w:jc w:val="both"/>
      </w:pPr>
      <w:r>
        <w:t xml:space="preserve">As a result of the pre-study co-production, young people were keen to be engaged more frequently through-out the study. Therefore, </w:t>
      </w:r>
      <w:r w:rsidR="00387878">
        <w:t xml:space="preserve">participants were invited to check-in calls </w:t>
      </w:r>
      <w:r w:rsidR="001B1788">
        <w:t xml:space="preserve">in </w:t>
      </w:r>
      <w:r w:rsidR="00387878">
        <w:t xml:space="preserve">each week of their data collection on the </w:t>
      </w:r>
      <w:r w:rsidR="00F03E90">
        <w:t>Ambient</w:t>
      </w:r>
      <w:r w:rsidR="00387878">
        <w:t>-</w:t>
      </w:r>
      <w:r w:rsidR="00F03E90">
        <w:t>T</w:t>
      </w:r>
      <w:r w:rsidR="00387878">
        <w:t xml:space="preserve">eens study. </w:t>
      </w:r>
      <w:r w:rsidR="001B1788">
        <w:t>These were short</w:t>
      </w:r>
      <w:r w:rsidR="00773376">
        <w:t>, 15–30-minute,</w:t>
      </w:r>
      <w:r w:rsidR="001B1788">
        <w:t xml:space="preserve"> online calls, held on Microsoft Teams, </w:t>
      </w:r>
      <w:r w:rsidR="00D963E0">
        <w:t>between the participant and</w:t>
      </w:r>
      <w:r w:rsidR="00214369">
        <w:t xml:space="preserve"> a member of the research team. P</w:t>
      </w:r>
      <w:r w:rsidR="0060681F">
        <w:t>arents/caregivers of p</w:t>
      </w:r>
      <w:r w:rsidR="00214369">
        <w:t xml:space="preserve">articipants &lt; 16 years-old </w:t>
      </w:r>
      <w:r w:rsidR="0060681F">
        <w:t>were also invited to attend.</w:t>
      </w:r>
      <w:r w:rsidR="003B7A8D">
        <w:t xml:space="preserve"> Check-in calls </w:t>
      </w:r>
      <w:r w:rsidR="00B10DFD">
        <w:t xml:space="preserve">started </w:t>
      </w:r>
      <w:r w:rsidR="007B456A">
        <w:t>with an opportunity for</w:t>
      </w:r>
      <w:r w:rsidR="00B10DFD">
        <w:t xml:space="preserve"> the young </w:t>
      </w:r>
      <w:r w:rsidR="00D963E0">
        <w:t>person</w:t>
      </w:r>
      <w:r w:rsidR="00B10DFD">
        <w:t xml:space="preserve"> to feedback any information about the study </w:t>
      </w:r>
      <w:r w:rsidR="001563B4">
        <w:t>methods</w:t>
      </w:r>
      <w:r w:rsidR="00B10DFD">
        <w:t xml:space="preserve"> (</w:t>
      </w:r>
      <w:r w:rsidR="001563B4">
        <w:t xml:space="preserve">bedside radar sleep sensor, accelerometer and sleep diary). </w:t>
      </w:r>
      <w:r w:rsidR="00DD6A77">
        <w:t xml:space="preserve">Participants then received basic sleep education, </w:t>
      </w:r>
      <w:r w:rsidR="006544BC">
        <w:t xml:space="preserve">such as </w:t>
      </w:r>
      <w:r w:rsidR="00084D1C">
        <w:t>definitions</w:t>
      </w:r>
      <w:r w:rsidR="006544BC">
        <w:t xml:space="preserve"> of sleep terms</w:t>
      </w:r>
      <w:r w:rsidR="00084D1C">
        <w:t>,</w:t>
      </w:r>
      <w:r w:rsidR="006544BC">
        <w:t xml:space="preserve"> </w:t>
      </w:r>
      <w:proofErr w:type="gramStart"/>
      <w:r w:rsidR="006544BC">
        <w:t>e.g.</w:t>
      </w:r>
      <w:proofErr w:type="gramEnd"/>
      <w:r w:rsidR="006544BC">
        <w:t xml:space="preserve"> sleep onset, onset latency and sleep efficiency</w:t>
      </w:r>
      <w:r w:rsidR="00084D1C">
        <w:t xml:space="preserve">, and </w:t>
      </w:r>
      <w:r w:rsidR="00F176C4">
        <w:t xml:space="preserve">what happens when we sleep and enter different sleep stages. </w:t>
      </w:r>
      <w:r w:rsidR="00034E8C">
        <w:t xml:space="preserve">Then, using the online dashboard for the radar sensor, participants could compare </w:t>
      </w:r>
      <w:r w:rsidR="00AF37B5">
        <w:t>an</w:t>
      </w:r>
      <w:r w:rsidR="00146ED7">
        <w:t xml:space="preserve"> entry in their sleep diary with the time-points of the radar sensor. Finally, participants and their parents/caregivers could ask questions</w:t>
      </w:r>
      <w:r w:rsidR="00824B82">
        <w:t xml:space="preserve"> relat</w:t>
      </w:r>
      <w:r w:rsidR="00967F71">
        <w:t>ed</w:t>
      </w:r>
      <w:r w:rsidR="00824B82">
        <w:t xml:space="preserve"> to the study protocol or methods.</w:t>
      </w:r>
    </w:p>
    <w:p w14:paraId="559A67F8" w14:textId="77777777" w:rsidR="007D18CE" w:rsidRDefault="007D18CE" w:rsidP="0077480B">
      <w:pPr>
        <w:spacing w:line="360" w:lineRule="auto"/>
        <w:jc w:val="both"/>
      </w:pPr>
    </w:p>
    <w:p w14:paraId="4D8F2E90" w14:textId="797D9F1D" w:rsidR="007D18CE" w:rsidRDefault="007D18CE" w:rsidP="0077480B">
      <w:pPr>
        <w:spacing w:line="360" w:lineRule="auto"/>
        <w:jc w:val="both"/>
      </w:pPr>
      <w:r>
        <w:t xml:space="preserve">At the end of </w:t>
      </w:r>
      <w:r w:rsidR="00F17347">
        <w:t xml:space="preserve">their </w:t>
      </w:r>
      <w:r w:rsidR="00853E11">
        <w:t>data collection</w:t>
      </w:r>
      <w:r w:rsidR="00F17347">
        <w:t xml:space="preserve">, participants were invited to take part in a citizen science engagement activity. </w:t>
      </w:r>
      <w:r w:rsidR="008E50B4">
        <w:t>This was an optional component of the study</w:t>
      </w:r>
      <w:r w:rsidR="00C0391F">
        <w:t xml:space="preserve">. Two engagement activities were </w:t>
      </w:r>
      <w:r w:rsidR="00C0391F">
        <w:lastRenderedPageBreak/>
        <w:t xml:space="preserve">created, based on feedback from the pre-study YPAGs. </w:t>
      </w:r>
      <w:r w:rsidR="002D44FE">
        <w:t xml:space="preserve">A citizen scientist activity for older participants, in which they could generate </w:t>
      </w:r>
      <w:r w:rsidR="00C25EE5">
        <w:t>their own</w:t>
      </w:r>
      <w:r w:rsidR="002D44FE">
        <w:t xml:space="preserve"> research question about sleep</w:t>
      </w:r>
      <w:r w:rsidR="00C071E5">
        <w:t xml:space="preserve">. </w:t>
      </w:r>
      <w:r w:rsidR="00656263">
        <w:t>Initially, they completed a research plan</w:t>
      </w:r>
      <w:r w:rsidR="001C26F7">
        <w:t xml:space="preserve"> (</w:t>
      </w:r>
      <w:r w:rsidR="0053584A">
        <w:t>following</w:t>
      </w:r>
      <w:r w:rsidR="001C26F7">
        <w:t xml:space="preserve"> examples)</w:t>
      </w:r>
      <w:r w:rsidR="00656263">
        <w:t>, then t</w:t>
      </w:r>
      <w:r w:rsidR="007C442F">
        <w:t xml:space="preserve">hey were given the required data and completed the </w:t>
      </w:r>
      <w:r w:rsidR="00A0568D">
        <w:t xml:space="preserve">citizen scientist sleep report. The other engagement activity was aimed at younger participants, </w:t>
      </w:r>
      <w:r w:rsidR="006248E2">
        <w:t xml:space="preserve">called ‘Product Reviewers’. This activity invited participants to </w:t>
      </w:r>
      <w:r w:rsidR="00853E11">
        <w:t>compare</w:t>
      </w:r>
      <w:r w:rsidR="00656263">
        <w:t>,</w:t>
      </w:r>
      <w:r w:rsidR="00853E11">
        <w:t xml:space="preserve"> in their own creative way, their experiences with the accelerometer and the contactless radar sensor.</w:t>
      </w:r>
      <w:r w:rsidR="00656263">
        <w:t xml:space="preserve"> Different </w:t>
      </w:r>
      <w:r w:rsidR="005D0B0C">
        <w:t>methods</w:t>
      </w:r>
      <w:r w:rsidR="004E4AC4">
        <w:t xml:space="preserve"> of completion</w:t>
      </w:r>
      <w:r w:rsidR="005D0B0C">
        <w:t xml:space="preserve"> were encouraged such as posters, videos or </w:t>
      </w:r>
      <w:r w:rsidR="00BD7BBF">
        <w:t>presentation slides.</w:t>
      </w:r>
      <w:r w:rsidR="00853E11">
        <w:t xml:space="preserve"> </w:t>
      </w:r>
      <w:r w:rsidR="00236AAD">
        <w:t xml:space="preserve">Participants were invited for their completed activities to be posted on the </w:t>
      </w:r>
      <w:r w:rsidR="004E4AC4">
        <w:t>Ambient-Teens</w:t>
      </w:r>
      <w:r w:rsidR="00236AAD">
        <w:t xml:space="preserve"> study </w:t>
      </w:r>
      <w:hyperlink r:id="rId8" w:history="1">
        <w:r w:rsidR="00236AAD" w:rsidRPr="00AF2B24">
          <w:rPr>
            <w:rStyle w:val="Hyperlink"/>
          </w:rPr>
          <w:t>website</w:t>
        </w:r>
      </w:hyperlink>
      <w:r w:rsidR="00236AAD">
        <w:t xml:space="preserve">, </w:t>
      </w:r>
      <w:r w:rsidR="00DA774C">
        <w:t xml:space="preserve">with their name or anonymously. </w:t>
      </w:r>
    </w:p>
    <w:p w14:paraId="44CE06AF" w14:textId="77777777" w:rsidR="00D7462B" w:rsidRDefault="00D7462B" w:rsidP="00127D34">
      <w:pPr>
        <w:spacing w:line="360" w:lineRule="auto"/>
        <w:jc w:val="both"/>
      </w:pPr>
    </w:p>
    <w:p w14:paraId="3631248E" w14:textId="23AD7232" w:rsidR="00CF15C8" w:rsidRDefault="00946613" w:rsidP="00127D34">
      <w:pPr>
        <w:spacing w:line="360" w:lineRule="auto"/>
        <w:jc w:val="both"/>
      </w:pPr>
      <w:r>
        <w:t xml:space="preserve">Once all participants completed data collection, those that completed the </w:t>
      </w:r>
      <w:r w:rsidR="00A00784">
        <w:t xml:space="preserve">citizen science engagement activities were invited to a post-study YPAG. </w:t>
      </w:r>
      <w:r w:rsidR="00B77517">
        <w:t xml:space="preserve">The aim of the post-study YPAG was to </w:t>
      </w:r>
      <w:r w:rsidR="004A5425">
        <w:t xml:space="preserve">include </w:t>
      </w:r>
      <w:r w:rsidR="00B77517">
        <w:t xml:space="preserve">young people in the </w:t>
      </w:r>
      <w:r w:rsidR="00737F50">
        <w:t xml:space="preserve">knowledge exchange and create </w:t>
      </w:r>
      <w:r w:rsidR="00AD54A2">
        <w:t>outputs aimed at other young people</w:t>
      </w:r>
      <w:r w:rsidR="00737F50">
        <w:t xml:space="preserve">. </w:t>
      </w:r>
      <w:r w:rsidR="00465321">
        <w:t>Six</w:t>
      </w:r>
      <w:r w:rsidR="00737F50">
        <w:t xml:space="preserve"> young people took part in </w:t>
      </w:r>
      <w:r w:rsidR="00E87869">
        <w:t xml:space="preserve">two online sessions. </w:t>
      </w:r>
      <w:r w:rsidR="00514736">
        <w:t>T</w:t>
      </w:r>
      <w:r w:rsidR="00FA2632">
        <w:t>he YPAG decided to create a short video series in which they would each create a video that could be posted online.</w:t>
      </w:r>
      <w:r w:rsidR="005F0247">
        <w:t xml:space="preserve"> In the first session, </w:t>
      </w:r>
      <w:r w:rsidR="00514736">
        <w:t>YPAG members</w:t>
      </w:r>
      <w:r w:rsidR="005F0247">
        <w:t xml:space="preserve"> decided the different topics to cover in the videos, these include</w:t>
      </w:r>
      <w:r w:rsidR="00926CB4">
        <w:t xml:space="preserve">d: describing the methods, </w:t>
      </w:r>
      <w:r w:rsidR="00AF7FC0">
        <w:t xml:space="preserve">sharing why they took part in the research study, comparing the wearable and contactless devices and </w:t>
      </w:r>
      <w:r w:rsidR="00127D34">
        <w:t>an overall summary about why this sleep study is important for young people.</w:t>
      </w:r>
      <w:r w:rsidR="00FA2632">
        <w:t xml:space="preserve"> </w:t>
      </w:r>
      <w:r w:rsidR="00E02165">
        <w:t xml:space="preserve">The YPAG members </w:t>
      </w:r>
      <w:r w:rsidR="009E073B">
        <w:t xml:space="preserve">decided who would do each video and then </w:t>
      </w:r>
      <w:r w:rsidR="00E02165">
        <w:t>were given access to a Canva account to create their videos.</w:t>
      </w:r>
      <w:r w:rsidR="009E073B">
        <w:t xml:space="preserve"> In the </w:t>
      </w:r>
      <w:r w:rsidR="00756F64">
        <w:t>second session, the young people brought draft ideas for their video to share with the researcher and YPAG members</w:t>
      </w:r>
      <w:r w:rsidR="00712A67">
        <w:t xml:space="preserve"> for feedback</w:t>
      </w:r>
      <w:r w:rsidR="00756F64">
        <w:t>.</w:t>
      </w:r>
      <w:r w:rsidR="00E02165">
        <w:t xml:space="preserve"> </w:t>
      </w:r>
      <w:r w:rsidR="001A0F87">
        <w:t>The young people</w:t>
      </w:r>
      <w:r w:rsidR="00C337D3">
        <w:t xml:space="preserve"> created the videos in their own time, with technical support from the research team if needed. </w:t>
      </w:r>
      <w:r w:rsidR="00E02165">
        <w:t xml:space="preserve">The final video series is posted on </w:t>
      </w:r>
      <w:hyperlink r:id="rId9" w:history="1">
        <w:proofErr w:type="spellStart"/>
        <w:r w:rsidR="00E02165" w:rsidRPr="00AF2B24">
          <w:rPr>
            <w:rStyle w:val="Hyperlink"/>
          </w:rPr>
          <w:t>Youtube</w:t>
        </w:r>
        <w:proofErr w:type="spellEnd"/>
      </w:hyperlink>
      <w:r w:rsidR="00AF2B24">
        <w:t>.</w:t>
      </w:r>
      <w:r w:rsidR="00127D34">
        <w:t xml:space="preserve"> </w:t>
      </w:r>
    </w:p>
    <w:p w14:paraId="3619D936" w14:textId="77777777" w:rsidR="00CF15C8" w:rsidRDefault="00CF15C8" w:rsidP="00127D34">
      <w:pPr>
        <w:spacing w:line="360" w:lineRule="auto"/>
        <w:jc w:val="both"/>
      </w:pPr>
    </w:p>
    <w:p w14:paraId="0092241B" w14:textId="425B59EA" w:rsidR="00443E11" w:rsidRPr="00B46832" w:rsidRDefault="00CF15C8" w:rsidP="00127D34">
      <w:pPr>
        <w:spacing w:line="360" w:lineRule="auto"/>
        <w:jc w:val="both"/>
      </w:pPr>
      <w:r>
        <w:t>Young people that took part in the YPAG sessions were offered additional incentives.</w:t>
      </w:r>
      <w:r w:rsidR="00153133">
        <w:t xml:space="preserve"> These included a certificate and £20 voucher for the pre-study YPAG</w:t>
      </w:r>
      <w:r w:rsidR="002D64E7">
        <w:t xml:space="preserve">, and a £20 voucher for the post-study YPAG. </w:t>
      </w:r>
      <w:r w:rsidR="00443E11" w:rsidRPr="00B46832">
        <w:br w:type="page"/>
      </w:r>
    </w:p>
    <w:p w14:paraId="1A08A718" w14:textId="537A9482" w:rsidR="005A7252" w:rsidRPr="00873638" w:rsidRDefault="001F3924" w:rsidP="0077480B">
      <w:pPr>
        <w:spacing w:line="360" w:lineRule="auto"/>
        <w:jc w:val="both"/>
        <w:rPr>
          <w:u w:val="single"/>
        </w:rPr>
      </w:pPr>
      <w:r w:rsidRPr="001F3924">
        <w:rPr>
          <w:u w:val="single"/>
        </w:rPr>
        <w:lastRenderedPageBreak/>
        <w:t>Supplementary Methods</w:t>
      </w:r>
    </w:p>
    <w:p w14:paraId="567B103D" w14:textId="246F5309" w:rsidR="00BA0343" w:rsidRPr="00443E11" w:rsidRDefault="0030649D" w:rsidP="0077480B">
      <w:pPr>
        <w:spacing w:line="360" w:lineRule="auto"/>
        <w:jc w:val="both"/>
        <w:rPr>
          <w:u w:val="single"/>
        </w:rPr>
      </w:pPr>
      <w:r w:rsidRPr="0030649D">
        <w:rPr>
          <w:b/>
          <w:bCs/>
        </w:rPr>
        <w:t>Questionnaires</w:t>
      </w:r>
    </w:p>
    <w:p w14:paraId="798EC7E3" w14:textId="77777777" w:rsidR="00C41328" w:rsidRDefault="00C41328" w:rsidP="00873638">
      <w:pPr>
        <w:spacing w:line="360" w:lineRule="auto"/>
        <w:ind w:left="720"/>
        <w:jc w:val="both"/>
        <w:rPr>
          <w:b/>
          <w:bCs/>
        </w:rPr>
      </w:pPr>
      <w:r>
        <w:rPr>
          <w:b/>
          <w:bCs/>
        </w:rPr>
        <w:t>Revised Children’s Anxiety and Depression Scale (RCADS)</w:t>
      </w:r>
    </w:p>
    <w:p w14:paraId="75974EB1" w14:textId="77777777" w:rsidR="00C41328" w:rsidRPr="008704F6" w:rsidRDefault="00C41328" w:rsidP="00873638">
      <w:pPr>
        <w:spacing w:line="360" w:lineRule="auto"/>
        <w:ind w:left="720"/>
        <w:jc w:val="both"/>
        <w:rPr>
          <w:b/>
          <w:bCs/>
        </w:rPr>
      </w:pPr>
      <w:r w:rsidRPr="005517E8">
        <w:t xml:space="preserve">The RCADS is commonly used to assess anxiety and depression </w:t>
      </w:r>
      <w:r w:rsidRPr="005517E8">
        <w:rPr>
          <w:color w:val="000000" w:themeColor="text1"/>
        </w:rPr>
        <w:t xml:space="preserve">symptoms </w:t>
      </w:r>
      <w:r w:rsidRPr="005517E8">
        <w:t>in adolescents. It includes 47-items and covers 6 subscales: major depressive disorder (MDD), panic disorder (PD), social phobia (SP), generalised anxiety disorder (GAD), separation anxiety disorder (SAD) and obsessive-compulsive disorder (OCD), as well as total scores for anxiety and combined total for anxiety and depression.</w:t>
      </w:r>
      <w:r w:rsidRPr="005517E8" w:rsidDel="007A0D43">
        <w:t xml:space="preserve"> </w:t>
      </w:r>
      <w:r w:rsidRPr="005517E8">
        <w:t>Participants were prompted to select the most appropriate option: never, sometimes, often or always.</w:t>
      </w:r>
    </w:p>
    <w:p w14:paraId="4FE08E86" w14:textId="77777777" w:rsidR="00C41328" w:rsidRDefault="00C41328" w:rsidP="00873638">
      <w:pPr>
        <w:spacing w:line="360" w:lineRule="auto"/>
        <w:ind w:left="720"/>
        <w:jc w:val="both"/>
        <w:rPr>
          <w:b/>
          <w:bCs/>
        </w:rPr>
      </w:pPr>
    </w:p>
    <w:p w14:paraId="6FDA6E9B" w14:textId="690DC236" w:rsidR="00C41328" w:rsidRDefault="00C41328" w:rsidP="00873638">
      <w:pPr>
        <w:spacing w:line="360" w:lineRule="auto"/>
        <w:ind w:left="720"/>
        <w:jc w:val="both"/>
        <w:rPr>
          <w:b/>
          <w:bCs/>
        </w:rPr>
      </w:pPr>
      <w:r>
        <w:rPr>
          <w:b/>
          <w:bCs/>
        </w:rPr>
        <w:t>Sleep Disturbance Scale for Children (SDSC)</w:t>
      </w:r>
    </w:p>
    <w:p w14:paraId="3B741871" w14:textId="49F4D2A6" w:rsidR="00C41328" w:rsidRPr="00873638" w:rsidRDefault="00C41328" w:rsidP="00873638">
      <w:pPr>
        <w:spacing w:line="360" w:lineRule="auto"/>
        <w:ind w:left="720"/>
        <w:jc w:val="both"/>
      </w:pPr>
      <w:r w:rsidRPr="005517E8">
        <w:t xml:space="preserve">SDSC was scored for a total score and 6 subscales: disorders of initiating and maintaining sleep, sleep breathing disorders, disorders of arousal, sleep-wake transition disorders, disorders of excessive somnolence and sleep </w:t>
      </w:r>
      <w:proofErr w:type="spellStart"/>
      <w:r w:rsidRPr="005517E8">
        <w:t>hyperhydrosis</w:t>
      </w:r>
      <w:proofErr w:type="spellEnd"/>
      <w:r w:rsidRPr="005517E8">
        <w:t>.</w:t>
      </w:r>
      <w:r w:rsidRPr="005517E8" w:rsidDel="00CE4CF9">
        <w:t xml:space="preserve"> </w:t>
      </w:r>
      <w:r w:rsidRPr="005517E8">
        <w:t>The first questions ask about sleep timing (total duration and time taken to fall asleep) and the remaining questions ask about the frequency of sleep difficulties with response options: never, occasionally (once or twice per month or less), sometimes (once or twice per week), often (3 or 5 times per week) or always (daily).</w:t>
      </w:r>
    </w:p>
    <w:p w14:paraId="393A3689" w14:textId="275CB287" w:rsidR="00415CF4" w:rsidRPr="00C95D7E" w:rsidRDefault="0077480B" w:rsidP="00873638">
      <w:pPr>
        <w:spacing w:line="360" w:lineRule="auto"/>
        <w:ind w:left="720"/>
        <w:jc w:val="both"/>
      </w:pPr>
      <w:r>
        <w:br/>
        <w:t>Young people</w:t>
      </w:r>
      <w:r w:rsidR="004904FF">
        <w:t xml:space="preserve"> also</w:t>
      </w:r>
      <w:r>
        <w:t xml:space="preserve"> completed </w:t>
      </w:r>
      <w:r w:rsidR="00663286" w:rsidRPr="00C95D7E">
        <w:t>the Munich Chronotype Questionnaire (MCTQ) and Pubertal Development Scale (PDS). However, analysis of th</w:t>
      </w:r>
      <w:r w:rsidR="005C6453">
        <w:t>ese</w:t>
      </w:r>
      <w:r w:rsidR="00C95D7E" w:rsidRPr="00C95D7E">
        <w:t xml:space="preserve"> questionnaires w</w:t>
      </w:r>
      <w:r w:rsidR="005C6453">
        <w:t>as</w:t>
      </w:r>
      <w:r w:rsidR="00C95D7E" w:rsidRPr="00C95D7E">
        <w:t xml:space="preserve"> not included in this paper.</w:t>
      </w:r>
    </w:p>
    <w:p w14:paraId="204784D2" w14:textId="77777777" w:rsidR="005C6453" w:rsidRDefault="005C6453" w:rsidP="00873638">
      <w:pPr>
        <w:spacing w:line="360" w:lineRule="auto"/>
        <w:ind w:left="720"/>
        <w:jc w:val="both"/>
        <w:rPr>
          <w:b/>
          <w:bCs/>
        </w:rPr>
      </w:pPr>
    </w:p>
    <w:p w14:paraId="355790F4" w14:textId="20596369" w:rsidR="00897495" w:rsidRPr="005517E8" w:rsidRDefault="00897495" w:rsidP="00873638">
      <w:pPr>
        <w:spacing w:line="360" w:lineRule="auto"/>
        <w:ind w:left="720"/>
        <w:jc w:val="both"/>
        <w:rPr>
          <w:b/>
          <w:bCs/>
        </w:rPr>
      </w:pPr>
      <w:r w:rsidRPr="005517E8">
        <w:rPr>
          <w:b/>
          <w:bCs/>
        </w:rPr>
        <w:t>Munich Chronotype Questionnaire</w:t>
      </w:r>
      <w:r w:rsidR="00C41328">
        <w:rPr>
          <w:b/>
          <w:bCs/>
        </w:rPr>
        <w:t xml:space="preserve"> (MCTQ)</w:t>
      </w:r>
    </w:p>
    <w:p w14:paraId="7B60A7E5" w14:textId="77777777" w:rsidR="00897495" w:rsidRPr="005517E8" w:rsidRDefault="00897495" w:rsidP="00873638">
      <w:pPr>
        <w:spacing w:line="360" w:lineRule="auto"/>
        <w:ind w:left="720"/>
        <w:jc w:val="both"/>
      </w:pPr>
      <w:r w:rsidRPr="005517E8">
        <w:t xml:space="preserve">All young people (aged 8-18) completed the MCTQ. This asked questions about adolescent’s sleep timings on school days and free days, over the past 4 weeks. It also asked about time spent outdoors, school schedules, travel to and from school and stimulant use. MCTQ determined self-reported variables such as chronotype and midsleep, scored using R package, </w:t>
      </w:r>
      <w:proofErr w:type="spellStart"/>
      <w:r w:rsidRPr="005517E8">
        <w:t>mctq</w:t>
      </w:r>
      <w:proofErr w:type="spellEnd"/>
      <w:r w:rsidRPr="005517E8">
        <w:t xml:space="preserve"> </w:t>
      </w:r>
      <w:r w:rsidRPr="005517E8">
        <w:fldChar w:fldCharType="begin"/>
      </w:r>
      <w:r w:rsidRPr="005517E8">
        <w:instrText xml:space="preserve"> ADDIN ZOTERO_ITEM CSL_CITATION {"citationID":"a5wHqGJw","properties":{"formattedCitation":"(Vartanian, 2021)","plainCitation":"(Vartanian, 2021)","noteIndex":0},"citationItems":[{"id":380,"uris":["http://zotero.org/users/17201433/items/I39V37Z4"],"itemData":{"id":380,"type":"dataset","DOI":"10.32614/cran.package.mctq","note":"collection-title: CRAN: Contributed Packages","publisher":"The R Foundation","source":"Crossref","title":"mctq: Tools to Process the Munich ChronoType Questionnaire (MCTQ)","title-short":"mctq","URL":"https://CRAN.R-project.org/package=mctq","author":[{"family":"Vartanian","given":"Daniel"}],"accessed":{"date-parts":[["2025",7,23]]},"issued":{"date-parts":[["2021",11,5]]}}}],"schema":"https://github.com/citation-style-language/schema/raw/master/csl-citation.json"} </w:instrText>
      </w:r>
      <w:r w:rsidRPr="005517E8">
        <w:fldChar w:fldCharType="separate"/>
      </w:r>
      <w:r w:rsidRPr="005517E8">
        <w:rPr>
          <w:rFonts w:ascii="Calibri" w:hAnsi="Calibri" w:cs="Calibri"/>
        </w:rPr>
        <w:t>(</w:t>
      </w:r>
      <w:proofErr w:type="spellStart"/>
      <w:r w:rsidRPr="005517E8">
        <w:rPr>
          <w:rFonts w:ascii="Calibri" w:hAnsi="Calibri" w:cs="Calibri"/>
        </w:rPr>
        <w:t>Vartanian</w:t>
      </w:r>
      <w:proofErr w:type="spellEnd"/>
      <w:r w:rsidRPr="005517E8">
        <w:rPr>
          <w:rFonts w:ascii="Calibri" w:hAnsi="Calibri" w:cs="Calibri"/>
        </w:rPr>
        <w:t>, 2021)</w:t>
      </w:r>
      <w:r w:rsidRPr="005517E8">
        <w:fldChar w:fldCharType="end"/>
      </w:r>
      <w:r w:rsidRPr="005517E8">
        <w:t xml:space="preserve">. </w:t>
      </w:r>
    </w:p>
    <w:p w14:paraId="2135D37A" w14:textId="77777777" w:rsidR="00BA0343" w:rsidRPr="005517E8" w:rsidRDefault="00BA0343" w:rsidP="00873638">
      <w:pPr>
        <w:spacing w:line="360" w:lineRule="auto"/>
        <w:ind w:left="720"/>
        <w:jc w:val="both"/>
      </w:pPr>
    </w:p>
    <w:p w14:paraId="367C4FBE" w14:textId="03058BD4" w:rsidR="006539BE" w:rsidRPr="005517E8" w:rsidRDefault="006539BE" w:rsidP="00873638">
      <w:pPr>
        <w:spacing w:line="360" w:lineRule="auto"/>
        <w:ind w:left="720"/>
        <w:jc w:val="both"/>
        <w:rPr>
          <w:b/>
          <w:bCs/>
        </w:rPr>
      </w:pPr>
      <w:r w:rsidRPr="005517E8">
        <w:rPr>
          <w:b/>
          <w:bCs/>
        </w:rPr>
        <w:lastRenderedPageBreak/>
        <w:t>Pubertal Development Scale</w:t>
      </w:r>
      <w:r w:rsidR="00C41328">
        <w:rPr>
          <w:b/>
          <w:bCs/>
        </w:rPr>
        <w:t xml:space="preserve"> (PDS)</w:t>
      </w:r>
    </w:p>
    <w:p w14:paraId="5A0C0017" w14:textId="77777777" w:rsidR="006539BE" w:rsidRPr="005517E8" w:rsidRDefault="006539BE" w:rsidP="00873638">
      <w:pPr>
        <w:spacing w:line="360" w:lineRule="auto"/>
        <w:ind w:left="720"/>
        <w:jc w:val="both"/>
      </w:pPr>
      <w:r w:rsidRPr="005517E8">
        <w:t xml:space="preserve">The PDS is used to determine pubertal stage. Participants complete 6 (female) or 5 (male) short questions relating to their development such as growth in height, skin changes and body hair, with response options: has not yet begun, has barely started, is definitely underway, seems complete or don’t know. Females are also asked if they have begun to menstruate and at what age they got their first period. Responses are scored to categorise if participants are prepubertal, early pubertal, </w:t>
      </w:r>
      <w:proofErr w:type="spellStart"/>
      <w:r w:rsidRPr="005517E8">
        <w:t>midpubertal</w:t>
      </w:r>
      <w:proofErr w:type="spellEnd"/>
      <w:r w:rsidRPr="005517E8">
        <w:t xml:space="preserve">, late pubertal or </w:t>
      </w:r>
      <w:proofErr w:type="spellStart"/>
      <w:r w:rsidRPr="005517E8">
        <w:t>postpubertal</w:t>
      </w:r>
      <w:proofErr w:type="spellEnd"/>
      <w:r w:rsidRPr="005517E8">
        <w:t>.</w:t>
      </w:r>
    </w:p>
    <w:p w14:paraId="7C34BD45" w14:textId="4B82B8D6" w:rsidR="007661A2" w:rsidRDefault="007661A2" w:rsidP="0077480B">
      <w:pPr>
        <w:spacing w:line="360" w:lineRule="auto"/>
        <w:jc w:val="both"/>
      </w:pPr>
    </w:p>
    <w:p w14:paraId="5042153A" w14:textId="77777777" w:rsidR="00873638" w:rsidRPr="0030649D" w:rsidRDefault="00873638" w:rsidP="00873638">
      <w:pPr>
        <w:spacing w:line="360" w:lineRule="auto"/>
        <w:jc w:val="both"/>
        <w:rPr>
          <w:b/>
          <w:bCs/>
        </w:rPr>
      </w:pPr>
      <w:r w:rsidRPr="0030649D">
        <w:rPr>
          <w:b/>
          <w:bCs/>
        </w:rPr>
        <w:t>Radar-based sleep sensor setup</w:t>
      </w:r>
    </w:p>
    <w:p w14:paraId="123533A1" w14:textId="0989BB0A" w:rsidR="00873638" w:rsidRDefault="00873638" w:rsidP="00873638">
      <w:pPr>
        <w:spacing w:line="360" w:lineRule="auto"/>
        <w:jc w:val="both"/>
      </w:pPr>
      <w:r>
        <w:t xml:space="preserve">The radar sensor was pre-paired with a Wi-Fi modem and sent to participants’ home or school. Participants plugged in the device and placed it next to their bed, angled at their chest. Settings for the radar sensor were consulted with the pre-study YPAG to include minimal audio and visual displays. This allowed participants to be instructed through the setup process with audio and visual feedback but to reduce light and sound stimulus during sleep. Participants measured the distance between the radar sensor and the far edge of their sleeping area. The device settings were modified by the research team so that the furthest distance that the device could measure within, default 2 metres, covered the sleeping area but was not too large that others in a shared room could be detected. Participants were able to contact the research team via phone or email for support </w:t>
      </w:r>
      <w:r w:rsidR="00B65386">
        <w:t>during</w:t>
      </w:r>
      <w:r>
        <w:t xml:space="preserve"> device setup.</w:t>
      </w:r>
    </w:p>
    <w:p w14:paraId="1E0A6E00" w14:textId="77777777" w:rsidR="00873638" w:rsidRDefault="00873638" w:rsidP="00873638">
      <w:pPr>
        <w:spacing w:line="360" w:lineRule="auto"/>
        <w:jc w:val="both"/>
      </w:pPr>
    </w:p>
    <w:p w14:paraId="112AA68F" w14:textId="77777777" w:rsidR="00873638" w:rsidRDefault="00873638" w:rsidP="00873638">
      <w:pPr>
        <w:spacing w:line="360" w:lineRule="auto"/>
        <w:jc w:val="both"/>
      </w:pPr>
      <w:r>
        <w:t xml:space="preserve">The disabled sleep tracking feature was implemented for one rotation of participants (N=6) which only recorded sessions within pre-defined hours. </w:t>
      </w:r>
      <w:r w:rsidRPr="603913F4">
        <w:t>These were individualised according to each participant's earliest time to fall asleep and latest time to wake up</w:t>
      </w:r>
      <w:r>
        <w:t xml:space="preserve">. The disabled sleep tracking feature resulted in data loss and so was not continued for subsequent groups. </w:t>
      </w:r>
    </w:p>
    <w:p w14:paraId="69DDC5B2" w14:textId="77777777" w:rsidR="00A26A94" w:rsidRPr="005517E8" w:rsidRDefault="00A26A94" w:rsidP="0077480B">
      <w:pPr>
        <w:spacing w:line="360" w:lineRule="auto"/>
        <w:jc w:val="both"/>
      </w:pPr>
    </w:p>
    <w:p w14:paraId="636F2435" w14:textId="0E9ABBD2" w:rsidR="004523FA" w:rsidRPr="00AA1C81" w:rsidRDefault="00C03DD8" w:rsidP="00AA1C81">
      <w:pPr>
        <w:spacing w:line="360" w:lineRule="auto"/>
        <w:jc w:val="both"/>
        <w:rPr>
          <w:rStyle w:val="CommentReference"/>
          <w:sz w:val="22"/>
          <w:szCs w:val="22"/>
        </w:rPr>
      </w:pPr>
      <w:r w:rsidRPr="005517E8">
        <w:br w:type="page"/>
      </w:r>
    </w:p>
    <w:p w14:paraId="7402EEB0" w14:textId="6E15A994" w:rsidR="00AE6D51" w:rsidRPr="00CF6F8C" w:rsidRDefault="0030649D" w:rsidP="0077480B">
      <w:pPr>
        <w:spacing w:line="360" w:lineRule="auto"/>
        <w:jc w:val="both"/>
        <w:rPr>
          <w:rStyle w:val="CommentReference"/>
          <w:b/>
          <w:bCs/>
          <w:color w:val="000000" w:themeColor="text1"/>
          <w:sz w:val="22"/>
          <w:szCs w:val="22"/>
        </w:rPr>
      </w:pPr>
      <w:r w:rsidRPr="0030649D">
        <w:rPr>
          <w:rStyle w:val="CommentReference"/>
          <w:b/>
          <w:bCs/>
          <w:color w:val="000000" w:themeColor="text1"/>
          <w:sz w:val="22"/>
          <w:szCs w:val="22"/>
        </w:rPr>
        <w:lastRenderedPageBreak/>
        <w:t>Data cleaning</w:t>
      </w:r>
    </w:p>
    <w:p w14:paraId="526C16E0" w14:textId="1B17478C" w:rsidR="00807B4C" w:rsidRPr="00B65386" w:rsidRDefault="00AE6D51" w:rsidP="00807B4C">
      <w:pPr>
        <w:spacing w:line="360" w:lineRule="auto"/>
        <w:jc w:val="both"/>
      </w:pPr>
      <w:r w:rsidRPr="00AE6D51">
        <w:rPr>
          <w:rStyle w:val="CommentReference"/>
          <w:color w:val="000000" w:themeColor="text1"/>
          <w:sz w:val="22"/>
          <w:szCs w:val="22"/>
        </w:rPr>
        <w:t xml:space="preserve">Radar sensor sessions were recorded based on time spent </w:t>
      </w:r>
      <w:r>
        <w:rPr>
          <w:rStyle w:val="CommentReference"/>
          <w:color w:val="000000" w:themeColor="text1"/>
          <w:sz w:val="22"/>
          <w:szCs w:val="22"/>
        </w:rPr>
        <w:t xml:space="preserve">in </w:t>
      </w:r>
      <w:r w:rsidRPr="00B65386">
        <w:rPr>
          <w:rStyle w:val="CommentReference"/>
          <w:sz w:val="22"/>
          <w:szCs w:val="22"/>
        </w:rPr>
        <w:t>close proximity to the sensor, often capturing multiple sessions per day, unlike the typical 24-hour analysis using standard methods. Therefore, additional data cleaning steps were necessary. Supplementary Figure 1 shows the total number of sessions at each step of data cleaning, including how many and what percentage of sessions were removed, as well as</w:t>
      </w:r>
      <w:r w:rsidR="00807B4C" w:rsidRPr="00B65386">
        <w:rPr>
          <w:rStyle w:val="CommentReference"/>
          <w:sz w:val="22"/>
          <w:szCs w:val="22"/>
        </w:rPr>
        <w:t xml:space="preserve"> </w:t>
      </w:r>
      <w:r w:rsidR="00807B4C" w:rsidRPr="00B65386">
        <w:t>across how many participants these removed sessions were distributed.</w:t>
      </w:r>
    </w:p>
    <w:p w14:paraId="227E18AD" w14:textId="77777777" w:rsidR="00F76816" w:rsidRPr="00B65386" w:rsidRDefault="007C6C35" w:rsidP="0077480B">
      <w:pPr>
        <w:spacing w:line="360" w:lineRule="auto"/>
        <w:jc w:val="both"/>
        <w:rPr>
          <w:rStyle w:val="CommentReference"/>
          <w:i/>
          <w:iCs/>
          <w:sz w:val="22"/>
          <w:szCs w:val="22"/>
        </w:rPr>
      </w:pPr>
      <w:r w:rsidRPr="00B65386">
        <w:rPr>
          <w:rStyle w:val="CommentReference"/>
          <w:b/>
          <w:bCs/>
          <w:noProof/>
          <w:sz w:val="22"/>
          <w:szCs w:val="22"/>
        </w:rPr>
        <w:drawing>
          <wp:anchor distT="0" distB="0" distL="114300" distR="114300" simplePos="0" relativeHeight="251659264" behindDoc="1" locked="0" layoutInCell="1" allowOverlap="1" wp14:anchorId="056461CC" wp14:editId="37C1CB66">
            <wp:simplePos x="0" y="0"/>
            <wp:positionH relativeFrom="column">
              <wp:posOffset>-10795</wp:posOffset>
            </wp:positionH>
            <wp:positionV relativeFrom="paragraph">
              <wp:posOffset>324485</wp:posOffset>
            </wp:positionV>
            <wp:extent cx="4772025" cy="6731635"/>
            <wp:effectExtent l="0" t="0" r="952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772025" cy="6731635"/>
                    </a:xfrm>
                    <a:prstGeom prst="rect">
                      <a:avLst/>
                    </a:prstGeom>
                    <a:noFill/>
                    <a:ln>
                      <a:noFill/>
                    </a:ln>
                  </pic:spPr>
                </pic:pic>
              </a:graphicData>
            </a:graphic>
            <wp14:sizeRelV relativeFrom="margin">
              <wp14:pctHeight>0</wp14:pctHeight>
            </wp14:sizeRelV>
          </wp:anchor>
        </w:drawing>
      </w:r>
    </w:p>
    <w:p w14:paraId="31651A13" w14:textId="5D9F99E4" w:rsidR="00612A1C" w:rsidRPr="00440069" w:rsidRDefault="00D344FC" w:rsidP="0077480B">
      <w:pPr>
        <w:spacing w:line="360" w:lineRule="auto"/>
        <w:jc w:val="both"/>
      </w:pPr>
      <w:r w:rsidRPr="00B65386">
        <w:rPr>
          <w:rStyle w:val="CommentReference"/>
          <w:i/>
          <w:iCs/>
          <w:sz w:val="22"/>
          <w:szCs w:val="22"/>
        </w:rPr>
        <w:lastRenderedPageBreak/>
        <w:t xml:space="preserve">Supplementary </w:t>
      </w:r>
      <w:r w:rsidR="00BF61A1" w:rsidRPr="00B65386">
        <w:rPr>
          <w:rStyle w:val="CommentReference"/>
          <w:i/>
          <w:iCs/>
          <w:sz w:val="22"/>
          <w:szCs w:val="22"/>
        </w:rPr>
        <w:t xml:space="preserve">Figure </w:t>
      </w:r>
      <w:r w:rsidRPr="00B65386">
        <w:rPr>
          <w:rStyle w:val="CommentReference"/>
          <w:i/>
          <w:iCs/>
          <w:sz w:val="22"/>
          <w:szCs w:val="22"/>
        </w:rPr>
        <w:t>1</w:t>
      </w:r>
      <w:r w:rsidR="00BF61A1" w:rsidRPr="00B65386">
        <w:rPr>
          <w:rStyle w:val="CommentReference"/>
          <w:i/>
          <w:iCs/>
          <w:sz w:val="22"/>
          <w:szCs w:val="22"/>
        </w:rPr>
        <w:t xml:space="preserve">: Data cleaning steps </w:t>
      </w:r>
      <w:r w:rsidR="00BF61A1" w:rsidRPr="005517E8">
        <w:rPr>
          <w:rStyle w:val="CommentReference"/>
          <w:i/>
          <w:iCs/>
          <w:color w:val="000000" w:themeColor="text1"/>
          <w:sz w:val="22"/>
          <w:szCs w:val="22"/>
        </w:rPr>
        <w:t>for the bedside radar sensor.</w:t>
      </w:r>
    </w:p>
    <w:p w14:paraId="017737A5" w14:textId="486FFCAA" w:rsidR="001219B0" w:rsidRPr="00440069" w:rsidRDefault="00702B6B" w:rsidP="0077480B">
      <w:pPr>
        <w:spacing w:line="360" w:lineRule="auto"/>
        <w:jc w:val="both"/>
        <w:rPr>
          <w:i/>
          <w:iCs/>
          <w:color w:val="000000" w:themeColor="text1"/>
        </w:rPr>
      </w:pPr>
      <w:r w:rsidRPr="00440069">
        <w:rPr>
          <w:i/>
          <w:iCs/>
          <w:color w:val="000000" w:themeColor="text1"/>
        </w:rPr>
        <w:t xml:space="preserve">Almost all participants had sessions recorded that did not contain sleep (N = 46). </w:t>
      </w:r>
      <w:r w:rsidR="003D10F2" w:rsidRPr="00440069">
        <w:rPr>
          <w:i/>
          <w:iCs/>
          <w:color w:val="000000" w:themeColor="text1"/>
        </w:rPr>
        <w:t xml:space="preserve">Twelve percent of sleep sessions were removed as they were additional recordings to the </w:t>
      </w:r>
      <w:r w:rsidR="00FD38A5">
        <w:rPr>
          <w:i/>
          <w:iCs/>
          <w:color w:val="000000" w:themeColor="text1"/>
        </w:rPr>
        <w:t>nocturnal</w:t>
      </w:r>
      <w:r w:rsidR="00E04ECF" w:rsidRPr="00440069">
        <w:rPr>
          <w:i/>
          <w:iCs/>
          <w:color w:val="000000" w:themeColor="text1"/>
        </w:rPr>
        <w:t xml:space="preserve"> sleep</w:t>
      </w:r>
      <w:r w:rsidR="003D10F2" w:rsidRPr="00440069">
        <w:rPr>
          <w:i/>
          <w:iCs/>
          <w:color w:val="000000" w:themeColor="text1"/>
        </w:rPr>
        <w:t xml:space="preserve"> session. It is likely these were naps or</w:t>
      </w:r>
      <w:r w:rsidR="00A71C7C" w:rsidRPr="00440069">
        <w:rPr>
          <w:i/>
          <w:iCs/>
          <w:color w:val="000000" w:themeColor="text1"/>
        </w:rPr>
        <w:t xml:space="preserve"> time in bed with </w:t>
      </w:r>
      <w:r w:rsidR="00E04ECF" w:rsidRPr="00440069">
        <w:rPr>
          <w:i/>
          <w:iCs/>
          <w:color w:val="000000" w:themeColor="text1"/>
        </w:rPr>
        <w:t>little movement imitating sleep. It is expected t</w:t>
      </w:r>
      <w:r w:rsidR="00477C3F">
        <w:rPr>
          <w:i/>
          <w:iCs/>
          <w:color w:val="000000" w:themeColor="text1"/>
        </w:rPr>
        <w:t>o record</w:t>
      </w:r>
      <w:r w:rsidR="00E04ECF" w:rsidRPr="00440069">
        <w:rPr>
          <w:i/>
          <w:iCs/>
          <w:color w:val="000000" w:themeColor="text1"/>
        </w:rPr>
        <w:t xml:space="preserve"> time </w:t>
      </w:r>
      <w:r w:rsidR="00B65386">
        <w:rPr>
          <w:i/>
          <w:iCs/>
          <w:color w:val="000000" w:themeColor="text1"/>
        </w:rPr>
        <w:t xml:space="preserve">awake </w:t>
      </w:r>
      <w:r w:rsidR="00E04ECF" w:rsidRPr="00440069">
        <w:rPr>
          <w:i/>
          <w:iCs/>
          <w:color w:val="000000" w:themeColor="text1"/>
        </w:rPr>
        <w:t>in bed before and after the sleep session</w:t>
      </w:r>
      <w:r w:rsidR="00973633" w:rsidRPr="00440069">
        <w:rPr>
          <w:i/>
          <w:iCs/>
          <w:color w:val="000000" w:themeColor="text1"/>
        </w:rPr>
        <w:t xml:space="preserve">, hence sessions start/end times that were exactly the same as sleep onset or wake time </w:t>
      </w:r>
      <w:r w:rsidR="001C31A0">
        <w:rPr>
          <w:i/>
          <w:iCs/>
          <w:color w:val="000000" w:themeColor="text1"/>
        </w:rPr>
        <w:t>were removed</w:t>
      </w:r>
      <w:r w:rsidR="00696FDE" w:rsidRPr="00440069">
        <w:rPr>
          <w:i/>
          <w:iCs/>
          <w:color w:val="000000" w:themeColor="text1"/>
        </w:rPr>
        <w:t xml:space="preserve">. </w:t>
      </w:r>
      <w:r w:rsidR="000C2645" w:rsidRPr="00440069">
        <w:rPr>
          <w:i/>
          <w:iCs/>
          <w:color w:val="000000" w:themeColor="text1"/>
        </w:rPr>
        <w:t>Although small percentages of data were excluded in the later steps, it is worth noting that the</w:t>
      </w:r>
      <w:r w:rsidR="00C60656" w:rsidRPr="00440069">
        <w:rPr>
          <w:i/>
          <w:iCs/>
          <w:color w:val="000000" w:themeColor="text1"/>
        </w:rPr>
        <w:t xml:space="preserve">se sessions were spread across multiple participants. </w:t>
      </w:r>
      <w:r w:rsidR="00924029" w:rsidRPr="00440069">
        <w:rPr>
          <w:i/>
          <w:iCs/>
          <w:color w:val="000000" w:themeColor="text1"/>
        </w:rPr>
        <w:t>One participant did not routinely sleep in their bed the full night and therefore the</w:t>
      </w:r>
      <w:r w:rsidR="00760135" w:rsidRPr="00440069">
        <w:rPr>
          <w:i/>
          <w:iCs/>
          <w:color w:val="000000" w:themeColor="text1"/>
        </w:rPr>
        <w:t xml:space="preserve"> correct start and end times of their sleep were not captured within the radar zone of the sleep sensor and so their </w:t>
      </w:r>
      <w:r w:rsidR="00283A27" w:rsidRPr="00440069">
        <w:rPr>
          <w:i/>
          <w:iCs/>
          <w:color w:val="000000" w:themeColor="text1"/>
        </w:rPr>
        <w:t>radar data was removed.</w:t>
      </w:r>
      <w:r w:rsidR="001219B0" w:rsidRPr="00440069">
        <w:rPr>
          <w:i/>
          <w:iCs/>
          <w:color w:val="000000" w:themeColor="text1"/>
        </w:rPr>
        <w:br w:type="page"/>
      </w:r>
    </w:p>
    <w:p w14:paraId="4E954DD3" w14:textId="462B331E" w:rsidR="0030649D" w:rsidRDefault="0030649D" w:rsidP="0077480B">
      <w:pPr>
        <w:pStyle w:val="ListParagraph"/>
        <w:spacing w:line="360" w:lineRule="auto"/>
        <w:ind w:left="0"/>
        <w:jc w:val="both"/>
        <w:rPr>
          <w:color w:val="000000" w:themeColor="text1"/>
          <w:u w:val="single"/>
        </w:rPr>
      </w:pPr>
      <w:r>
        <w:rPr>
          <w:color w:val="000000" w:themeColor="text1"/>
          <w:u w:val="single"/>
        </w:rPr>
        <w:lastRenderedPageBreak/>
        <w:t>Supplementary Results</w:t>
      </w:r>
    </w:p>
    <w:p w14:paraId="3B4A885E" w14:textId="77777777" w:rsidR="0030649D" w:rsidRDefault="0030649D" w:rsidP="0077480B">
      <w:pPr>
        <w:pStyle w:val="ListParagraph"/>
        <w:spacing w:line="360" w:lineRule="auto"/>
        <w:ind w:left="0"/>
        <w:jc w:val="both"/>
        <w:rPr>
          <w:b/>
          <w:bCs/>
          <w:color w:val="000000" w:themeColor="text1"/>
        </w:rPr>
      </w:pPr>
    </w:p>
    <w:p w14:paraId="775594A5" w14:textId="6A8D27B7" w:rsidR="001741C9" w:rsidRDefault="001741C9" w:rsidP="00450DC8">
      <w:pPr>
        <w:pStyle w:val="ListParagraph"/>
        <w:spacing w:line="360" w:lineRule="auto"/>
        <w:ind w:left="0"/>
        <w:rPr>
          <w:b/>
          <w:bCs/>
        </w:rPr>
      </w:pPr>
      <w:r w:rsidRPr="5D19627F">
        <w:rPr>
          <w:b/>
          <w:bCs/>
        </w:rPr>
        <w:t xml:space="preserve">Sleep Timing and Duration </w:t>
      </w:r>
    </w:p>
    <w:p w14:paraId="29346558" w14:textId="59E9BD05" w:rsidR="001741C9" w:rsidRPr="00E93588" w:rsidRDefault="001741C9" w:rsidP="00450DC8">
      <w:pPr>
        <w:pStyle w:val="ListParagraph"/>
        <w:spacing w:line="360" w:lineRule="auto"/>
        <w:ind w:left="0"/>
        <w:jc w:val="both"/>
      </w:pPr>
      <w:r w:rsidRPr="00E93588">
        <w:t>TST, sleep onset and wake time were not significantly a</w:t>
      </w:r>
      <w:r w:rsidR="00B043BA" w:rsidRPr="00E93588">
        <w:t>ssociated with</w:t>
      </w:r>
      <w:r w:rsidRPr="00E93588">
        <w:t xml:space="preserve"> sex, SIMD score or location (</w:t>
      </w:r>
      <w:r w:rsidR="00450DC8" w:rsidRPr="00E93588">
        <w:t xml:space="preserve">Supplementary </w:t>
      </w:r>
      <w:r w:rsidRPr="00E93588">
        <w:t xml:space="preserve">Table </w:t>
      </w:r>
      <w:r w:rsidR="00316A95" w:rsidRPr="00E93588">
        <w:t>2</w:t>
      </w:r>
      <w:r w:rsidRPr="00E93588">
        <w:t xml:space="preserve">). TST and sleep onset were significantly </w:t>
      </w:r>
      <w:r w:rsidR="00B043BA" w:rsidRPr="00E93588">
        <w:t>associated with</w:t>
      </w:r>
      <w:r w:rsidRPr="00E93588">
        <w:t xml:space="preserve"> age-range, with 16–18-year-olds displaying on average 1 hour and 27 minutes less time asleep and sleep onset on average 1 hour and 49 minutes later than 8–11-year-olds. However, wake time was not significantly </w:t>
      </w:r>
      <w:r w:rsidR="00B043BA" w:rsidRPr="00E93588">
        <w:t>associated with</w:t>
      </w:r>
      <w:r w:rsidRPr="00E93588">
        <w:t xml:space="preserve"> age-range. TST was significantly </w:t>
      </w:r>
      <w:r w:rsidR="00B043BA" w:rsidRPr="00E93588">
        <w:t>associated with</w:t>
      </w:r>
      <w:r w:rsidRPr="00E93588">
        <w:t xml:space="preserve"> method, with the accelerometer measuring time asleep on average 43 minutes less and the diary on average 12 minutes less than the radar sensor. Sleep timings were also significantly </w:t>
      </w:r>
      <w:r w:rsidR="00B043BA" w:rsidRPr="00E93588">
        <w:t>associated with</w:t>
      </w:r>
      <w:r w:rsidRPr="00E93588">
        <w:t xml:space="preserve"> method, with the accelerometer showing wake time on average 7 minutes earlier and the diary on average 6 minutes earlier than the radar sensor. The diary reported sleep onset on average 10 minutes later than the radar sensor, but there was no significant difference between the radar and accelerometer for time at sleep onset. TST, sleep onset and wake time were significantly </w:t>
      </w:r>
      <w:r w:rsidR="000967D5" w:rsidRPr="00E93588">
        <w:t>associated with</w:t>
      </w:r>
      <w:r w:rsidRPr="00E93588">
        <w:t xml:space="preserve"> day of the week, with sleep times at the weekend showing on average 26 minutes more time asleep, onset 29 minutes later and wake time 1 hour later.</w:t>
      </w:r>
    </w:p>
    <w:p w14:paraId="5A20ADEB" w14:textId="77777777" w:rsidR="001741C9" w:rsidRPr="00E93588" w:rsidRDefault="001741C9" w:rsidP="001741C9">
      <w:pPr>
        <w:pStyle w:val="ListParagraph"/>
        <w:spacing w:line="360" w:lineRule="auto"/>
        <w:jc w:val="both"/>
      </w:pPr>
    </w:p>
    <w:p w14:paraId="32BCFF1E" w14:textId="6660613F" w:rsidR="001741C9" w:rsidRPr="00E93588" w:rsidRDefault="00316A95" w:rsidP="001741C9">
      <w:pPr>
        <w:rPr>
          <w:i/>
          <w:iCs/>
        </w:rPr>
      </w:pPr>
      <w:r w:rsidRPr="00E93588">
        <w:rPr>
          <w:i/>
          <w:iCs/>
        </w:rPr>
        <w:t xml:space="preserve">Supplementary </w:t>
      </w:r>
      <w:r w:rsidR="001741C9" w:rsidRPr="00E93588">
        <w:rPr>
          <w:i/>
          <w:iCs/>
        </w:rPr>
        <w:t xml:space="preserve">Table </w:t>
      </w:r>
      <w:r w:rsidRPr="00E93588">
        <w:rPr>
          <w:i/>
          <w:iCs/>
        </w:rPr>
        <w:t>2</w:t>
      </w:r>
      <w:r w:rsidR="001741C9" w:rsidRPr="00E93588">
        <w:rPr>
          <w:i/>
          <w:iCs/>
        </w:rPr>
        <w:t>: Linear mixed-effect model for covariate fixed effects on key sleep variables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1"/>
        <w:gridCol w:w="1635"/>
        <w:gridCol w:w="961"/>
        <w:gridCol w:w="1498"/>
        <w:gridCol w:w="961"/>
        <w:gridCol w:w="1459"/>
        <w:gridCol w:w="961"/>
      </w:tblGrid>
      <w:tr w:rsidR="001741C9" w:rsidRPr="004F2E26" w14:paraId="60675BE4" w14:textId="77777777" w:rsidTr="00761090">
        <w:trPr>
          <w:trHeight w:val="590"/>
        </w:trPr>
        <w:tc>
          <w:tcPr>
            <w:tcW w:w="854" w:type="pct"/>
            <w:shd w:val="clear" w:color="auto" w:fill="D9D9D9" w:themeFill="background1" w:themeFillShade="D9"/>
            <w:vAlign w:val="center"/>
            <w:hideMark/>
          </w:tcPr>
          <w:p w14:paraId="1793E736" w14:textId="77777777" w:rsidR="001741C9" w:rsidRPr="00ED71CE" w:rsidRDefault="001741C9" w:rsidP="00761090">
            <w:pPr>
              <w:spacing w:after="0" w:line="240" w:lineRule="auto"/>
              <w:rPr>
                <w:rFonts w:eastAsia="Times New Roman" w:cstheme="minorHAnsi"/>
                <w:b/>
                <w:bCs/>
                <w:color w:val="000000"/>
                <w:lang w:eastAsia="en-GB"/>
              </w:rPr>
            </w:pPr>
            <w:r w:rsidRPr="004F2E26">
              <w:rPr>
                <w:rFonts w:eastAsia="Times New Roman" w:cstheme="minorHAnsi"/>
                <w:b/>
                <w:bCs/>
                <w:color w:val="000000"/>
                <w:lang w:eastAsia="en-GB"/>
              </w:rPr>
              <w:t> </w:t>
            </w:r>
          </w:p>
        </w:tc>
        <w:tc>
          <w:tcPr>
            <w:tcW w:w="1439" w:type="pct"/>
            <w:gridSpan w:val="2"/>
            <w:shd w:val="clear" w:color="auto" w:fill="D9D9D9" w:themeFill="background1" w:themeFillShade="D9"/>
            <w:vAlign w:val="center"/>
            <w:hideMark/>
          </w:tcPr>
          <w:p w14:paraId="2019B6C5" w14:textId="77777777" w:rsidR="001741C9" w:rsidRPr="00CB79FC" w:rsidRDefault="001741C9" w:rsidP="00761090">
            <w:pPr>
              <w:spacing w:after="0" w:line="240" w:lineRule="auto"/>
              <w:jc w:val="center"/>
              <w:rPr>
                <w:rFonts w:eastAsia="Times New Roman" w:cstheme="minorHAnsi"/>
                <w:color w:val="000000" w:themeColor="text1"/>
                <w:lang w:eastAsia="en-GB"/>
              </w:rPr>
            </w:pPr>
            <w:r w:rsidRPr="00CB79FC">
              <w:rPr>
                <w:rFonts w:eastAsia="Times New Roman" w:cstheme="minorHAnsi"/>
                <w:color w:val="000000" w:themeColor="text1"/>
                <w:lang w:eastAsia="en-GB"/>
              </w:rPr>
              <w:t>TST (mins)</w:t>
            </w:r>
          </w:p>
        </w:tc>
        <w:tc>
          <w:tcPr>
            <w:tcW w:w="1364" w:type="pct"/>
            <w:gridSpan w:val="2"/>
            <w:shd w:val="clear" w:color="auto" w:fill="D9D9D9" w:themeFill="background1" w:themeFillShade="D9"/>
            <w:vAlign w:val="center"/>
            <w:hideMark/>
          </w:tcPr>
          <w:p w14:paraId="1585673B" w14:textId="77777777" w:rsidR="001741C9" w:rsidRPr="00CB79FC" w:rsidRDefault="001741C9" w:rsidP="00761090">
            <w:pPr>
              <w:spacing w:after="0" w:line="240" w:lineRule="auto"/>
              <w:jc w:val="center"/>
              <w:rPr>
                <w:rFonts w:eastAsia="Times New Roman" w:cstheme="minorHAnsi"/>
                <w:color w:val="000000" w:themeColor="text1"/>
                <w:lang w:eastAsia="en-GB"/>
              </w:rPr>
            </w:pPr>
            <w:r w:rsidRPr="00CB79FC">
              <w:rPr>
                <w:rFonts w:eastAsia="Times New Roman" w:cstheme="minorHAnsi"/>
                <w:color w:val="000000" w:themeColor="text1"/>
                <w:lang w:eastAsia="en-GB"/>
              </w:rPr>
              <w:t>Sleep Onset (mins)</w:t>
            </w:r>
          </w:p>
        </w:tc>
        <w:tc>
          <w:tcPr>
            <w:tcW w:w="1342" w:type="pct"/>
            <w:gridSpan w:val="2"/>
            <w:shd w:val="clear" w:color="auto" w:fill="D9D9D9" w:themeFill="background1" w:themeFillShade="D9"/>
            <w:vAlign w:val="center"/>
            <w:hideMark/>
          </w:tcPr>
          <w:p w14:paraId="39D5F6BC" w14:textId="77777777" w:rsidR="001741C9" w:rsidRPr="00CB79FC" w:rsidRDefault="001741C9" w:rsidP="00761090">
            <w:pPr>
              <w:spacing w:after="0" w:line="240" w:lineRule="auto"/>
              <w:jc w:val="center"/>
              <w:rPr>
                <w:rFonts w:eastAsia="Times New Roman"/>
                <w:color w:val="000000" w:themeColor="text1"/>
                <w:lang w:eastAsia="en-GB"/>
              </w:rPr>
            </w:pPr>
            <w:r w:rsidRPr="00CB79FC">
              <w:rPr>
                <w:rFonts w:eastAsia="Times New Roman"/>
                <w:color w:val="000000" w:themeColor="text1"/>
                <w:lang w:eastAsia="en-GB"/>
              </w:rPr>
              <w:t>Wake Time (mins)</w:t>
            </w:r>
          </w:p>
        </w:tc>
      </w:tr>
      <w:tr w:rsidR="00DF2CA9" w:rsidRPr="004F2E26" w14:paraId="177B357A" w14:textId="77777777" w:rsidTr="00761090">
        <w:trPr>
          <w:trHeight w:val="300"/>
        </w:trPr>
        <w:tc>
          <w:tcPr>
            <w:tcW w:w="854" w:type="pct"/>
            <w:shd w:val="clear" w:color="auto" w:fill="D9D9D9" w:themeFill="background1" w:themeFillShade="D9"/>
          </w:tcPr>
          <w:p w14:paraId="783D329C" w14:textId="77777777" w:rsidR="001741C9" w:rsidRPr="00ED71CE" w:rsidRDefault="001741C9" w:rsidP="00761090">
            <w:pPr>
              <w:spacing w:after="0" w:line="240" w:lineRule="auto"/>
              <w:rPr>
                <w:rFonts w:eastAsia="Times New Roman" w:cstheme="minorHAnsi"/>
                <w:b/>
                <w:bCs/>
                <w:color w:val="000000"/>
                <w:lang w:eastAsia="en-GB"/>
              </w:rPr>
            </w:pPr>
          </w:p>
        </w:tc>
        <w:tc>
          <w:tcPr>
            <w:tcW w:w="906" w:type="pct"/>
            <w:shd w:val="clear" w:color="auto" w:fill="D9D9D9" w:themeFill="background1" w:themeFillShade="D9"/>
            <w:vAlign w:val="center"/>
          </w:tcPr>
          <w:p w14:paraId="5ECB8361" w14:textId="77777777" w:rsidR="001741C9" w:rsidRPr="00CB79FC" w:rsidRDefault="001741C9" w:rsidP="00761090">
            <w:pPr>
              <w:spacing w:after="0" w:line="240" w:lineRule="auto"/>
              <w:jc w:val="center"/>
              <w:rPr>
                <w:rFonts w:eastAsia="Times New Roman" w:cstheme="minorHAnsi"/>
                <w:color w:val="000000"/>
                <w:lang w:eastAsia="en-GB"/>
              </w:rPr>
            </w:pPr>
            <w:r w:rsidRPr="00CB79FC">
              <w:rPr>
                <w:rFonts w:eastAsia="Times New Roman" w:cstheme="minorHAnsi"/>
                <w:color w:val="000000"/>
                <w:lang w:eastAsia="en-GB"/>
              </w:rPr>
              <w:t>B (CI)</w:t>
            </w:r>
          </w:p>
        </w:tc>
        <w:tc>
          <w:tcPr>
            <w:tcW w:w="533" w:type="pct"/>
            <w:shd w:val="clear" w:color="auto" w:fill="D9D9D9" w:themeFill="background1" w:themeFillShade="D9"/>
            <w:vAlign w:val="center"/>
          </w:tcPr>
          <w:p w14:paraId="407C120E" w14:textId="77777777" w:rsidR="001741C9" w:rsidRPr="00CB79FC" w:rsidRDefault="001741C9" w:rsidP="00761090">
            <w:pPr>
              <w:spacing w:after="0" w:line="240" w:lineRule="auto"/>
              <w:jc w:val="center"/>
              <w:rPr>
                <w:rFonts w:eastAsia="Times New Roman" w:cstheme="minorHAnsi"/>
                <w:color w:val="000000"/>
                <w:lang w:eastAsia="en-GB"/>
              </w:rPr>
            </w:pPr>
            <w:r w:rsidRPr="00CB79FC">
              <w:rPr>
                <w:rFonts w:eastAsia="Times New Roman" w:cstheme="minorHAnsi"/>
                <w:color w:val="000000"/>
                <w:lang w:eastAsia="en-GB"/>
              </w:rPr>
              <w:t>p</w:t>
            </w:r>
          </w:p>
        </w:tc>
        <w:tc>
          <w:tcPr>
            <w:tcW w:w="831" w:type="pct"/>
            <w:shd w:val="clear" w:color="auto" w:fill="D9D9D9" w:themeFill="background1" w:themeFillShade="D9"/>
            <w:vAlign w:val="center"/>
          </w:tcPr>
          <w:p w14:paraId="72CD798D" w14:textId="77777777" w:rsidR="001741C9" w:rsidRPr="00CB79FC" w:rsidRDefault="001741C9" w:rsidP="00761090">
            <w:pPr>
              <w:spacing w:after="0" w:line="240" w:lineRule="auto"/>
              <w:jc w:val="center"/>
              <w:rPr>
                <w:rFonts w:eastAsia="Times New Roman" w:cstheme="minorHAnsi"/>
                <w:color w:val="000000"/>
                <w:lang w:eastAsia="en-GB"/>
              </w:rPr>
            </w:pPr>
            <w:r w:rsidRPr="00CB79FC">
              <w:rPr>
                <w:rFonts w:eastAsia="Times New Roman" w:cstheme="minorHAnsi"/>
                <w:color w:val="000000"/>
                <w:lang w:eastAsia="en-GB"/>
              </w:rPr>
              <w:t>B (CI)</w:t>
            </w:r>
          </w:p>
        </w:tc>
        <w:tc>
          <w:tcPr>
            <w:tcW w:w="533" w:type="pct"/>
            <w:shd w:val="clear" w:color="auto" w:fill="D9D9D9" w:themeFill="background1" w:themeFillShade="D9"/>
            <w:vAlign w:val="center"/>
          </w:tcPr>
          <w:p w14:paraId="4FBD0797" w14:textId="77777777" w:rsidR="001741C9" w:rsidRPr="00CB79FC" w:rsidRDefault="001741C9" w:rsidP="00761090">
            <w:pPr>
              <w:spacing w:after="0" w:line="240" w:lineRule="auto"/>
              <w:jc w:val="center"/>
              <w:rPr>
                <w:rFonts w:eastAsia="Times New Roman" w:cstheme="minorHAnsi"/>
                <w:color w:val="000000"/>
                <w:lang w:eastAsia="en-GB"/>
              </w:rPr>
            </w:pPr>
            <w:r w:rsidRPr="00CB79FC">
              <w:rPr>
                <w:rFonts w:eastAsia="Times New Roman" w:cstheme="minorHAnsi"/>
                <w:color w:val="000000"/>
                <w:lang w:eastAsia="en-GB"/>
              </w:rPr>
              <w:t>p</w:t>
            </w:r>
          </w:p>
        </w:tc>
        <w:tc>
          <w:tcPr>
            <w:tcW w:w="809" w:type="pct"/>
            <w:shd w:val="clear" w:color="auto" w:fill="D9D9D9" w:themeFill="background1" w:themeFillShade="D9"/>
            <w:vAlign w:val="center"/>
          </w:tcPr>
          <w:p w14:paraId="21D8FEF4" w14:textId="77777777" w:rsidR="001741C9" w:rsidRPr="00CB79FC" w:rsidRDefault="001741C9" w:rsidP="00761090">
            <w:pPr>
              <w:spacing w:after="0" w:line="240" w:lineRule="auto"/>
              <w:jc w:val="center"/>
              <w:rPr>
                <w:rFonts w:eastAsia="Times New Roman"/>
                <w:color w:val="000000"/>
                <w:lang w:eastAsia="en-GB"/>
              </w:rPr>
            </w:pPr>
            <w:r w:rsidRPr="00CB79FC">
              <w:rPr>
                <w:rFonts w:eastAsia="Times New Roman"/>
                <w:color w:val="000000" w:themeColor="text1"/>
                <w:lang w:eastAsia="en-GB"/>
              </w:rPr>
              <w:t>B (CI)</w:t>
            </w:r>
          </w:p>
        </w:tc>
        <w:tc>
          <w:tcPr>
            <w:tcW w:w="533" w:type="pct"/>
            <w:shd w:val="clear" w:color="auto" w:fill="D9D9D9" w:themeFill="background1" w:themeFillShade="D9"/>
            <w:vAlign w:val="center"/>
          </w:tcPr>
          <w:p w14:paraId="1CB99AFA" w14:textId="77777777" w:rsidR="001741C9" w:rsidRPr="00CB79FC" w:rsidRDefault="001741C9" w:rsidP="00761090">
            <w:pPr>
              <w:spacing w:after="0" w:line="240" w:lineRule="auto"/>
              <w:jc w:val="center"/>
              <w:rPr>
                <w:rFonts w:eastAsia="Times New Roman" w:cstheme="minorHAnsi"/>
                <w:color w:val="000000"/>
                <w:lang w:eastAsia="en-GB"/>
              </w:rPr>
            </w:pPr>
            <w:r w:rsidRPr="00CB79FC">
              <w:rPr>
                <w:rFonts w:eastAsia="Times New Roman" w:cstheme="minorHAnsi"/>
                <w:color w:val="000000"/>
                <w:lang w:eastAsia="en-GB"/>
              </w:rPr>
              <w:t>p</w:t>
            </w:r>
          </w:p>
        </w:tc>
      </w:tr>
      <w:tr w:rsidR="00DF2CA9" w:rsidRPr="004F2E26" w14:paraId="65BB4670" w14:textId="77777777" w:rsidTr="00761090">
        <w:trPr>
          <w:trHeight w:val="300"/>
        </w:trPr>
        <w:tc>
          <w:tcPr>
            <w:tcW w:w="854" w:type="pct"/>
            <w:shd w:val="clear" w:color="auto" w:fill="D9D9D9" w:themeFill="background1" w:themeFillShade="D9"/>
            <w:hideMark/>
          </w:tcPr>
          <w:p w14:paraId="6CBF35D3" w14:textId="77777777" w:rsidR="001741C9" w:rsidRPr="00CB79FC" w:rsidRDefault="001741C9" w:rsidP="00761090">
            <w:pPr>
              <w:spacing w:after="0" w:line="240" w:lineRule="auto"/>
              <w:rPr>
                <w:rFonts w:eastAsia="Times New Roman" w:cstheme="minorHAnsi"/>
                <w:color w:val="000000"/>
                <w:lang w:eastAsia="en-GB"/>
              </w:rPr>
            </w:pPr>
            <w:r w:rsidRPr="00CB79FC">
              <w:rPr>
                <w:rFonts w:eastAsia="Times New Roman" w:cstheme="minorHAnsi"/>
                <w:color w:val="000000"/>
                <w:lang w:eastAsia="en-GB"/>
              </w:rPr>
              <w:t>Age Range</w:t>
            </w:r>
          </w:p>
        </w:tc>
        <w:tc>
          <w:tcPr>
            <w:tcW w:w="906" w:type="pct"/>
            <w:shd w:val="clear" w:color="auto" w:fill="D9D9D9" w:themeFill="background1" w:themeFillShade="D9"/>
            <w:vAlign w:val="center"/>
          </w:tcPr>
          <w:p w14:paraId="7E80DBCE" w14:textId="77777777" w:rsidR="001741C9" w:rsidRPr="004F2E26" w:rsidRDefault="001741C9" w:rsidP="00761090">
            <w:pPr>
              <w:spacing w:after="0" w:line="240" w:lineRule="auto"/>
              <w:jc w:val="center"/>
              <w:rPr>
                <w:rFonts w:eastAsia="Times New Roman" w:cstheme="minorHAnsi"/>
                <w:color w:val="000000"/>
                <w:sz w:val="18"/>
                <w:szCs w:val="18"/>
                <w:lang w:eastAsia="en-GB"/>
              </w:rPr>
            </w:pPr>
          </w:p>
        </w:tc>
        <w:tc>
          <w:tcPr>
            <w:tcW w:w="533" w:type="pct"/>
            <w:shd w:val="clear" w:color="auto" w:fill="D9D9D9" w:themeFill="background1" w:themeFillShade="D9"/>
            <w:vAlign w:val="center"/>
          </w:tcPr>
          <w:p w14:paraId="307D6D4A" w14:textId="77777777" w:rsidR="001741C9" w:rsidRPr="00ED71CE" w:rsidRDefault="001741C9" w:rsidP="00761090">
            <w:pPr>
              <w:spacing w:after="0" w:line="240" w:lineRule="auto"/>
              <w:jc w:val="center"/>
              <w:rPr>
                <w:rFonts w:eastAsia="Times New Roman" w:cstheme="minorHAnsi"/>
                <w:color w:val="000000"/>
                <w:sz w:val="18"/>
                <w:szCs w:val="18"/>
                <w:lang w:eastAsia="en-GB"/>
              </w:rPr>
            </w:pPr>
          </w:p>
        </w:tc>
        <w:tc>
          <w:tcPr>
            <w:tcW w:w="831" w:type="pct"/>
            <w:shd w:val="clear" w:color="auto" w:fill="D9D9D9" w:themeFill="background1" w:themeFillShade="D9"/>
            <w:vAlign w:val="center"/>
            <w:hideMark/>
          </w:tcPr>
          <w:p w14:paraId="56D688AC" w14:textId="77777777" w:rsidR="001741C9" w:rsidRPr="004F2E26" w:rsidRDefault="001741C9" w:rsidP="00761090">
            <w:pPr>
              <w:spacing w:after="0" w:line="240" w:lineRule="auto"/>
              <w:jc w:val="center"/>
              <w:rPr>
                <w:rFonts w:eastAsia="Times New Roman" w:cstheme="minorHAnsi"/>
                <w:color w:val="000000"/>
                <w:sz w:val="18"/>
                <w:szCs w:val="18"/>
                <w:lang w:eastAsia="en-GB"/>
              </w:rPr>
            </w:pPr>
          </w:p>
        </w:tc>
        <w:tc>
          <w:tcPr>
            <w:tcW w:w="533" w:type="pct"/>
            <w:shd w:val="clear" w:color="auto" w:fill="D9D9D9" w:themeFill="background1" w:themeFillShade="D9"/>
            <w:vAlign w:val="center"/>
          </w:tcPr>
          <w:p w14:paraId="7F4611B0" w14:textId="77777777" w:rsidR="001741C9" w:rsidRPr="00ED71CE" w:rsidRDefault="001741C9" w:rsidP="00761090">
            <w:pPr>
              <w:spacing w:after="0" w:line="240" w:lineRule="auto"/>
              <w:jc w:val="center"/>
              <w:rPr>
                <w:rFonts w:eastAsia="Times New Roman" w:cstheme="minorHAnsi"/>
                <w:color w:val="000000"/>
                <w:sz w:val="18"/>
                <w:szCs w:val="18"/>
                <w:lang w:eastAsia="en-GB"/>
              </w:rPr>
            </w:pPr>
          </w:p>
        </w:tc>
        <w:tc>
          <w:tcPr>
            <w:tcW w:w="809" w:type="pct"/>
            <w:shd w:val="clear" w:color="auto" w:fill="D9D9D9" w:themeFill="background1" w:themeFillShade="D9"/>
            <w:vAlign w:val="center"/>
            <w:hideMark/>
          </w:tcPr>
          <w:p w14:paraId="3E2179A9" w14:textId="77777777" w:rsidR="001741C9" w:rsidRPr="004F2E26" w:rsidRDefault="001741C9" w:rsidP="00761090">
            <w:pPr>
              <w:spacing w:after="0" w:line="240" w:lineRule="auto"/>
              <w:jc w:val="center"/>
              <w:rPr>
                <w:rFonts w:eastAsia="Times New Roman" w:cstheme="minorHAnsi"/>
                <w:color w:val="000000"/>
                <w:sz w:val="18"/>
                <w:szCs w:val="18"/>
                <w:lang w:eastAsia="en-GB"/>
              </w:rPr>
            </w:pPr>
          </w:p>
        </w:tc>
        <w:tc>
          <w:tcPr>
            <w:tcW w:w="533" w:type="pct"/>
            <w:shd w:val="clear" w:color="auto" w:fill="D9D9D9" w:themeFill="background1" w:themeFillShade="D9"/>
            <w:vAlign w:val="center"/>
          </w:tcPr>
          <w:p w14:paraId="25451174" w14:textId="77777777" w:rsidR="001741C9" w:rsidRPr="00ED71CE" w:rsidRDefault="001741C9" w:rsidP="00761090">
            <w:pPr>
              <w:spacing w:after="0" w:line="240" w:lineRule="auto"/>
              <w:jc w:val="center"/>
              <w:rPr>
                <w:rFonts w:eastAsia="Times New Roman" w:cstheme="minorHAnsi"/>
                <w:color w:val="000000"/>
                <w:sz w:val="18"/>
                <w:szCs w:val="18"/>
                <w:lang w:eastAsia="en-GB"/>
              </w:rPr>
            </w:pPr>
          </w:p>
        </w:tc>
      </w:tr>
      <w:tr w:rsidR="001741C9" w:rsidRPr="004F2E26" w14:paraId="2B53415E" w14:textId="77777777" w:rsidTr="00761090">
        <w:trPr>
          <w:trHeight w:val="300"/>
        </w:trPr>
        <w:tc>
          <w:tcPr>
            <w:tcW w:w="854" w:type="pct"/>
            <w:shd w:val="clear" w:color="auto" w:fill="D9D9D9" w:themeFill="background1" w:themeFillShade="D9"/>
            <w:vAlign w:val="center"/>
            <w:hideMark/>
          </w:tcPr>
          <w:p w14:paraId="5C8A1279" w14:textId="77777777" w:rsidR="001741C9" w:rsidRPr="00CB79FC" w:rsidRDefault="001741C9" w:rsidP="00761090">
            <w:pPr>
              <w:spacing w:after="0" w:line="240" w:lineRule="auto"/>
              <w:jc w:val="right"/>
              <w:rPr>
                <w:rFonts w:eastAsia="Times New Roman" w:cstheme="minorHAnsi"/>
                <w:color w:val="000000"/>
                <w:lang w:eastAsia="en-GB"/>
              </w:rPr>
            </w:pPr>
            <w:r w:rsidRPr="00CB79FC">
              <w:rPr>
                <w:rFonts w:eastAsia="Times New Roman" w:cstheme="minorHAnsi"/>
                <w:color w:val="000000"/>
                <w:lang w:eastAsia="en-GB"/>
              </w:rPr>
              <w:t>12-15</w:t>
            </w:r>
          </w:p>
        </w:tc>
        <w:tc>
          <w:tcPr>
            <w:tcW w:w="906" w:type="pct"/>
            <w:vAlign w:val="center"/>
            <w:hideMark/>
          </w:tcPr>
          <w:p w14:paraId="37F3995A"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E541DA">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16.42</w:t>
            </w:r>
          </w:p>
          <w:p w14:paraId="174EF308"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E541DA">
              <w:rPr>
                <w:rFonts w:eastAsia="Times New Roman" w:cstheme="minorHAnsi"/>
                <w:color w:val="000000" w:themeColor="text1"/>
                <w:sz w:val="18"/>
                <w:szCs w:val="18"/>
                <w:lang w:eastAsia="en-GB"/>
              </w:rPr>
              <w:t>(</w:t>
            </w:r>
            <w:r w:rsidRPr="00013FAF">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38.68, 5.93</w:t>
            </w:r>
            <w:r w:rsidRPr="00E541DA">
              <w:rPr>
                <w:rFonts w:eastAsia="Times New Roman" w:cstheme="minorHAnsi"/>
                <w:color w:val="000000" w:themeColor="text1"/>
                <w:sz w:val="18"/>
                <w:szCs w:val="18"/>
                <w:lang w:eastAsia="en-GB"/>
              </w:rPr>
              <w:t>)</w:t>
            </w:r>
          </w:p>
        </w:tc>
        <w:tc>
          <w:tcPr>
            <w:tcW w:w="533" w:type="pct"/>
            <w:vAlign w:val="center"/>
          </w:tcPr>
          <w:p w14:paraId="4ACE2B82"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0A63F9">
              <w:rPr>
                <w:rFonts w:eastAsia="Times New Roman" w:cstheme="minorHAnsi"/>
                <w:color w:val="000000" w:themeColor="text1"/>
                <w:sz w:val="18"/>
                <w:szCs w:val="18"/>
                <w:lang w:eastAsia="en-GB"/>
              </w:rPr>
              <w:t>0.1</w:t>
            </w:r>
            <w:r>
              <w:rPr>
                <w:rFonts w:eastAsia="Times New Roman" w:cstheme="minorHAnsi"/>
                <w:color w:val="000000" w:themeColor="text1"/>
                <w:sz w:val="18"/>
                <w:szCs w:val="18"/>
                <w:lang w:eastAsia="en-GB"/>
              </w:rPr>
              <w:t>77</w:t>
            </w:r>
          </w:p>
        </w:tc>
        <w:tc>
          <w:tcPr>
            <w:tcW w:w="831" w:type="pct"/>
            <w:vAlign w:val="center"/>
          </w:tcPr>
          <w:p w14:paraId="6267FD81"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AF6BE1">
              <w:rPr>
                <w:rFonts w:eastAsia="Times New Roman" w:cstheme="minorHAnsi"/>
                <w:color w:val="000000" w:themeColor="text1"/>
                <w:sz w:val="18"/>
                <w:szCs w:val="18"/>
                <w:lang w:eastAsia="en-GB"/>
              </w:rPr>
              <w:t>2</w:t>
            </w:r>
            <w:r>
              <w:rPr>
                <w:rFonts w:eastAsia="Times New Roman" w:cstheme="minorHAnsi"/>
                <w:color w:val="000000" w:themeColor="text1"/>
                <w:sz w:val="18"/>
                <w:szCs w:val="18"/>
                <w:lang w:eastAsia="en-GB"/>
              </w:rPr>
              <w:t>6.06</w:t>
            </w:r>
          </w:p>
          <w:p w14:paraId="4A75318D"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0D1D57">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 xml:space="preserve">7.71, </w:t>
            </w:r>
            <w:r w:rsidRPr="000D1D57">
              <w:rPr>
                <w:rFonts w:eastAsia="Times New Roman" w:cstheme="minorHAnsi"/>
                <w:color w:val="000000" w:themeColor="text1"/>
                <w:sz w:val="18"/>
                <w:szCs w:val="18"/>
                <w:lang w:eastAsia="en-GB"/>
              </w:rPr>
              <w:t>5</w:t>
            </w:r>
            <w:r>
              <w:rPr>
                <w:rFonts w:eastAsia="Times New Roman" w:cstheme="minorHAnsi"/>
                <w:color w:val="000000" w:themeColor="text1"/>
                <w:sz w:val="18"/>
                <w:szCs w:val="18"/>
                <w:lang w:eastAsia="en-GB"/>
              </w:rPr>
              <w:t>9.74)</w:t>
            </w:r>
          </w:p>
        </w:tc>
        <w:tc>
          <w:tcPr>
            <w:tcW w:w="533" w:type="pct"/>
            <w:vAlign w:val="center"/>
          </w:tcPr>
          <w:p w14:paraId="0CFAD973"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AF6BE1">
              <w:rPr>
                <w:rFonts w:eastAsia="Times New Roman" w:cstheme="minorHAnsi"/>
                <w:color w:val="000000" w:themeColor="text1"/>
                <w:sz w:val="18"/>
                <w:szCs w:val="18"/>
                <w:lang w:eastAsia="en-GB"/>
              </w:rPr>
              <w:t>0.1</w:t>
            </w:r>
            <w:r>
              <w:rPr>
                <w:rFonts w:eastAsia="Times New Roman" w:cstheme="minorHAnsi"/>
                <w:color w:val="000000" w:themeColor="text1"/>
                <w:sz w:val="18"/>
                <w:szCs w:val="18"/>
                <w:lang w:eastAsia="en-GB"/>
              </w:rPr>
              <w:t>57</w:t>
            </w:r>
          </w:p>
        </w:tc>
        <w:tc>
          <w:tcPr>
            <w:tcW w:w="809" w:type="pct"/>
            <w:vAlign w:val="center"/>
            <w:hideMark/>
          </w:tcPr>
          <w:p w14:paraId="0E74C17C"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7A01A1">
              <w:rPr>
                <w:rFonts w:eastAsia="Times New Roman" w:cstheme="minorHAnsi"/>
                <w:color w:val="000000" w:themeColor="text1"/>
                <w:sz w:val="18"/>
                <w:szCs w:val="18"/>
                <w:lang w:eastAsia="en-GB"/>
              </w:rPr>
              <w:t>10.</w:t>
            </w:r>
            <w:r>
              <w:rPr>
                <w:rFonts w:eastAsia="Times New Roman" w:cstheme="minorHAnsi"/>
                <w:color w:val="000000" w:themeColor="text1"/>
                <w:sz w:val="18"/>
                <w:szCs w:val="18"/>
                <w:lang w:eastAsia="en-GB"/>
              </w:rPr>
              <w:t>28</w:t>
            </w:r>
          </w:p>
          <w:p w14:paraId="302F6812"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ED1EC1">
              <w:rPr>
                <w:rFonts w:eastAsia="Times New Roman" w:cstheme="minorHAnsi"/>
                <w:color w:val="000000" w:themeColor="text1"/>
                <w:sz w:val="18"/>
                <w:szCs w:val="18"/>
                <w:lang w:eastAsia="en-GB"/>
              </w:rPr>
              <w:t>-1</w:t>
            </w:r>
            <w:r>
              <w:rPr>
                <w:rFonts w:eastAsia="Times New Roman" w:cstheme="minorHAnsi"/>
                <w:color w:val="000000" w:themeColor="text1"/>
                <w:sz w:val="18"/>
                <w:szCs w:val="18"/>
                <w:lang w:eastAsia="en-GB"/>
              </w:rPr>
              <w:t>9.18, 39.92)</w:t>
            </w:r>
          </w:p>
        </w:tc>
        <w:tc>
          <w:tcPr>
            <w:tcW w:w="533" w:type="pct"/>
            <w:vAlign w:val="center"/>
          </w:tcPr>
          <w:p w14:paraId="25B852F5"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B4DE6">
              <w:rPr>
                <w:rFonts w:eastAsia="Times New Roman" w:cstheme="minorHAnsi"/>
                <w:color w:val="000000" w:themeColor="text1"/>
                <w:sz w:val="18"/>
                <w:szCs w:val="18"/>
                <w:lang w:eastAsia="en-GB"/>
              </w:rPr>
              <w:t>0.5</w:t>
            </w:r>
            <w:r>
              <w:rPr>
                <w:rFonts w:eastAsia="Times New Roman" w:cstheme="minorHAnsi"/>
                <w:color w:val="000000" w:themeColor="text1"/>
                <w:sz w:val="18"/>
                <w:szCs w:val="18"/>
                <w:lang w:eastAsia="en-GB"/>
              </w:rPr>
              <w:t>21</w:t>
            </w:r>
          </w:p>
        </w:tc>
      </w:tr>
      <w:tr w:rsidR="001741C9" w:rsidRPr="004F2E26" w14:paraId="1EE38D0F" w14:textId="77777777" w:rsidTr="00761090">
        <w:trPr>
          <w:trHeight w:val="300"/>
        </w:trPr>
        <w:tc>
          <w:tcPr>
            <w:tcW w:w="854" w:type="pct"/>
            <w:shd w:val="clear" w:color="auto" w:fill="D9D9D9" w:themeFill="background1" w:themeFillShade="D9"/>
            <w:vAlign w:val="center"/>
          </w:tcPr>
          <w:p w14:paraId="33FF8E1D" w14:textId="77777777" w:rsidR="001741C9" w:rsidRPr="00CB79FC" w:rsidRDefault="001741C9" w:rsidP="00761090">
            <w:pPr>
              <w:spacing w:after="0" w:line="240" w:lineRule="auto"/>
              <w:jc w:val="right"/>
              <w:rPr>
                <w:rFonts w:eastAsia="Times New Roman" w:cstheme="minorHAnsi"/>
                <w:color w:val="000000"/>
                <w:lang w:eastAsia="en-GB"/>
              </w:rPr>
            </w:pPr>
            <w:r w:rsidRPr="00CB79FC">
              <w:rPr>
                <w:rFonts w:eastAsia="Times New Roman" w:cstheme="minorHAnsi"/>
                <w:color w:val="000000"/>
                <w:lang w:eastAsia="en-GB"/>
              </w:rPr>
              <w:t>16-18</w:t>
            </w:r>
          </w:p>
        </w:tc>
        <w:tc>
          <w:tcPr>
            <w:tcW w:w="906" w:type="pct"/>
            <w:vAlign w:val="center"/>
          </w:tcPr>
          <w:p w14:paraId="6DFBB5A4"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D83D72">
              <w:rPr>
                <w:rFonts w:eastAsia="Times New Roman" w:cstheme="minorHAnsi"/>
                <w:color w:val="000000" w:themeColor="text1"/>
                <w:sz w:val="18"/>
                <w:szCs w:val="18"/>
                <w:lang w:eastAsia="en-GB"/>
              </w:rPr>
              <w:t>-8</w:t>
            </w:r>
            <w:r>
              <w:rPr>
                <w:rFonts w:eastAsia="Times New Roman" w:cstheme="minorHAnsi"/>
                <w:color w:val="000000" w:themeColor="text1"/>
                <w:sz w:val="18"/>
                <w:szCs w:val="18"/>
                <w:lang w:eastAsia="en-GB"/>
              </w:rPr>
              <w:t>6.59</w:t>
            </w:r>
          </w:p>
          <w:p w14:paraId="6C743CE0"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E24C28">
              <w:rPr>
                <w:rFonts w:eastAsia="Times New Roman" w:cstheme="minorHAnsi"/>
                <w:color w:val="000000" w:themeColor="text1"/>
                <w:sz w:val="18"/>
                <w:szCs w:val="18"/>
                <w:lang w:eastAsia="en-GB"/>
              </w:rPr>
              <w:t>-10</w:t>
            </w:r>
            <w:r>
              <w:rPr>
                <w:rFonts w:eastAsia="Times New Roman" w:cstheme="minorHAnsi"/>
                <w:color w:val="000000" w:themeColor="text1"/>
                <w:sz w:val="18"/>
                <w:szCs w:val="18"/>
                <w:lang w:eastAsia="en-GB"/>
              </w:rPr>
              <w:t>7</w:t>
            </w:r>
            <w:r w:rsidRPr="00E24C28">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64,</w:t>
            </w:r>
            <w:r>
              <w:t xml:space="preserve"> </w:t>
            </w:r>
            <w:r w:rsidRPr="00E24C28">
              <w:rPr>
                <w:rFonts w:eastAsia="Times New Roman" w:cstheme="minorHAnsi"/>
                <w:color w:val="000000" w:themeColor="text1"/>
                <w:sz w:val="18"/>
                <w:szCs w:val="18"/>
                <w:lang w:eastAsia="en-GB"/>
              </w:rPr>
              <w:t>-6</w:t>
            </w:r>
            <w:r>
              <w:rPr>
                <w:rFonts w:eastAsia="Times New Roman" w:cstheme="minorHAnsi"/>
                <w:color w:val="000000" w:themeColor="text1"/>
                <w:sz w:val="18"/>
                <w:szCs w:val="18"/>
                <w:lang w:eastAsia="en-GB"/>
              </w:rPr>
              <w:t>5</w:t>
            </w:r>
            <w:r w:rsidRPr="00E24C28">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52)</w:t>
            </w:r>
          </w:p>
        </w:tc>
        <w:tc>
          <w:tcPr>
            <w:tcW w:w="533" w:type="pct"/>
            <w:vAlign w:val="center"/>
          </w:tcPr>
          <w:p w14:paraId="42505795" w14:textId="77777777" w:rsidR="001741C9" w:rsidRPr="0015128C" w:rsidRDefault="001741C9" w:rsidP="00761090">
            <w:pPr>
              <w:spacing w:after="0" w:line="240" w:lineRule="auto"/>
              <w:jc w:val="center"/>
              <w:rPr>
                <w:rFonts w:eastAsia="Times New Roman" w:cstheme="minorHAnsi"/>
                <w:b/>
                <w:bCs/>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c>
          <w:tcPr>
            <w:tcW w:w="831" w:type="pct"/>
            <w:vAlign w:val="center"/>
          </w:tcPr>
          <w:p w14:paraId="1F3CD2DC"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AF6BE1">
              <w:rPr>
                <w:rFonts w:eastAsia="Times New Roman" w:cstheme="minorHAnsi"/>
                <w:color w:val="000000" w:themeColor="text1"/>
                <w:sz w:val="18"/>
                <w:szCs w:val="18"/>
                <w:lang w:eastAsia="en-GB"/>
              </w:rPr>
              <w:t>108.</w:t>
            </w:r>
            <w:r>
              <w:rPr>
                <w:rFonts w:eastAsia="Times New Roman" w:cstheme="minorHAnsi"/>
                <w:color w:val="000000" w:themeColor="text1"/>
                <w:sz w:val="18"/>
                <w:szCs w:val="18"/>
                <w:lang w:eastAsia="en-GB"/>
              </w:rPr>
              <w:t>95</w:t>
            </w:r>
          </w:p>
          <w:p w14:paraId="7B7212B1"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0D1D57">
              <w:rPr>
                <w:rFonts w:eastAsia="Times New Roman" w:cstheme="minorHAnsi"/>
                <w:color w:val="000000" w:themeColor="text1"/>
                <w:sz w:val="18"/>
                <w:szCs w:val="18"/>
                <w:lang w:eastAsia="en-GB"/>
              </w:rPr>
              <w:t>76.</w:t>
            </w:r>
            <w:r>
              <w:rPr>
                <w:rFonts w:eastAsia="Times New Roman" w:cstheme="minorHAnsi"/>
                <w:color w:val="000000" w:themeColor="text1"/>
                <w:sz w:val="18"/>
                <w:szCs w:val="18"/>
                <w:lang w:eastAsia="en-GB"/>
              </w:rPr>
              <w:t xml:space="preserve">76, </w:t>
            </w:r>
            <w:r w:rsidRPr="000D1D57">
              <w:rPr>
                <w:rFonts w:eastAsia="Times New Roman" w:cstheme="minorHAnsi"/>
                <w:color w:val="000000" w:themeColor="text1"/>
                <w:sz w:val="18"/>
                <w:szCs w:val="18"/>
                <w:lang w:eastAsia="en-GB"/>
              </w:rPr>
              <w:t>141.</w:t>
            </w:r>
            <w:r>
              <w:rPr>
                <w:rFonts w:eastAsia="Times New Roman" w:cstheme="minorHAnsi"/>
                <w:color w:val="000000" w:themeColor="text1"/>
                <w:sz w:val="18"/>
                <w:szCs w:val="18"/>
                <w:lang w:eastAsia="en-GB"/>
              </w:rPr>
              <w:t>23)</w:t>
            </w:r>
          </w:p>
        </w:tc>
        <w:tc>
          <w:tcPr>
            <w:tcW w:w="533" w:type="pct"/>
            <w:vAlign w:val="center"/>
          </w:tcPr>
          <w:p w14:paraId="62440929"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c>
          <w:tcPr>
            <w:tcW w:w="809" w:type="pct"/>
            <w:vAlign w:val="center"/>
          </w:tcPr>
          <w:p w14:paraId="67204348"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1B4DE6">
              <w:rPr>
                <w:rFonts w:eastAsia="Times New Roman" w:cstheme="minorHAnsi"/>
                <w:color w:val="000000" w:themeColor="text1"/>
                <w:sz w:val="18"/>
                <w:szCs w:val="18"/>
                <w:lang w:eastAsia="en-GB"/>
              </w:rPr>
              <w:t>14.6</w:t>
            </w:r>
            <w:r>
              <w:rPr>
                <w:rFonts w:eastAsia="Times New Roman" w:cstheme="minorHAnsi"/>
                <w:color w:val="000000" w:themeColor="text1"/>
                <w:sz w:val="18"/>
                <w:szCs w:val="18"/>
                <w:lang w:eastAsia="en-GB"/>
              </w:rPr>
              <w:t>5</w:t>
            </w:r>
          </w:p>
          <w:p w14:paraId="5BC215BE"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496EE2">
              <w:rPr>
                <w:rFonts w:eastAsia="Times New Roman" w:cstheme="minorHAnsi"/>
                <w:color w:val="000000" w:themeColor="text1"/>
                <w:sz w:val="18"/>
                <w:szCs w:val="18"/>
                <w:lang w:eastAsia="en-GB"/>
              </w:rPr>
              <w:t>-13.</w:t>
            </w:r>
            <w:r>
              <w:rPr>
                <w:rFonts w:eastAsia="Times New Roman" w:cstheme="minorHAnsi"/>
                <w:color w:val="000000" w:themeColor="text1"/>
                <w:sz w:val="18"/>
                <w:szCs w:val="18"/>
                <w:lang w:eastAsia="en-GB"/>
              </w:rPr>
              <w:t xml:space="preserve">45, </w:t>
            </w:r>
            <w:r w:rsidRPr="00496EE2">
              <w:rPr>
                <w:rFonts w:eastAsia="Times New Roman" w:cstheme="minorHAnsi"/>
                <w:color w:val="000000" w:themeColor="text1"/>
                <w:sz w:val="18"/>
                <w:szCs w:val="18"/>
                <w:lang w:eastAsia="en-GB"/>
              </w:rPr>
              <w:t>42.9</w:t>
            </w:r>
            <w:r>
              <w:rPr>
                <w:rFonts w:eastAsia="Times New Roman" w:cstheme="minorHAnsi"/>
                <w:color w:val="000000" w:themeColor="text1"/>
                <w:sz w:val="18"/>
                <w:szCs w:val="18"/>
                <w:lang w:eastAsia="en-GB"/>
              </w:rPr>
              <w:t>7)</w:t>
            </w:r>
          </w:p>
        </w:tc>
        <w:tc>
          <w:tcPr>
            <w:tcW w:w="533" w:type="pct"/>
            <w:vAlign w:val="center"/>
          </w:tcPr>
          <w:p w14:paraId="3FC90C24"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B4DE6">
              <w:rPr>
                <w:rFonts w:eastAsia="Times New Roman" w:cstheme="minorHAnsi"/>
                <w:color w:val="000000" w:themeColor="text1"/>
                <w:sz w:val="18"/>
                <w:szCs w:val="18"/>
                <w:lang w:eastAsia="en-GB"/>
              </w:rPr>
              <w:t>0.3</w:t>
            </w:r>
            <w:r>
              <w:rPr>
                <w:rFonts w:eastAsia="Times New Roman" w:cstheme="minorHAnsi"/>
                <w:color w:val="000000" w:themeColor="text1"/>
                <w:sz w:val="18"/>
                <w:szCs w:val="18"/>
                <w:lang w:eastAsia="en-GB"/>
              </w:rPr>
              <w:t>39</w:t>
            </w:r>
          </w:p>
        </w:tc>
      </w:tr>
      <w:tr w:rsidR="001741C9" w:rsidRPr="004F2E26" w14:paraId="1525A16C" w14:textId="77777777" w:rsidTr="00761090">
        <w:trPr>
          <w:trHeight w:val="300"/>
        </w:trPr>
        <w:tc>
          <w:tcPr>
            <w:tcW w:w="854" w:type="pct"/>
            <w:shd w:val="clear" w:color="auto" w:fill="D9D9D9" w:themeFill="background1" w:themeFillShade="D9"/>
            <w:hideMark/>
          </w:tcPr>
          <w:p w14:paraId="1AA732F9" w14:textId="77777777" w:rsidR="001741C9" w:rsidRPr="00CB79FC" w:rsidRDefault="001741C9" w:rsidP="00761090">
            <w:pPr>
              <w:spacing w:after="0" w:line="240" w:lineRule="auto"/>
              <w:rPr>
                <w:rFonts w:eastAsia="Times New Roman" w:cstheme="minorHAnsi"/>
                <w:color w:val="000000"/>
                <w:lang w:eastAsia="en-GB"/>
              </w:rPr>
            </w:pPr>
            <w:r w:rsidRPr="00CB79FC">
              <w:rPr>
                <w:rFonts w:eastAsia="Times New Roman" w:cstheme="minorHAnsi"/>
                <w:color w:val="000000"/>
                <w:lang w:eastAsia="en-GB"/>
              </w:rPr>
              <w:t>Sex</w:t>
            </w:r>
          </w:p>
        </w:tc>
        <w:tc>
          <w:tcPr>
            <w:tcW w:w="906" w:type="pct"/>
            <w:vAlign w:val="center"/>
          </w:tcPr>
          <w:p w14:paraId="1B5B289E"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D83D72">
              <w:rPr>
                <w:rFonts w:eastAsia="Times New Roman" w:cstheme="minorHAnsi"/>
                <w:color w:val="000000" w:themeColor="text1"/>
                <w:sz w:val="18"/>
                <w:szCs w:val="18"/>
                <w:lang w:eastAsia="en-GB"/>
              </w:rPr>
              <w:t>-13.</w:t>
            </w:r>
            <w:r>
              <w:rPr>
                <w:rFonts w:eastAsia="Times New Roman" w:cstheme="minorHAnsi"/>
                <w:color w:val="000000" w:themeColor="text1"/>
                <w:sz w:val="18"/>
                <w:szCs w:val="18"/>
                <w:lang w:eastAsia="en-GB"/>
              </w:rPr>
              <w:t>11</w:t>
            </w:r>
          </w:p>
          <w:p w14:paraId="1331E4AE"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E24C28">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 xml:space="preserve">30.08, </w:t>
            </w:r>
            <w:r w:rsidRPr="005C04D8">
              <w:rPr>
                <w:rFonts w:eastAsia="Times New Roman" w:cstheme="minorHAnsi"/>
                <w:color w:val="000000" w:themeColor="text1"/>
                <w:sz w:val="18"/>
                <w:szCs w:val="18"/>
                <w:lang w:eastAsia="en-GB"/>
              </w:rPr>
              <w:t>3.</w:t>
            </w:r>
            <w:r>
              <w:rPr>
                <w:rFonts w:eastAsia="Times New Roman" w:cstheme="minorHAnsi"/>
                <w:color w:val="000000" w:themeColor="text1"/>
                <w:sz w:val="18"/>
                <w:szCs w:val="18"/>
                <w:lang w:eastAsia="en-GB"/>
              </w:rPr>
              <w:t>80)</w:t>
            </w:r>
          </w:p>
        </w:tc>
        <w:tc>
          <w:tcPr>
            <w:tcW w:w="533" w:type="pct"/>
            <w:vAlign w:val="center"/>
          </w:tcPr>
          <w:p w14:paraId="7C1EB249"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5128C">
              <w:rPr>
                <w:rFonts w:eastAsia="Times New Roman" w:cstheme="minorHAnsi"/>
                <w:color w:val="000000" w:themeColor="text1"/>
                <w:sz w:val="18"/>
                <w:szCs w:val="18"/>
                <w:lang w:eastAsia="en-GB"/>
              </w:rPr>
              <w:t>0.1</w:t>
            </w:r>
            <w:r>
              <w:rPr>
                <w:rFonts w:eastAsia="Times New Roman" w:cstheme="minorHAnsi"/>
                <w:color w:val="000000" w:themeColor="text1"/>
                <w:sz w:val="18"/>
                <w:szCs w:val="18"/>
                <w:lang w:eastAsia="en-GB"/>
              </w:rPr>
              <w:t>56</w:t>
            </w:r>
          </w:p>
        </w:tc>
        <w:tc>
          <w:tcPr>
            <w:tcW w:w="831" w:type="pct"/>
            <w:vAlign w:val="center"/>
          </w:tcPr>
          <w:p w14:paraId="40AA9ADF"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1.68</w:t>
            </w:r>
          </w:p>
          <w:p w14:paraId="6C043CB1"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974814">
              <w:rPr>
                <w:rFonts w:eastAsia="Times New Roman" w:cstheme="minorHAnsi"/>
                <w:color w:val="000000" w:themeColor="text1"/>
                <w:sz w:val="18"/>
                <w:szCs w:val="18"/>
                <w:lang w:eastAsia="en-GB"/>
              </w:rPr>
              <w:t>-2</w:t>
            </w:r>
            <w:r>
              <w:rPr>
                <w:rFonts w:eastAsia="Times New Roman" w:cstheme="minorHAnsi"/>
                <w:color w:val="000000" w:themeColor="text1"/>
                <w:sz w:val="18"/>
                <w:szCs w:val="18"/>
                <w:lang w:eastAsia="en-GB"/>
              </w:rPr>
              <w:t xml:space="preserve">4.37, </w:t>
            </w:r>
            <w:r w:rsidRPr="006D2C88">
              <w:rPr>
                <w:rFonts w:eastAsia="Times New Roman" w:cstheme="minorHAnsi"/>
                <w:color w:val="000000" w:themeColor="text1"/>
                <w:sz w:val="18"/>
                <w:szCs w:val="18"/>
                <w:lang w:eastAsia="en-GB"/>
              </w:rPr>
              <w:t>2</w:t>
            </w:r>
            <w:r>
              <w:rPr>
                <w:rFonts w:eastAsia="Times New Roman" w:cstheme="minorHAnsi"/>
                <w:color w:val="000000" w:themeColor="text1"/>
                <w:sz w:val="18"/>
                <w:szCs w:val="18"/>
                <w:lang w:eastAsia="en-GB"/>
              </w:rPr>
              <w:t>7.84)</w:t>
            </w:r>
          </w:p>
        </w:tc>
        <w:tc>
          <w:tcPr>
            <w:tcW w:w="533" w:type="pct"/>
            <w:vAlign w:val="center"/>
          </w:tcPr>
          <w:p w14:paraId="799950C7"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14C81">
              <w:rPr>
                <w:rFonts w:eastAsia="Times New Roman" w:cstheme="minorHAnsi"/>
                <w:color w:val="000000" w:themeColor="text1"/>
                <w:sz w:val="18"/>
                <w:szCs w:val="18"/>
                <w:lang w:eastAsia="en-GB"/>
              </w:rPr>
              <w:t>0.</w:t>
            </w:r>
            <w:r>
              <w:rPr>
                <w:rFonts w:eastAsia="Times New Roman" w:cstheme="minorHAnsi"/>
                <w:color w:val="000000" w:themeColor="text1"/>
                <w:sz w:val="18"/>
                <w:szCs w:val="18"/>
                <w:lang w:eastAsia="en-GB"/>
              </w:rPr>
              <w:t>905</w:t>
            </w:r>
          </w:p>
        </w:tc>
        <w:tc>
          <w:tcPr>
            <w:tcW w:w="809" w:type="pct"/>
            <w:vAlign w:val="center"/>
          </w:tcPr>
          <w:p w14:paraId="09BCD383"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1B4DE6">
              <w:rPr>
                <w:rFonts w:eastAsia="Times New Roman" w:cstheme="minorHAnsi"/>
                <w:color w:val="000000" w:themeColor="text1"/>
                <w:sz w:val="18"/>
                <w:szCs w:val="18"/>
                <w:lang w:eastAsia="en-GB"/>
              </w:rPr>
              <w:t>-4.</w:t>
            </w:r>
            <w:r>
              <w:rPr>
                <w:rFonts w:eastAsia="Times New Roman" w:cstheme="minorHAnsi"/>
                <w:color w:val="000000" w:themeColor="text1"/>
                <w:sz w:val="18"/>
                <w:szCs w:val="18"/>
                <w:lang w:eastAsia="en-GB"/>
              </w:rPr>
              <w:t>70</w:t>
            </w:r>
          </w:p>
          <w:p w14:paraId="2C0B0DC0"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496EE2">
              <w:rPr>
                <w:rFonts w:eastAsia="Times New Roman" w:cstheme="minorHAnsi"/>
                <w:color w:val="000000" w:themeColor="text1"/>
                <w:sz w:val="18"/>
                <w:szCs w:val="18"/>
                <w:lang w:eastAsia="en-GB"/>
              </w:rPr>
              <w:t>-27.</w:t>
            </w:r>
            <w:r>
              <w:rPr>
                <w:rFonts w:eastAsia="Times New Roman" w:cstheme="minorHAnsi"/>
                <w:color w:val="000000" w:themeColor="text1"/>
                <w:sz w:val="18"/>
                <w:szCs w:val="18"/>
                <w:lang w:eastAsia="en-GB"/>
              </w:rPr>
              <w:t>50, 18.18)</w:t>
            </w:r>
          </w:p>
        </w:tc>
        <w:tc>
          <w:tcPr>
            <w:tcW w:w="533" w:type="pct"/>
            <w:vAlign w:val="center"/>
          </w:tcPr>
          <w:p w14:paraId="3F1B4B54"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447174">
              <w:rPr>
                <w:rFonts w:eastAsia="Times New Roman" w:cstheme="minorHAnsi"/>
                <w:color w:val="000000" w:themeColor="text1"/>
                <w:sz w:val="18"/>
                <w:szCs w:val="18"/>
                <w:lang w:eastAsia="en-GB"/>
              </w:rPr>
              <w:t>0.</w:t>
            </w:r>
            <w:r>
              <w:rPr>
                <w:rFonts w:eastAsia="Times New Roman" w:cstheme="minorHAnsi"/>
                <w:color w:val="000000" w:themeColor="text1"/>
                <w:sz w:val="18"/>
                <w:szCs w:val="18"/>
                <w:lang w:eastAsia="en-GB"/>
              </w:rPr>
              <w:t>704</w:t>
            </w:r>
          </w:p>
        </w:tc>
      </w:tr>
      <w:tr w:rsidR="001741C9" w:rsidRPr="004F2E26" w14:paraId="238C1162" w14:textId="77777777" w:rsidTr="00761090">
        <w:trPr>
          <w:trHeight w:val="300"/>
        </w:trPr>
        <w:tc>
          <w:tcPr>
            <w:tcW w:w="854" w:type="pct"/>
            <w:shd w:val="clear" w:color="auto" w:fill="D9D9D9" w:themeFill="background1" w:themeFillShade="D9"/>
            <w:hideMark/>
          </w:tcPr>
          <w:p w14:paraId="5FAE5FC9" w14:textId="77777777" w:rsidR="001741C9" w:rsidRPr="00CB79FC" w:rsidRDefault="001741C9" w:rsidP="00761090">
            <w:pPr>
              <w:spacing w:after="0" w:line="240" w:lineRule="auto"/>
              <w:rPr>
                <w:rFonts w:eastAsia="Times New Roman" w:cstheme="minorHAnsi"/>
                <w:color w:val="000000"/>
                <w:lang w:eastAsia="en-GB"/>
              </w:rPr>
            </w:pPr>
            <w:r w:rsidRPr="00CB79FC">
              <w:rPr>
                <w:rFonts w:eastAsia="Times New Roman" w:cstheme="minorHAnsi"/>
                <w:color w:val="000000"/>
                <w:lang w:eastAsia="en-GB"/>
              </w:rPr>
              <w:t>Day</w:t>
            </w:r>
          </w:p>
        </w:tc>
        <w:tc>
          <w:tcPr>
            <w:tcW w:w="906" w:type="pct"/>
            <w:vAlign w:val="center"/>
          </w:tcPr>
          <w:p w14:paraId="3F9D7AA9"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15128C">
              <w:rPr>
                <w:rFonts w:eastAsia="Times New Roman" w:cstheme="minorHAnsi"/>
                <w:color w:val="000000" w:themeColor="text1"/>
                <w:sz w:val="18"/>
                <w:szCs w:val="18"/>
                <w:lang w:eastAsia="en-GB"/>
              </w:rPr>
              <w:t>2</w:t>
            </w:r>
            <w:r>
              <w:rPr>
                <w:rFonts w:eastAsia="Times New Roman" w:cstheme="minorHAnsi"/>
                <w:color w:val="000000" w:themeColor="text1"/>
                <w:sz w:val="18"/>
                <w:szCs w:val="18"/>
                <w:lang w:eastAsia="en-GB"/>
              </w:rPr>
              <w:t>6.19</w:t>
            </w:r>
          </w:p>
          <w:p w14:paraId="17777AAA"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(18.67,</w:t>
            </w:r>
            <w:r>
              <w:t xml:space="preserve"> </w:t>
            </w:r>
            <w:r w:rsidRPr="005C04D8">
              <w:rPr>
                <w:rFonts w:eastAsia="Times New Roman" w:cstheme="minorHAnsi"/>
                <w:color w:val="000000" w:themeColor="text1"/>
                <w:sz w:val="18"/>
                <w:szCs w:val="18"/>
                <w:lang w:eastAsia="en-GB"/>
              </w:rPr>
              <w:t>3</w:t>
            </w:r>
            <w:r>
              <w:rPr>
                <w:rFonts w:eastAsia="Times New Roman" w:cstheme="minorHAnsi"/>
                <w:color w:val="000000" w:themeColor="text1"/>
                <w:sz w:val="18"/>
                <w:szCs w:val="18"/>
                <w:lang w:eastAsia="en-GB"/>
              </w:rPr>
              <w:t>3.70)</w:t>
            </w:r>
          </w:p>
        </w:tc>
        <w:tc>
          <w:tcPr>
            <w:tcW w:w="533" w:type="pct"/>
            <w:vAlign w:val="center"/>
          </w:tcPr>
          <w:p w14:paraId="5DA99A5B"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c>
          <w:tcPr>
            <w:tcW w:w="831" w:type="pct"/>
            <w:vAlign w:val="center"/>
          </w:tcPr>
          <w:p w14:paraId="4E9383A7"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182BDE">
              <w:rPr>
                <w:rFonts w:eastAsia="Times New Roman" w:cstheme="minorHAnsi"/>
                <w:color w:val="000000" w:themeColor="text1"/>
                <w:sz w:val="18"/>
                <w:szCs w:val="18"/>
                <w:lang w:eastAsia="en-GB"/>
              </w:rPr>
              <w:t>28.</w:t>
            </w:r>
            <w:r>
              <w:rPr>
                <w:rFonts w:eastAsia="Times New Roman" w:cstheme="minorHAnsi"/>
                <w:color w:val="000000" w:themeColor="text1"/>
                <w:sz w:val="18"/>
                <w:szCs w:val="18"/>
                <w:lang w:eastAsia="en-GB"/>
              </w:rPr>
              <w:t>78</w:t>
            </w:r>
          </w:p>
          <w:p w14:paraId="0C2E7B68"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6D2C88">
              <w:rPr>
                <w:rFonts w:eastAsia="Times New Roman" w:cstheme="minorHAnsi"/>
                <w:color w:val="000000" w:themeColor="text1"/>
                <w:sz w:val="18"/>
                <w:szCs w:val="18"/>
                <w:lang w:eastAsia="en-GB"/>
              </w:rPr>
              <w:t>2</w:t>
            </w:r>
            <w:r>
              <w:rPr>
                <w:rFonts w:eastAsia="Times New Roman" w:cstheme="minorHAnsi"/>
                <w:color w:val="000000" w:themeColor="text1"/>
                <w:sz w:val="18"/>
                <w:szCs w:val="18"/>
                <w:lang w:eastAsia="en-GB"/>
              </w:rPr>
              <w:t xml:space="preserve">2.28, </w:t>
            </w:r>
            <w:r w:rsidRPr="006D2C88">
              <w:rPr>
                <w:rFonts w:eastAsia="Times New Roman" w:cstheme="minorHAnsi"/>
                <w:color w:val="000000" w:themeColor="text1"/>
                <w:sz w:val="18"/>
                <w:szCs w:val="18"/>
                <w:lang w:eastAsia="en-GB"/>
              </w:rPr>
              <w:t>3</w:t>
            </w:r>
            <w:r>
              <w:rPr>
                <w:rFonts w:eastAsia="Times New Roman" w:cstheme="minorHAnsi"/>
                <w:color w:val="000000" w:themeColor="text1"/>
                <w:sz w:val="18"/>
                <w:szCs w:val="18"/>
                <w:lang w:eastAsia="en-GB"/>
              </w:rPr>
              <w:t>5.26)</w:t>
            </w:r>
          </w:p>
        </w:tc>
        <w:tc>
          <w:tcPr>
            <w:tcW w:w="533" w:type="pct"/>
            <w:vAlign w:val="center"/>
          </w:tcPr>
          <w:p w14:paraId="6E41012C"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c>
          <w:tcPr>
            <w:tcW w:w="809" w:type="pct"/>
            <w:vAlign w:val="center"/>
          </w:tcPr>
          <w:p w14:paraId="4ED6DE42"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CB2650">
              <w:rPr>
                <w:rFonts w:eastAsia="Times New Roman" w:cstheme="minorHAnsi"/>
                <w:color w:val="000000" w:themeColor="text1"/>
                <w:sz w:val="18"/>
                <w:szCs w:val="18"/>
                <w:lang w:eastAsia="en-GB"/>
              </w:rPr>
              <w:t>59.6</w:t>
            </w:r>
            <w:r>
              <w:rPr>
                <w:rFonts w:eastAsia="Times New Roman" w:cstheme="minorHAnsi"/>
                <w:color w:val="000000" w:themeColor="text1"/>
                <w:sz w:val="18"/>
                <w:szCs w:val="18"/>
                <w:lang w:eastAsia="en-GB"/>
              </w:rPr>
              <w:t>7</w:t>
            </w:r>
          </w:p>
          <w:p w14:paraId="24196BC3"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496EE2">
              <w:rPr>
                <w:rFonts w:eastAsia="Times New Roman" w:cstheme="minorHAnsi"/>
                <w:color w:val="000000" w:themeColor="text1"/>
                <w:sz w:val="18"/>
                <w:szCs w:val="18"/>
                <w:lang w:eastAsia="en-GB"/>
              </w:rPr>
              <w:t>52.5</w:t>
            </w:r>
            <w:r>
              <w:rPr>
                <w:rFonts w:eastAsia="Times New Roman" w:cstheme="minorHAnsi"/>
                <w:color w:val="000000" w:themeColor="text1"/>
                <w:sz w:val="18"/>
                <w:szCs w:val="18"/>
                <w:lang w:eastAsia="en-GB"/>
              </w:rPr>
              <w:t xml:space="preserve">7, </w:t>
            </w:r>
            <w:r w:rsidRPr="00061B63">
              <w:rPr>
                <w:rFonts w:eastAsia="Times New Roman" w:cstheme="minorHAnsi"/>
                <w:color w:val="000000" w:themeColor="text1"/>
                <w:sz w:val="18"/>
                <w:szCs w:val="18"/>
                <w:lang w:eastAsia="en-GB"/>
              </w:rPr>
              <w:t>66.7</w:t>
            </w:r>
            <w:r>
              <w:rPr>
                <w:rFonts w:eastAsia="Times New Roman" w:cstheme="minorHAnsi"/>
                <w:color w:val="000000" w:themeColor="text1"/>
                <w:sz w:val="18"/>
                <w:szCs w:val="18"/>
                <w:lang w:eastAsia="en-GB"/>
              </w:rPr>
              <w:t>5)</w:t>
            </w:r>
          </w:p>
        </w:tc>
        <w:tc>
          <w:tcPr>
            <w:tcW w:w="533" w:type="pct"/>
            <w:vAlign w:val="center"/>
          </w:tcPr>
          <w:p w14:paraId="7E47CCE3"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r>
      <w:tr w:rsidR="001741C9" w:rsidRPr="004F2E26" w14:paraId="49F3698D" w14:textId="77777777" w:rsidTr="00761090">
        <w:trPr>
          <w:trHeight w:val="300"/>
        </w:trPr>
        <w:tc>
          <w:tcPr>
            <w:tcW w:w="854" w:type="pct"/>
            <w:shd w:val="clear" w:color="auto" w:fill="D9D9D9" w:themeFill="background1" w:themeFillShade="D9"/>
            <w:hideMark/>
          </w:tcPr>
          <w:p w14:paraId="4F83AC40" w14:textId="77777777" w:rsidR="001741C9" w:rsidRPr="00CB79FC" w:rsidRDefault="001741C9" w:rsidP="00761090">
            <w:pPr>
              <w:spacing w:after="0" w:line="240" w:lineRule="auto"/>
              <w:rPr>
                <w:rFonts w:eastAsia="Times New Roman"/>
                <w:color w:val="000000"/>
                <w:lang w:eastAsia="en-GB"/>
              </w:rPr>
            </w:pPr>
            <w:r w:rsidRPr="6842ED51">
              <w:rPr>
                <w:rFonts w:eastAsia="Times New Roman"/>
                <w:color w:val="000000" w:themeColor="text1"/>
                <w:lang w:eastAsia="en-GB"/>
              </w:rPr>
              <w:t>SIMD</w:t>
            </w:r>
          </w:p>
        </w:tc>
        <w:tc>
          <w:tcPr>
            <w:tcW w:w="906" w:type="pct"/>
            <w:vAlign w:val="center"/>
          </w:tcPr>
          <w:p w14:paraId="0973F051"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2.02</w:t>
            </w:r>
          </w:p>
          <w:p w14:paraId="3FD6F777"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9912E8">
              <w:rPr>
                <w:rFonts w:eastAsia="Times New Roman" w:cstheme="minorHAnsi"/>
                <w:color w:val="000000" w:themeColor="text1"/>
                <w:sz w:val="18"/>
                <w:szCs w:val="18"/>
                <w:lang w:eastAsia="en-GB"/>
              </w:rPr>
              <w:t>-2.</w:t>
            </w:r>
            <w:r>
              <w:rPr>
                <w:rFonts w:eastAsia="Times New Roman" w:cstheme="minorHAnsi"/>
                <w:color w:val="000000" w:themeColor="text1"/>
                <w:sz w:val="18"/>
                <w:szCs w:val="18"/>
                <w:lang w:eastAsia="en-GB"/>
              </w:rPr>
              <w:t>04, 6.09)</w:t>
            </w:r>
          </w:p>
        </w:tc>
        <w:tc>
          <w:tcPr>
            <w:tcW w:w="533" w:type="pct"/>
            <w:vAlign w:val="center"/>
          </w:tcPr>
          <w:p w14:paraId="34E0783B"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792FB5">
              <w:rPr>
                <w:rFonts w:eastAsia="Times New Roman" w:cstheme="minorHAnsi"/>
                <w:color w:val="000000" w:themeColor="text1"/>
                <w:sz w:val="18"/>
                <w:szCs w:val="18"/>
                <w:lang w:eastAsia="en-GB"/>
              </w:rPr>
              <w:t>0.3</w:t>
            </w:r>
            <w:r>
              <w:rPr>
                <w:rFonts w:eastAsia="Times New Roman" w:cstheme="minorHAnsi"/>
                <w:color w:val="000000" w:themeColor="text1"/>
                <w:sz w:val="18"/>
                <w:szCs w:val="18"/>
                <w:lang w:eastAsia="en-GB"/>
              </w:rPr>
              <w:t>59</w:t>
            </w:r>
          </w:p>
        </w:tc>
        <w:tc>
          <w:tcPr>
            <w:tcW w:w="831" w:type="pct"/>
            <w:vAlign w:val="center"/>
          </w:tcPr>
          <w:p w14:paraId="22714DC5"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182BDE">
              <w:rPr>
                <w:rFonts w:eastAsia="Times New Roman" w:cstheme="minorHAnsi"/>
                <w:color w:val="000000" w:themeColor="text1"/>
                <w:sz w:val="18"/>
                <w:szCs w:val="18"/>
                <w:lang w:eastAsia="en-GB"/>
              </w:rPr>
              <w:t>-5.</w:t>
            </w:r>
            <w:r>
              <w:rPr>
                <w:rFonts w:eastAsia="Times New Roman" w:cstheme="minorHAnsi"/>
                <w:color w:val="000000" w:themeColor="text1"/>
                <w:sz w:val="18"/>
                <w:szCs w:val="18"/>
                <w:lang w:eastAsia="en-GB"/>
              </w:rPr>
              <w:t>25</w:t>
            </w:r>
          </w:p>
          <w:p w14:paraId="6FC14C57"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6D2C88">
              <w:rPr>
                <w:rFonts w:eastAsia="Times New Roman" w:cstheme="minorHAnsi"/>
                <w:color w:val="000000" w:themeColor="text1"/>
                <w:sz w:val="18"/>
                <w:szCs w:val="18"/>
                <w:lang w:eastAsia="en-GB"/>
              </w:rPr>
              <w:t>-11.</w:t>
            </w:r>
            <w:r>
              <w:rPr>
                <w:rFonts w:eastAsia="Times New Roman" w:cstheme="minorHAnsi"/>
                <w:color w:val="000000" w:themeColor="text1"/>
                <w:sz w:val="18"/>
                <w:szCs w:val="18"/>
                <w:lang w:eastAsia="en-GB"/>
              </w:rPr>
              <w:t xml:space="preserve">40, </w:t>
            </w:r>
            <w:r w:rsidRPr="009250B5">
              <w:rPr>
                <w:rFonts w:eastAsia="Times New Roman" w:cstheme="minorHAnsi"/>
                <w:color w:val="000000" w:themeColor="text1"/>
                <w:sz w:val="18"/>
                <w:szCs w:val="18"/>
                <w:lang w:eastAsia="en-GB"/>
              </w:rPr>
              <w:t>0.9</w:t>
            </w:r>
            <w:r>
              <w:rPr>
                <w:rFonts w:eastAsia="Times New Roman" w:cstheme="minorHAnsi"/>
                <w:color w:val="000000" w:themeColor="text1"/>
                <w:sz w:val="18"/>
                <w:szCs w:val="18"/>
                <w:lang w:eastAsia="en-GB"/>
              </w:rPr>
              <w:t>1)</w:t>
            </w:r>
          </w:p>
        </w:tc>
        <w:tc>
          <w:tcPr>
            <w:tcW w:w="533" w:type="pct"/>
            <w:vAlign w:val="center"/>
          </w:tcPr>
          <w:p w14:paraId="659A9446"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77100">
              <w:rPr>
                <w:rFonts w:eastAsia="Times New Roman" w:cstheme="minorHAnsi"/>
                <w:color w:val="000000" w:themeColor="text1"/>
                <w:sz w:val="18"/>
                <w:szCs w:val="18"/>
                <w:lang w:eastAsia="en-GB"/>
              </w:rPr>
              <w:t>0.1</w:t>
            </w:r>
            <w:r>
              <w:rPr>
                <w:rFonts w:eastAsia="Times New Roman" w:cstheme="minorHAnsi"/>
                <w:color w:val="000000" w:themeColor="text1"/>
                <w:sz w:val="18"/>
                <w:szCs w:val="18"/>
                <w:lang w:eastAsia="en-GB"/>
              </w:rPr>
              <w:t>19</w:t>
            </w:r>
          </w:p>
        </w:tc>
        <w:tc>
          <w:tcPr>
            <w:tcW w:w="809" w:type="pct"/>
            <w:vAlign w:val="center"/>
          </w:tcPr>
          <w:p w14:paraId="76372635"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A82935">
              <w:rPr>
                <w:rFonts w:eastAsia="Times New Roman" w:cstheme="minorHAnsi"/>
                <w:color w:val="000000" w:themeColor="text1"/>
                <w:sz w:val="18"/>
                <w:szCs w:val="18"/>
                <w:lang w:eastAsia="en-GB"/>
              </w:rPr>
              <w:t>-3.3</w:t>
            </w:r>
            <w:r>
              <w:rPr>
                <w:rFonts w:eastAsia="Times New Roman" w:cstheme="minorHAnsi"/>
                <w:color w:val="000000" w:themeColor="text1"/>
                <w:sz w:val="18"/>
                <w:szCs w:val="18"/>
                <w:lang w:eastAsia="en-GB"/>
              </w:rPr>
              <w:t>5</w:t>
            </w:r>
          </w:p>
          <w:p w14:paraId="3CC1A4DB"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061B63">
              <w:rPr>
                <w:rFonts w:eastAsia="Times New Roman" w:cstheme="minorHAnsi"/>
                <w:color w:val="000000" w:themeColor="text1"/>
                <w:sz w:val="18"/>
                <w:szCs w:val="18"/>
                <w:lang w:eastAsia="en-GB"/>
              </w:rPr>
              <w:t>-8.</w:t>
            </w:r>
            <w:r>
              <w:rPr>
                <w:rFonts w:eastAsia="Times New Roman" w:cstheme="minorHAnsi"/>
                <w:color w:val="000000" w:themeColor="text1"/>
                <w:sz w:val="18"/>
                <w:szCs w:val="18"/>
                <w:lang w:eastAsia="en-GB"/>
              </w:rPr>
              <w:t>71, 2.06)</w:t>
            </w:r>
          </w:p>
        </w:tc>
        <w:tc>
          <w:tcPr>
            <w:tcW w:w="533" w:type="pct"/>
            <w:vAlign w:val="center"/>
          </w:tcPr>
          <w:p w14:paraId="6BDE4B16"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A82935">
              <w:rPr>
                <w:rFonts w:eastAsia="Times New Roman" w:cstheme="minorHAnsi"/>
                <w:color w:val="000000" w:themeColor="text1"/>
                <w:sz w:val="18"/>
                <w:szCs w:val="18"/>
                <w:lang w:eastAsia="en-GB"/>
              </w:rPr>
              <w:t>0.2</w:t>
            </w:r>
            <w:r>
              <w:rPr>
                <w:rFonts w:eastAsia="Times New Roman" w:cstheme="minorHAnsi"/>
                <w:color w:val="000000" w:themeColor="text1"/>
                <w:sz w:val="18"/>
                <w:szCs w:val="18"/>
                <w:lang w:eastAsia="en-GB"/>
              </w:rPr>
              <w:t>53</w:t>
            </w:r>
          </w:p>
        </w:tc>
      </w:tr>
      <w:tr w:rsidR="001741C9" w:rsidRPr="004F2E26" w14:paraId="2CDE5A23" w14:textId="77777777" w:rsidTr="00761090">
        <w:trPr>
          <w:trHeight w:val="300"/>
        </w:trPr>
        <w:tc>
          <w:tcPr>
            <w:tcW w:w="854" w:type="pct"/>
            <w:shd w:val="clear" w:color="auto" w:fill="D9D9D9" w:themeFill="background1" w:themeFillShade="D9"/>
          </w:tcPr>
          <w:p w14:paraId="1A25290E" w14:textId="3BED41D1" w:rsidR="001741C9" w:rsidRPr="00CB79FC" w:rsidRDefault="00DF2CA9" w:rsidP="00761090">
            <w:pPr>
              <w:spacing w:after="0" w:line="240" w:lineRule="auto"/>
              <w:rPr>
                <w:rFonts w:eastAsia="Times New Roman" w:cstheme="minorHAnsi"/>
                <w:color w:val="000000"/>
                <w:lang w:eastAsia="en-GB"/>
              </w:rPr>
            </w:pPr>
            <w:r>
              <w:rPr>
                <w:rFonts w:eastAsia="Times New Roman" w:cstheme="minorHAnsi"/>
                <w:color w:val="000000"/>
                <w:lang w:eastAsia="en-GB"/>
              </w:rPr>
              <w:t>Location</w:t>
            </w:r>
          </w:p>
        </w:tc>
        <w:tc>
          <w:tcPr>
            <w:tcW w:w="906" w:type="pct"/>
            <w:vAlign w:val="center"/>
          </w:tcPr>
          <w:p w14:paraId="1EA4C7F8"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5.36</w:t>
            </w:r>
          </w:p>
          <w:p w14:paraId="32982C51"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(-16.81, 27.48)</w:t>
            </w:r>
          </w:p>
        </w:tc>
        <w:tc>
          <w:tcPr>
            <w:tcW w:w="533" w:type="pct"/>
            <w:vAlign w:val="center"/>
          </w:tcPr>
          <w:p w14:paraId="12E8F43F"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C50D14">
              <w:rPr>
                <w:rFonts w:eastAsia="Times New Roman" w:cstheme="minorHAnsi"/>
                <w:color w:val="000000" w:themeColor="text1"/>
                <w:sz w:val="18"/>
                <w:szCs w:val="18"/>
                <w:lang w:eastAsia="en-GB"/>
              </w:rPr>
              <w:t>0.</w:t>
            </w:r>
            <w:r>
              <w:rPr>
                <w:rFonts w:eastAsia="Times New Roman" w:cstheme="minorHAnsi"/>
                <w:color w:val="000000" w:themeColor="text1"/>
                <w:sz w:val="18"/>
                <w:szCs w:val="18"/>
                <w:lang w:eastAsia="en-GB"/>
              </w:rPr>
              <w:t>654</w:t>
            </w:r>
          </w:p>
        </w:tc>
        <w:tc>
          <w:tcPr>
            <w:tcW w:w="831" w:type="pct"/>
            <w:vAlign w:val="center"/>
          </w:tcPr>
          <w:p w14:paraId="0DEEE00B"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177100">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10.72</w:t>
            </w:r>
          </w:p>
          <w:p w14:paraId="2015C098"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9250B5">
              <w:rPr>
                <w:rFonts w:eastAsia="Times New Roman" w:cstheme="minorHAnsi"/>
                <w:color w:val="000000" w:themeColor="text1"/>
                <w:sz w:val="18"/>
                <w:szCs w:val="18"/>
                <w:lang w:eastAsia="en-GB"/>
              </w:rPr>
              <w:t>-4</w:t>
            </w:r>
            <w:r>
              <w:rPr>
                <w:rFonts w:eastAsia="Times New Roman" w:cstheme="minorHAnsi"/>
                <w:color w:val="000000" w:themeColor="text1"/>
                <w:sz w:val="18"/>
                <w:szCs w:val="18"/>
                <w:lang w:eastAsia="en-GB"/>
              </w:rPr>
              <w:t xml:space="preserve">4.93, </w:t>
            </w:r>
            <w:r w:rsidRPr="009250B5">
              <w:rPr>
                <w:rFonts w:eastAsia="Times New Roman" w:cstheme="minorHAnsi"/>
                <w:color w:val="000000" w:themeColor="text1"/>
                <w:sz w:val="18"/>
                <w:szCs w:val="18"/>
                <w:lang w:eastAsia="en-GB"/>
              </w:rPr>
              <w:t>2</w:t>
            </w:r>
            <w:r>
              <w:rPr>
                <w:rFonts w:eastAsia="Times New Roman" w:cstheme="minorHAnsi"/>
                <w:color w:val="000000" w:themeColor="text1"/>
                <w:sz w:val="18"/>
                <w:szCs w:val="18"/>
                <w:lang w:eastAsia="en-GB"/>
              </w:rPr>
              <w:t>3.60)</w:t>
            </w:r>
          </w:p>
        </w:tc>
        <w:tc>
          <w:tcPr>
            <w:tcW w:w="533" w:type="pct"/>
            <w:vAlign w:val="center"/>
          </w:tcPr>
          <w:p w14:paraId="7D8A3C57"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77100">
              <w:rPr>
                <w:rFonts w:eastAsia="Times New Roman" w:cstheme="minorHAnsi"/>
                <w:color w:val="000000" w:themeColor="text1"/>
                <w:sz w:val="18"/>
                <w:szCs w:val="18"/>
                <w:lang w:eastAsia="en-GB"/>
              </w:rPr>
              <w:t>0.</w:t>
            </w:r>
            <w:r>
              <w:rPr>
                <w:rFonts w:eastAsia="Times New Roman" w:cstheme="minorHAnsi"/>
                <w:color w:val="000000" w:themeColor="text1"/>
                <w:sz w:val="18"/>
                <w:szCs w:val="18"/>
                <w:lang w:eastAsia="en-GB"/>
              </w:rPr>
              <w:t>562</w:t>
            </w:r>
          </w:p>
        </w:tc>
        <w:tc>
          <w:tcPr>
            <w:tcW w:w="809" w:type="pct"/>
            <w:vAlign w:val="center"/>
          </w:tcPr>
          <w:p w14:paraId="3B39CD7E"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52556E">
              <w:rPr>
                <w:rFonts w:eastAsia="Times New Roman" w:cstheme="minorHAnsi"/>
                <w:color w:val="000000" w:themeColor="text1"/>
                <w:sz w:val="18"/>
                <w:szCs w:val="18"/>
                <w:lang w:eastAsia="en-GB"/>
              </w:rPr>
              <w:t>4.</w:t>
            </w:r>
            <w:r>
              <w:rPr>
                <w:rFonts w:eastAsia="Times New Roman" w:cstheme="minorHAnsi"/>
                <w:color w:val="000000" w:themeColor="text1"/>
                <w:sz w:val="18"/>
                <w:szCs w:val="18"/>
                <w:lang w:eastAsia="en-GB"/>
              </w:rPr>
              <w:t>80</w:t>
            </w:r>
          </w:p>
          <w:p w14:paraId="338D263A"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680B06">
              <w:rPr>
                <w:rFonts w:eastAsia="Times New Roman" w:cstheme="minorHAnsi"/>
                <w:color w:val="000000" w:themeColor="text1"/>
                <w:sz w:val="18"/>
                <w:szCs w:val="18"/>
                <w:lang w:eastAsia="en-GB"/>
              </w:rPr>
              <w:t>34.</w:t>
            </w:r>
            <w:r>
              <w:rPr>
                <w:rFonts w:eastAsia="Times New Roman" w:cstheme="minorHAnsi"/>
                <w:color w:val="000000" w:themeColor="text1"/>
                <w:sz w:val="18"/>
                <w:szCs w:val="18"/>
                <w:lang w:eastAsia="en-GB"/>
              </w:rPr>
              <w:t xml:space="preserve">70, </w:t>
            </w:r>
            <w:r w:rsidRPr="00680B06">
              <w:rPr>
                <w:rFonts w:eastAsia="Times New Roman" w:cstheme="minorHAnsi"/>
                <w:color w:val="000000" w:themeColor="text1"/>
                <w:sz w:val="18"/>
                <w:szCs w:val="18"/>
                <w:lang w:eastAsia="en-GB"/>
              </w:rPr>
              <w:t>25.</w:t>
            </w:r>
            <w:r>
              <w:rPr>
                <w:rFonts w:eastAsia="Times New Roman" w:cstheme="minorHAnsi"/>
                <w:color w:val="000000" w:themeColor="text1"/>
                <w:sz w:val="18"/>
                <w:szCs w:val="18"/>
                <w:lang w:eastAsia="en-GB"/>
              </w:rPr>
              <w:t>19)</w:t>
            </w:r>
          </w:p>
        </w:tc>
        <w:tc>
          <w:tcPr>
            <w:tcW w:w="533" w:type="pct"/>
            <w:vAlign w:val="center"/>
          </w:tcPr>
          <w:p w14:paraId="4900558A"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52556E">
              <w:rPr>
                <w:rFonts w:eastAsia="Times New Roman" w:cstheme="minorHAnsi"/>
                <w:color w:val="000000" w:themeColor="text1"/>
                <w:sz w:val="18"/>
                <w:szCs w:val="18"/>
                <w:lang w:eastAsia="en-GB"/>
              </w:rPr>
              <w:t>0.7</w:t>
            </w:r>
            <w:r>
              <w:rPr>
                <w:rFonts w:eastAsia="Times New Roman" w:cstheme="minorHAnsi"/>
                <w:color w:val="000000" w:themeColor="text1"/>
                <w:sz w:val="18"/>
                <w:szCs w:val="18"/>
                <w:lang w:eastAsia="en-GB"/>
              </w:rPr>
              <w:t>67</w:t>
            </w:r>
          </w:p>
        </w:tc>
      </w:tr>
      <w:tr w:rsidR="00DF2CA9" w:rsidRPr="004F2E26" w14:paraId="1C34250E" w14:textId="77777777" w:rsidTr="00761090">
        <w:trPr>
          <w:trHeight w:val="300"/>
        </w:trPr>
        <w:tc>
          <w:tcPr>
            <w:tcW w:w="854" w:type="pct"/>
            <w:shd w:val="clear" w:color="auto" w:fill="D9D9D9" w:themeFill="background1" w:themeFillShade="D9"/>
            <w:hideMark/>
          </w:tcPr>
          <w:p w14:paraId="6934C3BC" w14:textId="77777777" w:rsidR="001741C9" w:rsidRPr="00CB79FC" w:rsidRDefault="001741C9" w:rsidP="00761090">
            <w:pPr>
              <w:spacing w:after="0" w:line="240" w:lineRule="auto"/>
              <w:rPr>
                <w:rFonts w:eastAsia="Times New Roman" w:cstheme="minorHAnsi"/>
                <w:color w:val="000000"/>
                <w:lang w:eastAsia="en-GB"/>
              </w:rPr>
            </w:pPr>
            <w:r w:rsidRPr="00CB79FC">
              <w:rPr>
                <w:rFonts w:eastAsia="Times New Roman" w:cstheme="minorHAnsi"/>
                <w:color w:val="000000"/>
                <w:lang w:eastAsia="en-GB"/>
              </w:rPr>
              <w:t>Method</w:t>
            </w:r>
          </w:p>
        </w:tc>
        <w:tc>
          <w:tcPr>
            <w:tcW w:w="906" w:type="pct"/>
            <w:shd w:val="clear" w:color="auto" w:fill="D9D9D9" w:themeFill="background1" w:themeFillShade="D9"/>
            <w:vAlign w:val="center"/>
          </w:tcPr>
          <w:p w14:paraId="2845E707"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p>
        </w:tc>
        <w:tc>
          <w:tcPr>
            <w:tcW w:w="533" w:type="pct"/>
            <w:shd w:val="clear" w:color="auto" w:fill="D9D9D9" w:themeFill="background1" w:themeFillShade="D9"/>
            <w:vAlign w:val="center"/>
          </w:tcPr>
          <w:p w14:paraId="1CBCC851"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p>
        </w:tc>
        <w:tc>
          <w:tcPr>
            <w:tcW w:w="831" w:type="pct"/>
            <w:shd w:val="clear" w:color="auto" w:fill="D9D9D9" w:themeFill="background1" w:themeFillShade="D9"/>
            <w:vAlign w:val="center"/>
          </w:tcPr>
          <w:p w14:paraId="115D9DED"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p>
        </w:tc>
        <w:tc>
          <w:tcPr>
            <w:tcW w:w="533" w:type="pct"/>
            <w:shd w:val="clear" w:color="auto" w:fill="D9D9D9" w:themeFill="background1" w:themeFillShade="D9"/>
            <w:vAlign w:val="center"/>
          </w:tcPr>
          <w:p w14:paraId="4F80400C"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p>
        </w:tc>
        <w:tc>
          <w:tcPr>
            <w:tcW w:w="809" w:type="pct"/>
            <w:shd w:val="clear" w:color="auto" w:fill="D9D9D9" w:themeFill="background1" w:themeFillShade="D9"/>
            <w:vAlign w:val="center"/>
          </w:tcPr>
          <w:p w14:paraId="0625F9FC"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p>
        </w:tc>
        <w:tc>
          <w:tcPr>
            <w:tcW w:w="533" w:type="pct"/>
            <w:shd w:val="clear" w:color="auto" w:fill="D9D9D9" w:themeFill="background1" w:themeFillShade="D9"/>
            <w:vAlign w:val="center"/>
          </w:tcPr>
          <w:p w14:paraId="79F3E20E"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p>
        </w:tc>
      </w:tr>
      <w:tr w:rsidR="001741C9" w:rsidRPr="004F2E26" w14:paraId="0FD599C6" w14:textId="77777777" w:rsidTr="00761090">
        <w:trPr>
          <w:trHeight w:val="300"/>
        </w:trPr>
        <w:tc>
          <w:tcPr>
            <w:tcW w:w="854" w:type="pct"/>
            <w:shd w:val="clear" w:color="auto" w:fill="D9D9D9" w:themeFill="background1" w:themeFillShade="D9"/>
            <w:vAlign w:val="center"/>
          </w:tcPr>
          <w:p w14:paraId="177E4834" w14:textId="77777777" w:rsidR="001741C9" w:rsidRPr="00CB79FC" w:rsidRDefault="001741C9" w:rsidP="00761090">
            <w:pPr>
              <w:spacing w:after="0" w:line="240" w:lineRule="auto"/>
              <w:jc w:val="right"/>
              <w:rPr>
                <w:rFonts w:eastAsia="Times New Roman" w:cstheme="minorHAnsi"/>
                <w:color w:val="000000"/>
                <w:lang w:eastAsia="en-GB"/>
              </w:rPr>
            </w:pPr>
            <w:r w:rsidRPr="00CB79FC">
              <w:rPr>
                <w:rFonts w:eastAsia="Times New Roman" w:cstheme="minorHAnsi"/>
                <w:color w:val="000000"/>
                <w:lang w:eastAsia="en-GB"/>
              </w:rPr>
              <w:t> </w:t>
            </w:r>
            <w:proofErr w:type="spellStart"/>
            <w:r w:rsidRPr="00CB79FC">
              <w:rPr>
                <w:rFonts w:eastAsia="Times New Roman" w:cstheme="minorHAnsi"/>
                <w:color w:val="000000"/>
                <w:lang w:eastAsia="en-GB"/>
              </w:rPr>
              <w:t>Acc</w:t>
            </w:r>
            <w:proofErr w:type="spellEnd"/>
          </w:p>
        </w:tc>
        <w:tc>
          <w:tcPr>
            <w:tcW w:w="906" w:type="pct"/>
            <w:vAlign w:val="center"/>
          </w:tcPr>
          <w:p w14:paraId="62A4BC9E"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C80BDE">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43.10</w:t>
            </w:r>
          </w:p>
          <w:p w14:paraId="64E4EF69" w14:textId="77777777" w:rsidR="001741C9" w:rsidRPr="00C50D14"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CC3CFB">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 xml:space="preserve">49.20, </w:t>
            </w:r>
            <w:r w:rsidRPr="00CC3CFB">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37.07)</w:t>
            </w:r>
          </w:p>
        </w:tc>
        <w:tc>
          <w:tcPr>
            <w:tcW w:w="533" w:type="pct"/>
            <w:vAlign w:val="center"/>
          </w:tcPr>
          <w:p w14:paraId="3DC16C35" w14:textId="77777777" w:rsidR="001741C9" w:rsidRPr="0015128C" w:rsidRDefault="001741C9" w:rsidP="00761090">
            <w:pPr>
              <w:spacing w:after="0" w:line="240" w:lineRule="auto"/>
              <w:jc w:val="center"/>
              <w:rPr>
                <w:rFonts w:eastAsia="Times New Roman" w:cstheme="minorHAnsi"/>
                <w:b/>
                <w:bCs/>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c>
          <w:tcPr>
            <w:tcW w:w="831" w:type="pct"/>
            <w:vAlign w:val="center"/>
          </w:tcPr>
          <w:p w14:paraId="4060F7A8"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2.96</w:t>
            </w:r>
          </w:p>
          <w:p w14:paraId="6309D008" w14:textId="77777777" w:rsidR="001741C9" w:rsidRPr="00177100"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CA70D5">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2.83, 8.72)</w:t>
            </w:r>
          </w:p>
        </w:tc>
        <w:tc>
          <w:tcPr>
            <w:tcW w:w="533" w:type="pct"/>
            <w:vAlign w:val="center"/>
          </w:tcPr>
          <w:p w14:paraId="0A7EA13F" w14:textId="77777777" w:rsidR="001741C9" w:rsidRPr="000D18AC" w:rsidRDefault="001741C9" w:rsidP="00761090">
            <w:pPr>
              <w:spacing w:after="0" w:line="240" w:lineRule="auto"/>
              <w:jc w:val="center"/>
              <w:rPr>
                <w:rFonts w:eastAsia="Times New Roman" w:cstheme="minorHAnsi"/>
                <w:color w:val="000000" w:themeColor="text1"/>
                <w:sz w:val="18"/>
                <w:szCs w:val="18"/>
                <w:lang w:eastAsia="en-GB"/>
              </w:rPr>
            </w:pPr>
            <w:r w:rsidRPr="000D18AC">
              <w:rPr>
                <w:rFonts w:eastAsia="Times New Roman" w:cstheme="minorHAnsi"/>
                <w:color w:val="000000" w:themeColor="text1"/>
                <w:sz w:val="18"/>
                <w:szCs w:val="18"/>
                <w:lang w:eastAsia="en-GB"/>
              </w:rPr>
              <w:t>0.</w:t>
            </w:r>
            <w:r>
              <w:rPr>
                <w:rFonts w:eastAsia="Times New Roman" w:cstheme="minorHAnsi"/>
                <w:color w:val="000000" w:themeColor="text1"/>
                <w:sz w:val="18"/>
                <w:szCs w:val="18"/>
                <w:lang w:eastAsia="en-GB"/>
              </w:rPr>
              <w:t>315</w:t>
            </w:r>
          </w:p>
        </w:tc>
        <w:tc>
          <w:tcPr>
            <w:tcW w:w="809" w:type="pct"/>
            <w:vAlign w:val="center"/>
          </w:tcPr>
          <w:p w14:paraId="36FC954D"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-6.74</w:t>
            </w:r>
          </w:p>
          <w:p w14:paraId="12F87348" w14:textId="77777777" w:rsidR="001741C9" w:rsidRPr="0052556E"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E30727">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10.84, -2.67)</w:t>
            </w:r>
          </w:p>
        </w:tc>
        <w:tc>
          <w:tcPr>
            <w:tcW w:w="533" w:type="pct"/>
            <w:vAlign w:val="center"/>
          </w:tcPr>
          <w:p w14:paraId="606B4F7F" w14:textId="77777777" w:rsidR="001741C9" w:rsidRPr="00537AFB" w:rsidRDefault="001741C9" w:rsidP="00761090">
            <w:pPr>
              <w:spacing w:after="0" w:line="240" w:lineRule="auto"/>
              <w:jc w:val="center"/>
              <w:rPr>
                <w:rFonts w:eastAsia="Times New Roman" w:cstheme="minorHAnsi"/>
                <w:b/>
                <w:bCs/>
                <w:color w:val="000000" w:themeColor="text1"/>
                <w:sz w:val="18"/>
                <w:szCs w:val="18"/>
                <w:lang w:eastAsia="en-GB"/>
              </w:rPr>
            </w:pPr>
            <w:r w:rsidRPr="00537AFB">
              <w:rPr>
                <w:rFonts w:eastAsia="Times New Roman" w:cstheme="minorHAnsi"/>
                <w:b/>
                <w:bCs/>
                <w:color w:val="000000" w:themeColor="text1"/>
                <w:sz w:val="18"/>
                <w:szCs w:val="18"/>
                <w:lang w:eastAsia="en-GB"/>
              </w:rPr>
              <w:t>0.01</w:t>
            </w:r>
            <w:r>
              <w:rPr>
                <w:rFonts w:eastAsia="Times New Roman" w:cstheme="minorHAnsi"/>
                <w:b/>
                <w:bCs/>
                <w:color w:val="000000" w:themeColor="text1"/>
                <w:sz w:val="18"/>
                <w:szCs w:val="18"/>
                <w:lang w:eastAsia="en-GB"/>
              </w:rPr>
              <w:t>*</w:t>
            </w:r>
          </w:p>
        </w:tc>
      </w:tr>
      <w:tr w:rsidR="001741C9" w:rsidRPr="004F2E26" w14:paraId="33509DDD" w14:textId="77777777" w:rsidTr="00761090">
        <w:trPr>
          <w:trHeight w:val="300"/>
        </w:trPr>
        <w:tc>
          <w:tcPr>
            <w:tcW w:w="854" w:type="pct"/>
            <w:shd w:val="clear" w:color="auto" w:fill="D9D9D9" w:themeFill="background1" w:themeFillShade="D9"/>
            <w:vAlign w:val="center"/>
            <w:hideMark/>
          </w:tcPr>
          <w:p w14:paraId="10790438" w14:textId="77777777" w:rsidR="001741C9" w:rsidRPr="00CB79FC" w:rsidRDefault="001741C9" w:rsidP="00761090">
            <w:pPr>
              <w:spacing w:after="0" w:line="240" w:lineRule="auto"/>
              <w:jc w:val="right"/>
              <w:rPr>
                <w:rFonts w:eastAsia="Times New Roman" w:cstheme="minorHAnsi"/>
                <w:color w:val="000000"/>
                <w:lang w:eastAsia="en-GB"/>
              </w:rPr>
            </w:pPr>
            <w:r w:rsidRPr="00CB79FC">
              <w:rPr>
                <w:rFonts w:eastAsia="Times New Roman" w:cstheme="minorHAnsi"/>
                <w:color w:val="000000"/>
                <w:lang w:eastAsia="en-GB"/>
              </w:rPr>
              <w:t>Diary </w:t>
            </w:r>
          </w:p>
        </w:tc>
        <w:tc>
          <w:tcPr>
            <w:tcW w:w="906" w:type="pct"/>
            <w:vAlign w:val="center"/>
          </w:tcPr>
          <w:p w14:paraId="0DA3902B"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sidRPr="00C50D14">
              <w:rPr>
                <w:rFonts w:eastAsia="Times New Roman" w:cstheme="minorHAnsi"/>
                <w:color w:val="000000" w:themeColor="text1"/>
                <w:sz w:val="18"/>
                <w:szCs w:val="18"/>
                <w:lang w:eastAsia="en-GB"/>
              </w:rPr>
              <w:t>-</w:t>
            </w:r>
            <w:r>
              <w:rPr>
                <w:rFonts w:eastAsia="Times New Roman" w:cstheme="minorHAnsi"/>
                <w:color w:val="000000" w:themeColor="text1"/>
                <w:sz w:val="18"/>
                <w:szCs w:val="18"/>
                <w:lang w:eastAsia="en-GB"/>
              </w:rPr>
              <w:t>12.02</w:t>
            </w:r>
          </w:p>
          <w:p w14:paraId="56DE8175"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(6.40, 17.67)</w:t>
            </w:r>
          </w:p>
        </w:tc>
        <w:tc>
          <w:tcPr>
            <w:tcW w:w="533" w:type="pct"/>
            <w:vAlign w:val="center"/>
          </w:tcPr>
          <w:p w14:paraId="31195C6B"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c>
          <w:tcPr>
            <w:tcW w:w="831" w:type="pct"/>
            <w:vAlign w:val="center"/>
          </w:tcPr>
          <w:p w14:paraId="34FB3277"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9.90</w:t>
            </w:r>
          </w:p>
          <w:p w14:paraId="23CBBE8C"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(4.60, 15.17)</w:t>
            </w:r>
          </w:p>
        </w:tc>
        <w:tc>
          <w:tcPr>
            <w:tcW w:w="533" w:type="pct"/>
            <w:vAlign w:val="center"/>
          </w:tcPr>
          <w:p w14:paraId="5A59C6FE" w14:textId="77777777" w:rsidR="001741C9" w:rsidRPr="00537AFB" w:rsidRDefault="001741C9" w:rsidP="00761090">
            <w:pPr>
              <w:spacing w:after="0" w:line="240" w:lineRule="auto"/>
              <w:jc w:val="center"/>
              <w:rPr>
                <w:rFonts w:eastAsia="Times New Roman" w:cstheme="minorHAnsi"/>
                <w:b/>
                <w:bCs/>
                <w:color w:val="000000" w:themeColor="text1"/>
                <w:sz w:val="18"/>
                <w:szCs w:val="18"/>
                <w:lang w:eastAsia="en-GB"/>
              </w:rPr>
            </w:pPr>
            <w:r w:rsidRPr="0015128C">
              <w:rPr>
                <w:rFonts w:eastAsia="Times New Roman" w:cstheme="minorHAnsi"/>
                <w:b/>
                <w:bCs/>
                <w:color w:val="000000" w:themeColor="text1"/>
                <w:sz w:val="18"/>
                <w:szCs w:val="18"/>
                <w:lang w:eastAsia="en-GB"/>
              </w:rPr>
              <w:t>&lt; 0.001</w:t>
            </w:r>
            <w:r>
              <w:rPr>
                <w:rFonts w:eastAsia="Times New Roman" w:cstheme="minorHAnsi"/>
                <w:b/>
                <w:bCs/>
                <w:color w:val="000000" w:themeColor="text1"/>
                <w:sz w:val="18"/>
                <w:szCs w:val="18"/>
                <w:lang w:eastAsia="en-GB"/>
              </w:rPr>
              <w:t>*</w:t>
            </w:r>
          </w:p>
        </w:tc>
        <w:tc>
          <w:tcPr>
            <w:tcW w:w="809" w:type="pct"/>
            <w:vAlign w:val="center"/>
          </w:tcPr>
          <w:p w14:paraId="4133D8B6" w14:textId="77777777" w:rsidR="001741C9"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52556E">
              <w:rPr>
                <w:rFonts w:eastAsia="Times New Roman" w:cstheme="minorHAnsi"/>
                <w:color w:val="000000" w:themeColor="text1"/>
                <w:sz w:val="18"/>
                <w:szCs w:val="18"/>
                <w:lang w:eastAsia="en-GB"/>
              </w:rPr>
              <w:t>6.0</w:t>
            </w:r>
            <w:r>
              <w:rPr>
                <w:rFonts w:eastAsia="Times New Roman" w:cstheme="minorHAnsi"/>
                <w:color w:val="000000" w:themeColor="text1"/>
                <w:sz w:val="18"/>
                <w:szCs w:val="18"/>
                <w:lang w:eastAsia="en-GB"/>
              </w:rPr>
              <w:t>1</w:t>
            </w:r>
          </w:p>
          <w:p w14:paraId="7D0DA12B" w14:textId="77777777" w:rsidR="001741C9" w:rsidRPr="00E541DA" w:rsidRDefault="001741C9" w:rsidP="00761090">
            <w:pPr>
              <w:spacing w:after="0" w:line="240" w:lineRule="auto"/>
              <w:jc w:val="center"/>
              <w:rPr>
                <w:rFonts w:eastAsia="Times New Roman" w:cstheme="minorHAnsi"/>
                <w:color w:val="000000" w:themeColor="text1"/>
                <w:sz w:val="18"/>
                <w:szCs w:val="18"/>
                <w:lang w:eastAsia="en-GB"/>
              </w:rPr>
            </w:pPr>
            <w:r>
              <w:rPr>
                <w:rFonts w:eastAsia="Times New Roman" w:cstheme="minorHAnsi"/>
                <w:color w:val="000000" w:themeColor="text1"/>
                <w:sz w:val="18"/>
                <w:szCs w:val="18"/>
                <w:lang w:eastAsia="en-GB"/>
              </w:rPr>
              <w:t>(-</w:t>
            </w:r>
            <w:r w:rsidRPr="00680B06">
              <w:rPr>
                <w:rFonts w:eastAsia="Times New Roman" w:cstheme="minorHAnsi"/>
                <w:color w:val="000000" w:themeColor="text1"/>
                <w:sz w:val="18"/>
                <w:szCs w:val="18"/>
                <w:lang w:eastAsia="en-GB"/>
              </w:rPr>
              <w:t>9.</w:t>
            </w:r>
            <w:r>
              <w:rPr>
                <w:rFonts w:eastAsia="Times New Roman" w:cstheme="minorHAnsi"/>
                <w:color w:val="000000" w:themeColor="text1"/>
                <w:sz w:val="18"/>
                <w:szCs w:val="18"/>
                <w:lang w:eastAsia="en-GB"/>
              </w:rPr>
              <w:t>69, -2.32)</w:t>
            </w:r>
          </w:p>
        </w:tc>
        <w:tc>
          <w:tcPr>
            <w:tcW w:w="533" w:type="pct"/>
            <w:vAlign w:val="center"/>
          </w:tcPr>
          <w:p w14:paraId="0EECF3C6" w14:textId="77777777" w:rsidR="001741C9" w:rsidRPr="00E541DA" w:rsidRDefault="001741C9" w:rsidP="00761090">
            <w:pPr>
              <w:spacing w:after="0" w:line="240" w:lineRule="auto"/>
              <w:jc w:val="center"/>
              <w:rPr>
                <w:rFonts w:eastAsia="Times New Roman" w:cstheme="minorHAnsi"/>
                <w:b/>
                <w:bCs/>
                <w:color w:val="000000" w:themeColor="text1"/>
                <w:sz w:val="18"/>
                <w:szCs w:val="18"/>
                <w:lang w:eastAsia="en-GB"/>
              </w:rPr>
            </w:pPr>
            <w:r w:rsidRPr="00537AFB">
              <w:rPr>
                <w:rFonts w:eastAsia="Times New Roman" w:cstheme="minorHAnsi"/>
                <w:b/>
                <w:bCs/>
                <w:color w:val="000000" w:themeColor="text1"/>
                <w:sz w:val="18"/>
                <w:szCs w:val="18"/>
                <w:lang w:eastAsia="en-GB"/>
              </w:rPr>
              <w:t>0.01</w:t>
            </w:r>
            <w:r>
              <w:rPr>
                <w:rFonts w:eastAsia="Times New Roman" w:cstheme="minorHAnsi"/>
                <w:b/>
                <w:bCs/>
                <w:color w:val="000000" w:themeColor="text1"/>
                <w:sz w:val="18"/>
                <w:szCs w:val="18"/>
                <w:lang w:eastAsia="en-GB"/>
              </w:rPr>
              <w:t>*</w:t>
            </w:r>
          </w:p>
        </w:tc>
      </w:tr>
    </w:tbl>
    <w:p w14:paraId="36C50432" w14:textId="5565657F" w:rsidR="001741C9" w:rsidRPr="00160C96" w:rsidRDefault="001741C9" w:rsidP="001741C9">
      <w:pPr>
        <w:pStyle w:val="NormalWeb"/>
        <w:rPr>
          <w:rFonts w:asciiTheme="minorHAnsi" w:hAnsiTheme="minorHAnsi" w:cstheme="minorBidi"/>
          <w:i/>
          <w:iCs/>
          <w:sz w:val="22"/>
          <w:szCs w:val="22"/>
        </w:rPr>
      </w:pPr>
      <w:r w:rsidRPr="6842ED51">
        <w:rPr>
          <w:rFonts w:asciiTheme="minorHAnsi" w:hAnsiTheme="minorHAnsi" w:cstheme="minorBidi"/>
          <w:i/>
          <w:iCs/>
          <w:sz w:val="22"/>
          <w:szCs w:val="22"/>
        </w:rPr>
        <w:t xml:space="preserve">Reference categories: age-range = 8-11, Sex = female, Day = weekday, </w:t>
      </w:r>
      <w:r w:rsidR="00DF2CA9">
        <w:rPr>
          <w:rFonts w:asciiTheme="minorHAnsi" w:hAnsiTheme="minorHAnsi" w:cstheme="minorBidi"/>
          <w:i/>
          <w:iCs/>
          <w:sz w:val="22"/>
          <w:szCs w:val="22"/>
        </w:rPr>
        <w:t>Location</w:t>
      </w:r>
      <w:r w:rsidRPr="6842ED51">
        <w:rPr>
          <w:rFonts w:asciiTheme="minorHAnsi" w:hAnsiTheme="minorHAnsi" w:cstheme="minorBidi"/>
          <w:i/>
          <w:iCs/>
          <w:sz w:val="22"/>
          <w:szCs w:val="22"/>
        </w:rPr>
        <w:t xml:space="preserve"> = Urban, Method = radar. *p &lt;0.05.</w:t>
      </w:r>
      <w:r w:rsidR="009B549B">
        <w:rPr>
          <w:rFonts w:asciiTheme="minorHAnsi" w:hAnsiTheme="minorHAnsi" w:cstheme="minorBidi"/>
          <w:i/>
          <w:iCs/>
          <w:sz w:val="22"/>
          <w:szCs w:val="22"/>
        </w:rPr>
        <w:t xml:space="preserve"> Note</w:t>
      </w:r>
      <w:r w:rsidR="00236BDA">
        <w:rPr>
          <w:rFonts w:asciiTheme="minorHAnsi" w:hAnsiTheme="minorHAnsi" w:cstheme="minorBidi"/>
          <w:i/>
          <w:iCs/>
          <w:sz w:val="22"/>
          <w:szCs w:val="22"/>
        </w:rPr>
        <w:t>:</w:t>
      </w:r>
      <w:r w:rsidR="009B549B">
        <w:rPr>
          <w:rFonts w:asciiTheme="minorHAnsi" w:hAnsiTheme="minorHAnsi" w:cstheme="minorBidi"/>
          <w:i/>
          <w:iCs/>
          <w:sz w:val="22"/>
          <w:szCs w:val="22"/>
        </w:rPr>
        <w:t xml:space="preserve"> small sample size </w:t>
      </w:r>
      <w:r w:rsidR="00236BDA" w:rsidRPr="00236BDA">
        <w:rPr>
          <w:rFonts w:asciiTheme="minorHAnsi" w:hAnsiTheme="minorHAnsi" w:cstheme="minorBidi"/>
          <w:i/>
          <w:iCs/>
          <w:sz w:val="22"/>
          <w:szCs w:val="22"/>
        </w:rPr>
        <w:t xml:space="preserve">limited power to </w:t>
      </w:r>
      <w:r w:rsidR="00236BDA">
        <w:rPr>
          <w:rFonts w:asciiTheme="minorHAnsi" w:hAnsiTheme="minorHAnsi" w:cstheme="minorBidi"/>
          <w:i/>
          <w:iCs/>
          <w:sz w:val="22"/>
          <w:szCs w:val="22"/>
        </w:rPr>
        <w:t>d</w:t>
      </w:r>
      <w:r w:rsidR="00236BDA" w:rsidRPr="00236BDA">
        <w:rPr>
          <w:rFonts w:asciiTheme="minorHAnsi" w:hAnsiTheme="minorHAnsi" w:cstheme="minorBidi"/>
          <w:i/>
          <w:iCs/>
          <w:sz w:val="22"/>
          <w:szCs w:val="22"/>
        </w:rPr>
        <w:t>etect small effects</w:t>
      </w:r>
      <w:r w:rsidR="00236BDA">
        <w:rPr>
          <w:rFonts w:asciiTheme="minorHAnsi" w:hAnsiTheme="minorHAnsi" w:cstheme="minorBidi"/>
          <w:i/>
          <w:iCs/>
          <w:sz w:val="22"/>
          <w:szCs w:val="22"/>
        </w:rPr>
        <w:t>.</w:t>
      </w:r>
    </w:p>
    <w:p w14:paraId="0694486E" w14:textId="77777777" w:rsidR="0092510C" w:rsidRDefault="0092510C" w:rsidP="0077480B">
      <w:pPr>
        <w:pStyle w:val="ListParagraph"/>
        <w:spacing w:line="360" w:lineRule="auto"/>
        <w:ind w:left="0"/>
        <w:jc w:val="both"/>
        <w:rPr>
          <w:b/>
          <w:bCs/>
          <w:color w:val="000000" w:themeColor="text1"/>
        </w:rPr>
      </w:pPr>
    </w:p>
    <w:p w14:paraId="5720015D" w14:textId="3EC7805D" w:rsidR="00FA1791" w:rsidRPr="000F11B4" w:rsidRDefault="00B73839" w:rsidP="0077480B">
      <w:pPr>
        <w:pStyle w:val="ListParagraph"/>
        <w:spacing w:line="360" w:lineRule="auto"/>
        <w:ind w:left="0"/>
        <w:jc w:val="both"/>
        <w:rPr>
          <w:b/>
          <w:bCs/>
        </w:rPr>
      </w:pPr>
      <w:r w:rsidRPr="000F11B4">
        <w:rPr>
          <w:b/>
          <w:bCs/>
        </w:rPr>
        <w:lastRenderedPageBreak/>
        <w:t>Comparison of sleep timing across age range</w:t>
      </w:r>
      <w:r w:rsidR="00484BD0" w:rsidRPr="000F11B4">
        <w:rPr>
          <w:b/>
          <w:bCs/>
        </w:rPr>
        <w:t xml:space="preserve"> </w:t>
      </w:r>
    </w:p>
    <w:p w14:paraId="76B1B7BE" w14:textId="5CC23049" w:rsidR="00FA1791" w:rsidRPr="000F11B4" w:rsidRDefault="00FA1791" w:rsidP="0077480B">
      <w:pPr>
        <w:pStyle w:val="ListParagraph"/>
        <w:spacing w:line="360" w:lineRule="auto"/>
        <w:ind w:left="0"/>
        <w:jc w:val="both"/>
      </w:pPr>
      <w:r w:rsidRPr="000F11B4">
        <w:t xml:space="preserve">Sleep onset, wake time and TST are summarised by method and day, to compare across age ranges in </w:t>
      </w:r>
      <w:r w:rsidR="004F2566" w:rsidRPr="000F11B4">
        <w:t xml:space="preserve">Supplementary </w:t>
      </w:r>
      <w:r w:rsidRPr="000F11B4">
        <w:t xml:space="preserve">Table </w:t>
      </w:r>
      <w:r w:rsidR="00316A95" w:rsidRPr="000F11B4">
        <w:t>3</w:t>
      </w:r>
      <w:r w:rsidRPr="000F11B4">
        <w:t xml:space="preserve">. 16-18-year-olds had significantly later sleep onset compared to the other age ranges, across all methods and days. Sleep onset was significantly </w:t>
      </w:r>
      <w:r w:rsidR="00915048" w:rsidRPr="000F11B4">
        <w:t>earlier for</w:t>
      </w:r>
      <w:r w:rsidRPr="000F11B4">
        <w:t xml:space="preserve"> 8-11</w:t>
      </w:r>
      <w:r w:rsidR="00915048" w:rsidRPr="000F11B4">
        <w:t>-year-olds</w:t>
      </w:r>
      <w:r w:rsidRPr="000F11B4">
        <w:t xml:space="preserve"> </w:t>
      </w:r>
      <w:r w:rsidR="00915048" w:rsidRPr="000F11B4">
        <w:t>compared to</w:t>
      </w:r>
      <w:r w:rsidRPr="000F11B4">
        <w:t xml:space="preserve"> 12-15</w:t>
      </w:r>
      <w:r w:rsidR="00915048" w:rsidRPr="000F11B4">
        <w:t>-year-olds</w:t>
      </w:r>
      <w:r w:rsidR="00B273F7" w:rsidRPr="000F11B4">
        <w:t xml:space="preserve"> only</w:t>
      </w:r>
      <w:r w:rsidRPr="000F11B4">
        <w:t xml:space="preserve"> when measured by the accelerometer and grouped by all nights. </w:t>
      </w:r>
      <w:r w:rsidR="00946899" w:rsidRPr="000F11B4">
        <w:t xml:space="preserve">All other measures of sleep onset were not significantly different between 8-11- and 12–15-year-olds. </w:t>
      </w:r>
      <w:r w:rsidRPr="000F11B4">
        <w:t xml:space="preserve">Wake time was significantly </w:t>
      </w:r>
      <w:r w:rsidR="00946899" w:rsidRPr="000F11B4">
        <w:t>later</w:t>
      </w:r>
      <w:r w:rsidRPr="000F11B4">
        <w:t xml:space="preserve"> </w:t>
      </w:r>
      <w:r w:rsidR="00946899" w:rsidRPr="000F11B4">
        <w:t>for</w:t>
      </w:r>
      <w:r w:rsidRPr="000F11B4">
        <w:t xml:space="preserve"> 16-18</w:t>
      </w:r>
      <w:r w:rsidR="00946899" w:rsidRPr="000F11B4">
        <w:t>-year-olds compared to 8-11-year-olds</w:t>
      </w:r>
      <w:r w:rsidRPr="000F11B4">
        <w:t xml:space="preserve"> </w:t>
      </w:r>
      <w:r w:rsidR="00946899" w:rsidRPr="000F11B4">
        <w:t xml:space="preserve">only </w:t>
      </w:r>
      <w:r w:rsidRPr="000F11B4">
        <w:t xml:space="preserve">when measured by the radar sensor and grouped by all nights. All other measures of wake time were not significantly different between age groups. TST measured </w:t>
      </w:r>
      <w:r w:rsidR="000D003C" w:rsidRPr="000F11B4">
        <w:t xml:space="preserve">on weekends </w:t>
      </w:r>
      <w:r w:rsidRPr="000F11B4">
        <w:t>by the accelerometer</w:t>
      </w:r>
      <w:r w:rsidR="00EB15DE" w:rsidRPr="000F11B4">
        <w:t xml:space="preserve"> and by the diary</w:t>
      </w:r>
      <w:r w:rsidRPr="000F11B4">
        <w:t xml:space="preserve"> w</w:t>
      </w:r>
      <w:r w:rsidR="00EB15DE" w:rsidRPr="000F11B4">
        <w:t>ere</w:t>
      </w:r>
      <w:r w:rsidRPr="000F11B4">
        <w:t xml:space="preserve"> not significant</w:t>
      </w:r>
      <w:r w:rsidR="00AE28D6" w:rsidRPr="000F11B4">
        <w:t>ly different</w:t>
      </w:r>
      <w:r w:rsidRPr="000F11B4">
        <w:t xml:space="preserve"> across age groups. All other TST measures were of significantly shorter duration for 16–18-year-olds compared to 8-11-year-olds</w:t>
      </w:r>
      <w:r w:rsidR="005B3E0A" w:rsidRPr="000F11B4">
        <w:t xml:space="preserve"> and</w:t>
      </w:r>
      <w:r w:rsidRPr="000F11B4">
        <w:t xml:space="preserve"> 12-15-year-olds. TST was not significantly different between 8-11 and 12–15-year-olds across all methods and days.</w:t>
      </w:r>
    </w:p>
    <w:p w14:paraId="1010A333" w14:textId="77777777" w:rsidR="00FA1791" w:rsidRDefault="00FA1791" w:rsidP="0077480B">
      <w:pPr>
        <w:pStyle w:val="ListParagraph"/>
        <w:spacing w:line="360" w:lineRule="auto"/>
        <w:ind w:left="0"/>
        <w:jc w:val="both"/>
        <w:rPr>
          <w:i/>
          <w:iCs/>
          <w:color w:val="FF0000"/>
        </w:rPr>
      </w:pPr>
    </w:p>
    <w:p w14:paraId="79D6804C" w14:textId="77777777" w:rsidR="00FA1791" w:rsidRDefault="00FA1791" w:rsidP="0077480B">
      <w:pPr>
        <w:spacing w:line="360" w:lineRule="auto"/>
        <w:jc w:val="both"/>
        <w:rPr>
          <w:i/>
          <w:iCs/>
          <w:color w:val="FF0000"/>
        </w:rPr>
      </w:pPr>
      <w:r>
        <w:rPr>
          <w:i/>
          <w:iCs/>
          <w:color w:val="FF0000"/>
        </w:rPr>
        <w:br w:type="page"/>
      </w:r>
    </w:p>
    <w:p w14:paraId="559E62F2" w14:textId="67679AAF" w:rsidR="001219B0" w:rsidRPr="000F11B4" w:rsidRDefault="00D75311" w:rsidP="0077480B">
      <w:pPr>
        <w:pStyle w:val="ListParagraph"/>
        <w:spacing w:line="360" w:lineRule="auto"/>
        <w:ind w:left="0"/>
        <w:jc w:val="both"/>
      </w:pPr>
      <w:r w:rsidRPr="000F11B4">
        <w:rPr>
          <w:i/>
          <w:iCs/>
        </w:rPr>
        <w:lastRenderedPageBreak/>
        <w:t xml:space="preserve">Supplementary </w:t>
      </w:r>
      <w:r w:rsidR="001219B0" w:rsidRPr="000F11B4">
        <w:rPr>
          <w:i/>
          <w:iCs/>
        </w:rPr>
        <w:t xml:space="preserve">Table </w:t>
      </w:r>
      <w:r w:rsidR="00316A95" w:rsidRPr="000F11B4">
        <w:rPr>
          <w:i/>
          <w:iCs/>
        </w:rPr>
        <w:t>3</w:t>
      </w:r>
      <w:r w:rsidR="001219B0" w:rsidRPr="000F11B4">
        <w:rPr>
          <w:i/>
          <w:iCs/>
        </w:rPr>
        <w:t xml:space="preserve">: Average sleep timing </w:t>
      </w:r>
      <w:proofErr w:type="spellStart"/>
      <w:r w:rsidR="001219B0" w:rsidRPr="000F11B4">
        <w:rPr>
          <w:i/>
          <w:iCs/>
        </w:rPr>
        <w:t>hh:mm</w:t>
      </w:r>
      <w:proofErr w:type="spellEnd"/>
      <w:r w:rsidR="001219B0" w:rsidRPr="000F11B4">
        <w:rPr>
          <w:i/>
          <w:iCs/>
        </w:rPr>
        <w:t xml:space="preserve"> (SD in mins) and sleep duration (in hours) comparing across age ranges for all nights, weekdays and weekends from the radar sensor, accelerometer and sleep diary.</w:t>
      </w:r>
    </w:p>
    <w:tbl>
      <w:tblPr>
        <w:tblStyle w:val="TableGrid"/>
        <w:tblW w:w="5000" w:type="pct"/>
        <w:tblLook w:val="04A0" w:firstRow="1" w:lastRow="0" w:firstColumn="1" w:lastColumn="0" w:noHBand="0" w:noVBand="1"/>
      </w:tblPr>
      <w:tblGrid>
        <w:gridCol w:w="2313"/>
        <w:gridCol w:w="1849"/>
        <w:gridCol w:w="1942"/>
        <w:gridCol w:w="1859"/>
        <w:gridCol w:w="1053"/>
      </w:tblGrid>
      <w:tr w:rsidR="001219B0" w:rsidRPr="006E34F6" w14:paraId="11C27A64" w14:textId="77777777" w:rsidTr="00867F79">
        <w:tc>
          <w:tcPr>
            <w:tcW w:w="1282" w:type="pct"/>
            <w:vMerge w:val="restart"/>
            <w:shd w:val="clear" w:color="auto" w:fill="D9D9D9" w:themeFill="background1" w:themeFillShade="D9"/>
          </w:tcPr>
          <w:p w14:paraId="3846CBFC" w14:textId="77777777" w:rsidR="001219B0" w:rsidRPr="006E34F6" w:rsidRDefault="001219B0" w:rsidP="0077480B">
            <w:pPr>
              <w:spacing w:line="360" w:lineRule="auto"/>
              <w:jc w:val="both"/>
              <w:rPr>
                <w:sz w:val="20"/>
                <w:szCs w:val="20"/>
              </w:rPr>
            </w:pPr>
          </w:p>
        </w:tc>
        <w:tc>
          <w:tcPr>
            <w:tcW w:w="3133" w:type="pct"/>
            <w:gridSpan w:val="3"/>
            <w:shd w:val="clear" w:color="auto" w:fill="D9D9D9" w:themeFill="background1" w:themeFillShade="D9"/>
          </w:tcPr>
          <w:p w14:paraId="0F0C6156" w14:textId="77777777" w:rsidR="001219B0" w:rsidRPr="006E34F6" w:rsidRDefault="001219B0" w:rsidP="0077480B">
            <w:pPr>
              <w:spacing w:line="360" w:lineRule="auto"/>
              <w:jc w:val="both"/>
              <w:rPr>
                <w:sz w:val="20"/>
                <w:szCs w:val="20"/>
              </w:rPr>
            </w:pPr>
            <w:r w:rsidRPr="006E34F6">
              <w:rPr>
                <w:sz w:val="20"/>
                <w:szCs w:val="20"/>
              </w:rPr>
              <w:t>Age Range (years)</w:t>
            </w:r>
          </w:p>
        </w:tc>
        <w:tc>
          <w:tcPr>
            <w:tcW w:w="584" w:type="pct"/>
            <w:shd w:val="clear" w:color="auto" w:fill="D9D9D9" w:themeFill="background1" w:themeFillShade="D9"/>
          </w:tcPr>
          <w:p w14:paraId="68FECB19" w14:textId="77777777" w:rsidR="001219B0" w:rsidRPr="006E34F6" w:rsidRDefault="001219B0" w:rsidP="0077480B">
            <w:pPr>
              <w:spacing w:line="360" w:lineRule="auto"/>
              <w:jc w:val="both"/>
              <w:rPr>
                <w:sz w:val="20"/>
                <w:szCs w:val="20"/>
              </w:rPr>
            </w:pPr>
          </w:p>
        </w:tc>
      </w:tr>
      <w:tr w:rsidR="001219B0" w:rsidRPr="006E34F6" w14:paraId="396EF58C" w14:textId="77777777" w:rsidTr="00867F79">
        <w:tc>
          <w:tcPr>
            <w:tcW w:w="1282" w:type="pct"/>
            <w:vMerge/>
          </w:tcPr>
          <w:p w14:paraId="6CDE0EEA" w14:textId="77777777" w:rsidR="001219B0" w:rsidRPr="006E34F6" w:rsidRDefault="001219B0" w:rsidP="0077480B">
            <w:pPr>
              <w:spacing w:line="360" w:lineRule="auto"/>
              <w:jc w:val="both"/>
              <w:rPr>
                <w:sz w:val="20"/>
                <w:szCs w:val="20"/>
              </w:rPr>
            </w:pPr>
          </w:p>
        </w:tc>
        <w:tc>
          <w:tcPr>
            <w:tcW w:w="1025" w:type="pct"/>
            <w:shd w:val="clear" w:color="auto" w:fill="D9D9D9" w:themeFill="background1" w:themeFillShade="D9"/>
            <w:vAlign w:val="center"/>
          </w:tcPr>
          <w:p w14:paraId="1DEF16E1" w14:textId="77777777" w:rsidR="001219B0" w:rsidRPr="006E34F6" w:rsidRDefault="001219B0" w:rsidP="0077480B">
            <w:pPr>
              <w:spacing w:line="360" w:lineRule="auto"/>
              <w:jc w:val="both"/>
              <w:rPr>
                <w:sz w:val="20"/>
                <w:szCs w:val="20"/>
              </w:rPr>
            </w:pPr>
            <w:r w:rsidRPr="006E34F6">
              <w:rPr>
                <w:sz w:val="20"/>
                <w:szCs w:val="20"/>
              </w:rPr>
              <w:t>8-11</w:t>
            </w:r>
          </w:p>
        </w:tc>
        <w:tc>
          <w:tcPr>
            <w:tcW w:w="1077" w:type="pct"/>
            <w:shd w:val="clear" w:color="auto" w:fill="D9D9D9" w:themeFill="background1" w:themeFillShade="D9"/>
            <w:vAlign w:val="center"/>
          </w:tcPr>
          <w:p w14:paraId="784D708E" w14:textId="77777777" w:rsidR="001219B0" w:rsidRPr="006E34F6" w:rsidRDefault="001219B0" w:rsidP="0077480B">
            <w:pPr>
              <w:spacing w:line="360" w:lineRule="auto"/>
              <w:jc w:val="both"/>
              <w:rPr>
                <w:sz w:val="20"/>
                <w:szCs w:val="20"/>
              </w:rPr>
            </w:pPr>
            <w:r w:rsidRPr="006E34F6">
              <w:rPr>
                <w:sz w:val="20"/>
                <w:szCs w:val="20"/>
              </w:rPr>
              <w:t>12-15</w:t>
            </w:r>
          </w:p>
        </w:tc>
        <w:tc>
          <w:tcPr>
            <w:tcW w:w="1031" w:type="pct"/>
            <w:shd w:val="clear" w:color="auto" w:fill="D9D9D9" w:themeFill="background1" w:themeFillShade="D9"/>
            <w:vAlign w:val="center"/>
          </w:tcPr>
          <w:p w14:paraId="4DE3E7FA" w14:textId="77777777" w:rsidR="001219B0" w:rsidRPr="006E34F6" w:rsidRDefault="001219B0" w:rsidP="0077480B">
            <w:pPr>
              <w:spacing w:line="360" w:lineRule="auto"/>
              <w:jc w:val="both"/>
              <w:rPr>
                <w:sz w:val="20"/>
                <w:szCs w:val="20"/>
              </w:rPr>
            </w:pPr>
            <w:r w:rsidRPr="006E34F6">
              <w:rPr>
                <w:sz w:val="20"/>
                <w:szCs w:val="20"/>
              </w:rPr>
              <w:t>16-18</w:t>
            </w:r>
          </w:p>
        </w:tc>
        <w:tc>
          <w:tcPr>
            <w:tcW w:w="584" w:type="pct"/>
            <w:shd w:val="clear" w:color="auto" w:fill="D9D9D9" w:themeFill="background1" w:themeFillShade="D9"/>
          </w:tcPr>
          <w:p w14:paraId="3B474D58" w14:textId="77777777" w:rsidR="001219B0" w:rsidRPr="006E34F6" w:rsidRDefault="001219B0" w:rsidP="0077480B">
            <w:pPr>
              <w:spacing w:line="360" w:lineRule="auto"/>
              <w:jc w:val="both"/>
              <w:rPr>
                <w:sz w:val="20"/>
                <w:szCs w:val="20"/>
              </w:rPr>
            </w:pPr>
            <w:r w:rsidRPr="006E34F6">
              <w:rPr>
                <w:sz w:val="20"/>
                <w:szCs w:val="20"/>
              </w:rPr>
              <w:t>p</w:t>
            </w:r>
          </w:p>
        </w:tc>
      </w:tr>
      <w:tr w:rsidR="001219B0" w:rsidRPr="006E34F6" w14:paraId="4A2A62DD" w14:textId="77777777" w:rsidTr="00867F79">
        <w:tc>
          <w:tcPr>
            <w:tcW w:w="1282" w:type="pct"/>
            <w:shd w:val="clear" w:color="auto" w:fill="D9D9D9" w:themeFill="background1" w:themeFillShade="D9"/>
          </w:tcPr>
          <w:p w14:paraId="70CEC7C2" w14:textId="77777777" w:rsidR="001219B0" w:rsidRDefault="001219B0" w:rsidP="0077480B">
            <w:pPr>
              <w:spacing w:line="360" w:lineRule="auto"/>
              <w:jc w:val="both"/>
              <w:rPr>
                <w:sz w:val="20"/>
                <w:szCs w:val="20"/>
              </w:rPr>
            </w:pPr>
            <w:r>
              <w:rPr>
                <w:sz w:val="20"/>
                <w:szCs w:val="20"/>
              </w:rPr>
              <w:t>Sleep Onset</w:t>
            </w:r>
          </w:p>
        </w:tc>
        <w:tc>
          <w:tcPr>
            <w:tcW w:w="1025" w:type="pct"/>
            <w:shd w:val="clear" w:color="auto" w:fill="D9D9D9" w:themeFill="background1" w:themeFillShade="D9"/>
          </w:tcPr>
          <w:p w14:paraId="47D25DC1" w14:textId="77777777" w:rsidR="001219B0" w:rsidRDefault="001219B0" w:rsidP="0077480B">
            <w:pPr>
              <w:spacing w:line="360" w:lineRule="auto"/>
              <w:jc w:val="both"/>
              <w:rPr>
                <w:sz w:val="20"/>
                <w:szCs w:val="20"/>
              </w:rPr>
            </w:pPr>
          </w:p>
        </w:tc>
        <w:tc>
          <w:tcPr>
            <w:tcW w:w="1077" w:type="pct"/>
            <w:shd w:val="clear" w:color="auto" w:fill="D9D9D9" w:themeFill="background1" w:themeFillShade="D9"/>
          </w:tcPr>
          <w:p w14:paraId="6C638DC0" w14:textId="77777777" w:rsidR="001219B0" w:rsidRDefault="001219B0" w:rsidP="0077480B">
            <w:pPr>
              <w:spacing w:line="360" w:lineRule="auto"/>
              <w:jc w:val="both"/>
              <w:rPr>
                <w:sz w:val="20"/>
                <w:szCs w:val="20"/>
              </w:rPr>
            </w:pPr>
          </w:p>
        </w:tc>
        <w:tc>
          <w:tcPr>
            <w:tcW w:w="1031" w:type="pct"/>
            <w:shd w:val="clear" w:color="auto" w:fill="D9D9D9" w:themeFill="background1" w:themeFillShade="D9"/>
          </w:tcPr>
          <w:p w14:paraId="4241FA62" w14:textId="77777777" w:rsidR="001219B0" w:rsidRDefault="001219B0" w:rsidP="0077480B">
            <w:pPr>
              <w:spacing w:line="360" w:lineRule="auto"/>
              <w:jc w:val="both"/>
              <w:rPr>
                <w:sz w:val="20"/>
                <w:szCs w:val="20"/>
              </w:rPr>
            </w:pPr>
          </w:p>
        </w:tc>
        <w:tc>
          <w:tcPr>
            <w:tcW w:w="584" w:type="pct"/>
            <w:shd w:val="clear" w:color="auto" w:fill="D9D9D9" w:themeFill="background1" w:themeFillShade="D9"/>
          </w:tcPr>
          <w:p w14:paraId="782F5059" w14:textId="77777777" w:rsidR="001219B0" w:rsidRPr="00E77E6C" w:rsidRDefault="001219B0" w:rsidP="0077480B">
            <w:pPr>
              <w:spacing w:line="360" w:lineRule="auto"/>
              <w:jc w:val="both"/>
              <w:rPr>
                <w:b/>
                <w:bCs/>
                <w:sz w:val="20"/>
                <w:szCs w:val="20"/>
              </w:rPr>
            </w:pPr>
          </w:p>
        </w:tc>
      </w:tr>
      <w:tr w:rsidR="001219B0" w:rsidRPr="006E34F6" w14:paraId="3E8D83C3" w14:textId="77777777" w:rsidTr="00867F79">
        <w:tc>
          <w:tcPr>
            <w:tcW w:w="1282" w:type="pct"/>
            <w:shd w:val="clear" w:color="auto" w:fill="D9D9D9" w:themeFill="background1" w:themeFillShade="D9"/>
          </w:tcPr>
          <w:p w14:paraId="571F8DED" w14:textId="77777777" w:rsidR="001219B0" w:rsidRPr="006E34F6" w:rsidRDefault="001219B0" w:rsidP="0077480B">
            <w:pPr>
              <w:spacing w:line="360" w:lineRule="auto"/>
              <w:jc w:val="both"/>
              <w:rPr>
                <w:sz w:val="20"/>
                <w:szCs w:val="20"/>
              </w:rPr>
            </w:pPr>
            <w:r>
              <w:rPr>
                <w:sz w:val="20"/>
                <w:szCs w:val="20"/>
              </w:rPr>
              <w:t>Radar – all nights</w:t>
            </w:r>
          </w:p>
        </w:tc>
        <w:tc>
          <w:tcPr>
            <w:tcW w:w="1025" w:type="pct"/>
          </w:tcPr>
          <w:p w14:paraId="7094AE89" w14:textId="77777777" w:rsidR="001219B0" w:rsidRDefault="001219B0" w:rsidP="0077480B">
            <w:pPr>
              <w:spacing w:line="360" w:lineRule="auto"/>
              <w:jc w:val="both"/>
              <w:rPr>
                <w:sz w:val="20"/>
                <w:szCs w:val="20"/>
              </w:rPr>
            </w:pPr>
            <w:r>
              <w:rPr>
                <w:sz w:val="20"/>
                <w:szCs w:val="20"/>
              </w:rPr>
              <w:t>22:17</w:t>
            </w:r>
            <w:r>
              <w:rPr>
                <w:sz w:val="20"/>
                <w:szCs w:val="20"/>
                <w:vertAlign w:val="superscript"/>
              </w:rPr>
              <w:t>a</w:t>
            </w:r>
            <w:r>
              <w:rPr>
                <w:sz w:val="20"/>
                <w:szCs w:val="20"/>
              </w:rPr>
              <w:t xml:space="preserve"> (36.37)</w:t>
            </w:r>
          </w:p>
        </w:tc>
        <w:tc>
          <w:tcPr>
            <w:tcW w:w="1077" w:type="pct"/>
          </w:tcPr>
          <w:p w14:paraId="12F8BE20" w14:textId="3077CE00" w:rsidR="001219B0" w:rsidRPr="00BD547F" w:rsidRDefault="001219B0" w:rsidP="0077480B">
            <w:pPr>
              <w:spacing w:line="360" w:lineRule="auto"/>
              <w:jc w:val="both"/>
              <w:rPr>
                <w:sz w:val="20"/>
                <w:szCs w:val="20"/>
              </w:rPr>
            </w:pPr>
            <w:r>
              <w:rPr>
                <w:sz w:val="20"/>
                <w:szCs w:val="20"/>
              </w:rPr>
              <w:t>22:4</w:t>
            </w:r>
            <w:r w:rsidR="007C77AA">
              <w:rPr>
                <w:sz w:val="20"/>
                <w:szCs w:val="20"/>
              </w:rPr>
              <w:t>7</w:t>
            </w:r>
            <w:r>
              <w:rPr>
                <w:sz w:val="20"/>
                <w:szCs w:val="20"/>
                <w:vertAlign w:val="superscript"/>
              </w:rPr>
              <w:t>a</w:t>
            </w:r>
            <w:r>
              <w:rPr>
                <w:sz w:val="20"/>
                <w:szCs w:val="20"/>
              </w:rPr>
              <w:t xml:space="preserve"> (43.</w:t>
            </w:r>
            <w:r w:rsidR="007C77AA">
              <w:rPr>
                <w:sz w:val="20"/>
                <w:szCs w:val="20"/>
              </w:rPr>
              <w:t>06</w:t>
            </w:r>
            <w:r>
              <w:rPr>
                <w:sz w:val="20"/>
                <w:szCs w:val="20"/>
              </w:rPr>
              <w:t>)</w:t>
            </w:r>
          </w:p>
        </w:tc>
        <w:tc>
          <w:tcPr>
            <w:tcW w:w="1031" w:type="pct"/>
          </w:tcPr>
          <w:p w14:paraId="6BA28AF1" w14:textId="77777777" w:rsidR="001219B0" w:rsidRPr="00BD547F" w:rsidRDefault="001219B0" w:rsidP="0077480B">
            <w:pPr>
              <w:spacing w:line="360" w:lineRule="auto"/>
              <w:jc w:val="both"/>
              <w:rPr>
                <w:sz w:val="20"/>
                <w:szCs w:val="20"/>
              </w:rPr>
            </w:pPr>
            <w:r>
              <w:rPr>
                <w:sz w:val="20"/>
                <w:szCs w:val="20"/>
              </w:rPr>
              <w:t>00:07</w:t>
            </w:r>
            <w:r>
              <w:rPr>
                <w:sz w:val="20"/>
                <w:szCs w:val="20"/>
                <w:vertAlign w:val="superscript"/>
              </w:rPr>
              <w:t>b</w:t>
            </w:r>
            <w:r>
              <w:rPr>
                <w:sz w:val="20"/>
                <w:szCs w:val="20"/>
              </w:rPr>
              <w:t xml:space="preserve"> (48.31)</w:t>
            </w:r>
          </w:p>
        </w:tc>
        <w:tc>
          <w:tcPr>
            <w:tcW w:w="584" w:type="pct"/>
          </w:tcPr>
          <w:p w14:paraId="55B93E07"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17E94DE1" w14:textId="77777777" w:rsidTr="00867F79">
        <w:tc>
          <w:tcPr>
            <w:tcW w:w="1282" w:type="pct"/>
            <w:shd w:val="clear" w:color="auto" w:fill="D9D9D9" w:themeFill="background1" w:themeFillShade="D9"/>
          </w:tcPr>
          <w:p w14:paraId="560494EC" w14:textId="77777777" w:rsidR="001219B0" w:rsidRPr="006E34F6" w:rsidRDefault="001219B0" w:rsidP="0077480B">
            <w:pPr>
              <w:spacing w:line="360" w:lineRule="auto"/>
              <w:jc w:val="both"/>
              <w:rPr>
                <w:sz w:val="20"/>
                <w:szCs w:val="20"/>
              </w:rPr>
            </w:pPr>
            <w:r>
              <w:rPr>
                <w:sz w:val="20"/>
                <w:szCs w:val="20"/>
              </w:rPr>
              <w:t>Radar</w:t>
            </w:r>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08D20DB6" w14:textId="77777777" w:rsidR="001219B0" w:rsidRPr="008B144D" w:rsidRDefault="001219B0" w:rsidP="0077480B">
            <w:pPr>
              <w:spacing w:line="360" w:lineRule="auto"/>
              <w:jc w:val="both"/>
              <w:rPr>
                <w:sz w:val="20"/>
                <w:szCs w:val="20"/>
              </w:rPr>
            </w:pPr>
            <w:r>
              <w:rPr>
                <w:sz w:val="20"/>
                <w:szCs w:val="20"/>
              </w:rPr>
              <w:t>22:09</w:t>
            </w:r>
            <w:r>
              <w:rPr>
                <w:sz w:val="20"/>
                <w:szCs w:val="20"/>
                <w:vertAlign w:val="superscript"/>
              </w:rPr>
              <w:t>a</w:t>
            </w:r>
            <w:r>
              <w:rPr>
                <w:sz w:val="20"/>
                <w:szCs w:val="20"/>
              </w:rPr>
              <w:t xml:space="preserve"> (</w:t>
            </w:r>
            <w:r w:rsidRPr="00A261BB">
              <w:rPr>
                <w:sz w:val="20"/>
                <w:szCs w:val="20"/>
              </w:rPr>
              <w:t>36.84</w:t>
            </w:r>
            <w:r>
              <w:rPr>
                <w:sz w:val="20"/>
                <w:szCs w:val="20"/>
              </w:rPr>
              <w:t>)</w:t>
            </w:r>
          </w:p>
        </w:tc>
        <w:tc>
          <w:tcPr>
            <w:tcW w:w="1077" w:type="pct"/>
          </w:tcPr>
          <w:p w14:paraId="7D64A8C6" w14:textId="1C1417EF" w:rsidR="001219B0" w:rsidRPr="008B144D" w:rsidRDefault="001219B0" w:rsidP="0077480B">
            <w:pPr>
              <w:spacing w:line="360" w:lineRule="auto"/>
              <w:jc w:val="both"/>
              <w:rPr>
                <w:sz w:val="20"/>
                <w:szCs w:val="20"/>
              </w:rPr>
            </w:pPr>
            <w:r w:rsidRPr="00BD547F">
              <w:rPr>
                <w:sz w:val="20"/>
                <w:szCs w:val="20"/>
              </w:rPr>
              <w:t>22:</w:t>
            </w:r>
            <w:r w:rsidR="007C77AA">
              <w:rPr>
                <w:sz w:val="20"/>
                <w:szCs w:val="20"/>
              </w:rPr>
              <w:t>40</w:t>
            </w:r>
            <w:r>
              <w:rPr>
                <w:sz w:val="20"/>
                <w:szCs w:val="20"/>
                <w:vertAlign w:val="superscript"/>
              </w:rPr>
              <w:t>a</w:t>
            </w:r>
            <w:r>
              <w:rPr>
                <w:sz w:val="20"/>
                <w:szCs w:val="20"/>
              </w:rPr>
              <w:t xml:space="preserve"> (</w:t>
            </w:r>
            <w:r w:rsidRPr="00BD547F">
              <w:rPr>
                <w:sz w:val="20"/>
                <w:szCs w:val="20"/>
              </w:rPr>
              <w:t>44.</w:t>
            </w:r>
            <w:r w:rsidR="009E0C5B">
              <w:rPr>
                <w:sz w:val="20"/>
                <w:szCs w:val="20"/>
              </w:rPr>
              <w:t>08</w:t>
            </w:r>
            <w:r>
              <w:rPr>
                <w:sz w:val="20"/>
                <w:szCs w:val="20"/>
              </w:rPr>
              <w:t>)</w:t>
            </w:r>
          </w:p>
        </w:tc>
        <w:tc>
          <w:tcPr>
            <w:tcW w:w="1031" w:type="pct"/>
          </w:tcPr>
          <w:p w14:paraId="19ABB3D6" w14:textId="77777777" w:rsidR="001219B0" w:rsidRPr="008B144D" w:rsidRDefault="001219B0" w:rsidP="0077480B">
            <w:pPr>
              <w:spacing w:line="360" w:lineRule="auto"/>
              <w:jc w:val="both"/>
              <w:rPr>
                <w:sz w:val="20"/>
                <w:szCs w:val="20"/>
              </w:rPr>
            </w:pPr>
            <w:r w:rsidRPr="00BD547F">
              <w:rPr>
                <w:sz w:val="20"/>
                <w:szCs w:val="20"/>
              </w:rPr>
              <w:t>00:04</w:t>
            </w:r>
            <w:r>
              <w:rPr>
                <w:sz w:val="20"/>
                <w:szCs w:val="20"/>
                <w:vertAlign w:val="superscript"/>
              </w:rPr>
              <w:t>b</w:t>
            </w:r>
            <w:r>
              <w:rPr>
                <w:sz w:val="20"/>
                <w:szCs w:val="20"/>
              </w:rPr>
              <w:t xml:space="preserve"> (</w:t>
            </w:r>
            <w:r w:rsidRPr="00BD547F">
              <w:rPr>
                <w:sz w:val="20"/>
                <w:szCs w:val="20"/>
              </w:rPr>
              <w:t>51.04</w:t>
            </w:r>
            <w:r>
              <w:rPr>
                <w:sz w:val="20"/>
                <w:szCs w:val="20"/>
              </w:rPr>
              <w:t>)</w:t>
            </w:r>
          </w:p>
        </w:tc>
        <w:tc>
          <w:tcPr>
            <w:tcW w:w="584" w:type="pct"/>
          </w:tcPr>
          <w:p w14:paraId="6B1ECE9D"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31D6F9C2" w14:textId="77777777" w:rsidTr="00867F79">
        <w:tc>
          <w:tcPr>
            <w:tcW w:w="1282" w:type="pct"/>
            <w:shd w:val="clear" w:color="auto" w:fill="D9D9D9" w:themeFill="background1" w:themeFillShade="D9"/>
          </w:tcPr>
          <w:p w14:paraId="6C5D797E" w14:textId="77777777" w:rsidR="001219B0" w:rsidRPr="006E34F6" w:rsidRDefault="001219B0" w:rsidP="0077480B">
            <w:pPr>
              <w:spacing w:line="360" w:lineRule="auto"/>
              <w:jc w:val="both"/>
              <w:rPr>
                <w:sz w:val="20"/>
                <w:szCs w:val="20"/>
              </w:rPr>
            </w:pPr>
            <w:r>
              <w:rPr>
                <w:sz w:val="20"/>
                <w:szCs w:val="20"/>
              </w:rPr>
              <w:t>Radar</w:t>
            </w:r>
            <w:r w:rsidRPr="006E34F6">
              <w:rPr>
                <w:sz w:val="20"/>
                <w:szCs w:val="20"/>
              </w:rPr>
              <w:t xml:space="preserve"> </w:t>
            </w:r>
            <w:r>
              <w:rPr>
                <w:sz w:val="20"/>
                <w:szCs w:val="20"/>
              </w:rPr>
              <w:t>–</w:t>
            </w:r>
            <w:r w:rsidRPr="006E34F6">
              <w:rPr>
                <w:sz w:val="20"/>
                <w:szCs w:val="20"/>
              </w:rPr>
              <w:t xml:space="preserve"> weekend</w:t>
            </w:r>
            <w:r>
              <w:rPr>
                <w:sz w:val="20"/>
                <w:szCs w:val="20"/>
              </w:rPr>
              <w:t>s</w:t>
            </w:r>
          </w:p>
        </w:tc>
        <w:tc>
          <w:tcPr>
            <w:tcW w:w="1025" w:type="pct"/>
          </w:tcPr>
          <w:p w14:paraId="590ABEEC" w14:textId="77777777" w:rsidR="001219B0" w:rsidRPr="008B144D" w:rsidRDefault="001219B0" w:rsidP="0077480B">
            <w:pPr>
              <w:spacing w:line="360" w:lineRule="auto"/>
              <w:jc w:val="both"/>
              <w:rPr>
                <w:sz w:val="20"/>
                <w:szCs w:val="20"/>
              </w:rPr>
            </w:pPr>
            <w:r w:rsidRPr="00A261BB">
              <w:rPr>
                <w:sz w:val="20"/>
                <w:szCs w:val="20"/>
              </w:rPr>
              <w:t>22:40</w:t>
            </w:r>
            <w:r>
              <w:rPr>
                <w:sz w:val="20"/>
                <w:szCs w:val="20"/>
                <w:vertAlign w:val="superscript"/>
              </w:rPr>
              <w:t>a</w:t>
            </w:r>
            <w:r>
              <w:rPr>
                <w:sz w:val="20"/>
                <w:szCs w:val="20"/>
              </w:rPr>
              <w:t xml:space="preserve"> (</w:t>
            </w:r>
            <w:r w:rsidRPr="00BD547F">
              <w:rPr>
                <w:sz w:val="20"/>
                <w:szCs w:val="20"/>
              </w:rPr>
              <w:t>40.81</w:t>
            </w:r>
            <w:r>
              <w:rPr>
                <w:sz w:val="20"/>
                <w:szCs w:val="20"/>
              </w:rPr>
              <w:t>)</w:t>
            </w:r>
          </w:p>
        </w:tc>
        <w:tc>
          <w:tcPr>
            <w:tcW w:w="1077" w:type="pct"/>
          </w:tcPr>
          <w:p w14:paraId="0C4B5029" w14:textId="36D259C6" w:rsidR="001219B0" w:rsidRPr="008B144D" w:rsidRDefault="001219B0" w:rsidP="0077480B">
            <w:pPr>
              <w:spacing w:line="360" w:lineRule="auto"/>
              <w:jc w:val="both"/>
              <w:rPr>
                <w:sz w:val="20"/>
                <w:szCs w:val="20"/>
              </w:rPr>
            </w:pPr>
            <w:r w:rsidRPr="00BD547F">
              <w:rPr>
                <w:sz w:val="20"/>
                <w:szCs w:val="20"/>
              </w:rPr>
              <w:t>23:0</w:t>
            </w:r>
            <w:r w:rsidR="009E0C5B">
              <w:rPr>
                <w:sz w:val="20"/>
                <w:szCs w:val="20"/>
              </w:rPr>
              <w:t>4</w:t>
            </w:r>
            <w:r>
              <w:rPr>
                <w:sz w:val="20"/>
                <w:szCs w:val="20"/>
                <w:vertAlign w:val="superscript"/>
              </w:rPr>
              <w:t>a</w:t>
            </w:r>
            <w:r>
              <w:rPr>
                <w:sz w:val="20"/>
                <w:szCs w:val="20"/>
              </w:rPr>
              <w:t xml:space="preserve"> (</w:t>
            </w:r>
            <w:r w:rsidRPr="00BD547F">
              <w:rPr>
                <w:sz w:val="20"/>
                <w:szCs w:val="20"/>
              </w:rPr>
              <w:t>4</w:t>
            </w:r>
            <w:r w:rsidR="009E0C5B">
              <w:rPr>
                <w:sz w:val="20"/>
                <w:szCs w:val="20"/>
              </w:rPr>
              <w:t>5</w:t>
            </w:r>
            <w:r w:rsidRPr="00BD547F">
              <w:rPr>
                <w:sz w:val="20"/>
                <w:szCs w:val="20"/>
              </w:rPr>
              <w:t>.</w:t>
            </w:r>
            <w:r w:rsidR="009E0C5B">
              <w:rPr>
                <w:sz w:val="20"/>
                <w:szCs w:val="20"/>
              </w:rPr>
              <w:t>10</w:t>
            </w:r>
            <w:r>
              <w:rPr>
                <w:sz w:val="20"/>
                <w:szCs w:val="20"/>
              </w:rPr>
              <w:t>)</w:t>
            </w:r>
          </w:p>
        </w:tc>
        <w:tc>
          <w:tcPr>
            <w:tcW w:w="1031" w:type="pct"/>
          </w:tcPr>
          <w:p w14:paraId="404EE200" w14:textId="77777777" w:rsidR="001219B0" w:rsidRPr="008B144D" w:rsidRDefault="001219B0" w:rsidP="0077480B">
            <w:pPr>
              <w:spacing w:line="360" w:lineRule="auto"/>
              <w:jc w:val="both"/>
              <w:rPr>
                <w:sz w:val="20"/>
                <w:szCs w:val="20"/>
              </w:rPr>
            </w:pPr>
            <w:r w:rsidRPr="00BD547F">
              <w:rPr>
                <w:sz w:val="20"/>
                <w:szCs w:val="20"/>
              </w:rPr>
              <w:t>00:19</w:t>
            </w:r>
            <w:r>
              <w:rPr>
                <w:sz w:val="20"/>
                <w:szCs w:val="20"/>
                <w:vertAlign w:val="superscript"/>
              </w:rPr>
              <w:t>b</w:t>
            </w:r>
            <w:r>
              <w:rPr>
                <w:sz w:val="20"/>
                <w:szCs w:val="20"/>
              </w:rPr>
              <w:t xml:space="preserve"> (</w:t>
            </w:r>
            <w:r w:rsidRPr="00BD547F">
              <w:rPr>
                <w:sz w:val="20"/>
                <w:szCs w:val="20"/>
              </w:rPr>
              <w:t>53.95</w:t>
            </w:r>
            <w:r>
              <w:rPr>
                <w:sz w:val="20"/>
                <w:szCs w:val="20"/>
              </w:rPr>
              <w:t>)</w:t>
            </w:r>
          </w:p>
        </w:tc>
        <w:tc>
          <w:tcPr>
            <w:tcW w:w="584" w:type="pct"/>
          </w:tcPr>
          <w:p w14:paraId="2D41012D"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26E9C35B" w14:textId="77777777" w:rsidTr="00867F79">
        <w:tc>
          <w:tcPr>
            <w:tcW w:w="1282" w:type="pct"/>
            <w:shd w:val="clear" w:color="auto" w:fill="D9D9D9" w:themeFill="background1" w:themeFillShade="D9"/>
          </w:tcPr>
          <w:p w14:paraId="1F385C39" w14:textId="77777777" w:rsidR="001219B0" w:rsidRDefault="001219B0" w:rsidP="0077480B">
            <w:pPr>
              <w:spacing w:line="360" w:lineRule="auto"/>
              <w:jc w:val="both"/>
              <w:rPr>
                <w:sz w:val="20"/>
                <w:szCs w:val="20"/>
              </w:rPr>
            </w:pPr>
            <w:proofErr w:type="spellStart"/>
            <w:r>
              <w:rPr>
                <w:sz w:val="20"/>
                <w:szCs w:val="20"/>
              </w:rPr>
              <w:t>Acc</w:t>
            </w:r>
            <w:proofErr w:type="spellEnd"/>
            <w:r>
              <w:rPr>
                <w:sz w:val="20"/>
                <w:szCs w:val="20"/>
              </w:rPr>
              <w:t xml:space="preserve"> – all nights</w:t>
            </w:r>
          </w:p>
        </w:tc>
        <w:tc>
          <w:tcPr>
            <w:tcW w:w="1025" w:type="pct"/>
          </w:tcPr>
          <w:p w14:paraId="5036BAE4" w14:textId="77777777" w:rsidR="001219B0" w:rsidRPr="002E01EF" w:rsidRDefault="001219B0" w:rsidP="0077480B">
            <w:pPr>
              <w:spacing w:line="360" w:lineRule="auto"/>
              <w:jc w:val="both"/>
              <w:rPr>
                <w:sz w:val="20"/>
                <w:szCs w:val="20"/>
                <w:vertAlign w:val="superscript"/>
              </w:rPr>
            </w:pPr>
            <w:r w:rsidRPr="00121FAB">
              <w:rPr>
                <w:sz w:val="20"/>
                <w:szCs w:val="20"/>
              </w:rPr>
              <w:t>22:02</w:t>
            </w:r>
            <w:r>
              <w:rPr>
                <w:sz w:val="20"/>
                <w:szCs w:val="20"/>
                <w:vertAlign w:val="superscript"/>
              </w:rPr>
              <w:t>a</w:t>
            </w:r>
            <w:r>
              <w:rPr>
                <w:sz w:val="20"/>
                <w:szCs w:val="20"/>
              </w:rPr>
              <w:t xml:space="preserve"> (</w:t>
            </w:r>
            <w:r w:rsidRPr="00CE03FE">
              <w:rPr>
                <w:sz w:val="20"/>
                <w:szCs w:val="20"/>
              </w:rPr>
              <w:t>39.87</w:t>
            </w:r>
            <w:r>
              <w:rPr>
                <w:sz w:val="20"/>
                <w:szCs w:val="20"/>
              </w:rPr>
              <w:t>)</w:t>
            </w:r>
          </w:p>
        </w:tc>
        <w:tc>
          <w:tcPr>
            <w:tcW w:w="1077" w:type="pct"/>
          </w:tcPr>
          <w:p w14:paraId="5EACA1E8" w14:textId="77777777" w:rsidR="001219B0" w:rsidRPr="00BD547F" w:rsidRDefault="001219B0" w:rsidP="0077480B">
            <w:pPr>
              <w:spacing w:line="360" w:lineRule="auto"/>
              <w:jc w:val="both"/>
              <w:rPr>
                <w:sz w:val="20"/>
                <w:szCs w:val="20"/>
              </w:rPr>
            </w:pPr>
            <w:r w:rsidRPr="00CE03FE">
              <w:rPr>
                <w:sz w:val="20"/>
                <w:szCs w:val="20"/>
              </w:rPr>
              <w:t>22:44</w:t>
            </w:r>
            <w:r>
              <w:rPr>
                <w:sz w:val="20"/>
                <w:szCs w:val="20"/>
                <w:vertAlign w:val="superscript"/>
              </w:rPr>
              <w:t>b</w:t>
            </w:r>
            <w:r>
              <w:rPr>
                <w:sz w:val="20"/>
                <w:szCs w:val="20"/>
              </w:rPr>
              <w:t xml:space="preserve"> (</w:t>
            </w:r>
            <w:r w:rsidRPr="00CE03FE">
              <w:rPr>
                <w:sz w:val="20"/>
                <w:szCs w:val="20"/>
              </w:rPr>
              <w:t>36.82</w:t>
            </w:r>
            <w:r>
              <w:rPr>
                <w:sz w:val="20"/>
                <w:szCs w:val="20"/>
              </w:rPr>
              <w:t>)</w:t>
            </w:r>
          </w:p>
        </w:tc>
        <w:tc>
          <w:tcPr>
            <w:tcW w:w="1031" w:type="pct"/>
          </w:tcPr>
          <w:p w14:paraId="1FCC1C65" w14:textId="77777777" w:rsidR="001219B0" w:rsidRPr="00BD547F" w:rsidRDefault="001219B0" w:rsidP="0077480B">
            <w:pPr>
              <w:spacing w:line="360" w:lineRule="auto"/>
              <w:jc w:val="both"/>
              <w:rPr>
                <w:sz w:val="20"/>
                <w:szCs w:val="20"/>
              </w:rPr>
            </w:pPr>
            <w:r w:rsidRPr="00CE03FE">
              <w:rPr>
                <w:sz w:val="20"/>
                <w:szCs w:val="20"/>
              </w:rPr>
              <w:t>00:06</w:t>
            </w:r>
            <w:r>
              <w:rPr>
                <w:sz w:val="20"/>
                <w:szCs w:val="20"/>
                <w:vertAlign w:val="superscript"/>
              </w:rPr>
              <w:t>c</w:t>
            </w:r>
            <w:r>
              <w:rPr>
                <w:sz w:val="20"/>
                <w:szCs w:val="20"/>
              </w:rPr>
              <w:t xml:space="preserve"> (5</w:t>
            </w:r>
            <w:r w:rsidRPr="00F271B2">
              <w:rPr>
                <w:sz w:val="20"/>
                <w:szCs w:val="20"/>
              </w:rPr>
              <w:t>8.5</w:t>
            </w:r>
            <w:r>
              <w:rPr>
                <w:sz w:val="20"/>
                <w:szCs w:val="20"/>
              </w:rPr>
              <w:t>0)</w:t>
            </w:r>
          </w:p>
        </w:tc>
        <w:tc>
          <w:tcPr>
            <w:tcW w:w="584" w:type="pct"/>
          </w:tcPr>
          <w:p w14:paraId="746A23BB"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0A5A9FDB" w14:textId="77777777" w:rsidTr="00867F79">
        <w:tc>
          <w:tcPr>
            <w:tcW w:w="1282" w:type="pct"/>
            <w:shd w:val="clear" w:color="auto" w:fill="D9D9D9" w:themeFill="background1" w:themeFillShade="D9"/>
          </w:tcPr>
          <w:p w14:paraId="70F84ECD" w14:textId="77777777" w:rsidR="001219B0" w:rsidRDefault="001219B0" w:rsidP="0077480B">
            <w:pPr>
              <w:spacing w:line="360" w:lineRule="auto"/>
              <w:jc w:val="both"/>
              <w:rPr>
                <w:sz w:val="20"/>
                <w:szCs w:val="20"/>
              </w:rPr>
            </w:pPr>
            <w:proofErr w:type="spellStart"/>
            <w:r>
              <w:rPr>
                <w:sz w:val="20"/>
                <w:szCs w:val="20"/>
              </w:rPr>
              <w:t>Acc</w:t>
            </w:r>
            <w:proofErr w:type="spellEnd"/>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00F3F906" w14:textId="77777777" w:rsidR="001219B0" w:rsidRPr="00A261BB" w:rsidRDefault="001219B0" w:rsidP="0077480B">
            <w:pPr>
              <w:spacing w:line="360" w:lineRule="auto"/>
              <w:jc w:val="both"/>
              <w:rPr>
                <w:sz w:val="20"/>
                <w:szCs w:val="20"/>
              </w:rPr>
            </w:pPr>
            <w:r w:rsidRPr="00F271B2">
              <w:rPr>
                <w:sz w:val="20"/>
                <w:szCs w:val="20"/>
              </w:rPr>
              <w:t>21:54</w:t>
            </w:r>
            <w:r>
              <w:rPr>
                <w:sz w:val="20"/>
                <w:szCs w:val="20"/>
                <w:vertAlign w:val="superscript"/>
              </w:rPr>
              <w:t>a</w:t>
            </w:r>
            <w:r>
              <w:rPr>
                <w:sz w:val="20"/>
                <w:szCs w:val="20"/>
              </w:rPr>
              <w:t xml:space="preserve"> (</w:t>
            </w:r>
            <w:r w:rsidRPr="00F271B2">
              <w:rPr>
                <w:sz w:val="20"/>
                <w:szCs w:val="20"/>
              </w:rPr>
              <w:t>36.51</w:t>
            </w:r>
            <w:r>
              <w:rPr>
                <w:sz w:val="20"/>
                <w:szCs w:val="20"/>
              </w:rPr>
              <w:t>)</w:t>
            </w:r>
          </w:p>
        </w:tc>
        <w:tc>
          <w:tcPr>
            <w:tcW w:w="1077" w:type="pct"/>
          </w:tcPr>
          <w:p w14:paraId="2AA51A0C" w14:textId="77777777" w:rsidR="001219B0" w:rsidRPr="00BD547F" w:rsidRDefault="001219B0" w:rsidP="0077480B">
            <w:pPr>
              <w:spacing w:line="360" w:lineRule="auto"/>
              <w:jc w:val="both"/>
              <w:rPr>
                <w:sz w:val="20"/>
                <w:szCs w:val="20"/>
              </w:rPr>
            </w:pPr>
            <w:r w:rsidRPr="000269ED">
              <w:rPr>
                <w:sz w:val="20"/>
                <w:szCs w:val="20"/>
              </w:rPr>
              <w:t>22:27</w:t>
            </w:r>
            <w:r>
              <w:rPr>
                <w:sz w:val="20"/>
                <w:szCs w:val="20"/>
                <w:vertAlign w:val="superscript"/>
              </w:rPr>
              <w:t>a</w:t>
            </w:r>
            <w:r>
              <w:rPr>
                <w:sz w:val="20"/>
                <w:szCs w:val="20"/>
              </w:rPr>
              <w:t xml:space="preserve"> (</w:t>
            </w:r>
            <w:r w:rsidRPr="000269ED">
              <w:rPr>
                <w:sz w:val="20"/>
                <w:szCs w:val="20"/>
              </w:rPr>
              <w:t>54.01</w:t>
            </w:r>
            <w:r>
              <w:rPr>
                <w:sz w:val="20"/>
                <w:szCs w:val="20"/>
              </w:rPr>
              <w:t>)</w:t>
            </w:r>
          </w:p>
        </w:tc>
        <w:tc>
          <w:tcPr>
            <w:tcW w:w="1031" w:type="pct"/>
          </w:tcPr>
          <w:p w14:paraId="1AE5010D" w14:textId="77777777" w:rsidR="001219B0" w:rsidRPr="00BD547F" w:rsidRDefault="001219B0" w:rsidP="0077480B">
            <w:pPr>
              <w:spacing w:line="360" w:lineRule="auto"/>
              <w:jc w:val="both"/>
              <w:rPr>
                <w:sz w:val="20"/>
                <w:szCs w:val="20"/>
              </w:rPr>
            </w:pPr>
            <w:r w:rsidRPr="000269ED">
              <w:rPr>
                <w:sz w:val="20"/>
                <w:szCs w:val="20"/>
              </w:rPr>
              <w:t>23:56</w:t>
            </w:r>
            <w:r>
              <w:rPr>
                <w:sz w:val="20"/>
                <w:szCs w:val="20"/>
                <w:vertAlign w:val="superscript"/>
              </w:rPr>
              <w:t>b</w:t>
            </w:r>
            <w:r>
              <w:rPr>
                <w:sz w:val="20"/>
                <w:szCs w:val="20"/>
              </w:rPr>
              <w:t xml:space="preserve"> (</w:t>
            </w:r>
            <w:r w:rsidRPr="000269ED">
              <w:rPr>
                <w:sz w:val="20"/>
                <w:szCs w:val="20"/>
              </w:rPr>
              <w:t>65.89</w:t>
            </w:r>
            <w:r>
              <w:rPr>
                <w:sz w:val="20"/>
                <w:szCs w:val="20"/>
              </w:rPr>
              <w:t>)</w:t>
            </w:r>
          </w:p>
        </w:tc>
        <w:tc>
          <w:tcPr>
            <w:tcW w:w="584" w:type="pct"/>
          </w:tcPr>
          <w:p w14:paraId="5E6601A9"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70D6B336" w14:textId="77777777" w:rsidTr="00867F79">
        <w:tc>
          <w:tcPr>
            <w:tcW w:w="1282" w:type="pct"/>
            <w:shd w:val="clear" w:color="auto" w:fill="D9D9D9" w:themeFill="background1" w:themeFillShade="D9"/>
          </w:tcPr>
          <w:p w14:paraId="51B33C1F" w14:textId="77777777" w:rsidR="001219B0" w:rsidRDefault="001219B0" w:rsidP="0077480B">
            <w:pPr>
              <w:spacing w:line="360" w:lineRule="auto"/>
              <w:jc w:val="both"/>
              <w:rPr>
                <w:sz w:val="20"/>
                <w:szCs w:val="20"/>
              </w:rPr>
            </w:pPr>
            <w:proofErr w:type="spellStart"/>
            <w:r>
              <w:rPr>
                <w:sz w:val="20"/>
                <w:szCs w:val="20"/>
              </w:rPr>
              <w:t>Acc</w:t>
            </w:r>
            <w:proofErr w:type="spellEnd"/>
            <w:r w:rsidRPr="006E34F6">
              <w:rPr>
                <w:sz w:val="20"/>
                <w:szCs w:val="20"/>
              </w:rPr>
              <w:t xml:space="preserve"> </w:t>
            </w:r>
            <w:r>
              <w:rPr>
                <w:sz w:val="20"/>
                <w:szCs w:val="20"/>
              </w:rPr>
              <w:t>–</w:t>
            </w:r>
            <w:r w:rsidRPr="006E34F6">
              <w:rPr>
                <w:sz w:val="20"/>
                <w:szCs w:val="20"/>
              </w:rPr>
              <w:t xml:space="preserve"> weekend</w:t>
            </w:r>
            <w:r>
              <w:rPr>
                <w:sz w:val="20"/>
                <w:szCs w:val="20"/>
              </w:rPr>
              <w:t>s</w:t>
            </w:r>
          </w:p>
        </w:tc>
        <w:tc>
          <w:tcPr>
            <w:tcW w:w="1025" w:type="pct"/>
          </w:tcPr>
          <w:p w14:paraId="64164781" w14:textId="77777777" w:rsidR="001219B0" w:rsidRPr="00A261BB" w:rsidRDefault="001219B0" w:rsidP="0077480B">
            <w:pPr>
              <w:spacing w:line="360" w:lineRule="auto"/>
              <w:jc w:val="both"/>
              <w:rPr>
                <w:sz w:val="20"/>
                <w:szCs w:val="20"/>
              </w:rPr>
            </w:pPr>
            <w:r w:rsidRPr="006C17C4">
              <w:rPr>
                <w:sz w:val="20"/>
                <w:szCs w:val="20"/>
              </w:rPr>
              <w:t>22:24</w:t>
            </w:r>
            <w:r>
              <w:rPr>
                <w:sz w:val="20"/>
                <w:szCs w:val="20"/>
                <w:vertAlign w:val="superscript"/>
              </w:rPr>
              <w:t>a</w:t>
            </w:r>
            <w:r>
              <w:rPr>
                <w:sz w:val="20"/>
                <w:szCs w:val="20"/>
              </w:rPr>
              <w:t xml:space="preserve"> (</w:t>
            </w:r>
            <w:r w:rsidRPr="006C17C4">
              <w:rPr>
                <w:sz w:val="20"/>
                <w:szCs w:val="20"/>
              </w:rPr>
              <w:t>66.11</w:t>
            </w:r>
            <w:r>
              <w:rPr>
                <w:sz w:val="20"/>
                <w:szCs w:val="20"/>
              </w:rPr>
              <w:t>)</w:t>
            </w:r>
          </w:p>
        </w:tc>
        <w:tc>
          <w:tcPr>
            <w:tcW w:w="1077" w:type="pct"/>
          </w:tcPr>
          <w:p w14:paraId="45C1FC53" w14:textId="77777777" w:rsidR="001219B0" w:rsidRPr="00BD547F" w:rsidRDefault="001219B0" w:rsidP="0077480B">
            <w:pPr>
              <w:spacing w:line="360" w:lineRule="auto"/>
              <w:jc w:val="both"/>
              <w:rPr>
                <w:sz w:val="20"/>
                <w:szCs w:val="20"/>
              </w:rPr>
            </w:pPr>
            <w:r w:rsidRPr="006C17C4">
              <w:rPr>
                <w:sz w:val="20"/>
                <w:szCs w:val="20"/>
              </w:rPr>
              <w:t>23:19</w:t>
            </w:r>
            <w:r>
              <w:rPr>
                <w:sz w:val="20"/>
                <w:szCs w:val="20"/>
                <w:vertAlign w:val="superscript"/>
              </w:rPr>
              <w:t>a</w:t>
            </w:r>
            <w:r>
              <w:rPr>
                <w:sz w:val="20"/>
                <w:szCs w:val="20"/>
              </w:rPr>
              <w:t xml:space="preserve"> (</w:t>
            </w:r>
            <w:r w:rsidRPr="006C17C4">
              <w:rPr>
                <w:sz w:val="20"/>
                <w:szCs w:val="20"/>
              </w:rPr>
              <w:t>46.11</w:t>
            </w:r>
            <w:r>
              <w:rPr>
                <w:sz w:val="20"/>
                <w:szCs w:val="20"/>
              </w:rPr>
              <w:t>)</w:t>
            </w:r>
          </w:p>
        </w:tc>
        <w:tc>
          <w:tcPr>
            <w:tcW w:w="1031" w:type="pct"/>
          </w:tcPr>
          <w:p w14:paraId="3DF9DB89" w14:textId="77777777" w:rsidR="001219B0" w:rsidRPr="00BD547F" w:rsidRDefault="001219B0" w:rsidP="0077480B">
            <w:pPr>
              <w:spacing w:line="360" w:lineRule="auto"/>
              <w:jc w:val="both"/>
              <w:rPr>
                <w:sz w:val="20"/>
                <w:szCs w:val="20"/>
              </w:rPr>
            </w:pPr>
            <w:r w:rsidRPr="00F54462">
              <w:rPr>
                <w:sz w:val="20"/>
                <w:szCs w:val="20"/>
              </w:rPr>
              <w:t>00:43</w:t>
            </w:r>
            <w:r>
              <w:rPr>
                <w:sz w:val="20"/>
                <w:szCs w:val="20"/>
                <w:vertAlign w:val="superscript"/>
              </w:rPr>
              <w:t>b</w:t>
            </w:r>
            <w:r>
              <w:rPr>
                <w:sz w:val="20"/>
                <w:szCs w:val="20"/>
              </w:rPr>
              <w:t xml:space="preserve"> (</w:t>
            </w:r>
            <w:r w:rsidRPr="00F54462">
              <w:rPr>
                <w:sz w:val="20"/>
                <w:szCs w:val="20"/>
              </w:rPr>
              <w:t>60.21</w:t>
            </w:r>
            <w:r>
              <w:rPr>
                <w:sz w:val="20"/>
                <w:szCs w:val="20"/>
              </w:rPr>
              <w:t>)</w:t>
            </w:r>
          </w:p>
        </w:tc>
        <w:tc>
          <w:tcPr>
            <w:tcW w:w="584" w:type="pct"/>
          </w:tcPr>
          <w:p w14:paraId="3567F960"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776F1525" w14:textId="77777777" w:rsidTr="00867F79">
        <w:tc>
          <w:tcPr>
            <w:tcW w:w="1282" w:type="pct"/>
            <w:shd w:val="clear" w:color="auto" w:fill="D9D9D9" w:themeFill="background1" w:themeFillShade="D9"/>
          </w:tcPr>
          <w:p w14:paraId="77A60890" w14:textId="77777777" w:rsidR="001219B0" w:rsidRDefault="001219B0" w:rsidP="0077480B">
            <w:pPr>
              <w:spacing w:line="360" w:lineRule="auto"/>
              <w:jc w:val="both"/>
              <w:rPr>
                <w:sz w:val="20"/>
                <w:szCs w:val="20"/>
              </w:rPr>
            </w:pPr>
            <w:r>
              <w:rPr>
                <w:sz w:val="20"/>
                <w:szCs w:val="20"/>
              </w:rPr>
              <w:t>Diary – all nights</w:t>
            </w:r>
          </w:p>
        </w:tc>
        <w:tc>
          <w:tcPr>
            <w:tcW w:w="1025" w:type="pct"/>
          </w:tcPr>
          <w:p w14:paraId="37A37685" w14:textId="77777777" w:rsidR="001219B0" w:rsidRPr="00A261BB" w:rsidRDefault="001219B0" w:rsidP="0077480B">
            <w:pPr>
              <w:spacing w:line="360" w:lineRule="auto"/>
              <w:jc w:val="both"/>
              <w:rPr>
                <w:sz w:val="20"/>
                <w:szCs w:val="20"/>
              </w:rPr>
            </w:pPr>
            <w:r w:rsidRPr="00F54462">
              <w:rPr>
                <w:sz w:val="20"/>
                <w:szCs w:val="20"/>
              </w:rPr>
              <w:t>22:19</w:t>
            </w:r>
            <w:r>
              <w:rPr>
                <w:sz w:val="20"/>
                <w:szCs w:val="20"/>
                <w:vertAlign w:val="superscript"/>
              </w:rPr>
              <w:t>a</w:t>
            </w:r>
            <w:r>
              <w:rPr>
                <w:sz w:val="20"/>
                <w:szCs w:val="20"/>
              </w:rPr>
              <w:t xml:space="preserve"> (</w:t>
            </w:r>
            <w:r w:rsidRPr="00F54462">
              <w:rPr>
                <w:sz w:val="20"/>
                <w:szCs w:val="20"/>
              </w:rPr>
              <w:t>53.33</w:t>
            </w:r>
            <w:r>
              <w:rPr>
                <w:sz w:val="20"/>
                <w:szCs w:val="20"/>
              </w:rPr>
              <w:t>)</w:t>
            </w:r>
          </w:p>
        </w:tc>
        <w:tc>
          <w:tcPr>
            <w:tcW w:w="1077" w:type="pct"/>
          </w:tcPr>
          <w:p w14:paraId="1506B00D" w14:textId="77777777" w:rsidR="001219B0" w:rsidRPr="00BD547F" w:rsidRDefault="001219B0" w:rsidP="0077480B">
            <w:pPr>
              <w:spacing w:line="360" w:lineRule="auto"/>
              <w:jc w:val="both"/>
              <w:rPr>
                <w:sz w:val="20"/>
                <w:szCs w:val="20"/>
              </w:rPr>
            </w:pPr>
            <w:r w:rsidRPr="00B40308">
              <w:rPr>
                <w:sz w:val="20"/>
                <w:szCs w:val="20"/>
              </w:rPr>
              <w:t>23:06</w:t>
            </w:r>
            <w:r>
              <w:rPr>
                <w:sz w:val="20"/>
                <w:szCs w:val="20"/>
                <w:vertAlign w:val="superscript"/>
              </w:rPr>
              <w:t>a</w:t>
            </w:r>
            <w:r>
              <w:rPr>
                <w:sz w:val="20"/>
                <w:szCs w:val="20"/>
              </w:rPr>
              <w:t xml:space="preserve"> (</w:t>
            </w:r>
            <w:r w:rsidRPr="00B40308">
              <w:rPr>
                <w:sz w:val="20"/>
                <w:szCs w:val="20"/>
              </w:rPr>
              <w:t>56.35</w:t>
            </w:r>
            <w:r>
              <w:rPr>
                <w:sz w:val="20"/>
                <w:szCs w:val="20"/>
              </w:rPr>
              <w:t>)</w:t>
            </w:r>
          </w:p>
        </w:tc>
        <w:tc>
          <w:tcPr>
            <w:tcW w:w="1031" w:type="pct"/>
          </w:tcPr>
          <w:p w14:paraId="3C9C8D22" w14:textId="77777777" w:rsidR="001219B0" w:rsidRPr="00BD547F" w:rsidRDefault="001219B0" w:rsidP="0077480B">
            <w:pPr>
              <w:spacing w:line="360" w:lineRule="auto"/>
              <w:jc w:val="both"/>
              <w:rPr>
                <w:sz w:val="20"/>
                <w:szCs w:val="20"/>
              </w:rPr>
            </w:pPr>
            <w:r w:rsidRPr="00B40308">
              <w:rPr>
                <w:sz w:val="20"/>
                <w:szCs w:val="20"/>
              </w:rPr>
              <w:t>00:07</w:t>
            </w:r>
            <w:r>
              <w:rPr>
                <w:sz w:val="20"/>
                <w:szCs w:val="20"/>
                <w:vertAlign w:val="superscript"/>
              </w:rPr>
              <w:t>b</w:t>
            </w:r>
            <w:r>
              <w:rPr>
                <w:sz w:val="20"/>
                <w:szCs w:val="20"/>
              </w:rPr>
              <w:t xml:space="preserve"> (</w:t>
            </w:r>
            <w:r w:rsidRPr="00B40308">
              <w:rPr>
                <w:sz w:val="20"/>
                <w:szCs w:val="20"/>
              </w:rPr>
              <w:t>60.73</w:t>
            </w:r>
            <w:r>
              <w:rPr>
                <w:sz w:val="20"/>
                <w:szCs w:val="20"/>
              </w:rPr>
              <w:t>)</w:t>
            </w:r>
          </w:p>
        </w:tc>
        <w:tc>
          <w:tcPr>
            <w:tcW w:w="584" w:type="pct"/>
          </w:tcPr>
          <w:p w14:paraId="5CDF23D9"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15FFCC89" w14:textId="77777777" w:rsidTr="00867F79">
        <w:tc>
          <w:tcPr>
            <w:tcW w:w="1282" w:type="pct"/>
            <w:shd w:val="clear" w:color="auto" w:fill="D9D9D9" w:themeFill="background1" w:themeFillShade="D9"/>
          </w:tcPr>
          <w:p w14:paraId="7B8B1A0F" w14:textId="77777777" w:rsidR="001219B0" w:rsidRDefault="001219B0" w:rsidP="0077480B">
            <w:pPr>
              <w:spacing w:line="360" w:lineRule="auto"/>
              <w:jc w:val="both"/>
              <w:rPr>
                <w:sz w:val="20"/>
                <w:szCs w:val="20"/>
              </w:rPr>
            </w:pPr>
            <w:r>
              <w:rPr>
                <w:sz w:val="20"/>
                <w:szCs w:val="20"/>
              </w:rPr>
              <w:t>Diary</w:t>
            </w:r>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2273A7C3" w14:textId="77777777" w:rsidR="001219B0" w:rsidRPr="00A261BB" w:rsidRDefault="001219B0" w:rsidP="0077480B">
            <w:pPr>
              <w:spacing w:line="360" w:lineRule="auto"/>
              <w:jc w:val="both"/>
              <w:rPr>
                <w:sz w:val="20"/>
                <w:szCs w:val="20"/>
              </w:rPr>
            </w:pPr>
            <w:r w:rsidRPr="007B6006">
              <w:rPr>
                <w:sz w:val="20"/>
                <w:szCs w:val="20"/>
              </w:rPr>
              <w:t>22:13</w:t>
            </w:r>
            <w:r>
              <w:rPr>
                <w:sz w:val="20"/>
                <w:szCs w:val="20"/>
                <w:vertAlign w:val="superscript"/>
              </w:rPr>
              <w:t>a</w:t>
            </w:r>
            <w:r>
              <w:rPr>
                <w:sz w:val="20"/>
                <w:szCs w:val="20"/>
              </w:rPr>
              <w:t xml:space="preserve"> (</w:t>
            </w:r>
            <w:r w:rsidRPr="007B6006">
              <w:rPr>
                <w:sz w:val="20"/>
                <w:szCs w:val="20"/>
              </w:rPr>
              <w:t>50.14</w:t>
            </w:r>
            <w:r>
              <w:rPr>
                <w:sz w:val="20"/>
                <w:szCs w:val="20"/>
              </w:rPr>
              <w:t>)</w:t>
            </w:r>
          </w:p>
        </w:tc>
        <w:tc>
          <w:tcPr>
            <w:tcW w:w="1077" w:type="pct"/>
          </w:tcPr>
          <w:p w14:paraId="49F7B67C" w14:textId="77777777" w:rsidR="001219B0" w:rsidRPr="00BD547F" w:rsidRDefault="001219B0" w:rsidP="0077480B">
            <w:pPr>
              <w:spacing w:line="360" w:lineRule="auto"/>
              <w:jc w:val="both"/>
              <w:rPr>
                <w:sz w:val="20"/>
                <w:szCs w:val="20"/>
              </w:rPr>
            </w:pPr>
            <w:r w:rsidRPr="007B6006">
              <w:rPr>
                <w:sz w:val="20"/>
                <w:szCs w:val="20"/>
              </w:rPr>
              <w:t>22:58</w:t>
            </w:r>
            <w:r>
              <w:rPr>
                <w:sz w:val="20"/>
                <w:szCs w:val="20"/>
                <w:vertAlign w:val="superscript"/>
              </w:rPr>
              <w:t>a</w:t>
            </w:r>
            <w:r>
              <w:rPr>
                <w:sz w:val="20"/>
                <w:szCs w:val="20"/>
              </w:rPr>
              <w:t xml:space="preserve"> (</w:t>
            </w:r>
            <w:r w:rsidRPr="007B6006">
              <w:rPr>
                <w:sz w:val="20"/>
                <w:szCs w:val="20"/>
              </w:rPr>
              <w:t>56.23</w:t>
            </w:r>
            <w:r>
              <w:rPr>
                <w:sz w:val="20"/>
                <w:szCs w:val="20"/>
              </w:rPr>
              <w:t>)</w:t>
            </w:r>
          </w:p>
        </w:tc>
        <w:tc>
          <w:tcPr>
            <w:tcW w:w="1031" w:type="pct"/>
          </w:tcPr>
          <w:p w14:paraId="3F209A4C" w14:textId="77777777" w:rsidR="001219B0" w:rsidRPr="00BD547F" w:rsidRDefault="001219B0" w:rsidP="0077480B">
            <w:pPr>
              <w:spacing w:line="360" w:lineRule="auto"/>
              <w:jc w:val="both"/>
              <w:rPr>
                <w:sz w:val="20"/>
                <w:szCs w:val="20"/>
              </w:rPr>
            </w:pPr>
            <w:r w:rsidRPr="007B6006">
              <w:rPr>
                <w:sz w:val="20"/>
                <w:szCs w:val="20"/>
              </w:rPr>
              <w:t>00:00</w:t>
            </w:r>
            <w:r>
              <w:rPr>
                <w:sz w:val="20"/>
                <w:szCs w:val="20"/>
                <w:vertAlign w:val="superscript"/>
              </w:rPr>
              <w:t>b</w:t>
            </w:r>
            <w:r>
              <w:rPr>
                <w:sz w:val="20"/>
                <w:szCs w:val="20"/>
              </w:rPr>
              <w:t xml:space="preserve"> (</w:t>
            </w:r>
            <w:r w:rsidRPr="007B6006">
              <w:rPr>
                <w:sz w:val="20"/>
                <w:szCs w:val="20"/>
              </w:rPr>
              <w:t>65.41</w:t>
            </w:r>
            <w:r>
              <w:rPr>
                <w:sz w:val="20"/>
                <w:szCs w:val="20"/>
              </w:rPr>
              <w:t>)</w:t>
            </w:r>
          </w:p>
        </w:tc>
        <w:tc>
          <w:tcPr>
            <w:tcW w:w="584" w:type="pct"/>
          </w:tcPr>
          <w:p w14:paraId="60CC3AFC"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19429513" w14:textId="77777777" w:rsidTr="00867F79">
        <w:tc>
          <w:tcPr>
            <w:tcW w:w="1282" w:type="pct"/>
            <w:shd w:val="clear" w:color="auto" w:fill="D9D9D9" w:themeFill="background1" w:themeFillShade="D9"/>
          </w:tcPr>
          <w:p w14:paraId="11566855" w14:textId="77777777" w:rsidR="001219B0" w:rsidRDefault="001219B0" w:rsidP="0077480B">
            <w:pPr>
              <w:spacing w:line="360" w:lineRule="auto"/>
              <w:jc w:val="both"/>
              <w:rPr>
                <w:sz w:val="20"/>
                <w:szCs w:val="20"/>
              </w:rPr>
            </w:pPr>
            <w:r>
              <w:rPr>
                <w:sz w:val="20"/>
                <w:szCs w:val="20"/>
              </w:rPr>
              <w:t>Diary</w:t>
            </w:r>
            <w:r w:rsidRPr="006E34F6">
              <w:rPr>
                <w:sz w:val="20"/>
                <w:szCs w:val="20"/>
              </w:rPr>
              <w:t xml:space="preserve"> </w:t>
            </w:r>
            <w:r>
              <w:rPr>
                <w:sz w:val="20"/>
                <w:szCs w:val="20"/>
              </w:rPr>
              <w:t>–</w:t>
            </w:r>
            <w:r w:rsidRPr="006E34F6">
              <w:rPr>
                <w:sz w:val="20"/>
                <w:szCs w:val="20"/>
              </w:rPr>
              <w:t xml:space="preserve"> weekend</w:t>
            </w:r>
            <w:r>
              <w:rPr>
                <w:sz w:val="20"/>
                <w:szCs w:val="20"/>
              </w:rPr>
              <w:t>s</w:t>
            </w:r>
          </w:p>
        </w:tc>
        <w:tc>
          <w:tcPr>
            <w:tcW w:w="1025" w:type="pct"/>
          </w:tcPr>
          <w:p w14:paraId="3AED4013" w14:textId="77777777" w:rsidR="001219B0" w:rsidRPr="00A261BB" w:rsidRDefault="001219B0" w:rsidP="0077480B">
            <w:pPr>
              <w:spacing w:line="360" w:lineRule="auto"/>
              <w:jc w:val="both"/>
              <w:rPr>
                <w:sz w:val="20"/>
                <w:szCs w:val="20"/>
              </w:rPr>
            </w:pPr>
            <w:r w:rsidRPr="000945F3">
              <w:rPr>
                <w:sz w:val="20"/>
                <w:szCs w:val="20"/>
              </w:rPr>
              <w:t>22:38</w:t>
            </w:r>
            <w:r>
              <w:rPr>
                <w:sz w:val="20"/>
                <w:szCs w:val="20"/>
                <w:vertAlign w:val="superscript"/>
              </w:rPr>
              <w:t>a</w:t>
            </w:r>
            <w:r>
              <w:rPr>
                <w:sz w:val="20"/>
                <w:szCs w:val="20"/>
              </w:rPr>
              <w:t xml:space="preserve"> (</w:t>
            </w:r>
            <w:r w:rsidRPr="000945F3">
              <w:rPr>
                <w:sz w:val="20"/>
                <w:szCs w:val="20"/>
              </w:rPr>
              <w:t>72.26</w:t>
            </w:r>
            <w:r>
              <w:rPr>
                <w:sz w:val="20"/>
                <w:szCs w:val="20"/>
              </w:rPr>
              <w:t>)</w:t>
            </w:r>
          </w:p>
        </w:tc>
        <w:tc>
          <w:tcPr>
            <w:tcW w:w="1077" w:type="pct"/>
          </w:tcPr>
          <w:p w14:paraId="3ABFDF69" w14:textId="77777777" w:rsidR="001219B0" w:rsidRPr="00BD547F" w:rsidRDefault="001219B0" w:rsidP="0077480B">
            <w:pPr>
              <w:spacing w:line="360" w:lineRule="auto"/>
              <w:jc w:val="both"/>
              <w:rPr>
                <w:sz w:val="20"/>
                <w:szCs w:val="20"/>
              </w:rPr>
            </w:pPr>
            <w:r w:rsidRPr="000945F3">
              <w:rPr>
                <w:sz w:val="20"/>
                <w:szCs w:val="20"/>
              </w:rPr>
              <w:t>23:21</w:t>
            </w:r>
            <w:r>
              <w:rPr>
                <w:sz w:val="20"/>
                <w:szCs w:val="20"/>
                <w:vertAlign w:val="superscript"/>
              </w:rPr>
              <w:t>ab</w:t>
            </w:r>
            <w:r>
              <w:rPr>
                <w:sz w:val="20"/>
                <w:szCs w:val="20"/>
              </w:rPr>
              <w:t xml:space="preserve"> (</w:t>
            </w:r>
            <w:r w:rsidRPr="000945F3">
              <w:rPr>
                <w:sz w:val="20"/>
                <w:szCs w:val="20"/>
              </w:rPr>
              <w:t>68.05</w:t>
            </w:r>
            <w:r>
              <w:rPr>
                <w:sz w:val="20"/>
                <w:szCs w:val="20"/>
              </w:rPr>
              <w:t>)</w:t>
            </w:r>
          </w:p>
        </w:tc>
        <w:tc>
          <w:tcPr>
            <w:tcW w:w="1031" w:type="pct"/>
          </w:tcPr>
          <w:p w14:paraId="6DEA960F" w14:textId="77777777" w:rsidR="001219B0" w:rsidRPr="00BD547F" w:rsidRDefault="001219B0" w:rsidP="0077480B">
            <w:pPr>
              <w:spacing w:line="360" w:lineRule="auto"/>
              <w:jc w:val="both"/>
              <w:rPr>
                <w:sz w:val="20"/>
                <w:szCs w:val="20"/>
              </w:rPr>
            </w:pPr>
            <w:r w:rsidRPr="007C41F9">
              <w:rPr>
                <w:sz w:val="20"/>
                <w:szCs w:val="20"/>
              </w:rPr>
              <w:t>00:16</w:t>
            </w:r>
            <w:r>
              <w:rPr>
                <w:sz w:val="20"/>
                <w:szCs w:val="20"/>
                <w:vertAlign w:val="superscript"/>
              </w:rPr>
              <w:t>b</w:t>
            </w:r>
            <w:r>
              <w:rPr>
                <w:sz w:val="20"/>
                <w:szCs w:val="20"/>
              </w:rPr>
              <w:t xml:space="preserve"> (</w:t>
            </w:r>
            <w:r w:rsidRPr="007C41F9">
              <w:rPr>
                <w:sz w:val="20"/>
                <w:szCs w:val="20"/>
              </w:rPr>
              <w:t>46.50</w:t>
            </w:r>
            <w:r>
              <w:rPr>
                <w:sz w:val="20"/>
                <w:szCs w:val="20"/>
              </w:rPr>
              <w:t>)</w:t>
            </w:r>
          </w:p>
        </w:tc>
        <w:tc>
          <w:tcPr>
            <w:tcW w:w="584" w:type="pct"/>
          </w:tcPr>
          <w:p w14:paraId="5B8BB243" w14:textId="77777777" w:rsidR="001219B0" w:rsidRPr="00E77E6C" w:rsidRDefault="001219B0" w:rsidP="0077480B">
            <w:pPr>
              <w:spacing w:line="360" w:lineRule="auto"/>
              <w:jc w:val="both"/>
              <w:rPr>
                <w:b/>
                <w:bCs/>
                <w:sz w:val="20"/>
                <w:szCs w:val="20"/>
              </w:rPr>
            </w:pPr>
            <w:r w:rsidRPr="00E77E6C">
              <w:rPr>
                <w:b/>
                <w:bCs/>
                <w:sz w:val="20"/>
                <w:szCs w:val="20"/>
              </w:rPr>
              <w:t>0.00</w:t>
            </w:r>
            <w:r>
              <w:rPr>
                <w:b/>
                <w:bCs/>
                <w:sz w:val="20"/>
                <w:szCs w:val="20"/>
              </w:rPr>
              <w:t>2*</w:t>
            </w:r>
          </w:p>
        </w:tc>
      </w:tr>
      <w:tr w:rsidR="001219B0" w:rsidRPr="006E34F6" w14:paraId="783358F2" w14:textId="77777777" w:rsidTr="00867F79">
        <w:tc>
          <w:tcPr>
            <w:tcW w:w="1282" w:type="pct"/>
            <w:shd w:val="clear" w:color="auto" w:fill="D9D9D9" w:themeFill="background1" w:themeFillShade="D9"/>
          </w:tcPr>
          <w:p w14:paraId="2A5DC07D" w14:textId="77777777" w:rsidR="001219B0" w:rsidRDefault="001219B0" w:rsidP="0077480B">
            <w:pPr>
              <w:spacing w:line="360" w:lineRule="auto"/>
              <w:jc w:val="both"/>
              <w:rPr>
                <w:sz w:val="20"/>
                <w:szCs w:val="20"/>
              </w:rPr>
            </w:pPr>
            <w:r>
              <w:rPr>
                <w:sz w:val="20"/>
                <w:szCs w:val="20"/>
              </w:rPr>
              <w:t>Wake Time</w:t>
            </w:r>
          </w:p>
        </w:tc>
        <w:tc>
          <w:tcPr>
            <w:tcW w:w="1025" w:type="pct"/>
            <w:shd w:val="clear" w:color="auto" w:fill="D9D9D9" w:themeFill="background1" w:themeFillShade="D9"/>
          </w:tcPr>
          <w:p w14:paraId="69AE32EE" w14:textId="77777777" w:rsidR="001219B0" w:rsidRDefault="001219B0" w:rsidP="0077480B">
            <w:pPr>
              <w:spacing w:line="360" w:lineRule="auto"/>
              <w:jc w:val="both"/>
              <w:rPr>
                <w:sz w:val="20"/>
                <w:szCs w:val="20"/>
              </w:rPr>
            </w:pPr>
          </w:p>
        </w:tc>
        <w:tc>
          <w:tcPr>
            <w:tcW w:w="1077" w:type="pct"/>
            <w:shd w:val="clear" w:color="auto" w:fill="D9D9D9" w:themeFill="background1" w:themeFillShade="D9"/>
          </w:tcPr>
          <w:p w14:paraId="5AE4C527" w14:textId="77777777" w:rsidR="001219B0" w:rsidRDefault="001219B0" w:rsidP="0077480B">
            <w:pPr>
              <w:spacing w:line="360" w:lineRule="auto"/>
              <w:jc w:val="both"/>
              <w:rPr>
                <w:sz w:val="20"/>
                <w:szCs w:val="20"/>
              </w:rPr>
            </w:pPr>
          </w:p>
        </w:tc>
        <w:tc>
          <w:tcPr>
            <w:tcW w:w="1031" w:type="pct"/>
            <w:shd w:val="clear" w:color="auto" w:fill="D9D9D9" w:themeFill="background1" w:themeFillShade="D9"/>
          </w:tcPr>
          <w:p w14:paraId="156C4A34" w14:textId="77777777" w:rsidR="001219B0" w:rsidRDefault="001219B0" w:rsidP="0077480B">
            <w:pPr>
              <w:spacing w:line="360" w:lineRule="auto"/>
              <w:jc w:val="both"/>
              <w:rPr>
                <w:sz w:val="20"/>
                <w:szCs w:val="20"/>
              </w:rPr>
            </w:pPr>
          </w:p>
        </w:tc>
        <w:tc>
          <w:tcPr>
            <w:tcW w:w="584" w:type="pct"/>
            <w:shd w:val="clear" w:color="auto" w:fill="D9D9D9" w:themeFill="background1" w:themeFillShade="D9"/>
          </w:tcPr>
          <w:p w14:paraId="766768FB" w14:textId="77777777" w:rsidR="001219B0" w:rsidRPr="00CF0180" w:rsidRDefault="001219B0" w:rsidP="0077480B">
            <w:pPr>
              <w:spacing w:line="360" w:lineRule="auto"/>
              <w:jc w:val="both"/>
              <w:rPr>
                <w:b/>
                <w:bCs/>
                <w:sz w:val="20"/>
                <w:szCs w:val="20"/>
              </w:rPr>
            </w:pPr>
          </w:p>
        </w:tc>
      </w:tr>
      <w:tr w:rsidR="001219B0" w:rsidRPr="006E34F6" w14:paraId="3B39DF8D" w14:textId="77777777" w:rsidTr="00867F79">
        <w:tc>
          <w:tcPr>
            <w:tcW w:w="1282" w:type="pct"/>
            <w:shd w:val="clear" w:color="auto" w:fill="D9D9D9" w:themeFill="background1" w:themeFillShade="D9"/>
          </w:tcPr>
          <w:p w14:paraId="64E82E2E" w14:textId="77777777" w:rsidR="001219B0" w:rsidRPr="006E34F6" w:rsidRDefault="001219B0" w:rsidP="0077480B">
            <w:pPr>
              <w:spacing w:line="360" w:lineRule="auto"/>
              <w:jc w:val="both"/>
              <w:rPr>
                <w:sz w:val="20"/>
                <w:szCs w:val="20"/>
              </w:rPr>
            </w:pPr>
            <w:r>
              <w:rPr>
                <w:sz w:val="20"/>
                <w:szCs w:val="20"/>
              </w:rPr>
              <w:t>Radar – all nights</w:t>
            </w:r>
          </w:p>
        </w:tc>
        <w:tc>
          <w:tcPr>
            <w:tcW w:w="1025" w:type="pct"/>
          </w:tcPr>
          <w:p w14:paraId="3A4074B3" w14:textId="77777777" w:rsidR="001219B0" w:rsidRPr="00A14DDD" w:rsidRDefault="001219B0" w:rsidP="0077480B">
            <w:pPr>
              <w:spacing w:line="360" w:lineRule="auto"/>
              <w:jc w:val="both"/>
              <w:rPr>
                <w:sz w:val="20"/>
                <w:szCs w:val="20"/>
              </w:rPr>
            </w:pPr>
            <w:r>
              <w:rPr>
                <w:sz w:val="20"/>
                <w:szCs w:val="20"/>
              </w:rPr>
              <w:t>07:12</w:t>
            </w:r>
            <w:r>
              <w:rPr>
                <w:sz w:val="20"/>
                <w:szCs w:val="20"/>
                <w:vertAlign w:val="superscript"/>
              </w:rPr>
              <w:t>a</w:t>
            </w:r>
            <w:r>
              <w:rPr>
                <w:sz w:val="20"/>
                <w:szCs w:val="20"/>
              </w:rPr>
              <w:t xml:space="preserve"> (31.56)</w:t>
            </w:r>
          </w:p>
        </w:tc>
        <w:tc>
          <w:tcPr>
            <w:tcW w:w="1077" w:type="pct"/>
          </w:tcPr>
          <w:p w14:paraId="55C9D6A3" w14:textId="425DC428" w:rsidR="001219B0" w:rsidRPr="00EA35D5" w:rsidRDefault="001219B0" w:rsidP="0077480B">
            <w:pPr>
              <w:spacing w:line="360" w:lineRule="auto"/>
              <w:jc w:val="both"/>
              <w:rPr>
                <w:sz w:val="20"/>
                <w:szCs w:val="20"/>
              </w:rPr>
            </w:pPr>
            <w:r>
              <w:rPr>
                <w:sz w:val="20"/>
                <w:szCs w:val="20"/>
              </w:rPr>
              <w:t>07:35</w:t>
            </w:r>
            <w:r>
              <w:rPr>
                <w:sz w:val="20"/>
                <w:szCs w:val="20"/>
                <w:vertAlign w:val="superscript"/>
              </w:rPr>
              <w:t>ab</w:t>
            </w:r>
            <w:r>
              <w:rPr>
                <w:sz w:val="20"/>
                <w:szCs w:val="20"/>
              </w:rPr>
              <w:t xml:space="preserve"> (28.</w:t>
            </w:r>
            <w:r w:rsidR="003E1881">
              <w:rPr>
                <w:sz w:val="20"/>
                <w:szCs w:val="20"/>
              </w:rPr>
              <w:t>87</w:t>
            </w:r>
            <w:r>
              <w:rPr>
                <w:sz w:val="20"/>
                <w:szCs w:val="20"/>
              </w:rPr>
              <w:t>)</w:t>
            </w:r>
          </w:p>
        </w:tc>
        <w:tc>
          <w:tcPr>
            <w:tcW w:w="1031" w:type="pct"/>
          </w:tcPr>
          <w:p w14:paraId="3B3BFC5D" w14:textId="77777777" w:rsidR="001219B0" w:rsidRPr="00D7401B" w:rsidRDefault="001219B0" w:rsidP="0077480B">
            <w:pPr>
              <w:spacing w:line="360" w:lineRule="auto"/>
              <w:jc w:val="both"/>
              <w:rPr>
                <w:sz w:val="20"/>
                <w:szCs w:val="20"/>
              </w:rPr>
            </w:pPr>
            <w:r>
              <w:rPr>
                <w:sz w:val="20"/>
                <w:szCs w:val="20"/>
              </w:rPr>
              <w:t>07:47</w:t>
            </w:r>
            <w:r>
              <w:rPr>
                <w:sz w:val="20"/>
                <w:szCs w:val="20"/>
                <w:vertAlign w:val="superscript"/>
              </w:rPr>
              <w:t>b</w:t>
            </w:r>
            <w:r>
              <w:rPr>
                <w:sz w:val="20"/>
                <w:szCs w:val="20"/>
              </w:rPr>
              <w:t xml:space="preserve"> (40.14)</w:t>
            </w:r>
          </w:p>
        </w:tc>
        <w:tc>
          <w:tcPr>
            <w:tcW w:w="584" w:type="pct"/>
          </w:tcPr>
          <w:p w14:paraId="074D4AC3" w14:textId="507D5260" w:rsidR="001219B0" w:rsidRPr="00CF0180" w:rsidRDefault="001219B0" w:rsidP="0077480B">
            <w:pPr>
              <w:spacing w:line="360" w:lineRule="auto"/>
              <w:jc w:val="both"/>
              <w:rPr>
                <w:b/>
                <w:bCs/>
                <w:sz w:val="20"/>
                <w:szCs w:val="20"/>
              </w:rPr>
            </w:pPr>
            <w:r w:rsidRPr="00CF0180">
              <w:rPr>
                <w:b/>
                <w:bCs/>
                <w:sz w:val="20"/>
                <w:szCs w:val="20"/>
              </w:rPr>
              <w:t>0.02</w:t>
            </w:r>
            <w:r w:rsidR="006D4047">
              <w:rPr>
                <w:b/>
                <w:bCs/>
                <w:sz w:val="20"/>
                <w:szCs w:val="20"/>
              </w:rPr>
              <w:t>5</w:t>
            </w:r>
            <w:r>
              <w:rPr>
                <w:b/>
                <w:bCs/>
                <w:sz w:val="20"/>
                <w:szCs w:val="20"/>
              </w:rPr>
              <w:t>*</w:t>
            </w:r>
          </w:p>
        </w:tc>
      </w:tr>
      <w:tr w:rsidR="001219B0" w:rsidRPr="006E34F6" w14:paraId="3CD6818D" w14:textId="77777777" w:rsidTr="00867F79">
        <w:tc>
          <w:tcPr>
            <w:tcW w:w="1282" w:type="pct"/>
            <w:shd w:val="clear" w:color="auto" w:fill="D9D9D9" w:themeFill="background1" w:themeFillShade="D9"/>
          </w:tcPr>
          <w:p w14:paraId="3641ED5B" w14:textId="77777777" w:rsidR="001219B0" w:rsidRPr="006E34F6" w:rsidRDefault="001219B0" w:rsidP="0077480B">
            <w:pPr>
              <w:spacing w:line="360" w:lineRule="auto"/>
              <w:jc w:val="both"/>
              <w:rPr>
                <w:sz w:val="20"/>
                <w:szCs w:val="20"/>
              </w:rPr>
            </w:pPr>
            <w:r>
              <w:rPr>
                <w:sz w:val="20"/>
                <w:szCs w:val="20"/>
              </w:rPr>
              <w:t>Radar</w:t>
            </w:r>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1A3B7A54" w14:textId="77777777" w:rsidR="001219B0" w:rsidRPr="008B144D" w:rsidRDefault="001219B0" w:rsidP="0077480B">
            <w:pPr>
              <w:spacing w:line="360" w:lineRule="auto"/>
              <w:jc w:val="both"/>
              <w:rPr>
                <w:sz w:val="20"/>
                <w:szCs w:val="20"/>
              </w:rPr>
            </w:pPr>
            <w:r w:rsidRPr="00A14DDD">
              <w:rPr>
                <w:sz w:val="20"/>
                <w:szCs w:val="20"/>
              </w:rPr>
              <w:t>06:57</w:t>
            </w:r>
            <w:r>
              <w:rPr>
                <w:sz w:val="20"/>
                <w:szCs w:val="20"/>
              </w:rPr>
              <w:t xml:space="preserve"> (</w:t>
            </w:r>
            <w:r w:rsidRPr="00A14DDD">
              <w:rPr>
                <w:sz w:val="20"/>
                <w:szCs w:val="20"/>
              </w:rPr>
              <w:t>29.30</w:t>
            </w:r>
            <w:r>
              <w:rPr>
                <w:sz w:val="20"/>
                <w:szCs w:val="20"/>
              </w:rPr>
              <w:t>)</w:t>
            </w:r>
          </w:p>
        </w:tc>
        <w:tc>
          <w:tcPr>
            <w:tcW w:w="1077" w:type="pct"/>
          </w:tcPr>
          <w:p w14:paraId="76D099D1" w14:textId="34086901" w:rsidR="001219B0" w:rsidRPr="008B144D" w:rsidRDefault="001219B0" w:rsidP="0077480B">
            <w:pPr>
              <w:spacing w:line="360" w:lineRule="auto"/>
              <w:jc w:val="both"/>
              <w:rPr>
                <w:sz w:val="20"/>
                <w:szCs w:val="20"/>
              </w:rPr>
            </w:pPr>
            <w:r w:rsidRPr="00EA35D5">
              <w:rPr>
                <w:sz w:val="20"/>
                <w:szCs w:val="20"/>
              </w:rPr>
              <w:t>07:1</w:t>
            </w:r>
            <w:r w:rsidR="003E1881">
              <w:rPr>
                <w:sz w:val="20"/>
                <w:szCs w:val="20"/>
              </w:rPr>
              <w:t>8</w:t>
            </w:r>
            <w:r>
              <w:rPr>
                <w:sz w:val="20"/>
                <w:szCs w:val="20"/>
              </w:rPr>
              <w:t xml:space="preserve"> (</w:t>
            </w:r>
            <w:r w:rsidRPr="00EA35D5">
              <w:rPr>
                <w:sz w:val="20"/>
                <w:szCs w:val="20"/>
              </w:rPr>
              <w:t>25.</w:t>
            </w:r>
            <w:r w:rsidR="003E1881">
              <w:rPr>
                <w:sz w:val="20"/>
                <w:szCs w:val="20"/>
              </w:rPr>
              <w:t>4</w:t>
            </w:r>
            <w:r w:rsidRPr="00EA35D5">
              <w:rPr>
                <w:sz w:val="20"/>
                <w:szCs w:val="20"/>
              </w:rPr>
              <w:t>8</w:t>
            </w:r>
            <w:r>
              <w:rPr>
                <w:sz w:val="20"/>
                <w:szCs w:val="20"/>
              </w:rPr>
              <w:t>)</w:t>
            </w:r>
          </w:p>
        </w:tc>
        <w:tc>
          <w:tcPr>
            <w:tcW w:w="1031" w:type="pct"/>
          </w:tcPr>
          <w:p w14:paraId="3BA9D4B2" w14:textId="77777777" w:rsidR="001219B0" w:rsidRPr="008B144D" w:rsidRDefault="001219B0" w:rsidP="0077480B">
            <w:pPr>
              <w:spacing w:line="360" w:lineRule="auto"/>
              <w:jc w:val="both"/>
              <w:rPr>
                <w:sz w:val="20"/>
                <w:szCs w:val="20"/>
              </w:rPr>
            </w:pPr>
            <w:r w:rsidRPr="00D7401B">
              <w:rPr>
                <w:sz w:val="20"/>
                <w:szCs w:val="20"/>
              </w:rPr>
              <w:t>07:21</w:t>
            </w:r>
            <w:r>
              <w:rPr>
                <w:sz w:val="20"/>
                <w:szCs w:val="20"/>
              </w:rPr>
              <w:t xml:space="preserve"> (</w:t>
            </w:r>
            <w:r w:rsidRPr="00D7401B">
              <w:rPr>
                <w:sz w:val="20"/>
                <w:szCs w:val="20"/>
              </w:rPr>
              <w:t>36.70</w:t>
            </w:r>
            <w:r>
              <w:rPr>
                <w:sz w:val="20"/>
                <w:szCs w:val="20"/>
              </w:rPr>
              <w:t>)</w:t>
            </w:r>
          </w:p>
        </w:tc>
        <w:tc>
          <w:tcPr>
            <w:tcW w:w="584" w:type="pct"/>
          </w:tcPr>
          <w:p w14:paraId="7D518E8C" w14:textId="77777777" w:rsidR="001219B0" w:rsidRPr="008B144D" w:rsidRDefault="001219B0" w:rsidP="0077480B">
            <w:pPr>
              <w:spacing w:line="360" w:lineRule="auto"/>
              <w:jc w:val="both"/>
              <w:rPr>
                <w:sz w:val="20"/>
                <w:szCs w:val="20"/>
              </w:rPr>
            </w:pPr>
            <w:r w:rsidRPr="00C74C9A">
              <w:rPr>
                <w:sz w:val="20"/>
                <w:szCs w:val="20"/>
              </w:rPr>
              <w:t>0.06</w:t>
            </w:r>
            <w:r>
              <w:rPr>
                <w:sz w:val="20"/>
                <w:szCs w:val="20"/>
              </w:rPr>
              <w:t>3</w:t>
            </w:r>
          </w:p>
        </w:tc>
      </w:tr>
      <w:tr w:rsidR="001219B0" w:rsidRPr="006E34F6" w14:paraId="0A2CD2EA" w14:textId="77777777" w:rsidTr="00867F79">
        <w:tc>
          <w:tcPr>
            <w:tcW w:w="1282" w:type="pct"/>
            <w:shd w:val="clear" w:color="auto" w:fill="D9D9D9" w:themeFill="background1" w:themeFillShade="D9"/>
          </w:tcPr>
          <w:p w14:paraId="0C34DF42" w14:textId="77777777" w:rsidR="001219B0" w:rsidRPr="006E34F6" w:rsidRDefault="001219B0" w:rsidP="0077480B">
            <w:pPr>
              <w:spacing w:line="360" w:lineRule="auto"/>
              <w:jc w:val="both"/>
              <w:rPr>
                <w:sz w:val="20"/>
                <w:szCs w:val="20"/>
              </w:rPr>
            </w:pPr>
            <w:r>
              <w:rPr>
                <w:sz w:val="20"/>
                <w:szCs w:val="20"/>
              </w:rPr>
              <w:t>Radar</w:t>
            </w:r>
            <w:r w:rsidRPr="006E34F6">
              <w:rPr>
                <w:sz w:val="20"/>
                <w:szCs w:val="20"/>
              </w:rPr>
              <w:t xml:space="preserve"> </w:t>
            </w:r>
            <w:r>
              <w:rPr>
                <w:sz w:val="20"/>
                <w:szCs w:val="20"/>
              </w:rPr>
              <w:t>–</w:t>
            </w:r>
            <w:r w:rsidRPr="006E34F6">
              <w:rPr>
                <w:sz w:val="20"/>
                <w:szCs w:val="20"/>
              </w:rPr>
              <w:t xml:space="preserve"> weekend</w:t>
            </w:r>
            <w:r>
              <w:rPr>
                <w:sz w:val="20"/>
                <w:szCs w:val="20"/>
              </w:rPr>
              <w:t>s</w:t>
            </w:r>
          </w:p>
        </w:tc>
        <w:tc>
          <w:tcPr>
            <w:tcW w:w="1025" w:type="pct"/>
          </w:tcPr>
          <w:p w14:paraId="6365A311" w14:textId="77777777" w:rsidR="001219B0" w:rsidRPr="008B144D" w:rsidRDefault="001219B0" w:rsidP="0077480B">
            <w:pPr>
              <w:spacing w:line="360" w:lineRule="auto"/>
              <w:jc w:val="both"/>
              <w:rPr>
                <w:sz w:val="20"/>
                <w:szCs w:val="20"/>
              </w:rPr>
            </w:pPr>
            <w:r w:rsidRPr="00A14DDD">
              <w:rPr>
                <w:sz w:val="20"/>
                <w:szCs w:val="20"/>
              </w:rPr>
              <w:t>07:53</w:t>
            </w:r>
            <w:r>
              <w:rPr>
                <w:sz w:val="20"/>
                <w:szCs w:val="20"/>
              </w:rPr>
              <w:t xml:space="preserve"> (</w:t>
            </w:r>
            <w:r w:rsidRPr="00A14DDD">
              <w:rPr>
                <w:sz w:val="20"/>
                <w:szCs w:val="20"/>
              </w:rPr>
              <w:t>51.12</w:t>
            </w:r>
            <w:r>
              <w:rPr>
                <w:sz w:val="20"/>
                <w:szCs w:val="20"/>
              </w:rPr>
              <w:t>)</w:t>
            </w:r>
          </w:p>
        </w:tc>
        <w:tc>
          <w:tcPr>
            <w:tcW w:w="1077" w:type="pct"/>
          </w:tcPr>
          <w:p w14:paraId="4D2DB6F1" w14:textId="03391BFD" w:rsidR="001219B0" w:rsidRPr="008B144D" w:rsidRDefault="001219B0" w:rsidP="0077480B">
            <w:pPr>
              <w:spacing w:line="360" w:lineRule="auto"/>
              <w:jc w:val="both"/>
              <w:rPr>
                <w:sz w:val="20"/>
                <w:szCs w:val="20"/>
              </w:rPr>
            </w:pPr>
            <w:r w:rsidRPr="00EA35D5">
              <w:rPr>
                <w:sz w:val="20"/>
                <w:szCs w:val="20"/>
              </w:rPr>
              <w:t>08:2</w:t>
            </w:r>
            <w:r w:rsidR="00BD6908">
              <w:rPr>
                <w:sz w:val="20"/>
                <w:szCs w:val="20"/>
              </w:rPr>
              <w:t>3</w:t>
            </w:r>
            <w:r>
              <w:rPr>
                <w:sz w:val="20"/>
                <w:szCs w:val="20"/>
              </w:rPr>
              <w:t xml:space="preserve"> (</w:t>
            </w:r>
            <w:r w:rsidRPr="00EA35D5">
              <w:rPr>
                <w:sz w:val="20"/>
                <w:szCs w:val="20"/>
              </w:rPr>
              <w:t>5</w:t>
            </w:r>
            <w:r w:rsidR="00BD6908">
              <w:rPr>
                <w:sz w:val="20"/>
                <w:szCs w:val="20"/>
              </w:rPr>
              <w:t>8</w:t>
            </w:r>
            <w:r w:rsidRPr="00EA35D5">
              <w:rPr>
                <w:sz w:val="20"/>
                <w:szCs w:val="20"/>
              </w:rPr>
              <w:t>.</w:t>
            </w:r>
            <w:r w:rsidR="00BD6908">
              <w:rPr>
                <w:sz w:val="20"/>
                <w:szCs w:val="20"/>
              </w:rPr>
              <w:t>24</w:t>
            </w:r>
            <w:r>
              <w:rPr>
                <w:sz w:val="20"/>
                <w:szCs w:val="20"/>
              </w:rPr>
              <w:t>)</w:t>
            </w:r>
          </w:p>
        </w:tc>
        <w:tc>
          <w:tcPr>
            <w:tcW w:w="1031" w:type="pct"/>
          </w:tcPr>
          <w:p w14:paraId="6DD00760" w14:textId="77777777" w:rsidR="001219B0" w:rsidRPr="008B144D" w:rsidRDefault="001219B0" w:rsidP="0077480B">
            <w:pPr>
              <w:spacing w:line="360" w:lineRule="auto"/>
              <w:jc w:val="both"/>
              <w:rPr>
                <w:sz w:val="20"/>
                <w:szCs w:val="20"/>
              </w:rPr>
            </w:pPr>
            <w:r w:rsidRPr="00D7401B">
              <w:rPr>
                <w:sz w:val="20"/>
                <w:szCs w:val="20"/>
              </w:rPr>
              <w:t>08:41</w:t>
            </w:r>
            <w:r>
              <w:rPr>
                <w:sz w:val="20"/>
                <w:szCs w:val="20"/>
              </w:rPr>
              <w:t xml:space="preserve"> (</w:t>
            </w:r>
            <w:r w:rsidRPr="00D7401B">
              <w:rPr>
                <w:sz w:val="20"/>
                <w:szCs w:val="20"/>
              </w:rPr>
              <w:t>59.96</w:t>
            </w:r>
            <w:r>
              <w:rPr>
                <w:sz w:val="20"/>
                <w:szCs w:val="20"/>
              </w:rPr>
              <w:t>)</w:t>
            </w:r>
          </w:p>
        </w:tc>
        <w:tc>
          <w:tcPr>
            <w:tcW w:w="584" w:type="pct"/>
          </w:tcPr>
          <w:p w14:paraId="60B7E72F" w14:textId="3F306BCF" w:rsidR="001219B0" w:rsidRPr="008B144D" w:rsidRDefault="001219B0" w:rsidP="0077480B">
            <w:pPr>
              <w:spacing w:line="360" w:lineRule="auto"/>
              <w:jc w:val="both"/>
              <w:rPr>
                <w:sz w:val="20"/>
                <w:szCs w:val="20"/>
              </w:rPr>
            </w:pPr>
            <w:r w:rsidRPr="00C74C9A">
              <w:rPr>
                <w:sz w:val="20"/>
                <w:szCs w:val="20"/>
              </w:rPr>
              <w:t>0.11</w:t>
            </w:r>
            <w:r w:rsidR="00C81260">
              <w:rPr>
                <w:sz w:val="20"/>
                <w:szCs w:val="20"/>
              </w:rPr>
              <w:t>0</w:t>
            </w:r>
          </w:p>
        </w:tc>
      </w:tr>
      <w:tr w:rsidR="001219B0" w:rsidRPr="006E34F6" w14:paraId="4E3DCC7A" w14:textId="77777777" w:rsidTr="00867F79">
        <w:tc>
          <w:tcPr>
            <w:tcW w:w="1282" w:type="pct"/>
            <w:shd w:val="clear" w:color="auto" w:fill="D9D9D9" w:themeFill="background1" w:themeFillShade="D9"/>
          </w:tcPr>
          <w:p w14:paraId="74A41081" w14:textId="77777777" w:rsidR="001219B0" w:rsidRDefault="001219B0" w:rsidP="0077480B">
            <w:pPr>
              <w:spacing w:line="360" w:lineRule="auto"/>
              <w:jc w:val="both"/>
              <w:rPr>
                <w:sz w:val="20"/>
                <w:szCs w:val="20"/>
              </w:rPr>
            </w:pPr>
            <w:proofErr w:type="spellStart"/>
            <w:r>
              <w:rPr>
                <w:sz w:val="20"/>
                <w:szCs w:val="20"/>
              </w:rPr>
              <w:t>Acc</w:t>
            </w:r>
            <w:proofErr w:type="spellEnd"/>
            <w:r>
              <w:rPr>
                <w:sz w:val="20"/>
                <w:szCs w:val="20"/>
              </w:rPr>
              <w:t xml:space="preserve"> – all nights</w:t>
            </w:r>
          </w:p>
        </w:tc>
        <w:tc>
          <w:tcPr>
            <w:tcW w:w="1025" w:type="pct"/>
          </w:tcPr>
          <w:p w14:paraId="551A193A" w14:textId="77777777" w:rsidR="001219B0" w:rsidRPr="00A14DDD" w:rsidRDefault="001219B0" w:rsidP="0077480B">
            <w:pPr>
              <w:spacing w:line="360" w:lineRule="auto"/>
              <w:jc w:val="both"/>
              <w:rPr>
                <w:sz w:val="20"/>
                <w:szCs w:val="20"/>
              </w:rPr>
            </w:pPr>
            <w:r w:rsidRPr="00371060">
              <w:rPr>
                <w:sz w:val="20"/>
                <w:szCs w:val="20"/>
              </w:rPr>
              <w:t>07:01</w:t>
            </w:r>
            <w:r>
              <w:rPr>
                <w:sz w:val="20"/>
                <w:szCs w:val="20"/>
              </w:rPr>
              <w:t xml:space="preserve"> (</w:t>
            </w:r>
            <w:r w:rsidRPr="00371060">
              <w:rPr>
                <w:sz w:val="20"/>
                <w:szCs w:val="20"/>
              </w:rPr>
              <w:t>32.50</w:t>
            </w:r>
            <w:r>
              <w:rPr>
                <w:sz w:val="20"/>
                <w:szCs w:val="20"/>
              </w:rPr>
              <w:t>)</w:t>
            </w:r>
          </w:p>
        </w:tc>
        <w:tc>
          <w:tcPr>
            <w:tcW w:w="1077" w:type="pct"/>
          </w:tcPr>
          <w:p w14:paraId="6546A35B" w14:textId="77777777" w:rsidR="001219B0" w:rsidRPr="00EA35D5" w:rsidRDefault="001219B0" w:rsidP="0077480B">
            <w:pPr>
              <w:spacing w:line="360" w:lineRule="auto"/>
              <w:jc w:val="both"/>
              <w:rPr>
                <w:sz w:val="20"/>
                <w:szCs w:val="20"/>
              </w:rPr>
            </w:pPr>
            <w:r w:rsidRPr="00371060">
              <w:rPr>
                <w:sz w:val="20"/>
                <w:szCs w:val="20"/>
              </w:rPr>
              <w:t>07:32</w:t>
            </w:r>
            <w:r>
              <w:rPr>
                <w:sz w:val="20"/>
                <w:szCs w:val="20"/>
              </w:rPr>
              <w:t xml:space="preserve"> (</w:t>
            </w:r>
            <w:r w:rsidRPr="00371060">
              <w:rPr>
                <w:sz w:val="20"/>
                <w:szCs w:val="20"/>
              </w:rPr>
              <w:t>48.31</w:t>
            </w:r>
            <w:r>
              <w:rPr>
                <w:sz w:val="20"/>
                <w:szCs w:val="20"/>
              </w:rPr>
              <w:t>)</w:t>
            </w:r>
          </w:p>
        </w:tc>
        <w:tc>
          <w:tcPr>
            <w:tcW w:w="1031" w:type="pct"/>
          </w:tcPr>
          <w:p w14:paraId="61F5B95E" w14:textId="77777777" w:rsidR="001219B0" w:rsidRPr="00D7401B" w:rsidRDefault="001219B0" w:rsidP="0077480B">
            <w:pPr>
              <w:spacing w:line="360" w:lineRule="auto"/>
              <w:jc w:val="both"/>
              <w:rPr>
                <w:sz w:val="20"/>
                <w:szCs w:val="20"/>
              </w:rPr>
            </w:pPr>
            <w:r w:rsidRPr="00371060">
              <w:rPr>
                <w:sz w:val="20"/>
                <w:szCs w:val="20"/>
              </w:rPr>
              <w:t>07:21</w:t>
            </w:r>
            <w:r>
              <w:rPr>
                <w:sz w:val="20"/>
                <w:szCs w:val="20"/>
              </w:rPr>
              <w:t xml:space="preserve"> (</w:t>
            </w:r>
            <w:r w:rsidRPr="009F0C06">
              <w:rPr>
                <w:sz w:val="20"/>
                <w:szCs w:val="20"/>
              </w:rPr>
              <w:t>46.18</w:t>
            </w:r>
            <w:r>
              <w:rPr>
                <w:sz w:val="20"/>
                <w:szCs w:val="20"/>
              </w:rPr>
              <w:t>)</w:t>
            </w:r>
          </w:p>
        </w:tc>
        <w:tc>
          <w:tcPr>
            <w:tcW w:w="584" w:type="pct"/>
          </w:tcPr>
          <w:p w14:paraId="2AD526CA" w14:textId="77777777" w:rsidR="001219B0" w:rsidRPr="00C74C9A" w:rsidRDefault="001219B0" w:rsidP="0077480B">
            <w:pPr>
              <w:spacing w:line="360" w:lineRule="auto"/>
              <w:jc w:val="both"/>
              <w:rPr>
                <w:sz w:val="20"/>
                <w:szCs w:val="20"/>
              </w:rPr>
            </w:pPr>
            <w:r w:rsidRPr="00973C54">
              <w:rPr>
                <w:sz w:val="20"/>
                <w:szCs w:val="20"/>
              </w:rPr>
              <w:t>0.22</w:t>
            </w:r>
            <w:r>
              <w:rPr>
                <w:sz w:val="20"/>
                <w:szCs w:val="20"/>
              </w:rPr>
              <w:t>3</w:t>
            </w:r>
          </w:p>
        </w:tc>
      </w:tr>
      <w:tr w:rsidR="001219B0" w:rsidRPr="006E34F6" w14:paraId="30CE7F51" w14:textId="77777777" w:rsidTr="00867F79">
        <w:tc>
          <w:tcPr>
            <w:tcW w:w="1282" w:type="pct"/>
            <w:shd w:val="clear" w:color="auto" w:fill="D9D9D9" w:themeFill="background1" w:themeFillShade="D9"/>
          </w:tcPr>
          <w:p w14:paraId="33DA4DE5" w14:textId="77777777" w:rsidR="001219B0" w:rsidRDefault="001219B0" w:rsidP="0077480B">
            <w:pPr>
              <w:spacing w:line="360" w:lineRule="auto"/>
              <w:jc w:val="both"/>
              <w:rPr>
                <w:sz w:val="20"/>
                <w:szCs w:val="20"/>
              </w:rPr>
            </w:pPr>
            <w:proofErr w:type="spellStart"/>
            <w:r>
              <w:rPr>
                <w:sz w:val="20"/>
                <w:szCs w:val="20"/>
              </w:rPr>
              <w:t>Acc</w:t>
            </w:r>
            <w:proofErr w:type="spellEnd"/>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58EB2168" w14:textId="77777777" w:rsidR="001219B0" w:rsidRPr="00A14DDD" w:rsidRDefault="001219B0" w:rsidP="0077480B">
            <w:pPr>
              <w:spacing w:line="360" w:lineRule="auto"/>
              <w:jc w:val="both"/>
              <w:rPr>
                <w:sz w:val="20"/>
                <w:szCs w:val="20"/>
              </w:rPr>
            </w:pPr>
            <w:r w:rsidRPr="009F0C06">
              <w:rPr>
                <w:sz w:val="20"/>
                <w:szCs w:val="20"/>
              </w:rPr>
              <w:t>06:53</w:t>
            </w:r>
            <w:r>
              <w:rPr>
                <w:sz w:val="20"/>
                <w:szCs w:val="20"/>
              </w:rPr>
              <w:t xml:space="preserve"> (</w:t>
            </w:r>
            <w:r w:rsidRPr="009F0C06">
              <w:rPr>
                <w:sz w:val="20"/>
                <w:szCs w:val="20"/>
              </w:rPr>
              <w:t>27.41</w:t>
            </w:r>
            <w:r>
              <w:rPr>
                <w:sz w:val="20"/>
                <w:szCs w:val="20"/>
              </w:rPr>
              <w:t>)</w:t>
            </w:r>
          </w:p>
        </w:tc>
        <w:tc>
          <w:tcPr>
            <w:tcW w:w="1077" w:type="pct"/>
          </w:tcPr>
          <w:p w14:paraId="4F6D7D1B" w14:textId="77777777" w:rsidR="001219B0" w:rsidRPr="00EA35D5" w:rsidRDefault="001219B0" w:rsidP="0077480B">
            <w:pPr>
              <w:spacing w:line="360" w:lineRule="auto"/>
              <w:jc w:val="both"/>
              <w:rPr>
                <w:sz w:val="20"/>
                <w:szCs w:val="20"/>
              </w:rPr>
            </w:pPr>
            <w:r w:rsidRPr="009F0C06">
              <w:rPr>
                <w:sz w:val="20"/>
                <w:szCs w:val="20"/>
              </w:rPr>
              <w:t>07:20</w:t>
            </w:r>
            <w:r>
              <w:rPr>
                <w:sz w:val="20"/>
                <w:szCs w:val="20"/>
              </w:rPr>
              <w:t xml:space="preserve"> (</w:t>
            </w:r>
            <w:r w:rsidRPr="009F0C06">
              <w:rPr>
                <w:sz w:val="20"/>
                <w:szCs w:val="20"/>
              </w:rPr>
              <w:t>46.77</w:t>
            </w:r>
            <w:r>
              <w:rPr>
                <w:sz w:val="20"/>
                <w:szCs w:val="20"/>
              </w:rPr>
              <w:t>)</w:t>
            </w:r>
          </w:p>
        </w:tc>
        <w:tc>
          <w:tcPr>
            <w:tcW w:w="1031" w:type="pct"/>
          </w:tcPr>
          <w:p w14:paraId="366544FC" w14:textId="77777777" w:rsidR="001219B0" w:rsidRPr="00D7401B" w:rsidRDefault="001219B0" w:rsidP="0077480B">
            <w:pPr>
              <w:spacing w:line="360" w:lineRule="auto"/>
              <w:jc w:val="both"/>
              <w:rPr>
                <w:sz w:val="20"/>
                <w:szCs w:val="20"/>
              </w:rPr>
            </w:pPr>
            <w:r w:rsidRPr="009F0C06">
              <w:rPr>
                <w:sz w:val="20"/>
                <w:szCs w:val="20"/>
              </w:rPr>
              <w:t>07:03</w:t>
            </w:r>
            <w:r>
              <w:rPr>
                <w:sz w:val="20"/>
                <w:szCs w:val="20"/>
              </w:rPr>
              <w:t xml:space="preserve"> (</w:t>
            </w:r>
            <w:r w:rsidRPr="009F0C06">
              <w:rPr>
                <w:sz w:val="20"/>
                <w:szCs w:val="20"/>
              </w:rPr>
              <w:t>43.13</w:t>
            </w:r>
            <w:r>
              <w:rPr>
                <w:sz w:val="20"/>
                <w:szCs w:val="20"/>
              </w:rPr>
              <w:t>)</w:t>
            </w:r>
          </w:p>
        </w:tc>
        <w:tc>
          <w:tcPr>
            <w:tcW w:w="584" w:type="pct"/>
          </w:tcPr>
          <w:p w14:paraId="661438A8" w14:textId="77777777" w:rsidR="001219B0" w:rsidRPr="00C74C9A" w:rsidRDefault="001219B0" w:rsidP="0077480B">
            <w:pPr>
              <w:spacing w:line="360" w:lineRule="auto"/>
              <w:jc w:val="both"/>
              <w:rPr>
                <w:sz w:val="20"/>
                <w:szCs w:val="20"/>
              </w:rPr>
            </w:pPr>
            <w:r w:rsidRPr="00FD6B18">
              <w:rPr>
                <w:sz w:val="20"/>
                <w:szCs w:val="20"/>
              </w:rPr>
              <w:t>0.27</w:t>
            </w:r>
            <w:r>
              <w:rPr>
                <w:sz w:val="20"/>
                <w:szCs w:val="20"/>
              </w:rPr>
              <w:t>2</w:t>
            </w:r>
          </w:p>
        </w:tc>
      </w:tr>
      <w:tr w:rsidR="001219B0" w:rsidRPr="006E34F6" w14:paraId="4F9C1F4F" w14:textId="77777777" w:rsidTr="00867F79">
        <w:tc>
          <w:tcPr>
            <w:tcW w:w="1282" w:type="pct"/>
            <w:shd w:val="clear" w:color="auto" w:fill="D9D9D9" w:themeFill="background1" w:themeFillShade="D9"/>
          </w:tcPr>
          <w:p w14:paraId="7CF70AAF" w14:textId="77777777" w:rsidR="001219B0" w:rsidRDefault="001219B0" w:rsidP="0077480B">
            <w:pPr>
              <w:spacing w:line="360" w:lineRule="auto"/>
              <w:jc w:val="both"/>
              <w:rPr>
                <w:sz w:val="20"/>
                <w:szCs w:val="20"/>
              </w:rPr>
            </w:pPr>
            <w:proofErr w:type="spellStart"/>
            <w:r>
              <w:rPr>
                <w:sz w:val="20"/>
                <w:szCs w:val="20"/>
              </w:rPr>
              <w:t>Acc</w:t>
            </w:r>
            <w:proofErr w:type="spellEnd"/>
            <w:r w:rsidRPr="006E34F6">
              <w:rPr>
                <w:sz w:val="20"/>
                <w:szCs w:val="20"/>
              </w:rPr>
              <w:t xml:space="preserve"> </w:t>
            </w:r>
            <w:r>
              <w:rPr>
                <w:sz w:val="20"/>
                <w:szCs w:val="20"/>
              </w:rPr>
              <w:t>–</w:t>
            </w:r>
            <w:r w:rsidRPr="006E34F6">
              <w:rPr>
                <w:sz w:val="20"/>
                <w:szCs w:val="20"/>
              </w:rPr>
              <w:t xml:space="preserve"> weekend</w:t>
            </w:r>
            <w:r>
              <w:rPr>
                <w:sz w:val="20"/>
                <w:szCs w:val="20"/>
              </w:rPr>
              <w:t>s</w:t>
            </w:r>
          </w:p>
        </w:tc>
        <w:tc>
          <w:tcPr>
            <w:tcW w:w="1025" w:type="pct"/>
          </w:tcPr>
          <w:p w14:paraId="2C61C79F" w14:textId="77777777" w:rsidR="001219B0" w:rsidRPr="00A14DDD" w:rsidRDefault="001219B0" w:rsidP="0077480B">
            <w:pPr>
              <w:spacing w:line="360" w:lineRule="auto"/>
              <w:jc w:val="both"/>
              <w:rPr>
                <w:sz w:val="20"/>
                <w:szCs w:val="20"/>
              </w:rPr>
            </w:pPr>
            <w:r w:rsidRPr="009F0C06">
              <w:rPr>
                <w:sz w:val="20"/>
                <w:szCs w:val="20"/>
              </w:rPr>
              <w:t>07:32</w:t>
            </w:r>
            <w:r>
              <w:rPr>
                <w:sz w:val="20"/>
                <w:szCs w:val="20"/>
              </w:rPr>
              <w:t xml:space="preserve"> (</w:t>
            </w:r>
            <w:r w:rsidRPr="0025489F">
              <w:rPr>
                <w:sz w:val="20"/>
                <w:szCs w:val="20"/>
              </w:rPr>
              <w:t>83.82</w:t>
            </w:r>
            <w:r>
              <w:rPr>
                <w:sz w:val="20"/>
                <w:szCs w:val="20"/>
              </w:rPr>
              <w:t>)</w:t>
            </w:r>
          </w:p>
        </w:tc>
        <w:tc>
          <w:tcPr>
            <w:tcW w:w="1077" w:type="pct"/>
          </w:tcPr>
          <w:p w14:paraId="3E33F5E7" w14:textId="77777777" w:rsidR="001219B0" w:rsidRPr="00EA35D5" w:rsidRDefault="001219B0" w:rsidP="0077480B">
            <w:pPr>
              <w:spacing w:line="360" w:lineRule="auto"/>
              <w:jc w:val="both"/>
              <w:rPr>
                <w:sz w:val="20"/>
                <w:szCs w:val="20"/>
              </w:rPr>
            </w:pPr>
            <w:r w:rsidRPr="0025489F">
              <w:rPr>
                <w:sz w:val="20"/>
                <w:szCs w:val="20"/>
              </w:rPr>
              <w:t>08:12</w:t>
            </w:r>
            <w:r>
              <w:rPr>
                <w:sz w:val="20"/>
                <w:szCs w:val="20"/>
              </w:rPr>
              <w:t xml:space="preserve"> (</w:t>
            </w:r>
            <w:r w:rsidRPr="0025489F">
              <w:rPr>
                <w:sz w:val="20"/>
                <w:szCs w:val="20"/>
              </w:rPr>
              <w:t>61.80</w:t>
            </w:r>
            <w:r>
              <w:rPr>
                <w:sz w:val="20"/>
                <w:szCs w:val="20"/>
              </w:rPr>
              <w:t>)</w:t>
            </w:r>
          </w:p>
        </w:tc>
        <w:tc>
          <w:tcPr>
            <w:tcW w:w="1031" w:type="pct"/>
          </w:tcPr>
          <w:p w14:paraId="6A6D8245" w14:textId="77777777" w:rsidR="001219B0" w:rsidRPr="00D7401B" w:rsidRDefault="001219B0" w:rsidP="0077480B">
            <w:pPr>
              <w:spacing w:line="360" w:lineRule="auto"/>
              <w:jc w:val="both"/>
              <w:rPr>
                <w:sz w:val="20"/>
                <w:szCs w:val="20"/>
              </w:rPr>
            </w:pPr>
            <w:r w:rsidRPr="0025489F">
              <w:rPr>
                <w:sz w:val="20"/>
                <w:szCs w:val="20"/>
              </w:rPr>
              <w:t>08:14</w:t>
            </w:r>
            <w:r>
              <w:rPr>
                <w:sz w:val="20"/>
                <w:szCs w:val="20"/>
              </w:rPr>
              <w:t xml:space="preserve"> (</w:t>
            </w:r>
            <w:r w:rsidRPr="0025489F">
              <w:rPr>
                <w:sz w:val="20"/>
                <w:szCs w:val="20"/>
              </w:rPr>
              <w:t>71.54</w:t>
            </w:r>
            <w:r>
              <w:rPr>
                <w:sz w:val="20"/>
                <w:szCs w:val="20"/>
              </w:rPr>
              <w:t>)</w:t>
            </w:r>
          </w:p>
        </w:tc>
        <w:tc>
          <w:tcPr>
            <w:tcW w:w="584" w:type="pct"/>
          </w:tcPr>
          <w:p w14:paraId="062B8BBA" w14:textId="77777777" w:rsidR="001219B0" w:rsidRPr="00C74C9A" w:rsidRDefault="001219B0" w:rsidP="0077480B">
            <w:pPr>
              <w:spacing w:line="360" w:lineRule="auto"/>
              <w:jc w:val="both"/>
              <w:rPr>
                <w:sz w:val="20"/>
                <w:szCs w:val="20"/>
              </w:rPr>
            </w:pPr>
            <w:r w:rsidRPr="00FD6B18">
              <w:rPr>
                <w:sz w:val="20"/>
                <w:szCs w:val="20"/>
              </w:rPr>
              <w:t>0.219</w:t>
            </w:r>
          </w:p>
        </w:tc>
      </w:tr>
      <w:tr w:rsidR="001219B0" w:rsidRPr="006E34F6" w14:paraId="4DC1830A" w14:textId="77777777" w:rsidTr="00867F79">
        <w:tc>
          <w:tcPr>
            <w:tcW w:w="1282" w:type="pct"/>
            <w:shd w:val="clear" w:color="auto" w:fill="D9D9D9" w:themeFill="background1" w:themeFillShade="D9"/>
          </w:tcPr>
          <w:p w14:paraId="3369F124" w14:textId="77777777" w:rsidR="001219B0" w:rsidRDefault="001219B0" w:rsidP="0077480B">
            <w:pPr>
              <w:spacing w:line="360" w:lineRule="auto"/>
              <w:jc w:val="both"/>
              <w:rPr>
                <w:sz w:val="20"/>
                <w:szCs w:val="20"/>
              </w:rPr>
            </w:pPr>
            <w:r>
              <w:rPr>
                <w:sz w:val="20"/>
                <w:szCs w:val="20"/>
              </w:rPr>
              <w:t>Diary – all nights</w:t>
            </w:r>
          </w:p>
        </w:tc>
        <w:tc>
          <w:tcPr>
            <w:tcW w:w="1025" w:type="pct"/>
          </w:tcPr>
          <w:p w14:paraId="0254CAF2" w14:textId="77777777" w:rsidR="001219B0" w:rsidRPr="00A14DDD" w:rsidRDefault="001219B0" w:rsidP="0077480B">
            <w:pPr>
              <w:spacing w:line="360" w:lineRule="auto"/>
              <w:jc w:val="both"/>
              <w:rPr>
                <w:sz w:val="20"/>
                <w:szCs w:val="20"/>
              </w:rPr>
            </w:pPr>
            <w:r w:rsidRPr="0064642E">
              <w:rPr>
                <w:sz w:val="20"/>
                <w:szCs w:val="20"/>
              </w:rPr>
              <w:t>07:22</w:t>
            </w:r>
            <w:r>
              <w:rPr>
                <w:sz w:val="20"/>
                <w:szCs w:val="20"/>
              </w:rPr>
              <w:t xml:space="preserve"> (</w:t>
            </w:r>
            <w:r w:rsidRPr="0064642E">
              <w:rPr>
                <w:sz w:val="20"/>
                <w:szCs w:val="20"/>
              </w:rPr>
              <w:t>52.64</w:t>
            </w:r>
            <w:r>
              <w:rPr>
                <w:sz w:val="20"/>
                <w:szCs w:val="20"/>
              </w:rPr>
              <w:t>)</w:t>
            </w:r>
          </w:p>
        </w:tc>
        <w:tc>
          <w:tcPr>
            <w:tcW w:w="1077" w:type="pct"/>
          </w:tcPr>
          <w:p w14:paraId="09FA69BA" w14:textId="77777777" w:rsidR="001219B0" w:rsidRPr="00EA35D5" w:rsidRDefault="001219B0" w:rsidP="0077480B">
            <w:pPr>
              <w:spacing w:line="360" w:lineRule="auto"/>
              <w:jc w:val="both"/>
              <w:rPr>
                <w:sz w:val="20"/>
                <w:szCs w:val="20"/>
              </w:rPr>
            </w:pPr>
            <w:r w:rsidRPr="0064642E">
              <w:rPr>
                <w:sz w:val="20"/>
                <w:szCs w:val="20"/>
              </w:rPr>
              <w:t>07:32</w:t>
            </w:r>
            <w:r>
              <w:rPr>
                <w:sz w:val="20"/>
                <w:szCs w:val="20"/>
              </w:rPr>
              <w:t xml:space="preserve"> (</w:t>
            </w:r>
            <w:r w:rsidRPr="0064642E">
              <w:rPr>
                <w:sz w:val="20"/>
                <w:szCs w:val="20"/>
              </w:rPr>
              <w:t>36.37</w:t>
            </w:r>
            <w:r>
              <w:rPr>
                <w:sz w:val="20"/>
                <w:szCs w:val="20"/>
              </w:rPr>
              <w:t>)</w:t>
            </w:r>
          </w:p>
        </w:tc>
        <w:tc>
          <w:tcPr>
            <w:tcW w:w="1031" w:type="pct"/>
          </w:tcPr>
          <w:p w14:paraId="66B6C6CF" w14:textId="77777777" w:rsidR="001219B0" w:rsidRPr="00D7401B" w:rsidRDefault="001219B0" w:rsidP="0077480B">
            <w:pPr>
              <w:spacing w:line="360" w:lineRule="auto"/>
              <w:jc w:val="both"/>
              <w:rPr>
                <w:sz w:val="20"/>
                <w:szCs w:val="20"/>
              </w:rPr>
            </w:pPr>
            <w:r w:rsidRPr="0064642E">
              <w:rPr>
                <w:sz w:val="20"/>
                <w:szCs w:val="20"/>
              </w:rPr>
              <w:t>07:20</w:t>
            </w:r>
            <w:r>
              <w:rPr>
                <w:sz w:val="20"/>
                <w:szCs w:val="20"/>
              </w:rPr>
              <w:t xml:space="preserve"> (</w:t>
            </w:r>
            <w:r w:rsidRPr="005674D5">
              <w:rPr>
                <w:sz w:val="20"/>
                <w:szCs w:val="20"/>
              </w:rPr>
              <w:t>34.30</w:t>
            </w:r>
            <w:r>
              <w:rPr>
                <w:sz w:val="20"/>
                <w:szCs w:val="20"/>
              </w:rPr>
              <w:t>)</w:t>
            </w:r>
          </w:p>
        </w:tc>
        <w:tc>
          <w:tcPr>
            <w:tcW w:w="584" w:type="pct"/>
          </w:tcPr>
          <w:p w14:paraId="0CF5D38D" w14:textId="77777777" w:rsidR="001219B0" w:rsidRPr="00C74C9A" w:rsidRDefault="001219B0" w:rsidP="0077480B">
            <w:pPr>
              <w:spacing w:line="360" w:lineRule="auto"/>
              <w:jc w:val="both"/>
              <w:rPr>
                <w:sz w:val="20"/>
                <w:szCs w:val="20"/>
              </w:rPr>
            </w:pPr>
            <w:r w:rsidRPr="000B25C1">
              <w:rPr>
                <w:sz w:val="20"/>
                <w:szCs w:val="20"/>
              </w:rPr>
              <w:t>0.64</w:t>
            </w:r>
            <w:r>
              <w:rPr>
                <w:sz w:val="20"/>
                <w:szCs w:val="20"/>
              </w:rPr>
              <w:t>7</w:t>
            </w:r>
          </w:p>
        </w:tc>
      </w:tr>
      <w:tr w:rsidR="001219B0" w:rsidRPr="006E34F6" w14:paraId="7E2A1BDC" w14:textId="77777777" w:rsidTr="00867F79">
        <w:tc>
          <w:tcPr>
            <w:tcW w:w="1282" w:type="pct"/>
            <w:shd w:val="clear" w:color="auto" w:fill="D9D9D9" w:themeFill="background1" w:themeFillShade="D9"/>
          </w:tcPr>
          <w:p w14:paraId="13CD0707" w14:textId="77777777" w:rsidR="001219B0" w:rsidRDefault="001219B0" w:rsidP="0077480B">
            <w:pPr>
              <w:spacing w:line="360" w:lineRule="auto"/>
              <w:jc w:val="both"/>
              <w:rPr>
                <w:sz w:val="20"/>
                <w:szCs w:val="20"/>
              </w:rPr>
            </w:pPr>
            <w:r>
              <w:rPr>
                <w:sz w:val="20"/>
                <w:szCs w:val="20"/>
              </w:rPr>
              <w:t>Diary</w:t>
            </w:r>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3B935CB4" w14:textId="77777777" w:rsidR="001219B0" w:rsidRPr="00A14DDD" w:rsidRDefault="001219B0" w:rsidP="0077480B">
            <w:pPr>
              <w:spacing w:line="360" w:lineRule="auto"/>
              <w:jc w:val="both"/>
              <w:rPr>
                <w:sz w:val="20"/>
                <w:szCs w:val="20"/>
              </w:rPr>
            </w:pPr>
            <w:r w:rsidRPr="005674D5">
              <w:rPr>
                <w:sz w:val="20"/>
                <w:szCs w:val="20"/>
              </w:rPr>
              <w:t>07:12</w:t>
            </w:r>
            <w:r>
              <w:rPr>
                <w:sz w:val="20"/>
                <w:szCs w:val="20"/>
              </w:rPr>
              <w:t xml:space="preserve"> (</w:t>
            </w:r>
            <w:r w:rsidRPr="005674D5">
              <w:rPr>
                <w:sz w:val="20"/>
                <w:szCs w:val="20"/>
              </w:rPr>
              <w:t>53.27</w:t>
            </w:r>
            <w:r>
              <w:rPr>
                <w:sz w:val="20"/>
                <w:szCs w:val="20"/>
              </w:rPr>
              <w:t>)</w:t>
            </w:r>
          </w:p>
        </w:tc>
        <w:tc>
          <w:tcPr>
            <w:tcW w:w="1077" w:type="pct"/>
          </w:tcPr>
          <w:p w14:paraId="1F5831F8" w14:textId="77777777" w:rsidR="001219B0" w:rsidRPr="00EA35D5" w:rsidRDefault="001219B0" w:rsidP="0077480B">
            <w:pPr>
              <w:spacing w:line="360" w:lineRule="auto"/>
              <w:jc w:val="both"/>
              <w:rPr>
                <w:sz w:val="20"/>
                <w:szCs w:val="20"/>
              </w:rPr>
            </w:pPr>
            <w:r w:rsidRPr="005674D5">
              <w:rPr>
                <w:sz w:val="20"/>
                <w:szCs w:val="20"/>
              </w:rPr>
              <w:t>07:17</w:t>
            </w:r>
            <w:r>
              <w:rPr>
                <w:sz w:val="20"/>
                <w:szCs w:val="20"/>
              </w:rPr>
              <w:t xml:space="preserve"> (</w:t>
            </w:r>
            <w:r w:rsidRPr="005674D5">
              <w:rPr>
                <w:sz w:val="20"/>
                <w:szCs w:val="20"/>
              </w:rPr>
              <w:t>41.73</w:t>
            </w:r>
            <w:r>
              <w:rPr>
                <w:sz w:val="20"/>
                <w:szCs w:val="20"/>
              </w:rPr>
              <w:t>)</w:t>
            </w:r>
          </w:p>
        </w:tc>
        <w:tc>
          <w:tcPr>
            <w:tcW w:w="1031" w:type="pct"/>
          </w:tcPr>
          <w:p w14:paraId="1581C300" w14:textId="77777777" w:rsidR="001219B0" w:rsidRPr="00D7401B" w:rsidRDefault="001219B0" w:rsidP="0077480B">
            <w:pPr>
              <w:spacing w:line="360" w:lineRule="auto"/>
              <w:jc w:val="both"/>
              <w:rPr>
                <w:sz w:val="20"/>
                <w:szCs w:val="20"/>
              </w:rPr>
            </w:pPr>
            <w:r w:rsidRPr="005674D5">
              <w:rPr>
                <w:sz w:val="20"/>
                <w:szCs w:val="20"/>
              </w:rPr>
              <w:t>07:00</w:t>
            </w:r>
            <w:r>
              <w:rPr>
                <w:sz w:val="20"/>
                <w:szCs w:val="20"/>
              </w:rPr>
              <w:t xml:space="preserve"> (</w:t>
            </w:r>
            <w:r w:rsidRPr="000D3CE6">
              <w:rPr>
                <w:sz w:val="20"/>
                <w:szCs w:val="20"/>
              </w:rPr>
              <w:t>35.76</w:t>
            </w:r>
            <w:r>
              <w:rPr>
                <w:sz w:val="20"/>
                <w:szCs w:val="20"/>
              </w:rPr>
              <w:t>)</w:t>
            </w:r>
          </w:p>
        </w:tc>
        <w:tc>
          <w:tcPr>
            <w:tcW w:w="584" w:type="pct"/>
          </w:tcPr>
          <w:p w14:paraId="2E228A8D" w14:textId="77777777" w:rsidR="001219B0" w:rsidRPr="00C74C9A" w:rsidRDefault="001219B0" w:rsidP="0077480B">
            <w:pPr>
              <w:spacing w:line="360" w:lineRule="auto"/>
              <w:jc w:val="both"/>
              <w:rPr>
                <w:sz w:val="20"/>
                <w:szCs w:val="20"/>
              </w:rPr>
            </w:pPr>
            <w:r w:rsidRPr="009D1C0D">
              <w:rPr>
                <w:sz w:val="20"/>
                <w:szCs w:val="20"/>
              </w:rPr>
              <w:t>0.499</w:t>
            </w:r>
          </w:p>
        </w:tc>
      </w:tr>
      <w:tr w:rsidR="001219B0" w:rsidRPr="006E34F6" w14:paraId="6AD28B13" w14:textId="77777777" w:rsidTr="00867F79">
        <w:tc>
          <w:tcPr>
            <w:tcW w:w="1282" w:type="pct"/>
            <w:shd w:val="clear" w:color="auto" w:fill="D9D9D9" w:themeFill="background1" w:themeFillShade="D9"/>
          </w:tcPr>
          <w:p w14:paraId="307BC28E" w14:textId="77777777" w:rsidR="001219B0" w:rsidRDefault="001219B0" w:rsidP="0077480B">
            <w:pPr>
              <w:spacing w:line="360" w:lineRule="auto"/>
              <w:jc w:val="both"/>
              <w:rPr>
                <w:sz w:val="20"/>
                <w:szCs w:val="20"/>
              </w:rPr>
            </w:pPr>
            <w:r>
              <w:rPr>
                <w:sz w:val="20"/>
                <w:szCs w:val="20"/>
              </w:rPr>
              <w:t>Diary</w:t>
            </w:r>
            <w:r w:rsidRPr="006E34F6">
              <w:rPr>
                <w:sz w:val="20"/>
                <w:szCs w:val="20"/>
              </w:rPr>
              <w:t xml:space="preserve"> </w:t>
            </w:r>
            <w:r>
              <w:rPr>
                <w:sz w:val="20"/>
                <w:szCs w:val="20"/>
              </w:rPr>
              <w:t>–</w:t>
            </w:r>
            <w:r w:rsidRPr="006E34F6">
              <w:rPr>
                <w:sz w:val="20"/>
                <w:szCs w:val="20"/>
              </w:rPr>
              <w:t xml:space="preserve"> weekend</w:t>
            </w:r>
            <w:r>
              <w:rPr>
                <w:sz w:val="20"/>
                <w:szCs w:val="20"/>
              </w:rPr>
              <w:t>s</w:t>
            </w:r>
          </w:p>
        </w:tc>
        <w:tc>
          <w:tcPr>
            <w:tcW w:w="1025" w:type="pct"/>
          </w:tcPr>
          <w:p w14:paraId="16E39057" w14:textId="77777777" w:rsidR="001219B0" w:rsidRPr="00A14DDD" w:rsidRDefault="001219B0" w:rsidP="0077480B">
            <w:pPr>
              <w:spacing w:line="360" w:lineRule="auto"/>
              <w:jc w:val="both"/>
              <w:rPr>
                <w:sz w:val="20"/>
                <w:szCs w:val="20"/>
              </w:rPr>
            </w:pPr>
            <w:r w:rsidRPr="000D3CE6">
              <w:rPr>
                <w:sz w:val="20"/>
                <w:szCs w:val="20"/>
              </w:rPr>
              <w:t>07:46</w:t>
            </w:r>
            <w:r>
              <w:rPr>
                <w:sz w:val="20"/>
                <w:szCs w:val="20"/>
              </w:rPr>
              <w:t xml:space="preserve"> (</w:t>
            </w:r>
            <w:r w:rsidRPr="000D3CE6">
              <w:rPr>
                <w:sz w:val="20"/>
                <w:szCs w:val="20"/>
              </w:rPr>
              <w:t>63.97</w:t>
            </w:r>
            <w:r>
              <w:rPr>
                <w:sz w:val="20"/>
                <w:szCs w:val="20"/>
              </w:rPr>
              <w:t>)</w:t>
            </w:r>
          </w:p>
        </w:tc>
        <w:tc>
          <w:tcPr>
            <w:tcW w:w="1077" w:type="pct"/>
          </w:tcPr>
          <w:p w14:paraId="33250969" w14:textId="77777777" w:rsidR="001219B0" w:rsidRPr="00EA35D5" w:rsidRDefault="001219B0" w:rsidP="0077480B">
            <w:pPr>
              <w:spacing w:line="360" w:lineRule="auto"/>
              <w:jc w:val="both"/>
              <w:rPr>
                <w:sz w:val="20"/>
                <w:szCs w:val="20"/>
              </w:rPr>
            </w:pPr>
            <w:r w:rsidRPr="000D3CE6">
              <w:rPr>
                <w:sz w:val="20"/>
                <w:szCs w:val="20"/>
              </w:rPr>
              <w:t>08:09</w:t>
            </w:r>
            <w:r>
              <w:rPr>
                <w:sz w:val="20"/>
                <w:szCs w:val="20"/>
              </w:rPr>
              <w:t xml:space="preserve"> (</w:t>
            </w:r>
            <w:r w:rsidRPr="000D3CE6">
              <w:rPr>
                <w:sz w:val="20"/>
                <w:szCs w:val="20"/>
              </w:rPr>
              <w:t>42.50</w:t>
            </w:r>
            <w:r>
              <w:rPr>
                <w:sz w:val="20"/>
                <w:szCs w:val="20"/>
              </w:rPr>
              <w:t>)</w:t>
            </w:r>
          </w:p>
        </w:tc>
        <w:tc>
          <w:tcPr>
            <w:tcW w:w="1031" w:type="pct"/>
          </w:tcPr>
          <w:p w14:paraId="2EE6D6A4" w14:textId="77777777" w:rsidR="001219B0" w:rsidRPr="00D7401B" w:rsidRDefault="001219B0" w:rsidP="0077480B">
            <w:pPr>
              <w:spacing w:line="360" w:lineRule="auto"/>
              <w:jc w:val="both"/>
              <w:rPr>
                <w:sz w:val="20"/>
                <w:szCs w:val="20"/>
              </w:rPr>
            </w:pPr>
            <w:r w:rsidRPr="000D3CE6">
              <w:rPr>
                <w:sz w:val="20"/>
                <w:szCs w:val="20"/>
              </w:rPr>
              <w:t>08:17</w:t>
            </w:r>
            <w:r>
              <w:rPr>
                <w:sz w:val="20"/>
                <w:szCs w:val="20"/>
              </w:rPr>
              <w:t xml:space="preserve"> (</w:t>
            </w:r>
            <w:r w:rsidRPr="000D3CE6">
              <w:rPr>
                <w:sz w:val="20"/>
                <w:szCs w:val="20"/>
              </w:rPr>
              <w:t>67.08</w:t>
            </w:r>
            <w:r>
              <w:rPr>
                <w:sz w:val="20"/>
                <w:szCs w:val="20"/>
              </w:rPr>
              <w:t>)</w:t>
            </w:r>
          </w:p>
        </w:tc>
        <w:tc>
          <w:tcPr>
            <w:tcW w:w="584" w:type="pct"/>
          </w:tcPr>
          <w:p w14:paraId="68C50EB8" w14:textId="77777777" w:rsidR="001219B0" w:rsidRPr="00C74C9A" w:rsidRDefault="001219B0" w:rsidP="0077480B">
            <w:pPr>
              <w:spacing w:line="360" w:lineRule="auto"/>
              <w:jc w:val="both"/>
              <w:rPr>
                <w:sz w:val="20"/>
                <w:szCs w:val="20"/>
              </w:rPr>
            </w:pPr>
            <w:r w:rsidRPr="009D1C0D">
              <w:rPr>
                <w:sz w:val="20"/>
                <w:szCs w:val="20"/>
              </w:rPr>
              <w:t>0.360</w:t>
            </w:r>
          </w:p>
        </w:tc>
      </w:tr>
      <w:tr w:rsidR="001219B0" w:rsidRPr="006E34F6" w14:paraId="63D0BB5F" w14:textId="77777777" w:rsidTr="00867F79">
        <w:tc>
          <w:tcPr>
            <w:tcW w:w="1282" w:type="pct"/>
            <w:shd w:val="clear" w:color="auto" w:fill="D9D9D9" w:themeFill="background1" w:themeFillShade="D9"/>
          </w:tcPr>
          <w:p w14:paraId="2A2E36C3" w14:textId="77777777" w:rsidR="001219B0" w:rsidRDefault="001219B0" w:rsidP="0077480B">
            <w:pPr>
              <w:spacing w:line="360" w:lineRule="auto"/>
              <w:jc w:val="both"/>
              <w:rPr>
                <w:sz w:val="20"/>
                <w:szCs w:val="20"/>
              </w:rPr>
            </w:pPr>
            <w:r>
              <w:rPr>
                <w:sz w:val="20"/>
                <w:szCs w:val="20"/>
              </w:rPr>
              <w:t>Total Sleep Time</w:t>
            </w:r>
          </w:p>
        </w:tc>
        <w:tc>
          <w:tcPr>
            <w:tcW w:w="1025" w:type="pct"/>
            <w:shd w:val="clear" w:color="auto" w:fill="D9D9D9" w:themeFill="background1" w:themeFillShade="D9"/>
          </w:tcPr>
          <w:p w14:paraId="49F7AF2E" w14:textId="77777777" w:rsidR="001219B0" w:rsidRPr="00A14DDD" w:rsidRDefault="001219B0" w:rsidP="0077480B">
            <w:pPr>
              <w:spacing w:line="360" w:lineRule="auto"/>
              <w:jc w:val="both"/>
              <w:rPr>
                <w:sz w:val="20"/>
                <w:szCs w:val="20"/>
              </w:rPr>
            </w:pPr>
          </w:p>
        </w:tc>
        <w:tc>
          <w:tcPr>
            <w:tcW w:w="1077" w:type="pct"/>
            <w:shd w:val="clear" w:color="auto" w:fill="D9D9D9" w:themeFill="background1" w:themeFillShade="D9"/>
          </w:tcPr>
          <w:p w14:paraId="3E085778" w14:textId="77777777" w:rsidR="001219B0" w:rsidRPr="00EA35D5" w:rsidRDefault="001219B0" w:rsidP="0077480B">
            <w:pPr>
              <w:spacing w:line="360" w:lineRule="auto"/>
              <w:jc w:val="both"/>
              <w:rPr>
                <w:sz w:val="20"/>
                <w:szCs w:val="20"/>
              </w:rPr>
            </w:pPr>
          </w:p>
        </w:tc>
        <w:tc>
          <w:tcPr>
            <w:tcW w:w="1031" w:type="pct"/>
            <w:shd w:val="clear" w:color="auto" w:fill="D9D9D9" w:themeFill="background1" w:themeFillShade="D9"/>
          </w:tcPr>
          <w:p w14:paraId="611075AD" w14:textId="77777777" w:rsidR="001219B0" w:rsidRPr="00D7401B" w:rsidRDefault="001219B0" w:rsidP="0077480B">
            <w:pPr>
              <w:spacing w:line="360" w:lineRule="auto"/>
              <w:jc w:val="both"/>
              <w:rPr>
                <w:sz w:val="20"/>
                <w:szCs w:val="20"/>
              </w:rPr>
            </w:pPr>
          </w:p>
        </w:tc>
        <w:tc>
          <w:tcPr>
            <w:tcW w:w="584" w:type="pct"/>
            <w:shd w:val="clear" w:color="auto" w:fill="D9D9D9" w:themeFill="background1" w:themeFillShade="D9"/>
          </w:tcPr>
          <w:p w14:paraId="4F7F5AF1" w14:textId="77777777" w:rsidR="001219B0" w:rsidRPr="00C74C9A" w:rsidRDefault="001219B0" w:rsidP="0077480B">
            <w:pPr>
              <w:spacing w:line="360" w:lineRule="auto"/>
              <w:jc w:val="both"/>
              <w:rPr>
                <w:sz w:val="20"/>
                <w:szCs w:val="20"/>
              </w:rPr>
            </w:pPr>
          </w:p>
        </w:tc>
      </w:tr>
      <w:tr w:rsidR="001219B0" w:rsidRPr="006E34F6" w14:paraId="093CF816" w14:textId="77777777" w:rsidTr="00867F79">
        <w:tc>
          <w:tcPr>
            <w:tcW w:w="1282" w:type="pct"/>
            <w:shd w:val="clear" w:color="auto" w:fill="D9D9D9" w:themeFill="background1" w:themeFillShade="D9"/>
          </w:tcPr>
          <w:p w14:paraId="59B113F6" w14:textId="77777777" w:rsidR="001219B0" w:rsidRPr="006E34F6" w:rsidRDefault="001219B0" w:rsidP="0077480B">
            <w:pPr>
              <w:spacing w:line="360" w:lineRule="auto"/>
              <w:jc w:val="both"/>
              <w:rPr>
                <w:sz w:val="20"/>
                <w:szCs w:val="20"/>
              </w:rPr>
            </w:pPr>
            <w:r>
              <w:rPr>
                <w:sz w:val="20"/>
                <w:szCs w:val="20"/>
              </w:rPr>
              <w:t>Radar – all nights</w:t>
            </w:r>
          </w:p>
        </w:tc>
        <w:tc>
          <w:tcPr>
            <w:tcW w:w="1025" w:type="pct"/>
          </w:tcPr>
          <w:p w14:paraId="7957A625" w14:textId="77777777" w:rsidR="001219B0" w:rsidRPr="00AA19EE" w:rsidRDefault="001219B0" w:rsidP="0077480B">
            <w:pPr>
              <w:spacing w:line="360" w:lineRule="auto"/>
              <w:jc w:val="both"/>
              <w:rPr>
                <w:sz w:val="20"/>
                <w:szCs w:val="20"/>
              </w:rPr>
            </w:pPr>
            <w:r>
              <w:rPr>
                <w:sz w:val="20"/>
                <w:szCs w:val="20"/>
              </w:rPr>
              <w:t>8.41</w:t>
            </w:r>
            <w:r>
              <w:rPr>
                <w:sz w:val="20"/>
                <w:szCs w:val="20"/>
                <w:vertAlign w:val="superscript"/>
              </w:rPr>
              <w:t>a</w:t>
            </w:r>
            <w:r>
              <w:rPr>
                <w:sz w:val="20"/>
                <w:szCs w:val="20"/>
              </w:rPr>
              <w:t xml:space="preserve"> (0.48)</w:t>
            </w:r>
          </w:p>
        </w:tc>
        <w:tc>
          <w:tcPr>
            <w:tcW w:w="1077" w:type="pct"/>
          </w:tcPr>
          <w:p w14:paraId="328DDB38" w14:textId="0281A71C" w:rsidR="001219B0" w:rsidRPr="00AA19EE" w:rsidRDefault="001219B0" w:rsidP="0077480B">
            <w:pPr>
              <w:spacing w:line="360" w:lineRule="auto"/>
              <w:jc w:val="both"/>
              <w:rPr>
                <w:sz w:val="20"/>
                <w:szCs w:val="20"/>
              </w:rPr>
            </w:pPr>
            <w:r>
              <w:rPr>
                <w:sz w:val="20"/>
                <w:szCs w:val="20"/>
              </w:rPr>
              <w:t>8.1</w:t>
            </w:r>
            <w:r w:rsidR="00870974">
              <w:rPr>
                <w:sz w:val="20"/>
                <w:szCs w:val="20"/>
              </w:rPr>
              <w:t>4</w:t>
            </w:r>
            <w:r>
              <w:rPr>
                <w:sz w:val="20"/>
                <w:szCs w:val="20"/>
                <w:vertAlign w:val="superscript"/>
              </w:rPr>
              <w:t>a</w:t>
            </w:r>
            <w:r>
              <w:rPr>
                <w:sz w:val="20"/>
                <w:szCs w:val="20"/>
              </w:rPr>
              <w:t xml:space="preserve"> (0.5</w:t>
            </w:r>
            <w:r w:rsidR="00870974">
              <w:rPr>
                <w:sz w:val="20"/>
                <w:szCs w:val="20"/>
              </w:rPr>
              <w:t>5</w:t>
            </w:r>
            <w:r>
              <w:rPr>
                <w:sz w:val="20"/>
                <w:szCs w:val="20"/>
              </w:rPr>
              <w:t>)</w:t>
            </w:r>
          </w:p>
        </w:tc>
        <w:tc>
          <w:tcPr>
            <w:tcW w:w="1031" w:type="pct"/>
          </w:tcPr>
          <w:p w14:paraId="071FBDE7" w14:textId="77777777" w:rsidR="001219B0" w:rsidRPr="00B407CA" w:rsidRDefault="001219B0" w:rsidP="0077480B">
            <w:pPr>
              <w:spacing w:line="360" w:lineRule="auto"/>
              <w:jc w:val="both"/>
              <w:rPr>
                <w:sz w:val="20"/>
                <w:szCs w:val="20"/>
              </w:rPr>
            </w:pPr>
            <w:r>
              <w:rPr>
                <w:sz w:val="20"/>
                <w:szCs w:val="20"/>
              </w:rPr>
              <w:t>7.17</w:t>
            </w:r>
            <w:r>
              <w:rPr>
                <w:sz w:val="20"/>
                <w:szCs w:val="20"/>
                <w:vertAlign w:val="superscript"/>
              </w:rPr>
              <w:t>b</w:t>
            </w:r>
            <w:r>
              <w:rPr>
                <w:sz w:val="20"/>
                <w:szCs w:val="20"/>
              </w:rPr>
              <w:t xml:space="preserve"> (0.54)</w:t>
            </w:r>
          </w:p>
        </w:tc>
        <w:tc>
          <w:tcPr>
            <w:tcW w:w="584" w:type="pct"/>
          </w:tcPr>
          <w:p w14:paraId="67C4F020"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18EB54AA" w14:textId="77777777" w:rsidTr="00867F79">
        <w:tc>
          <w:tcPr>
            <w:tcW w:w="1282" w:type="pct"/>
            <w:shd w:val="clear" w:color="auto" w:fill="D9D9D9" w:themeFill="background1" w:themeFillShade="D9"/>
          </w:tcPr>
          <w:p w14:paraId="03060C28" w14:textId="77777777" w:rsidR="001219B0" w:rsidRPr="006E34F6" w:rsidRDefault="001219B0" w:rsidP="0077480B">
            <w:pPr>
              <w:spacing w:line="360" w:lineRule="auto"/>
              <w:jc w:val="both"/>
              <w:rPr>
                <w:sz w:val="20"/>
                <w:szCs w:val="20"/>
              </w:rPr>
            </w:pPr>
            <w:r>
              <w:rPr>
                <w:sz w:val="20"/>
                <w:szCs w:val="20"/>
              </w:rPr>
              <w:t>Radar</w:t>
            </w:r>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1A0D1BCC" w14:textId="77777777" w:rsidR="001219B0" w:rsidRPr="008B144D" w:rsidRDefault="001219B0" w:rsidP="0077480B">
            <w:pPr>
              <w:spacing w:line="360" w:lineRule="auto"/>
              <w:jc w:val="both"/>
              <w:rPr>
                <w:sz w:val="20"/>
                <w:szCs w:val="20"/>
              </w:rPr>
            </w:pPr>
            <w:r w:rsidRPr="00AA19EE">
              <w:rPr>
                <w:sz w:val="20"/>
                <w:szCs w:val="20"/>
              </w:rPr>
              <w:t>8.32</w:t>
            </w:r>
            <w:r>
              <w:rPr>
                <w:sz w:val="20"/>
                <w:szCs w:val="20"/>
                <w:vertAlign w:val="superscript"/>
              </w:rPr>
              <w:t>a</w:t>
            </w:r>
            <w:r>
              <w:rPr>
                <w:sz w:val="20"/>
                <w:szCs w:val="20"/>
              </w:rPr>
              <w:t xml:space="preserve"> (</w:t>
            </w:r>
            <w:r w:rsidRPr="00AA19EE">
              <w:rPr>
                <w:sz w:val="20"/>
                <w:szCs w:val="20"/>
              </w:rPr>
              <w:t>0.45</w:t>
            </w:r>
            <w:r>
              <w:rPr>
                <w:sz w:val="20"/>
                <w:szCs w:val="20"/>
              </w:rPr>
              <w:t>)</w:t>
            </w:r>
          </w:p>
        </w:tc>
        <w:tc>
          <w:tcPr>
            <w:tcW w:w="1077" w:type="pct"/>
          </w:tcPr>
          <w:p w14:paraId="03F01C9C" w14:textId="2850FDA6" w:rsidR="001219B0" w:rsidRPr="008B144D" w:rsidRDefault="001219B0" w:rsidP="0077480B">
            <w:pPr>
              <w:spacing w:line="360" w:lineRule="auto"/>
              <w:jc w:val="both"/>
              <w:rPr>
                <w:sz w:val="20"/>
                <w:szCs w:val="20"/>
              </w:rPr>
            </w:pPr>
            <w:r w:rsidRPr="00AA19EE">
              <w:rPr>
                <w:sz w:val="20"/>
                <w:szCs w:val="20"/>
              </w:rPr>
              <w:t>8.0</w:t>
            </w:r>
            <w:r w:rsidR="00870974">
              <w:rPr>
                <w:sz w:val="20"/>
                <w:szCs w:val="20"/>
              </w:rPr>
              <w:t>2</w:t>
            </w:r>
            <w:r>
              <w:rPr>
                <w:sz w:val="20"/>
                <w:szCs w:val="20"/>
                <w:vertAlign w:val="superscript"/>
              </w:rPr>
              <w:t>a</w:t>
            </w:r>
            <w:r>
              <w:rPr>
                <w:sz w:val="20"/>
                <w:szCs w:val="20"/>
              </w:rPr>
              <w:t xml:space="preserve"> (</w:t>
            </w:r>
            <w:r w:rsidRPr="006762CD">
              <w:rPr>
                <w:sz w:val="20"/>
                <w:szCs w:val="20"/>
              </w:rPr>
              <w:t>0.5</w:t>
            </w:r>
            <w:r w:rsidR="00870974">
              <w:rPr>
                <w:sz w:val="20"/>
                <w:szCs w:val="20"/>
              </w:rPr>
              <w:t>6</w:t>
            </w:r>
            <w:r>
              <w:rPr>
                <w:sz w:val="20"/>
                <w:szCs w:val="20"/>
              </w:rPr>
              <w:t>)</w:t>
            </w:r>
          </w:p>
        </w:tc>
        <w:tc>
          <w:tcPr>
            <w:tcW w:w="1031" w:type="pct"/>
          </w:tcPr>
          <w:p w14:paraId="2D863955" w14:textId="77777777" w:rsidR="001219B0" w:rsidRPr="008B144D" w:rsidRDefault="001219B0" w:rsidP="0077480B">
            <w:pPr>
              <w:spacing w:line="360" w:lineRule="auto"/>
              <w:jc w:val="both"/>
              <w:rPr>
                <w:sz w:val="20"/>
                <w:szCs w:val="20"/>
              </w:rPr>
            </w:pPr>
            <w:r w:rsidRPr="00B407CA">
              <w:rPr>
                <w:sz w:val="20"/>
                <w:szCs w:val="20"/>
              </w:rPr>
              <w:t>6.82</w:t>
            </w:r>
            <w:r>
              <w:rPr>
                <w:sz w:val="20"/>
                <w:szCs w:val="20"/>
                <w:vertAlign w:val="superscript"/>
              </w:rPr>
              <w:t>b</w:t>
            </w:r>
            <w:r>
              <w:rPr>
                <w:sz w:val="20"/>
                <w:szCs w:val="20"/>
              </w:rPr>
              <w:t xml:space="preserve"> (</w:t>
            </w:r>
            <w:r w:rsidRPr="00B407CA">
              <w:rPr>
                <w:sz w:val="20"/>
                <w:szCs w:val="20"/>
              </w:rPr>
              <w:t>0.62</w:t>
            </w:r>
            <w:r>
              <w:rPr>
                <w:sz w:val="20"/>
                <w:szCs w:val="20"/>
              </w:rPr>
              <w:t>)</w:t>
            </w:r>
          </w:p>
        </w:tc>
        <w:tc>
          <w:tcPr>
            <w:tcW w:w="584" w:type="pct"/>
          </w:tcPr>
          <w:p w14:paraId="11522F40"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13C97CB9" w14:textId="77777777" w:rsidTr="00867F79">
        <w:tc>
          <w:tcPr>
            <w:tcW w:w="1282" w:type="pct"/>
            <w:shd w:val="clear" w:color="auto" w:fill="D9D9D9" w:themeFill="background1" w:themeFillShade="D9"/>
          </w:tcPr>
          <w:p w14:paraId="171BA9E5" w14:textId="77777777" w:rsidR="001219B0" w:rsidRPr="006E34F6" w:rsidRDefault="001219B0" w:rsidP="0077480B">
            <w:pPr>
              <w:spacing w:line="360" w:lineRule="auto"/>
              <w:jc w:val="both"/>
              <w:rPr>
                <w:sz w:val="20"/>
                <w:szCs w:val="20"/>
              </w:rPr>
            </w:pPr>
            <w:r>
              <w:rPr>
                <w:sz w:val="20"/>
                <w:szCs w:val="20"/>
              </w:rPr>
              <w:t>Radar –</w:t>
            </w:r>
            <w:r w:rsidRPr="006E34F6">
              <w:rPr>
                <w:sz w:val="20"/>
                <w:szCs w:val="20"/>
              </w:rPr>
              <w:t xml:space="preserve"> weekend</w:t>
            </w:r>
            <w:r>
              <w:rPr>
                <w:sz w:val="20"/>
                <w:szCs w:val="20"/>
              </w:rPr>
              <w:t>s</w:t>
            </w:r>
          </w:p>
        </w:tc>
        <w:tc>
          <w:tcPr>
            <w:tcW w:w="1025" w:type="pct"/>
          </w:tcPr>
          <w:p w14:paraId="1B516925" w14:textId="77777777" w:rsidR="001219B0" w:rsidRPr="008B144D" w:rsidRDefault="001219B0" w:rsidP="0077480B">
            <w:pPr>
              <w:spacing w:line="360" w:lineRule="auto"/>
              <w:jc w:val="both"/>
              <w:rPr>
                <w:sz w:val="20"/>
                <w:szCs w:val="20"/>
              </w:rPr>
            </w:pPr>
            <w:r w:rsidRPr="00AA19EE">
              <w:rPr>
                <w:sz w:val="20"/>
                <w:szCs w:val="20"/>
              </w:rPr>
              <w:t>8.67</w:t>
            </w:r>
            <w:r>
              <w:rPr>
                <w:sz w:val="20"/>
                <w:szCs w:val="20"/>
                <w:vertAlign w:val="superscript"/>
              </w:rPr>
              <w:t>a</w:t>
            </w:r>
            <w:r>
              <w:rPr>
                <w:sz w:val="20"/>
                <w:szCs w:val="20"/>
              </w:rPr>
              <w:t xml:space="preserve"> (</w:t>
            </w:r>
            <w:r w:rsidRPr="00AA19EE">
              <w:rPr>
                <w:sz w:val="20"/>
                <w:szCs w:val="20"/>
              </w:rPr>
              <w:t>0.76</w:t>
            </w:r>
            <w:r>
              <w:rPr>
                <w:sz w:val="20"/>
                <w:szCs w:val="20"/>
              </w:rPr>
              <w:t>)</w:t>
            </w:r>
          </w:p>
        </w:tc>
        <w:tc>
          <w:tcPr>
            <w:tcW w:w="1077" w:type="pct"/>
          </w:tcPr>
          <w:p w14:paraId="1D3B77B3" w14:textId="1EAA1C2C" w:rsidR="001219B0" w:rsidRPr="008B144D" w:rsidRDefault="001219B0" w:rsidP="0077480B">
            <w:pPr>
              <w:spacing w:line="360" w:lineRule="auto"/>
              <w:jc w:val="both"/>
              <w:rPr>
                <w:sz w:val="20"/>
                <w:szCs w:val="20"/>
              </w:rPr>
            </w:pPr>
            <w:r w:rsidRPr="006762CD">
              <w:rPr>
                <w:sz w:val="20"/>
                <w:szCs w:val="20"/>
              </w:rPr>
              <w:t>8.53</w:t>
            </w:r>
            <w:r>
              <w:rPr>
                <w:sz w:val="20"/>
                <w:szCs w:val="20"/>
                <w:vertAlign w:val="superscript"/>
              </w:rPr>
              <w:t>a</w:t>
            </w:r>
            <w:r>
              <w:rPr>
                <w:sz w:val="20"/>
                <w:szCs w:val="20"/>
              </w:rPr>
              <w:t xml:space="preserve"> (</w:t>
            </w:r>
            <w:r w:rsidRPr="006762CD">
              <w:rPr>
                <w:sz w:val="20"/>
                <w:szCs w:val="20"/>
              </w:rPr>
              <w:t>0.</w:t>
            </w:r>
            <w:r w:rsidR="00870974">
              <w:rPr>
                <w:sz w:val="20"/>
                <w:szCs w:val="20"/>
              </w:rPr>
              <w:t>90</w:t>
            </w:r>
            <w:r>
              <w:rPr>
                <w:sz w:val="20"/>
                <w:szCs w:val="20"/>
              </w:rPr>
              <w:t>)</w:t>
            </w:r>
          </w:p>
        </w:tc>
        <w:tc>
          <w:tcPr>
            <w:tcW w:w="1031" w:type="pct"/>
          </w:tcPr>
          <w:p w14:paraId="0D6BDDE8" w14:textId="77777777" w:rsidR="001219B0" w:rsidRPr="008B144D" w:rsidRDefault="001219B0" w:rsidP="0077480B">
            <w:pPr>
              <w:spacing w:line="360" w:lineRule="auto"/>
              <w:jc w:val="both"/>
              <w:rPr>
                <w:sz w:val="20"/>
                <w:szCs w:val="20"/>
              </w:rPr>
            </w:pPr>
            <w:r w:rsidRPr="00B407CA">
              <w:rPr>
                <w:sz w:val="20"/>
                <w:szCs w:val="20"/>
              </w:rPr>
              <w:t>7.78</w:t>
            </w:r>
            <w:r>
              <w:rPr>
                <w:sz w:val="20"/>
                <w:szCs w:val="20"/>
                <w:vertAlign w:val="superscript"/>
              </w:rPr>
              <w:t>b</w:t>
            </w:r>
            <w:r>
              <w:rPr>
                <w:sz w:val="20"/>
                <w:szCs w:val="20"/>
              </w:rPr>
              <w:t xml:space="preserve"> (</w:t>
            </w:r>
            <w:r w:rsidRPr="00B407CA">
              <w:rPr>
                <w:sz w:val="20"/>
                <w:szCs w:val="20"/>
              </w:rPr>
              <w:t>0.94</w:t>
            </w:r>
            <w:r>
              <w:rPr>
                <w:sz w:val="20"/>
                <w:szCs w:val="20"/>
              </w:rPr>
              <w:t>)</w:t>
            </w:r>
          </w:p>
        </w:tc>
        <w:tc>
          <w:tcPr>
            <w:tcW w:w="584" w:type="pct"/>
          </w:tcPr>
          <w:p w14:paraId="7E2CB284" w14:textId="77777777" w:rsidR="001219B0" w:rsidRPr="00E77E6C" w:rsidRDefault="001219B0" w:rsidP="0077480B">
            <w:pPr>
              <w:spacing w:line="360" w:lineRule="auto"/>
              <w:jc w:val="both"/>
              <w:rPr>
                <w:b/>
                <w:bCs/>
                <w:sz w:val="20"/>
                <w:szCs w:val="20"/>
              </w:rPr>
            </w:pPr>
            <w:r w:rsidRPr="00E77E6C">
              <w:rPr>
                <w:b/>
                <w:bCs/>
                <w:sz w:val="20"/>
                <w:szCs w:val="20"/>
              </w:rPr>
              <w:t>0.003</w:t>
            </w:r>
            <w:r>
              <w:rPr>
                <w:b/>
                <w:bCs/>
                <w:sz w:val="20"/>
                <w:szCs w:val="20"/>
              </w:rPr>
              <w:t>*</w:t>
            </w:r>
          </w:p>
        </w:tc>
      </w:tr>
      <w:tr w:rsidR="001219B0" w:rsidRPr="006E34F6" w14:paraId="407583EE" w14:textId="77777777" w:rsidTr="00867F79">
        <w:tc>
          <w:tcPr>
            <w:tcW w:w="1282" w:type="pct"/>
            <w:shd w:val="clear" w:color="auto" w:fill="D9D9D9" w:themeFill="background1" w:themeFillShade="D9"/>
          </w:tcPr>
          <w:p w14:paraId="33C287F8" w14:textId="77777777" w:rsidR="001219B0" w:rsidRDefault="001219B0" w:rsidP="0077480B">
            <w:pPr>
              <w:spacing w:line="360" w:lineRule="auto"/>
              <w:jc w:val="both"/>
              <w:rPr>
                <w:sz w:val="20"/>
                <w:szCs w:val="20"/>
              </w:rPr>
            </w:pPr>
            <w:proofErr w:type="spellStart"/>
            <w:r>
              <w:rPr>
                <w:sz w:val="20"/>
                <w:szCs w:val="20"/>
              </w:rPr>
              <w:t>Acc</w:t>
            </w:r>
            <w:proofErr w:type="spellEnd"/>
            <w:r>
              <w:rPr>
                <w:sz w:val="20"/>
                <w:szCs w:val="20"/>
              </w:rPr>
              <w:t xml:space="preserve"> – all nights</w:t>
            </w:r>
          </w:p>
        </w:tc>
        <w:tc>
          <w:tcPr>
            <w:tcW w:w="1025" w:type="pct"/>
          </w:tcPr>
          <w:p w14:paraId="48E708DD" w14:textId="77777777" w:rsidR="001219B0" w:rsidRPr="00AA19EE" w:rsidRDefault="001219B0" w:rsidP="0077480B">
            <w:pPr>
              <w:spacing w:line="360" w:lineRule="auto"/>
              <w:jc w:val="both"/>
              <w:rPr>
                <w:sz w:val="20"/>
                <w:szCs w:val="20"/>
              </w:rPr>
            </w:pPr>
            <w:r w:rsidRPr="00E728FD">
              <w:rPr>
                <w:sz w:val="20"/>
                <w:szCs w:val="20"/>
              </w:rPr>
              <w:t>7.67</w:t>
            </w:r>
            <w:r>
              <w:rPr>
                <w:sz w:val="20"/>
                <w:szCs w:val="20"/>
                <w:vertAlign w:val="superscript"/>
              </w:rPr>
              <w:t>a</w:t>
            </w:r>
            <w:r>
              <w:rPr>
                <w:sz w:val="20"/>
                <w:szCs w:val="20"/>
              </w:rPr>
              <w:t xml:space="preserve"> (</w:t>
            </w:r>
            <w:r w:rsidRPr="006A72B7">
              <w:rPr>
                <w:sz w:val="20"/>
                <w:szCs w:val="20"/>
              </w:rPr>
              <w:t>0.73</w:t>
            </w:r>
            <w:r>
              <w:rPr>
                <w:sz w:val="20"/>
                <w:szCs w:val="20"/>
              </w:rPr>
              <w:t>)</w:t>
            </w:r>
          </w:p>
        </w:tc>
        <w:tc>
          <w:tcPr>
            <w:tcW w:w="1077" w:type="pct"/>
          </w:tcPr>
          <w:p w14:paraId="624BE2F8" w14:textId="77777777" w:rsidR="001219B0" w:rsidRPr="006762CD" w:rsidRDefault="001219B0" w:rsidP="0077480B">
            <w:pPr>
              <w:spacing w:line="360" w:lineRule="auto"/>
              <w:jc w:val="both"/>
              <w:rPr>
                <w:sz w:val="20"/>
                <w:szCs w:val="20"/>
              </w:rPr>
            </w:pPr>
            <w:r w:rsidRPr="006A72B7">
              <w:rPr>
                <w:sz w:val="20"/>
                <w:szCs w:val="20"/>
              </w:rPr>
              <w:t>7.72</w:t>
            </w:r>
            <w:r>
              <w:rPr>
                <w:sz w:val="20"/>
                <w:szCs w:val="20"/>
                <w:vertAlign w:val="superscript"/>
              </w:rPr>
              <w:t>a</w:t>
            </w:r>
            <w:r>
              <w:rPr>
                <w:sz w:val="20"/>
                <w:szCs w:val="20"/>
              </w:rPr>
              <w:t xml:space="preserve"> (</w:t>
            </w:r>
            <w:r w:rsidRPr="006A72B7">
              <w:rPr>
                <w:sz w:val="20"/>
                <w:szCs w:val="20"/>
              </w:rPr>
              <w:t>0.78</w:t>
            </w:r>
            <w:r>
              <w:rPr>
                <w:sz w:val="20"/>
                <w:szCs w:val="20"/>
              </w:rPr>
              <w:t>)</w:t>
            </w:r>
          </w:p>
        </w:tc>
        <w:tc>
          <w:tcPr>
            <w:tcW w:w="1031" w:type="pct"/>
          </w:tcPr>
          <w:p w14:paraId="144F3863" w14:textId="77777777" w:rsidR="001219B0" w:rsidRPr="00B407CA" w:rsidRDefault="001219B0" w:rsidP="0077480B">
            <w:pPr>
              <w:spacing w:line="360" w:lineRule="auto"/>
              <w:jc w:val="both"/>
              <w:rPr>
                <w:sz w:val="20"/>
                <w:szCs w:val="20"/>
              </w:rPr>
            </w:pPr>
            <w:r w:rsidRPr="006A72B7">
              <w:rPr>
                <w:sz w:val="20"/>
                <w:szCs w:val="20"/>
              </w:rPr>
              <w:t>6.35</w:t>
            </w:r>
            <w:r>
              <w:rPr>
                <w:sz w:val="20"/>
                <w:szCs w:val="20"/>
                <w:vertAlign w:val="superscript"/>
              </w:rPr>
              <w:t>b</w:t>
            </w:r>
            <w:r>
              <w:rPr>
                <w:sz w:val="20"/>
                <w:szCs w:val="20"/>
              </w:rPr>
              <w:t xml:space="preserve"> (</w:t>
            </w:r>
            <w:r w:rsidRPr="006A72B7">
              <w:rPr>
                <w:sz w:val="20"/>
                <w:szCs w:val="20"/>
              </w:rPr>
              <w:t>0.56</w:t>
            </w:r>
            <w:r>
              <w:rPr>
                <w:sz w:val="20"/>
                <w:szCs w:val="20"/>
              </w:rPr>
              <w:t>)</w:t>
            </w:r>
          </w:p>
        </w:tc>
        <w:tc>
          <w:tcPr>
            <w:tcW w:w="584" w:type="pct"/>
          </w:tcPr>
          <w:p w14:paraId="3E32DDD8"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663E1E5D" w14:textId="77777777" w:rsidTr="00867F79">
        <w:tc>
          <w:tcPr>
            <w:tcW w:w="1282" w:type="pct"/>
            <w:shd w:val="clear" w:color="auto" w:fill="D9D9D9" w:themeFill="background1" w:themeFillShade="D9"/>
          </w:tcPr>
          <w:p w14:paraId="775320D7" w14:textId="77777777" w:rsidR="001219B0" w:rsidRDefault="001219B0" w:rsidP="0077480B">
            <w:pPr>
              <w:spacing w:line="360" w:lineRule="auto"/>
              <w:jc w:val="both"/>
              <w:rPr>
                <w:sz w:val="20"/>
                <w:szCs w:val="20"/>
              </w:rPr>
            </w:pPr>
            <w:proofErr w:type="spellStart"/>
            <w:r>
              <w:rPr>
                <w:sz w:val="20"/>
                <w:szCs w:val="20"/>
              </w:rPr>
              <w:t>Acc</w:t>
            </w:r>
            <w:proofErr w:type="spellEnd"/>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4B1FE113" w14:textId="77777777" w:rsidR="001219B0" w:rsidRPr="00AA19EE" w:rsidRDefault="001219B0" w:rsidP="0077480B">
            <w:pPr>
              <w:spacing w:line="360" w:lineRule="auto"/>
              <w:jc w:val="both"/>
              <w:rPr>
                <w:sz w:val="20"/>
                <w:szCs w:val="20"/>
              </w:rPr>
            </w:pPr>
            <w:r w:rsidRPr="00A74EC7">
              <w:rPr>
                <w:sz w:val="20"/>
                <w:szCs w:val="20"/>
              </w:rPr>
              <w:t>7.61</w:t>
            </w:r>
            <w:r>
              <w:rPr>
                <w:sz w:val="20"/>
                <w:szCs w:val="20"/>
                <w:vertAlign w:val="superscript"/>
              </w:rPr>
              <w:t>a</w:t>
            </w:r>
            <w:r>
              <w:rPr>
                <w:sz w:val="20"/>
                <w:szCs w:val="20"/>
              </w:rPr>
              <w:t xml:space="preserve"> (</w:t>
            </w:r>
            <w:r w:rsidRPr="00A74EC7">
              <w:rPr>
                <w:sz w:val="20"/>
                <w:szCs w:val="20"/>
              </w:rPr>
              <w:t>0.68</w:t>
            </w:r>
            <w:r>
              <w:rPr>
                <w:sz w:val="20"/>
                <w:szCs w:val="20"/>
              </w:rPr>
              <w:t>)</w:t>
            </w:r>
          </w:p>
        </w:tc>
        <w:tc>
          <w:tcPr>
            <w:tcW w:w="1077" w:type="pct"/>
          </w:tcPr>
          <w:p w14:paraId="210A713E" w14:textId="77777777" w:rsidR="001219B0" w:rsidRPr="006762CD" w:rsidRDefault="001219B0" w:rsidP="0077480B">
            <w:pPr>
              <w:spacing w:line="360" w:lineRule="auto"/>
              <w:jc w:val="both"/>
              <w:rPr>
                <w:sz w:val="20"/>
                <w:szCs w:val="20"/>
              </w:rPr>
            </w:pPr>
            <w:r w:rsidRPr="00A74EC7">
              <w:rPr>
                <w:sz w:val="20"/>
                <w:szCs w:val="20"/>
              </w:rPr>
              <w:t>7.80</w:t>
            </w:r>
            <w:r>
              <w:rPr>
                <w:sz w:val="20"/>
                <w:szCs w:val="20"/>
                <w:vertAlign w:val="superscript"/>
              </w:rPr>
              <w:t>a</w:t>
            </w:r>
            <w:r>
              <w:rPr>
                <w:sz w:val="20"/>
                <w:szCs w:val="20"/>
              </w:rPr>
              <w:t xml:space="preserve"> (</w:t>
            </w:r>
            <w:r w:rsidRPr="00A74EC7">
              <w:rPr>
                <w:sz w:val="20"/>
                <w:szCs w:val="20"/>
              </w:rPr>
              <w:t>1.08</w:t>
            </w:r>
            <w:r>
              <w:rPr>
                <w:sz w:val="20"/>
                <w:szCs w:val="20"/>
              </w:rPr>
              <w:t>)</w:t>
            </w:r>
          </w:p>
        </w:tc>
        <w:tc>
          <w:tcPr>
            <w:tcW w:w="1031" w:type="pct"/>
          </w:tcPr>
          <w:p w14:paraId="28A71B1C" w14:textId="77777777" w:rsidR="001219B0" w:rsidRPr="00B407CA" w:rsidRDefault="001219B0" w:rsidP="0077480B">
            <w:pPr>
              <w:spacing w:line="360" w:lineRule="auto"/>
              <w:jc w:val="both"/>
              <w:rPr>
                <w:sz w:val="20"/>
                <w:szCs w:val="20"/>
              </w:rPr>
            </w:pPr>
            <w:r w:rsidRPr="00A74EC7">
              <w:rPr>
                <w:sz w:val="20"/>
                <w:szCs w:val="20"/>
              </w:rPr>
              <w:t>6.25</w:t>
            </w:r>
            <w:r>
              <w:rPr>
                <w:sz w:val="20"/>
                <w:szCs w:val="20"/>
                <w:vertAlign w:val="superscript"/>
              </w:rPr>
              <w:t>b</w:t>
            </w:r>
            <w:r>
              <w:rPr>
                <w:sz w:val="20"/>
                <w:szCs w:val="20"/>
              </w:rPr>
              <w:t xml:space="preserve"> (</w:t>
            </w:r>
            <w:r w:rsidRPr="00A74EC7">
              <w:rPr>
                <w:sz w:val="20"/>
                <w:szCs w:val="20"/>
              </w:rPr>
              <w:t>0.76</w:t>
            </w:r>
            <w:r>
              <w:rPr>
                <w:sz w:val="20"/>
                <w:szCs w:val="20"/>
              </w:rPr>
              <w:t>)</w:t>
            </w:r>
          </w:p>
        </w:tc>
        <w:tc>
          <w:tcPr>
            <w:tcW w:w="584" w:type="pct"/>
          </w:tcPr>
          <w:p w14:paraId="2DC7D4DE"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2E479833" w14:textId="77777777" w:rsidTr="00867F79">
        <w:tc>
          <w:tcPr>
            <w:tcW w:w="1282" w:type="pct"/>
            <w:shd w:val="clear" w:color="auto" w:fill="D9D9D9" w:themeFill="background1" w:themeFillShade="D9"/>
          </w:tcPr>
          <w:p w14:paraId="781FCE31" w14:textId="77777777" w:rsidR="001219B0" w:rsidRDefault="001219B0" w:rsidP="0077480B">
            <w:pPr>
              <w:spacing w:line="360" w:lineRule="auto"/>
              <w:jc w:val="both"/>
              <w:rPr>
                <w:sz w:val="20"/>
                <w:szCs w:val="20"/>
              </w:rPr>
            </w:pPr>
            <w:proofErr w:type="spellStart"/>
            <w:r>
              <w:rPr>
                <w:sz w:val="20"/>
                <w:szCs w:val="20"/>
              </w:rPr>
              <w:t>Acc</w:t>
            </w:r>
            <w:proofErr w:type="spellEnd"/>
            <w:r>
              <w:rPr>
                <w:sz w:val="20"/>
                <w:szCs w:val="20"/>
              </w:rPr>
              <w:t xml:space="preserve"> –</w:t>
            </w:r>
            <w:r w:rsidRPr="006E34F6">
              <w:rPr>
                <w:sz w:val="20"/>
                <w:szCs w:val="20"/>
              </w:rPr>
              <w:t xml:space="preserve"> weekend</w:t>
            </w:r>
            <w:r>
              <w:rPr>
                <w:sz w:val="20"/>
                <w:szCs w:val="20"/>
              </w:rPr>
              <w:t>s</w:t>
            </w:r>
          </w:p>
        </w:tc>
        <w:tc>
          <w:tcPr>
            <w:tcW w:w="1025" w:type="pct"/>
          </w:tcPr>
          <w:p w14:paraId="77362A07" w14:textId="77777777" w:rsidR="001219B0" w:rsidRPr="00AA19EE" w:rsidRDefault="001219B0" w:rsidP="0077480B">
            <w:pPr>
              <w:spacing w:line="360" w:lineRule="auto"/>
              <w:jc w:val="both"/>
              <w:rPr>
                <w:sz w:val="20"/>
                <w:szCs w:val="20"/>
              </w:rPr>
            </w:pPr>
            <w:r w:rsidRPr="00891317">
              <w:rPr>
                <w:sz w:val="20"/>
                <w:szCs w:val="20"/>
              </w:rPr>
              <w:t>7.87</w:t>
            </w:r>
            <w:r>
              <w:rPr>
                <w:sz w:val="20"/>
                <w:szCs w:val="20"/>
              </w:rPr>
              <w:t xml:space="preserve"> (</w:t>
            </w:r>
            <w:r w:rsidRPr="00891317">
              <w:rPr>
                <w:sz w:val="20"/>
                <w:szCs w:val="20"/>
              </w:rPr>
              <w:t>1.30</w:t>
            </w:r>
            <w:r>
              <w:rPr>
                <w:sz w:val="20"/>
                <w:szCs w:val="20"/>
              </w:rPr>
              <w:t>)</w:t>
            </w:r>
          </w:p>
        </w:tc>
        <w:tc>
          <w:tcPr>
            <w:tcW w:w="1077" w:type="pct"/>
          </w:tcPr>
          <w:p w14:paraId="73F75509" w14:textId="77777777" w:rsidR="001219B0" w:rsidRPr="006762CD" w:rsidRDefault="001219B0" w:rsidP="0077480B">
            <w:pPr>
              <w:spacing w:line="360" w:lineRule="auto"/>
              <w:jc w:val="both"/>
              <w:rPr>
                <w:sz w:val="20"/>
                <w:szCs w:val="20"/>
              </w:rPr>
            </w:pPr>
            <w:r w:rsidRPr="00891317">
              <w:rPr>
                <w:sz w:val="20"/>
                <w:szCs w:val="20"/>
              </w:rPr>
              <w:t>7.78</w:t>
            </w:r>
            <w:r>
              <w:rPr>
                <w:sz w:val="20"/>
                <w:szCs w:val="20"/>
              </w:rPr>
              <w:t xml:space="preserve"> (</w:t>
            </w:r>
            <w:r w:rsidRPr="00891317">
              <w:rPr>
                <w:sz w:val="20"/>
                <w:szCs w:val="20"/>
              </w:rPr>
              <w:t>0.81</w:t>
            </w:r>
            <w:r>
              <w:rPr>
                <w:sz w:val="20"/>
                <w:szCs w:val="20"/>
              </w:rPr>
              <w:t>)</w:t>
            </w:r>
          </w:p>
        </w:tc>
        <w:tc>
          <w:tcPr>
            <w:tcW w:w="1031" w:type="pct"/>
          </w:tcPr>
          <w:p w14:paraId="72863C44" w14:textId="77777777" w:rsidR="001219B0" w:rsidRPr="00B407CA" w:rsidRDefault="001219B0" w:rsidP="0077480B">
            <w:pPr>
              <w:spacing w:line="360" w:lineRule="auto"/>
              <w:jc w:val="both"/>
              <w:rPr>
                <w:sz w:val="20"/>
                <w:szCs w:val="20"/>
              </w:rPr>
            </w:pPr>
            <w:r w:rsidRPr="00891317">
              <w:rPr>
                <w:sz w:val="20"/>
                <w:szCs w:val="20"/>
              </w:rPr>
              <w:t>6.63</w:t>
            </w:r>
            <w:r>
              <w:rPr>
                <w:sz w:val="20"/>
                <w:szCs w:val="20"/>
              </w:rPr>
              <w:t xml:space="preserve"> (</w:t>
            </w:r>
            <w:r w:rsidRPr="00891317">
              <w:rPr>
                <w:sz w:val="20"/>
                <w:szCs w:val="20"/>
              </w:rPr>
              <w:t>0.95</w:t>
            </w:r>
            <w:r>
              <w:rPr>
                <w:sz w:val="20"/>
                <w:szCs w:val="20"/>
              </w:rPr>
              <w:t>)</w:t>
            </w:r>
          </w:p>
        </w:tc>
        <w:tc>
          <w:tcPr>
            <w:tcW w:w="584" w:type="pct"/>
          </w:tcPr>
          <w:p w14:paraId="22C3029A" w14:textId="4E33AE98" w:rsidR="001219B0" w:rsidRPr="004E0C62" w:rsidRDefault="001219B0" w:rsidP="0077480B">
            <w:pPr>
              <w:spacing w:line="360" w:lineRule="auto"/>
              <w:jc w:val="both"/>
              <w:rPr>
                <w:sz w:val="20"/>
                <w:szCs w:val="20"/>
              </w:rPr>
            </w:pPr>
            <w:r w:rsidRPr="004E0C62">
              <w:rPr>
                <w:sz w:val="20"/>
                <w:szCs w:val="20"/>
              </w:rPr>
              <w:t>0.05</w:t>
            </w:r>
            <w:r w:rsidR="00C9347D">
              <w:rPr>
                <w:sz w:val="20"/>
                <w:szCs w:val="20"/>
              </w:rPr>
              <w:t>0</w:t>
            </w:r>
          </w:p>
        </w:tc>
      </w:tr>
      <w:tr w:rsidR="001219B0" w:rsidRPr="006E34F6" w14:paraId="3FB69ABF" w14:textId="77777777" w:rsidTr="00867F79">
        <w:tc>
          <w:tcPr>
            <w:tcW w:w="1282" w:type="pct"/>
            <w:shd w:val="clear" w:color="auto" w:fill="D9D9D9" w:themeFill="background1" w:themeFillShade="D9"/>
          </w:tcPr>
          <w:p w14:paraId="0BA6B698" w14:textId="77777777" w:rsidR="001219B0" w:rsidRDefault="001219B0" w:rsidP="0077480B">
            <w:pPr>
              <w:spacing w:line="360" w:lineRule="auto"/>
              <w:jc w:val="both"/>
              <w:rPr>
                <w:sz w:val="20"/>
                <w:szCs w:val="20"/>
              </w:rPr>
            </w:pPr>
            <w:r>
              <w:rPr>
                <w:sz w:val="20"/>
                <w:szCs w:val="20"/>
              </w:rPr>
              <w:t>Diary – all nights</w:t>
            </w:r>
          </w:p>
        </w:tc>
        <w:tc>
          <w:tcPr>
            <w:tcW w:w="1025" w:type="pct"/>
          </w:tcPr>
          <w:p w14:paraId="15B7A56F" w14:textId="77777777" w:rsidR="001219B0" w:rsidRPr="00AA19EE" w:rsidRDefault="001219B0" w:rsidP="0077480B">
            <w:pPr>
              <w:spacing w:line="360" w:lineRule="auto"/>
              <w:jc w:val="both"/>
              <w:rPr>
                <w:sz w:val="20"/>
                <w:szCs w:val="20"/>
              </w:rPr>
            </w:pPr>
            <w:r>
              <w:rPr>
                <w:sz w:val="20"/>
                <w:szCs w:val="20"/>
              </w:rPr>
              <w:t>8</w:t>
            </w:r>
            <w:r w:rsidRPr="00AB4959">
              <w:rPr>
                <w:sz w:val="20"/>
                <w:szCs w:val="20"/>
              </w:rPr>
              <w:t>.87</w:t>
            </w:r>
            <w:r>
              <w:rPr>
                <w:sz w:val="20"/>
                <w:szCs w:val="20"/>
                <w:vertAlign w:val="superscript"/>
              </w:rPr>
              <w:t>a</w:t>
            </w:r>
            <w:r>
              <w:rPr>
                <w:sz w:val="20"/>
                <w:szCs w:val="20"/>
              </w:rPr>
              <w:t xml:space="preserve"> (</w:t>
            </w:r>
            <w:r w:rsidRPr="00AB4959">
              <w:rPr>
                <w:sz w:val="20"/>
                <w:szCs w:val="20"/>
              </w:rPr>
              <w:t>0.71</w:t>
            </w:r>
            <w:r>
              <w:rPr>
                <w:sz w:val="20"/>
                <w:szCs w:val="20"/>
              </w:rPr>
              <w:t>)</w:t>
            </w:r>
          </w:p>
        </w:tc>
        <w:tc>
          <w:tcPr>
            <w:tcW w:w="1077" w:type="pct"/>
          </w:tcPr>
          <w:p w14:paraId="4152605A" w14:textId="77777777" w:rsidR="001219B0" w:rsidRPr="006762CD" w:rsidRDefault="001219B0" w:rsidP="0077480B">
            <w:pPr>
              <w:spacing w:line="360" w:lineRule="auto"/>
              <w:jc w:val="both"/>
              <w:rPr>
                <w:sz w:val="20"/>
                <w:szCs w:val="20"/>
              </w:rPr>
            </w:pPr>
            <w:r w:rsidRPr="00AB4959">
              <w:rPr>
                <w:sz w:val="20"/>
                <w:szCs w:val="20"/>
              </w:rPr>
              <w:t>8.33</w:t>
            </w:r>
            <w:r>
              <w:rPr>
                <w:sz w:val="20"/>
                <w:szCs w:val="20"/>
                <w:vertAlign w:val="superscript"/>
              </w:rPr>
              <w:t>a</w:t>
            </w:r>
            <w:r>
              <w:rPr>
                <w:sz w:val="20"/>
                <w:szCs w:val="20"/>
              </w:rPr>
              <w:t xml:space="preserve"> (</w:t>
            </w:r>
            <w:r w:rsidRPr="00AB4959">
              <w:rPr>
                <w:sz w:val="20"/>
                <w:szCs w:val="20"/>
              </w:rPr>
              <w:t>1.12</w:t>
            </w:r>
            <w:r>
              <w:rPr>
                <w:sz w:val="20"/>
                <w:szCs w:val="20"/>
              </w:rPr>
              <w:t>)</w:t>
            </w:r>
          </w:p>
        </w:tc>
        <w:tc>
          <w:tcPr>
            <w:tcW w:w="1031" w:type="pct"/>
          </w:tcPr>
          <w:p w14:paraId="10472C0C" w14:textId="1CBEFF1A" w:rsidR="001219B0" w:rsidRPr="00B407CA" w:rsidRDefault="001219B0" w:rsidP="0077480B">
            <w:pPr>
              <w:spacing w:line="360" w:lineRule="auto"/>
              <w:jc w:val="both"/>
              <w:rPr>
                <w:sz w:val="20"/>
                <w:szCs w:val="20"/>
              </w:rPr>
            </w:pPr>
            <w:r w:rsidRPr="00FA63B8">
              <w:rPr>
                <w:sz w:val="20"/>
                <w:szCs w:val="20"/>
              </w:rPr>
              <w:t>7.1</w:t>
            </w:r>
            <w:r w:rsidR="00870974">
              <w:rPr>
                <w:sz w:val="20"/>
                <w:szCs w:val="20"/>
              </w:rPr>
              <w:t>7</w:t>
            </w:r>
            <w:r>
              <w:rPr>
                <w:sz w:val="20"/>
                <w:szCs w:val="20"/>
                <w:vertAlign w:val="superscript"/>
              </w:rPr>
              <w:t>b</w:t>
            </w:r>
            <w:r>
              <w:rPr>
                <w:sz w:val="20"/>
                <w:szCs w:val="20"/>
              </w:rPr>
              <w:t xml:space="preserve"> (</w:t>
            </w:r>
            <w:r w:rsidRPr="00FA63B8">
              <w:rPr>
                <w:sz w:val="20"/>
                <w:szCs w:val="20"/>
              </w:rPr>
              <w:t>0.6</w:t>
            </w:r>
            <w:r w:rsidR="00870974">
              <w:rPr>
                <w:sz w:val="20"/>
                <w:szCs w:val="20"/>
              </w:rPr>
              <w:t>3</w:t>
            </w:r>
            <w:r>
              <w:rPr>
                <w:sz w:val="20"/>
                <w:szCs w:val="20"/>
              </w:rPr>
              <w:t>)</w:t>
            </w:r>
          </w:p>
        </w:tc>
        <w:tc>
          <w:tcPr>
            <w:tcW w:w="584" w:type="pct"/>
          </w:tcPr>
          <w:p w14:paraId="1571898D"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7AADDCC1" w14:textId="77777777" w:rsidTr="00867F79">
        <w:tc>
          <w:tcPr>
            <w:tcW w:w="1282" w:type="pct"/>
            <w:shd w:val="clear" w:color="auto" w:fill="D9D9D9" w:themeFill="background1" w:themeFillShade="D9"/>
          </w:tcPr>
          <w:p w14:paraId="5B5B77E3" w14:textId="77777777" w:rsidR="001219B0" w:rsidRDefault="001219B0" w:rsidP="0077480B">
            <w:pPr>
              <w:spacing w:line="360" w:lineRule="auto"/>
              <w:jc w:val="both"/>
              <w:rPr>
                <w:sz w:val="20"/>
                <w:szCs w:val="20"/>
              </w:rPr>
            </w:pPr>
            <w:r>
              <w:rPr>
                <w:sz w:val="20"/>
                <w:szCs w:val="20"/>
              </w:rPr>
              <w:t>Diary</w:t>
            </w:r>
            <w:r w:rsidRPr="006E34F6">
              <w:rPr>
                <w:sz w:val="20"/>
                <w:szCs w:val="20"/>
              </w:rPr>
              <w:t xml:space="preserve"> </w:t>
            </w:r>
            <w:r>
              <w:rPr>
                <w:sz w:val="20"/>
                <w:szCs w:val="20"/>
              </w:rPr>
              <w:t>–</w:t>
            </w:r>
            <w:r w:rsidRPr="006E34F6">
              <w:rPr>
                <w:sz w:val="20"/>
                <w:szCs w:val="20"/>
              </w:rPr>
              <w:t xml:space="preserve"> weekday</w:t>
            </w:r>
            <w:r>
              <w:rPr>
                <w:sz w:val="20"/>
                <w:szCs w:val="20"/>
              </w:rPr>
              <w:t>s</w:t>
            </w:r>
          </w:p>
        </w:tc>
        <w:tc>
          <w:tcPr>
            <w:tcW w:w="1025" w:type="pct"/>
          </w:tcPr>
          <w:p w14:paraId="5F132BE2" w14:textId="77777777" w:rsidR="001219B0" w:rsidRPr="00AA19EE" w:rsidRDefault="001219B0" w:rsidP="0077480B">
            <w:pPr>
              <w:spacing w:line="360" w:lineRule="auto"/>
              <w:jc w:val="both"/>
              <w:rPr>
                <w:sz w:val="20"/>
                <w:szCs w:val="20"/>
              </w:rPr>
            </w:pPr>
            <w:r w:rsidRPr="00FA63B8">
              <w:rPr>
                <w:sz w:val="20"/>
                <w:szCs w:val="20"/>
              </w:rPr>
              <w:t>8.85</w:t>
            </w:r>
            <w:r>
              <w:rPr>
                <w:sz w:val="20"/>
                <w:szCs w:val="20"/>
                <w:vertAlign w:val="superscript"/>
              </w:rPr>
              <w:t>a</w:t>
            </w:r>
            <w:r>
              <w:rPr>
                <w:sz w:val="20"/>
                <w:szCs w:val="20"/>
              </w:rPr>
              <w:t xml:space="preserve"> (</w:t>
            </w:r>
            <w:r w:rsidRPr="00FA63B8">
              <w:rPr>
                <w:sz w:val="20"/>
                <w:szCs w:val="20"/>
              </w:rPr>
              <w:t>0.66</w:t>
            </w:r>
            <w:r>
              <w:rPr>
                <w:sz w:val="20"/>
                <w:szCs w:val="20"/>
              </w:rPr>
              <w:t>)</w:t>
            </w:r>
          </w:p>
        </w:tc>
        <w:tc>
          <w:tcPr>
            <w:tcW w:w="1077" w:type="pct"/>
          </w:tcPr>
          <w:p w14:paraId="7D8776EE" w14:textId="77777777" w:rsidR="001219B0" w:rsidRPr="006762CD" w:rsidRDefault="001219B0" w:rsidP="0077480B">
            <w:pPr>
              <w:spacing w:line="360" w:lineRule="auto"/>
              <w:jc w:val="both"/>
              <w:rPr>
                <w:sz w:val="20"/>
                <w:szCs w:val="20"/>
              </w:rPr>
            </w:pPr>
            <w:r w:rsidRPr="00FA63B8">
              <w:rPr>
                <w:sz w:val="20"/>
                <w:szCs w:val="20"/>
              </w:rPr>
              <w:t>8.27</w:t>
            </w:r>
            <w:r>
              <w:rPr>
                <w:sz w:val="20"/>
                <w:szCs w:val="20"/>
                <w:vertAlign w:val="superscript"/>
              </w:rPr>
              <w:t>a</w:t>
            </w:r>
            <w:r>
              <w:rPr>
                <w:sz w:val="20"/>
                <w:szCs w:val="20"/>
              </w:rPr>
              <w:t xml:space="preserve"> (</w:t>
            </w:r>
            <w:r w:rsidRPr="00C62D6B">
              <w:rPr>
                <w:sz w:val="20"/>
                <w:szCs w:val="20"/>
              </w:rPr>
              <w:t>1.22</w:t>
            </w:r>
            <w:r>
              <w:rPr>
                <w:sz w:val="20"/>
                <w:szCs w:val="20"/>
              </w:rPr>
              <w:t>)</w:t>
            </w:r>
          </w:p>
        </w:tc>
        <w:tc>
          <w:tcPr>
            <w:tcW w:w="1031" w:type="pct"/>
          </w:tcPr>
          <w:p w14:paraId="50EA9600" w14:textId="77777777" w:rsidR="001219B0" w:rsidRPr="00B407CA" w:rsidRDefault="001219B0" w:rsidP="0077480B">
            <w:pPr>
              <w:spacing w:line="360" w:lineRule="auto"/>
              <w:jc w:val="both"/>
              <w:rPr>
                <w:sz w:val="20"/>
                <w:szCs w:val="20"/>
              </w:rPr>
            </w:pPr>
            <w:r w:rsidRPr="00C62D6B">
              <w:rPr>
                <w:sz w:val="20"/>
                <w:szCs w:val="20"/>
              </w:rPr>
              <w:t>6.90</w:t>
            </w:r>
            <w:r>
              <w:rPr>
                <w:sz w:val="20"/>
                <w:szCs w:val="20"/>
                <w:vertAlign w:val="superscript"/>
              </w:rPr>
              <w:t>b</w:t>
            </w:r>
            <w:r>
              <w:rPr>
                <w:sz w:val="20"/>
                <w:szCs w:val="20"/>
              </w:rPr>
              <w:t xml:space="preserve"> (</w:t>
            </w:r>
            <w:r w:rsidRPr="00C62D6B">
              <w:rPr>
                <w:sz w:val="20"/>
                <w:szCs w:val="20"/>
              </w:rPr>
              <w:t>0.74</w:t>
            </w:r>
            <w:r>
              <w:rPr>
                <w:sz w:val="20"/>
                <w:szCs w:val="20"/>
              </w:rPr>
              <w:t>)</w:t>
            </w:r>
          </w:p>
        </w:tc>
        <w:tc>
          <w:tcPr>
            <w:tcW w:w="584" w:type="pct"/>
          </w:tcPr>
          <w:p w14:paraId="52895C7C" w14:textId="77777777" w:rsidR="001219B0" w:rsidRPr="00E77E6C" w:rsidRDefault="001219B0" w:rsidP="0077480B">
            <w:pPr>
              <w:spacing w:line="360" w:lineRule="auto"/>
              <w:jc w:val="both"/>
              <w:rPr>
                <w:b/>
                <w:bCs/>
                <w:sz w:val="20"/>
                <w:szCs w:val="20"/>
              </w:rPr>
            </w:pPr>
            <w:r w:rsidRPr="00E77E6C">
              <w:rPr>
                <w:b/>
                <w:bCs/>
                <w:sz w:val="20"/>
                <w:szCs w:val="20"/>
              </w:rPr>
              <w:t>&lt;0.001</w:t>
            </w:r>
            <w:r>
              <w:rPr>
                <w:b/>
                <w:bCs/>
                <w:sz w:val="20"/>
                <w:szCs w:val="20"/>
              </w:rPr>
              <w:t>*</w:t>
            </w:r>
          </w:p>
        </w:tc>
      </w:tr>
      <w:tr w:rsidR="001219B0" w:rsidRPr="006E34F6" w14:paraId="138E8397" w14:textId="77777777" w:rsidTr="00867F79">
        <w:tc>
          <w:tcPr>
            <w:tcW w:w="1282" w:type="pct"/>
            <w:shd w:val="clear" w:color="auto" w:fill="D9D9D9" w:themeFill="background1" w:themeFillShade="D9"/>
          </w:tcPr>
          <w:p w14:paraId="7AFAE4E6" w14:textId="77777777" w:rsidR="001219B0" w:rsidRDefault="001219B0" w:rsidP="0077480B">
            <w:pPr>
              <w:spacing w:line="360" w:lineRule="auto"/>
              <w:jc w:val="both"/>
              <w:rPr>
                <w:sz w:val="20"/>
                <w:szCs w:val="20"/>
              </w:rPr>
            </w:pPr>
            <w:r>
              <w:rPr>
                <w:sz w:val="20"/>
                <w:szCs w:val="20"/>
              </w:rPr>
              <w:t>Diary –</w:t>
            </w:r>
            <w:r w:rsidRPr="006E34F6">
              <w:rPr>
                <w:sz w:val="20"/>
                <w:szCs w:val="20"/>
              </w:rPr>
              <w:t xml:space="preserve"> weekend</w:t>
            </w:r>
            <w:r>
              <w:rPr>
                <w:sz w:val="20"/>
                <w:szCs w:val="20"/>
              </w:rPr>
              <w:t xml:space="preserve">s </w:t>
            </w:r>
          </w:p>
        </w:tc>
        <w:tc>
          <w:tcPr>
            <w:tcW w:w="1025" w:type="pct"/>
          </w:tcPr>
          <w:p w14:paraId="062C5773" w14:textId="390091CD" w:rsidR="001219B0" w:rsidRPr="00AA19EE" w:rsidRDefault="001219B0" w:rsidP="0077480B">
            <w:pPr>
              <w:spacing w:line="360" w:lineRule="auto"/>
              <w:jc w:val="both"/>
              <w:rPr>
                <w:sz w:val="20"/>
                <w:szCs w:val="20"/>
              </w:rPr>
            </w:pPr>
            <w:r w:rsidRPr="00C62D6B">
              <w:rPr>
                <w:sz w:val="20"/>
                <w:szCs w:val="20"/>
              </w:rPr>
              <w:t>8.94</w:t>
            </w:r>
            <w:r>
              <w:rPr>
                <w:sz w:val="20"/>
                <w:szCs w:val="20"/>
              </w:rPr>
              <w:t xml:space="preserve"> (</w:t>
            </w:r>
            <w:r w:rsidRPr="00C62D6B">
              <w:rPr>
                <w:sz w:val="20"/>
                <w:szCs w:val="20"/>
              </w:rPr>
              <w:t>1.03</w:t>
            </w:r>
            <w:r>
              <w:rPr>
                <w:sz w:val="20"/>
                <w:szCs w:val="20"/>
              </w:rPr>
              <w:t>)</w:t>
            </w:r>
          </w:p>
        </w:tc>
        <w:tc>
          <w:tcPr>
            <w:tcW w:w="1077" w:type="pct"/>
          </w:tcPr>
          <w:p w14:paraId="6E238F0C" w14:textId="7FD211C4" w:rsidR="001219B0" w:rsidRPr="006762CD" w:rsidRDefault="001219B0" w:rsidP="0077480B">
            <w:pPr>
              <w:spacing w:line="360" w:lineRule="auto"/>
              <w:jc w:val="both"/>
              <w:rPr>
                <w:sz w:val="20"/>
                <w:szCs w:val="20"/>
              </w:rPr>
            </w:pPr>
            <w:r w:rsidRPr="00C62D6B">
              <w:rPr>
                <w:sz w:val="20"/>
                <w:szCs w:val="20"/>
              </w:rPr>
              <w:t>8.69</w:t>
            </w:r>
            <w:r>
              <w:rPr>
                <w:sz w:val="20"/>
                <w:szCs w:val="20"/>
              </w:rPr>
              <w:t xml:space="preserve"> (</w:t>
            </w:r>
            <w:r w:rsidRPr="00C62D6B">
              <w:rPr>
                <w:sz w:val="20"/>
                <w:szCs w:val="20"/>
              </w:rPr>
              <w:t>1.25</w:t>
            </w:r>
            <w:r>
              <w:rPr>
                <w:sz w:val="20"/>
                <w:szCs w:val="20"/>
              </w:rPr>
              <w:t>)</w:t>
            </w:r>
          </w:p>
        </w:tc>
        <w:tc>
          <w:tcPr>
            <w:tcW w:w="1031" w:type="pct"/>
          </w:tcPr>
          <w:p w14:paraId="6533A902" w14:textId="31DF5C15" w:rsidR="001219B0" w:rsidRPr="00B407CA" w:rsidRDefault="00870974" w:rsidP="0077480B">
            <w:pPr>
              <w:spacing w:line="360" w:lineRule="auto"/>
              <w:jc w:val="both"/>
              <w:rPr>
                <w:sz w:val="20"/>
                <w:szCs w:val="20"/>
              </w:rPr>
            </w:pPr>
            <w:r>
              <w:rPr>
                <w:sz w:val="20"/>
                <w:szCs w:val="20"/>
              </w:rPr>
              <w:t>8.05</w:t>
            </w:r>
            <w:r w:rsidR="001219B0">
              <w:rPr>
                <w:sz w:val="20"/>
                <w:szCs w:val="20"/>
              </w:rPr>
              <w:t xml:space="preserve"> (</w:t>
            </w:r>
            <w:r w:rsidR="001219B0" w:rsidRPr="00C62D6B">
              <w:rPr>
                <w:sz w:val="20"/>
                <w:szCs w:val="20"/>
              </w:rPr>
              <w:t>0.9</w:t>
            </w:r>
            <w:r>
              <w:rPr>
                <w:sz w:val="20"/>
                <w:szCs w:val="20"/>
              </w:rPr>
              <w:t>4</w:t>
            </w:r>
            <w:r w:rsidR="001219B0">
              <w:rPr>
                <w:sz w:val="20"/>
                <w:szCs w:val="20"/>
              </w:rPr>
              <w:t>)</w:t>
            </w:r>
          </w:p>
        </w:tc>
        <w:tc>
          <w:tcPr>
            <w:tcW w:w="584" w:type="pct"/>
          </w:tcPr>
          <w:p w14:paraId="09E79011" w14:textId="7946F2D9" w:rsidR="001219B0" w:rsidRPr="004A6F31" w:rsidRDefault="001219B0" w:rsidP="0077480B">
            <w:pPr>
              <w:spacing w:line="360" w:lineRule="auto"/>
              <w:jc w:val="both"/>
              <w:rPr>
                <w:sz w:val="20"/>
                <w:szCs w:val="20"/>
              </w:rPr>
            </w:pPr>
            <w:r w:rsidRPr="004A6F31">
              <w:rPr>
                <w:sz w:val="20"/>
                <w:szCs w:val="20"/>
              </w:rPr>
              <w:t>0.0</w:t>
            </w:r>
            <w:r w:rsidR="004A6F31" w:rsidRPr="004A6F31">
              <w:rPr>
                <w:sz w:val="20"/>
                <w:szCs w:val="20"/>
              </w:rPr>
              <w:t>69</w:t>
            </w:r>
          </w:p>
        </w:tc>
      </w:tr>
    </w:tbl>
    <w:p w14:paraId="04DA7C31" w14:textId="6B6EB369" w:rsidR="00D60A4B" w:rsidRDefault="001219B0" w:rsidP="0077480B">
      <w:pPr>
        <w:spacing w:line="360" w:lineRule="auto"/>
        <w:jc w:val="both"/>
        <w:rPr>
          <w:i/>
          <w:iCs/>
          <w:sz w:val="20"/>
          <w:szCs w:val="20"/>
        </w:rPr>
      </w:pPr>
      <w:r w:rsidRPr="66BC662B">
        <w:rPr>
          <w:i/>
          <w:iCs/>
          <w:sz w:val="20"/>
          <w:szCs w:val="20"/>
        </w:rPr>
        <w:lastRenderedPageBreak/>
        <w:t>Global p-values from Kenward-Roger approximation for degrees of freedom. Groups that share the same letter are not significantly different (Tukey-adjusted pairwise comparisons, *p &lt; 0.05).</w:t>
      </w:r>
    </w:p>
    <w:p w14:paraId="4F0044F1" w14:textId="77777777" w:rsidR="00CE6670" w:rsidRDefault="00CE6670">
      <w:pPr>
        <w:rPr>
          <w:sz w:val="20"/>
          <w:szCs w:val="20"/>
          <w:u w:val="single"/>
        </w:rPr>
      </w:pPr>
      <w:r>
        <w:rPr>
          <w:sz w:val="20"/>
          <w:szCs w:val="20"/>
          <w:u w:val="single"/>
        </w:rPr>
        <w:br w:type="page"/>
      </w:r>
    </w:p>
    <w:p w14:paraId="61B80397" w14:textId="1D86949E" w:rsidR="00C03DD8" w:rsidRPr="00D60A4B" w:rsidRDefault="00D60A4B" w:rsidP="0077480B">
      <w:pPr>
        <w:spacing w:line="360" w:lineRule="auto"/>
        <w:jc w:val="both"/>
        <w:rPr>
          <w:sz w:val="20"/>
          <w:szCs w:val="20"/>
          <w:u w:val="single"/>
        </w:rPr>
      </w:pPr>
      <w:r w:rsidRPr="00D60A4B">
        <w:rPr>
          <w:sz w:val="20"/>
          <w:szCs w:val="20"/>
          <w:u w:val="single"/>
        </w:rPr>
        <w:lastRenderedPageBreak/>
        <w:t>References</w:t>
      </w:r>
    </w:p>
    <w:p w14:paraId="02A0AAE6" w14:textId="77777777" w:rsidR="00D60A4B" w:rsidRPr="00D60A4B" w:rsidRDefault="00D60A4B" w:rsidP="00D60A4B">
      <w:pPr>
        <w:pStyle w:val="Bibliography"/>
        <w:rPr>
          <w:rFonts w:ascii="Calibri" w:hAnsi="Calibri" w:cs="Calibri"/>
          <w:sz w:val="20"/>
        </w:rPr>
      </w:pPr>
      <w:r>
        <w:rPr>
          <w:sz w:val="20"/>
          <w:szCs w:val="20"/>
        </w:rPr>
        <w:fldChar w:fldCharType="begin"/>
      </w:r>
      <w:r>
        <w:rPr>
          <w:sz w:val="20"/>
          <w:szCs w:val="20"/>
        </w:rPr>
        <w:instrText xml:space="preserve"> ADDIN ZOTERO_BIBL {"uncited":[],"omitted":[],"custom":[]} CSL_BIBLIOGRAPHY </w:instrText>
      </w:r>
      <w:r>
        <w:rPr>
          <w:sz w:val="20"/>
          <w:szCs w:val="20"/>
        </w:rPr>
        <w:fldChar w:fldCharType="separate"/>
      </w:r>
      <w:r w:rsidRPr="00D60A4B">
        <w:rPr>
          <w:rFonts w:ascii="Calibri" w:hAnsi="Calibri" w:cs="Calibri"/>
          <w:sz w:val="20"/>
        </w:rPr>
        <w:t xml:space="preserve">Caddick, L., Gaggioni, G., Haughton, D., Brown, J., Inchley, J., Simpson, S. A., Lyall, L. M., Murray, A., Romaniuk, L., Krondorf, L., Lopez, L. M., Smith, D. J., Wyse, C., &amp; Whalley, H. (2024). Ambient Teens Sleep Study: Protocol for a co-produced feasibility study in adolescents using a contactless radar-based sleep sensor. </w:t>
      </w:r>
      <w:r w:rsidRPr="00D60A4B">
        <w:rPr>
          <w:rFonts w:ascii="Calibri" w:hAnsi="Calibri" w:cs="Calibri"/>
          <w:i/>
          <w:iCs/>
          <w:sz w:val="20"/>
        </w:rPr>
        <w:t>PLOS ONE</w:t>
      </w:r>
      <w:r w:rsidRPr="00D60A4B">
        <w:rPr>
          <w:rFonts w:ascii="Calibri" w:hAnsi="Calibri" w:cs="Calibri"/>
          <w:sz w:val="20"/>
        </w:rPr>
        <w:t xml:space="preserve">, </w:t>
      </w:r>
      <w:r w:rsidRPr="00D60A4B">
        <w:rPr>
          <w:rFonts w:ascii="Calibri" w:hAnsi="Calibri" w:cs="Calibri"/>
          <w:i/>
          <w:iCs/>
          <w:sz w:val="20"/>
        </w:rPr>
        <w:t>19</w:t>
      </w:r>
      <w:r w:rsidRPr="00D60A4B">
        <w:rPr>
          <w:rFonts w:ascii="Calibri" w:hAnsi="Calibri" w:cs="Calibri"/>
          <w:sz w:val="20"/>
        </w:rPr>
        <w:t>(11), e0313286. https://doi.org/10.1371/journal.pone.0313286</w:t>
      </w:r>
    </w:p>
    <w:p w14:paraId="68C8F8B8" w14:textId="77777777" w:rsidR="00D60A4B" w:rsidRPr="00D60A4B" w:rsidRDefault="00D60A4B" w:rsidP="00D60A4B">
      <w:pPr>
        <w:pStyle w:val="Bibliography"/>
        <w:rPr>
          <w:rFonts w:ascii="Calibri" w:hAnsi="Calibri" w:cs="Calibri"/>
          <w:sz w:val="20"/>
        </w:rPr>
      </w:pPr>
      <w:r w:rsidRPr="00D60A4B">
        <w:rPr>
          <w:rFonts w:ascii="Calibri" w:hAnsi="Calibri" w:cs="Calibri"/>
          <w:sz w:val="20"/>
        </w:rPr>
        <w:t xml:space="preserve">Vartanian, D. (2021). </w:t>
      </w:r>
      <w:r w:rsidRPr="00D60A4B">
        <w:rPr>
          <w:rFonts w:ascii="Calibri" w:hAnsi="Calibri" w:cs="Calibri"/>
          <w:i/>
          <w:iCs/>
          <w:sz w:val="20"/>
        </w:rPr>
        <w:t>mctq: Tools to Process the Munich ChronoType Questionnaire (MCTQ)</w:t>
      </w:r>
      <w:r w:rsidRPr="00D60A4B">
        <w:rPr>
          <w:rFonts w:ascii="Calibri" w:hAnsi="Calibri" w:cs="Calibri"/>
          <w:sz w:val="20"/>
        </w:rPr>
        <w:t xml:space="preserve"> [Dataset]. The R Foundation. https://doi.org/10.32614/cran.package.mctq</w:t>
      </w:r>
    </w:p>
    <w:p w14:paraId="1F43D044" w14:textId="1ED374B0" w:rsidR="00D60A4B" w:rsidRDefault="00D60A4B" w:rsidP="0077480B">
      <w:pPr>
        <w:spacing w:line="360" w:lineRule="auto"/>
        <w:jc w:val="both"/>
        <w:rPr>
          <w:sz w:val="20"/>
          <w:szCs w:val="20"/>
        </w:rPr>
      </w:pPr>
      <w:r>
        <w:rPr>
          <w:sz w:val="20"/>
          <w:szCs w:val="20"/>
        </w:rPr>
        <w:fldChar w:fldCharType="end"/>
      </w:r>
    </w:p>
    <w:p w14:paraId="7A5342A3" w14:textId="77777777" w:rsidR="008743F0" w:rsidRDefault="008743F0" w:rsidP="0077480B">
      <w:pPr>
        <w:spacing w:line="360" w:lineRule="auto"/>
        <w:jc w:val="both"/>
        <w:rPr>
          <w:sz w:val="20"/>
          <w:szCs w:val="20"/>
        </w:rPr>
      </w:pPr>
    </w:p>
    <w:p w14:paraId="71F38932" w14:textId="77777777" w:rsidR="00B13295" w:rsidRDefault="00B13295">
      <w:pPr>
        <w:rPr>
          <w:sz w:val="20"/>
          <w:szCs w:val="20"/>
          <w:u w:val="single"/>
        </w:rPr>
      </w:pPr>
      <w:r>
        <w:rPr>
          <w:sz w:val="20"/>
          <w:szCs w:val="20"/>
          <w:u w:val="single"/>
        </w:rPr>
        <w:br w:type="page"/>
      </w:r>
    </w:p>
    <w:p w14:paraId="17213A2C" w14:textId="73A86C6A" w:rsidR="008743F0" w:rsidRPr="00856E90" w:rsidRDefault="008743F0" w:rsidP="0077480B">
      <w:pPr>
        <w:spacing w:line="360" w:lineRule="auto"/>
        <w:jc w:val="both"/>
        <w:rPr>
          <w:sz w:val="20"/>
          <w:szCs w:val="20"/>
          <w:u w:val="single"/>
        </w:rPr>
      </w:pPr>
      <w:r w:rsidRPr="00856E90">
        <w:rPr>
          <w:sz w:val="20"/>
          <w:szCs w:val="20"/>
          <w:u w:val="single"/>
        </w:rPr>
        <w:lastRenderedPageBreak/>
        <w:t>Documents</w:t>
      </w:r>
    </w:p>
    <w:p w14:paraId="5329F6D4" w14:textId="77777777" w:rsidR="00457AE7" w:rsidRPr="00B13295" w:rsidRDefault="008743F0" w:rsidP="0077480B">
      <w:pPr>
        <w:spacing w:line="360" w:lineRule="auto"/>
        <w:jc w:val="both"/>
        <w:rPr>
          <w:b/>
          <w:bCs/>
          <w:sz w:val="20"/>
          <w:szCs w:val="20"/>
        </w:rPr>
      </w:pPr>
      <w:r w:rsidRPr="00B13295">
        <w:rPr>
          <w:b/>
          <w:bCs/>
          <w:sz w:val="20"/>
          <w:szCs w:val="20"/>
        </w:rPr>
        <w:t>Citizen scientist task:</w:t>
      </w:r>
    </w:p>
    <w:p w14:paraId="59773410" w14:textId="5A0D8165" w:rsidR="008743F0" w:rsidRPr="00B13295" w:rsidRDefault="00856E90" w:rsidP="0077480B">
      <w:pPr>
        <w:spacing w:line="360" w:lineRule="auto"/>
        <w:jc w:val="both"/>
        <w:rPr>
          <w:b/>
          <w:bCs/>
          <w:sz w:val="20"/>
          <w:szCs w:val="20"/>
        </w:rPr>
      </w:pPr>
      <w:r w:rsidRPr="00B13295">
        <w:rPr>
          <w:b/>
          <w:bCs/>
          <w:sz w:val="20"/>
          <w:szCs w:val="20"/>
        </w:rPr>
        <w:t xml:space="preserve"> </w:t>
      </w:r>
      <w:r w:rsidR="00157F0C" w:rsidRPr="00B13295">
        <w:rPr>
          <w:b/>
          <w:bCs/>
          <w:sz w:val="20"/>
          <w:szCs w:val="20"/>
        </w:rPr>
        <w:object w:dxaOrig="5030" w:dyaOrig="831" w14:anchorId="3F95B5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2.3pt;height:43.2pt" o:ole="">
            <v:imagedata r:id="rId11" o:title=""/>
          </v:shape>
          <o:OLEObject Type="Embed" ProgID="Package" ShapeID="_x0000_i1025" DrawAspect="Content" ObjectID="_1833691676" r:id="rId12"/>
        </w:object>
      </w:r>
    </w:p>
    <w:p w14:paraId="1139C2AB" w14:textId="77777777" w:rsidR="00B13295" w:rsidRPr="00B13295" w:rsidRDefault="00B13295" w:rsidP="0077480B">
      <w:pPr>
        <w:spacing w:line="360" w:lineRule="auto"/>
        <w:jc w:val="both"/>
        <w:rPr>
          <w:b/>
          <w:bCs/>
          <w:sz w:val="20"/>
          <w:szCs w:val="20"/>
        </w:rPr>
      </w:pPr>
    </w:p>
    <w:p w14:paraId="746FF13C" w14:textId="05866E15" w:rsidR="00B13295" w:rsidRPr="00B13295" w:rsidRDefault="008743F0" w:rsidP="0077480B">
      <w:pPr>
        <w:spacing w:line="360" w:lineRule="auto"/>
        <w:jc w:val="both"/>
        <w:rPr>
          <w:b/>
          <w:bCs/>
          <w:sz w:val="20"/>
          <w:szCs w:val="20"/>
        </w:rPr>
      </w:pPr>
      <w:r w:rsidRPr="00B13295">
        <w:rPr>
          <w:b/>
          <w:bCs/>
          <w:sz w:val="20"/>
          <w:szCs w:val="20"/>
        </w:rPr>
        <w:t>Product Reviewer task:</w:t>
      </w:r>
      <w:r w:rsidR="00157F0C" w:rsidRPr="00B13295">
        <w:rPr>
          <w:b/>
          <w:bCs/>
          <w:sz w:val="20"/>
          <w:szCs w:val="20"/>
        </w:rPr>
        <w:t xml:space="preserve"> </w:t>
      </w:r>
    </w:p>
    <w:p w14:paraId="5C34AC2A" w14:textId="77777777" w:rsidR="00B13295" w:rsidRPr="00B13295" w:rsidRDefault="00D573EA" w:rsidP="0077480B">
      <w:pPr>
        <w:spacing w:line="360" w:lineRule="auto"/>
        <w:jc w:val="both"/>
        <w:rPr>
          <w:b/>
          <w:bCs/>
          <w:sz w:val="20"/>
          <w:szCs w:val="20"/>
        </w:rPr>
      </w:pPr>
      <w:r w:rsidRPr="00B13295">
        <w:rPr>
          <w:b/>
          <w:bCs/>
          <w:sz w:val="20"/>
          <w:szCs w:val="20"/>
        </w:rPr>
        <w:object w:dxaOrig="5731" w:dyaOrig="831" w14:anchorId="74D361BB">
          <v:shape id="_x0000_i1026" type="#_x0000_t75" style="width:4in;height:43.2pt" o:ole="">
            <v:imagedata r:id="rId13" o:title=""/>
          </v:shape>
          <o:OLEObject Type="Embed" ProgID="Package" ShapeID="_x0000_i1026" DrawAspect="Content" ObjectID="_1833691677" r:id="rId14"/>
        </w:object>
      </w:r>
    </w:p>
    <w:p w14:paraId="6860A525" w14:textId="77777777" w:rsidR="00B13295" w:rsidRPr="00B13295" w:rsidRDefault="00B13295" w:rsidP="0077480B">
      <w:pPr>
        <w:spacing w:line="360" w:lineRule="auto"/>
        <w:jc w:val="both"/>
        <w:rPr>
          <w:b/>
          <w:bCs/>
          <w:sz w:val="20"/>
          <w:szCs w:val="20"/>
        </w:rPr>
      </w:pPr>
    </w:p>
    <w:p w14:paraId="149B6E3A" w14:textId="6BBDB89F" w:rsidR="00B13295" w:rsidRPr="00B13295" w:rsidRDefault="008743F0" w:rsidP="0077480B">
      <w:pPr>
        <w:spacing w:line="360" w:lineRule="auto"/>
        <w:jc w:val="both"/>
        <w:rPr>
          <w:b/>
          <w:bCs/>
          <w:sz w:val="20"/>
          <w:szCs w:val="20"/>
        </w:rPr>
      </w:pPr>
      <w:r w:rsidRPr="00B13295">
        <w:rPr>
          <w:b/>
          <w:bCs/>
          <w:sz w:val="20"/>
          <w:szCs w:val="20"/>
        </w:rPr>
        <w:t>Demographic questionnaire:</w:t>
      </w:r>
    </w:p>
    <w:p w14:paraId="69C99E20" w14:textId="2380F7F1" w:rsidR="00B13295" w:rsidRDefault="00006299" w:rsidP="0077480B">
      <w:pPr>
        <w:spacing w:line="360" w:lineRule="auto"/>
        <w:jc w:val="both"/>
        <w:rPr>
          <w:b/>
          <w:bCs/>
          <w:sz w:val="20"/>
          <w:szCs w:val="20"/>
        </w:rPr>
      </w:pPr>
      <w:r w:rsidRPr="00B13295">
        <w:rPr>
          <w:b/>
          <w:bCs/>
          <w:sz w:val="20"/>
          <w:szCs w:val="20"/>
        </w:rPr>
        <w:t xml:space="preserve"> </w:t>
      </w:r>
      <w:r w:rsidRPr="00B13295">
        <w:rPr>
          <w:b/>
          <w:bCs/>
          <w:sz w:val="20"/>
          <w:szCs w:val="20"/>
        </w:rPr>
        <w:object w:dxaOrig="6110" w:dyaOrig="831" w14:anchorId="5F28DEB2">
          <v:shape id="_x0000_i1027" type="#_x0000_t75" style="width:302.4pt;height:43.2pt" o:ole="">
            <v:imagedata r:id="rId15" o:title=""/>
          </v:shape>
          <o:OLEObject Type="Embed" ProgID="Package" ShapeID="_x0000_i1027" DrawAspect="Content" ObjectID="_1833691678" r:id="rId16"/>
        </w:object>
      </w:r>
    </w:p>
    <w:p w14:paraId="1AA91780" w14:textId="77777777" w:rsidR="006A12EE" w:rsidRPr="00B13295" w:rsidRDefault="006A12EE" w:rsidP="0077480B">
      <w:pPr>
        <w:spacing w:line="360" w:lineRule="auto"/>
        <w:jc w:val="both"/>
        <w:rPr>
          <w:b/>
          <w:bCs/>
          <w:sz w:val="20"/>
          <w:szCs w:val="20"/>
        </w:rPr>
      </w:pPr>
    </w:p>
    <w:p w14:paraId="15F248C3" w14:textId="1611AEA9" w:rsidR="00B13295" w:rsidRPr="00B13295" w:rsidRDefault="006A12EE" w:rsidP="006A12EE">
      <w:pPr>
        <w:spacing w:before="240" w:line="360" w:lineRule="auto"/>
        <w:jc w:val="both"/>
        <w:rPr>
          <w:b/>
          <w:bCs/>
          <w:sz w:val="20"/>
          <w:szCs w:val="20"/>
        </w:rPr>
      </w:pPr>
      <w:r>
        <w:rPr>
          <w:b/>
          <w:bCs/>
          <w:sz w:val="20"/>
          <w:szCs w:val="20"/>
        </w:rPr>
        <w:t>Revised Children</w:t>
      </w:r>
      <w:r w:rsidR="00C5180A">
        <w:rPr>
          <w:b/>
          <w:bCs/>
          <w:sz w:val="20"/>
          <w:szCs w:val="20"/>
        </w:rPr>
        <w:t>’</w:t>
      </w:r>
      <w:r>
        <w:rPr>
          <w:b/>
          <w:bCs/>
          <w:sz w:val="20"/>
          <w:szCs w:val="20"/>
        </w:rPr>
        <w:t>s Anxiety and Depression Scale (</w:t>
      </w:r>
      <w:r w:rsidR="008743F0" w:rsidRPr="00B13295">
        <w:rPr>
          <w:b/>
          <w:bCs/>
          <w:sz w:val="20"/>
          <w:szCs w:val="20"/>
        </w:rPr>
        <w:t>RCADS</w:t>
      </w:r>
      <w:r>
        <w:rPr>
          <w:b/>
          <w:bCs/>
          <w:sz w:val="20"/>
          <w:szCs w:val="20"/>
        </w:rPr>
        <w:t>)</w:t>
      </w:r>
      <w:r w:rsidR="008743F0" w:rsidRPr="00B13295">
        <w:rPr>
          <w:b/>
          <w:bCs/>
          <w:sz w:val="20"/>
          <w:szCs w:val="20"/>
        </w:rPr>
        <w:t>:</w:t>
      </w:r>
    </w:p>
    <w:p w14:paraId="3AB5A4B9" w14:textId="5EAC602B" w:rsidR="008743F0" w:rsidRPr="00B13295" w:rsidRDefault="00457AE7" w:rsidP="0077480B">
      <w:pPr>
        <w:spacing w:line="360" w:lineRule="auto"/>
        <w:jc w:val="both"/>
        <w:rPr>
          <w:b/>
          <w:bCs/>
          <w:sz w:val="20"/>
          <w:szCs w:val="20"/>
        </w:rPr>
      </w:pPr>
      <w:r w:rsidRPr="00B13295">
        <w:rPr>
          <w:b/>
          <w:bCs/>
          <w:sz w:val="20"/>
          <w:szCs w:val="20"/>
        </w:rPr>
        <w:t xml:space="preserve"> </w:t>
      </w:r>
      <w:r w:rsidRPr="00B13295">
        <w:rPr>
          <w:b/>
          <w:bCs/>
          <w:sz w:val="20"/>
          <w:szCs w:val="20"/>
        </w:rPr>
        <w:object w:dxaOrig="8381" w:dyaOrig="831" w14:anchorId="4E72B802">
          <v:shape id="_x0000_i1028" type="#_x0000_t75" style="width:417.6pt;height:43.2pt" o:ole="">
            <v:imagedata r:id="rId17" o:title=""/>
          </v:shape>
          <o:OLEObject Type="Embed" ProgID="Package" ShapeID="_x0000_i1028" DrawAspect="Content" ObjectID="_1833691679" r:id="rId18"/>
        </w:object>
      </w:r>
      <w:r w:rsidRPr="00B13295">
        <w:rPr>
          <w:b/>
          <w:bCs/>
          <w:sz w:val="20"/>
          <w:szCs w:val="20"/>
        </w:rPr>
        <w:object w:dxaOrig="8660" w:dyaOrig="831" w14:anchorId="00741C4A">
          <v:shape id="_x0000_i1029" type="#_x0000_t75" style="width:6in;height:43.2pt" o:ole="">
            <v:imagedata r:id="rId19" o:title=""/>
          </v:shape>
          <o:OLEObject Type="Embed" ProgID="Package" ShapeID="_x0000_i1029" DrawAspect="Content" ObjectID="_1833691680" r:id="rId20"/>
        </w:object>
      </w:r>
    </w:p>
    <w:p w14:paraId="728299BD" w14:textId="77777777" w:rsidR="00457AE7" w:rsidRPr="00B13295" w:rsidRDefault="00457AE7" w:rsidP="0077480B">
      <w:pPr>
        <w:spacing w:line="360" w:lineRule="auto"/>
        <w:jc w:val="both"/>
        <w:rPr>
          <w:b/>
          <w:bCs/>
          <w:sz w:val="20"/>
          <w:szCs w:val="20"/>
        </w:rPr>
      </w:pPr>
    </w:p>
    <w:p w14:paraId="5D649E97" w14:textId="25567560" w:rsidR="008743F0" w:rsidRDefault="00C5180A" w:rsidP="0077480B">
      <w:pPr>
        <w:spacing w:line="360" w:lineRule="auto"/>
        <w:jc w:val="both"/>
        <w:rPr>
          <w:b/>
          <w:bCs/>
          <w:sz w:val="20"/>
          <w:szCs w:val="20"/>
        </w:rPr>
      </w:pPr>
      <w:r>
        <w:rPr>
          <w:b/>
          <w:bCs/>
          <w:sz w:val="20"/>
          <w:szCs w:val="20"/>
        </w:rPr>
        <w:t>Sleep Disturbance Scale for Children (</w:t>
      </w:r>
      <w:r w:rsidR="008743F0" w:rsidRPr="00B13295">
        <w:rPr>
          <w:b/>
          <w:bCs/>
          <w:sz w:val="20"/>
          <w:szCs w:val="20"/>
        </w:rPr>
        <w:t>SDSC</w:t>
      </w:r>
      <w:r>
        <w:rPr>
          <w:b/>
          <w:bCs/>
          <w:sz w:val="20"/>
          <w:szCs w:val="20"/>
        </w:rPr>
        <w:t>)</w:t>
      </w:r>
      <w:r w:rsidR="008743F0" w:rsidRPr="00B13295">
        <w:rPr>
          <w:b/>
          <w:bCs/>
          <w:sz w:val="20"/>
          <w:szCs w:val="20"/>
        </w:rPr>
        <w:t>:</w:t>
      </w:r>
    </w:p>
    <w:p w14:paraId="14727076" w14:textId="01AF2D07" w:rsidR="00B13295" w:rsidRDefault="00B13295" w:rsidP="0077480B">
      <w:pPr>
        <w:spacing w:line="360" w:lineRule="auto"/>
        <w:jc w:val="both"/>
        <w:rPr>
          <w:b/>
          <w:bCs/>
          <w:sz w:val="20"/>
          <w:szCs w:val="20"/>
        </w:rPr>
      </w:pPr>
      <w:r>
        <w:rPr>
          <w:b/>
          <w:bCs/>
          <w:sz w:val="20"/>
          <w:szCs w:val="20"/>
        </w:rPr>
        <w:object w:dxaOrig="8660" w:dyaOrig="831" w14:anchorId="385F09F5">
          <v:shape id="_x0000_i1030" type="#_x0000_t75" style="width:6in;height:43.2pt" o:ole="">
            <v:imagedata r:id="rId21" o:title=""/>
          </v:shape>
          <o:OLEObject Type="Embed" ProgID="Package" ShapeID="_x0000_i1030" DrawAspect="Content" ObjectID="_1833691681" r:id="rId22"/>
        </w:object>
      </w:r>
    </w:p>
    <w:p w14:paraId="7C69D5C7" w14:textId="077EC52E" w:rsidR="00B13295" w:rsidRDefault="00B13295" w:rsidP="0077480B">
      <w:pPr>
        <w:spacing w:line="360" w:lineRule="auto"/>
        <w:jc w:val="both"/>
        <w:rPr>
          <w:b/>
          <w:bCs/>
          <w:sz w:val="20"/>
          <w:szCs w:val="20"/>
        </w:rPr>
      </w:pPr>
      <w:r>
        <w:rPr>
          <w:b/>
          <w:bCs/>
          <w:sz w:val="20"/>
          <w:szCs w:val="20"/>
        </w:rPr>
        <w:object w:dxaOrig="8231" w:dyaOrig="831" w14:anchorId="255F3361">
          <v:shape id="_x0000_i1031" type="#_x0000_t75" style="width:409.45pt;height:43.2pt" o:ole="">
            <v:imagedata r:id="rId23" o:title=""/>
          </v:shape>
          <o:OLEObject Type="Embed" ProgID="Package" ShapeID="_x0000_i1031" DrawAspect="Content" ObjectID="_1833691682" r:id="rId24"/>
        </w:object>
      </w:r>
    </w:p>
    <w:p w14:paraId="129E271E" w14:textId="77777777" w:rsidR="00B13295" w:rsidRPr="00B13295" w:rsidRDefault="00B13295" w:rsidP="0077480B">
      <w:pPr>
        <w:spacing w:line="360" w:lineRule="auto"/>
        <w:jc w:val="both"/>
        <w:rPr>
          <w:b/>
          <w:bCs/>
          <w:sz w:val="20"/>
          <w:szCs w:val="20"/>
        </w:rPr>
      </w:pPr>
    </w:p>
    <w:p w14:paraId="18B433DC" w14:textId="77777777" w:rsidR="00E241AF" w:rsidRDefault="00E241AF" w:rsidP="0077480B">
      <w:pPr>
        <w:spacing w:line="360" w:lineRule="auto"/>
        <w:jc w:val="both"/>
        <w:rPr>
          <w:b/>
          <w:bCs/>
          <w:sz w:val="20"/>
          <w:szCs w:val="20"/>
        </w:rPr>
      </w:pPr>
    </w:p>
    <w:p w14:paraId="60332E52" w14:textId="26298094" w:rsidR="008743F0" w:rsidRDefault="00C5180A" w:rsidP="0077480B">
      <w:pPr>
        <w:spacing w:line="360" w:lineRule="auto"/>
        <w:jc w:val="both"/>
        <w:rPr>
          <w:b/>
          <w:bCs/>
          <w:sz w:val="20"/>
          <w:szCs w:val="20"/>
        </w:rPr>
      </w:pPr>
      <w:r>
        <w:rPr>
          <w:b/>
          <w:bCs/>
          <w:sz w:val="20"/>
          <w:szCs w:val="20"/>
        </w:rPr>
        <w:lastRenderedPageBreak/>
        <w:t>Munich Chronotype Questionnaire (</w:t>
      </w:r>
      <w:r w:rsidR="00856E90" w:rsidRPr="00B13295">
        <w:rPr>
          <w:b/>
          <w:bCs/>
          <w:sz w:val="20"/>
          <w:szCs w:val="20"/>
        </w:rPr>
        <w:t>MCTQ</w:t>
      </w:r>
      <w:r>
        <w:rPr>
          <w:b/>
          <w:bCs/>
          <w:sz w:val="20"/>
          <w:szCs w:val="20"/>
        </w:rPr>
        <w:t>)</w:t>
      </w:r>
      <w:r w:rsidR="00856E90" w:rsidRPr="00B13295">
        <w:rPr>
          <w:b/>
          <w:bCs/>
          <w:sz w:val="20"/>
          <w:szCs w:val="20"/>
        </w:rPr>
        <w:t>:</w:t>
      </w:r>
    </w:p>
    <w:p w14:paraId="30E5D0D7" w14:textId="79BFF1CB" w:rsidR="00B13295" w:rsidRDefault="00B13295" w:rsidP="0077480B">
      <w:pPr>
        <w:spacing w:line="360" w:lineRule="auto"/>
        <w:jc w:val="both"/>
        <w:rPr>
          <w:b/>
          <w:bCs/>
          <w:sz w:val="20"/>
          <w:szCs w:val="20"/>
        </w:rPr>
      </w:pPr>
      <w:r>
        <w:rPr>
          <w:b/>
          <w:bCs/>
          <w:sz w:val="20"/>
          <w:szCs w:val="20"/>
        </w:rPr>
        <w:object w:dxaOrig="6161" w:dyaOrig="831" w14:anchorId="53ABEE02">
          <v:shape id="_x0000_i1032" type="#_x0000_t75" style="width:309.3pt;height:43.2pt" o:ole="">
            <v:imagedata r:id="rId25" o:title=""/>
          </v:shape>
          <o:OLEObject Type="Embed" ProgID="Package" ShapeID="_x0000_i1032" DrawAspect="Content" ObjectID="_1833691683" r:id="rId26"/>
        </w:object>
      </w:r>
    </w:p>
    <w:p w14:paraId="6A4D3020" w14:textId="77777777" w:rsidR="00B13295" w:rsidRPr="00B13295" w:rsidRDefault="00B13295" w:rsidP="0077480B">
      <w:pPr>
        <w:spacing w:line="360" w:lineRule="auto"/>
        <w:jc w:val="both"/>
        <w:rPr>
          <w:b/>
          <w:bCs/>
          <w:sz w:val="20"/>
          <w:szCs w:val="20"/>
        </w:rPr>
      </w:pPr>
    </w:p>
    <w:p w14:paraId="28284505" w14:textId="21173353" w:rsidR="00B13295" w:rsidRDefault="00C5180A" w:rsidP="0077480B">
      <w:pPr>
        <w:spacing w:line="360" w:lineRule="auto"/>
        <w:jc w:val="both"/>
        <w:rPr>
          <w:b/>
          <w:bCs/>
          <w:sz w:val="20"/>
          <w:szCs w:val="20"/>
        </w:rPr>
      </w:pPr>
      <w:r>
        <w:rPr>
          <w:b/>
          <w:bCs/>
          <w:sz w:val="20"/>
          <w:szCs w:val="20"/>
        </w:rPr>
        <w:t>Pubertal Development Scale (</w:t>
      </w:r>
      <w:r w:rsidR="00856E90" w:rsidRPr="00B13295">
        <w:rPr>
          <w:b/>
          <w:bCs/>
          <w:sz w:val="20"/>
          <w:szCs w:val="20"/>
        </w:rPr>
        <w:t>PDS</w:t>
      </w:r>
      <w:r>
        <w:rPr>
          <w:b/>
          <w:bCs/>
          <w:sz w:val="20"/>
          <w:szCs w:val="20"/>
        </w:rPr>
        <w:t>)</w:t>
      </w:r>
      <w:r w:rsidR="00856E90" w:rsidRPr="00B13295">
        <w:rPr>
          <w:b/>
          <w:bCs/>
          <w:sz w:val="20"/>
          <w:szCs w:val="20"/>
        </w:rPr>
        <w:t>:</w:t>
      </w:r>
    </w:p>
    <w:p w14:paraId="16CDE681" w14:textId="4A229EE5" w:rsidR="00B13295" w:rsidRDefault="00B13295" w:rsidP="0077480B">
      <w:pPr>
        <w:spacing w:line="360" w:lineRule="auto"/>
        <w:jc w:val="both"/>
        <w:rPr>
          <w:b/>
          <w:bCs/>
          <w:sz w:val="20"/>
          <w:szCs w:val="20"/>
        </w:rPr>
      </w:pPr>
      <w:r>
        <w:rPr>
          <w:b/>
          <w:bCs/>
          <w:sz w:val="20"/>
          <w:szCs w:val="20"/>
        </w:rPr>
        <w:object w:dxaOrig="8361" w:dyaOrig="831" w14:anchorId="2D36A078">
          <v:shape id="_x0000_i1033" type="#_x0000_t75" style="width:418.25pt;height:43.2pt" o:ole="">
            <v:imagedata r:id="rId27" o:title=""/>
          </v:shape>
          <o:OLEObject Type="Embed" ProgID="Package" ShapeID="_x0000_i1033" DrawAspect="Content" ObjectID="_1833691684" r:id="rId28"/>
        </w:object>
      </w:r>
    </w:p>
    <w:p w14:paraId="386089A2" w14:textId="13C0FE63" w:rsidR="00B13295" w:rsidRDefault="00B13295" w:rsidP="0077480B">
      <w:pPr>
        <w:spacing w:line="360" w:lineRule="auto"/>
        <w:jc w:val="both"/>
        <w:rPr>
          <w:b/>
          <w:bCs/>
          <w:sz w:val="20"/>
          <w:szCs w:val="20"/>
        </w:rPr>
      </w:pPr>
      <w:r>
        <w:rPr>
          <w:b/>
          <w:bCs/>
          <w:sz w:val="20"/>
          <w:szCs w:val="20"/>
        </w:rPr>
        <w:object w:dxaOrig="7930" w:dyaOrig="831" w14:anchorId="6DEBD0DD">
          <v:shape id="_x0000_i1034" type="#_x0000_t75" style="width:396.3pt;height:43.2pt" o:ole="">
            <v:imagedata r:id="rId29" o:title=""/>
          </v:shape>
          <o:OLEObject Type="Embed" ProgID="Package" ShapeID="_x0000_i1034" DrawAspect="Content" ObjectID="_1833691685" r:id="rId30"/>
        </w:object>
      </w:r>
    </w:p>
    <w:p w14:paraId="65A9B598" w14:textId="3B882419" w:rsidR="00B13295" w:rsidRDefault="00B13295" w:rsidP="0077480B">
      <w:pPr>
        <w:spacing w:line="360" w:lineRule="auto"/>
        <w:jc w:val="both"/>
        <w:rPr>
          <w:b/>
          <w:bCs/>
          <w:sz w:val="20"/>
          <w:szCs w:val="20"/>
        </w:rPr>
      </w:pPr>
      <w:r>
        <w:rPr>
          <w:b/>
          <w:bCs/>
          <w:sz w:val="20"/>
          <w:szCs w:val="20"/>
        </w:rPr>
        <w:object w:dxaOrig="8550" w:dyaOrig="831" w14:anchorId="70DDB742">
          <v:shape id="_x0000_i1035" type="#_x0000_t75" style="width:425.1pt;height:43.2pt" o:ole="">
            <v:imagedata r:id="rId31" o:title=""/>
          </v:shape>
          <o:OLEObject Type="Embed" ProgID="Package" ShapeID="_x0000_i1035" DrawAspect="Content" ObjectID="_1833691686" r:id="rId32"/>
        </w:object>
      </w:r>
    </w:p>
    <w:p w14:paraId="2E94A315" w14:textId="1481367C" w:rsidR="00B13295" w:rsidRPr="00B13295" w:rsidRDefault="00B13295" w:rsidP="0077480B">
      <w:pPr>
        <w:spacing w:line="360" w:lineRule="auto"/>
        <w:jc w:val="both"/>
        <w:rPr>
          <w:b/>
          <w:bCs/>
          <w:sz w:val="20"/>
          <w:szCs w:val="20"/>
        </w:rPr>
      </w:pPr>
      <w:r>
        <w:rPr>
          <w:b/>
          <w:bCs/>
          <w:sz w:val="20"/>
          <w:szCs w:val="20"/>
        </w:rPr>
        <w:object w:dxaOrig="8121" w:dyaOrig="831" w14:anchorId="3C13EB3E">
          <v:shape id="_x0000_i1036" type="#_x0000_t75" style="width:401.95pt;height:43.2pt" o:ole="">
            <v:imagedata r:id="rId33" o:title=""/>
          </v:shape>
          <o:OLEObject Type="Embed" ProgID="Package" ShapeID="_x0000_i1036" DrawAspect="Content" ObjectID="_1833691687" r:id="rId34"/>
        </w:object>
      </w:r>
    </w:p>
    <w:p w14:paraId="3072EB2E" w14:textId="77777777" w:rsidR="00B13295" w:rsidRPr="00B13295" w:rsidRDefault="00B13295" w:rsidP="0077480B">
      <w:pPr>
        <w:spacing w:line="360" w:lineRule="auto"/>
        <w:jc w:val="both"/>
        <w:rPr>
          <w:b/>
          <w:bCs/>
          <w:sz w:val="20"/>
          <w:szCs w:val="20"/>
        </w:rPr>
      </w:pPr>
    </w:p>
    <w:p w14:paraId="03A485C7" w14:textId="2BECA496" w:rsidR="00B13295" w:rsidRPr="00B13295" w:rsidRDefault="0051058E" w:rsidP="0077480B">
      <w:pPr>
        <w:spacing w:line="360" w:lineRule="auto"/>
        <w:jc w:val="both"/>
        <w:rPr>
          <w:b/>
          <w:bCs/>
          <w:sz w:val="20"/>
          <w:szCs w:val="20"/>
        </w:rPr>
      </w:pPr>
      <w:r w:rsidRPr="00B13295">
        <w:rPr>
          <w:b/>
          <w:bCs/>
          <w:sz w:val="20"/>
          <w:szCs w:val="20"/>
        </w:rPr>
        <w:t>Feedback questionnaire:</w:t>
      </w:r>
      <w:r w:rsidR="00006299" w:rsidRPr="00B13295">
        <w:rPr>
          <w:b/>
          <w:bCs/>
          <w:sz w:val="20"/>
          <w:szCs w:val="20"/>
        </w:rPr>
        <w:t xml:space="preserve"> </w:t>
      </w:r>
    </w:p>
    <w:p w14:paraId="5B447806" w14:textId="75294EBD" w:rsidR="00856E90" w:rsidRPr="00D60A4B" w:rsidRDefault="00346A13" w:rsidP="0077480B">
      <w:pPr>
        <w:spacing w:line="360" w:lineRule="auto"/>
        <w:jc w:val="both"/>
        <w:rPr>
          <w:sz w:val="20"/>
          <w:szCs w:val="20"/>
        </w:rPr>
      </w:pPr>
      <w:r>
        <w:rPr>
          <w:sz w:val="20"/>
          <w:szCs w:val="20"/>
        </w:rPr>
        <w:object w:dxaOrig="5110" w:dyaOrig="830" w14:anchorId="40F9E36B">
          <v:shape id="_x0000_i1039" type="#_x0000_t75" style="width:251.7pt;height:43.2pt" o:ole="">
            <v:imagedata r:id="rId35" o:title=""/>
          </v:shape>
          <o:OLEObject Type="Embed" ProgID="Package" ShapeID="_x0000_i1039" DrawAspect="Content" ObjectID="_1833691688" r:id="rId36"/>
        </w:object>
      </w:r>
    </w:p>
    <w:sectPr w:rsidR="00856E90" w:rsidRPr="00D60A4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3BAB6" w14:textId="77777777" w:rsidR="008B379F" w:rsidRDefault="008B379F" w:rsidP="00D60A4B">
      <w:pPr>
        <w:spacing w:after="0" w:line="240" w:lineRule="auto"/>
      </w:pPr>
      <w:r>
        <w:separator/>
      </w:r>
    </w:p>
  </w:endnote>
  <w:endnote w:type="continuationSeparator" w:id="0">
    <w:p w14:paraId="4902E320" w14:textId="77777777" w:rsidR="008B379F" w:rsidRDefault="008B379F" w:rsidP="00D60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2A5EC" w14:textId="77777777" w:rsidR="008B379F" w:rsidRDefault="008B379F" w:rsidP="00D60A4B">
      <w:pPr>
        <w:spacing w:after="0" w:line="240" w:lineRule="auto"/>
      </w:pPr>
      <w:r>
        <w:separator/>
      </w:r>
    </w:p>
  </w:footnote>
  <w:footnote w:type="continuationSeparator" w:id="0">
    <w:p w14:paraId="5AAF20B4" w14:textId="77777777" w:rsidR="008B379F" w:rsidRDefault="008B379F" w:rsidP="00D60A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E7CCB"/>
    <w:multiLevelType w:val="hybridMultilevel"/>
    <w:tmpl w:val="961AF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6C4232"/>
    <w:multiLevelType w:val="multilevel"/>
    <w:tmpl w:val="DD2EBB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6790DCC"/>
    <w:multiLevelType w:val="hybridMultilevel"/>
    <w:tmpl w:val="F8E63DA6"/>
    <w:lvl w:ilvl="0" w:tplc="0CE2A0B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343"/>
    <w:rsid w:val="00006299"/>
    <w:rsid w:val="00034E8C"/>
    <w:rsid w:val="00057981"/>
    <w:rsid w:val="00084D1C"/>
    <w:rsid w:val="000967D5"/>
    <w:rsid w:val="000B501F"/>
    <w:rsid w:val="000C1B47"/>
    <w:rsid w:val="000C2645"/>
    <w:rsid w:val="000D003C"/>
    <w:rsid w:val="000D3737"/>
    <w:rsid w:val="000D6738"/>
    <w:rsid w:val="000E17BA"/>
    <w:rsid w:val="000F11B4"/>
    <w:rsid w:val="00105F4A"/>
    <w:rsid w:val="00114237"/>
    <w:rsid w:val="00120639"/>
    <w:rsid w:val="001219B0"/>
    <w:rsid w:val="00127D34"/>
    <w:rsid w:val="00146ED7"/>
    <w:rsid w:val="00147842"/>
    <w:rsid w:val="00153133"/>
    <w:rsid w:val="001563B4"/>
    <w:rsid w:val="00157F0C"/>
    <w:rsid w:val="00172556"/>
    <w:rsid w:val="001741C9"/>
    <w:rsid w:val="001A0F87"/>
    <w:rsid w:val="001A73EF"/>
    <w:rsid w:val="001B1788"/>
    <w:rsid w:val="001C26F7"/>
    <w:rsid w:val="001C31A0"/>
    <w:rsid w:val="001D3A8B"/>
    <w:rsid w:val="001D706E"/>
    <w:rsid w:val="001E67BE"/>
    <w:rsid w:val="001F3924"/>
    <w:rsid w:val="001F4A37"/>
    <w:rsid w:val="00214369"/>
    <w:rsid w:val="00214E32"/>
    <w:rsid w:val="0021523F"/>
    <w:rsid w:val="00232BDD"/>
    <w:rsid w:val="00236AAD"/>
    <w:rsid w:val="00236BDA"/>
    <w:rsid w:val="00260E42"/>
    <w:rsid w:val="0027519D"/>
    <w:rsid w:val="00283A27"/>
    <w:rsid w:val="002B134A"/>
    <w:rsid w:val="002B41F4"/>
    <w:rsid w:val="002D44FE"/>
    <w:rsid w:val="002D64E7"/>
    <w:rsid w:val="002E1D4A"/>
    <w:rsid w:val="00301248"/>
    <w:rsid w:val="0030649D"/>
    <w:rsid w:val="00316A95"/>
    <w:rsid w:val="00346A13"/>
    <w:rsid w:val="00367B9F"/>
    <w:rsid w:val="00382E41"/>
    <w:rsid w:val="00387878"/>
    <w:rsid w:val="00391797"/>
    <w:rsid w:val="00395865"/>
    <w:rsid w:val="003A0453"/>
    <w:rsid w:val="003B0AE9"/>
    <w:rsid w:val="003B7A8D"/>
    <w:rsid w:val="003D10F2"/>
    <w:rsid w:val="003E1881"/>
    <w:rsid w:val="003E42B3"/>
    <w:rsid w:val="003F30A2"/>
    <w:rsid w:val="00415CF4"/>
    <w:rsid w:val="0042624F"/>
    <w:rsid w:val="00426B11"/>
    <w:rsid w:val="00437F95"/>
    <w:rsid w:val="00440069"/>
    <w:rsid w:val="00443E11"/>
    <w:rsid w:val="00450DC8"/>
    <w:rsid w:val="004523FA"/>
    <w:rsid w:val="00457AE7"/>
    <w:rsid w:val="00465321"/>
    <w:rsid w:val="00465CD5"/>
    <w:rsid w:val="00477C3F"/>
    <w:rsid w:val="00484BD0"/>
    <w:rsid w:val="0048557B"/>
    <w:rsid w:val="00485F70"/>
    <w:rsid w:val="004904FF"/>
    <w:rsid w:val="00495A12"/>
    <w:rsid w:val="004A337E"/>
    <w:rsid w:val="004A5425"/>
    <w:rsid w:val="004A6F31"/>
    <w:rsid w:val="004D1AD3"/>
    <w:rsid w:val="004E0A51"/>
    <w:rsid w:val="004E4AC4"/>
    <w:rsid w:val="004F2566"/>
    <w:rsid w:val="005078D2"/>
    <w:rsid w:val="0051058E"/>
    <w:rsid w:val="00514736"/>
    <w:rsid w:val="00515A99"/>
    <w:rsid w:val="0053584A"/>
    <w:rsid w:val="00536DCA"/>
    <w:rsid w:val="005517E8"/>
    <w:rsid w:val="005A6C37"/>
    <w:rsid w:val="005A7252"/>
    <w:rsid w:val="005B3E0A"/>
    <w:rsid w:val="005C3B7C"/>
    <w:rsid w:val="005C6453"/>
    <w:rsid w:val="005D0B0C"/>
    <w:rsid w:val="005F0247"/>
    <w:rsid w:val="005F23F9"/>
    <w:rsid w:val="005F3B33"/>
    <w:rsid w:val="0060681F"/>
    <w:rsid w:val="00612A1C"/>
    <w:rsid w:val="00620901"/>
    <w:rsid w:val="006248E2"/>
    <w:rsid w:val="00651208"/>
    <w:rsid w:val="006539BE"/>
    <w:rsid w:val="006544BC"/>
    <w:rsid w:val="00654D49"/>
    <w:rsid w:val="00656263"/>
    <w:rsid w:val="00663286"/>
    <w:rsid w:val="00667B0E"/>
    <w:rsid w:val="00685607"/>
    <w:rsid w:val="0068657C"/>
    <w:rsid w:val="006929CA"/>
    <w:rsid w:val="00696FDE"/>
    <w:rsid w:val="006A12EE"/>
    <w:rsid w:val="006A1D1A"/>
    <w:rsid w:val="006D4047"/>
    <w:rsid w:val="006D412E"/>
    <w:rsid w:val="006D4F9D"/>
    <w:rsid w:val="006D53D6"/>
    <w:rsid w:val="006F5902"/>
    <w:rsid w:val="00702B6B"/>
    <w:rsid w:val="00712A67"/>
    <w:rsid w:val="00713949"/>
    <w:rsid w:val="007222A6"/>
    <w:rsid w:val="00737F50"/>
    <w:rsid w:val="00756F64"/>
    <w:rsid w:val="00757523"/>
    <w:rsid w:val="00760135"/>
    <w:rsid w:val="0076225F"/>
    <w:rsid w:val="007661A2"/>
    <w:rsid w:val="00770772"/>
    <w:rsid w:val="00773376"/>
    <w:rsid w:val="0077480B"/>
    <w:rsid w:val="00781BE9"/>
    <w:rsid w:val="007A63F9"/>
    <w:rsid w:val="007A6E50"/>
    <w:rsid w:val="007B1A51"/>
    <w:rsid w:val="007B456A"/>
    <w:rsid w:val="007C442F"/>
    <w:rsid w:val="007C6C35"/>
    <w:rsid w:val="007C6F5B"/>
    <w:rsid w:val="007C77AA"/>
    <w:rsid w:val="007D0F33"/>
    <w:rsid w:val="007D18CE"/>
    <w:rsid w:val="00807B4C"/>
    <w:rsid w:val="00811401"/>
    <w:rsid w:val="008155A3"/>
    <w:rsid w:val="00824B82"/>
    <w:rsid w:val="00847C3C"/>
    <w:rsid w:val="00853E11"/>
    <w:rsid w:val="00856E90"/>
    <w:rsid w:val="008703F7"/>
    <w:rsid w:val="008704F6"/>
    <w:rsid w:val="00870974"/>
    <w:rsid w:val="00873638"/>
    <w:rsid w:val="008743F0"/>
    <w:rsid w:val="0089405F"/>
    <w:rsid w:val="00897495"/>
    <w:rsid w:val="008B295B"/>
    <w:rsid w:val="008B379F"/>
    <w:rsid w:val="008B697E"/>
    <w:rsid w:val="008C5323"/>
    <w:rsid w:val="008E50B4"/>
    <w:rsid w:val="008E7DCE"/>
    <w:rsid w:val="008F28BF"/>
    <w:rsid w:val="008F610F"/>
    <w:rsid w:val="0091042A"/>
    <w:rsid w:val="00915048"/>
    <w:rsid w:val="00924029"/>
    <w:rsid w:val="00924ED9"/>
    <w:rsid w:val="0092510C"/>
    <w:rsid w:val="00926CB4"/>
    <w:rsid w:val="00946613"/>
    <w:rsid w:val="00946899"/>
    <w:rsid w:val="00955DFE"/>
    <w:rsid w:val="009612E4"/>
    <w:rsid w:val="00962606"/>
    <w:rsid w:val="00963B70"/>
    <w:rsid w:val="00967F71"/>
    <w:rsid w:val="00973633"/>
    <w:rsid w:val="009B549B"/>
    <w:rsid w:val="009C3E08"/>
    <w:rsid w:val="009E073B"/>
    <w:rsid w:val="009E0C5B"/>
    <w:rsid w:val="00A00784"/>
    <w:rsid w:val="00A041A1"/>
    <w:rsid w:val="00A0568D"/>
    <w:rsid w:val="00A0704A"/>
    <w:rsid w:val="00A11EA5"/>
    <w:rsid w:val="00A26A94"/>
    <w:rsid w:val="00A44EAD"/>
    <w:rsid w:val="00A57700"/>
    <w:rsid w:val="00A65A0A"/>
    <w:rsid w:val="00A67B1E"/>
    <w:rsid w:val="00A71C7C"/>
    <w:rsid w:val="00AA1C81"/>
    <w:rsid w:val="00AA4DF3"/>
    <w:rsid w:val="00AB11C2"/>
    <w:rsid w:val="00AD54A2"/>
    <w:rsid w:val="00AD5ED6"/>
    <w:rsid w:val="00AD6BFC"/>
    <w:rsid w:val="00AE28D6"/>
    <w:rsid w:val="00AE3964"/>
    <w:rsid w:val="00AE6D51"/>
    <w:rsid w:val="00AF2B24"/>
    <w:rsid w:val="00AF37B5"/>
    <w:rsid w:val="00AF7FC0"/>
    <w:rsid w:val="00B0048F"/>
    <w:rsid w:val="00B043BA"/>
    <w:rsid w:val="00B0629F"/>
    <w:rsid w:val="00B10DFD"/>
    <w:rsid w:val="00B13295"/>
    <w:rsid w:val="00B14A4A"/>
    <w:rsid w:val="00B273F7"/>
    <w:rsid w:val="00B27F2D"/>
    <w:rsid w:val="00B32776"/>
    <w:rsid w:val="00B46832"/>
    <w:rsid w:val="00B6270C"/>
    <w:rsid w:val="00B65386"/>
    <w:rsid w:val="00B71DC8"/>
    <w:rsid w:val="00B73839"/>
    <w:rsid w:val="00B77517"/>
    <w:rsid w:val="00B856D5"/>
    <w:rsid w:val="00B90FBF"/>
    <w:rsid w:val="00BA0343"/>
    <w:rsid w:val="00BC26AA"/>
    <w:rsid w:val="00BC4184"/>
    <w:rsid w:val="00BD6908"/>
    <w:rsid w:val="00BD7BBF"/>
    <w:rsid w:val="00BF61A1"/>
    <w:rsid w:val="00C0391F"/>
    <w:rsid w:val="00C03CBA"/>
    <w:rsid w:val="00C03DD8"/>
    <w:rsid w:val="00C071E5"/>
    <w:rsid w:val="00C10670"/>
    <w:rsid w:val="00C112C7"/>
    <w:rsid w:val="00C24132"/>
    <w:rsid w:val="00C25EE5"/>
    <w:rsid w:val="00C337D3"/>
    <w:rsid w:val="00C41328"/>
    <w:rsid w:val="00C505AB"/>
    <w:rsid w:val="00C5180A"/>
    <w:rsid w:val="00C60656"/>
    <w:rsid w:val="00C77DD4"/>
    <w:rsid w:val="00C81260"/>
    <w:rsid w:val="00C86856"/>
    <w:rsid w:val="00C930E8"/>
    <w:rsid w:val="00C9347D"/>
    <w:rsid w:val="00C95D7E"/>
    <w:rsid w:val="00CA3C82"/>
    <w:rsid w:val="00CA648D"/>
    <w:rsid w:val="00CB3D48"/>
    <w:rsid w:val="00CD2728"/>
    <w:rsid w:val="00CD7878"/>
    <w:rsid w:val="00CE172B"/>
    <w:rsid w:val="00CE6670"/>
    <w:rsid w:val="00CE7367"/>
    <w:rsid w:val="00CF15C8"/>
    <w:rsid w:val="00CF6F8C"/>
    <w:rsid w:val="00D0712F"/>
    <w:rsid w:val="00D344FC"/>
    <w:rsid w:val="00D447B1"/>
    <w:rsid w:val="00D50D78"/>
    <w:rsid w:val="00D573EA"/>
    <w:rsid w:val="00D60A4B"/>
    <w:rsid w:val="00D62FDC"/>
    <w:rsid w:val="00D7364E"/>
    <w:rsid w:val="00D7462B"/>
    <w:rsid w:val="00D75311"/>
    <w:rsid w:val="00D75559"/>
    <w:rsid w:val="00D80E14"/>
    <w:rsid w:val="00D963E0"/>
    <w:rsid w:val="00DA774C"/>
    <w:rsid w:val="00DD4817"/>
    <w:rsid w:val="00DD6A77"/>
    <w:rsid w:val="00DE05A4"/>
    <w:rsid w:val="00DF2CA9"/>
    <w:rsid w:val="00E02165"/>
    <w:rsid w:val="00E024E9"/>
    <w:rsid w:val="00E04024"/>
    <w:rsid w:val="00E04ECF"/>
    <w:rsid w:val="00E20410"/>
    <w:rsid w:val="00E241AF"/>
    <w:rsid w:val="00E432DD"/>
    <w:rsid w:val="00E638F6"/>
    <w:rsid w:val="00E74077"/>
    <w:rsid w:val="00E8150B"/>
    <w:rsid w:val="00E8685B"/>
    <w:rsid w:val="00E87869"/>
    <w:rsid w:val="00E90CA6"/>
    <w:rsid w:val="00E93588"/>
    <w:rsid w:val="00EA4A84"/>
    <w:rsid w:val="00EB15DE"/>
    <w:rsid w:val="00EB3ED1"/>
    <w:rsid w:val="00ED1008"/>
    <w:rsid w:val="00ED425D"/>
    <w:rsid w:val="00ED68C8"/>
    <w:rsid w:val="00EF243C"/>
    <w:rsid w:val="00F0299E"/>
    <w:rsid w:val="00F037F2"/>
    <w:rsid w:val="00F03E90"/>
    <w:rsid w:val="00F05C4C"/>
    <w:rsid w:val="00F17347"/>
    <w:rsid w:val="00F176C4"/>
    <w:rsid w:val="00F326C7"/>
    <w:rsid w:val="00F4188F"/>
    <w:rsid w:val="00F4575C"/>
    <w:rsid w:val="00F76816"/>
    <w:rsid w:val="00F81055"/>
    <w:rsid w:val="00FA1791"/>
    <w:rsid w:val="00FA2632"/>
    <w:rsid w:val="00FD38A5"/>
    <w:rsid w:val="00FE7D6A"/>
    <w:rsid w:val="00FF2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5D803"/>
  <w15:chartTrackingRefBased/>
  <w15:docId w15:val="{084B7513-37AA-4BB7-8079-A7476F332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97495"/>
    <w:rPr>
      <w:sz w:val="16"/>
      <w:szCs w:val="16"/>
    </w:rPr>
  </w:style>
  <w:style w:type="paragraph" w:styleId="CommentText">
    <w:name w:val="annotation text"/>
    <w:basedOn w:val="Normal"/>
    <w:link w:val="CommentTextChar"/>
    <w:uiPriority w:val="99"/>
    <w:unhideWhenUsed/>
    <w:rsid w:val="00897495"/>
    <w:pPr>
      <w:spacing w:line="240" w:lineRule="auto"/>
    </w:pPr>
    <w:rPr>
      <w:sz w:val="20"/>
      <w:szCs w:val="20"/>
    </w:rPr>
  </w:style>
  <w:style w:type="character" w:customStyle="1" w:styleId="CommentTextChar">
    <w:name w:val="Comment Text Char"/>
    <w:basedOn w:val="DefaultParagraphFont"/>
    <w:link w:val="CommentText"/>
    <w:uiPriority w:val="99"/>
    <w:rsid w:val="00897495"/>
    <w:rPr>
      <w:sz w:val="20"/>
      <w:szCs w:val="20"/>
    </w:rPr>
  </w:style>
  <w:style w:type="paragraph" w:styleId="CommentSubject">
    <w:name w:val="annotation subject"/>
    <w:basedOn w:val="CommentText"/>
    <w:next w:val="CommentText"/>
    <w:link w:val="CommentSubjectChar"/>
    <w:uiPriority w:val="99"/>
    <w:semiHidden/>
    <w:unhideWhenUsed/>
    <w:rsid w:val="000E17BA"/>
    <w:rPr>
      <w:b/>
      <w:bCs/>
    </w:rPr>
  </w:style>
  <w:style w:type="character" w:customStyle="1" w:styleId="CommentSubjectChar">
    <w:name w:val="Comment Subject Char"/>
    <w:basedOn w:val="CommentTextChar"/>
    <w:link w:val="CommentSubject"/>
    <w:uiPriority w:val="99"/>
    <w:semiHidden/>
    <w:rsid w:val="000E17BA"/>
    <w:rPr>
      <w:b/>
      <w:bCs/>
      <w:sz w:val="20"/>
      <w:szCs w:val="20"/>
    </w:rPr>
  </w:style>
  <w:style w:type="character" w:styleId="Hyperlink">
    <w:name w:val="Hyperlink"/>
    <w:basedOn w:val="DefaultParagraphFont"/>
    <w:uiPriority w:val="99"/>
    <w:unhideWhenUsed/>
    <w:rsid w:val="00A26A94"/>
    <w:rPr>
      <w:color w:val="0000FF"/>
      <w:u w:val="single"/>
    </w:rPr>
  </w:style>
  <w:style w:type="paragraph" w:styleId="ListParagraph">
    <w:name w:val="List Paragraph"/>
    <w:basedOn w:val="Normal"/>
    <w:uiPriority w:val="34"/>
    <w:qFormat/>
    <w:rsid w:val="00BF61A1"/>
    <w:pPr>
      <w:ind w:left="720"/>
      <w:contextualSpacing/>
    </w:pPr>
  </w:style>
  <w:style w:type="table" w:styleId="TableGrid">
    <w:name w:val="Table Grid"/>
    <w:basedOn w:val="TableNormal"/>
    <w:uiPriority w:val="39"/>
    <w:rsid w:val="00121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A774C"/>
    <w:rPr>
      <w:color w:val="605E5C"/>
      <w:shd w:val="clear" w:color="auto" w:fill="E1DFDD"/>
    </w:rPr>
  </w:style>
  <w:style w:type="character" w:styleId="FollowedHyperlink">
    <w:name w:val="FollowedHyperlink"/>
    <w:basedOn w:val="DefaultParagraphFont"/>
    <w:uiPriority w:val="99"/>
    <w:semiHidden/>
    <w:unhideWhenUsed/>
    <w:rsid w:val="0091042A"/>
    <w:rPr>
      <w:color w:val="954F72" w:themeColor="followedHyperlink"/>
      <w:u w:val="single"/>
    </w:rPr>
  </w:style>
  <w:style w:type="paragraph" w:styleId="Bibliography">
    <w:name w:val="Bibliography"/>
    <w:basedOn w:val="Normal"/>
    <w:next w:val="Normal"/>
    <w:uiPriority w:val="37"/>
    <w:unhideWhenUsed/>
    <w:rsid w:val="00D60A4B"/>
    <w:pPr>
      <w:spacing w:after="0" w:line="480" w:lineRule="auto"/>
      <w:ind w:left="720" w:hanging="720"/>
    </w:pPr>
  </w:style>
  <w:style w:type="paragraph" w:styleId="Header">
    <w:name w:val="header"/>
    <w:basedOn w:val="Normal"/>
    <w:link w:val="HeaderChar"/>
    <w:uiPriority w:val="99"/>
    <w:unhideWhenUsed/>
    <w:rsid w:val="00D60A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0A4B"/>
  </w:style>
  <w:style w:type="paragraph" w:styleId="Footer">
    <w:name w:val="footer"/>
    <w:basedOn w:val="Normal"/>
    <w:link w:val="FooterChar"/>
    <w:uiPriority w:val="99"/>
    <w:unhideWhenUsed/>
    <w:rsid w:val="00D60A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0A4B"/>
  </w:style>
  <w:style w:type="paragraph" w:styleId="NormalWeb">
    <w:name w:val="Normal (Web)"/>
    <w:basedOn w:val="Normal"/>
    <w:uiPriority w:val="99"/>
    <w:unhideWhenUsed/>
    <w:rsid w:val="001741C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4.bin"/><Relationship Id="rId26" Type="http://schemas.openxmlformats.org/officeDocument/2006/relationships/oleObject" Target="embeddings/oleObject8.bin"/><Relationship Id="rId21" Type="http://schemas.openxmlformats.org/officeDocument/2006/relationships/image" Target="media/image7.emf"/><Relationship Id="rId34" Type="http://schemas.openxmlformats.org/officeDocument/2006/relationships/oleObject" Target="embeddings/oleObject12.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9.bin"/><Relationship Id="rId36" Type="http://schemas.openxmlformats.org/officeDocument/2006/relationships/oleObject" Target="embeddings/oleObject13.bin"/><Relationship Id="rId10" Type="http://schemas.openxmlformats.org/officeDocument/2006/relationships/image" Target="media/image1.png"/><Relationship Id="rId19" Type="http://schemas.openxmlformats.org/officeDocument/2006/relationships/image" Target="media/image6.emf"/><Relationship Id="rId31"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hyperlink" Target="https://youtube.com/playlist?list=PLHUeohKl6Imt7mC-x7eGIyhYZLFGMVGub&amp;si=97IAIMTqwgAkC3Q4." TargetMode="Externa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0.emf"/><Relationship Id="rId30" Type="http://schemas.openxmlformats.org/officeDocument/2006/relationships/oleObject" Target="embeddings/oleObject10.bin"/><Relationship Id="rId35" Type="http://schemas.openxmlformats.org/officeDocument/2006/relationships/image" Target="media/image14.emf"/><Relationship Id="rId8" Type="http://schemas.openxmlformats.org/officeDocument/2006/relationships/hyperlink" Target="https://ambientteens.wixsite.com/sleepstudy/ypag"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4E738-EFE4-4DB9-A3BD-B8C9F896E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666</TotalTime>
  <Pages>13</Pages>
  <Words>3017</Words>
  <Characters>17197</Characters>
  <Application>Microsoft Office Word</Application>
  <DocSecurity>0</DocSecurity>
  <Lines>143</Lines>
  <Paragraphs>40</Paragraphs>
  <ScaleCrop>false</ScaleCrop>
  <Company/>
  <LinksUpToDate>false</LinksUpToDate>
  <CharactersWithSpaces>20174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Lorna Caddick</dc:creator>
  <cp:keywords/>
  <dc:description/>
  <cp:lastModifiedBy>Lorna Caddick</cp:lastModifiedBy>
  <cp:revision>330</cp:revision>
  <dcterms:created xsi:type="dcterms:W3CDTF">2025-09-26T09:55:00Z</dcterms:created>
  <dcterms:modified xsi:type="dcterms:W3CDTF">2026-02-27T10:01:00Z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id="tG3Iexqf"/&gt;&lt;style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