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3572A" w14:textId="70CB066E" w:rsidR="00C42BB6" w:rsidRPr="00045D0E" w:rsidRDefault="00045D0E" w:rsidP="00045D0E">
      <w:pPr>
        <w:spacing w:line="480" w:lineRule="auto"/>
        <w:rPr>
          <w:bCs/>
        </w:rPr>
      </w:pPr>
      <w:r>
        <w:rPr>
          <w:b/>
        </w:rPr>
        <w:t>Additional file 3</w:t>
      </w:r>
      <w:r>
        <w:rPr>
          <w:bCs/>
        </w:rPr>
        <w:t xml:space="preserve"> .docx; </w:t>
      </w:r>
      <w:r w:rsidRPr="008C4E54">
        <w:rPr>
          <w:bCs/>
        </w:rPr>
        <w:t>List of excluded publications and reasons for exclusion</w:t>
      </w:r>
    </w:p>
    <w:tbl>
      <w:tblPr>
        <w:tblStyle w:val="TableGrid"/>
        <w:tblW w:w="9590" w:type="dxa"/>
        <w:tblLayout w:type="fixed"/>
        <w:tblLook w:val="04A0" w:firstRow="1" w:lastRow="0" w:firstColumn="1" w:lastColumn="0" w:noHBand="0" w:noVBand="1"/>
      </w:tblPr>
      <w:tblGrid>
        <w:gridCol w:w="7319"/>
        <w:gridCol w:w="2271"/>
      </w:tblGrid>
      <w:tr w:rsidR="00632676" w:rsidRPr="008A7210" w14:paraId="063D1B60" w14:textId="77777777" w:rsidTr="006D7A36">
        <w:trPr>
          <w:trHeight w:val="66"/>
        </w:trPr>
        <w:tc>
          <w:tcPr>
            <w:tcW w:w="7319" w:type="dxa"/>
          </w:tcPr>
          <w:p w14:paraId="4003B11D" w14:textId="77777777" w:rsidR="002631A5" w:rsidRPr="008A7210" w:rsidRDefault="002631A5" w:rsidP="006D7A36">
            <w:pPr>
              <w:rPr>
                <w:rFonts w:cstheme="minorHAnsi"/>
                <w:b/>
                <w:bCs/>
                <w:sz w:val="20"/>
                <w:szCs w:val="20"/>
              </w:rPr>
            </w:pPr>
            <w:r w:rsidRPr="008A7210">
              <w:rPr>
                <w:rFonts w:cstheme="minorHAnsi"/>
                <w:b/>
                <w:bCs/>
                <w:sz w:val="20"/>
                <w:szCs w:val="20"/>
              </w:rPr>
              <w:t>Publication</w:t>
            </w:r>
          </w:p>
        </w:tc>
        <w:tc>
          <w:tcPr>
            <w:tcW w:w="2271" w:type="dxa"/>
          </w:tcPr>
          <w:p w14:paraId="68AE6A9E" w14:textId="77777777" w:rsidR="002631A5" w:rsidRPr="008A7210" w:rsidRDefault="002631A5" w:rsidP="006D7A36">
            <w:pPr>
              <w:rPr>
                <w:rFonts w:cstheme="minorHAnsi"/>
                <w:b/>
                <w:bCs/>
                <w:sz w:val="20"/>
                <w:szCs w:val="20"/>
              </w:rPr>
            </w:pPr>
            <w:r w:rsidRPr="008A7210">
              <w:rPr>
                <w:rFonts w:cstheme="minorHAnsi"/>
                <w:b/>
                <w:bCs/>
                <w:sz w:val="20"/>
                <w:szCs w:val="20"/>
              </w:rPr>
              <w:t>Reason for exclusion</w:t>
            </w:r>
          </w:p>
        </w:tc>
      </w:tr>
      <w:tr w:rsidR="007F09BE" w:rsidRPr="002631A5" w14:paraId="3C00E2F0" w14:textId="77777777" w:rsidTr="00632676">
        <w:tc>
          <w:tcPr>
            <w:tcW w:w="7319" w:type="dxa"/>
          </w:tcPr>
          <w:p w14:paraId="714FDB88" w14:textId="77777777" w:rsidR="007F09BE" w:rsidRPr="002631A5" w:rsidRDefault="007F09BE" w:rsidP="006D7A36">
            <w:pPr>
              <w:rPr>
                <w:rFonts w:cstheme="minorHAnsi"/>
                <w:color w:val="000000"/>
                <w:sz w:val="20"/>
                <w:szCs w:val="20"/>
              </w:rPr>
            </w:pPr>
            <w:r w:rsidRPr="000C3F77">
              <w:rPr>
                <w:rFonts w:eastAsiaTheme="minorEastAsia" w:cstheme="minorHAnsi"/>
                <w:sz w:val="20"/>
                <w:szCs w:val="20"/>
                <w:lang w:eastAsia="en-GB"/>
              </w:rPr>
              <w:t>Ado Rivera, I. B. A systematic review of economic evaluations of peer support interventions for adults with type II diabetes mellitus.</w:t>
            </w:r>
          </w:p>
        </w:tc>
        <w:tc>
          <w:tcPr>
            <w:tcW w:w="2271" w:type="dxa"/>
          </w:tcPr>
          <w:p w14:paraId="1FA5F050" w14:textId="77777777" w:rsidR="007F09BE" w:rsidRPr="002631A5" w:rsidRDefault="001C5D14" w:rsidP="006D7A36">
            <w:pPr>
              <w:rPr>
                <w:rFonts w:cstheme="minorHAnsi"/>
                <w:color w:val="000000"/>
                <w:sz w:val="20"/>
                <w:szCs w:val="20"/>
              </w:rPr>
            </w:pPr>
            <w:r>
              <w:rPr>
                <w:rFonts w:cstheme="minorHAnsi"/>
                <w:sz w:val="20"/>
                <w:szCs w:val="20"/>
              </w:rPr>
              <w:t>Insufficient data</w:t>
            </w:r>
          </w:p>
        </w:tc>
      </w:tr>
      <w:tr w:rsidR="001C2EFC" w:rsidRPr="002631A5" w14:paraId="24E574C9" w14:textId="77777777" w:rsidTr="00632676">
        <w:tc>
          <w:tcPr>
            <w:tcW w:w="7319" w:type="dxa"/>
          </w:tcPr>
          <w:p w14:paraId="090EDBAB" w14:textId="77777777" w:rsidR="001C2EFC" w:rsidRPr="002631A5" w:rsidRDefault="001C2EFC" w:rsidP="006D7A36">
            <w:pPr>
              <w:rPr>
                <w:rFonts w:cstheme="minorHAnsi"/>
                <w:color w:val="000000"/>
                <w:sz w:val="20"/>
                <w:szCs w:val="20"/>
              </w:rPr>
            </w:pPr>
            <w:r w:rsidRPr="001C2EFC">
              <w:rPr>
                <w:rFonts w:cstheme="minorHAnsi"/>
                <w:color w:val="000000"/>
                <w:sz w:val="20"/>
                <w:szCs w:val="20"/>
              </w:rPr>
              <w:t>Afshar R, Tang TS, Askari AS, et al.</w:t>
            </w:r>
            <w:r>
              <w:rPr>
                <w:rFonts w:cstheme="minorHAnsi"/>
                <w:color w:val="000000"/>
                <w:sz w:val="20"/>
                <w:szCs w:val="20"/>
              </w:rPr>
              <w:t xml:space="preserve"> (2020).</w:t>
            </w:r>
            <w:r w:rsidRPr="001C2EFC">
              <w:rPr>
                <w:rFonts w:cstheme="minorHAnsi"/>
                <w:color w:val="000000"/>
                <w:sz w:val="20"/>
                <w:szCs w:val="20"/>
              </w:rPr>
              <w:t xml:space="preserve"> Peer support interventions in type 2 diabetes: Review of components and process outcomes. Journal of Diabetes</w:t>
            </w:r>
            <w:r>
              <w:rPr>
                <w:rFonts w:cstheme="minorHAnsi"/>
                <w:color w:val="000000"/>
                <w:sz w:val="20"/>
                <w:szCs w:val="20"/>
              </w:rPr>
              <w:t xml:space="preserve">, </w:t>
            </w:r>
            <w:r w:rsidRPr="001C2EFC">
              <w:rPr>
                <w:rFonts w:cstheme="minorHAnsi"/>
                <w:color w:val="000000"/>
                <w:sz w:val="20"/>
                <w:szCs w:val="20"/>
              </w:rPr>
              <w:t>12(4):315-338. DOI: 10.1111/1753-0407.12999</w:t>
            </w:r>
          </w:p>
        </w:tc>
        <w:tc>
          <w:tcPr>
            <w:tcW w:w="2271" w:type="dxa"/>
          </w:tcPr>
          <w:p w14:paraId="1A0DF7BB" w14:textId="77777777" w:rsidR="001C2EFC" w:rsidRPr="002631A5" w:rsidRDefault="001C2EFC" w:rsidP="006D7A36">
            <w:pPr>
              <w:rPr>
                <w:rFonts w:cstheme="minorHAnsi"/>
                <w:color w:val="000000"/>
                <w:sz w:val="20"/>
                <w:szCs w:val="20"/>
              </w:rPr>
            </w:pPr>
            <w:r>
              <w:rPr>
                <w:rFonts w:cstheme="minorHAnsi"/>
                <w:color w:val="000000"/>
                <w:sz w:val="20"/>
                <w:szCs w:val="20"/>
              </w:rPr>
              <w:t>Data inseparable</w:t>
            </w:r>
          </w:p>
        </w:tc>
      </w:tr>
      <w:tr w:rsidR="00632676" w:rsidRPr="002631A5" w14:paraId="40A31AAA" w14:textId="77777777" w:rsidTr="00632676">
        <w:tc>
          <w:tcPr>
            <w:tcW w:w="7319" w:type="dxa"/>
          </w:tcPr>
          <w:p w14:paraId="11BE112C" w14:textId="77777777" w:rsidR="002631A5" w:rsidRPr="002631A5" w:rsidRDefault="002631A5" w:rsidP="006D7A36">
            <w:pPr>
              <w:rPr>
                <w:rFonts w:cstheme="minorHAnsi"/>
                <w:color w:val="000000"/>
                <w:sz w:val="20"/>
                <w:szCs w:val="20"/>
              </w:rPr>
            </w:pPr>
            <w:r w:rsidRPr="002631A5">
              <w:rPr>
                <w:rFonts w:cstheme="minorHAnsi"/>
                <w:color w:val="000000"/>
                <w:sz w:val="20"/>
                <w:szCs w:val="20"/>
              </w:rPr>
              <w:t>Alderson, G. H. K. (2007). An investigation of gay men's experiences with HIV counselling and peer support services. Canadian Journal of Community Mental Health. Retrieved from http://www.cjcmh.com/doi/abs/10.7870/cjcmh-2007-0017</w:t>
            </w:r>
          </w:p>
        </w:tc>
        <w:tc>
          <w:tcPr>
            <w:tcW w:w="2271" w:type="dxa"/>
          </w:tcPr>
          <w:p w14:paraId="43A589C5"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Article </w:t>
            </w:r>
            <w:r w:rsidR="008A7210">
              <w:rPr>
                <w:rFonts w:cstheme="minorHAnsi"/>
                <w:color w:val="000000"/>
                <w:sz w:val="20"/>
                <w:szCs w:val="20"/>
              </w:rPr>
              <w:t>inaccessible</w:t>
            </w:r>
          </w:p>
        </w:tc>
      </w:tr>
      <w:tr w:rsidR="00632676" w:rsidRPr="002631A5" w14:paraId="42C57746" w14:textId="77777777" w:rsidTr="00632676">
        <w:tc>
          <w:tcPr>
            <w:tcW w:w="7319" w:type="dxa"/>
          </w:tcPr>
          <w:p w14:paraId="4C42CC44" w14:textId="77777777" w:rsidR="002631A5" w:rsidRPr="002631A5" w:rsidRDefault="002631A5" w:rsidP="006D7A36">
            <w:pPr>
              <w:rPr>
                <w:rFonts w:cstheme="minorHAnsi"/>
                <w:color w:val="000000"/>
                <w:sz w:val="20"/>
                <w:szCs w:val="20"/>
              </w:rPr>
            </w:pPr>
            <w:r w:rsidRPr="002631A5">
              <w:rPr>
                <w:rFonts w:cstheme="minorHAnsi"/>
                <w:color w:val="000000"/>
                <w:sz w:val="20"/>
                <w:szCs w:val="20"/>
              </w:rPr>
              <w:t>Andersson, G. L., Brjann; Weise, Cornelia. (2011). Internet-delivered treatment to promote health. Current opinion in psychiatry, 24(2), 168-172. doi:https://dx.doi.org/10.1097/YCO.0b013e3283438028</w:t>
            </w:r>
          </w:p>
        </w:tc>
        <w:tc>
          <w:tcPr>
            <w:tcW w:w="2271" w:type="dxa"/>
          </w:tcPr>
          <w:p w14:paraId="39A324BF"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32676" w:rsidRPr="002631A5" w14:paraId="52D48252" w14:textId="77777777" w:rsidTr="00632676">
        <w:tc>
          <w:tcPr>
            <w:tcW w:w="7319" w:type="dxa"/>
          </w:tcPr>
          <w:p w14:paraId="2C7D81A3" w14:textId="77777777" w:rsidR="002631A5" w:rsidRPr="002631A5" w:rsidRDefault="002631A5" w:rsidP="006D7A36">
            <w:pPr>
              <w:rPr>
                <w:rFonts w:cstheme="minorHAnsi"/>
                <w:color w:val="000000"/>
                <w:sz w:val="20"/>
                <w:szCs w:val="20"/>
              </w:rPr>
            </w:pPr>
            <w:r w:rsidRPr="002631A5">
              <w:rPr>
                <w:rFonts w:cstheme="minorHAnsi"/>
                <w:color w:val="000000"/>
                <w:sz w:val="20"/>
                <w:szCs w:val="20"/>
              </w:rPr>
              <w:t>Badger, K. A., Amy; Peterson, Pam. (2017). Aftercare, Survivorship, and Peer Support. Clinics in plastic surgery, 44(4), 885-891. doi:https://dx.doi.org/10.1016/j.cps.2017.05.020</w:t>
            </w:r>
          </w:p>
        </w:tc>
        <w:tc>
          <w:tcPr>
            <w:tcW w:w="2271" w:type="dxa"/>
          </w:tcPr>
          <w:p w14:paraId="65E30F72"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632676" w:rsidRPr="002631A5" w14:paraId="6C3F05A7" w14:textId="77777777" w:rsidTr="00632676">
        <w:tc>
          <w:tcPr>
            <w:tcW w:w="7319" w:type="dxa"/>
          </w:tcPr>
          <w:p w14:paraId="3D9871EF" w14:textId="77777777" w:rsidR="002631A5" w:rsidRPr="002631A5" w:rsidRDefault="002631A5" w:rsidP="006D7A36">
            <w:pPr>
              <w:rPr>
                <w:rFonts w:cstheme="minorHAnsi"/>
                <w:color w:val="000000"/>
                <w:sz w:val="20"/>
                <w:szCs w:val="20"/>
              </w:rPr>
            </w:pPr>
            <w:r w:rsidRPr="002631A5">
              <w:rPr>
                <w:rFonts w:cstheme="minorHAnsi"/>
                <w:color w:val="000000"/>
                <w:sz w:val="20"/>
                <w:szCs w:val="20"/>
              </w:rPr>
              <w:t>Bain-Brickley, D. B., Lisa M.; Kennedy, Gail E.; Rutherford, George W. (2011). Interventions to improve adherence to antiretroviral therapy in children with HIV infection. The Cochrane database of systematic reviews(12), CD009513. doi:https://dx.doi.org/10.1002/14651858.CD009513</w:t>
            </w:r>
          </w:p>
        </w:tc>
        <w:tc>
          <w:tcPr>
            <w:tcW w:w="2271" w:type="dxa"/>
          </w:tcPr>
          <w:p w14:paraId="1C57B81E" w14:textId="77777777" w:rsidR="002631A5" w:rsidRPr="002631A5" w:rsidRDefault="001C5D14" w:rsidP="006D7A36">
            <w:pPr>
              <w:rPr>
                <w:rFonts w:cstheme="minorHAnsi"/>
                <w:color w:val="000000"/>
                <w:sz w:val="20"/>
                <w:szCs w:val="20"/>
              </w:rPr>
            </w:pPr>
            <w:r>
              <w:rPr>
                <w:rFonts w:cstheme="minorHAnsi"/>
                <w:color w:val="000000"/>
                <w:sz w:val="20"/>
                <w:szCs w:val="20"/>
              </w:rPr>
              <w:t>Insufficient data</w:t>
            </w:r>
          </w:p>
        </w:tc>
      </w:tr>
      <w:tr w:rsidR="00632676" w:rsidRPr="002631A5" w14:paraId="70DE9292" w14:textId="77777777" w:rsidTr="00632676">
        <w:tc>
          <w:tcPr>
            <w:tcW w:w="7319" w:type="dxa"/>
          </w:tcPr>
          <w:p w14:paraId="48C8BEB2" w14:textId="77777777" w:rsidR="002631A5" w:rsidRPr="002631A5" w:rsidRDefault="002631A5" w:rsidP="006D7A36">
            <w:pPr>
              <w:rPr>
                <w:rFonts w:cstheme="minorHAnsi"/>
                <w:color w:val="000000"/>
                <w:sz w:val="20"/>
                <w:szCs w:val="20"/>
              </w:rPr>
            </w:pPr>
            <w:r w:rsidRPr="002631A5">
              <w:rPr>
                <w:rFonts w:cstheme="minorHAnsi"/>
                <w:color w:val="000000"/>
                <w:sz w:val="20"/>
                <w:szCs w:val="20"/>
              </w:rPr>
              <w:t>Bal, M. I. S., Jane N. T.; Roelofs, Pepijn D. D. M.; Bal, Roland; van Staa, AnneLoes; Miedema, Harald S. (2016). Exploring effectiveness and effective components of self-management interventions for young people with chronic physical conditions: A systematic review. Patient education and counseling, 99(8), 1293-1309. doi:https://dx.doi.org/10.1016/j.pec.2016.02.012</w:t>
            </w:r>
          </w:p>
        </w:tc>
        <w:tc>
          <w:tcPr>
            <w:tcW w:w="2271" w:type="dxa"/>
          </w:tcPr>
          <w:p w14:paraId="58488336"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632676" w:rsidRPr="002631A5" w14:paraId="16D17922" w14:textId="77777777" w:rsidTr="00632676">
        <w:tc>
          <w:tcPr>
            <w:tcW w:w="7319" w:type="dxa"/>
          </w:tcPr>
          <w:p w14:paraId="25A9D0B8" w14:textId="77777777" w:rsidR="002631A5" w:rsidRPr="002631A5" w:rsidRDefault="002631A5" w:rsidP="006D7A36">
            <w:pPr>
              <w:rPr>
                <w:rFonts w:cstheme="minorHAnsi"/>
                <w:color w:val="000000"/>
                <w:sz w:val="20"/>
                <w:szCs w:val="20"/>
              </w:rPr>
            </w:pPr>
            <w:r w:rsidRPr="002631A5">
              <w:rPr>
                <w:rFonts w:cstheme="minorHAnsi"/>
                <w:color w:val="000000"/>
                <w:sz w:val="20"/>
                <w:szCs w:val="20"/>
              </w:rPr>
              <w:t>Barbosa, H. C. O., J. A. Q.; Costa, J. M.; Santos, R. P.; Goncalves Miranda, L.; Ribeiro, D. D.; Dusse, L.; Torres, H. C.; Martins, M. A. P. (2019). Evaluation of strategies focused on empowerment and change of behavior with a potential utility in patients with thromboembolic disorders. Research and Practice in Thrombosis and Haemostasis, 3(Supplement 1), 829-830. doi:http://dx.doi.org/10.1002/rth2.12229</w:t>
            </w:r>
          </w:p>
        </w:tc>
        <w:tc>
          <w:tcPr>
            <w:tcW w:w="2271" w:type="dxa"/>
          </w:tcPr>
          <w:p w14:paraId="7EB8E90C"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632676" w:rsidRPr="002631A5" w14:paraId="0FC8980C" w14:textId="77777777" w:rsidTr="006D7A36">
        <w:tc>
          <w:tcPr>
            <w:tcW w:w="7319" w:type="dxa"/>
            <w:shd w:val="clear" w:color="auto" w:fill="auto"/>
          </w:tcPr>
          <w:p w14:paraId="7D20C5EB" w14:textId="77777777" w:rsidR="002631A5" w:rsidRPr="002631A5" w:rsidRDefault="002631A5" w:rsidP="006D7A36">
            <w:pPr>
              <w:rPr>
                <w:rFonts w:cstheme="minorHAnsi"/>
                <w:color w:val="000000"/>
                <w:sz w:val="20"/>
                <w:szCs w:val="20"/>
              </w:rPr>
            </w:pPr>
            <w:r w:rsidRPr="002631A5">
              <w:rPr>
                <w:rFonts w:cstheme="minorHAnsi"/>
                <w:color w:val="000000"/>
                <w:sz w:val="20"/>
                <w:szCs w:val="20"/>
              </w:rPr>
              <w:t>Barone, M. T. U. V., M. A.; Madden, P. B. (2016). Are diabetes camps effective? Diabetes Research and Clinical Practice, 114, 15-22. doi:http://dx.doi.org/10.1016/j.diabres.2016.01.013</w:t>
            </w:r>
          </w:p>
        </w:tc>
        <w:tc>
          <w:tcPr>
            <w:tcW w:w="2271" w:type="dxa"/>
            <w:shd w:val="clear" w:color="auto" w:fill="auto"/>
          </w:tcPr>
          <w:p w14:paraId="6D55CDE4" w14:textId="77777777" w:rsidR="002631A5" w:rsidRPr="002631A5" w:rsidRDefault="0058787E" w:rsidP="006D7A36">
            <w:pPr>
              <w:rPr>
                <w:rFonts w:cstheme="minorHAnsi"/>
                <w:color w:val="000000"/>
                <w:sz w:val="20"/>
                <w:szCs w:val="20"/>
              </w:rPr>
            </w:pPr>
            <w:r>
              <w:rPr>
                <w:rFonts w:cstheme="minorHAnsi"/>
                <w:color w:val="000000"/>
                <w:sz w:val="20"/>
                <w:szCs w:val="20"/>
              </w:rPr>
              <w:t>Ineligible population</w:t>
            </w:r>
          </w:p>
        </w:tc>
      </w:tr>
      <w:tr w:rsidR="00632676" w:rsidRPr="002631A5" w14:paraId="566AF934" w14:textId="77777777" w:rsidTr="00632676">
        <w:tc>
          <w:tcPr>
            <w:tcW w:w="7319" w:type="dxa"/>
          </w:tcPr>
          <w:p w14:paraId="1D7DAD59" w14:textId="77777777" w:rsidR="002631A5" w:rsidRPr="002631A5" w:rsidRDefault="002631A5" w:rsidP="006D7A36">
            <w:pPr>
              <w:rPr>
                <w:rFonts w:cstheme="minorHAnsi"/>
                <w:color w:val="000000"/>
                <w:sz w:val="20"/>
                <w:szCs w:val="20"/>
              </w:rPr>
            </w:pPr>
            <w:r w:rsidRPr="002631A5">
              <w:rPr>
                <w:rFonts w:cstheme="minorHAnsi"/>
                <w:color w:val="000000"/>
                <w:sz w:val="20"/>
                <w:szCs w:val="20"/>
              </w:rPr>
              <w:t>Bell, B. F. L. (2015). Improving the transition to adult care for young people with chronic kidney disease: Springer.</w:t>
            </w:r>
          </w:p>
        </w:tc>
        <w:tc>
          <w:tcPr>
            <w:tcW w:w="2271" w:type="dxa"/>
          </w:tcPr>
          <w:p w14:paraId="796FF084"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32676" w:rsidRPr="002631A5" w14:paraId="1D8E211D" w14:textId="77777777" w:rsidTr="00632676">
        <w:tc>
          <w:tcPr>
            <w:tcW w:w="7319" w:type="dxa"/>
          </w:tcPr>
          <w:p w14:paraId="60E72677" w14:textId="77777777" w:rsidR="002631A5" w:rsidRPr="002631A5" w:rsidRDefault="002631A5" w:rsidP="006D7A36">
            <w:pPr>
              <w:rPr>
                <w:rFonts w:cstheme="minorHAnsi"/>
                <w:color w:val="000000"/>
                <w:sz w:val="20"/>
                <w:szCs w:val="20"/>
              </w:rPr>
            </w:pPr>
            <w:r w:rsidRPr="002631A5">
              <w:rPr>
                <w:rFonts w:cstheme="minorHAnsi"/>
                <w:color w:val="000000"/>
                <w:sz w:val="20"/>
                <w:szCs w:val="20"/>
              </w:rPr>
              <w:t>Bender, J. L. R., Arun; Diorio, Caroline; Englesakis, Marina; Jadad, Alejandro R. (2011). Can pain be managed through the Internet? A systematic review of randomized controlled trials. Pain, 152(8), 1740-1750. doi:https://dx.doi.org/10.1016/j.pain.2011.02.012</w:t>
            </w:r>
          </w:p>
        </w:tc>
        <w:tc>
          <w:tcPr>
            <w:tcW w:w="2271" w:type="dxa"/>
          </w:tcPr>
          <w:p w14:paraId="1EBB969F"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32676" w:rsidRPr="002631A5" w14:paraId="5636894B" w14:textId="77777777" w:rsidTr="00632676">
        <w:tc>
          <w:tcPr>
            <w:tcW w:w="7319" w:type="dxa"/>
          </w:tcPr>
          <w:p w14:paraId="709916B8" w14:textId="77777777" w:rsidR="002631A5" w:rsidRPr="002631A5" w:rsidRDefault="002631A5" w:rsidP="006D7A36">
            <w:pPr>
              <w:rPr>
                <w:rFonts w:cstheme="minorHAnsi"/>
                <w:color w:val="000000"/>
                <w:sz w:val="20"/>
                <w:szCs w:val="20"/>
              </w:rPr>
            </w:pPr>
            <w:r w:rsidRPr="002631A5">
              <w:rPr>
                <w:rFonts w:cstheme="minorHAnsi"/>
                <w:color w:val="000000"/>
                <w:sz w:val="20"/>
                <w:szCs w:val="20"/>
              </w:rPr>
              <w:t>Bloomfield, G. S. V., Rajesh; Vasudevan, Lavanya; Kithei, Anne; Were, Martin; Velazquez, Eric J. (2014). Mobile health for non-communicable diseases in Sub-Saharan Africa: a systematic review of the literature and strategic framework for research. Globalization and health, 10, 49. doi:https://dx.doi.org/10.1186/1744-8603-10-49</w:t>
            </w:r>
          </w:p>
        </w:tc>
        <w:tc>
          <w:tcPr>
            <w:tcW w:w="2271" w:type="dxa"/>
          </w:tcPr>
          <w:p w14:paraId="3C099218"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632676" w:rsidRPr="002631A5" w14:paraId="2517A4DE" w14:textId="77777777" w:rsidTr="00632676">
        <w:tc>
          <w:tcPr>
            <w:tcW w:w="7319" w:type="dxa"/>
          </w:tcPr>
          <w:p w14:paraId="053DF5A4" w14:textId="77777777" w:rsidR="002631A5" w:rsidRPr="002631A5" w:rsidRDefault="002631A5" w:rsidP="006D7A36">
            <w:pPr>
              <w:rPr>
                <w:rFonts w:cstheme="minorHAnsi"/>
                <w:color w:val="000000"/>
                <w:sz w:val="20"/>
                <w:szCs w:val="20"/>
              </w:rPr>
            </w:pPr>
            <w:r w:rsidRPr="002631A5">
              <w:rPr>
                <w:rFonts w:cstheme="minorHAnsi"/>
                <w:color w:val="000000"/>
                <w:sz w:val="20"/>
                <w:szCs w:val="20"/>
              </w:rPr>
              <w:t>Bradford, N. K. C., Raymond Javan. (2017). Health promotion and psychological interventions for adolescent and young adult cancer survivors: A systematic literature review. Cancer treatment reviews, 55, 57-70. doi:https://dx.doi.org/10.1016/j.ctrv.2017.02.011</w:t>
            </w:r>
          </w:p>
        </w:tc>
        <w:tc>
          <w:tcPr>
            <w:tcW w:w="2271" w:type="dxa"/>
          </w:tcPr>
          <w:p w14:paraId="35053D91"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CA0016" w:rsidRPr="002631A5" w14:paraId="426BFC78" w14:textId="77777777" w:rsidTr="009D1705">
        <w:tc>
          <w:tcPr>
            <w:tcW w:w="7319" w:type="dxa"/>
          </w:tcPr>
          <w:p w14:paraId="171C8D2D" w14:textId="77777777" w:rsidR="00CA0016" w:rsidRPr="002631A5" w:rsidRDefault="00CA0016" w:rsidP="009D1705">
            <w:pPr>
              <w:rPr>
                <w:rFonts w:cstheme="minorHAnsi"/>
                <w:color w:val="000000"/>
                <w:sz w:val="20"/>
                <w:szCs w:val="20"/>
              </w:rPr>
            </w:pPr>
            <w:r w:rsidRPr="006D7A36">
              <w:rPr>
                <w:rFonts w:cstheme="minorHAnsi"/>
                <w:color w:val="000000"/>
                <w:sz w:val="20"/>
                <w:szCs w:val="20"/>
              </w:rPr>
              <w:t xml:space="preserve">Breakey, V. R., Bouskill, V., Nguyen, C., Luca, S., Stinson, J. N., &amp; Ahola Kohut, S. (2018). Online Peer-to-Peer Mentoring Support for Youth with Hemophilia: Qualitative Needs </w:t>
            </w:r>
            <w:r w:rsidRPr="006D7A36">
              <w:rPr>
                <w:rFonts w:cstheme="minorHAnsi"/>
                <w:color w:val="000000"/>
                <w:sz w:val="20"/>
                <w:szCs w:val="20"/>
              </w:rPr>
              <w:lastRenderedPageBreak/>
              <w:t>Assessment. </w:t>
            </w:r>
            <w:r w:rsidRPr="006D7A36">
              <w:rPr>
                <w:rFonts w:cstheme="minorHAnsi"/>
                <w:i/>
                <w:iCs/>
                <w:color w:val="000000"/>
                <w:sz w:val="20"/>
                <w:szCs w:val="20"/>
              </w:rPr>
              <w:t>JMIR pediatrics and parenting</w:t>
            </w:r>
            <w:r w:rsidRPr="006D7A36">
              <w:rPr>
                <w:rFonts w:cstheme="minorHAnsi"/>
                <w:color w:val="000000"/>
                <w:sz w:val="20"/>
                <w:szCs w:val="20"/>
              </w:rPr>
              <w:t>, </w:t>
            </w:r>
            <w:r w:rsidRPr="006D7A36">
              <w:rPr>
                <w:rFonts w:cstheme="minorHAnsi"/>
                <w:i/>
                <w:iCs/>
                <w:color w:val="000000"/>
                <w:sz w:val="20"/>
                <w:szCs w:val="20"/>
              </w:rPr>
              <w:t>1</w:t>
            </w:r>
            <w:r w:rsidRPr="006D7A36">
              <w:rPr>
                <w:rFonts w:cstheme="minorHAnsi"/>
                <w:color w:val="000000"/>
                <w:sz w:val="20"/>
                <w:szCs w:val="20"/>
              </w:rPr>
              <w:t>(2), e10958. https://doi.org/10.2196/10958</w:t>
            </w:r>
          </w:p>
        </w:tc>
        <w:tc>
          <w:tcPr>
            <w:tcW w:w="2271" w:type="dxa"/>
          </w:tcPr>
          <w:p w14:paraId="3D60B77D" w14:textId="77777777" w:rsidR="00CA0016" w:rsidRPr="002631A5" w:rsidRDefault="00CA0016" w:rsidP="009D1705">
            <w:pPr>
              <w:rPr>
                <w:rFonts w:cstheme="minorHAnsi"/>
                <w:color w:val="000000"/>
                <w:sz w:val="20"/>
                <w:szCs w:val="20"/>
              </w:rPr>
            </w:pPr>
            <w:r w:rsidRPr="002631A5">
              <w:rPr>
                <w:rFonts w:cstheme="minorHAnsi"/>
                <w:color w:val="000000"/>
                <w:sz w:val="20"/>
                <w:szCs w:val="20"/>
              </w:rPr>
              <w:lastRenderedPageBreak/>
              <w:t>Ineligible methods</w:t>
            </w:r>
          </w:p>
        </w:tc>
      </w:tr>
      <w:tr w:rsidR="00632676" w:rsidRPr="002631A5" w14:paraId="0D08D753" w14:textId="77777777" w:rsidTr="00632676">
        <w:tc>
          <w:tcPr>
            <w:tcW w:w="7319" w:type="dxa"/>
          </w:tcPr>
          <w:p w14:paraId="43C15B10"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Brett Thombs, V. D. S. G. G. E.-B. V. M. R. R. M. S. Examining the effectiveness of support groups for people with medical illness: a systematic review. </w:t>
            </w:r>
          </w:p>
        </w:tc>
        <w:tc>
          <w:tcPr>
            <w:tcW w:w="2271" w:type="dxa"/>
          </w:tcPr>
          <w:p w14:paraId="6BCF5BFD" w14:textId="77777777" w:rsidR="002631A5" w:rsidRPr="002631A5" w:rsidRDefault="001C5D14" w:rsidP="006D7A36">
            <w:pPr>
              <w:rPr>
                <w:rFonts w:cstheme="minorHAnsi"/>
                <w:color w:val="000000"/>
                <w:sz w:val="20"/>
                <w:szCs w:val="20"/>
              </w:rPr>
            </w:pPr>
            <w:r>
              <w:rPr>
                <w:rFonts w:cstheme="minorHAnsi"/>
                <w:color w:val="000000"/>
                <w:sz w:val="20"/>
                <w:szCs w:val="20"/>
              </w:rPr>
              <w:t>Insufficient data</w:t>
            </w:r>
          </w:p>
        </w:tc>
      </w:tr>
      <w:tr w:rsidR="00632676" w:rsidRPr="002631A5" w14:paraId="796E75B7" w14:textId="77777777" w:rsidTr="00632676">
        <w:tc>
          <w:tcPr>
            <w:tcW w:w="7319" w:type="dxa"/>
          </w:tcPr>
          <w:p w14:paraId="27393989" w14:textId="77777777" w:rsidR="002631A5" w:rsidRPr="002631A5" w:rsidRDefault="002631A5" w:rsidP="006D7A36">
            <w:pPr>
              <w:rPr>
                <w:rFonts w:cstheme="minorHAnsi"/>
                <w:color w:val="000000"/>
                <w:sz w:val="20"/>
                <w:szCs w:val="20"/>
              </w:rPr>
            </w:pPr>
            <w:r w:rsidRPr="002631A5">
              <w:rPr>
                <w:rFonts w:cstheme="minorHAnsi"/>
                <w:color w:val="000000"/>
                <w:sz w:val="20"/>
                <w:szCs w:val="20"/>
              </w:rPr>
              <w:t>Brown, R. J. P., G.; Bollard, M.; Thake, D.; McGregor, G. (2019). Very brief interventions for risk reducing behaviour in type 2 diabetes: A scoping review. Diabetic Medicine, 36(Supplement 1), 97-98. doi:http://dx.doi.org/10.1111/dme.13883</w:t>
            </w:r>
          </w:p>
        </w:tc>
        <w:tc>
          <w:tcPr>
            <w:tcW w:w="2271" w:type="dxa"/>
          </w:tcPr>
          <w:p w14:paraId="596100F4"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Article </w:t>
            </w:r>
            <w:r w:rsidR="008A7210">
              <w:rPr>
                <w:rFonts w:cstheme="minorHAnsi"/>
                <w:color w:val="000000"/>
                <w:sz w:val="20"/>
                <w:szCs w:val="20"/>
              </w:rPr>
              <w:t>inaccessible</w:t>
            </w:r>
          </w:p>
        </w:tc>
      </w:tr>
      <w:tr w:rsidR="00632676" w:rsidRPr="002631A5" w14:paraId="6E9D666A" w14:textId="77777777" w:rsidTr="00632676">
        <w:tc>
          <w:tcPr>
            <w:tcW w:w="7319" w:type="dxa"/>
          </w:tcPr>
          <w:p w14:paraId="1DA6EEF5" w14:textId="77777777" w:rsidR="002631A5" w:rsidRPr="002631A5" w:rsidRDefault="002631A5" w:rsidP="006D7A36">
            <w:pPr>
              <w:rPr>
                <w:rFonts w:cstheme="minorHAnsi"/>
                <w:color w:val="000000"/>
                <w:sz w:val="20"/>
                <w:szCs w:val="20"/>
              </w:rPr>
            </w:pPr>
            <w:r w:rsidRPr="002631A5">
              <w:rPr>
                <w:rFonts w:cstheme="minorHAnsi"/>
                <w:color w:val="000000"/>
                <w:sz w:val="20"/>
                <w:szCs w:val="20"/>
              </w:rPr>
              <w:t>Brownson, C. A. H., M. (2009). The role of peer support in diabetes care and self-management. Patient, 2(1), 5-17. doi:http://dx.doi.org/10.2165/01312067-200902010-00002</w:t>
            </w:r>
          </w:p>
        </w:tc>
        <w:tc>
          <w:tcPr>
            <w:tcW w:w="2271" w:type="dxa"/>
          </w:tcPr>
          <w:p w14:paraId="282A020D"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7F09BE" w:rsidRPr="002631A5" w14:paraId="3231D54C" w14:textId="77777777" w:rsidTr="00632676">
        <w:tc>
          <w:tcPr>
            <w:tcW w:w="7319" w:type="dxa"/>
          </w:tcPr>
          <w:p w14:paraId="276EEB78" w14:textId="77777777" w:rsidR="007F09BE" w:rsidRPr="002631A5" w:rsidRDefault="007F09BE" w:rsidP="006D7A36">
            <w:pPr>
              <w:rPr>
                <w:rFonts w:cstheme="minorHAnsi"/>
                <w:color w:val="000000"/>
                <w:sz w:val="20"/>
                <w:szCs w:val="20"/>
              </w:rPr>
            </w:pPr>
            <w:r w:rsidRPr="003F1BB0">
              <w:rPr>
                <w:rFonts w:eastAsiaTheme="minorEastAsia" w:cstheme="minorHAnsi"/>
                <w:sz w:val="20"/>
                <w:szCs w:val="20"/>
                <w:lang w:eastAsia="en-GB"/>
              </w:rPr>
              <w:t>Burton, J., Eggleston, B., Brenner, J., Truchil, A., Zulkiewicz, B. A., &amp; Lewis, M. A. (2017). Community-Based Health Education Programs Designed to Improve Clinical Measures Are Unlikely to Reduce Short-Term Costs or Utilization Without Additional Features Targeting These Outcomes. </w:t>
            </w:r>
            <w:r w:rsidRPr="003F1BB0">
              <w:rPr>
                <w:rFonts w:eastAsiaTheme="minorEastAsia" w:cstheme="minorHAnsi"/>
                <w:i/>
                <w:iCs/>
                <w:sz w:val="20"/>
                <w:szCs w:val="20"/>
                <w:lang w:eastAsia="en-GB"/>
              </w:rPr>
              <w:t>Population health management</w:t>
            </w:r>
            <w:r w:rsidRPr="003F1BB0">
              <w:rPr>
                <w:rFonts w:eastAsiaTheme="minorEastAsia" w:cstheme="minorHAnsi"/>
                <w:sz w:val="20"/>
                <w:szCs w:val="20"/>
                <w:lang w:eastAsia="en-GB"/>
              </w:rPr>
              <w:t>, </w:t>
            </w:r>
            <w:r w:rsidRPr="003F1BB0">
              <w:rPr>
                <w:rFonts w:eastAsiaTheme="minorEastAsia" w:cstheme="minorHAnsi"/>
                <w:i/>
                <w:iCs/>
                <w:sz w:val="20"/>
                <w:szCs w:val="20"/>
                <w:lang w:eastAsia="en-GB"/>
              </w:rPr>
              <w:t>20</w:t>
            </w:r>
            <w:r w:rsidRPr="003F1BB0">
              <w:rPr>
                <w:rFonts w:eastAsiaTheme="minorEastAsia" w:cstheme="minorHAnsi"/>
                <w:sz w:val="20"/>
                <w:szCs w:val="20"/>
                <w:lang w:eastAsia="en-GB"/>
              </w:rPr>
              <w:t>(2), 93–98. https://doi.org/10.1089/pop.2015.0185</w:t>
            </w:r>
          </w:p>
        </w:tc>
        <w:tc>
          <w:tcPr>
            <w:tcW w:w="2271" w:type="dxa"/>
          </w:tcPr>
          <w:p w14:paraId="654C10EA" w14:textId="77777777" w:rsidR="007F09BE" w:rsidRPr="002631A5" w:rsidRDefault="007F09BE" w:rsidP="006D7A36">
            <w:pPr>
              <w:rPr>
                <w:rFonts w:cstheme="minorHAnsi"/>
                <w:color w:val="000000"/>
                <w:sz w:val="20"/>
                <w:szCs w:val="20"/>
              </w:rPr>
            </w:pPr>
            <w:r w:rsidRPr="000C3F77">
              <w:rPr>
                <w:rFonts w:cstheme="minorHAnsi"/>
                <w:sz w:val="20"/>
                <w:szCs w:val="20"/>
              </w:rPr>
              <w:t>Ineligible methods</w:t>
            </w:r>
          </w:p>
        </w:tc>
      </w:tr>
      <w:tr w:rsidR="00632676" w:rsidRPr="002631A5" w14:paraId="6435016A" w14:textId="77777777" w:rsidTr="00632676">
        <w:tc>
          <w:tcPr>
            <w:tcW w:w="7319" w:type="dxa"/>
          </w:tcPr>
          <w:p w14:paraId="3CD09ADA" w14:textId="77777777" w:rsidR="002631A5" w:rsidRPr="002631A5" w:rsidRDefault="002631A5" w:rsidP="006D7A36">
            <w:pPr>
              <w:rPr>
                <w:rFonts w:cstheme="minorHAnsi"/>
                <w:color w:val="000000"/>
                <w:sz w:val="20"/>
                <w:szCs w:val="20"/>
              </w:rPr>
            </w:pPr>
            <w:r w:rsidRPr="002631A5">
              <w:rPr>
                <w:rFonts w:cstheme="minorHAnsi"/>
                <w:color w:val="000000"/>
                <w:sz w:val="20"/>
                <w:szCs w:val="20"/>
              </w:rPr>
              <w:t>Butow, P. U., J.; Kirsten, L.; Wain, G.; Hobbs, K.; Zordan, R.; Sandoval, M.; Smith, K.; Stenlake, A.; Price, M.; Juraskova, I. (2009). Cancer support group research: An example of collaborative work in Australia. Psycho-oncology, 18(SUPPL. 2), S30. doi:http://dx.doi.org/10.1002/pon.1594</w:t>
            </w:r>
          </w:p>
        </w:tc>
        <w:tc>
          <w:tcPr>
            <w:tcW w:w="2271" w:type="dxa"/>
          </w:tcPr>
          <w:p w14:paraId="29D179A9"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methods</w:t>
            </w:r>
          </w:p>
        </w:tc>
      </w:tr>
      <w:tr w:rsidR="00632676" w:rsidRPr="002631A5" w14:paraId="30D88DF6" w14:textId="77777777" w:rsidTr="00632676">
        <w:tc>
          <w:tcPr>
            <w:tcW w:w="7319" w:type="dxa"/>
          </w:tcPr>
          <w:p w14:paraId="6084221D" w14:textId="77777777" w:rsidR="002631A5" w:rsidRPr="002631A5" w:rsidRDefault="002631A5" w:rsidP="006D7A36">
            <w:pPr>
              <w:rPr>
                <w:rFonts w:cstheme="minorHAnsi"/>
                <w:color w:val="000000"/>
                <w:sz w:val="20"/>
                <w:szCs w:val="20"/>
              </w:rPr>
            </w:pPr>
            <w:r w:rsidRPr="002631A5">
              <w:rPr>
                <w:rFonts w:cstheme="minorHAnsi"/>
                <w:color w:val="000000"/>
                <w:sz w:val="20"/>
                <w:szCs w:val="20"/>
              </w:rPr>
              <w:t>Campbell, H. S. P., Marie Rose; Deane, Karen. (2004). Cancer peer support programs-do they work? Patient education and counseling, 55(1), 3-15. Retrieved from http://ovidsp.ovid.com/ovidweb.cgi?T=JS&amp;PAGE=reference&amp;D=med5&amp;NEWS=N&amp;AN=15476984</w:t>
            </w:r>
          </w:p>
        </w:tc>
        <w:tc>
          <w:tcPr>
            <w:tcW w:w="2271" w:type="dxa"/>
          </w:tcPr>
          <w:p w14:paraId="481D8DDF" w14:textId="77777777" w:rsidR="002631A5" w:rsidRPr="002631A5" w:rsidRDefault="002631A5" w:rsidP="006D7A36">
            <w:pPr>
              <w:rPr>
                <w:rFonts w:cstheme="minorHAnsi"/>
                <w:color w:val="000000"/>
                <w:sz w:val="20"/>
                <w:szCs w:val="20"/>
              </w:rPr>
            </w:pPr>
            <w:r w:rsidRPr="002631A5">
              <w:rPr>
                <w:rFonts w:cstheme="minorHAnsi"/>
                <w:color w:val="000000"/>
                <w:sz w:val="20"/>
                <w:szCs w:val="20"/>
              </w:rPr>
              <w:t>Duplicate</w:t>
            </w:r>
          </w:p>
        </w:tc>
      </w:tr>
      <w:tr w:rsidR="00632676" w:rsidRPr="002631A5" w14:paraId="247F5C74" w14:textId="77777777" w:rsidTr="00632676">
        <w:tc>
          <w:tcPr>
            <w:tcW w:w="7319" w:type="dxa"/>
          </w:tcPr>
          <w:p w14:paraId="7ECAEA0F" w14:textId="77777777" w:rsidR="002631A5" w:rsidRPr="002631A5" w:rsidRDefault="002631A5" w:rsidP="006D7A36">
            <w:pPr>
              <w:rPr>
                <w:rFonts w:cstheme="minorHAnsi"/>
                <w:color w:val="000000"/>
                <w:sz w:val="20"/>
                <w:szCs w:val="20"/>
              </w:rPr>
            </w:pPr>
            <w:r w:rsidRPr="002631A5">
              <w:rPr>
                <w:rFonts w:cstheme="minorHAnsi"/>
                <w:color w:val="000000"/>
                <w:sz w:val="20"/>
                <w:szCs w:val="20"/>
              </w:rPr>
              <w:t>Carpenter, R. D., Toni; Barker, Kendra. (2019). Interventions for self-management of type 2 diabetes: An integrative review. International journal of nursing sciences, 6(1), 70-91. doi:https://dx.doi.org/10.1016/j.ijnss.2018.12.002</w:t>
            </w:r>
          </w:p>
        </w:tc>
        <w:tc>
          <w:tcPr>
            <w:tcW w:w="2271" w:type="dxa"/>
          </w:tcPr>
          <w:p w14:paraId="49823D88"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32676" w:rsidRPr="002631A5" w14:paraId="4FE7D3BE" w14:textId="77777777" w:rsidTr="00632676">
        <w:tc>
          <w:tcPr>
            <w:tcW w:w="7319" w:type="dxa"/>
          </w:tcPr>
          <w:p w14:paraId="450AA402" w14:textId="77777777" w:rsidR="002631A5" w:rsidRPr="002631A5" w:rsidRDefault="002631A5" w:rsidP="006D7A36">
            <w:pPr>
              <w:rPr>
                <w:rFonts w:cstheme="minorHAnsi"/>
                <w:color w:val="000000"/>
                <w:sz w:val="20"/>
                <w:szCs w:val="20"/>
              </w:rPr>
            </w:pPr>
            <w:r w:rsidRPr="002631A5">
              <w:rPr>
                <w:rFonts w:cstheme="minorHAnsi"/>
                <w:color w:val="000000"/>
                <w:sz w:val="20"/>
                <w:szCs w:val="20"/>
              </w:rPr>
              <w:t>Cherrington, A. M., Michelle Y.; Hayes, Michaela; Halanych, Jewell H.; Wright, Mary Annette; Appel, Susan J.; Andreae, Susan J.; Safford, Monika. (2012). Intervention mapping as a guide for the development of a diabetes peer support intervention in rural Alabama. Preventing chronic disease, 9, E36. Retrieved from http://ovidsp.ovid.com/ovidweb.cgi?T=JS&amp;PAGE=reference&amp;D=med8&amp;NEWS=N&amp;AN=22239751</w:t>
            </w:r>
          </w:p>
        </w:tc>
        <w:tc>
          <w:tcPr>
            <w:tcW w:w="2271" w:type="dxa"/>
          </w:tcPr>
          <w:p w14:paraId="4442C0B6"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methods</w:t>
            </w:r>
          </w:p>
        </w:tc>
      </w:tr>
      <w:tr w:rsidR="00632676" w:rsidRPr="002631A5" w14:paraId="0603F257" w14:textId="77777777" w:rsidTr="00632676">
        <w:tc>
          <w:tcPr>
            <w:tcW w:w="7319" w:type="dxa"/>
          </w:tcPr>
          <w:p w14:paraId="0BB300C2" w14:textId="77777777" w:rsidR="002631A5" w:rsidRPr="002631A5" w:rsidRDefault="002631A5" w:rsidP="006D7A36">
            <w:pPr>
              <w:rPr>
                <w:rFonts w:cstheme="minorHAnsi"/>
                <w:color w:val="000000"/>
                <w:sz w:val="20"/>
                <w:szCs w:val="20"/>
              </w:rPr>
            </w:pPr>
            <w:r w:rsidRPr="002631A5">
              <w:rPr>
                <w:rFonts w:cstheme="minorHAnsi"/>
                <w:color w:val="000000"/>
                <w:sz w:val="20"/>
                <w:szCs w:val="20"/>
              </w:rPr>
              <w:t>Chung, G. M. R. (2013). Systematic review of positive youth development programs for adolescents with chronic illness. Pediatrics. Retrieved from https://pediatrics.aappublications.org/content/131/5/e1605.abstract</w:t>
            </w:r>
          </w:p>
        </w:tc>
        <w:tc>
          <w:tcPr>
            <w:tcW w:w="2271" w:type="dxa"/>
          </w:tcPr>
          <w:p w14:paraId="6D30D90E"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32676" w:rsidRPr="002631A5" w14:paraId="05C807E4" w14:textId="77777777" w:rsidTr="00632676">
        <w:tc>
          <w:tcPr>
            <w:tcW w:w="7319" w:type="dxa"/>
          </w:tcPr>
          <w:p w14:paraId="607497A5" w14:textId="77777777" w:rsidR="002631A5" w:rsidRPr="002631A5" w:rsidRDefault="002631A5" w:rsidP="006D7A36">
            <w:pPr>
              <w:rPr>
                <w:rFonts w:cstheme="minorHAnsi"/>
                <w:color w:val="000000"/>
                <w:sz w:val="20"/>
                <w:szCs w:val="20"/>
              </w:rPr>
            </w:pPr>
            <w:r w:rsidRPr="002631A5">
              <w:rPr>
                <w:rFonts w:cstheme="minorHAnsi"/>
                <w:color w:val="000000"/>
                <w:sz w:val="20"/>
                <w:szCs w:val="20"/>
              </w:rPr>
              <w:t>Clark, M. (2008). Diabetes self-management education: a review of published studies. Primary care diabetes, 2(3), 113-120. doi:https://dx.doi.org/10.1016/j.pcd.2008.04.004</w:t>
            </w:r>
          </w:p>
        </w:tc>
        <w:tc>
          <w:tcPr>
            <w:tcW w:w="2271" w:type="dxa"/>
          </w:tcPr>
          <w:p w14:paraId="73EA7CF0"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754605" w:rsidRPr="00754605" w14:paraId="6550A29C" w14:textId="77777777" w:rsidTr="001763CD">
        <w:tc>
          <w:tcPr>
            <w:tcW w:w="7319" w:type="dxa"/>
            <w:shd w:val="clear" w:color="auto" w:fill="auto"/>
          </w:tcPr>
          <w:p w14:paraId="65E35D50" w14:textId="77777777" w:rsidR="001C2EFC" w:rsidRPr="00754605" w:rsidRDefault="001763CD" w:rsidP="006D7A36">
            <w:pPr>
              <w:rPr>
                <w:rFonts w:eastAsiaTheme="minorEastAsia" w:cstheme="minorHAnsi"/>
                <w:sz w:val="20"/>
                <w:szCs w:val="20"/>
                <w:lang w:eastAsia="en-GB"/>
              </w:rPr>
            </w:pPr>
            <w:r w:rsidRPr="001763CD">
              <w:rPr>
                <w:rFonts w:eastAsiaTheme="minorEastAsia" w:cstheme="minorHAnsi"/>
                <w:sz w:val="20"/>
                <w:szCs w:val="20"/>
                <w:lang w:eastAsia="en-GB"/>
              </w:rPr>
              <w:t>Clark, Ella V; (2018) The feasibility of a novel group self-management intervention for stroke. Doctoral thesis (Ph.D), UCL (University College London)</w:t>
            </w:r>
          </w:p>
        </w:tc>
        <w:tc>
          <w:tcPr>
            <w:tcW w:w="2271" w:type="dxa"/>
            <w:shd w:val="clear" w:color="auto" w:fill="auto"/>
          </w:tcPr>
          <w:p w14:paraId="5E7FBBB3" w14:textId="77777777" w:rsidR="001C2EFC" w:rsidRPr="00754605" w:rsidRDefault="001763CD" w:rsidP="006D7A36">
            <w:pPr>
              <w:rPr>
                <w:rFonts w:cstheme="minorHAnsi"/>
                <w:sz w:val="20"/>
                <w:szCs w:val="20"/>
              </w:rPr>
            </w:pPr>
            <w:r>
              <w:rPr>
                <w:rFonts w:cstheme="minorHAnsi"/>
                <w:sz w:val="20"/>
                <w:szCs w:val="20"/>
              </w:rPr>
              <w:t>Ineligible peers</w:t>
            </w:r>
          </w:p>
        </w:tc>
      </w:tr>
      <w:tr w:rsidR="001C2EFC" w:rsidRPr="002631A5" w14:paraId="5353E92F" w14:textId="77777777" w:rsidTr="00632676">
        <w:tc>
          <w:tcPr>
            <w:tcW w:w="7319" w:type="dxa"/>
          </w:tcPr>
          <w:p w14:paraId="617B19AE" w14:textId="77777777" w:rsidR="001C2EFC" w:rsidRPr="006E56ED" w:rsidRDefault="001C2EFC" w:rsidP="006D7A36">
            <w:pPr>
              <w:rPr>
                <w:rFonts w:eastAsiaTheme="minorEastAsia" w:cstheme="minorHAnsi"/>
                <w:sz w:val="20"/>
                <w:szCs w:val="20"/>
                <w:lang w:eastAsia="en-GB"/>
              </w:rPr>
            </w:pPr>
            <w:r w:rsidRPr="001C2EFC">
              <w:rPr>
                <w:rFonts w:eastAsiaTheme="minorEastAsia" w:cstheme="minorHAnsi"/>
                <w:sz w:val="20"/>
                <w:szCs w:val="20"/>
                <w:lang w:eastAsia="en-GB"/>
              </w:rPr>
              <w:t>Clark, E</w:t>
            </w:r>
            <w:r w:rsidR="00754605">
              <w:rPr>
                <w:rFonts w:eastAsiaTheme="minorEastAsia" w:cstheme="minorHAnsi"/>
                <w:sz w:val="20"/>
                <w:szCs w:val="20"/>
                <w:lang w:eastAsia="en-GB"/>
              </w:rPr>
              <w:t>.</w:t>
            </w:r>
            <w:r w:rsidRPr="001C2EFC">
              <w:rPr>
                <w:rFonts w:eastAsiaTheme="minorEastAsia" w:cstheme="minorHAnsi"/>
                <w:sz w:val="20"/>
                <w:szCs w:val="20"/>
                <w:lang w:eastAsia="en-GB"/>
              </w:rPr>
              <w:t> MacCrosain, A</w:t>
            </w:r>
            <w:r w:rsidR="00754605">
              <w:rPr>
                <w:rFonts w:eastAsiaTheme="minorEastAsia" w:cstheme="minorHAnsi"/>
                <w:sz w:val="20"/>
                <w:szCs w:val="20"/>
                <w:lang w:eastAsia="en-GB"/>
              </w:rPr>
              <w:t>.</w:t>
            </w:r>
            <w:r w:rsidRPr="001C2EFC">
              <w:rPr>
                <w:rFonts w:eastAsiaTheme="minorEastAsia" w:cstheme="minorHAnsi"/>
                <w:sz w:val="20"/>
                <w:szCs w:val="20"/>
                <w:lang w:eastAsia="en-GB"/>
              </w:rPr>
              <w:t> Ward, NS</w:t>
            </w:r>
            <w:r w:rsidR="00754605">
              <w:rPr>
                <w:rFonts w:eastAsiaTheme="minorEastAsia" w:cstheme="minorHAnsi"/>
                <w:sz w:val="20"/>
                <w:szCs w:val="20"/>
                <w:lang w:eastAsia="en-GB"/>
              </w:rPr>
              <w:t>.</w:t>
            </w:r>
            <w:r w:rsidRPr="001C2EFC">
              <w:rPr>
                <w:rFonts w:eastAsiaTheme="minorEastAsia" w:cstheme="minorHAnsi"/>
                <w:sz w:val="20"/>
                <w:szCs w:val="20"/>
                <w:lang w:eastAsia="en-GB"/>
              </w:rPr>
              <w:t> Jones, F</w:t>
            </w:r>
            <w:r w:rsidR="00754605">
              <w:rPr>
                <w:rFonts w:eastAsiaTheme="minorEastAsia" w:cstheme="minorHAnsi"/>
                <w:sz w:val="20"/>
                <w:szCs w:val="20"/>
                <w:lang w:eastAsia="en-GB"/>
              </w:rPr>
              <w:t>.</w:t>
            </w:r>
            <w:r w:rsidRPr="001C2EFC">
              <w:rPr>
                <w:rFonts w:eastAsiaTheme="minorEastAsia" w:cstheme="minorHAnsi"/>
                <w:sz w:val="20"/>
                <w:szCs w:val="20"/>
                <w:lang w:eastAsia="en-GB"/>
              </w:rPr>
              <w:t> (2020)</w:t>
            </w:r>
            <w:r w:rsidR="00754605">
              <w:rPr>
                <w:rFonts w:eastAsiaTheme="minorEastAsia" w:cstheme="minorHAnsi"/>
                <w:sz w:val="20"/>
                <w:szCs w:val="20"/>
                <w:lang w:eastAsia="en-GB"/>
              </w:rPr>
              <w:t>.</w:t>
            </w:r>
            <w:r w:rsidRPr="001C2EFC">
              <w:rPr>
                <w:rFonts w:eastAsiaTheme="minorEastAsia" w:cstheme="minorHAnsi"/>
                <w:sz w:val="20"/>
                <w:szCs w:val="20"/>
                <w:lang w:eastAsia="en-GB"/>
              </w:rPr>
              <w:t> The key features and role of peer support within group self-management interventions for stroke? A systematic review. Disability and Rehabilitation, 42(3) pp. 307</w:t>
            </w:r>
            <w:r w:rsidR="00754605">
              <w:rPr>
                <w:rFonts w:eastAsiaTheme="minorEastAsia" w:cstheme="minorHAnsi"/>
                <w:sz w:val="20"/>
                <w:szCs w:val="20"/>
                <w:lang w:eastAsia="en-GB"/>
              </w:rPr>
              <w:t>-</w:t>
            </w:r>
            <w:r w:rsidRPr="001C2EFC">
              <w:rPr>
                <w:rFonts w:eastAsiaTheme="minorEastAsia" w:cstheme="minorHAnsi"/>
                <w:sz w:val="20"/>
                <w:szCs w:val="20"/>
                <w:lang w:eastAsia="en-GB"/>
              </w:rPr>
              <w:t>316.</w:t>
            </w:r>
            <w:r w:rsidR="00754605">
              <w:rPr>
                <w:rFonts w:eastAsiaTheme="minorEastAsia" w:cstheme="minorHAnsi"/>
                <w:sz w:val="20"/>
                <w:szCs w:val="20"/>
                <w:lang w:eastAsia="en-GB"/>
              </w:rPr>
              <w:t xml:space="preserve"> doi:</w:t>
            </w:r>
            <w:hyperlink r:id="rId4" w:tgtFrame="_blank" w:history="1">
              <w:r w:rsidRPr="001C2EFC">
                <w:rPr>
                  <w:rStyle w:val="Hyperlink"/>
                  <w:rFonts w:eastAsiaTheme="minorEastAsia" w:cstheme="minorHAnsi"/>
                  <w:sz w:val="20"/>
                  <w:szCs w:val="20"/>
                  <w:lang w:eastAsia="en-GB"/>
                </w:rPr>
                <w:t>10.1080/09638288.2018.1498544</w:t>
              </w:r>
            </w:hyperlink>
          </w:p>
        </w:tc>
        <w:tc>
          <w:tcPr>
            <w:tcW w:w="2271" w:type="dxa"/>
          </w:tcPr>
          <w:p w14:paraId="4A950E56" w14:textId="77777777" w:rsidR="001C2EFC" w:rsidRPr="000C3F77" w:rsidRDefault="00754605" w:rsidP="006D7A36">
            <w:pPr>
              <w:rPr>
                <w:rFonts w:cstheme="minorHAnsi"/>
                <w:sz w:val="20"/>
                <w:szCs w:val="20"/>
              </w:rPr>
            </w:pPr>
            <w:r>
              <w:rPr>
                <w:rFonts w:cstheme="minorHAnsi"/>
                <w:sz w:val="20"/>
                <w:szCs w:val="20"/>
              </w:rPr>
              <w:t>Ineligible peers</w:t>
            </w:r>
          </w:p>
        </w:tc>
      </w:tr>
      <w:tr w:rsidR="007F09BE" w:rsidRPr="002631A5" w14:paraId="36F82ED4" w14:textId="77777777" w:rsidTr="00632676">
        <w:tc>
          <w:tcPr>
            <w:tcW w:w="7319" w:type="dxa"/>
          </w:tcPr>
          <w:p w14:paraId="55259826" w14:textId="77777777" w:rsidR="007F09BE" w:rsidRPr="002631A5" w:rsidRDefault="007F09BE" w:rsidP="006D7A36">
            <w:pPr>
              <w:rPr>
                <w:rFonts w:cstheme="minorHAnsi"/>
                <w:color w:val="000000"/>
                <w:sz w:val="20"/>
                <w:szCs w:val="20"/>
              </w:rPr>
            </w:pPr>
            <w:r w:rsidRPr="006E56ED">
              <w:rPr>
                <w:rFonts w:eastAsiaTheme="minorEastAsia" w:cstheme="minorHAnsi"/>
                <w:sz w:val="20"/>
                <w:szCs w:val="20"/>
                <w:lang w:eastAsia="en-GB"/>
              </w:rPr>
              <w:t>Clemente, D., Leon, L., Foster, H., Minden, K., &amp; Carmona, L. (2016). Systematic review and critical appraisal of transitional care programmes in rheumatology. </w:t>
            </w:r>
            <w:r w:rsidRPr="006E56ED">
              <w:rPr>
                <w:rFonts w:eastAsiaTheme="minorEastAsia" w:cstheme="minorHAnsi"/>
                <w:i/>
                <w:iCs/>
                <w:sz w:val="20"/>
                <w:szCs w:val="20"/>
                <w:lang w:eastAsia="en-GB"/>
              </w:rPr>
              <w:t>Seminars in arthritis and rheumatism</w:t>
            </w:r>
            <w:r w:rsidRPr="006E56ED">
              <w:rPr>
                <w:rFonts w:eastAsiaTheme="minorEastAsia" w:cstheme="minorHAnsi"/>
                <w:sz w:val="20"/>
                <w:szCs w:val="20"/>
                <w:lang w:eastAsia="en-GB"/>
              </w:rPr>
              <w:t>, </w:t>
            </w:r>
            <w:r w:rsidRPr="006E56ED">
              <w:rPr>
                <w:rFonts w:eastAsiaTheme="minorEastAsia" w:cstheme="minorHAnsi"/>
                <w:i/>
                <w:iCs/>
                <w:sz w:val="20"/>
                <w:szCs w:val="20"/>
                <w:lang w:eastAsia="en-GB"/>
              </w:rPr>
              <w:t>46</w:t>
            </w:r>
            <w:r w:rsidRPr="006E56ED">
              <w:rPr>
                <w:rFonts w:eastAsiaTheme="minorEastAsia" w:cstheme="minorHAnsi"/>
                <w:sz w:val="20"/>
                <w:szCs w:val="20"/>
                <w:lang w:eastAsia="en-GB"/>
              </w:rPr>
              <w:t>(3), 372–379. https://doi.org/10.1016/j.semarthrit.2016.06.003</w:t>
            </w:r>
          </w:p>
        </w:tc>
        <w:tc>
          <w:tcPr>
            <w:tcW w:w="2271" w:type="dxa"/>
          </w:tcPr>
          <w:p w14:paraId="1E4ACF1C" w14:textId="77777777" w:rsidR="007F09BE" w:rsidRPr="002631A5" w:rsidRDefault="007F09BE" w:rsidP="006D7A36">
            <w:pPr>
              <w:rPr>
                <w:rFonts w:cstheme="minorHAnsi"/>
                <w:color w:val="000000"/>
                <w:sz w:val="20"/>
                <w:szCs w:val="20"/>
              </w:rPr>
            </w:pPr>
            <w:r w:rsidRPr="000C3F77">
              <w:rPr>
                <w:rFonts w:cstheme="minorHAnsi"/>
                <w:sz w:val="20"/>
                <w:szCs w:val="20"/>
              </w:rPr>
              <w:t>Peer support not the primary focus of review</w:t>
            </w:r>
          </w:p>
        </w:tc>
      </w:tr>
      <w:tr w:rsidR="00632676" w:rsidRPr="002631A5" w14:paraId="255622DD" w14:textId="77777777" w:rsidTr="00632676">
        <w:tc>
          <w:tcPr>
            <w:tcW w:w="7319" w:type="dxa"/>
          </w:tcPr>
          <w:p w14:paraId="6A2943B2"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Coffey, L. M., Orla; Dunne, Simon; Sharp, Linda; Timmons, Aileen; Desmond, Deirdre; O'Sullivan, Eleanor; Timon, Conrad; Gooberman-Hill, Rachael; Gallagher, Pamela. (2016). Cancer survivors' perspectives on adjustment-focused self-management interventions: a qualitative meta-synthesis. Journal of cancer survivorship : research and practice, 10(6), 1012-1034. Retrieved from </w:t>
            </w:r>
            <w:r w:rsidRPr="002631A5">
              <w:rPr>
                <w:rFonts w:cstheme="minorHAnsi"/>
                <w:color w:val="000000"/>
                <w:sz w:val="20"/>
                <w:szCs w:val="20"/>
              </w:rPr>
              <w:lastRenderedPageBreak/>
              <w:t>http://ovidsp.ovid.com/ovidweb.cgi?T=JS&amp;PAGE=reference&amp;D=med12&amp;NEWS=N&amp;AN=27150211</w:t>
            </w:r>
          </w:p>
        </w:tc>
        <w:tc>
          <w:tcPr>
            <w:tcW w:w="2271" w:type="dxa"/>
          </w:tcPr>
          <w:p w14:paraId="4C16E4D8" w14:textId="77777777" w:rsidR="002631A5" w:rsidRPr="002631A5" w:rsidRDefault="002631A5" w:rsidP="006D7A36">
            <w:pPr>
              <w:rPr>
                <w:rFonts w:cstheme="minorHAnsi"/>
                <w:color w:val="000000"/>
                <w:sz w:val="20"/>
                <w:szCs w:val="20"/>
              </w:rPr>
            </w:pPr>
            <w:r w:rsidRPr="002631A5">
              <w:rPr>
                <w:rFonts w:cstheme="minorHAnsi"/>
                <w:color w:val="000000"/>
                <w:sz w:val="20"/>
                <w:szCs w:val="20"/>
              </w:rPr>
              <w:lastRenderedPageBreak/>
              <w:t>Ineligible intervention</w:t>
            </w:r>
          </w:p>
        </w:tc>
      </w:tr>
      <w:tr w:rsidR="00632676" w:rsidRPr="002631A5" w14:paraId="04507E54" w14:textId="77777777" w:rsidTr="006D7A36">
        <w:tc>
          <w:tcPr>
            <w:tcW w:w="7319" w:type="dxa"/>
            <w:shd w:val="clear" w:color="auto" w:fill="auto"/>
          </w:tcPr>
          <w:p w14:paraId="74843D71" w14:textId="77777777" w:rsidR="002631A5" w:rsidRPr="002631A5" w:rsidRDefault="002631A5" w:rsidP="006D7A36">
            <w:pPr>
              <w:rPr>
                <w:rFonts w:cstheme="minorHAnsi"/>
                <w:color w:val="000000"/>
                <w:sz w:val="20"/>
                <w:szCs w:val="20"/>
              </w:rPr>
            </w:pPr>
            <w:r w:rsidRPr="002631A5">
              <w:rPr>
                <w:rFonts w:cstheme="minorHAnsi"/>
                <w:color w:val="000000"/>
                <w:sz w:val="20"/>
                <w:szCs w:val="20"/>
              </w:rPr>
              <w:t>Colella, T. J. F. K., Kathryn M. (2004). Peer support. An under-recognized resource in cardiac recovery. European journal of cardiovascular nursing : journal of the Working Group on Cardiovascular Nursing of the European Society of Cardiology, 3(3), 211-217. Retrieved from http://ovidsp.ovid.com/ovidweb.cgi?T=JS&amp;PAGE=reference&amp;D=med5&amp;NEWS=N&amp;AN=15350230</w:t>
            </w:r>
          </w:p>
        </w:tc>
        <w:tc>
          <w:tcPr>
            <w:tcW w:w="2271" w:type="dxa"/>
            <w:shd w:val="clear" w:color="auto" w:fill="auto"/>
          </w:tcPr>
          <w:p w14:paraId="10360AFE" w14:textId="77777777" w:rsidR="002631A5" w:rsidRPr="002631A5" w:rsidRDefault="00305A78" w:rsidP="006D7A36">
            <w:pPr>
              <w:rPr>
                <w:rFonts w:cstheme="minorHAnsi"/>
                <w:color w:val="000000"/>
                <w:sz w:val="20"/>
                <w:szCs w:val="20"/>
              </w:rPr>
            </w:pPr>
            <w:r>
              <w:rPr>
                <w:rFonts w:cstheme="minorHAnsi"/>
                <w:color w:val="000000"/>
                <w:sz w:val="20"/>
                <w:szCs w:val="20"/>
              </w:rPr>
              <w:t>Ineligible intervention</w:t>
            </w:r>
          </w:p>
        </w:tc>
      </w:tr>
      <w:tr w:rsidR="00632676" w:rsidRPr="002631A5" w14:paraId="5243FADB" w14:textId="77777777" w:rsidTr="006D7A36">
        <w:tc>
          <w:tcPr>
            <w:tcW w:w="7319" w:type="dxa"/>
            <w:shd w:val="clear" w:color="auto" w:fill="auto"/>
          </w:tcPr>
          <w:p w14:paraId="1F0B1E01" w14:textId="77777777" w:rsidR="002631A5" w:rsidRPr="002631A5" w:rsidRDefault="002631A5" w:rsidP="006D7A36">
            <w:pPr>
              <w:rPr>
                <w:rFonts w:cstheme="minorHAnsi"/>
                <w:color w:val="000000"/>
                <w:sz w:val="20"/>
                <w:szCs w:val="20"/>
              </w:rPr>
            </w:pPr>
            <w:r w:rsidRPr="002631A5">
              <w:rPr>
                <w:rFonts w:cstheme="minorHAnsi"/>
                <w:color w:val="000000"/>
                <w:sz w:val="20"/>
                <w:szCs w:val="20"/>
              </w:rPr>
              <w:t>Connelly, J. M., J.; Kirk, A.; MacRury, S. (2013). Impact of interventional components on the effectiveness of technology-based physical activity promotion in Type 2 diabetes management: A systematic review. Diabetic Medicine, 30(SUPPL. 1), 124-125. doi:http://dx.doi.org/10.1111/dme.12091_2</w:t>
            </w:r>
          </w:p>
        </w:tc>
        <w:tc>
          <w:tcPr>
            <w:tcW w:w="2271" w:type="dxa"/>
            <w:shd w:val="clear" w:color="auto" w:fill="auto"/>
          </w:tcPr>
          <w:p w14:paraId="088ADCC4"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632676" w:rsidRPr="002631A5" w14:paraId="79AF2AA7" w14:textId="77777777" w:rsidTr="006D7A36">
        <w:tc>
          <w:tcPr>
            <w:tcW w:w="7319" w:type="dxa"/>
            <w:shd w:val="clear" w:color="auto" w:fill="auto"/>
          </w:tcPr>
          <w:p w14:paraId="14FB917B" w14:textId="77777777" w:rsidR="002631A5" w:rsidRPr="002631A5" w:rsidRDefault="002631A5" w:rsidP="006D7A36">
            <w:pPr>
              <w:rPr>
                <w:rFonts w:cstheme="minorHAnsi"/>
                <w:color w:val="000000"/>
                <w:sz w:val="20"/>
                <w:szCs w:val="20"/>
              </w:rPr>
            </w:pPr>
            <w:r w:rsidRPr="002631A5">
              <w:rPr>
                <w:rFonts w:cstheme="minorHAnsi"/>
                <w:color w:val="000000"/>
                <w:sz w:val="20"/>
                <w:szCs w:val="20"/>
              </w:rPr>
              <w:t>Cotter, A. P. D., Nefertiti; Agne, April A.; Cherrington, Andrea L. (2014). Internet interventions to support lifestyle modification for diabetes management: a systematic review of the evidence. Journal of diabetes and its complications, 28(2), 243-251. doi:https://dx.doi.org/10.1016/j.jdiacomp.2013.07.003</w:t>
            </w:r>
          </w:p>
        </w:tc>
        <w:tc>
          <w:tcPr>
            <w:tcW w:w="2271" w:type="dxa"/>
            <w:shd w:val="clear" w:color="auto" w:fill="auto"/>
          </w:tcPr>
          <w:p w14:paraId="1208E112"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32676" w:rsidRPr="002631A5" w14:paraId="66A7FF5C" w14:textId="77777777" w:rsidTr="006D7A36">
        <w:tc>
          <w:tcPr>
            <w:tcW w:w="7319" w:type="dxa"/>
            <w:shd w:val="clear" w:color="auto" w:fill="auto"/>
          </w:tcPr>
          <w:p w14:paraId="500454EF" w14:textId="77777777" w:rsidR="002631A5" w:rsidRPr="002631A5" w:rsidRDefault="002631A5" w:rsidP="006D7A36">
            <w:pPr>
              <w:rPr>
                <w:rFonts w:cstheme="minorHAnsi"/>
                <w:color w:val="000000"/>
                <w:sz w:val="20"/>
                <w:szCs w:val="20"/>
              </w:rPr>
            </w:pPr>
            <w:r w:rsidRPr="002631A5">
              <w:rPr>
                <w:rFonts w:cstheme="minorHAnsi"/>
                <w:color w:val="000000"/>
                <w:sz w:val="20"/>
                <w:szCs w:val="20"/>
              </w:rPr>
              <w:t>CRAIG, A. The Role of Peer Support in Facilitating Psychosocial Adjustment to Chronic Illness in.</w:t>
            </w:r>
          </w:p>
        </w:tc>
        <w:tc>
          <w:tcPr>
            <w:tcW w:w="2271" w:type="dxa"/>
            <w:shd w:val="clear" w:color="auto" w:fill="auto"/>
          </w:tcPr>
          <w:p w14:paraId="513B2FDD"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methods</w:t>
            </w:r>
          </w:p>
        </w:tc>
      </w:tr>
      <w:tr w:rsidR="00CF16C3" w:rsidRPr="002631A5" w14:paraId="45B94364" w14:textId="77777777" w:rsidTr="009D1705">
        <w:tc>
          <w:tcPr>
            <w:tcW w:w="7319" w:type="dxa"/>
          </w:tcPr>
          <w:p w14:paraId="55FC509A" w14:textId="77777777" w:rsidR="00CF16C3" w:rsidRPr="002631A5" w:rsidRDefault="00CF16C3" w:rsidP="009D1705">
            <w:pPr>
              <w:rPr>
                <w:rFonts w:cstheme="minorHAnsi"/>
                <w:color w:val="000000"/>
                <w:sz w:val="20"/>
                <w:szCs w:val="20"/>
              </w:rPr>
            </w:pPr>
            <w:r w:rsidRPr="006D7A36">
              <w:rPr>
                <w:rFonts w:cstheme="minorHAnsi"/>
                <w:color w:val="000000"/>
                <w:sz w:val="20"/>
                <w:szCs w:val="20"/>
              </w:rPr>
              <w:t>Crane-Okada, R., Freeman, E., Kiger, H., Ross, M., Elashoff, D., Deacon, L., &amp; Giuliano, A. E. (2012). Senior peer counseling by telephone for psychosocial support after breast cancer surgery: effects at six months. </w:t>
            </w:r>
            <w:r w:rsidRPr="006D7A36">
              <w:rPr>
                <w:rFonts w:cstheme="minorHAnsi"/>
                <w:i/>
                <w:iCs/>
                <w:color w:val="000000"/>
                <w:sz w:val="20"/>
                <w:szCs w:val="20"/>
              </w:rPr>
              <w:t>Oncology nursing forum</w:t>
            </w:r>
            <w:r w:rsidRPr="006D7A36">
              <w:rPr>
                <w:rFonts w:cstheme="minorHAnsi"/>
                <w:color w:val="000000"/>
                <w:sz w:val="20"/>
                <w:szCs w:val="20"/>
              </w:rPr>
              <w:t>, </w:t>
            </w:r>
            <w:r w:rsidRPr="006D7A36">
              <w:rPr>
                <w:rFonts w:cstheme="minorHAnsi"/>
                <w:i/>
                <w:iCs/>
                <w:color w:val="000000"/>
                <w:sz w:val="20"/>
                <w:szCs w:val="20"/>
              </w:rPr>
              <w:t>39</w:t>
            </w:r>
            <w:r w:rsidRPr="006D7A36">
              <w:rPr>
                <w:rFonts w:cstheme="minorHAnsi"/>
                <w:color w:val="000000"/>
                <w:sz w:val="20"/>
                <w:szCs w:val="20"/>
              </w:rPr>
              <w:t>(1), 78–89. https://doi.org/10.1188/12.ONF.78-89</w:t>
            </w:r>
          </w:p>
        </w:tc>
        <w:tc>
          <w:tcPr>
            <w:tcW w:w="2271" w:type="dxa"/>
          </w:tcPr>
          <w:p w14:paraId="4BACF82A" w14:textId="77777777" w:rsidR="00CF16C3" w:rsidRPr="002631A5" w:rsidRDefault="00CF16C3" w:rsidP="009D1705">
            <w:pPr>
              <w:rPr>
                <w:rFonts w:cstheme="minorHAnsi"/>
                <w:color w:val="000000"/>
                <w:sz w:val="20"/>
                <w:szCs w:val="20"/>
              </w:rPr>
            </w:pPr>
            <w:r w:rsidRPr="002631A5">
              <w:rPr>
                <w:rFonts w:cstheme="minorHAnsi"/>
                <w:color w:val="000000"/>
                <w:sz w:val="20"/>
                <w:szCs w:val="20"/>
              </w:rPr>
              <w:t>Ineligible methods</w:t>
            </w:r>
          </w:p>
        </w:tc>
      </w:tr>
      <w:tr w:rsidR="00754605" w:rsidRPr="002631A5" w14:paraId="072C4633" w14:textId="77777777" w:rsidTr="00B73F8F">
        <w:tc>
          <w:tcPr>
            <w:tcW w:w="7319" w:type="dxa"/>
            <w:shd w:val="clear" w:color="auto" w:fill="auto"/>
          </w:tcPr>
          <w:p w14:paraId="6F5B2EE3" w14:textId="77777777" w:rsidR="00754605" w:rsidRPr="006D7A36" w:rsidRDefault="00B73F8F" w:rsidP="009D1705">
            <w:pPr>
              <w:rPr>
                <w:rFonts w:cstheme="minorHAnsi"/>
                <w:color w:val="000000"/>
                <w:sz w:val="20"/>
                <w:szCs w:val="20"/>
              </w:rPr>
            </w:pPr>
            <w:r w:rsidRPr="00B73F8F">
              <w:rPr>
                <w:rFonts w:cstheme="minorHAnsi"/>
                <w:color w:val="000000"/>
                <w:sz w:val="20"/>
                <w:szCs w:val="20"/>
              </w:rPr>
              <w:t>Crawford, S., &amp; Bath, N. (2013). Peer support models for people with a history of injecting drug use undertaking assessment and treatment for hepatitis C virus infection. </w:t>
            </w:r>
            <w:r w:rsidRPr="00B73F8F">
              <w:rPr>
                <w:rFonts w:cstheme="minorHAnsi"/>
                <w:i/>
                <w:iCs/>
                <w:color w:val="000000"/>
                <w:sz w:val="20"/>
                <w:szCs w:val="20"/>
              </w:rPr>
              <w:t>Clinical infectious diseases : an official publication of the Infectious Diseases Society of America</w:t>
            </w:r>
            <w:r w:rsidRPr="00B73F8F">
              <w:rPr>
                <w:rFonts w:cstheme="minorHAnsi"/>
                <w:color w:val="000000"/>
                <w:sz w:val="20"/>
                <w:szCs w:val="20"/>
              </w:rPr>
              <w:t>, </w:t>
            </w:r>
            <w:r w:rsidRPr="00B73F8F">
              <w:rPr>
                <w:rFonts w:cstheme="minorHAnsi"/>
                <w:i/>
                <w:iCs/>
                <w:color w:val="000000"/>
                <w:sz w:val="20"/>
                <w:szCs w:val="20"/>
              </w:rPr>
              <w:t>57 Suppl 2</w:t>
            </w:r>
            <w:r w:rsidRPr="00B73F8F">
              <w:rPr>
                <w:rFonts w:cstheme="minorHAnsi"/>
                <w:color w:val="000000"/>
                <w:sz w:val="20"/>
                <w:szCs w:val="20"/>
              </w:rPr>
              <w:t>, S75–S79. https://doi.org/10.1093/cid/cit297</w:t>
            </w:r>
          </w:p>
        </w:tc>
        <w:tc>
          <w:tcPr>
            <w:tcW w:w="2271" w:type="dxa"/>
            <w:shd w:val="clear" w:color="auto" w:fill="auto"/>
          </w:tcPr>
          <w:p w14:paraId="1822B952" w14:textId="77777777" w:rsidR="00754605" w:rsidRPr="002631A5" w:rsidRDefault="00754605" w:rsidP="009D1705">
            <w:pPr>
              <w:rPr>
                <w:rFonts w:cstheme="minorHAnsi"/>
                <w:color w:val="000000"/>
                <w:sz w:val="20"/>
                <w:szCs w:val="20"/>
              </w:rPr>
            </w:pPr>
            <w:r>
              <w:rPr>
                <w:rFonts w:cstheme="minorHAnsi"/>
                <w:color w:val="000000"/>
                <w:sz w:val="20"/>
                <w:szCs w:val="20"/>
              </w:rPr>
              <w:t>Ineligible peers</w:t>
            </w:r>
          </w:p>
        </w:tc>
      </w:tr>
      <w:tr w:rsidR="00CF16C3" w:rsidRPr="002631A5" w14:paraId="0CA6ACDE" w14:textId="77777777" w:rsidTr="009D1705">
        <w:tc>
          <w:tcPr>
            <w:tcW w:w="7319" w:type="dxa"/>
          </w:tcPr>
          <w:p w14:paraId="488DC9F9" w14:textId="77777777" w:rsidR="00CF16C3" w:rsidRPr="002631A5" w:rsidRDefault="00CF16C3" w:rsidP="009D1705">
            <w:pPr>
              <w:rPr>
                <w:rFonts w:cstheme="minorHAnsi"/>
                <w:color w:val="000000"/>
                <w:sz w:val="20"/>
                <w:szCs w:val="20"/>
              </w:rPr>
            </w:pPr>
            <w:r w:rsidRPr="006D7A36">
              <w:rPr>
                <w:rFonts w:cstheme="minorHAnsi"/>
                <w:color w:val="000000"/>
                <w:sz w:val="20"/>
                <w:szCs w:val="20"/>
              </w:rPr>
              <w:t>de Bruin, S. R., Versnel, N., Lemmens, L. C., Molema, C. C., Schellevis, F. G., Nijpels, G., &amp; Baan, C. A. (2012). Comprehensive care programs for patients with multiple chronic conditions: a systematic literature review. </w:t>
            </w:r>
            <w:r w:rsidRPr="006D7A36">
              <w:rPr>
                <w:rFonts w:cstheme="minorHAnsi"/>
                <w:i/>
                <w:iCs/>
                <w:color w:val="000000"/>
                <w:sz w:val="20"/>
                <w:szCs w:val="20"/>
              </w:rPr>
              <w:t>Health policy (Amsterdam, Netherlands)</w:t>
            </w:r>
            <w:r w:rsidRPr="006D7A36">
              <w:rPr>
                <w:rFonts w:cstheme="minorHAnsi"/>
                <w:color w:val="000000"/>
                <w:sz w:val="20"/>
                <w:szCs w:val="20"/>
              </w:rPr>
              <w:t>, </w:t>
            </w:r>
            <w:r w:rsidRPr="006D7A36">
              <w:rPr>
                <w:rFonts w:cstheme="minorHAnsi"/>
                <w:i/>
                <w:iCs/>
                <w:color w:val="000000"/>
                <w:sz w:val="20"/>
                <w:szCs w:val="20"/>
              </w:rPr>
              <w:t>107</w:t>
            </w:r>
            <w:r w:rsidRPr="006D7A36">
              <w:rPr>
                <w:rFonts w:cstheme="minorHAnsi"/>
                <w:color w:val="000000"/>
                <w:sz w:val="20"/>
                <w:szCs w:val="20"/>
              </w:rPr>
              <w:t>(2-3), 108–145. https://doi.org/10.1016/j.healthpol.2012.06.006</w:t>
            </w:r>
          </w:p>
        </w:tc>
        <w:tc>
          <w:tcPr>
            <w:tcW w:w="2271" w:type="dxa"/>
          </w:tcPr>
          <w:p w14:paraId="028A3F2F" w14:textId="77777777" w:rsidR="00CF16C3" w:rsidRPr="002631A5" w:rsidRDefault="00CF16C3" w:rsidP="009D1705">
            <w:pPr>
              <w:rPr>
                <w:rFonts w:cstheme="minorHAnsi"/>
                <w:color w:val="000000"/>
                <w:sz w:val="20"/>
                <w:szCs w:val="20"/>
              </w:rPr>
            </w:pPr>
            <w:r w:rsidRPr="002631A5">
              <w:rPr>
                <w:rFonts w:cstheme="minorHAnsi"/>
                <w:color w:val="000000"/>
                <w:sz w:val="20"/>
                <w:szCs w:val="20"/>
              </w:rPr>
              <w:t>Data inseparable</w:t>
            </w:r>
          </w:p>
        </w:tc>
      </w:tr>
      <w:tr w:rsidR="00632676" w:rsidRPr="002631A5" w14:paraId="7C50F654" w14:textId="77777777" w:rsidTr="006D7A36">
        <w:tc>
          <w:tcPr>
            <w:tcW w:w="7319" w:type="dxa"/>
            <w:shd w:val="clear" w:color="auto" w:fill="auto"/>
          </w:tcPr>
          <w:p w14:paraId="71427C5E" w14:textId="77777777" w:rsidR="002631A5" w:rsidRPr="002631A5" w:rsidRDefault="002631A5" w:rsidP="006D7A36">
            <w:pPr>
              <w:rPr>
                <w:rFonts w:cstheme="minorHAnsi"/>
                <w:color w:val="000000"/>
                <w:sz w:val="20"/>
                <w:szCs w:val="20"/>
              </w:rPr>
            </w:pPr>
            <w:r w:rsidRPr="002631A5">
              <w:rPr>
                <w:rFonts w:cstheme="minorHAnsi"/>
                <w:color w:val="000000"/>
                <w:sz w:val="20"/>
                <w:szCs w:val="20"/>
              </w:rPr>
              <w:t>Delisle, V. C. G., Stephanie T.; Kloda, Lorie A.; Boruff, Jill; El-Baalbaki, Ghassan; Korner, Annett; Malcarne, Vanessa L.; Thombs, Brett D.; Scleroderma Support Group Project Advisory, Team. (2016). Effect of support group peer facilitator training programmes on peer facilitator and support group member outcomes: a systematic review. BMJ open, 6(11), e013325. doi:https://dx.doi.org/10.1136/bmjopen-2016-013325</w:t>
            </w:r>
          </w:p>
        </w:tc>
        <w:tc>
          <w:tcPr>
            <w:tcW w:w="2271" w:type="dxa"/>
            <w:shd w:val="clear" w:color="auto" w:fill="auto"/>
          </w:tcPr>
          <w:p w14:paraId="1EAA0A11" w14:textId="77777777" w:rsidR="002631A5" w:rsidRPr="002631A5" w:rsidRDefault="00540F04" w:rsidP="006D7A36">
            <w:pPr>
              <w:rPr>
                <w:rFonts w:cstheme="minorHAnsi"/>
                <w:sz w:val="20"/>
                <w:szCs w:val="20"/>
              </w:rPr>
            </w:pPr>
            <w:r>
              <w:rPr>
                <w:rFonts w:cstheme="minorHAnsi"/>
                <w:sz w:val="20"/>
                <w:szCs w:val="20"/>
              </w:rPr>
              <w:t>Insufficient data</w:t>
            </w:r>
          </w:p>
        </w:tc>
      </w:tr>
      <w:tr w:rsidR="00632676" w:rsidRPr="002631A5" w14:paraId="52FD5391" w14:textId="77777777" w:rsidTr="00632676">
        <w:tc>
          <w:tcPr>
            <w:tcW w:w="7319" w:type="dxa"/>
          </w:tcPr>
          <w:p w14:paraId="4906F1A5" w14:textId="77777777" w:rsidR="002631A5" w:rsidRPr="002631A5" w:rsidRDefault="002631A5" w:rsidP="006D7A36">
            <w:pPr>
              <w:rPr>
                <w:rFonts w:cstheme="minorHAnsi"/>
                <w:color w:val="000000"/>
                <w:sz w:val="20"/>
                <w:szCs w:val="20"/>
              </w:rPr>
            </w:pPr>
            <w:r w:rsidRPr="002631A5">
              <w:rPr>
                <w:rFonts w:cstheme="minorHAnsi"/>
                <w:color w:val="000000"/>
                <w:sz w:val="20"/>
                <w:szCs w:val="20"/>
              </w:rPr>
              <w:t>Doctor, M. E. (1992). Helping the burned child to adapt. Clinics in plastic surgery, 19(3), 607-614. Retrieved from http://ovidsp.ovid.com/ovidweb.cgi?T=JS&amp;PAGE=reference&amp;D=med3&amp;NEWS=N&amp;AN=1633668</w:t>
            </w:r>
          </w:p>
        </w:tc>
        <w:tc>
          <w:tcPr>
            <w:tcW w:w="2271" w:type="dxa"/>
          </w:tcPr>
          <w:p w14:paraId="2A712DF8"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Article </w:t>
            </w:r>
            <w:r w:rsidR="008A7210">
              <w:rPr>
                <w:rFonts w:cstheme="minorHAnsi"/>
                <w:color w:val="000000"/>
                <w:sz w:val="20"/>
                <w:szCs w:val="20"/>
              </w:rPr>
              <w:t>inaccessible</w:t>
            </w:r>
          </w:p>
        </w:tc>
      </w:tr>
      <w:tr w:rsidR="00632676" w:rsidRPr="002631A5" w14:paraId="16749AED" w14:textId="77777777" w:rsidTr="00632676">
        <w:tc>
          <w:tcPr>
            <w:tcW w:w="7319" w:type="dxa"/>
          </w:tcPr>
          <w:p w14:paraId="5B7BBEA9" w14:textId="77777777" w:rsidR="002631A5" w:rsidRPr="002631A5" w:rsidRDefault="002631A5" w:rsidP="006D7A36">
            <w:pPr>
              <w:rPr>
                <w:rFonts w:cstheme="minorHAnsi"/>
                <w:color w:val="000000"/>
                <w:sz w:val="20"/>
                <w:szCs w:val="20"/>
              </w:rPr>
            </w:pPr>
            <w:r w:rsidRPr="002631A5">
              <w:rPr>
                <w:rFonts w:cstheme="minorHAnsi"/>
                <w:color w:val="000000"/>
                <w:sz w:val="20"/>
                <w:szCs w:val="20"/>
              </w:rPr>
              <w:t>Dressler, C. (2013). Improving the uptake of cardiac rehabilitation in invited patients: a multi-method evaluation. University of York (United Kingdom), Retrieved from http://search.ebscohost.com/login.aspx?direct=true&amp;db=jlh&amp;AN=109865390&amp;site=ehost-live Available from EBSCOhost jlh database. (Ph.D.)</w:t>
            </w:r>
          </w:p>
        </w:tc>
        <w:tc>
          <w:tcPr>
            <w:tcW w:w="2271" w:type="dxa"/>
          </w:tcPr>
          <w:p w14:paraId="354E4332"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32676" w:rsidRPr="002631A5" w14:paraId="451C7847" w14:textId="77777777" w:rsidTr="00632676">
        <w:tc>
          <w:tcPr>
            <w:tcW w:w="7319" w:type="dxa"/>
          </w:tcPr>
          <w:p w14:paraId="12682DB3" w14:textId="77777777" w:rsidR="002631A5" w:rsidRPr="002631A5" w:rsidRDefault="002631A5" w:rsidP="006D7A36">
            <w:pPr>
              <w:rPr>
                <w:rFonts w:cstheme="minorHAnsi"/>
                <w:color w:val="000000"/>
                <w:sz w:val="20"/>
                <w:szCs w:val="20"/>
              </w:rPr>
            </w:pPr>
            <w:r w:rsidRPr="002631A5">
              <w:rPr>
                <w:rFonts w:cstheme="minorHAnsi"/>
                <w:color w:val="000000"/>
                <w:sz w:val="20"/>
                <w:szCs w:val="20"/>
              </w:rPr>
              <w:t>Dwarswaard, J. B., E. J. M.; van Staa, A.; Boeije, H. R. (2016). Self-management support from the perspective of patients with a chronic condition: a thematic synthesis of qualitative studies. Health Expectations, 19(2), 194-208. doi:10.1111/hex.12346</w:t>
            </w:r>
          </w:p>
        </w:tc>
        <w:tc>
          <w:tcPr>
            <w:tcW w:w="2271" w:type="dxa"/>
          </w:tcPr>
          <w:p w14:paraId="41ADD6F6"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32676" w:rsidRPr="002631A5" w14:paraId="0934C61A" w14:textId="77777777" w:rsidTr="00632676">
        <w:tc>
          <w:tcPr>
            <w:tcW w:w="7319" w:type="dxa"/>
          </w:tcPr>
          <w:p w14:paraId="703F1E9F"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Emeka Okonji, Z. O. F. M. S. V. B. V. W. Psychosocial support interventions for improved adherence and retention to ART care for adolescents and young people living with HIV: a systematic review with narrative analysis. </w:t>
            </w:r>
          </w:p>
        </w:tc>
        <w:tc>
          <w:tcPr>
            <w:tcW w:w="2271" w:type="dxa"/>
          </w:tcPr>
          <w:p w14:paraId="4086AA01" w14:textId="77777777" w:rsidR="002631A5" w:rsidRPr="002631A5" w:rsidRDefault="001C5D14" w:rsidP="006D7A36">
            <w:pPr>
              <w:rPr>
                <w:rFonts w:cstheme="minorHAnsi"/>
                <w:color w:val="000000"/>
                <w:sz w:val="20"/>
                <w:szCs w:val="20"/>
              </w:rPr>
            </w:pPr>
            <w:r>
              <w:rPr>
                <w:rFonts w:cstheme="minorHAnsi"/>
                <w:color w:val="000000"/>
                <w:sz w:val="20"/>
                <w:szCs w:val="20"/>
              </w:rPr>
              <w:t>Insufficient data</w:t>
            </w:r>
          </w:p>
        </w:tc>
      </w:tr>
      <w:tr w:rsidR="00632676" w:rsidRPr="002631A5" w14:paraId="6849F128" w14:textId="77777777" w:rsidTr="00632676">
        <w:tc>
          <w:tcPr>
            <w:tcW w:w="7319" w:type="dxa"/>
          </w:tcPr>
          <w:p w14:paraId="48A08FD6"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Evans, L. B., C. (2008). The efficacy of community-based rehabilitation programmes for adults with TBI...including commentary by Thomas Y. International Journal of Therapy &amp; Rehabilitation, 15(10), 446-458. Retrieved from </w:t>
            </w:r>
            <w:r w:rsidRPr="002631A5">
              <w:rPr>
                <w:rFonts w:cstheme="minorHAnsi"/>
                <w:color w:val="000000"/>
                <w:sz w:val="20"/>
                <w:szCs w:val="20"/>
              </w:rPr>
              <w:lastRenderedPageBreak/>
              <w:t>http://search.ebscohost.com/login.aspx?direct=true&amp;db=jlh&amp;AN=105698764&amp;site=ehost-live</w:t>
            </w:r>
          </w:p>
        </w:tc>
        <w:tc>
          <w:tcPr>
            <w:tcW w:w="2271" w:type="dxa"/>
          </w:tcPr>
          <w:p w14:paraId="52BAEE04" w14:textId="77777777" w:rsidR="002631A5" w:rsidRPr="002631A5" w:rsidRDefault="002631A5" w:rsidP="006D7A36">
            <w:pPr>
              <w:rPr>
                <w:rFonts w:cstheme="minorHAnsi"/>
                <w:color w:val="000000"/>
                <w:sz w:val="20"/>
                <w:szCs w:val="20"/>
              </w:rPr>
            </w:pPr>
            <w:r w:rsidRPr="002631A5">
              <w:rPr>
                <w:rFonts w:cstheme="minorHAnsi"/>
                <w:color w:val="000000"/>
                <w:sz w:val="20"/>
                <w:szCs w:val="20"/>
              </w:rPr>
              <w:lastRenderedPageBreak/>
              <w:t xml:space="preserve">Article </w:t>
            </w:r>
            <w:r w:rsidR="008A7210">
              <w:rPr>
                <w:rFonts w:cstheme="minorHAnsi"/>
                <w:color w:val="000000"/>
                <w:sz w:val="20"/>
                <w:szCs w:val="20"/>
              </w:rPr>
              <w:t>inaccessible</w:t>
            </w:r>
          </w:p>
        </w:tc>
      </w:tr>
      <w:tr w:rsidR="007F09BE" w:rsidRPr="002631A5" w14:paraId="44FF4781" w14:textId="77777777" w:rsidTr="00632676">
        <w:tc>
          <w:tcPr>
            <w:tcW w:w="7319" w:type="dxa"/>
          </w:tcPr>
          <w:p w14:paraId="77B58656" w14:textId="77777777" w:rsidR="007F09BE" w:rsidRPr="006E56ED" w:rsidRDefault="007F09BE" w:rsidP="006D7A36">
            <w:pPr>
              <w:rPr>
                <w:rFonts w:eastAsiaTheme="minorEastAsia" w:cstheme="minorHAnsi"/>
                <w:sz w:val="20"/>
                <w:szCs w:val="20"/>
                <w:lang w:eastAsia="en-GB"/>
              </w:rPr>
            </w:pPr>
            <w:r w:rsidRPr="000C3F77">
              <w:rPr>
                <w:rFonts w:eastAsiaTheme="minorEastAsia" w:cstheme="minorHAnsi"/>
                <w:sz w:val="20"/>
                <w:szCs w:val="20"/>
                <w:lang w:eastAsia="en-GB"/>
              </w:rPr>
              <w:t xml:space="preserve">Fisher, E. B. C., Muchieh Maggy; Parada, Humberto; Robinette, Jennifer B.; Tang, Patrick Y.; Urlaub, Diana M.; Castillo, Claudia; Guzman-Corrales, Laura M.; Hino, Sayaka; Hunter, Jaimie; Katz, Ariana W.; Symes, Yael R.; Worley, Heidi P.; Xu, Cuirong. (2014). Peer support in health care and prevention: cultural, organizational, and dissemination issues. </w:t>
            </w:r>
            <w:r w:rsidRPr="000C3F77">
              <w:rPr>
                <w:rFonts w:eastAsiaTheme="minorEastAsia" w:cstheme="minorHAnsi"/>
                <w:i/>
                <w:iCs/>
                <w:sz w:val="20"/>
                <w:szCs w:val="20"/>
                <w:lang w:eastAsia="en-GB"/>
              </w:rPr>
              <w:t>Annual review of public health, 35</w:t>
            </w:r>
            <w:r w:rsidRPr="000C3F77">
              <w:rPr>
                <w:rFonts w:eastAsiaTheme="minorEastAsia" w:cstheme="minorHAnsi"/>
                <w:sz w:val="20"/>
                <w:szCs w:val="20"/>
                <w:lang w:eastAsia="en-GB"/>
              </w:rPr>
              <w:t>, 363-383. doi:https://dx.doi.org/10.1146/annurev-publhealth-032013-182450</w:t>
            </w:r>
          </w:p>
        </w:tc>
        <w:tc>
          <w:tcPr>
            <w:tcW w:w="2271" w:type="dxa"/>
          </w:tcPr>
          <w:p w14:paraId="09EF8649" w14:textId="77777777" w:rsidR="007F09BE" w:rsidRPr="000C3F77" w:rsidRDefault="007F09BE" w:rsidP="006D7A36">
            <w:pPr>
              <w:rPr>
                <w:rFonts w:cstheme="minorHAnsi"/>
                <w:sz w:val="20"/>
                <w:szCs w:val="20"/>
              </w:rPr>
            </w:pPr>
            <w:r w:rsidRPr="000C3F77">
              <w:rPr>
                <w:rFonts w:cstheme="minorHAnsi"/>
                <w:sz w:val="20"/>
                <w:szCs w:val="20"/>
              </w:rPr>
              <w:t>Data inseparable</w:t>
            </w:r>
          </w:p>
        </w:tc>
      </w:tr>
      <w:tr w:rsidR="007F09BE" w:rsidRPr="002631A5" w14:paraId="62AA3131" w14:textId="77777777" w:rsidTr="00632676">
        <w:tc>
          <w:tcPr>
            <w:tcW w:w="7319" w:type="dxa"/>
          </w:tcPr>
          <w:p w14:paraId="1067076B" w14:textId="77777777" w:rsidR="007F09BE" w:rsidRPr="002631A5" w:rsidRDefault="007F09BE" w:rsidP="006D7A36">
            <w:pPr>
              <w:rPr>
                <w:rFonts w:cstheme="minorHAnsi"/>
                <w:color w:val="000000"/>
                <w:sz w:val="20"/>
                <w:szCs w:val="20"/>
              </w:rPr>
            </w:pPr>
            <w:r w:rsidRPr="006E56ED">
              <w:rPr>
                <w:rFonts w:eastAsiaTheme="minorEastAsia" w:cstheme="minorHAnsi"/>
                <w:sz w:val="20"/>
                <w:szCs w:val="20"/>
                <w:lang w:eastAsia="en-GB"/>
              </w:rPr>
              <w:t>Foster, G., Taylor, S. J., Eldridge, S. E., Ramsay, J., &amp; Griffiths, C. J. (2007). Self-management education programmes by lay leaders for people with chronic conditions. </w:t>
            </w:r>
            <w:r w:rsidRPr="006E56ED">
              <w:rPr>
                <w:rFonts w:eastAsiaTheme="minorEastAsia" w:cstheme="minorHAnsi"/>
                <w:i/>
                <w:iCs/>
                <w:sz w:val="20"/>
                <w:szCs w:val="20"/>
                <w:lang w:eastAsia="en-GB"/>
              </w:rPr>
              <w:t>The Cochrane database of systematic reviews</w:t>
            </w:r>
            <w:r w:rsidRPr="006E56ED">
              <w:rPr>
                <w:rFonts w:eastAsiaTheme="minorEastAsia" w:cstheme="minorHAnsi"/>
                <w:sz w:val="20"/>
                <w:szCs w:val="20"/>
                <w:lang w:eastAsia="en-GB"/>
              </w:rPr>
              <w:t>, (4), CD005108. https://doi.org/10.1002/14651858.CD005108.pub2</w:t>
            </w:r>
          </w:p>
        </w:tc>
        <w:tc>
          <w:tcPr>
            <w:tcW w:w="2271" w:type="dxa"/>
          </w:tcPr>
          <w:p w14:paraId="5B944865" w14:textId="77777777" w:rsidR="007F09BE" w:rsidRPr="002631A5" w:rsidRDefault="007F09BE" w:rsidP="006D7A36">
            <w:pPr>
              <w:rPr>
                <w:rFonts w:cstheme="minorHAnsi"/>
                <w:color w:val="000000"/>
                <w:sz w:val="20"/>
                <w:szCs w:val="20"/>
              </w:rPr>
            </w:pPr>
            <w:r w:rsidRPr="000C3F77">
              <w:rPr>
                <w:rFonts w:cstheme="minorHAnsi"/>
                <w:sz w:val="20"/>
                <w:szCs w:val="20"/>
              </w:rPr>
              <w:t>Ineligible intervention</w:t>
            </w:r>
          </w:p>
        </w:tc>
      </w:tr>
      <w:tr w:rsidR="00632676" w:rsidRPr="002631A5" w14:paraId="59832486" w14:textId="77777777" w:rsidTr="00632676">
        <w:tc>
          <w:tcPr>
            <w:tcW w:w="7319" w:type="dxa"/>
          </w:tcPr>
          <w:p w14:paraId="362E1139" w14:textId="77777777" w:rsidR="002631A5" w:rsidRPr="002631A5" w:rsidRDefault="002631A5" w:rsidP="006D7A36">
            <w:pPr>
              <w:rPr>
                <w:rFonts w:cstheme="minorHAnsi"/>
                <w:color w:val="000000"/>
                <w:sz w:val="20"/>
                <w:szCs w:val="20"/>
              </w:rPr>
            </w:pPr>
            <w:r w:rsidRPr="002631A5">
              <w:rPr>
                <w:rFonts w:cstheme="minorHAnsi"/>
                <w:color w:val="000000"/>
                <w:sz w:val="20"/>
                <w:szCs w:val="20"/>
              </w:rPr>
              <w:t>Foster, D. (2016). Defining a model of cancer survivorship from a psychosocial perspective: Increasing patient well-being during survivorship. Journal of Psychosocial Oncology, 34(1-2), 105-106. doi:http://dx.doi.org/10.1080/07347332.2016.1147913</w:t>
            </w:r>
          </w:p>
        </w:tc>
        <w:tc>
          <w:tcPr>
            <w:tcW w:w="2271" w:type="dxa"/>
          </w:tcPr>
          <w:p w14:paraId="20578B2E"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32676" w:rsidRPr="002631A5" w14:paraId="2779F3A2" w14:textId="77777777" w:rsidTr="00632676">
        <w:tc>
          <w:tcPr>
            <w:tcW w:w="7319" w:type="dxa"/>
          </w:tcPr>
          <w:p w14:paraId="171D0718" w14:textId="77777777" w:rsidR="002631A5" w:rsidRPr="002631A5" w:rsidRDefault="002631A5" w:rsidP="006D7A36">
            <w:pPr>
              <w:rPr>
                <w:rFonts w:cstheme="minorHAnsi"/>
                <w:color w:val="000000"/>
                <w:sz w:val="20"/>
                <w:szCs w:val="20"/>
              </w:rPr>
            </w:pPr>
            <w:r w:rsidRPr="002631A5">
              <w:rPr>
                <w:rFonts w:cstheme="minorHAnsi"/>
                <w:color w:val="000000"/>
                <w:sz w:val="20"/>
                <w:szCs w:val="20"/>
              </w:rPr>
              <w:t>Frazier, S. K. D. D. T. (2008). Meta-analysis of psychological interventions to promote adherence to treatment in pediatric chronic health conditions. Journal of Pediatric Psychology. Retrieved from https://academic.oup.com/jpepsy/article-abstract/33/6/590/1746406</w:t>
            </w:r>
          </w:p>
        </w:tc>
        <w:tc>
          <w:tcPr>
            <w:tcW w:w="2271" w:type="dxa"/>
          </w:tcPr>
          <w:p w14:paraId="4FA5D219"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632676" w:rsidRPr="002631A5" w14:paraId="4CD4E76D" w14:textId="77777777" w:rsidTr="006D7A36">
        <w:tc>
          <w:tcPr>
            <w:tcW w:w="7319" w:type="dxa"/>
            <w:shd w:val="clear" w:color="auto" w:fill="auto"/>
          </w:tcPr>
          <w:p w14:paraId="0C844C92" w14:textId="77777777" w:rsidR="002631A5" w:rsidRPr="002631A5" w:rsidRDefault="002631A5" w:rsidP="006D7A36">
            <w:pPr>
              <w:rPr>
                <w:rFonts w:cstheme="minorHAnsi"/>
                <w:color w:val="000000"/>
                <w:sz w:val="20"/>
                <w:szCs w:val="20"/>
              </w:rPr>
            </w:pPr>
            <w:r w:rsidRPr="002631A5">
              <w:rPr>
                <w:rFonts w:cstheme="minorHAnsi"/>
                <w:color w:val="000000"/>
                <w:sz w:val="20"/>
                <w:szCs w:val="20"/>
              </w:rPr>
              <w:t>Funnell, M. (2009). Peer-based behavioural strategies to improve chronic disease self-management and clinical outcomes: evidence, logistics, evaluation considerations and needs for …. Family practice. Retrieved from https://academic.oup.com/fampra/article-abstract/27/suppl_1/i17/640066</w:t>
            </w:r>
          </w:p>
        </w:tc>
        <w:tc>
          <w:tcPr>
            <w:tcW w:w="2271" w:type="dxa"/>
            <w:shd w:val="clear" w:color="auto" w:fill="auto"/>
          </w:tcPr>
          <w:p w14:paraId="4A7A31CA" w14:textId="77777777" w:rsidR="002631A5" w:rsidRPr="002631A5" w:rsidRDefault="00540F04" w:rsidP="006D7A36">
            <w:pPr>
              <w:rPr>
                <w:rFonts w:cstheme="minorHAnsi"/>
                <w:color w:val="000000"/>
                <w:sz w:val="20"/>
                <w:szCs w:val="20"/>
              </w:rPr>
            </w:pPr>
            <w:r>
              <w:rPr>
                <w:rFonts w:cstheme="minorHAnsi"/>
                <w:color w:val="000000"/>
                <w:sz w:val="20"/>
                <w:szCs w:val="20"/>
              </w:rPr>
              <w:t>Data inseparable</w:t>
            </w:r>
          </w:p>
        </w:tc>
      </w:tr>
      <w:tr w:rsidR="00632676" w:rsidRPr="002631A5" w14:paraId="3AC953BD" w14:textId="77777777" w:rsidTr="006D7A36">
        <w:tc>
          <w:tcPr>
            <w:tcW w:w="7319" w:type="dxa"/>
            <w:shd w:val="clear" w:color="auto" w:fill="auto"/>
          </w:tcPr>
          <w:p w14:paraId="1EBF20A8" w14:textId="77777777" w:rsidR="002631A5" w:rsidRPr="002631A5" w:rsidRDefault="002631A5" w:rsidP="006D7A36">
            <w:pPr>
              <w:rPr>
                <w:rFonts w:cstheme="minorHAnsi"/>
                <w:color w:val="000000"/>
                <w:sz w:val="20"/>
                <w:szCs w:val="20"/>
              </w:rPr>
            </w:pPr>
            <w:r w:rsidRPr="002631A5">
              <w:rPr>
                <w:rFonts w:cstheme="minorHAnsi"/>
                <w:color w:val="000000"/>
                <w:sz w:val="20"/>
                <w:szCs w:val="20"/>
              </w:rPr>
              <w:t>Furler, I. B. C. W. M. M. J. Evaluating Peer Support for People with Chronic Conditions.</w:t>
            </w:r>
          </w:p>
        </w:tc>
        <w:tc>
          <w:tcPr>
            <w:tcW w:w="2271" w:type="dxa"/>
            <w:shd w:val="clear" w:color="auto" w:fill="auto"/>
          </w:tcPr>
          <w:p w14:paraId="2554A1A1" w14:textId="77777777" w:rsidR="002631A5" w:rsidRPr="002631A5" w:rsidRDefault="00540F04" w:rsidP="006D7A36">
            <w:pPr>
              <w:rPr>
                <w:rFonts w:cstheme="minorHAnsi"/>
                <w:sz w:val="20"/>
                <w:szCs w:val="20"/>
              </w:rPr>
            </w:pPr>
            <w:r>
              <w:rPr>
                <w:rFonts w:cstheme="minorHAnsi"/>
                <w:sz w:val="20"/>
                <w:szCs w:val="20"/>
              </w:rPr>
              <w:t>Insufficient data</w:t>
            </w:r>
          </w:p>
        </w:tc>
      </w:tr>
      <w:tr w:rsidR="00632676" w:rsidRPr="002631A5" w14:paraId="0CF95FEE" w14:textId="77777777" w:rsidTr="006D7A36">
        <w:tc>
          <w:tcPr>
            <w:tcW w:w="7319" w:type="dxa"/>
            <w:shd w:val="clear" w:color="auto" w:fill="auto"/>
          </w:tcPr>
          <w:p w14:paraId="589E409E" w14:textId="77777777" w:rsidR="002631A5" w:rsidRPr="002631A5" w:rsidRDefault="002631A5" w:rsidP="006D7A36">
            <w:pPr>
              <w:rPr>
                <w:rFonts w:cstheme="minorHAnsi"/>
                <w:color w:val="000000"/>
                <w:sz w:val="20"/>
                <w:szCs w:val="20"/>
              </w:rPr>
            </w:pPr>
            <w:r w:rsidRPr="002631A5">
              <w:rPr>
                <w:rFonts w:cstheme="minorHAnsi"/>
                <w:color w:val="000000"/>
                <w:sz w:val="20"/>
                <w:szCs w:val="20"/>
              </w:rPr>
              <w:t>Galdas, P. F., Jennifer; Bower, Peter; Kidd, Lisa; Blickem, Christian; McPherson, Kerri; Hunt, Kate; Gilbody, Simon; Richardson, Gerry. (2015). The effectiveness of self-management support interventions for men with long-term conditions: a systematic review and meta-analysis. BMJ open, 5(3), e006620. doi:https://dx.doi.org/10.1136/bmjopen-2014-006620</w:t>
            </w:r>
          </w:p>
        </w:tc>
        <w:tc>
          <w:tcPr>
            <w:tcW w:w="2271" w:type="dxa"/>
            <w:shd w:val="clear" w:color="auto" w:fill="auto"/>
          </w:tcPr>
          <w:p w14:paraId="4A21C7C3"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32676" w:rsidRPr="002631A5" w14:paraId="29976615" w14:textId="77777777" w:rsidTr="006D7A36">
        <w:tc>
          <w:tcPr>
            <w:tcW w:w="7319" w:type="dxa"/>
            <w:shd w:val="clear" w:color="auto" w:fill="auto"/>
          </w:tcPr>
          <w:p w14:paraId="55E1EA01" w14:textId="77777777" w:rsidR="002631A5" w:rsidRPr="002631A5" w:rsidRDefault="002631A5" w:rsidP="006D7A36">
            <w:pPr>
              <w:rPr>
                <w:rFonts w:cstheme="minorHAnsi"/>
                <w:color w:val="000000"/>
                <w:sz w:val="20"/>
                <w:szCs w:val="20"/>
              </w:rPr>
            </w:pPr>
            <w:r w:rsidRPr="002631A5">
              <w:rPr>
                <w:rFonts w:cstheme="minorHAnsi"/>
                <w:color w:val="000000"/>
                <w:sz w:val="20"/>
                <w:szCs w:val="20"/>
              </w:rPr>
              <w:t>Ghahramani, N. (2015). Potential impact of peer mentoring on treatment choice in patients with chronic kidney disease: a review. Archives of Iranian Medicine (AIM). Retrieved from http://search.ebscohost.com/login.aspx?direct=true&amp;profile=ehost&amp;scope=site&amp;authtype=crawler&amp;jrnl=10292977&amp;AN=101656192&amp;h=X4TiC%2FRoH7vyW%2FmQ3u%2BIvNZPMxsxD%2BCnrnhM6Mu%2BiXnR%2B2IgOOUuvjIi%2BbTRNarkDayLFfb7eibh%2B9CxWrDqcg%3D%3D&amp;crl=c</w:t>
            </w:r>
          </w:p>
        </w:tc>
        <w:tc>
          <w:tcPr>
            <w:tcW w:w="2271" w:type="dxa"/>
            <w:shd w:val="clear" w:color="auto" w:fill="auto"/>
          </w:tcPr>
          <w:p w14:paraId="56DAF936" w14:textId="77777777" w:rsidR="002631A5" w:rsidRPr="002631A5" w:rsidRDefault="00540F04" w:rsidP="006D7A36">
            <w:pPr>
              <w:rPr>
                <w:rFonts w:cstheme="minorHAnsi"/>
                <w:color w:val="000000"/>
                <w:sz w:val="20"/>
                <w:szCs w:val="20"/>
              </w:rPr>
            </w:pPr>
            <w:r>
              <w:rPr>
                <w:rFonts w:cstheme="minorHAnsi"/>
                <w:color w:val="000000"/>
                <w:sz w:val="20"/>
                <w:szCs w:val="20"/>
              </w:rPr>
              <w:t>Data inseparable</w:t>
            </w:r>
          </w:p>
        </w:tc>
      </w:tr>
      <w:tr w:rsidR="00632676" w:rsidRPr="002631A5" w14:paraId="4C1F12DF" w14:textId="77777777" w:rsidTr="006D7A36">
        <w:tc>
          <w:tcPr>
            <w:tcW w:w="7319" w:type="dxa"/>
            <w:shd w:val="clear" w:color="auto" w:fill="auto"/>
          </w:tcPr>
          <w:p w14:paraId="303408D3" w14:textId="77777777" w:rsidR="002631A5" w:rsidRPr="002631A5" w:rsidRDefault="002631A5" w:rsidP="006D7A36">
            <w:pPr>
              <w:rPr>
                <w:rFonts w:cstheme="minorHAnsi"/>
                <w:color w:val="000000"/>
                <w:sz w:val="20"/>
                <w:szCs w:val="20"/>
              </w:rPr>
            </w:pPr>
            <w:r w:rsidRPr="002631A5">
              <w:rPr>
                <w:rFonts w:cstheme="minorHAnsi"/>
                <w:color w:val="000000"/>
                <w:sz w:val="20"/>
                <w:szCs w:val="20"/>
              </w:rPr>
              <w:t>Ginis, K. A. M. N., C. R.; Smith, A. L. (2013). Peer-delivered physical activity interventions: An overlooked opportunity for physical activity promotion. Translational behavioral medicine, 3(4), 434-443. doi:http://dx.doi.org/10.1007/s13142-013-0215-2</w:t>
            </w:r>
          </w:p>
        </w:tc>
        <w:tc>
          <w:tcPr>
            <w:tcW w:w="2271" w:type="dxa"/>
            <w:shd w:val="clear" w:color="auto" w:fill="auto"/>
          </w:tcPr>
          <w:p w14:paraId="57434E48" w14:textId="77777777" w:rsidR="002631A5" w:rsidRPr="002631A5" w:rsidRDefault="00540F04" w:rsidP="006D7A36">
            <w:pPr>
              <w:rPr>
                <w:rFonts w:cstheme="minorHAnsi"/>
                <w:sz w:val="20"/>
                <w:szCs w:val="20"/>
              </w:rPr>
            </w:pPr>
            <w:r>
              <w:rPr>
                <w:rFonts w:cstheme="minorHAnsi"/>
                <w:sz w:val="20"/>
                <w:szCs w:val="20"/>
              </w:rPr>
              <w:t>Ineligible intervention</w:t>
            </w:r>
          </w:p>
        </w:tc>
      </w:tr>
      <w:tr w:rsidR="00632676" w:rsidRPr="002631A5" w14:paraId="4E3C58E6" w14:textId="77777777" w:rsidTr="00632676">
        <w:tc>
          <w:tcPr>
            <w:tcW w:w="7319" w:type="dxa"/>
          </w:tcPr>
          <w:p w14:paraId="5F23D25F" w14:textId="77777777" w:rsidR="002631A5" w:rsidRPr="002631A5" w:rsidRDefault="002631A5" w:rsidP="006D7A36">
            <w:pPr>
              <w:rPr>
                <w:rFonts w:cstheme="minorHAnsi"/>
                <w:color w:val="000000"/>
                <w:sz w:val="20"/>
                <w:szCs w:val="20"/>
              </w:rPr>
            </w:pPr>
            <w:r w:rsidRPr="002631A5">
              <w:rPr>
                <w:rFonts w:cstheme="minorHAnsi"/>
                <w:color w:val="000000"/>
                <w:sz w:val="20"/>
                <w:szCs w:val="20"/>
              </w:rPr>
              <w:t>Gleeson, H. P., S. (2015). What are the best practices in effective, high-quality HIV support for women in the UK? HIV Medicine, 16(SUPPL. 2), 72. doi:http://dx.doi.org/10.1111/hiv.12265</w:t>
            </w:r>
          </w:p>
        </w:tc>
        <w:tc>
          <w:tcPr>
            <w:tcW w:w="2271" w:type="dxa"/>
          </w:tcPr>
          <w:p w14:paraId="7C4A6CC9"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methods</w:t>
            </w:r>
          </w:p>
        </w:tc>
      </w:tr>
      <w:tr w:rsidR="00632676" w:rsidRPr="002631A5" w14:paraId="7A5CD593" w14:textId="77777777" w:rsidTr="00632676">
        <w:tc>
          <w:tcPr>
            <w:tcW w:w="7319" w:type="dxa"/>
          </w:tcPr>
          <w:p w14:paraId="7C2B4F62" w14:textId="77777777" w:rsidR="002631A5" w:rsidRPr="002631A5" w:rsidRDefault="002631A5" w:rsidP="006D7A36">
            <w:pPr>
              <w:rPr>
                <w:rFonts w:cstheme="minorHAnsi"/>
                <w:color w:val="000000"/>
                <w:sz w:val="20"/>
                <w:szCs w:val="20"/>
              </w:rPr>
            </w:pPr>
            <w:r w:rsidRPr="002631A5">
              <w:rPr>
                <w:rFonts w:cstheme="minorHAnsi"/>
                <w:color w:val="000000"/>
                <w:sz w:val="20"/>
                <w:szCs w:val="20"/>
              </w:rPr>
              <w:t>Gobble, A. (2018). Empowerment-based nutrition education series in a peer support group setting for type 2 diabetes. Journal of Investigative Medicine, 66(1), 186. doi:http://dx.doi.org/10.1136/jim-2017-000663.288</w:t>
            </w:r>
          </w:p>
        </w:tc>
        <w:tc>
          <w:tcPr>
            <w:tcW w:w="2271" w:type="dxa"/>
          </w:tcPr>
          <w:p w14:paraId="24916F05"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632676" w:rsidRPr="002631A5" w14:paraId="498E5C2C" w14:textId="77777777" w:rsidTr="00632676">
        <w:tc>
          <w:tcPr>
            <w:tcW w:w="7319" w:type="dxa"/>
          </w:tcPr>
          <w:p w14:paraId="567A6289" w14:textId="77777777" w:rsidR="002631A5" w:rsidRPr="002631A5" w:rsidRDefault="002631A5" w:rsidP="006D7A36">
            <w:pPr>
              <w:rPr>
                <w:rFonts w:cstheme="minorHAnsi"/>
                <w:color w:val="000000"/>
                <w:sz w:val="20"/>
                <w:szCs w:val="20"/>
              </w:rPr>
            </w:pPr>
            <w:r w:rsidRPr="002631A5">
              <w:rPr>
                <w:rFonts w:cstheme="minorHAnsi"/>
                <w:color w:val="000000"/>
                <w:sz w:val="20"/>
                <w:szCs w:val="20"/>
              </w:rPr>
              <w:t>Govindasamy, D. K., K.; Ford, N. (2014). Strengthening the HIV cascade to ensure an effective future ART response in sub-Saharan Africa. Transactions of the Royal Society of Tropical Medicine and Hygiene, 108(1), 1-+. doi:10.1093/trstmh/trt105</w:t>
            </w:r>
          </w:p>
        </w:tc>
        <w:tc>
          <w:tcPr>
            <w:tcW w:w="2271" w:type="dxa"/>
          </w:tcPr>
          <w:p w14:paraId="3022FE9B"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632676" w:rsidRPr="002631A5" w14:paraId="6AC123D1" w14:textId="77777777" w:rsidTr="00632676">
        <w:tc>
          <w:tcPr>
            <w:tcW w:w="7319" w:type="dxa"/>
          </w:tcPr>
          <w:p w14:paraId="7572D1FB" w14:textId="77777777" w:rsidR="002631A5" w:rsidRPr="002631A5" w:rsidRDefault="002631A5" w:rsidP="006D7A36">
            <w:pPr>
              <w:rPr>
                <w:rFonts w:cstheme="minorHAnsi"/>
                <w:color w:val="000000"/>
                <w:sz w:val="20"/>
                <w:szCs w:val="20"/>
              </w:rPr>
            </w:pPr>
            <w:r w:rsidRPr="002631A5">
              <w:rPr>
                <w:rFonts w:cstheme="minorHAnsi"/>
                <w:color w:val="000000"/>
                <w:sz w:val="20"/>
                <w:szCs w:val="20"/>
              </w:rPr>
              <w:t>Govindasamy, D. M., J.; Negussi, E. K.; Baggaley, R. C.; Ford, N.; Kranzer, K. (2014). Interventions to improve or facilitate linkage to or retention in pre-ART (HIV) care and initiation of ART in low- and middle-income settings - a systematic review. Journal of the International AIDS Society, 17, 24. doi:10.7448/ias.17.1.19032</w:t>
            </w:r>
          </w:p>
        </w:tc>
        <w:tc>
          <w:tcPr>
            <w:tcW w:w="2271" w:type="dxa"/>
          </w:tcPr>
          <w:p w14:paraId="50EE8DC2"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632676" w:rsidRPr="002631A5" w14:paraId="1CE6FA21" w14:textId="77777777" w:rsidTr="006D7A36">
        <w:tc>
          <w:tcPr>
            <w:tcW w:w="7319" w:type="dxa"/>
            <w:shd w:val="clear" w:color="auto" w:fill="auto"/>
          </w:tcPr>
          <w:p w14:paraId="0E87E8B0" w14:textId="77777777" w:rsidR="002631A5" w:rsidRPr="002631A5" w:rsidRDefault="002631A5" w:rsidP="006D7A36">
            <w:pPr>
              <w:rPr>
                <w:rFonts w:cstheme="minorHAnsi"/>
                <w:color w:val="000000"/>
                <w:sz w:val="20"/>
                <w:szCs w:val="20"/>
              </w:rPr>
            </w:pPr>
            <w:r w:rsidRPr="002631A5">
              <w:rPr>
                <w:rFonts w:cstheme="minorHAnsi"/>
                <w:color w:val="000000"/>
                <w:sz w:val="20"/>
                <w:szCs w:val="20"/>
              </w:rPr>
              <w:lastRenderedPageBreak/>
              <w:t>Gucciardi, E. J.-P., N.; Karam, G.; Sidani, S. (2016). Designing and delivering facilitated storytelling interventions for chronic disease self-management: a scoping review. BMC health services research, 16, 249. doi:http://dx.doi.org/10.1186/s12913-016-1474-7</w:t>
            </w:r>
          </w:p>
        </w:tc>
        <w:tc>
          <w:tcPr>
            <w:tcW w:w="2271" w:type="dxa"/>
            <w:shd w:val="clear" w:color="auto" w:fill="auto"/>
          </w:tcPr>
          <w:p w14:paraId="0EF660A9" w14:textId="77777777" w:rsidR="002631A5" w:rsidRPr="002631A5" w:rsidRDefault="00540F04" w:rsidP="006D7A36">
            <w:pPr>
              <w:rPr>
                <w:rFonts w:cstheme="minorHAnsi"/>
                <w:color w:val="000000"/>
                <w:sz w:val="20"/>
                <w:szCs w:val="20"/>
              </w:rPr>
            </w:pPr>
            <w:r>
              <w:rPr>
                <w:rFonts w:cstheme="minorHAnsi"/>
                <w:color w:val="000000"/>
                <w:sz w:val="20"/>
                <w:szCs w:val="20"/>
              </w:rPr>
              <w:t>Insufficient data</w:t>
            </w:r>
          </w:p>
        </w:tc>
      </w:tr>
      <w:tr w:rsidR="00632676" w:rsidRPr="002631A5" w14:paraId="58777A11" w14:textId="77777777" w:rsidTr="00632676">
        <w:tc>
          <w:tcPr>
            <w:tcW w:w="7319" w:type="dxa"/>
          </w:tcPr>
          <w:p w14:paraId="64168972" w14:textId="77777777" w:rsidR="002631A5" w:rsidRPr="002631A5" w:rsidRDefault="002631A5" w:rsidP="006D7A36">
            <w:pPr>
              <w:rPr>
                <w:rFonts w:cstheme="minorHAnsi"/>
                <w:color w:val="000000"/>
                <w:sz w:val="20"/>
                <w:szCs w:val="20"/>
              </w:rPr>
            </w:pPr>
            <w:r w:rsidRPr="002631A5">
              <w:rPr>
                <w:rFonts w:cstheme="minorHAnsi"/>
                <w:color w:val="000000"/>
                <w:sz w:val="20"/>
                <w:szCs w:val="20"/>
              </w:rPr>
              <w:t>Haines, K. J. B., S. J.; Hopkins, R. O.; McPeake, J.; Quasim, T.; Ritchie, K.; Iwashyna, T. J. (2018). Peer support in critical care: A systematic review. Critical care medicine, 46(9), 1522-1531. doi:http://dx.doi.org/10.1097/CCM.0000000000003293</w:t>
            </w:r>
          </w:p>
        </w:tc>
        <w:tc>
          <w:tcPr>
            <w:tcW w:w="2271" w:type="dxa"/>
          </w:tcPr>
          <w:p w14:paraId="4FA3C2DD"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7F09BE" w:rsidRPr="002631A5" w14:paraId="4FA4ABCB" w14:textId="77777777" w:rsidTr="009D1705">
        <w:tc>
          <w:tcPr>
            <w:tcW w:w="7319" w:type="dxa"/>
          </w:tcPr>
          <w:p w14:paraId="7A92B996" w14:textId="77777777" w:rsidR="007F09BE" w:rsidRPr="006D7A36" w:rsidRDefault="007F09BE" w:rsidP="009D1705">
            <w:pPr>
              <w:rPr>
                <w:rFonts w:cstheme="minorHAnsi"/>
                <w:color w:val="000000"/>
                <w:sz w:val="20"/>
                <w:szCs w:val="20"/>
              </w:rPr>
            </w:pPr>
            <w:r w:rsidRPr="003F1BB0">
              <w:rPr>
                <w:rFonts w:eastAsiaTheme="minorEastAsia" w:cstheme="minorHAnsi"/>
                <w:sz w:val="20"/>
                <w:szCs w:val="20"/>
                <w:lang w:eastAsia="en-GB"/>
              </w:rPr>
              <w:t xml:space="preserve">Harris J, Springett J, Croot L, Booth A, Campbell F, Thompson J, et al. </w:t>
            </w:r>
            <w:r w:rsidRPr="000C3F77">
              <w:rPr>
                <w:rFonts w:eastAsiaTheme="minorEastAsia" w:cstheme="minorHAnsi"/>
                <w:sz w:val="20"/>
                <w:szCs w:val="20"/>
                <w:lang w:eastAsia="en-GB"/>
              </w:rPr>
              <w:t xml:space="preserve">(2015) </w:t>
            </w:r>
            <w:r w:rsidRPr="003F1BB0">
              <w:rPr>
                <w:rFonts w:eastAsiaTheme="minorEastAsia" w:cstheme="minorHAnsi"/>
                <w:sz w:val="20"/>
                <w:szCs w:val="20"/>
                <w:lang w:eastAsia="en-GB"/>
              </w:rPr>
              <w:t>Can community-based peer support promote health literacy and reduce inequalities? A realist review. Public Health Res</w:t>
            </w:r>
            <w:r w:rsidRPr="000C3F77">
              <w:rPr>
                <w:rFonts w:eastAsiaTheme="minorEastAsia" w:cstheme="minorHAnsi"/>
                <w:sz w:val="20"/>
                <w:szCs w:val="20"/>
                <w:lang w:eastAsia="en-GB"/>
              </w:rPr>
              <w:t>,</w:t>
            </w:r>
            <w:r w:rsidRPr="003F1BB0">
              <w:rPr>
                <w:rFonts w:eastAsiaTheme="minorEastAsia" w:cstheme="minorHAnsi"/>
                <w:sz w:val="20"/>
                <w:szCs w:val="20"/>
                <w:lang w:eastAsia="en-GB"/>
              </w:rPr>
              <w:t xml:space="preserve"> 3(3)</w:t>
            </w:r>
          </w:p>
        </w:tc>
        <w:tc>
          <w:tcPr>
            <w:tcW w:w="2271" w:type="dxa"/>
          </w:tcPr>
          <w:p w14:paraId="69E6A068" w14:textId="77777777" w:rsidR="007F09BE" w:rsidRPr="002631A5" w:rsidRDefault="007F09BE" w:rsidP="009D1705">
            <w:pPr>
              <w:rPr>
                <w:rFonts w:cstheme="minorHAnsi"/>
                <w:color w:val="000000"/>
                <w:sz w:val="20"/>
                <w:szCs w:val="20"/>
              </w:rPr>
            </w:pPr>
            <w:r>
              <w:rPr>
                <w:rFonts w:cstheme="minorHAnsi"/>
                <w:sz w:val="20"/>
                <w:szCs w:val="20"/>
              </w:rPr>
              <w:t>P</w:t>
            </w:r>
            <w:r w:rsidRPr="000C3F77">
              <w:rPr>
                <w:rFonts w:cstheme="minorHAnsi"/>
                <w:sz w:val="20"/>
                <w:szCs w:val="20"/>
              </w:rPr>
              <w:t>eer support not the primary focus of review</w:t>
            </w:r>
          </w:p>
        </w:tc>
      </w:tr>
      <w:tr w:rsidR="00CA0016" w:rsidRPr="002631A5" w14:paraId="20BB0E06" w14:textId="77777777" w:rsidTr="009D1705">
        <w:tc>
          <w:tcPr>
            <w:tcW w:w="7319" w:type="dxa"/>
          </w:tcPr>
          <w:p w14:paraId="7B5F67CE" w14:textId="77777777" w:rsidR="00CA0016" w:rsidRPr="002631A5" w:rsidRDefault="00CA0016" w:rsidP="009D1705">
            <w:pPr>
              <w:rPr>
                <w:rFonts w:cstheme="minorHAnsi"/>
                <w:color w:val="000000"/>
                <w:sz w:val="20"/>
                <w:szCs w:val="20"/>
              </w:rPr>
            </w:pPr>
            <w:r w:rsidRPr="006D7A36">
              <w:rPr>
                <w:rFonts w:cstheme="minorHAnsi"/>
                <w:color w:val="000000"/>
                <w:sz w:val="20"/>
                <w:szCs w:val="20"/>
              </w:rPr>
              <w:t>Heisler, M., Halasyamani, L., Cowen, M. E., Davis, M. D., Resnicow, K., Strawderman, R. L., Choi, H., Mase, R., &amp; Piette, J. D. (2013). Randomized controlled effectiveness trial of reciprocal peer support in heart failure. </w:t>
            </w:r>
            <w:r w:rsidRPr="006D7A36">
              <w:rPr>
                <w:rFonts w:cstheme="minorHAnsi"/>
                <w:i/>
                <w:iCs/>
                <w:color w:val="000000"/>
                <w:sz w:val="20"/>
                <w:szCs w:val="20"/>
              </w:rPr>
              <w:t>Circulation. Heart failure</w:t>
            </w:r>
            <w:r w:rsidRPr="006D7A36">
              <w:rPr>
                <w:rFonts w:cstheme="minorHAnsi"/>
                <w:color w:val="000000"/>
                <w:sz w:val="20"/>
                <w:szCs w:val="20"/>
              </w:rPr>
              <w:t>, </w:t>
            </w:r>
            <w:r w:rsidRPr="006D7A36">
              <w:rPr>
                <w:rFonts w:cstheme="minorHAnsi"/>
                <w:i/>
                <w:iCs/>
                <w:color w:val="000000"/>
                <w:sz w:val="20"/>
                <w:szCs w:val="20"/>
              </w:rPr>
              <w:t>6</w:t>
            </w:r>
            <w:r w:rsidRPr="006D7A36">
              <w:rPr>
                <w:rFonts w:cstheme="minorHAnsi"/>
                <w:color w:val="000000"/>
                <w:sz w:val="20"/>
                <w:szCs w:val="20"/>
              </w:rPr>
              <w:t>(2), 246–253. https://doi.org/10.1161/CIRCHEARTFAILURE.112.000147</w:t>
            </w:r>
          </w:p>
        </w:tc>
        <w:tc>
          <w:tcPr>
            <w:tcW w:w="2271" w:type="dxa"/>
          </w:tcPr>
          <w:p w14:paraId="161E3A9B" w14:textId="77777777" w:rsidR="00CA0016" w:rsidRPr="002631A5" w:rsidRDefault="00CA0016" w:rsidP="009D1705">
            <w:pPr>
              <w:rPr>
                <w:rFonts w:cstheme="minorHAnsi"/>
                <w:color w:val="000000"/>
                <w:sz w:val="20"/>
                <w:szCs w:val="20"/>
              </w:rPr>
            </w:pPr>
            <w:r w:rsidRPr="002631A5">
              <w:rPr>
                <w:rFonts w:cstheme="minorHAnsi"/>
                <w:color w:val="000000"/>
                <w:sz w:val="20"/>
                <w:szCs w:val="20"/>
              </w:rPr>
              <w:t>Ineligible methods</w:t>
            </w:r>
          </w:p>
        </w:tc>
      </w:tr>
      <w:tr w:rsidR="00632676" w:rsidRPr="002631A5" w14:paraId="42F7C90D" w14:textId="77777777" w:rsidTr="00632676">
        <w:tc>
          <w:tcPr>
            <w:tcW w:w="7319" w:type="dxa"/>
          </w:tcPr>
          <w:p w14:paraId="4315BB1F" w14:textId="77777777" w:rsidR="002631A5" w:rsidRPr="002631A5" w:rsidRDefault="002631A5" w:rsidP="006D7A36">
            <w:pPr>
              <w:rPr>
                <w:rFonts w:cstheme="minorHAnsi"/>
                <w:color w:val="000000"/>
                <w:sz w:val="20"/>
                <w:szCs w:val="20"/>
              </w:rPr>
            </w:pPr>
            <w:r w:rsidRPr="002631A5">
              <w:rPr>
                <w:rFonts w:cstheme="minorHAnsi"/>
                <w:color w:val="000000"/>
                <w:sz w:val="20"/>
                <w:szCs w:val="20"/>
              </w:rPr>
              <w:t>Hogan, B. E. L., W.; Najarian, B. (2002). Social support - Do they interventions work? Clinical psychology review, 22(3), 381-440. doi:10.1016/s0272-7358(01)00102-7</w:t>
            </w:r>
          </w:p>
        </w:tc>
        <w:tc>
          <w:tcPr>
            <w:tcW w:w="2271" w:type="dxa"/>
          </w:tcPr>
          <w:p w14:paraId="33B85DEB" w14:textId="77777777" w:rsidR="002631A5" w:rsidRPr="002631A5" w:rsidRDefault="001C5D14" w:rsidP="006D7A36">
            <w:pPr>
              <w:rPr>
                <w:rFonts w:cstheme="minorHAnsi"/>
                <w:color w:val="000000"/>
                <w:sz w:val="20"/>
                <w:szCs w:val="20"/>
              </w:rPr>
            </w:pPr>
            <w:r>
              <w:rPr>
                <w:rFonts w:cstheme="minorHAnsi"/>
                <w:color w:val="000000"/>
                <w:sz w:val="20"/>
                <w:szCs w:val="20"/>
              </w:rPr>
              <w:t>Insufficient data</w:t>
            </w:r>
          </w:p>
        </w:tc>
      </w:tr>
      <w:tr w:rsidR="00632676" w:rsidRPr="002631A5" w14:paraId="36BCF039" w14:textId="77777777" w:rsidTr="00632676">
        <w:tc>
          <w:tcPr>
            <w:tcW w:w="7319" w:type="dxa"/>
          </w:tcPr>
          <w:p w14:paraId="36E8D8E8" w14:textId="77777777" w:rsidR="002631A5" w:rsidRPr="002631A5" w:rsidRDefault="002631A5" w:rsidP="006D7A36">
            <w:pPr>
              <w:rPr>
                <w:rFonts w:cstheme="minorHAnsi"/>
                <w:color w:val="000000"/>
                <w:sz w:val="20"/>
                <w:szCs w:val="20"/>
              </w:rPr>
            </w:pPr>
            <w:r w:rsidRPr="002631A5">
              <w:rPr>
                <w:rFonts w:cstheme="minorHAnsi"/>
                <w:color w:val="000000"/>
                <w:sz w:val="20"/>
                <w:szCs w:val="20"/>
              </w:rPr>
              <w:t>Hogan, B. E. L., Wolfgang; Najarian, Bahman. (2002). Social support interventions: do they work? Clinical psychology review, 22(3), 383-442. Retrieved from http://ovidsp.ovid.com/ovidweb.cgi?T=JS&amp;PAGE=reference&amp;D=med4&amp;NEWS=N&amp;AN=17201192</w:t>
            </w:r>
          </w:p>
        </w:tc>
        <w:tc>
          <w:tcPr>
            <w:tcW w:w="2271" w:type="dxa"/>
          </w:tcPr>
          <w:p w14:paraId="1DD60650"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632676" w:rsidRPr="002631A5" w14:paraId="63D15425" w14:textId="77777777" w:rsidTr="00632676">
        <w:tc>
          <w:tcPr>
            <w:tcW w:w="7319" w:type="dxa"/>
          </w:tcPr>
          <w:p w14:paraId="0958874A" w14:textId="77777777" w:rsidR="002631A5" w:rsidRPr="002631A5" w:rsidRDefault="002631A5" w:rsidP="006D7A36">
            <w:pPr>
              <w:rPr>
                <w:rFonts w:cstheme="minorHAnsi"/>
                <w:color w:val="000000"/>
                <w:sz w:val="20"/>
                <w:szCs w:val="20"/>
              </w:rPr>
            </w:pPr>
            <w:r w:rsidRPr="002631A5">
              <w:rPr>
                <w:rFonts w:cstheme="minorHAnsi"/>
                <w:color w:val="000000"/>
                <w:sz w:val="20"/>
                <w:szCs w:val="20"/>
              </w:rPr>
              <w:t>Hogan, B. E. L., Wolfgang; Najarian, Bahman. (2002). Social support interventions: do they work? Clinical psychology review, 22(3), 383-442. Retrieved from http://ovidsp.ovid.com/ovidweb.cgi?T=JS&amp;PAGE=reference&amp;D=med4&amp;NEWS=N&amp;AN=17201192</w:t>
            </w:r>
          </w:p>
        </w:tc>
        <w:tc>
          <w:tcPr>
            <w:tcW w:w="2271" w:type="dxa"/>
          </w:tcPr>
          <w:p w14:paraId="244AC76D" w14:textId="77777777" w:rsidR="002631A5" w:rsidRPr="002631A5" w:rsidRDefault="002631A5" w:rsidP="006D7A36">
            <w:pPr>
              <w:rPr>
                <w:rFonts w:cstheme="minorHAnsi"/>
                <w:color w:val="000000"/>
                <w:sz w:val="20"/>
                <w:szCs w:val="20"/>
              </w:rPr>
            </w:pPr>
            <w:r w:rsidRPr="002631A5">
              <w:rPr>
                <w:rFonts w:cstheme="minorHAnsi"/>
                <w:color w:val="000000"/>
                <w:sz w:val="20"/>
                <w:szCs w:val="20"/>
              </w:rPr>
              <w:t>Duplicate</w:t>
            </w:r>
          </w:p>
        </w:tc>
      </w:tr>
      <w:tr w:rsidR="00754605" w:rsidRPr="002631A5" w14:paraId="05E80854" w14:textId="77777777" w:rsidTr="00632676">
        <w:tc>
          <w:tcPr>
            <w:tcW w:w="7319" w:type="dxa"/>
          </w:tcPr>
          <w:p w14:paraId="70960E71" w14:textId="77777777" w:rsidR="00754605" w:rsidRPr="002631A5" w:rsidRDefault="00754605" w:rsidP="006D7A36">
            <w:pPr>
              <w:rPr>
                <w:rFonts w:cstheme="minorHAnsi"/>
                <w:color w:val="000000"/>
                <w:sz w:val="20"/>
                <w:szCs w:val="20"/>
              </w:rPr>
            </w:pPr>
            <w:r w:rsidRPr="00754605">
              <w:rPr>
                <w:rFonts w:cstheme="minorHAnsi"/>
                <w:color w:val="000000"/>
                <w:sz w:val="20"/>
                <w:szCs w:val="20"/>
              </w:rPr>
              <w:t>Hughes, R., Fleming, P., &amp; Henshall, L. (2020). Peer support groups after acquired brain injury: a systematic review. </w:t>
            </w:r>
            <w:r w:rsidRPr="00754605">
              <w:rPr>
                <w:rFonts w:cstheme="minorHAnsi"/>
                <w:i/>
                <w:iCs/>
                <w:color w:val="000000"/>
                <w:sz w:val="20"/>
                <w:szCs w:val="20"/>
              </w:rPr>
              <w:t>Brain injury</w:t>
            </w:r>
            <w:r w:rsidRPr="00754605">
              <w:rPr>
                <w:rFonts w:cstheme="minorHAnsi"/>
                <w:color w:val="000000"/>
                <w:sz w:val="20"/>
                <w:szCs w:val="20"/>
              </w:rPr>
              <w:t>, </w:t>
            </w:r>
            <w:r w:rsidRPr="00754605">
              <w:rPr>
                <w:rFonts w:cstheme="minorHAnsi"/>
                <w:i/>
                <w:iCs/>
                <w:color w:val="000000"/>
                <w:sz w:val="20"/>
                <w:szCs w:val="20"/>
              </w:rPr>
              <w:t>34</w:t>
            </w:r>
            <w:r w:rsidRPr="00754605">
              <w:rPr>
                <w:rFonts w:cstheme="minorHAnsi"/>
                <w:color w:val="000000"/>
                <w:sz w:val="20"/>
                <w:szCs w:val="20"/>
              </w:rPr>
              <w:t>(7), 847–856. https://doi.org/10.1080/02699052.2020.1762002</w:t>
            </w:r>
          </w:p>
        </w:tc>
        <w:tc>
          <w:tcPr>
            <w:tcW w:w="2271" w:type="dxa"/>
          </w:tcPr>
          <w:p w14:paraId="47B500AF" w14:textId="77777777" w:rsidR="00754605" w:rsidRPr="002631A5" w:rsidRDefault="00754605" w:rsidP="006D7A36">
            <w:pPr>
              <w:rPr>
                <w:rFonts w:cstheme="minorHAnsi"/>
                <w:color w:val="000000"/>
                <w:sz w:val="20"/>
                <w:szCs w:val="20"/>
              </w:rPr>
            </w:pPr>
            <w:r>
              <w:rPr>
                <w:rFonts w:cstheme="minorHAnsi"/>
                <w:color w:val="000000"/>
                <w:sz w:val="20"/>
                <w:szCs w:val="20"/>
              </w:rPr>
              <w:t>Ineligible population</w:t>
            </w:r>
          </w:p>
        </w:tc>
      </w:tr>
      <w:tr w:rsidR="00632676" w:rsidRPr="002631A5" w14:paraId="53200EA9" w14:textId="77777777" w:rsidTr="00632676">
        <w:tc>
          <w:tcPr>
            <w:tcW w:w="7319" w:type="dxa"/>
          </w:tcPr>
          <w:p w14:paraId="31942E52" w14:textId="77777777" w:rsidR="002631A5" w:rsidRPr="002631A5" w:rsidRDefault="002631A5" w:rsidP="006D7A36">
            <w:pPr>
              <w:rPr>
                <w:rFonts w:cstheme="minorHAnsi"/>
                <w:color w:val="000000"/>
                <w:sz w:val="20"/>
                <w:szCs w:val="20"/>
              </w:rPr>
            </w:pPr>
            <w:r w:rsidRPr="002631A5">
              <w:rPr>
                <w:rFonts w:cstheme="minorHAnsi"/>
                <w:color w:val="000000"/>
                <w:sz w:val="20"/>
                <w:szCs w:val="20"/>
              </w:rPr>
              <w:t>Humphreys, K. R., J. (1994). RESEARCHING SELF-HELP MUTUAL AID GROUPS AND ORGANIZATIONS - MANY ROADS, ONE JOURNEY. Applied &amp; Preventive Psychology, 3(4), 217-231. doi:10.1016/s0962-1849(05)80096-4</w:t>
            </w:r>
          </w:p>
        </w:tc>
        <w:tc>
          <w:tcPr>
            <w:tcW w:w="2271" w:type="dxa"/>
          </w:tcPr>
          <w:p w14:paraId="1CC1D549"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Article </w:t>
            </w:r>
            <w:r w:rsidR="008A7210">
              <w:rPr>
                <w:rFonts w:cstheme="minorHAnsi"/>
                <w:color w:val="000000"/>
                <w:sz w:val="20"/>
                <w:szCs w:val="20"/>
              </w:rPr>
              <w:t>inaccessible</w:t>
            </w:r>
          </w:p>
        </w:tc>
      </w:tr>
      <w:tr w:rsidR="00632676" w:rsidRPr="002631A5" w14:paraId="3555F6BD" w14:textId="77777777" w:rsidTr="00632676">
        <w:tc>
          <w:tcPr>
            <w:tcW w:w="7319" w:type="dxa"/>
          </w:tcPr>
          <w:p w14:paraId="0FDF4BA1" w14:textId="77777777" w:rsidR="002631A5" w:rsidRPr="002631A5" w:rsidRDefault="002631A5" w:rsidP="006D7A36">
            <w:pPr>
              <w:rPr>
                <w:rFonts w:cstheme="minorHAnsi"/>
                <w:color w:val="000000"/>
                <w:sz w:val="20"/>
                <w:szCs w:val="20"/>
              </w:rPr>
            </w:pPr>
            <w:r w:rsidRPr="002631A5">
              <w:rPr>
                <w:rFonts w:cstheme="minorHAnsi"/>
                <w:color w:val="000000"/>
                <w:sz w:val="20"/>
                <w:szCs w:val="20"/>
              </w:rPr>
              <w:t>Huntley, A. M., T.; King, A.; Evans, M.; Persad, R.; Sharp, D. (2015). Supportive care interventions for men with prostate cancer: A systematic review. Supportive Care in Cancer, 23(1 SUPPL. 1), S369. doi:http://dx.doi.org/10.1007/s00520-015-2712-y</w:t>
            </w:r>
          </w:p>
        </w:tc>
        <w:tc>
          <w:tcPr>
            <w:tcW w:w="2271" w:type="dxa"/>
          </w:tcPr>
          <w:p w14:paraId="046517FD"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754605" w:rsidRPr="002631A5" w14:paraId="1FF28913" w14:textId="77777777" w:rsidTr="00632676">
        <w:tc>
          <w:tcPr>
            <w:tcW w:w="7319" w:type="dxa"/>
          </w:tcPr>
          <w:p w14:paraId="3DE7827B" w14:textId="77777777" w:rsidR="00754605" w:rsidRPr="002631A5" w:rsidRDefault="00754605" w:rsidP="006D7A36">
            <w:pPr>
              <w:rPr>
                <w:rFonts w:cstheme="minorHAnsi"/>
                <w:color w:val="000000"/>
                <w:sz w:val="20"/>
                <w:szCs w:val="20"/>
              </w:rPr>
            </w:pPr>
            <w:r w:rsidRPr="00754605">
              <w:rPr>
                <w:rFonts w:cstheme="minorHAnsi"/>
                <w:color w:val="000000"/>
                <w:sz w:val="20"/>
                <w:szCs w:val="20"/>
              </w:rPr>
              <w:t>Ihrig, A., Karschuck, P., Haun, M. W., Thomas, C., &amp; Huber, J. (2020). Online peer-to-peer support for persons affected by prostate cancer: A systematic review. </w:t>
            </w:r>
            <w:r w:rsidRPr="00754605">
              <w:rPr>
                <w:rFonts w:cstheme="minorHAnsi"/>
                <w:i/>
                <w:iCs/>
                <w:color w:val="000000"/>
                <w:sz w:val="20"/>
                <w:szCs w:val="20"/>
              </w:rPr>
              <w:t>Patient education and counseling</w:t>
            </w:r>
            <w:r w:rsidRPr="00754605">
              <w:rPr>
                <w:rFonts w:cstheme="minorHAnsi"/>
                <w:color w:val="000000"/>
                <w:sz w:val="20"/>
                <w:szCs w:val="20"/>
              </w:rPr>
              <w:t>, </w:t>
            </w:r>
            <w:r w:rsidRPr="00754605">
              <w:rPr>
                <w:rFonts w:cstheme="minorHAnsi"/>
                <w:i/>
                <w:iCs/>
                <w:color w:val="000000"/>
                <w:sz w:val="20"/>
                <w:szCs w:val="20"/>
              </w:rPr>
              <w:t>103</w:t>
            </w:r>
            <w:r w:rsidRPr="00754605">
              <w:rPr>
                <w:rFonts w:cstheme="minorHAnsi"/>
                <w:color w:val="000000"/>
                <w:sz w:val="20"/>
                <w:szCs w:val="20"/>
              </w:rPr>
              <w:t>(10), 2107–2115.</w:t>
            </w:r>
            <w:r>
              <w:rPr>
                <w:rFonts w:cstheme="minorHAnsi"/>
                <w:color w:val="000000"/>
                <w:sz w:val="20"/>
                <w:szCs w:val="20"/>
              </w:rPr>
              <w:t xml:space="preserve"> </w:t>
            </w:r>
            <w:r w:rsidRPr="00754605">
              <w:rPr>
                <w:rFonts w:cstheme="minorHAnsi"/>
                <w:color w:val="000000"/>
                <w:sz w:val="20"/>
                <w:szCs w:val="20"/>
              </w:rPr>
              <w:t>https://doi.org/10.1016/j.pec.2020.05.009</w:t>
            </w:r>
          </w:p>
        </w:tc>
        <w:tc>
          <w:tcPr>
            <w:tcW w:w="2271" w:type="dxa"/>
          </w:tcPr>
          <w:p w14:paraId="75859002" w14:textId="77777777" w:rsidR="00754605" w:rsidRPr="002631A5" w:rsidRDefault="00754605" w:rsidP="006D7A36">
            <w:pPr>
              <w:rPr>
                <w:rFonts w:cstheme="minorHAnsi"/>
                <w:color w:val="000000"/>
                <w:sz w:val="20"/>
                <w:szCs w:val="20"/>
              </w:rPr>
            </w:pPr>
            <w:r>
              <w:rPr>
                <w:rFonts w:cstheme="minorHAnsi"/>
                <w:color w:val="000000"/>
                <w:sz w:val="20"/>
                <w:szCs w:val="20"/>
              </w:rPr>
              <w:t>Ineligible population</w:t>
            </w:r>
          </w:p>
        </w:tc>
      </w:tr>
      <w:tr w:rsidR="00632676" w:rsidRPr="002631A5" w14:paraId="733C0A4B" w14:textId="77777777" w:rsidTr="00632676">
        <w:tc>
          <w:tcPr>
            <w:tcW w:w="7319" w:type="dxa"/>
          </w:tcPr>
          <w:p w14:paraId="36816A8E" w14:textId="77777777" w:rsidR="002631A5" w:rsidRPr="002631A5" w:rsidRDefault="002631A5" w:rsidP="006D7A36">
            <w:pPr>
              <w:rPr>
                <w:rFonts w:cstheme="minorHAnsi"/>
                <w:color w:val="000000"/>
                <w:sz w:val="20"/>
                <w:szCs w:val="20"/>
              </w:rPr>
            </w:pPr>
            <w:r w:rsidRPr="002631A5">
              <w:rPr>
                <w:rFonts w:cstheme="minorHAnsi"/>
                <w:color w:val="000000"/>
                <w:sz w:val="20"/>
                <w:szCs w:val="20"/>
              </w:rPr>
              <w:t>Ivery, J. D. (2018). Evidence-Based Strategies and Practices to Manage Veterans' Noncancer Pain: A Systematic Review. (D.N.P.). Walden University, Ann Arbor. Retrieved from https://search.proquest.com/docview/2021741405?accountid=8630; https://birmingham-primo.hosted.exlibrisgroup.com/openurl/44BIR/44BIR_Services?genre=dissertations+%26+theses&amp;issn=&amp;title=Evidence-Based+Strategies+and+Practices+to+Manage+Veterans%27+Noncancer+Pain%3A+A+Systematic+Review&amp;volume=&amp;issue=&amp;date=2018&amp;atitle=&amp;spage=&amp;sid=ProQuest+Dissertations+%26+Theses+Global&amp;author=Ivery ProQuest Dissertations &amp; Theses Global database. (10747632)</w:t>
            </w:r>
          </w:p>
        </w:tc>
        <w:tc>
          <w:tcPr>
            <w:tcW w:w="2271" w:type="dxa"/>
          </w:tcPr>
          <w:p w14:paraId="1DE19C76" w14:textId="77777777" w:rsidR="002631A5" w:rsidRPr="002631A5" w:rsidRDefault="001C5D14" w:rsidP="006D7A36">
            <w:pPr>
              <w:rPr>
                <w:rFonts w:cstheme="minorHAnsi"/>
                <w:color w:val="000000"/>
                <w:sz w:val="20"/>
                <w:szCs w:val="20"/>
              </w:rPr>
            </w:pPr>
            <w:r>
              <w:rPr>
                <w:rFonts w:cstheme="minorHAnsi"/>
                <w:color w:val="000000"/>
                <w:sz w:val="20"/>
                <w:szCs w:val="20"/>
              </w:rPr>
              <w:t>Insufficient data</w:t>
            </w:r>
          </w:p>
        </w:tc>
      </w:tr>
      <w:tr w:rsidR="00632676" w:rsidRPr="002631A5" w14:paraId="41FD585F" w14:textId="77777777" w:rsidTr="00632676">
        <w:tc>
          <w:tcPr>
            <w:tcW w:w="7319" w:type="dxa"/>
          </w:tcPr>
          <w:p w14:paraId="6163DE9F" w14:textId="77777777" w:rsidR="002631A5" w:rsidRPr="002631A5" w:rsidRDefault="002631A5" w:rsidP="006D7A36">
            <w:pPr>
              <w:rPr>
                <w:rFonts w:cstheme="minorHAnsi"/>
                <w:color w:val="000000"/>
                <w:sz w:val="20"/>
                <w:szCs w:val="20"/>
              </w:rPr>
            </w:pPr>
            <w:r w:rsidRPr="002631A5">
              <w:rPr>
                <w:rFonts w:cstheme="minorHAnsi"/>
                <w:color w:val="000000"/>
                <w:sz w:val="20"/>
                <w:szCs w:val="20"/>
              </w:rPr>
              <w:t>Jones, S. (2016). Experiences of Healthcare Professionals and Patients in Paediatric Cystic Fibrosis: Making and Breaking Bonds. (Ph.D.). Bangor University (United Kingdom), Ann Arbor. Retrieved from https://search.proquest.com/docview/1885889535?accountid=8630; https://birmingham-primo.hosted.exlibrisgroup.com/openurl/44BIR/44BIR_Services?genre=dissertations+</w:t>
            </w:r>
            <w:r w:rsidRPr="002631A5">
              <w:rPr>
                <w:rFonts w:cstheme="minorHAnsi"/>
                <w:color w:val="000000"/>
                <w:sz w:val="20"/>
                <w:szCs w:val="20"/>
              </w:rPr>
              <w:lastRenderedPageBreak/>
              <w:t>%26+theses&amp;issn=&amp;title=Experiences+of+Healthcare+Professionals+and+Patients+in+Paediatric+Cystic+Fibrosis%3A+Making+and+Breaking+Bonds&amp;volume=&amp;issue=&amp;date=2016&amp;atitle=&amp;spage=&amp;sid=ProQuest+Dissertations+%26+Theses+Global&amp;author=Jones; http://e.bangor.ac.uk/9762/ ProQuest Dissertations &amp; Theses Global database. (10589894)</w:t>
            </w:r>
          </w:p>
        </w:tc>
        <w:tc>
          <w:tcPr>
            <w:tcW w:w="2271" w:type="dxa"/>
          </w:tcPr>
          <w:p w14:paraId="4F6071DF" w14:textId="77777777" w:rsidR="002631A5" w:rsidRPr="002631A5" w:rsidRDefault="002631A5" w:rsidP="006D7A36">
            <w:pPr>
              <w:rPr>
                <w:rFonts w:cstheme="minorHAnsi"/>
                <w:color w:val="000000"/>
                <w:sz w:val="20"/>
                <w:szCs w:val="20"/>
              </w:rPr>
            </w:pPr>
            <w:r w:rsidRPr="002631A5">
              <w:rPr>
                <w:rFonts w:cstheme="minorHAnsi"/>
                <w:color w:val="000000"/>
                <w:sz w:val="20"/>
                <w:szCs w:val="20"/>
              </w:rPr>
              <w:lastRenderedPageBreak/>
              <w:t>Ineligible intervention</w:t>
            </w:r>
          </w:p>
        </w:tc>
      </w:tr>
      <w:tr w:rsidR="00632676" w:rsidRPr="002631A5" w14:paraId="55AF667F" w14:textId="77777777" w:rsidTr="00632676">
        <w:tc>
          <w:tcPr>
            <w:tcW w:w="7319" w:type="dxa"/>
          </w:tcPr>
          <w:p w14:paraId="2F33FE9E" w14:textId="77777777" w:rsidR="002631A5" w:rsidRPr="002631A5" w:rsidRDefault="002631A5" w:rsidP="006D7A36">
            <w:pPr>
              <w:rPr>
                <w:rFonts w:cstheme="minorHAnsi"/>
                <w:color w:val="000000"/>
                <w:sz w:val="20"/>
                <w:szCs w:val="20"/>
              </w:rPr>
            </w:pPr>
            <w:r w:rsidRPr="002631A5">
              <w:rPr>
                <w:rFonts w:cstheme="minorHAnsi"/>
                <w:color w:val="000000"/>
                <w:sz w:val="20"/>
                <w:szCs w:val="20"/>
              </w:rPr>
              <w:t>Juma, K. R., Michael; Roy, Monika; Vorkoper, Susan; Temu, Tecla M.; Levitt, Naomi S.; Oladepo, Oladimeji; Zakus, David; Yonga, Gerald. (2018). From HIV prevention to non-communicable disease health promotion efforts in sub-Saharan Africa: A Narrative Review. AIDS (London, England), 32 Suppl 1, S63-S73. doi:https://dx.doi.org/10.1097/QAD.0000000000001879</w:t>
            </w:r>
          </w:p>
        </w:tc>
        <w:tc>
          <w:tcPr>
            <w:tcW w:w="2271" w:type="dxa"/>
          </w:tcPr>
          <w:p w14:paraId="78BBBF86"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632676" w:rsidRPr="002631A5" w14:paraId="70A6DDDC" w14:textId="77777777" w:rsidTr="00632676">
        <w:tc>
          <w:tcPr>
            <w:tcW w:w="7319" w:type="dxa"/>
          </w:tcPr>
          <w:p w14:paraId="44FC08DA" w14:textId="77777777" w:rsidR="002631A5" w:rsidRPr="002631A5" w:rsidRDefault="002631A5" w:rsidP="006D7A36">
            <w:pPr>
              <w:rPr>
                <w:rFonts w:cstheme="minorHAnsi"/>
                <w:color w:val="000000"/>
                <w:sz w:val="20"/>
                <w:szCs w:val="20"/>
              </w:rPr>
            </w:pPr>
            <w:r w:rsidRPr="002631A5">
              <w:rPr>
                <w:rFonts w:cstheme="minorHAnsi"/>
                <w:color w:val="000000"/>
                <w:sz w:val="20"/>
                <w:szCs w:val="20"/>
              </w:rPr>
              <w:t>Kanters, S. P., Jay Jh; Chan, Keith; Ford, Nathan; Forrest, Jamie; Thorlund, Kristian; Nachega, Jean B.; Mills, Edward J. (2016). Use of peers to improve adherence to antiretroviral therapy: a global network meta-analysis. Journal of the International AIDS Society, 19(1), 21141. doi:https://dx.doi.org/10.7448/IAS.19.1.21141</w:t>
            </w:r>
          </w:p>
        </w:tc>
        <w:tc>
          <w:tcPr>
            <w:tcW w:w="2271" w:type="dxa"/>
          </w:tcPr>
          <w:p w14:paraId="13EC708F"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632676" w:rsidRPr="002631A5" w14:paraId="395F7C64" w14:textId="77777777" w:rsidTr="00632676">
        <w:tc>
          <w:tcPr>
            <w:tcW w:w="7319" w:type="dxa"/>
          </w:tcPr>
          <w:p w14:paraId="4C9A3ECD" w14:textId="77777777" w:rsidR="002631A5" w:rsidRPr="002631A5" w:rsidRDefault="002631A5" w:rsidP="006D7A36">
            <w:pPr>
              <w:rPr>
                <w:rFonts w:cstheme="minorHAnsi"/>
                <w:color w:val="000000"/>
                <w:sz w:val="20"/>
                <w:szCs w:val="20"/>
              </w:rPr>
            </w:pPr>
            <w:r w:rsidRPr="002631A5">
              <w:rPr>
                <w:rFonts w:cstheme="minorHAnsi"/>
                <w:color w:val="000000"/>
                <w:sz w:val="20"/>
                <w:szCs w:val="20"/>
              </w:rPr>
              <w:t>Kanters, S. P., J. H.; Chan, K.; Ford, N.; Forrest, J.; Thorlund, K.; Nachega, J. B.; Mills, E. J. (2016). Use of peers to improve adherence to antiretroviral therapy: A global network meta-analysis: A. Journal of the International AIDS Society, 19(1), 21141. doi:http://dx.doi.org/10.7448/IAS.19.1.21141</w:t>
            </w:r>
          </w:p>
        </w:tc>
        <w:tc>
          <w:tcPr>
            <w:tcW w:w="2271" w:type="dxa"/>
          </w:tcPr>
          <w:p w14:paraId="54681E4E" w14:textId="77777777" w:rsidR="002631A5" w:rsidRPr="002631A5" w:rsidRDefault="002631A5" w:rsidP="006D7A36">
            <w:pPr>
              <w:rPr>
                <w:rFonts w:cstheme="minorHAnsi"/>
                <w:color w:val="000000"/>
                <w:sz w:val="20"/>
                <w:szCs w:val="20"/>
              </w:rPr>
            </w:pPr>
            <w:r w:rsidRPr="002631A5">
              <w:rPr>
                <w:rFonts w:cstheme="minorHAnsi"/>
                <w:color w:val="000000"/>
                <w:sz w:val="20"/>
                <w:szCs w:val="20"/>
              </w:rPr>
              <w:t>Duplicate</w:t>
            </w:r>
          </w:p>
        </w:tc>
      </w:tr>
      <w:tr w:rsidR="007F09BE" w:rsidRPr="002631A5" w14:paraId="2F5BA588" w14:textId="77777777" w:rsidTr="00632676">
        <w:tc>
          <w:tcPr>
            <w:tcW w:w="7319" w:type="dxa"/>
          </w:tcPr>
          <w:p w14:paraId="1F33CAF1" w14:textId="77777777" w:rsidR="007F09BE" w:rsidRPr="002631A5" w:rsidRDefault="007F09BE" w:rsidP="006D7A36">
            <w:pPr>
              <w:rPr>
                <w:rFonts w:cstheme="minorHAnsi"/>
                <w:color w:val="000000"/>
                <w:sz w:val="20"/>
                <w:szCs w:val="20"/>
              </w:rPr>
            </w:pPr>
            <w:r w:rsidRPr="000C3F77">
              <w:rPr>
                <w:rFonts w:eastAsiaTheme="minorEastAsia" w:cstheme="minorHAnsi"/>
                <w:sz w:val="20"/>
                <w:szCs w:val="20"/>
                <w:lang w:eastAsia="en-GB"/>
              </w:rPr>
              <w:t xml:space="preserve">Kew, K. M. C., Robin; Crossingham, Iain. (2017). Lay-led and peer support interventions for adolescents with asthma. </w:t>
            </w:r>
            <w:r w:rsidRPr="000C3F77">
              <w:rPr>
                <w:rFonts w:eastAsiaTheme="minorEastAsia" w:cstheme="minorHAnsi"/>
                <w:i/>
                <w:iCs/>
                <w:sz w:val="20"/>
                <w:szCs w:val="20"/>
                <w:lang w:eastAsia="en-GB"/>
              </w:rPr>
              <w:t>The Cochrane database of systematic reviews, 4</w:t>
            </w:r>
            <w:r w:rsidRPr="000C3F77">
              <w:rPr>
                <w:rFonts w:eastAsiaTheme="minorEastAsia" w:cstheme="minorHAnsi"/>
                <w:sz w:val="20"/>
                <w:szCs w:val="20"/>
                <w:lang w:eastAsia="en-GB"/>
              </w:rPr>
              <w:t>, CD012331. doi:https://dx.doi.org/10.1002/14651858.CD012331.pub2</w:t>
            </w:r>
          </w:p>
        </w:tc>
        <w:tc>
          <w:tcPr>
            <w:tcW w:w="2271" w:type="dxa"/>
          </w:tcPr>
          <w:p w14:paraId="20FD4563" w14:textId="77777777" w:rsidR="007F09BE" w:rsidRPr="002631A5" w:rsidRDefault="0043291F" w:rsidP="006D7A36">
            <w:pPr>
              <w:rPr>
                <w:rFonts w:cstheme="minorHAnsi"/>
                <w:color w:val="000000"/>
                <w:sz w:val="20"/>
                <w:szCs w:val="20"/>
              </w:rPr>
            </w:pPr>
            <w:r>
              <w:rPr>
                <w:rFonts w:cstheme="minorHAnsi"/>
                <w:color w:val="000000"/>
                <w:sz w:val="20"/>
                <w:szCs w:val="20"/>
              </w:rPr>
              <w:t>Duplicate</w:t>
            </w:r>
          </w:p>
        </w:tc>
      </w:tr>
      <w:tr w:rsidR="00632676" w:rsidRPr="002631A5" w14:paraId="52E0E5D1" w14:textId="77777777" w:rsidTr="00632676">
        <w:tc>
          <w:tcPr>
            <w:tcW w:w="7319" w:type="dxa"/>
          </w:tcPr>
          <w:p w14:paraId="69EA1F95"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Kimberley Haines, S. B. R. H. J. M. T. Q. K. R. T. J. I. Peer support to improve patient and family outcomes following critical illness: a systematic review. </w:t>
            </w:r>
          </w:p>
        </w:tc>
        <w:tc>
          <w:tcPr>
            <w:tcW w:w="2271" w:type="dxa"/>
          </w:tcPr>
          <w:p w14:paraId="55CA746A"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632676" w:rsidRPr="002631A5" w14:paraId="29F50424" w14:textId="77777777" w:rsidTr="006D7A36">
        <w:tc>
          <w:tcPr>
            <w:tcW w:w="7319" w:type="dxa"/>
            <w:shd w:val="clear" w:color="auto" w:fill="auto"/>
          </w:tcPr>
          <w:p w14:paraId="18DD5E91" w14:textId="77777777" w:rsidR="002631A5" w:rsidRPr="002631A5" w:rsidRDefault="002631A5" w:rsidP="006D7A36">
            <w:pPr>
              <w:rPr>
                <w:rFonts w:cstheme="minorHAnsi"/>
                <w:color w:val="000000"/>
                <w:sz w:val="20"/>
                <w:szCs w:val="20"/>
              </w:rPr>
            </w:pPr>
            <w:r w:rsidRPr="002631A5">
              <w:rPr>
                <w:rFonts w:cstheme="minorHAnsi"/>
                <w:color w:val="000000"/>
                <w:sz w:val="20"/>
                <w:szCs w:val="20"/>
              </w:rPr>
              <w:t>Kloseck, S. A. K. K. J. M. M. (2018). Education and social support as key factors in osteoarthritis management programs: a scoping review. Arthritis. Retrieved from https://www.hindawi.com/journals/arthritis/2018/2496190/abs/</w:t>
            </w:r>
          </w:p>
        </w:tc>
        <w:tc>
          <w:tcPr>
            <w:tcW w:w="2271" w:type="dxa"/>
            <w:shd w:val="clear" w:color="auto" w:fill="auto"/>
          </w:tcPr>
          <w:p w14:paraId="7F8199C5" w14:textId="77777777" w:rsidR="002631A5" w:rsidRPr="002631A5" w:rsidRDefault="006E72A8" w:rsidP="006D7A36">
            <w:pPr>
              <w:rPr>
                <w:rFonts w:cstheme="minorHAnsi"/>
                <w:sz w:val="20"/>
                <w:szCs w:val="20"/>
              </w:rPr>
            </w:pPr>
            <w:r>
              <w:rPr>
                <w:rFonts w:cstheme="minorHAnsi"/>
                <w:sz w:val="20"/>
                <w:szCs w:val="20"/>
              </w:rPr>
              <w:t>Data inseparable</w:t>
            </w:r>
          </w:p>
        </w:tc>
      </w:tr>
      <w:tr w:rsidR="00632676" w:rsidRPr="002631A5" w14:paraId="7B7F761A" w14:textId="77777777" w:rsidTr="00632676">
        <w:tc>
          <w:tcPr>
            <w:tcW w:w="7319" w:type="dxa"/>
          </w:tcPr>
          <w:p w14:paraId="37ACB05F" w14:textId="77777777" w:rsidR="002631A5" w:rsidRPr="002631A5" w:rsidRDefault="002631A5" w:rsidP="006D7A36">
            <w:pPr>
              <w:rPr>
                <w:rFonts w:cstheme="minorHAnsi"/>
                <w:color w:val="000000"/>
                <w:sz w:val="20"/>
                <w:szCs w:val="20"/>
              </w:rPr>
            </w:pPr>
            <w:r w:rsidRPr="002631A5">
              <w:rPr>
                <w:rFonts w:cstheme="minorHAnsi"/>
                <w:color w:val="000000"/>
                <w:sz w:val="20"/>
                <w:szCs w:val="20"/>
              </w:rPr>
              <w:t>Kobra, R. M., Safavi; Hossain, Yahyavi Seyed; Hojatollah, Farahani. (2017). Peer-Based Interventions Focused on Face to Face and Telephone Call Models in Type II Diabetes Management. Journal of Diabetic Nursing, 5(2), 123-138. Retrieved from http://search.ebscohost.com/login.aspx?direct=true&amp;db=jlh&amp;AN=124459957&amp;site=ehost-live</w:t>
            </w:r>
          </w:p>
        </w:tc>
        <w:tc>
          <w:tcPr>
            <w:tcW w:w="2271" w:type="dxa"/>
          </w:tcPr>
          <w:p w14:paraId="76F6F770"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Article </w:t>
            </w:r>
            <w:r w:rsidR="008A7210">
              <w:rPr>
                <w:rFonts w:cstheme="minorHAnsi"/>
                <w:color w:val="000000"/>
                <w:sz w:val="20"/>
                <w:szCs w:val="20"/>
              </w:rPr>
              <w:t>inaccessible</w:t>
            </w:r>
          </w:p>
        </w:tc>
      </w:tr>
      <w:tr w:rsidR="00632676" w:rsidRPr="002631A5" w14:paraId="53109381" w14:textId="77777777" w:rsidTr="00632676">
        <w:tc>
          <w:tcPr>
            <w:tcW w:w="7319" w:type="dxa"/>
          </w:tcPr>
          <w:p w14:paraId="63E2AB5E" w14:textId="77777777" w:rsidR="002631A5" w:rsidRPr="002631A5" w:rsidRDefault="002631A5" w:rsidP="006D7A36">
            <w:pPr>
              <w:rPr>
                <w:rFonts w:cstheme="minorHAnsi"/>
                <w:color w:val="000000"/>
                <w:sz w:val="20"/>
                <w:szCs w:val="20"/>
              </w:rPr>
            </w:pPr>
            <w:r w:rsidRPr="002631A5">
              <w:rPr>
                <w:rFonts w:cstheme="minorHAnsi"/>
                <w:color w:val="000000"/>
                <w:sz w:val="20"/>
                <w:szCs w:val="20"/>
              </w:rPr>
              <w:t>Kong, L.-N. H., Ping; Yang, Li; Cui, Dan. (2019). The effectiveness of peer support on self-efficacy and quality of life in adults with type 2 diabetes: A systematic review and meta-analysis. Journal of advanced nursing, 75(4), 711-722. doi:https://dx.doi.org/10.1111/jan.13870</w:t>
            </w:r>
          </w:p>
        </w:tc>
        <w:tc>
          <w:tcPr>
            <w:tcW w:w="2271" w:type="dxa"/>
          </w:tcPr>
          <w:p w14:paraId="09D532F5"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peers</w:t>
            </w:r>
          </w:p>
        </w:tc>
      </w:tr>
      <w:tr w:rsidR="00632676" w:rsidRPr="002631A5" w14:paraId="6401275D" w14:textId="77777777" w:rsidTr="00632676">
        <w:tc>
          <w:tcPr>
            <w:tcW w:w="7319" w:type="dxa"/>
          </w:tcPr>
          <w:p w14:paraId="3DF7A60A" w14:textId="77777777" w:rsidR="002631A5" w:rsidRPr="002631A5" w:rsidRDefault="002631A5" w:rsidP="006D7A36">
            <w:pPr>
              <w:rPr>
                <w:rFonts w:cstheme="minorHAnsi"/>
                <w:color w:val="000000"/>
                <w:sz w:val="20"/>
                <w:szCs w:val="20"/>
              </w:rPr>
            </w:pPr>
            <w:r w:rsidRPr="002631A5">
              <w:rPr>
                <w:rFonts w:cstheme="minorHAnsi"/>
                <w:color w:val="000000"/>
                <w:sz w:val="20"/>
                <w:szCs w:val="20"/>
              </w:rPr>
              <w:t>Kong, L.-N. H., Ping; Yang, Li; Cui, Dan. (2019). The effectiveness of peer support on self-efficacy and quality of life in adults with type 2 diabetes: A systematic review and meta-analysis. Journal of advanced nursing, 75(4), 711-722. doi:https://dx.doi.org/10.1111/jan.13870</w:t>
            </w:r>
          </w:p>
        </w:tc>
        <w:tc>
          <w:tcPr>
            <w:tcW w:w="2271" w:type="dxa"/>
          </w:tcPr>
          <w:p w14:paraId="60A98FDE" w14:textId="77777777" w:rsidR="002631A5" w:rsidRPr="002631A5" w:rsidRDefault="002631A5" w:rsidP="006D7A36">
            <w:pPr>
              <w:rPr>
                <w:rFonts w:cstheme="minorHAnsi"/>
                <w:color w:val="000000"/>
                <w:sz w:val="20"/>
                <w:szCs w:val="20"/>
              </w:rPr>
            </w:pPr>
            <w:r w:rsidRPr="002631A5">
              <w:rPr>
                <w:rFonts w:cstheme="minorHAnsi"/>
                <w:color w:val="000000"/>
                <w:sz w:val="20"/>
                <w:szCs w:val="20"/>
              </w:rPr>
              <w:t>Duplicate</w:t>
            </w:r>
          </w:p>
        </w:tc>
      </w:tr>
      <w:tr w:rsidR="00754605" w:rsidRPr="002631A5" w14:paraId="28EEB640" w14:textId="77777777" w:rsidTr="00632676">
        <w:tc>
          <w:tcPr>
            <w:tcW w:w="7319" w:type="dxa"/>
          </w:tcPr>
          <w:p w14:paraId="1B501452" w14:textId="77777777" w:rsidR="00754605" w:rsidRPr="000C3F77" w:rsidRDefault="00754605" w:rsidP="006D7A36">
            <w:pPr>
              <w:rPr>
                <w:rFonts w:eastAsiaTheme="minorEastAsia" w:cstheme="minorHAnsi"/>
                <w:sz w:val="20"/>
                <w:szCs w:val="20"/>
                <w:lang w:eastAsia="en-GB"/>
              </w:rPr>
            </w:pPr>
            <w:r w:rsidRPr="00754605">
              <w:rPr>
                <w:rFonts w:eastAsiaTheme="minorEastAsia" w:cstheme="minorHAnsi"/>
                <w:sz w:val="20"/>
                <w:szCs w:val="20"/>
                <w:lang w:eastAsia="en-GB"/>
              </w:rPr>
              <w:t>Kornhaber, R., Visentin, D., Kaji Thapa, D., West, S., Haik, J., &amp; Cleary, M. (2020). Burn camps for burns survivors-Realising the benefits for early adjustment: A systematic review. </w:t>
            </w:r>
            <w:r w:rsidRPr="00754605">
              <w:rPr>
                <w:rFonts w:eastAsiaTheme="minorEastAsia" w:cstheme="minorHAnsi"/>
                <w:i/>
                <w:iCs/>
                <w:sz w:val="20"/>
                <w:szCs w:val="20"/>
                <w:lang w:eastAsia="en-GB"/>
              </w:rPr>
              <w:t>Burns: journal of the International Society for Burn Injuries</w:t>
            </w:r>
            <w:r w:rsidRPr="00754605">
              <w:rPr>
                <w:rFonts w:eastAsiaTheme="minorEastAsia" w:cstheme="minorHAnsi"/>
                <w:sz w:val="20"/>
                <w:szCs w:val="20"/>
                <w:lang w:eastAsia="en-GB"/>
              </w:rPr>
              <w:t>, </w:t>
            </w:r>
            <w:r w:rsidRPr="00754605">
              <w:rPr>
                <w:rFonts w:eastAsiaTheme="minorEastAsia" w:cstheme="minorHAnsi"/>
                <w:i/>
                <w:iCs/>
                <w:sz w:val="20"/>
                <w:szCs w:val="20"/>
                <w:lang w:eastAsia="en-GB"/>
              </w:rPr>
              <w:t>46</w:t>
            </w:r>
            <w:r w:rsidRPr="00754605">
              <w:rPr>
                <w:rFonts w:eastAsiaTheme="minorEastAsia" w:cstheme="minorHAnsi"/>
                <w:sz w:val="20"/>
                <w:szCs w:val="20"/>
                <w:lang w:eastAsia="en-GB"/>
              </w:rPr>
              <w:t>(1), 33–43. https://doi.org/10.1016/j.burns.2018.12.005</w:t>
            </w:r>
          </w:p>
        </w:tc>
        <w:tc>
          <w:tcPr>
            <w:tcW w:w="2271" w:type="dxa"/>
          </w:tcPr>
          <w:p w14:paraId="6A285917" w14:textId="77777777" w:rsidR="00754605" w:rsidRPr="000C3F77" w:rsidRDefault="00754605" w:rsidP="006D7A36">
            <w:pPr>
              <w:rPr>
                <w:rFonts w:cstheme="minorHAnsi"/>
                <w:sz w:val="20"/>
                <w:szCs w:val="20"/>
              </w:rPr>
            </w:pPr>
            <w:r>
              <w:rPr>
                <w:rFonts w:cstheme="minorHAnsi"/>
                <w:sz w:val="20"/>
                <w:szCs w:val="20"/>
              </w:rPr>
              <w:t>Ineligible peers</w:t>
            </w:r>
          </w:p>
        </w:tc>
      </w:tr>
      <w:tr w:rsidR="00754605" w:rsidRPr="002631A5" w14:paraId="63BF7A8D" w14:textId="77777777" w:rsidTr="00632676">
        <w:tc>
          <w:tcPr>
            <w:tcW w:w="7319" w:type="dxa"/>
          </w:tcPr>
          <w:p w14:paraId="68D2887E" w14:textId="77777777" w:rsidR="00754605" w:rsidRPr="000C3F77" w:rsidRDefault="00754605" w:rsidP="006D7A36">
            <w:pPr>
              <w:rPr>
                <w:rFonts w:eastAsiaTheme="minorEastAsia" w:cstheme="minorHAnsi"/>
                <w:sz w:val="20"/>
                <w:szCs w:val="20"/>
                <w:lang w:eastAsia="en-GB"/>
              </w:rPr>
            </w:pPr>
            <w:r w:rsidRPr="00754605">
              <w:rPr>
                <w:rFonts w:eastAsiaTheme="minorEastAsia" w:cstheme="minorHAnsi"/>
                <w:sz w:val="20"/>
                <w:szCs w:val="20"/>
                <w:lang w:eastAsia="en-GB"/>
              </w:rPr>
              <w:t>Kowitt, S. D., Ellis, K. R., Carlisle, V., Bhushan, N. L., Black, K. Z., Brodar, K., Cranley, N. M., Davis, K. L., Eng, E., Martin, M. Y., McGuirt, J., Sokol, R. L., Tang, P. Y., Vines, A. I., Walker, J. S., &amp; Fisher, E. B. (2019). Peer support opportunities across the cancer care continuum: a systematic scoping review of recent peer-reviewed literature. </w:t>
            </w:r>
            <w:r w:rsidRPr="00754605">
              <w:rPr>
                <w:rFonts w:eastAsiaTheme="minorEastAsia" w:cstheme="minorHAnsi"/>
                <w:i/>
                <w:iCs/>
                <w:sz w:val="20"/>
                <w:szCs w:val="20"/>
                <w:lang w:eastAsia="en-GB"/>
              </w:rPr>
              <w:t>Supportive care in cancer : official journal of the Multinational Association of Supportive Care in Cancer</w:t>
            </w:r>
            <w:r w:rsidRPr="00754605">
              <w:rPr>
                <w:rFonts w:eastAsiaTheme="minorEastAsia" w:cstheme="minorHAnsi"/>
                <w:sz w:val="20"/>
                <w:szCs w:val="20"/>
                <w:lang w:eastAsia="en-GB"/>
              </w:rPr>
              <w:t>, </w:t>
            </w:r>
            <w:r w:rsidRPr="00754605">
              <w:rPr>
                <w:rFonts w:eastAsiaTheme="minorEastAsia" w:cstheme="minorHAnsi"/>
                <w:i/>
                <w:iCs/>
                <w:sz w:val="20"/>
                <w:szCs w:val="20"/>
                <w:lang w:eastAsia="en-GB"/>
              </w:rPr>
              <w:t>27</w:t>
            </w:r>
            <w:r w:rsidRPr="00754605">
              <w:rPr>
                <w:rFonts w:eastAsiaTheme="minorEastAsia" w:cstheme="minorHAnsi"/>
                <w:sz w:val="20"/>
                <w:szCs w:val="20"/>
                <w:lang w:eastAsia="en-GB"/>
              </w:rPr>
              <w:t>(1), 97–108. https://doi.org/10.1007/s00520-018-4479-4</w:t>
            </w:r>
          </w:p>
        </w:tc>
        <w:tc>
          <w:tcPr>
            <w:tcW w:w="2271" w:type="dxa"/>
          </w:tcPr>
          <w:p w14:paraId="6FCB4268" w14:textId="77777777" w:rsidR="00754605" w:rsidRPr="000C3F77" w:rsidRDefault="00754605" w:rsidP="006D7A36">
            <w:pPr>
              <w:rPr>
                <w:rFonts w:cstheme="minorHAnsi"/>
                <w:sz w:val="20"/>
                <w:szCs w:val="20"/>
              </w:rPr>
            </w:pPr>
            <w:r>
              <w:rPr>
                <w:rFonts w:cstheme="minorHAnsi"/>
                <w:sz w:val="20"/>
                <w:szCs w:val="20"/>
              </w:rPr>
              <w:t>Ineligible peers</w:t>
            </w:r>
          </w:p>
        </w:tc>
      </w:tr>
      <w:tr w:rsidR="007F09BE" w:rsidRPr="002631A5" w14:paraId="2D20BB6C" w14:textId="77777777" w:rsidTr="00632676">
        <w:tc>
          <w:tcPr>
            <w:tcW w:w="7319" w:type="dxa"/>
          </w:tcPr>
          <w:p w14:paraId="43CD6D48" w14:textId="77777777" w:rsidR="007F09BE" w:rsidRPr="002631A5" w:rsidRDefault="007F09BE" w:rsidP="006D7A36">
            <w:pPr>
              <w:rPr>
                <w:rFonts w:cstheme="minorHAnsi"/>
                <w:color w:val="000000"/>
                <w:sz w:val="20"/>
                <w:szCs w:val="20"/>
              </w:rPr>
            </w:pPr>
            <w:r w:rsidRPr="000C3F77">
              <w:rPr>
                <w:rFonts w:eastAsiaTheme="minorEastAsia" w:cstheme="minorHAnsi"/>
                <w:sz w:val="20"/>
                <w:szCs w:val="20"/>
                <w:lang w:eastAsia="en-GB"/>
              </w:rPr>
              <w:t xml:space="preserve">Lafond, N. A. C., R.; Pandya, H.; Smyth, A.; Williams, J.; Elliott, R. A. (2010). Medicine-taking interventions in children and young people: One size fits all, one size fits none. </w:t>
            </w:r>
            <w:r w:rsidRPr="000C3F77">
              <w:rPr>
                <w:rFonts w:eastAsiaTheme="minorEastAsia" w:cstheme="minorHAnsi"/>
                <w:i/>
                <w:iCs/>
                <w:sz w:val="20"/>
                <w:szCs w:val="20"/>
                <w:lang w:eastAsia="en-GB"/>
              </w:rPr>
              <w:lastRenderedPageBreak/>
              <w:t>International Journal of Pharmacy Practice, 18</w:t>
            </w:r>
            <w:r w:rsidRPr="000C3F77">
              <w:rPr>
                <w:rFonts w:eastAsiaTheme="minorEastAsia" w:cstheme="minorHAnsi"/>
                <w:sz w:val="20"/>
                <w:szCs w:val="20"/>
                <w:lang w:eastAsia="en-GB"/>
              </w:rPr>
              <w:t>(SUPPL. 1), 11-12. doi:http://dx.doi.org/10.1111/j.2042-7174.2010.00010.x</w:t>
            </w:r>
          </w:p>
        </w:tc>
        <w:tc>
          <w:tcPr>
            <w:tcW w:w="2271" w:type="dxa"/>
          </w:tcPr>
          <w:p w14:paraId="3AE638E0" w14:textId="77777777" w:rsidR="007F09BE" w:rsidRPr="002631A5" w:rsidRDefault="007F09BE" w:rsidP="006D7A36">
            <w:pPr>
              <w:rPr>
                <w:rFonts w:cstheme="minorHAnsi"/>
                <w:color w:val="000000"/>
                <w:sz w:val="20"/>
                <w:szCs w:val="20"/>
              </w:rPr>
            </w:pPr>
            <w:r w:rsidRPr="000C3F77">
              <w:rPr>
                <w:rFonts w:cstheme="minorHAnsi"/>
                <w:sz w:val="20"/>
                <w:szCs w:val="20"/>
              </w:rPr>
              <w:lastRenderedPageBreak/>
              <w:t>Data inseparable</w:t>
            </w:r>
          </w:p>
        </w:tc>
      </w:tr>
      <w:tr w:rsidR="00632676" w:rsidRPr="002631A5" w14:paraId="73A86E95" w14:textId="77777777" w:rsidTr="00632676">
        <w:tc>
          <w:tcPr>
            <w:tcW w:w="7319" w:type="dxa"/>
          </w:tcPr>
          <w:p w14:paraId="5BC2F41A" w14:textId="77777777" w:rsidR="002631A5" w:rsidRPr="002631A5" w:rsidRDefault="002631A5" w:rsidP="006D7A36">
            <w:pPr>
              <w:rPr>
                <w:rFonts w:cstheme="minorHAnsi"/>
                <w:color w:val="000000"/>
                <w:sz w:val="20"/>
                <w:szCs w:val="20"/>
              </w:rPr>
            </w:pPr>
            <w:r w:rsidRPr="002631A5">
              <w:rPr>
                <w:rFonts w:cstheme="minorHAnsi"/>
                <w:color w:val="000000"/>
                <w:sz w:val="20"/>
                <w:szCs w:val="20"/>
              </w:rPr>
              <w:t>Lake, A. J. H., K.; Jones, C.; Johnston, S.; Taverna, G.; Speight, J. (2019). What do we know about health professional-convened diabetes peer support? a scoping review of the literature. Diabetic Medicine, 36(Supplement 1), 110. doi:http://dx.doi.org/10.1111/dme.13883</w:t>
            </w:r>
          </w:p>
        </w:tc>
        <w:tc>
          <w:tcPr>
            <w:tcW w:w="2271" w:type="dxa"/>
          </w:tcPr>
          <w:p w14:paraId="611B696D"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Article </w:t>
            </w:r>
            <w:r w:rsidR="008A7210">
              <w:rPr>
                <w:rFonts w:cstheme="minorHAnsi"/>
                <w:color w:val="000000"/>
                <w:sz w:val="20"/>
                <w:szCs w:val="20"/>
              </w:rPr>
              <w:t>inaccessible</w:t>
            </w:r>
          </w:p>
        </w:tc>
      </w:tr>
      <w:tr w:rsidR="00632676" w:rsidRPr="002631A5" w14:paraId="71CA986C" w14:textId="77777777" w:rsidTr="00632676">
        <w:tc>
          <w:tcPr>
            <w:tcW w:w="7319" w:type="dxa"/>
          </w:tcPr>
          <w:p w14:paraId="1FA7513A" w14:textId="77777777" w:rsidR="002631A5" w:rsidRPr="002631A5" w:rsidRDefault="002631A5" w:rsidP="006D7A36">
            <w:pPr>
              <w:rPr>
                <w:rFonts w:cstheme="minorHAnsi"/>
                <w:color w:val="000000"/>
                <w:sz w:val="20"/>
                <w:szCs w:val="20"/>
              </w:rPr>
            </w:pPr>
            <w:r w:rsidRPr="002631A5">
              <w:rPr>
                <w:rFonts w:cstheme="minorHAnsi"/>
                <w:color w:val="000000"/>
                <w:sz w:val="20"/>
                <w:szCs w:val="20"/>
              </w:rPr>
              <w:t>Lambert, S. M. D., Joseph; Bodiroza, Aleksandar; Martin, Jack; Staunton, Shaun; Walker, Rebecca. (2013). Effective peer education in HIV: defining factors that maximise success. Sexual Health (14485028), 10(4), 325-331. doi:10.1071/SH12195</w:t>
            </w:r>
          </w:p>
        </w:tc>
        <w:tc>
          <w:tcPr>
            <w:tcW w:w="2271" w:type="dxa"/>
          </w:tcPr>
          <w:p w14:paraId="70E3E4BA"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methods</w:t>
            </w:r>
          </w:p>
        </w:tc>
      </w:tr>
      <w:tr w:rsidR="007F09BE" w:rsidRPr="002631A5" w14:paraId="0888C81D" w14:textId="77777777" w:rsidTr="00632676">
        <w:tc>
          <w:tcPr>
            <w:tcW w:w="7319" w:type="dxa"/>
          </w:tcPr>
          <w:p w14:paraId="044653F6" w14:textId="77777777" w:rsidR="007F09BE" w:rsidRPr="002631A5" w:rsidRDefault="007F09BE" w:rsidP="006D7A36">
            <w:pPr>
              <w:rPr>
                <w:rFonts w:cstheme="minorHAnsi"/>
                <w:color w:val="000000"/>
                <w:sz w:val="20"/>
                <w:szCs w:val="20"/>
              </w:rPr>
            </w:pPr>
            <w:r w:rsidRPr="000C3F77">
              <w:rPr>
                <w:rFonts w:eastAsiaTheme="minorEastAsia" w:cstheme="minorHAnsi"/>
                <w:sz w:val="20"/>
                <w:szCs w:val="20"/>
                <w:lang w:eastAsia="en-GB"/>
              </w:rPr>
              <w:t xml:space="preserve">Lawn, S. S., Adrian. (2010). Supporting self-management of chronic health conditions: common approaches. </w:t>
            </w:r>
            <w:r w:rsidRPr="000C3F77">
              <w:rPr>
                <w:rFonts w:eastAsiaTheme="minorEastAsia" w:cstheme="minorHAnsi"/>
                <w:i/>
                <w:iCs/>
                <w:sz w:val="20"/>
                <w:szCs w:val="20"/>
                <w:lang w:eastAsia="en-GB"/>
              </w:rPr>
              <w:t>Patient education and counseling, 80</w:t>
            </w:r>
            <w:r w:rsidRPr="000C3F77">
              <w:rPr>
                <w:rFonts w:eastAsiaTheme="minorEastAsia" w:cstheme="minorHAnsi"/>
                <w:sz w:val="20"/>
                <w:szCs w:val="20"/>
                <w:lang w:eastAsia="en-GB"/>
              </w:rPr>
              <w:t>(2), 205-211. doi:https://dx.doi.org/10.1016/j.pec.2009.10.006</w:t>
            </w:r>
          </w:p>
        </w:tc>
        <w:tc>
          <w:tcPr>
            <w:tcW w:w="2271" w:type="dxa"/>
          </w:tcPr>
          <w:p w14:paraId="190FA710" w14:textId="77777777" w:rsidR="007F09BE" w:rsidRPr="002631A5" w:rsidRDefault="007F09BE" w:rsidP="006D7A36">
            <w:pPr>
              <w:rPr>
                <w:rFonts w:cstheme="minorHAnsi"/>
                <w:color w:val="000000"/>
                <w:sz w:val="20"/>
                <w:szCs w:val="20"/>
              </w:rPr>
            </w:pPr>
            <w:r w:rsidRPr="000C3F77">
              <w:rPr>
                <w:rFonts w:cstheme="minorHAnsi"/>
                <w:sz w:val="20"/>
                <w:szCs w:val="20"/>
              </w:rPr>
              <w:t>Peer support not the primary focus of review</w:t>
            </w:r>
          </w:p>
        </w:tc>
      </w:tr>
      <w:tr w:rsidR="007F09BE" w:rsidRPr="002631A5" w14:paraId="4364DB64" w14:textId="77777777" w:rsidTr="00632676">
        <w:tc>
          <w:tcPr>
            <w:tcW w:w="7319" w:type="dxa"/>
          </w:tcPr>
          <w:p w14:paraId="0271B5F7" w14:textId="77777777" w:rsidR="007F09BE" w:rsidRPr="002631A5" w:rsidRDefault="007F09BE" w:rsidP="006D7A36">
            <w:pPr>
              <w:rPr>
                <w:rFonts w:cstheme="minorHAnsi"/>
                <w:color w:val="000000"/>
                <w:sz w:val="20"/>
                <w:szCs w:val="20"/>
              </w:rPr>
            </w:pPr>
            <w:r w:rsidRPr="000C3F77">
              <w:rPr>
                <w:rFonts w:eastAsiaTheme="minorEastAsia" w:cstheme="minorHAnsi"/>
                <w:sz w:val="20"/>
                <w:szCs w:val="20"/>
                <w:lang w:eastAsia="en-GB"/>
              </w:rPr>
              <w:t xml:space="preserve">Leonard, K. Q., Alexandria C.; Lindsay, J. Michael. (2015). Moderated Social Media Support Groups for Patients. </w:t>
            </w:r>
            <w:r w:rsidRPr="000C3F77">
              <w:rPr>
                <w:rFonts w:eastAsiaTheme="minorEastAsia" w:cstheme="minorHAnsi"/>
                <w:i/>
                <w:iCs/>
                <w:sz w:val="20"/>
                <w:szCs w:val="20"/>
                <w:lang w:eastAsia="en-GB"/>
              </w:rPr>
              <w:t>Journal of Consumer Health on the Internet, 19</w:t>
            </w:r>
            <w:r w:rsidRPr="000C3F77">
              <w:rPr>
                <w:rFonts w:eastAsiaTheme="minorEastAsia" w:cstheme="minorHAnsi"/>
                <w:sz w:val="20"/>
                <w:szCs w:val="20"/>
                <w:lang w:eastAsia="en-GB"/>
              </w:rPr>
              <w:t>(3/4), 219-232. doi:10.1080/15398285.2015.1089397</w:t>
            </w:r>
          </w:p>
        </w:tc>
        <w:tc>
          <w:tcPr>
            <w:tcW w:w="2271" w:type="dxa"/>
          </w:tcPr>
          <w:p w14:paraId="5F5E6566" w14:textId="77777777" w:rsidR="007F09BE" w:rsidRPr="002631A5" w:rsidRDefault="007F09BE" w:rsidP="006D7A36">
            <w:pPr>
              <w:rPr>
                <w:rFonts w:cstheme="minorHAnsi"/>
                <w:color w:val="000000"/>
                <w:sz w:val="20"/>
                <w:szCs w:val="20"/>
              </w:rPr>
            </w:pPr>
            <w:r w:rsidRPr="000C3F77">
              <w:rPr>
                <w:rFonts w:cstheme="minorHAnsi"/>
                <w:sz w:val="20"/>
                <w:szCs w:val="20"/>
              </w:rPr>
              <w:t>Ineligible intervention</w:t>
            </w:r>
          </w:p>
        </w:tc>
      </w:tr>
      <w:tr w:rsidR="007F09BE" w:rsidRPr="002631A5" w14:paraId="56AF97C8" w14:textId="77777777" w:rsidTr="00632676">
        <w:tc>
          <w:tcPr>
            <w:tcW w:w="7319" w:type="dxa"/>
          </w:tcPr>
          <w:p w14:paraId="0F4153F0" w14:textId="77777777" w:rsidR="007F09BE" w:rsidRPr="002631A5" w:rsidRDefault="007F09BE" w:rsidP="006D7A36">
            <w:pPr>
              <w:rPr>
                <w:rFonts w:cstheme="minorHAnsi"/>
                <w:color w:val="000000"/>
                <w:sz w:val="20"/>
                <w:szCs w:val="20"/>
              </w:rPr>
            </w:pPr>
            <w:r w:rsidRPr="000C3F77">
              <w:rPr>
                <w:rFonts w:eastAsiaTheme="minorEastAsia" w:cstheme="minorHAnsi"/>
                <w:sz w:val="20"/>
                <w:szCs w:val="20"/>
                <w:lang w:eastAsia="en-GB"/>
              </w:rPr>
              <w:t>Ling-Na, K. The effects of peer support on diabetes distress and depression in adults with type 2 diabetes: a systematic review and meta-analysis.</w:t>
            </w:r>
          </w:p>
        </w:tc>
        <w:tc>
          <w:tcPr>
            <w:tcW w:w="2271" w:type="dxa"/>
          </w:tcPr>
          <w:p w14:paraId="583DD209" w14:textId="77777777" w:rsidR="007F09BE" w:rsidRPr="002631A5" w:rsidRDefault="001C5D14" w:rsidP="006D7A36">
            <w:pPr>
              <w:rPr>
                <w:rFonts w:cstheme="minorHAnsi"/>
                <w:color w:val="000000"/>
                <w:sz w:val="20"/>
                <w:szCs w:val="20"/>
              </w:rPr>
            </w:pPr>
            <w:r>
              <w:rPr>
                <w:rFonts w:cstheme="minorHAnsi"/>
                <w:sz w:val="20"/>
                <w:szCs w:val="20"/>
              </w:rPr>
              <w:t>Insufficient data</w:t>
            </w:r>
          </w:p>
        </w:tc>
      </w:tr>
      <w:tr w:rsidR="00632676" w:rsidRPr="002631A5" w14:paraId="258C1555" w14:textId="77777777" w:rsidTr="00632676">
        <w:tc>
          <w:tcPr>
            <w:tcW w:w="7319" w:type="dxa"/>
          </w:tcPr>
          <w:p w14:paraId="295EBECE" w14:textId="77777777" w:rsidR="002631A5" w:rsidRPr="002631A5" w:rsidRDefault="002631A5" w:rsidP="006D7A36">
            <w:pPr>
              <w:rPr>
                <w:rFonts w:cstheme="minorHAnsi"/>
                <w:color w:val="000000"/>
                <w:sz w:val="20"/>
                <w:szCs w:val="20"/>
              </w:rPr>
            </w:pPr>
            <w:r w:rsidRPr="002631A5">
              <w:rPr>
                <w:rFonts w:cstheme="minorHAnsi"/>
                <w:color w:val="000000"/>
                <w:sz w:val="20"/>
                <w:szCs w:val="20"/>
              </w:rPr>
              <w:t>Linnan, L. F., Edwin B.; Hood, Sula. (2013). The power and potential of peer support in workplace interventions. American Journal of Health Promotion, 28(1), TAHP-2-TAHP-10. Retrieved from http://search.ebscohost.com/login.aspx?direct=true&amp;db=jlh&amp;AN=107915429&amp;site=ehost-live</w:t>
            </w:r>
          </w:p>
        </w:tc>
        <w:tc>
          <w:tcPr>
            <w:tcW w:w="2271" w:type="dxa"/>
          </w:tcPr>
          <w:p w14:paraId="32CAB4EF"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632676" w:rsidRPr="002631A5" w14:paraId="310436F8" w14:textId="77777777" w:rsidTr="00632676">
        <w:tc>
          <w:tcPr>
            <w:tcW w:w="7319" w:type="dxa"/>
          </w:tcPr>
          <w:p w14:paraId="0A1B35EC" w14:textId="77777777" w:rsidR="002631A5" w:rsidRPr="002631A5" w:rsidRDefault="002631A5" w:rsidP="006D7A36">
            <w:pPr>
              <w:rPr>
                <w:rFonts w:cstheme="minorHAnsi"/>
                <w:color w:val="000000"/>
                <w:sz w:val="20"/>
                <w:szCs w:val="20"/>
              </w:rPr>
            </w:pPr>
            <w:r w:rsidRPr="002631A5">
              <w:rPr>
                <w:rFonts w:cstheme="minorHAnsi"/>
                <w:color w:val="000000"/>
                <w:sz w:val="20"/>
                <w:szCs w:val="20"/>
              </w:rPr>
              <w:t>Locher, C. M., M.; Gaab, J.; Gerger, H. (2019). Long-Term Effects of Psychological Interventions to Improve Adherence to Antiretroviral Treatment in HIV-Infected Persons: A Systematic Review and Meta-Analysis. AIDS patient care and STDs, 33(3), 131-144. doi:10.1089/apc.2018.0164</w:t>
            </w:r>
          </w:p>
        </w:tc>
        <w:tc>
          <w:tcPr>
            <w:tcW w:w="2271" w:type="dxa"/>
          </w:tcPr>
          <w:p w14:paraId="50F0629E"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Article </w:t>
            </w:r>
            <w:r w:rsidR="008A7210">
              <w:rPr>
                <w:rFonts w:cstheme="minorHAnsi"/>
                <w:color w:val="000000"/>
                <w:sz w:val="20"/>
                <w:szCs w:val="20"/>
              </w:rPr>
              <w:t>inaccessible</w:t>
            </w:r>
          </w:p>
        </w:tc>
      </w:tr>
      <w:tr w:rsidR="00632676" w:rsidRPr="002631A5" w14:paraId="02F36499" w14:textId="77777777" w:rsidTr="00632676">
        <w:tc>
          <w:tcPr>
            <w:tcW w:w="7319" w:type="dxa"/>
          </w:tcPr>
          <w:p w14:paraId="09BD8D55" w14:textId="77777777" w:rsidR="002631A5" w:rsidRPr="002631A5" w:rsidRDefault="002631A5" w:rsidP="006D7A36">
            <w:pPr>
              <w:rPr>
                <w:rFonts w:cstheme="minorHAnsi"/>
                <w:color w:val="000000"/>
                <w:sz w:val="20"/>
                <w:szCs w:val="20"/>
              </w:rPr>
            </w:pPr>
            <w:r w:rsidRPr="002631A5">
              <w:rPr>
                <w:rFonts w:cstheme="minorHAnsi"/>
                <w:color w:val="000000"/>
                <w:sz w:val="20"/>
                <w:szCs w:val="20"/>
              </w:rPr>
              <w:t>Lorthios-Guilledroit, A. R., L.; Filiatrault, J. (2018). Factors associated with the implementation of community-based peer-led health promotion programs: A scoping review. Evaluation and program planning, 68, 19-33. doi:10.1016/j.evalprogplan.2018.01.008</w:t>
            </w:r>
          </w:p>
        </w:tc>
        <w:tc>
          <w:tcPr>
            <w:tcW w:w="2271" w:type="dxa"/>
          </w:tcPr>
          <w:p w14:paraId="47E3A30F"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9D1705" w:rsidRPr="002631A5" w14:paraId="06917198" w14:textId="77777777" w:rsidTr="009D1705">
        <w:tc>
          <w:tcPr>
            <w:tcW w:w="7319" w:type="dxa"/>
          </w:tcPr>
          <w:p w14:paraId="4E66F582" w14:textId="77777777" w:rsidR="009D1705" w:rsidRPr="009D1705" w:rsidRDefault="009D1705" w:rsidP="009D1705">
            <w:pPr>
              <w:rPr>
                <w:rFonts w:cstheme="minorHAnsi"/>
                <w:color w:val="000000"/>
                <w:sz w:val="20"/>
                <w:szCs w:val="20"/>
              </w:rPr>
            </w:pPr>
            <w:r w:rsidRPr="009D1705">
              <w:rPr>
                <w:rFonts w:cstheme="minorHAnsi"/>
                <w:color w:val="000000"/>
                <w:sz w:val="20"/>
                <w:szCs w:val="20"/>
              </w:rPr>
              <w:t>Maclachlan LR, Mills K, Lawford B, Egerton T, Setchell J, Hall LM, Plinsinga M, Besomi M, Teo S, Eyles JP, Mellor R, Hodges PW, Hunter DJ, Vicenzino B, Bennell KL</w:t>
            </w:r>
          </w:p>
          <w:p w14:paraId="5EE55159" w14:textId="77777777" w:rsidR="009D1705" w:rsidRPr="009D1705" w:rsidRDefault="009D1705" w:rsidP="009D1705">
            <w:pPr>
              <w:rPr>
                <w:rFonts w:cstheme="minorHAnsi"/>
                <w:color w:val="000000"/>
                <w:sz w:val="20"/>
                <w:szCs w:val="20"/>
              </w:rPr>
            </w:pPr>
            <w:r w:rsidRPr="009D1705">
              <w:rPr>
                <w:rFonts w:cstheme="minorHAnsi"/>
                <w:color w:val="000000"/>
                <w:sz w:val="20"/>
                <w:szCs w:val="20"/>
              </w:rPr>
              <w:t>Design, effectiveness and implementation of peer-to-peer online support groups for people with chronic musculoskeletal disorders: a systematic review</w:t>
            </w:r>
          </w:p>
          <w:p w14:paraId="1E6E9B00" w14:textId="77777777" w:rsidR="009D1705" w:rsidRPr="002631A5" w:rsidRDefault="009D1705" w:rsidP="009D1705">
            <w:pPr>
              <w:rPr>
                <w:rFonts w:cstheme="minorHAnsi"/>
                <w:color w:val="000000"/>
                <w:sz w:val="20"/>
                <w:szCs w:val="20"/>
              </w:rPr>
            </w:pPr>
            <w:r w:rsidRPr="009D1705">
              <w:rPr>
                <w:rFonts w:cstheme="minorHAnsi"/>
                <w:color w:val="000000"/>
                <w:sz w:val="20"/>
                <w:szCs w:val="20"/>
              </w:rPr>
              <w:t>JMIR Preprints. 09/08/2019:15822</w:t>
            </w:r>
            <w:r w:rsidR="001763CD">
              <w:rPr>
                <w:rFonts w:cstheme="minorHAnsi"/>
                <w:color w:val="000000"/>
                <w:sz w:val="20"/>
                <w:szCs w:val="20"/>
              </w:rPr>
              <w:t xml:space="preserve"> </w:t>
            </w:r>
            <w:r w:rsidRPr="009D1705">
              <w:rPr>
                <w:rFonts w:cstheme="minorHAnsi"/>
                <w:color w:val="000000"/>
                <w:sz w:val="20"/>
                <w:szCs w:val="20"/>
              </w:rPr>
              <w:t>DOI: 10.2196/preprints.15822</w:t>
            </w:r>
          </w:p>
        </w:tc>
        <w:tc>
          <w:tcPr>
            <w:tcW w:w="2271" w:type="dxa"/>
          </w:tcPr>
          <w:p w14:paraId="143D1669" w14:textId="77777777" w:rsidR="009D1705" w:rsidRPr="002631A5" w:rsidRDefault="001C5D14" w:rsidP="009D1705">
            <w:pPr>
              <w:rPr>
                <w:rFonts w:cstheme="minorHAnsi"/>
                <w:color w:val="000000"/>
                <w:sz w:val="20"/>
                <w:szCs w:val="20"/>
              </w:rPr>
            </w:pPr>
            <w:r>
              <w:rPr>
                <w:rFonts w:cstheme="minorHAnsi"/>
                <w:color w:val="000000"/>
                <w:sz w:val="20"/>
                <w:szCs w:val="20"/>
              </w:rPr>
              <w:t>Insufficient data</w:t>
            </w:r>
          </w:p>
        </w:tc>
      </w:tr>
      <w:tr w:rsidR="00632676" w:rsidRPr="002631A5" w14:paraId="11823275" w14:textId="77777777" w:rsidTr="00632676">
        <w:tc>
          <w:tcPr>
            <w:tcW w:w="7319" w:type="dxa"/>
          </w:tcPr>
          <w:p w14:paraId="14BF9795" w14:textId="77777777" w:rsidR="002631A5" w:rsidRPr="002631A5" w:rsidRDefault="002631A5" w:rsidP="006D7A36">
            <w:pPr>
              <w:rPr>
                <w:rFonts w:cstheme="minorHAnsi"/>
                <w:color w:val="000000"/>
                <w:sz w:val="20"/>
                <w:szCs w:val="20"/>
              </w:rPr>
            </w:pPr>
            <w:r w:rsidRPr="002631A5">
              <w:rPr>
                <w:rFonts w:cstheme="minorHAnsi"/>
                <w:color w:val="000000"/>
                <w:sz w:val="20"/>
                <w:szCs w:val="20"/>
              </w:rPr>
              <w:t>MacPherson, P. M., Chigomezgo; Ferguson, Jane; Armstrong, Alice; Kranzer, Katharina; Ferrand, Rashida A.; Ross, David A. (2015). Service delivery interventions to improve adolescents' linkage, retention and adherence to antiretroviral therapy and HIV care. Tropical medicine &amp; international health : TM &amp; IH, 20(8), 1015-1032. doi:https://dx.doi.org/10.1111/tmi.12517</w:t>
            </w:r>
          </w:p>
        </w:tc>
        <w:tc>
          <w:tcPr>
            <w:tcW w:w="2271" w:type="dxa"/>
          </w:tcPr>
          <w:p w14:paraId="1526EDEC"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632676" w:rsidRPr="002631A5" w14:paraId="1BFEB4F6" w14:textId="77777777" w:rsidTr="00632676">
        <w:tc>
          <w:tcPr>
            <w:tcW w:w="7319" w:type="dxa"/>
          </w:tcPr>
          <w:p w14:paraId="4AD65D10" w14:textId="77777777" w:rsidR="002631A5" w:rsidRPr="002631A5" w:rsidRDefault="002631A5" w:rsidP="006D7A36">
            <w:pPr>
              <w:rPr>
                <w:rFonts w:cstheme="minorHAnsi"/>
                <w:color w:val="000000"/>
                <w:sz w:val="20"/>
                <w:szCs w:val="20"/>
              </w:rPr>
            </w:pPr>
            <w:r w:rsidRPr="002631A5">
              <w:rPr>
                <w:rFonts w:cstheme="minorHAnsi"/>
                <w:color w:val="000000"/>
                <w:sz w:val="20"/>
                <w:szCs w:val="20"/>
              </w:rPr>
              <w:t>MacRury, J. C. A. K. J. M. S. (2013). The use of technology to promote physical activity in Type 2 diabetes management: a systematic review. Diabetic Medicine. Retrieved from https://onlinelibrary.wiley.com/doi/abs/10.1111/dme.12289</w:t>
            </w:r>
          </w:p>
        </w:tc>
        <w:tc>
          <w:tcPr>
            <w:tcW w:w="2271" w:type="dxa"/>
          </w:tcPr>
          <w:p w14:paraId="1CBD0F3F"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peers</w:t>
            </w:r>
          </w:p>
        </w:tc>
      </w:tr>
      <w:tr w:rsidR="00632676" w:rsidRPr="002631A5" w14:paraId="7CCD9882" w14:textId="77777777" w:rsidTr="00632676">
        <w:tc>
          <w:tcPr>
            <w:tcW w:w="7319" w:type="dxa"/>
          </w:tcPr>
          <w:p w14:paraId="15710960" w14:textId="77777777" w:rsidR="002631A5" w:rsidRPr="002631A5" w:rsidRDefault="002631A5" w:rsidP="006D7A36">
            <w:pPr>
              <w:rPr>
                <w:rFonts w:cstheme="minorHAnsi"/>
                <w:color w:val="000000"/>
                <w:sz w:val="20"/>
                <w:szCs w:val="20"/>
              </w:rPr>
            </w:pPr>
            <w:r w:rsidRPr="002631A5">
              <w:rPr>
                <w:rFonts w:cstheme="minorHAnsi"/>
                <w:color w:val="000000"/>
                <w:sz w:val="20"/>
                <w:szCs w:val="20"/>
              </w:rPr>
              <w:t>Malcomson, K. S. (2007). Psychosocial well-being and quality of life in individuals with Multiple Sclerosis: the effect of psychosocial interventions. (Ph.D.). University of Ulster (United Kingdom), Ann Arbor. Retrieved from https://search.proquest.com/docview/301675952?accountid=8630; https://birmingham-primo.hosted.exlibrisgroup.com/openurl/44BIR/44BIR_Services?genre=dissertations+%26+theses&amp;issn=&amp;title=Psychosocial+well-being+and+quality+of+life+in+individuals+with+Multiple+Sclerosis%3A+the+effect+of+psychosocial+interventions&amp;volume=&amp;issue=&amp;date=2007&amp;atitle=&amp;spage=&amp;sid=ProQu</w:t>
            </w:r>
            <w:r w:rsidRPr="002631A5">
              <w:rPr>
                <w:rFonts w:cstheme="minorHAnsi"/>
                <w:color w:val="000000"/>
                <w:sz w:val="20"/>
                <w:szCs w:val="20"/>
              </w:rPr>
              <w:lastRenderedPageBreak/>
              <w:t>est+Dissertations+%26+Theses+Global&amp;author=Malcomson ProQuest Dissertations &amp; Theses Global database. (U221672)</w:t>
            </w:r>
          </w:p>
        </w:tc>
        <w:tc>
          <w:tcPr>
            <w:tcW w:w="2271" w:type="dxa"/>
          </w:tcPr>
          <w:p w14:paraId="2C8170B5" w14:textId="77777777" w:rsidR="002631A5" w:rsidRPr="002631A5" w:rsidRDefault="002631A5" w:rsidP="006D7A36">
            <w:pPr>
              <w:rPr>
                <w:rFonts w:cstheme="minorHAnsi"/>
                <w:color w:val="000000"/>
                <w:sz w:val="20"/>
                <w:szCs w:val="20"/>
              </w:rPr>
            </w:pPr>
            <w:r w:rsidRPr="002631A5">
              <w:rPr>
                <w:rFonts w:cstheme="minorHAnsi"/>
                <w:color w:val="000000"/>
                <w:sz w:val="20"/>
                <w:szCs w:val="20"/>
              </w:rPr>
              <w:lastRenderedPageBreak/>
              <w:t xml:space="preserve">Article </w:t>
            </w:r>
            <w:r w:rsidR="008A7210">
              <w:rPr>
                <w:rFonts w:cstheme="minorHAnsi"/>
                <w:color w:val="000000"/>
                <w:sz w:val="20"/>
                <w:szCs w:val="20"/>
              </w:rPr>
              <w:t>inaccessible</w:t>
            </w:r>
          </w:p>
        </w:tc>
      </w:tr>
      <w:tr w:rsidR="00632676" w:rsidRPr="002631A5" w14:paraId="6B069D27" w14:textId="77777777" w:rsidTr="00632676">
        <w:tc>
          <w:tcPr>
            <w:tcW w:w="7319" w:type="dxa"/>
          </w:tcPr>
          <w:p w14:paraId="76609B60" w14:textId="77777777" w:rsidR="002631A5" w:rsidRPr="002631A5" w:rsidRDefault="002631A5" w:rsidP="006D7A36">
            <w:pPr>
              <w:rPr>
                <w:rFonts w:cstheme="minorHAnsi"/>
                <w:color w:val="000000"/>
                <w:sz w:val="20"/>
                <w:szCs w:val="20"/>
              </w:rPr>
            </w:pPr>
            <w:r w:rsidRPr="002631A5">
              <w:rPr>
                <w:rFonts w:cstheme="minorHAnsi"/>
                <w:color w:val="000000"/>
                <w:sz w:val="20"/>
                <w:szCs w:val="20"/>
              </w:rPr>
              <w:t>Malcomson, K. S. D., L.; Lowe-Strong, A. S. (2007). Psychosocial interventions in people with multiple sclerosis - A review. Journal of Neurology, 254(1), 1-13. doi:10.1007/s00415-006-0349-y</w:t>
            </w:r>
          </w:p>
        </w:tc>
        <w:tc>
          <w:tcPr>
            <w:tcW w:w="2271" w:type="dxa"/>
          </w:tcPr>
          <w:p w14:paraId="73359E4B"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632676" w:rsidRPr="002631A5" w14:paraId="12083DA7" w14:textId="77777777" w:rsidTr="00632676">
        <w:tc>
          <w:tcPr>
            <w:tcW w:w="7319" w:type="dxa"/>
          </w:tcPr>
          <w:p w14:paraId="77C7CF62"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Maria Sammut, C. E. N. F. H. J. Systematic review of strategies and interventions which aim to increase time spent in moderate to vigorous physical activity (MVPA) following a transient ischemic attack (TIA) or non-disabling stroke&lt;br /&gt;. </w:t>
            </w:r>
          </w:p>
        </w:tc>
        <w:tc>
          <w:tcPr>
            <w:tcW w:w="2271" w:type="dxa"/>
          </w:tcPr>
          <w:p w14:paraId="476BEA4C" w14:textId="77777777" w:rsidR="002631A5" w:rsidRPr="002631A5" w:rsidRDefault="001C5D14" w:rsidP="006D7A36">
            <w:pPr>
              <w:rPr>
                <w:rFonts w:cstheme="minorHAnsi"/>
                <w:color w:val="000000"/>
                <w:sz w:val="20"/>
                <w:szCs w:val="20"/>
              </w:rPr>
            </w:pPr>
            <w:r>
              <w:rPr>
                <w:rFonts w:cstheme="minorHAnsi"/>
                <w:color w:val="000000"/>
                <w:sz w:val="20"/>
                <w:szCs w:val="20"/>
              </w:rPr>
              <w:t>Insufficient data</w:t>
            </w:r>
          </w:p>
        </w:tc>
      </w:tr>
      <w:tr w:rsidR="00632676" w:rsidRPr="002631A5" w14:paraId="0289CBFC" w14:textId="77777777" w:rsidTr="00632676">
        <w:tc>
          <w:tcPr>
            <w:tcW w:w="7319" w:type="dxa"/>
          </w:tcPr>
          <w:p w14:paraId="6131F38D" w14:textId="77777777" w:rsidR="002631A5" w:rsidRPr="002631A5" w:rsidRDefault="002631A5" w:rsidP="006D7A36">
            <w:pPr>
              <w:rPr>
                <w:rFonts w:cstheme="minorHAnsi"/>
                <w:color w:val="000000"/>
                <w:sz w:val="20"/>
                <w:szCs w:val="20"/>
              </w:rPr>
            </w:pPr>
            <w:r w:rsidRPr="002631A5">
              <w:rPr>
                <w:rFonts w:cstheme="minorHAnsi"/>
                <w:color w:val="000000"/>
                <w:sz w:val="20"/>
                <w:szCs w:val="20"/>
              </w:rPr>
              <w:t>Mariano, T. Y. W., L. M.; Edwards, R. R.; Jamison, R. N. Online teletherapy for chronic pain: A systematic review. Journal of telemedicine and telecare, 14. doi:10.1177/1357633x19871746</w:t>
            </w:r>
          </w:p>
        </w:tc>
        <w:tc>
          <w:tcPr>
            <w:tcW w:w="2271" w:type="dxa"/>
          </w:tcPr>
          <w:p w14:paraId="545957CA"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Article </w:t>
            </w:r>
            <w:r w:rsidR="008A7210">
              <w:rPr>
                <w:rFonts w:cstheme="minorHAnsi"/>
                <w:color w:val="000000"/>
                <w:sz w:val="20"/>
                <w:szCs w:val="20"/>
              </w:rPr>
              <w:t>inaccessible</w:t>
            </w:r>
          </w:p>
        </w:tc>
      </w:tr>
      <w:tr w:rsidR="007F09BE" w:rsidRPr="002631A5" w14:paraId="32FBBDD9" w14:textId="77777777" w:rsidTr="009D1705">
        <w:tc>
          <w:tcPr>
            <w:tcW w:w="7319" w:type="dxa"/>
          </w:tcPr>
          <w:p w14:paraId="7B632FBA" w14:textId="77777777" w:rsidR="007F09BE" w:rsidRPr="006D7A36" w:rsidRDefault="007F09BE" w:rsidP="009D1705">
            <w:pPr>
              <w:rPr>
                <w:rFonts w:cstheme="minorHAnsi"/>
                <w:color w:val="000000"/>
                <w:sz w:val="20"/>
                <w:szCs w:val="20"/>
              </w:rPr>
            </w:pPr>
            <w:r w:rsidRPr="000C3F77">
              <w:rPr>
                <w:rFonts w:eastAsiaTheme="minorEastAsia" w:cstheme="minorHAnsi"/>
                <w:sz w:val="20"/>
                <w:szCs w:val="20"/>
                <w:lang w:eastAsia="en-GB"/>
              </w:rPr>
              <w:t xml:space="preserve">Martini, J. T.-T., A.; Dujardin, B.; Macq, J.; Gobatto, I. (2011). Patient involvement in care strategies for chronic diseases: the cases of diabetes and HIV/AIDS care in Mali. What lessons can be learned? </w:t>
            </w:r>
            <w:r w:rsidRPr="000C3F77">
              <w:rPr>
                <w:rFonts w:eastAsiaTheme="minorEastAsia" w:cstheme="minorHAnsi"/>
                <w:i/>
                <w:iCs/>
                <w:sz w:val="20"/>
                <w:szCs w:val="20"/>
                <w:lang w:eastAsia="en-GB"/>
              </w:rPr>
              <w:t>Tropical Medicine and International Health, 16</w:t>
            </w:r>
            <w:r w:rsidRPr="000C3F77">
              <w:rPr>
                <w:rFonts w:eastAsiaTheme="minorEastAsia" w:cstheme="minorHAnsi"/>
                <w:sz w:val="20"/>
                <w:szCs w:val="20"/>
                <w:lang w:eastAsia="en-GB"/>
              </w:rPr>
              <w:t>(SUPPL. 1), 326. Retrieved from http://ovidsp.ovid.com/ovidweb.cgi?T=JS&amp;PAGE=reference&amp;D=emed12&amp;NEWS=N&amp;AN=70589870</w:t>
            </w:r>
          </w:p>
        </w:tc>
        <w:tc>
          <w:tcPr>
            <w:tcW w:w="2271" w:type="dxa"/>
          </w:tcPr>
          <w:p w14:paraId="272AE0B8" w14:textId="77777777" w:rsidR="007F09BE" w:rsidRPr="002631A5" w:rsidRDefault="00A605A6" w:rsidP="009D1705">
            <w:pPr>
              <w:rPr>
                <w:rFonts w:cstheme="minorHAnsi"/>
                <w:color w:val="000000"/>
                <w:sz w:val="20"/>
                <w:szCs w:val="20"/>
              </w:rPr>
            </w:pPr>
            <w:r w:rsidRPr="000C3F77">
              <w:rPr>
                <w:rFonts w:cstheme="minorHAnsi"/>
                <w:sz w:val="20"/>
                <w:szCs w:val="20"/>
              </w:rPr>
              <w:t>Data inseparable</w:t>
            </w:r>
          </w:p>
        </w:tc>
      </w:tr>
      <w:tr w:rsidR="0065517F" w:rsidRPr="002631A5" w14:paraId="6837EAF1" w14:textId="77777777" w:rsidTr="009D1705">
        <w:tc>
          <w:tcPr>
            <w:tcW w:w="7319" w:type="dxa"/>
          </w:tcPr>
          <w:p w14:paraId="7EAF00D9" w14:textId="77777777" w:rsidR="0065517F" w:rsidRPr="006D7A36" w:rsidRDefault="0065517F" w:rsidP="009D1705">
            <w:pPr>
              <w:rPr>
                <w:rFonts w:cstheme="minorHAnsi"/>
                <w:color w:val="000000"/>
                <w:sz w:val="20"/>
                <w:szCs w:val="20"/>
              </w:rPr>
            </w:pPr>
            <w:r w:rsidRPr="000C3F77">
              <w:rPr>
                <w:rFonts w:eastAsiaTheme="minorEastAsia" w:cstheme="minorHAnsi"/>
                <w:sz w:val="20"/>
                <w:szCs w:val="20"/>
                <w:lang w:eastAsia="en-GB"/>
              </w:rPr>
              <w:t xml:space="preserve">Mashiko, N. K., Y.; Kobayashi, M.; Tsumura, A.; Fujimaki, I.; Ishigaki, M.; Toju, K.; Wakiguchi, Y.; Ohta, R. (2018). Review of the literature on peer support of adolescent and young adult cancer patients. </w:t>
            </w:r>
            <w:r w:rsidRPr="000C3F77">
              <w:rPr>
                <w:rFonts w:eastAsiaTheme="minorEastAsia" w:cstheme="minorHAnsi"/>
                <w:i/>
                <w:iCs/>
                <w:sz w:val="20"/>
                <w:szCs w:val="20"/>
                <w:lang w:eastAsia="en-GB"/>
              </w:rPr>
              <w:t>Pediatric Blood and Cancer, 65</w:t>
            </w:r>
            <w:r w:rsidRPr="000C3F77">
              <w:rPr>
                <w:rFonts w:eastAsiaTheme="minorEastAsia" w:cstheme="minorHAnsi"/>
                <w:sz w:val="20"/>
                <w:szCs w:val="20"/>
                <w:lang w:eastAsia="en-GB"/>
              </w:rPr>
              <w:t>(Supplement 2), S619. doi:http://dx.doi.org/10.1002/pbc.27455</w:t>
            </w:r>
          </w:p>
        </w:tc>
        <w:tc>
          <w:tcPr>
            <w:tcW w:w="2271" w:type="dxa"/>
          </w:tcPr>
          <w:p w14:paraId="1AC08EED" w14:textId="77777777" w:rsidR="0065517F" w:rsidRPr="002631A5" w:rsidRDefault="001C5D14" w:rsidP="009D1705">
            <w:pPr>
              <w:rPr>
                <w:rFonts w:cstheme="minorHAnsi"/>
                <w:color w:val="000000"/>
                <w:sz w:val="20"/>
                <w:szCs w:val="20"/>
              </w:rPr>
            </w:pPr>
            <w:r>
              <w:rPr>
                <w:rFonts w:cstheme="minorHAnsi"/>
                <w:sz w:val="20"/>
                <w:szCs w:val="20"/>
              </w:rPr>
              <w:t>Insufficient data</w:t>
            </w:r>
          </w:p>
        </w:tc>
      </w:tr>
      <w:tr w:rsidR="00CF16C3" w:rsidRPr="002631A5" w14:paraId="58E2E6F4" w14:textId="77777777" w:rsidTr="009D1705">
        <w:tc>
          <w:tcPr>
            <w:tcW w:w="7319" w:type="dxa"/>
          </w:tcPr>
          <w:p w14:paraId="443D1F61" w14:textId="77777777" w:rsidR="00CF16C3" w:rsidRPr="002631A5" w:rsidRDefault="00CF16C3" w:rsidP="009D1705">
            <w:pPr>
              <w:rPr>
                <w:rFonts w:cstheme="minorHAnsi"/>
                <w:color w:val="000000"/>
                <w:sz w:val="20"/>
                <w:szCs w:val="20"/>
              </w:rPr>
            </w:pPr>
            <w:r w:rsidRPr="006D7A36">
              <w:rPr>
                <w:rFonts w:cstheme="minorHAnsi"/>
                <w:color w:val="000000"/>
                <w:sz w:val="20"/>
                <w:szCs w:val="20"/>
              </w:rPr>
              <w:t>Matthias, M. S., Kukla, M., McGuire, A. B., Damush, T. M., Gill, N., &amp; Bair, M. J. (2016). Facilitators and Barriers to Participation in a Peer Support Intervention for Veterans With Chronic Pain. </w:t>
            </w:r>
            <w:r w:rsidRPr="006D7A36">
              <w:rPr>
                <w:rFonts w:cstheme="minorHAnsi"/>
                <w:i/>
                <w:iCs/>
                <w:color w:val="000000"/>
                <w:sz w:val="20"/>
                <w:szCs w:val="20"/>
              </w:rPr>
              <w:t>The Clinical journal of pain</w:t>
            </w:r>
            <w:r w:rsidRPr="006D7A36">
              <w:rPr>
                <w:rFonts w:cstheme="minorHAnsi"/>
                <w:color w:val="000000"/>
                <w:sz w:val="20"/>
                <w:szCs w:val="20"/>
              </w:rPr>
              <w:t>, </w:t>
            </w:r>
            <w:r w:rsidRPr="006D7A36">
              <w:rPr>
                <w:rFonts w:cstheme="minorHAnsi"/>
                <w:i/>
                <w:iCs/>
                <w:color w:val="000000"/>
                <w:sz w:val="20"/>
                <w:szCs w:val="20"/>
              </w:rPr>
              <w:t>32</w:t>
            </w:r>
            <w:r w:rsidRPr="006D7A36">
              <w:rPr>
                <w:rFonts w:cstheme="minorHAnsi"/>
                <w:color w:val="000000"/>
                <w:sz w:val="20"/>
                <w:szCs w:val="20"/>
              </w:rPr>
              <w:t>(6), 534–540. https://doi.org/10.1097/AJP.0000000000000297</w:t>
            </w:r>
          </w:p>
        </w:tc>
        <w:tc>
          <w:tcPr>
            <w:tcW w:w="2271" w:type="dxa"/>
          </w:tcPr>
          <w:p w14:paraId="77E9A16E" w14:textId="77777777" w:rsidR="00CF16C3" w:rsidRPr="002631A5" w:rsidRDefault="00CF16C3" w:rsidP="009D1705">
            <w:pPr>
              <w:rPr>
                <w:rFonts w:cstheme="minorHAnsi"/>
                <w:color w:val="000000"/>
                <w:sz w:val="20"/>
                <w:szCs w:val="20"/>
              </w:rPr>
            </w:pPr>
            <w:r w:rsidRPr="002631A5">
              <w:rPr>
                <w:rFonts w:cstheme="minorHAnsi"/>
                <w:color w:val="000000"/>
                <w:sz w:val="20"/>
                <w:szCs w:val="20"/>
              </w:rPr>
              <w:t>Ineligible methods</w:t>
            </w:r>
          </w:p>
        </w:tc>
      </w:tr>
      <w:tr w:rsidR="00632676" w:rsidRPr="002631A5" w14:paraId="1972C827" w14:textId="77777777" w:rsidTr="006D7A36">
        <w:tc>
          <w:tcPr>
            <w:tcW w:w="7319" w:type="dxa"/>
            <w:shd w:val="clear" w:color="auto" w:fill="auto"/>
          </w:tcPr>
          <w:p w14:paraId="13C3115C" w14:textId="77777777" w:rsidR="002631A5" w:rsidRPr="002631A5" w:rsidRDefault="002631A5" w:rsidP="006D7A36">
            <w:pPr>
              <w:rPr>
                <w:rFonts w:cstheme="minorHAnsi"/>
                <w:color w:val="000000"/>
                <w:sz w:val="20"/>
                <w:szCs w:val="20"/>
              </w:rPr>
            </w:pPr>
            <w:r w:rsidRPr="002631A5">
              <w:rPr>
                <w:rFonts w:cstheme="minorHAnsi"/>
                <w:color w:val="000000"/>
                <w:sz w:val="20"/>
                <w:szCs w:val="20"/>
              </w:rPr>
              <w:t>Mawson, C. A. E. (2019). Peer Support for Chronic and Complex Conditions: chronicillness.org.au.</w:t>
            </w:r>
          </w:p>
        </w:tc>
        <w:tc>
          <w:tcPr>
            <w:tcW w:w="2271" w:type="dxa"/>
            <w:shd w:val="clear" w:color="auto" w:fill="auto"/>
          </w:tcPr>
          <w:p w14:paraId="3D7DAD6B" w14:textId="77777777" w:rsidR="002631A5" w:rsidRPr="002631A5" w:rsidRDefault="006E72A8" w:rsidP="006D7A36">
            <w:pPr>
              <w:rPr>
                <w:rFonts w:cstheme="minorHAnsi"/>
                <w:color w:val="000000"/>
                <w:sz w:val="20"/>
                <w:szCs w:val="20"/>
              </w:rPr>
            </w:pPr>
            <w:r>
              <w:rPr>
                <w:rFonts w:cstheme="minorHAnsi"/>
                <w:color w:val="000000"/>
                <w:sz w:val="20"/>
                <w:szCs w:val="20"/>
              </w:rPr>
              <w:t>Ineligible peers</w:t>
            </w:r>
          </w:p>
        </w:tc>
      </w:tr>
      <w:tr w:rsidR="00632676" w:rsidRPr="002631A5" w14:paraId="5A8F17D0" w14:textId="77777777" w:rsidTr="00632676">
        <w:tc>
          <w:tcPr>
            <w:tcW w:w="7319" w:type="dxa"/>
          </w:tcPr>
          <w:p w14:paraId="63753152" w14:textId="77777777" w:rsidR="002631A5" w:rsidRPr="002631A5" w:rsidRDefault="002631A5" w:rsidP="006D7A36">
            <w:pPr>
              <w:rPr>
                <w:rFonts w:cstheme="minorHAnsi"/>
                <w:color w:val="000000"/>
                <w:sz w:val="20"/>
                <w:szCs w:val="20"/>
              </w:rPr>
            </w:pPr>
            <w:r w:rsidRPr="002631A5">
              <w:rPr>
                <w:rFonts w:cstheme="minorHAnsi"/>
                <w:color w:val="000000"/>
                <w:sz w:val="20"/>
                <w:szCs w:val="20"/>
              </w:rPr>
              <w:t>McCann, L. M., Kathryn Anne; Pugh, Gemma. (2019). Digital Interventions to Support Adolescents and Young Adults With Cancer: Systematic Review. JMIR cancer, 5(2), e12071. doi:https://dx.doi.org/10.2196/12071</w:t>
            </w:r>
          </w:p>
        </w:tc>
        <w:tc>
          <w:tcPr>
            <w:tcW w:w="2271" w:type="dxa"/>
          </w:tcPr>
          <w:p w14:paraId="21F1F6A0"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632676" w:rsidRPr="002631A5" w14:paraId="3D8DD6A9" w14:textId="77777777" w:rsidTr="00632676">
        <w:tc>
          <w:tcPr>
            <w:tcW w:w="7319" w:type="dxa"/>
          </w:tcPr>
          <w:p w14:paraId="3E916F8A" w14:textId="77777777" w:rsidR="002631A5" w:rsidRPr="002631A5" w:rsidRDefault="002631A5" w:rsidP="006D7A36">
            <w:pPr>
              <w:rPr>
                <w:rFonts w:cstheme="minorHAnsi"/>
                <w:color w:val="000000"/>
                <w:sz w:val="20"/>
                <w:szCs w:val="20"/>
              </w:rPr>
            </w:pPr>
            <w:r w:rsidRPr="002631A5">
              <w:rPr>
                <w:rFonts w:cstheme="minorHAnsi"/>
                <w:color w:val="000000"/>
                <w:sz w:val="20"/>
                <w:szCs w:val="20"/>
              </w:rPr>
              <w:t>McElfish, P. A. P., Rachel S.; Esquivel, Monica K.; Sinclair, Ka'imi A.; Townsend, Claire; Hawley, Nicola L.; Haggard-Duff, Lauren K.; Kaholokula, Joseph Keawe'aimoku. (2019). Diabetes Disparities and Promising Interventions to Address Diabetes in Native Hawaiian and Pacific Islander Populations. Current diabetes reports, 19(5), N.PAG-N.PAG. doi:10.1007/s11892-019-1138-1</w:t>
            </w:r>
          </w:p>
        </w:tc>
        <w:tc>
          <w:tcPr>
            <w:tcW w:w="2271" w:type="dxa"/>
          </w:tcPr>
          <w:p w14:paraId="6C70C6F7"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632676" w:rsidRPr="002631A5" w14:paraId="48B70D5A" w14:textId="77777777" w:rsidTr="00632676">
        <w:tc>
          <w:tcPr>
            <w:tcW w:w="7319" w:type="dxa"/>
          </w:tcPr>
          <w:p w14:paraId="0570DEA6" w14:textId="77777777" w:rsidR="002631A5" w:rsidRPr="002631A5" w:rsidRDefault="002631A5" w:rsidP="006D7A36">
            <w:pPr>
              <w:rPr>
                <w:rFonts w:cstheme="minorHAnsi"/>
                <w:color w:val="000000"/>
                <w:sz w:val="20"/>
                <w:szCs w:val="20"/>
              </w:rPr>
            </w:pPr>
            <w:r w:rsidRPr="002631A5">
              <w:rPr>
                <w:rFonts w:cstheme="minorHAnsi"/>
                <w:color w:val="000000"/>
                <w:sz w:val="20"/>
                <w:szCs w:val="20"/>
              </w:rPr>
              <w:t>McEvoy, C. M., E.; McKinley, M.; Woodside, J. (2015). A systematic review of the effectiveness of peer support to reduce cardiovascular risk. Annals of Nutrition and Metabolism, 67(SUPPL. 1), 316. doi:http://dx.doi.org/10.1159/000440895</w:t>
            </w:r>
          </w:p>
        </w:tc>
        <w:tc>
          <w:tcPr>
            <w:tcW w:w="2271" w:type="dxa"/>
          </w:tcPr>
          <w:p w14:paraId="561A4432"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754605" w:rsidRPr="002631A5" w14:paraId="6F51E344" w14:textId="77777777" w:rsidTr="00B73F8F">
        <w:tc>
          <w:tcPr>
            <w:tcW w:w="7319" w:type="dxa"/>
            <w:shd w:val="clear" w:color="auto" w:fill="auto"/>
          </w:tcPr>
          <w:p w14:paraId="318811B5" w14:textId="77777777" w:rsidR="00754605" w:rsidRPr="002631A5" w:rsidRDefault="00B73F8F" w:rsidP="006D7A36">
            <w:pPr>
              <w:rPr>
                <w:rFonts w:cstheme="minorHAnsi"/>
                <w:color w:val="000000"/>
                <w:sz w:val="20"/>
                <w:szCs w:val="20"/>
              </w:rPr>
            </w:pPr>
            <w:r w:rsidRPr="00B73F8F">
              <w:rPr>
                <w:rFonts w:cstheme="minorHAnsi"/>
                <w:color w:val="000000"/>
                <w:sz w:val="20"/>
                <w:szCs w:val="20"/>
              </w:rPr>
              <w:t>McEvoy, C. T., McAuley, E., Moore, S. E., Cupples, M., Kee, F., Young, I. S., … Woodside, J. V. (2017). A systematic review and meta-analysis of the effectiveness of peer support to reduce cardiovascular risk. </w:t>
            </w:r>
            <w:r w:rsidRPr="00B73F8F">
              <w:rPr>
                <w:rFonts w:cstheme="minorHAnsi"/>
                <w:i/>
                <w:iCs/>
                <w:color w:val="000000"/>
                <w:sz w:val="20"/>
                <w:szCs w:val="20"/>
              </w:rPr>
              <w:t>Proceedings of the Nutrition Society</w:t>
            </w:r>
            <w:r w:rsidRPr="00B73F8F">
              <w:rPr>
                <w:rFonts w:cstheme="minorHAnsi"/>
                <w:color w:val="000000"/>
                <w:sz w:val="20"/>
                <w:szCs w:val="20"/>
              </w:rPr>
              <w:t>, </w:t>
            </w:r>
            <w:r w:rsidRPr="00B73F8F">
              <w:rPr>
                <w:rFonts w:cstheme="minorHAnsi"/>
                <w:i/>
                <w:iCs/>
                <w:color w:val="000000"/>
                <w:sz w:val="20"/>
                <w:szCs w:val="20"/>
              </w:rPr>
              <w:t>76</w:t>
            </w:r>
            <w:r w:rsidRPr="00B73F8F">
              <w:rPr>
                <w:rFonts w:cstheme="minorHAnsi"/>
                <w:color w:val="000000"/>
                <w:sz w:val="20"/>
                <w:szCs w:val="20"/>
              </w:rPr>
              <w:t>(OCE3), E117. http://doi.org/10.1017/S0029665117001902</w:t>
            </w:r>
          </w:p>
        </w:tc>
        <w:tc>
          <w:tcPr>
            <w:tcW w:w="2271" w:type="dxa"/>
            <w:shd w:val="clear" w:color="auto" w:fill="auto"/>
          </w:tcPr>
          <w:p w14:paraId="4C1C28B1" w14:textId="77777777" w:rsidR="00754605" w:rsidRPr="002631A5" w:rsidRDefault="009D1705" w:rsidP="006D7A36">
            <w:pPr>
              <w:rPr>
                <w:rFonts w:cstheme="minorHAnsi"/>
                <w:color w:val="000000"/>
                <w:sz w:val="20"/>
                <w:szCs w:val="20"/>
              </w:rPr>
            </w:pPr>
            <w:r>
              <w:rPr>
                <w:rFonts w:cstheme="minorHAnsi"/>
                <w:color w:val="000000"/>
                <w:sz w:val="20"/>
                <w:szCs w:val="20"/>
              </w:rPr>
              <w:t>Ineligible peers</w:t>
            </w:r>
          </w:p>
        </w:tc>
      </w:tr>
      <w:tr w:rsidR="00632676" w:rsidRPr="002631A5" w14:paraId="2F7166FF" w14:textId="77777777" w:rsidTr="00632676">
        <w:tc>
          <w:tcPr>
            <w:tcW w:w="7319" w:type="dxa"/>
          </w:tcPr>
          <w:p w14:paraId="3388A728" w14:textId="77777777" w:rsidR="002631A5" w:rsidRPr="002631A5" w:rsidRDefault="002631A5" w:rsidP="006D7A36">
            <w:pPr>
              <w:rPr>
                <w:rFonts w:cstheme="minorHAnsi"/>
                <w:color w:val="000000"/>
                <w:sz w:val="20"/>
                <w:szCs w:val="20"/>
              </w:rPr>
            </w:pPr>
            <w:r w:rsidRPr="002631A5">
              <w:rPr>
                <w:rFonts w:cstheme="minorHAnsi"/>
                <w:color w:val="000000"/>
                <w:sz w:val="20"/>
                <w:szCs w:val="20"/>
              </w:rPr>
              <w:t>McGrath, C. S., Kiranpreet; Mahl, Harpreet. (2017). Interventions that facilitate the occupational engagement of older adults with age-related vision loss: Findings from a scoping review. Physical &amp; Occupational Therapy in Geriatrics, 35(1), 3-19. doi:http://dx.doi.org/10.1080/02703181.2016.1267292</w:t>
            </w:r>
          </w:p>
        </w:tc>
        <w:tc>
          <w:tcPr>
            <w:tcW w:w="2271" w:type="dxa"/>
          </w:tcPr>
          <w:p w14:paraId="1C818253"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32676" w:rsidRPr="002631A5" w14:paraId="28800118" w14:textId="77777777" w:rsidTr="00632676">
        <w:tc>
          <w:tcPr>
            <w:tcW w:w="7319" w:type="dxa"/>
          </w:tcPr>
          <w:p w14:paraId="2C890AFF" w14:textId="77777777" w:rsidR="002631A5" w:rsidRPr="002631A5" w:rsidRDefault="002631A5" w:rsidP="006D7A36">
            <w:pPr>
              <w:rPr>
                <w:rFonts w:cstheme="minorHAnsi"/>
                <w:color w:val="000000"/>
                <w:sz w:val="20"/>
                <w:szCs w:val="20"/>
              </w:rPr>
            </w:pPr>
            <w:r w:rsidRPr="002631A5">
              <w:rPr>
                <w:rFonts w:cstheme="minorHAnsi"/>
                <w:color w:val="000000"/>
                <w:sz w:val="20"/>
                <w:szCs w:val="20"/>
              </w:rPr>
              <w:t>McKellar, J. M., D.; Mackie, J. (2012). Peers fostering hope. Stroke, 43(11), e138. doi:http://dx.doi.org/10.1161/01.str.0000422054.44193.87</w:t>
            </w:r>
          </w:p>
        </w:tc>
        <w:tc>
          <w:tcPr>
            <w:tcW w:w="2271" w:type="dxa"/>
          </w:tcPr>
          <w:p w14:paraId="2077A19E"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methods</w:t>
            </w:r>
          </w:p>
        </w:tc>
      </w:tr>
      <w:tr w:rsidR="00632676" w:rsidRPr="002631A5" w14:paraId="73BED046" w14:textId="77777777" w:rsidTr="00632676">
        <w:tc>
          <w:tcPr>
            <w:tcW w:w="7319" w:type="dxa"/>
          </w:tcPr>
          <w:p w14:paraId="51B6AF43"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Melissa Oxlad, E. D. Peer support programs for people with cancer: a systematic review. </w:t>
            </w:r>
          </w:p>
        </w:tc>
        <w:tc>
          <w:tcPr>
            <w:tcW w:w="2271" w:type="dxa"/>
          </w:tcPr>
          <w:p w14:paraId="686E8A5C" w14:textId="77777777" w:rsidR="002631A5" w:rsidRPr="002631A5" w:rsidRDefault="001C5D14" w:rsidP="006D7A36">
            <w:pPr>
              <w:rPr>
                <w:rFonts w:cstheme="minorHAnsi"/>
                <w:color w:val="000000"/>
                <w:sz w:val="20"/>
                <w:szCs w:val="20"/>
              </w:rPr>
            </w:pPr>
            <w:r>
              <w:rPr>
                <w:rFonts w:cstheme="minorHAnsi"/>
                <w:color w:val="000000"/>
                <w:sz w:val="20"/>
                <w:szCs w:val="20"/>
              </w:rPr>
              <w:t>Insufficient data</w:t>
            </w:r>
          </w:p>
        </w:tc>
      </w:tr>
      <w:tr w:rsidR="00632676" w:rsidRPr="002631A5" w14:paraId="42115BA9" w14:textId="77777777" w:rsidTr="00632676">
        <w:tc>
          <w:tcPr>
            <w:tcW w:w="7319" w:type="dxa"/>
          </w:tcPr>
          <w:p w14:paraId="7A48F9FF"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Metcalfe, D. R. D., A. J.; Olufajo, O. A.; Massa, M. S.; Ketelaar, Nabm; Flottorp, S. A.; Perry, D. C. (2018). Impact of public release of performance data on the behaviour of </w:t>
            </w:r>
            <w:r w:rsidRPr="002631A5">
              <w:rPr>
                <w:rFonts w:cstheme="minorHAnsi"/>
                <w:color w:val="000000"/>
                <w:sz w:val="20"/>
                <w:szCs w:val="20"/>
              </w:rPr>
              <w:lastRenderedPageBreak/>
              <w:t>healthcare consumers and providers. Cochrane Database of Systematic Reviews(9). doi:10.1002/14651858.CD004538.pub3</w:t>
            </w:r>
          </w:p>
        </w:tc>
        <w:tc>
          <w:tcPr>
            <w:tcW w:w="2271" w:type="dxa"/>
          </w:tcPr>
          <w:p w14:paraId="5CABB37B" w14:textId="77777777" w:rsidR="002631A5" w:rsidRPr="002631A5" w:rsidRDefault="002631A5" w:rsidP="006D7A36">
            <w:pPr>
              <w:rPr>
                <w:rFonts w:cstheme="minorHAnsi"/>
                <w:color w:val="000000"/>
                <w:sz w:val="20"/>
                <w:szCs w:val="20"/>
              </w:rPr>
            </w:pPr>
            <w:r w:rsidRPr="002631A5">
              <w:rPr>
                <w:rFonts w:cstheme="minorHAnsi"/>
                <w:color w:val="000000"/>
                <w:sz w:val="20"/>
                <w:szCs w:val="20"/>
              </w:rPr>
              <w:lastRenderedPageBreak/>
              <w:t>Ineligible intervention</w:t>
            </w:r>
          </w:p>
        </w:tc>
      </w:tr>
      <w:tr w:rsidR="0065517F" w:rsidRPr="002631A5" w14:paraId="10613A12" w14:textId="77777777" w:rsidTr="00632676">
        <w:tc>
          <w:tcPr>
            <w:tcW w:w="7319" w:type="dxa"/>
          </w:tcPr>
          <w:p w14:paraId="2EF64467" w14:textId="77777777" w:rsidR="0065517F" w:rsidRPr="002631A5" w:rsidRDefault="0065517F" w:rsidP="006D7A36">
            <w:pPr>
              <w:rPr>
                <w:rFonts w:cstheme="minorHAnsi"/>
                <w:color w:val="000000"/>
                <w:sz w:val="20"/>
                <w:szCs w:val="20"/>
              </w:rPr>
            </w:pPr>
            <w:r w:rsidRPr="000C3F77">
              <w:rPr>
                <w:rFonts w:eastAsiaTheme="minorEastAsia" w:cstheme="minorHAnsi"/>
                <w:sz w:val="20"/>
                <w:szCs w:val="20"/>
                <w:lang w:eastAsia="en-GB"/>
              </w:rPr>
              <w:t xml:space="preserve">Meyer, P. (2004). Consumer representation in multi-site HIV, mental health, and substance abuse research: The HIV/AIDS Treatment Adherence, Health Outcomes and Cost Study. </w:t>
            </w:r>
            <w:r w:rsidRPr="000C3F77">
              <w:rPr>
                <w:rFonts w:eastAsiaTheme="minorEastAsia" w:cstheme="minorHAnsi"/>
                <w:i/>
                <w:iCs/>
                <w:sz w:val="20"/>
                <w:szCs w:val="20"/>
                <w:lang w:eastAsia="en-GB"/>
              </w:rPr>
              <w:t>AIDS Care - Psychological and Socio-Medical Aspects of AIDS/HIV, 16</w:t>
            </w:r>
            <w:r w:rsidRPr="000C3F77">
              <w:rPr>
                <w:rFonts w:eastAsiaTheme="minorEastAsia" w:cstheme="minorHAnsi"/>
                <w:sz w:val="20"/>
                <w:szCs w:val="20"/>
                <w:lang w:eastAsia="en-GB"/>
              </w:rPr>
              <w:t>(SUPPL. 1), S137-S153. doi:http://dx.doi.org/10.1080/09540120412331315240</w:t>
            </w:r>
          </w:p>
        </w:tc>
        <w:tc>
          <w:tcPr>
            <w:tcW w:w="2271" w:type="dxa"/>
          </w:tcPr>
          <w:p w14:paraId="38AAED5F" w14:textId="77777777" w:rsidR="0065517F" w:rsidRPr="002631A5" w:rsidRDefault="0065517F" w:rsidP="006D7A36">
            <w:pPr>
              <w:rPr>
                <w:rFonts w:cstheme="minorHAnsi"/>
                <w:color w:val="000000"/>
                <w:sz w:val="20"/>
                <w:szCs w:val="20"/>
              </w:rPr>
            </w:pPr>
            <w:r w:rsidRPr="000C3F77">
              <w:rPr>
                <w:rFonts w:cstheme="minorHAnsi"/>
                <w:sz w:val="20"/>
                <w:szCs w:val="20"/>
              </w:rPr>
              <w:t>Data inseparable</w:t>
            </w:r>
          </w:p>
        </w:tc>
      </w:tr>
      <w:tr w:rsidR="00632676" w:rsidRPr="002631A5" w14:paraId="2BE0455B" w14:textId="77777777" w:rsidTr="00632676">
        <w:tc>
          <w:tcPr>
            <w:tcW w:w="7319" w:type="dxa"/>
          </w:tcPr>
          <w:p w14:paraId="7CFD6EDF" w14:textId="77777777" w:rsidR="002631A5" w:rsidRPr="002631A5" w:rsidRDefault="002631A5" w:rsidP="006D7A36">
            <w:pPr>
              <w:rPr>
                <w:rFonts w:cstheme="minorHAnsi"/>
                <w:color w:val="000000"/>
                <w:sz w:val="20"/>
                <w:szCs w:val="20"/>
              </w:rPr>
            </w:pPr>
            <w:r w:rsidRPr="002631A5">
              <w:rPr>
                <w:rFonts w:cstheme="minorHAnsi"/>
                <w:color w:val="000000"/>
                <w:sz w:val="20"/>
                <w:szCs w:val="20"/>
              </w:rPr>
              <w:t>Mills, E. J. L., R.; Thorlund, K.; Lorenzi, M.; Muldoon, K.; Kanters, S.; Linnemayr, S.; Gross, R.; Calderon, Y.; Amico, K. R.; Thirumurthy, H.; Pearson, C.; Remien, R. H.; Mbuagbaw, L.; Thabane, L.; Chung, M. H.; Wilson, I. B.; Liu, A.; Uthman, O. A.; Simoni, J.; Bangsberg, D.; Yaya, S.; Barnighausen, T.; Ford, N.; Nachega, J. B. (2014). Interventions to promote adherence to antiretroviral therapy in Africa: a network meta-analysis. The Lancet HIV, 1(3), e104-e111. doi:http://dx.doi.org/10.1016/S2352-3018%2814%2900003-4</w:t>
            </w:r>
          </w:p>
        </w:tc>
        <w:tc>
          <w:tcPr>
            <w:tcW w:w="2271" w:type="dxa"/>
          </w:tcPr>
          <w:p w14:paraId="219352E8"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632676" w:rsidRPr="002631A5" w14:paraId="4E231E1F" w14:textId="77777777" w:rsidTr="006D7A36">
        <w:tc>
          <w:tcPr>
            <w:tcW w:w="7319" w:type="dxa"/>
            <w:shd w:val="clear" w:color="auto" w:fill="auto"/>
          </w:tcPr>
          <w:p w14:paraId="55D17AF1" w14:textId="77777777" w:rsidR="002631A5" w:rsidRPr="002631A5" w:rsidRDefault="002631A5" w:rsidP="006D7A36">
            <w:pPr>
              <w:rPr>
                <w:rFonts w:cstheme="minorHAnsi"/>
                <w:color w:val="000000"/>
                <w:sz w:val="20"/>
                <w:szCs w:val="20"/>
              </w:rPr>
            </w:pPr>
            <w:r w:rsidRPr="002631A5">
              <w:rPr>
                <w:rFonts w:cstheme="minorHAnsi"/>
                <w:color w:val="000000"/>
                <w:sz w:val="20"/>
                <w:szCs w:val="20"/>
              </w:rPr>
              <w:t>Mills, K. A. M., L. R.; Lawford, B.; Besomi, M.; Egerton, T.; Eyles, J.; Hall, L. M.; Melo, L.; Mellor, R.; Plisinga, M. L.; Robbins, S. R.; Setchell, J.; Hunter, D. J.; Vicenzino, B.; Bennell, K. L. (2019). The design, user characteristics and efficacy of online support groups for arthritis and other chronic musculoskeletal disorders: a systematic review. Osteoarthritis and Cartilage, 27(Supplement 1), S451. doi:http://dx.doi.org/10.1016/j.joca.2019.02.488</w:t>
            </w:r>
          </w:p>
        </w:tc>
        <w:tc>
          <w:tcPr>
            <w:tcW w:w="2271" w:type="dxa"/>
            <w:shd w:val="clear" w:color="auto" w:fill="auto"/>
          </w:tcPr>
          <w:p w14:paraId="606642F2" w14:textId="77777777" w:rsidR="002631A5" w:rsidRPr="002631A5" w:rsidRDefault="006E72A8" w:rsidP="006D7A36">
            <w:pPr>
              <w:rPr>
                <w:rFonts w:cstheme="minorHAnsi"/>
                <w:color w:val="000000"/>
                <w:sz w:val="20"/>
                <w:szCs w:val="20"/>
              </w:rPr>
            </w:pPr>
            <w:r>
              <w:rPr>
                <w:rFonts w:cstheme="minorHAnsi"/>
                <w:color w:val="000000"/>
                <w:sz w:val="20"/>
                <w:szCs w:val="20"/>
              </w:rPr>
              <w:t>Ineligible peers</w:t>
            </w:r>
          </w:p>
        </w:tc>
      </w:tr>
      <w:tr w:rsidR="00632676" w:rsidRPr="002631A5" w14:paraId="7FD51B9A" w14:textId="77777777" w:rsidTr="00632676">
        <w:tc>
          <w:tcPr>
            <w:tcW w:w="7319" w:type="dxa"/>
          </w:tcPr>
          <w:p w14:paraId="34476DCB" w14:textId="77777777" w:rsidR="002631A5" w:rsidRPr="002631A5" w:rsidRDefault="002631A5" w:rsidP="006D7A36">
            <w:pPr>
              <w:rPr>
                <w:rFonts w:cstheme="minorHAnsi"/>
                <w:color w:val="000000"/>
                <w:sz w:val="20"/>
                <w:szCs w:val="20"/>
              </w:rPr>
            </w:pPr>
            <w:r w:rsidRPr="002631A5">
              <w:rPr>
                <w:rFonts w:cstheme="minorHAnsi"/>
                <w:color w:val="000000"/>
                <w:sz w:val="20"/>
                <w:szCs w:val="20"/>
              </w:rPr>
              <w:t>Mirzoshoev, H. W., S. (2016). Managing diabetes and co-morbid mental health problems in low and middle income countries: A scoping literature review. Annals of Global Health, 82(3), 445. Retrieved from http://ovidsp.ovid.com/ovidweb.cgi?T=JS&amp;PAGE=reference&amp;D=emed17&amp;NEWS=N&amp;AN=614045003</w:t>
            </w:r>
          </w:p>
        </w:tc>
        <w:tc>
          <w:tcPr>
            <w:tcW w:w="2271" w:type="dxa"/>
          </w:tcPr>
          <w:p w14:paraId="334BD91E"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B73F8F" w:rsidRPr="00B73F8F" w14:paraId="51B5F739" w14:textId="77777777" w:rsidTr="00B73F8F">
        <w:tc>
          <w:tcPr>
            <w:tcW w:w="7319" w:type="dxa"/>
            <w:shd w:val="clear" w:color="auto" w:fill="auto"/>
          </w:tcPr>
          <w:p w14:paraId="2D90DCA1" w14:textId="77777777" w:rsidR="009D1705" w:rsidRPr="00B73F8F" w:rsidRDefault="00B73F8F" w:rsidP="006D7A36">
            <w:pPr>
              <w:rPr>
                <w:rFonts w:cstheme="minorHAnsi"/>
                <w:sz w:val="20"/>
                <w:szCs w:val="20"/>
              </w:rPr>
            </w:pPr>
            <w:r w:rsidRPr="00B73F8F">
              <w:rPr>
                <w:rFonts w:cstheme="minorHAnsi"/>
                <w:sz w:val="20"/>
                <w:szCs w:val="20"/>
              </w:rPr>
              <w:t>Moore, S. E., McEvoy, C. T., McKinley, M. C., &amp; Woodside, J. V. (2017). The effectiveness of peer support in encouraging dietary behaviour change in adults: a systematic review. </w:t>
            </w:r>
            <w:r w:rsidRPr="00B73F8F">
              <w:rPr>
                <w:rFonts w:cstheme="minorHAnsi"/>
                <w:i/>
                <w:iCs/>
                <w:sz w:val="20"/>
                <w:szCs w:val="20"/>
              </w:rPr>
              <w:t>Proceedings of the Nutrition Society</w:t>
            </w:r>
            <w:r w:rsidRPr="00B73F8F">
              <w:rPr>
                <w:rFonts w:cstheme="minorHAnsi"/>
                <w:sz w:val="20"/>
                <w:szCs w:val="20"/>
              </w:rPr>
              <w:t>, </w:t>
            </w:r>
            <w:r w:rsidRPr="00B73F8F">
              <w:rPr>
                <w:rFonts w:cstheme="minorHAnsi"/>
                <w:i/>
                <w:iCs/>
                <w:sz w:val="20"/>
                <w:szCs w:val="20"/>
              </w:rPr>
              <w:t>76 </w:t>
            </w:r>
            <w:r w:rsidRPr="00B73F8F">
              <w:rPr>
                <w:rFonts w:cstheme="minorHAnsi"/>
                <w:sz w:val="20"/>
                <w:szCs w:val="20"/>
              </w:rPr>
              <w:t>(OCE3), [E111]. https://doi.org/10.1017/S0029665117001847</w:t>
            </w:r>
          </w:p>
        </w:tc>
        <w:tc>
          <w:tcPr>
            <w:tcW w:w="2271" w:type="dxa"/>
            <w:shd w:val="clear" w:color="auto" w:fill="auto"/>
          </w:tcPr>
          <w:p w14:paraId="296CE5BB" w14:textId="77777777" w:rsidR="009D1705" w:rsidRPr="00B73F8F" w:rsidRDefault="009D1705" w:rsidP="006D7A36">
            <w:pPr>
              <w:rPr>
                <w:rFonts w:cstheme="minorHAnsi"/>
                <w:sz w:val="20"/>
                <w:szCs w:val="20"/>
              </w:rPr>
            </w:pPr>
            <w:r w:rsidRPr="00B73F8F">
              <w:rPr>
                <w:rFonts w:cstheme="minorHAnsi"/>
                <w:sz w:val="20"/>
                <w:szCs w:val="20"/>
              </w:rPr>
              <w:t>Ineligible peers</w:t>
            </w:r>
          </w:p>
        </w:tc>
      </w:tr>
      <w:tr w:rsidR="00632676" w:rsidRPr="002631A5" w14:paraId="62616A52" w14:textId="77777777" w:rsidTr="00632676">
        <w:tc>
          <w:tcPr>
            <w:tcW w:w="7319" w:type="dxa"/>
          </w:tcPr>
          <w:p w14:paraId="4CDA19B4" w14:textId="77777777" w:rsidR="002631A5" w:rsidRPr="002631A5" w:rsidRDefault="002631A5" w:rsidP="006D7A36">
            <w:pPr>
              <w:rPr>
                <w:rFonts w:cstheme="minorHAnsi"/>
                <w:color w:val="000000"/>
                <w:sz w:val="20"/>
                <w:szCs w:val="20"/>
              </w:rPr>
            </w:pPr>
            <w:r w:rsidRPr="002631A5">
              <w:rPr>
                <w:rFonts w:cstheme="minorHAnsi"/>
                <w:color w:val="000000"/>
                <w:sz w:val="20"/>
                <w:szCs w:val="20"/>
              </w:rPr>
              <w:t>Morello, E. M. S. L. C. O. A. (2019). Self-management programs for Aboriginal and Torres Strait Islander Peoples with chronic conditions: A rapid review. Chronic illness. Retrieved from https://journals.sagepub.com/doi/abs/10.1177/1742395317750266</w:t>
            </w:r>
          </w:p>
        </w:tc>
        <w:tc>
          <w:tcPr>
            <w:tcW w:w="2271" w:type="dxa"/>
          </w:tcPr>
          <w:p w14:paraId="6618D99E"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5517F" w:rsidRPr="002631A5" w14:paraId="207596EA" w14:textId="77777777" w:rsidTr="00632676">
        <w:tc>
          <w:tcPr>
            <w:tcW w:w="7319" w:type="dxa"/>
          </w:tcPr>
          <w:p w14:paraId="4E38C985" w14:textId="77777777" w:rsidR="0065517F" w:rsidRPr="002631A5" w:rsidRDefault="0065517F" w:rsidP="006D7A36">
            <w:pPr>
              <w:rPr>
                <w:rFonts w:cstheme="minorHAnsi"/>
                <w:color w:val="000000"/>
                <w:sz w:val="20"/>
                <w:szCs w:val="20"/>
              </w:rPr>
            </w:pPr>
            <w:r w:rsidRPr="000C3F77">
              <w:rPr>
                <w:rFonts w:eastAsiaTheme="minorEastAsia" w:cstheme="minorHAnsi"/>
                <w:sz w:val="20"/>
                <w:szCs w:val="20"/>
                <w:lang w:eastAsia="en-GB"/>
              </w:rPr>
              <w:t xml:space="preserve">Mueller, C. W., S.; Nestmann, F.; Stubbs, B.; Bebbington, P.; Raymont, V. (2018). Interventions to enhance coping after traumatic brain injury: A systematic review. </w:t>
            </w:r>
            <w:r w:rsidRPr="000C3F77">
              <w:rPr>
                <w:rFonts w:eastAsiaTheme="minorEastAsia" w:cstheme="minorHAnsi"/>
                <w:i/>
                <w:iCs/>
                <w:sz w:val="20"/>
                <w:szCs w:val="20"/>
                <w:lang w:eastAsia="en-GB"/>
              </w:rPr>
              <w:t>International Journal of Therapy and Rehabilitation, 25</w:t>
            </w:r>
            <w:r w:rsidRPr="000C3F77">
              <w:rPr>
                <w:rFonts w:eastAsiaTheme="minorEastAsia" w:cstheme="minorHAnsi"/>
                <w:sz w:val="20"/>
                <w:szCs w:val="20"/>
                <w:lang w:eastAsia="en-GB"/>
              </w:rPr>
              <w:t>(3), 107-119. doi:10.12968/ijtr.2018.25.3.107</w:t>
            </w:r>
          </w:p>
        </w:tc>
        <w:tc>
          <w:tcPr>
            <w:tcW w:w="2271" w:type="dxa"/>
          </w:tcPr>
          <w:p w14:paraId="7397C536" w14:textId="77777777" w:rsidR="0065517F" w:rsidRDefault="0065517F" w:rsidP="006D7A36">
            <w:pPr>
              <w:rPr>
                <w:rFonts w:cstheme="minorHAnsi"/>
                <w:color w:val="000000"/>
                <w:sz w:val="20"/>
                <w:szCs w:val="20"/>
              </w:rPr>
            </w:pPr>
            <w:r w:rsidRPr="000C3F77">
              <w:rPr>
                <w:rFonts w:cstheme="minorHAnsi"/>
                <w:sz w:val="20"/>
                <w:szCs w:val="20"/>
              </w:rPr>
              <w:t>Ineligible peers</w:t>
            </w:r>
          </w:p>
        </w:tc>
      </w:tr>
      <w:tr w:rsidR="00632676" w:rsidRPr="002631A5" w14:paraId="4D34B73D" w14:textId="77777777" w:rsidTr="00632676">
        <w:tc>
          <w:tcPr>
            <w:tcW w:w="7319" w:type="dxa"/>
          </w:tcPr>
          <w:p w14:paraId="5A2B50DE" w14:textId="77777777" w:rsidR="002631A5" w:rsidRPr="002631A5" w:rsidRDefault="002631A5" w:rsidP="006D7A36">
            <w:pPr>
              <w:rPr>
                <w:rFonts w:cstheme="minorHAnsi"/>
                <w:color w:val="000000"/>
                <w:sz w:val="20"/>
                <w:szCs w:val="20"/>
              </w:rPr>
            </w:pPr>
            <w:r w:rsidRPr="002631A5">
              <w:rPr>
                <w:rFonts w:cstheme="minorHAnsi"/>
                <w:color w:val="000000"/>
                <w:sz w:val="20"/>
                <w:szCs w:val="20"/>
              </w:rPr>
              <w:t>Narcisse, L. W., Edward A.; Hsu, Lewis L. (2018). Summer Camps for Children with Sickle Cell Disease. The Ochsner journal, 18(4), 358-363. doi:https://dx.doi.org/10.31486/toj.18.0045</w:t>
            </w:r>
          </w:p>
        </w:tc>
        <w:tc>
          <w:tcPr>
            <w:tcW w:w="2271" w:type="dxa"/>
          </w:tcPr>
          <w:p w14:paraId="4ACA47E3" w14:textId="77777777" w:rsidR="002631A5" w:rsidRPr="002631A5" w:rsidRDefault="007A12E5" w:rsidP="006D7A36">
            <w:pPr>
              <w:rPr>
                <w:rFonts w:cstheme="minorHAnsi"/>
                <w:color w:val="000000"/>
                <w:sz w:val="20"/>
                <w:szCs w:val="20"/>
              </w:rPr>
            </w:pPr>
            <w:r>
              <w:rPr>
                <w:rFonts w:cstheme="minorHAnsi"/>
                <w:color w:val="000000"/>
                <w:sz w:val="20"/>
                <w:szCs w:val="20"/>
              </w:rPr>
              <w:t>Ineligible peers</w:t>
            </w:r>
          </w:p>
        </w:tc>
      </w:tr>
      <w:tr w:rsidR="00632676" w:rsidRPr="002631A5" w14:paraId="1535BFEA" w14:textId="77777777" w:rsidTr="00632676">
        <w:tc>
          <w:tcPr>
            <w:tcW w:w="7319" w:type="dxa"/>
          </w:tcPr>
          <w:p w14:paraId="7A668EF3" w14:textId="77777777" w:rsidR="002631A5" w:rsidRPr="002631A5" w:rsidRDefault="002631A5" w:rsidP="006D7A36">
            <w:pPr>
              <w:rPr>
                <w:rFonts w:cstheme="minorHAnsi"/>
                <w:color w:val="000000"/>
                <w:sz w:val="20"/>
                <w:szCs w:val="20"/>
              </w:rPr>
            </w:pPr>
            <w:r w:rsidRPr="002631A5">
              <w:rPr>
                <w:rFonts w:cstheme="minorHAnsi"/>
                <w:color w:val="000000"/>
                <w:sz w:val="20"/>
                <w:szCs w:val="20"/>
              </w:rPr>
              <w:t>Newby, T. A. G., Julie N.; Ganzini, Linda K.; McDonagh, Marian S. (2015). Interventions that may reduce depressive symptoms among prostate cancer patients: a systematic review and meta-analysis. Psycho-oncology, 24(12), 1686-1693. doi:https://dx.doi.org/10.1002/pon.3781</w:t>
            </w:r>
          </w:p>
        </w:tc>
        <w:tc>
          <w:tcPr>
            <w:tcW w:w="2271" w:type="dxa"/>
          </w:tcPr>
          <w:p w14:paraId="4B8700C7"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32676" w:rsidRPr="002631A5" w14:paraId="0D6CDDCC" w14:textId="77777777" w:rsidTr="00632676">
        <w:tc>
          <w:tcPr>
            <w:tcW w:w="7319" w:type="dxa"/>
          </w:tcPr>
          <w:p w14:paraId="4A1043E2" w14:textId="77777777" w:rsidR="002631A5" w:rsidRPr="002631A5" w:rsidRDefault="002631A5" w:rsidP="006D7A36">
            <w:pPr>
              <w:rPr>
                <w:rFonts w:cstheme="minorHAnsi"/>
                <w:color w:val="000000"/>
                <w:sz w:val="20"/>
                <w:szCs w:val="20"/>
              </w:rPr>
            </w:pPr>
            <w:r w:rsidRPr="002631A5">
              <w:rPr>
                <w:rFonts w:cstheme="minorHAnsi"/>
                <w:color w:val="000000"/>
                <w:sz w:val="20"/>
                <w:szCs w:val="20"/>
              </w:rPr>
              <w:t>O'Brien, N. H., Quan Nha; Law, Susan; Massoud, Sarah; Carter, Allison; Kaida, Angela; Loutfy, Mona; Cox, Joseph; Andersson, Neil; de Pokomandy, Alexandra. (2018). Health System Features That Enhance Access to Comprehensive Primary Care for Women Living with HIV in High-Income Settings: A Systematic Mixed Studies Review. AIDS patient care and STDs, 32(4), 129-148. doi:https://dx.doi.org/10.1089/apc.2017.0305</w:t>
            </w:r>
          </w:p>
        </w:tc>
        <w:tc>
          <w:tcPr>
            <w:tcW w:w="2271" w:type="dxa"/>
          </w:tcPr>
          <w:p w14:paraId="6D0900B4"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Article </w:t>
            </w:r>
            <w:r w:rsidR="008A7210">
              <w:rPr>
                <w:rFonts w:cstheme="minorHAnsi"/>
                <w:color w:val="000000"/>
                <w:sz w:val="20"/>
                <w:szCs w:val="20"/>
              </w:rPr>
              <w:t>inaccessible</w:t>
            </w:r>
          </w:p>
        </w:tc>
      </w:tr>
      <w:tr w:rsidR="00632676" w:rsidRPr="002631A5" w14:paraId="4CFCA058" w14:textId="77777777" w:rsidTr="00632676">
        <w:tc>
          <w:tcPr>
            <w:tcW w:w="7319" w:type="dxa"/>
          </w:tcPr>
          <w:p w14:paraId="24859DDF" w14:textId="77777777" w:rsidR="002631A5" w:rsidRPr="002631A5" w:rsidRDefault="002631A5" w:rsidP="006D7A36">
            <w:pPr>
              <w:rPr>
                <w:rFonts w:cstheme="minorHAnsi"/>
                <w:color w:val="000000"/>
                <w:sz w:val="20"/>
                <w:szCs w:val="20"/>
              </w:rPr>
            </w:pPr>
            <w:r w:rsidRPr="002631A5">
              <w:rPr>
                <w:rFonts w:cstheme="minorHAnsi"/>
                <w:color w:val="000000"/>
                <w:sz w:val="20"/>
                <w:szCs w:val="20"/>
              </w:rPr>
              <w:t>O'Hara, M. C. H., L.; O'Donnell, M.; Nery, N.; Byrne, M.; Heller, S. R.; Dinneen, S. F.; Irish Type 1 Diabetes Young Adult Study, Group. (2017). A systematic review of interventions to improve outcomes for young adults with Type 1 diabetes. Diabetic medicine : a journal of the British Diabetic Association, 34(6), 753-769. doi:https://dx.doi.org/10.1111/dme.13276</w:t>
            </w:r>
          </w:p>
        </w:tc>
        <w:tc>
          <w:tcPr>
            <w:tcW w:w="2271" w:type="dxa"/>
          </w:tcPr>
          <w:p w14:paraId="350647C8"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32676" w:rsidRPr="002631A5" w14:paraId="73286EC8" w14:textId="77777777" w:rsidTr="00632676">
        <w:tc>
          <w:tcPr>
            <w:tcW w:w="7319" w:type="dxa"/>
          </w:tcPr>
          <w:p w14:paraId="12A01DE6" w14:textId="77777777" w:rsidR="002631A5" w:rsidRPr="002631A5" w:rsidRDefault="002631A5" w:rsidP="006D7A36">
            <w:pPr>
              <w:rPr>
                <w:rFonts w:cstheme="minorHAnsi"/>
                <w:color w:val="000000"/>
                <w:sz w:val="20"/>
                <w:szCs w:val="20"/>
              </w:rPr>
            </w:pPr>
            <w:r w:rsidRPr="002631A5">
              <w:rPr>
                <w:rFonts w:cstheme="minorHAnsi"/>
                <w:color w:val="000000"/>
                <w:sz w:val="20"/>
                <w:szCs w:val="20"/>
              </w:rPr>
              <w:lastRenderedPageBreak/>
              <w:t>Oates, E. W. L. E. T. F. J. (2017). Effective self-management interventions for patients with lupus: potential impact of peer mentoring. The American journal of the …. Retrieved from https://www.sciencedirect.com/science/article/pii/S0002962917300137</w:t>
            </w:r>
          </w:p>
        </w:tc>
        <w:tc>
          <w:tcPr>
            <w:tcW w:w="2271" w:type="dxa"/>
          </w:tcPr>
          <w:p w14:paraId="23A7B070"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632676" w:rsidRPr="002631A5" w14:paraId="3C87FF77" w14:textId="77777777" w:rsidTr="00632676">
        <w:tc>
          <w:tcPr>
            <w:tcW w:w="7319" w:type="dxa"/>
          </w:tcPr>
          <w:p w14:paraId="712EF467" w14:textId="77777777" w:rsidR="002631A5" w:rsidRPr="002631A5" w:rsidRDefault="002631A5" w:rsidP="006D7A36">
            <w:pPr>
              <w:rPr>
                <w:rFonts w:cstheme="minorHAnsi"/>
                <w:color w:val="000000"/>
                <w:sz w:val="20"/>
                <w:szCs w:val="20"/>
              </w:rPr>
            </w:pPr>
            <w:r w:rsidRPr="002631A5">
              <w:rPr>
                <w:rFonts w:cstheme="minorHAnsi"/>
                <w:color w:val="000000"/>
                <w:sz w:val="20"/>
                <w:szCs w:val="20"/>
              </w:rPr>
              <w:t>Odgers-Jewell, K. B., L. E.; Kelly, J. T.; Isenring, E. A.; Reidlinger, D. P.; Thomas, R. (2017). Effectiveness of group-based self-management education for individuals with Type 2 diabetes: a systematic review with meta-analyses and meta-regression. Diabetic medicine : a journal of the British Diabetic Association, 34(8), 1027-1039. doi:https://dx.doi.org/10.1111/dme.13340</w:t>
            </w:r>
          </w:p>
        </w:tc>
        <w:tc>
          <w:tcPr>
            <w:tcW w:w="2271" w:type="dxa"/>
          </w:tcPr>
          <w:p w14:paraId="3162F61A"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32676" w:rsidRPr="002631A5" w14:paraId="4A3D2553" w14:textId="77777777" w:rsidTr="00632676">
        <w:tc>
          <w:tcPr>
            <w:tcW w:w="7319" w:type="dxa"/>
          </w:tcPr>
          <w:p w14:paraId="48603EAA" w14:textId="77777777" w:rsidR="002631A5" w:rsidRPr="002631A5" w:rsidRDefault="002631A5" w:rsidP="006D7A36">
            <w:pPr>
              <w:rPr>
                <w:rFonts w:cstheme="minorHAnsi"/>
                <w:color w:val="000000"/>
                <w:sz w:val="20"/>
                <w:szCs w:val="20"/>
              </w:rPr>
            </w:pPr>
            <w:r w:rsidRPr="002631A5">
              <w:rPr>
                <w:rFonts w:cstheme="minorHAnsi"/>
                <w:color w:val="000000"/>
                <w:sz w:val="20"/>
                <w:szCs w:val="20"/>
              </w:rPr>
              <w:t>ÖZer, N. G. V., Fatma. (2018). Yanıklı Çocukların Ailelerinde Destek Grup Girişimi Yapılmalı mıdır? Turkiye Klinikleri Hemsirelik Bilimleri, 10(2), 153-159. doi:10.5336/nurses.2017-57835</w:t>
            </w:r>
          </w:p>
        </w:tc>
        <w:tc>
          <w:tcPr>
            <w:tcW w:w="2271" w:type="dxa"/>
          </w:tcPr>
          <w:p w14:paraId="2F50CFB5" w14:textId="77777777" w:rsidR="002631A5" w:rsidRPr="002631A5" w:rsidRDefault="002631A5" w:rsidP="006D7A36">
            <w:pPr>
              <w:rPr>
                <w:rFonts w:cstheme="minorHAnsi"/>
                <w:color w:val="000000"/>
                <w:sz w:val="20"/>
                <w:szCs w:val="20"/>
              </w:rPr>
            </w:pPr>
            <w:r w:rsidRPr="002631A5">
              <w:rPr>
                <w:rFonts w:cstheme="minorHAnsi"/>
                <w:color w:val="000000"/>
                <w:sz w:val="20"/>
                <w:szCs w:val="20"/>
              </w:rPr>
              <w:t>Article not in English language</w:t>
            </w:r>
          </w:p>
        </w:tc>
      </w:tr>
      <w:tr w:rsidR="00632676" w:rsidRPr="002631A5" w14:paraId="359376E7" w14:textId="77777777" w:rsidTr="00632676">
        <w:tc>
          <w:tcPr>
            <w:tcW w:w="7319" w:type="dxa"/>
          </w:tcPr>
          <w:p w14:paraId="26CDC170" w14:textId="77777777" w:rsidR="002631A5" w:rsidRPr="002631A5" w:rsidRDefault="002631A5" w:rsidP="006D7A36">
            <w:pPr>
              <w:rPr>
                <w:rFonts w:cstheme="minorHAnsi"/>
                <w:color w:val="000000"/>
                <w:sz w:val="20"/>
                <w:szCs w:val="20"/>
              </w:rPr>
            </w:pPr>
            <w:r w:rsidRPr="002631A5">
              <w:rPr>
                <w:rFonts w:cstheme="minorHAnsi"/>
                <w:color w:val="000000"/>
                <w:sz w:val="20"/>
                <w:szCs w:val="20"/>
              </w:rPr>
              <w:t>Parvin, L. S., S.; Maharaj, N.; Miller, A.; Kazanjian, A. (2015). Addressing psychosocial needs of canadian men with prostate cancer and their partners: Development of a peer navigation support program. Psycho-oncology, 24(SUPPL. 2), 182-183. doi:http://dx.doi.org/10.1002/pon.3874</w:t>
            </w:r>
          </w:p>
        </w:tc>
        <w:tc>
          <w:tcPr>
            <w:tcW w:w="2271" w:type="dxa"/>
          </w:tcPr>
          <w:p w14:paraId="3E82A8D3"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65517F" w:rsidRPr="002631A5" w14:paraId="4823142F" w14:textId="77777777" w:rsidTr="00632676">
        <w:tc>
          <w:tcPr>
            <w:tcW w:w="7319" w:type="dxa"/>
          </w:tcPr>
          <w:p w14:paraId="754543FF" w14:textId="77777777" w:rsidR="0065517F" w:rsidRPr="002631A5" w:rsidRDefault="0065517F" w:rsidP="006D7A36">
            <w:pPr>
              <w:rPr>
                <w:rFonts w:cstheme="minorHAnsi"/>
                <w:color w:val="000000"/>
                <w:sz w:val="20"/>
                <w:szCs w:val="20"/>
              </w:rPr>
            </w:pPr>
            <w:r w:rsidRPr="000C3F77">
              <w:rPr>
                <w:rFonts w:eastAsiaTheme="minorEastAsia" w:cstheme="minorHAnsi"/>
                <w:sz w:val="20"/>
                <w:szCs w:val="20"/>
                <w:lang w:eastAsia="en-GB"/>
              </w:rPr>
              <w:t xml:space="preserve">Patil, S. J. R., Todd; Koopman, Richelle J.; Lindbloom, Erik J.; Elliott, Susan G.; Mehr, David R.; Conn, Vicki S. (2016). Peer Support Interventions for Adults With Diabetes: A Meta-Analysis of Hemoglobin A1c Outcomes. </w:t>
            </w:r>
            <w:r w:rsidRPr="000C3F77">
              <w:rPr>
                <w:rFonts w:eastAsiaTheme="minorEastAsia" w:cstheme="minorHAnsi"/>
                <w:i/>
                <w:iCs/>
                <w:sz w:val="20"/>
                <w:szCs w:val="20"/>
                <w:lang w:eastAsia="en-GB"/>
              </w:rPr>
              <w:t>Annals of family medicine, 14</w:t>
            </w:r>
            <w:r w:rsidRPr="000C3F77">
              <w:rPr>
                <w:rFonts w:eastAsiaTheme="minorEastAsia" w:cstheme="minorHAnsi"/>
                <w:sz w:val="20"/>
                <w:szCs w:val="20"/>
                <w:lang w:eastAsia="en-GB"/>
              </w:rPr>
              <w:t>(6), 540-551. doi:https://dx.doi.org/10.1370/afm.1982</w:t>
            </w:r>
          </w:p>
        </w:tc>
        <w:tc>
          <w:tcPr>
            <w:tcW w:w="2271" w:type="dxa"/>
          </w:tcPr>
          <w:p w14:paraId="7D4E83CC" w14:textId="77777777" w:rsidR="0065517F" w:rsidRPr="002631A5" w:rsidRDefault="0065517F" w:rsidP="006D7A36">
            <w:pPr>
              <w:rPr>
                <w:rFonts w:cstheme="minorHAnsi"/>
                <w:color w:val="000000"/>
                <w:sz w:val="20"/>
                <w:szCs w:val="20"/>
              </w:rPr>
            </w:pPr>
            <w:r w:rsidRPr="000C3F77">
              <w:rPr>
                <w:rFonts w:cstheme="minorHAnsi"/>
                <w:sz w:val="20"/>
                <w:szCs w:val="20"/>
              </w:rPr>
              <w:t>Ineligible peers</w:t>
            </w:r>
          </w:p>
        </w:tc>
      </w:tr>
      <w:tr w:rsidR="00632676" w:rsidRPr="002631A5" w14:paraId="50499ADF" w14:textId="77777777" w:rsidTr="00632676">
        <w:tc>
          <w:tcPr>
            <w:tcW w:w="7319" w:type="dxa"/>
          </w:tcPr>
          <w:p w14:paraId="04CA1848" w14:textId="77777777" w:rsidR="002631A5" w:rsidRPr="002631A5" w:rsidRDefault="002631A5" w:rsidP="006D7A36">
            <w:pPr>
              <w:rPr>
                <w:rFonts w:cstheme="minorHAnsi"/>
                <w:color w:val="000000"/>
                <w:sz w:val="20"/>
                <w:szCs w:val="20"/>
              </w:rPr>
            </w:pPr>
            <w:r w:rsidRPr="002631A5">
              <w:rPr>
                <w:rFonts w:cstheme="minorHAnsi"/>
                <w:color w:val="000000"/>
                <w:sz w:val="20"/>
                <w:szCs w:val="20"/>
              </w:rPr>
              <w:t>Patil, S. J. R., Todd; Koopman, Richelle J.; Lindbloom, Erik J.; Elliott, Susan G.; Mehr, David R.; Conn, Vicki S. (2018). Effect of peer support interventions on cardiovascular disease risk factors in adults with diabetes: a systematic review and meta-analysis. BMC public health, 18(1), 398. doi:https://dx.doi.org/10.1186/s12889-018-5326-8</w:t>
            </w:r>
          </w:p>
        </w:tc>
        <w:tc>
          <w:tcPr>
            <w:tcW w:w="2271" w:type="dxa"/>
          </w:tcPr>
          <w:p w14:paraId="58124764"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peers</w:t>
            </w:r>
          </w:p>
        </w:tc>
      </w:tr>
      <w:tr w:rsidR="00632676" w:rsidRPr="002631A5" w14:paraId="32EDA869" w14:textId="77777777" w:rsidTr="00632676">
        <w:tc>
          <w:tcPr>
            <w:tcW w:w="7319" w:type="dxa"/>
          </w:tcPr>
          <w:p w14:paraId="32C74B28" w14:textId="77777777" w:rsidR="002631A5" w:rsidRPr="002631A5" w:rsidRDefault="002631A5" w:rsidP="006D7A36">
            <w:pPr>
              <w:rPr>
                <w:rFonts w:cstheme="minorHAnsi"/>
                <w:color w:val="000000"/>
                <w:sz w:val="20"/>
                <w:szCs w:val="20"/>
              </w:rPr>
            </w:pPr>
            <w:r w:rsidRPr="002631A5">
              <w:rPr>
                <w:rFonts w:cstheme="minorHAnsi"/>
                <w:color w:val="000000"/>
                <w:sz w:val="20"/>
                <w:szCs w:val="20"/>
              </w:rPr>
              <w:t>Payne, J. A. (1995). Group learning for adults with disabilities or chronic disease. Rehabilitation nursing : the official journal of the Association of Rehabilitation Nurses, 20(5), 268-272. Retrieved from http://ovidsp.ovid.com/ovidweb.cgi?T=JS&amp;PAGE=reference&amp;D=med3&amp;NEWS=N&amp;AN=7569305</w:t>
            </w:r>
          </w:p>
        </w:tc>
        <w:tc>
          <w:tcPr>
            <w:tcW w:w="2271" w:type="dxa"/>
          </w:tcPr>
          <w:p w14:paraId="229B17D2"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632676" w:rsidRPr="002631A5" w14:paraId="727EA878" w14:textId="77777777" w:rsidTr="00632676">
        <w:tc>
          <w:tcPr>
            <w:tcW w:w="7319" w:type="dxa"/>
          </w:tcPr>
          <w:p w14:paraId="626284CE"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Pedersen, A. H., Thomas F. (2010). Pilots of oncology health care: A concept analysis of the patient navigator role. Oncology nursing forum, 37(1), 55-60. doi:http://dx.doi.org/10.1188/10.ONF.55-60</w:t>
            </w:r>
          </w:p>
        </w:tc>
        <w:tc>
          <w:tcPr>
            <w:tcW w:w="2271" w:type="dxa"/>
          </w:tcPr>
          <w:p w14:paraId="788DC9AB"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32676" w:rsidRPr="002631A5" w14:paraId="2406C081" w14:textId="77777777" w:rsidTr="00632676">
        <w:tc>
          <w:tcPr>
            <w:tcW w:w="7319" w:type="dxa"/>
          </w:tcPr>
          <w:p w14:paraId="0011ED79"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Pennington, M. V., Shelina; Donaldson, Cam; White, Martin; Lhussier, Monique; Deane, Katherine; Forster, Natalie; Carr, Susan M. (2013). Cost-effectiveness of health-related lifestyle advice delivered by peer or lay advisors: synthesis of evidence from a systematic review. Cost effectiveness and resource allocation : C/E, 11(1), 30. doi:https://dx.doi.org/10.1186/1478-7547-11-30</w:t>
            </w:r>
          </w:p>
        </w:tc>
        <w:tc>
          <w:tcPr>
            <w:tcW w:w="2271" w:type="dxa"/>
          </w:tcPr>
          <w:p w14:paraId="4ACFE165"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CA0016" w:rsidRPr="002631A5" w14:paraId="2F218637" w14:textId="77777777" w:rsidTr="009D1705">
        <w:tc>
          <w:tcPr>
            <w:tcW w:w="7319" w:type="dxa"/>
          </w:tcPr>
          <w:p w14:paraId="3213C9B0" w14:textId="77777777" w:rsidR="00CA0016" w:rsidRPr="002631A5" w:rsidRDefault="00CA0016" w:rsidP="009D1705">
            <w:pPr>
              <w:rPr>
                <w:rFonts w:cstheme="minorHAnsi"/>
                <w:color w:val="000000"/>
                <w:sz w:val="20"/>
                <w:szCs w:val="20"/>
              </w:rPr>
            </w:pPr>
            <w:r w:rsidRPr="006D7A36">
              <w:rPr>
                <w:rFonts w:cstheme="minorHAnsi"/>
                <w:color w:val="000000"/>
                <w:sz w:val="20"/>
                <w:szCs w:val="20"/>
              </w:rPr>
              <w:t>Perlman, L. M., Cohen, J. L., Altiere, M. J., Brennan, J. A., Brown, S. R., Mainka, J. B., &amp; Diroff, C. R. (2010). A multidimensional wellness group therapy program for veterans with comorbid psychiatric and medical conditions. Professional Psychology: Research and Practice, 41(2), 120–127. https://doi.org/10.1037/a0018800</w:t>
            </w:r>
          </w:p>
        </w:tc>
        <w:tc>
          <w:tcPr>
            <w:tcW w:w="2271" w:type="dxa"/>
          </w:tcPr>
          <w:p w14:paraId="3C2D40F3" w14:textId="77777777" w:rsidR="00CA0016" w:rsidRPr="002631A5" w:rsidRDefault="00CA0016" w:rsidP="009D1705">
            <w:pPr>
              <w:rPr>
                <w:rFonts w:cstheme="minorHAnsi"/>
                <w:color w:val="000000"/>
                <w:sz w:val="20"/>
                <w:szCs w:val="20"/>
              </w:rPr>
            </w:pPr>
            <w:r w:rsidRPr="002631A5">
              <w:rPr>
                <w:rFonts w:cstheme="minorHAnsi"/>
                <w:color w:val="000000"/>
                <w:sz w:val="20"/>
                <w:szCs w:val="20"/>
              </w:rPr>
              <w:t>Ineligible methods</w:t>
            </w:r>
          </w:p>
        </w:tc>
      </w:tr>
      <w:tr w:rsidR="00632676" w:rsidRPr="002631A5" w14:paraId="1A1F05DE" w14:textId="77777777" w:rsidTr="00632676">
        <w:tc>
          <w:tcPr>
            <w:tcW w:w="7319" w:type="dxa"/>
          </w:tcPr>
          <w:p w14:paraId="3426C0F3"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Peter MacPherson, C. M. D. R. Service delivery interventions to improve adolescents’ retention and adherence to antiretroviral therapy in adolescents to HIV care: a systematic review. </w:t>
            </w:r>
          </w:p>
        </w:tc>
        <w:tc>
          <w:tcPr>
            <w:tcW w:w="2271" w:type="dxa"/>
          </w:tcPr>
          <w:p w14:paraId="4DC5035E"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632676" w:rsidRPr="002631A5" w14:paraId="034C5381" w14:textId="77777777" w:rsidTr="00632676">
        <w:tc>
          <w:tcPr>
            <w:tcW w:w="7319" w:type="dxa"/>
          </w:tcPr>
          <w:p w14:paraId="3330CB86" w14:textId="77777777" w:rsidR="002631A5" w:rsidRPr="002631A5" w:rsidRDefault="002631A5" w:rsidP="006D7A36">
            <w:pPr>
              <w:rPr>
                <w:rFonts w:cstheme="minorHAnsi"/>
                <w:color w:val="000000"/>
                <w:sz w:val="20"/>
                <w:szCs w:val="20"/>
              </w:rPr>
            </w:pPr>
            <w:r w:rsidRPr="002631A5">
              <w:rPr>
                <w:rFonts w:cstheme="minorHAnsi"/>
                <w:color w:val="000000"/>
                <w:sz w:val="20"/>
                <w:szCs w:val="20"/>
              </w:rPr>
              <w:t>Philippou, K. L., E.; Ktisti, S.; Kyriakou, M.; Middleton, N. (2016). Social support and adherence to the therapy in patients with heart failure: A systematic review. European Journal of Heart Failure, 18(SUPPL. 1), 401. doi:http://dx.doi.org/10.1002/ejhf.539</w:t>
            </w:r>
          </w:p>
        </w:tc>
        <w:tc>
          <w:tcPr>
            <w:tcW w:w="2271" w:type="dxa"/>
          </w:tcPr>
          <w:p w14:paraId="71FC9E28"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65517F" w:rsidRPr="002631A5" w14:paraId="64088587" w14:textId="77777777" w:rsidTr="00632676">
        <w:tc>
          <w:tcPr>
            <w:tcW w:w="7319" w:type="dxa"/>
          </w:tcPr>
          <w:p w14:paraId="222C2FCA" w14:textId="77777777" w:rsidR="0065517F" w:rsidRPr="002631A5" w:rsidRDefault="0065517F" w:rsidP="006D7A36">
            <w:pPr>
              <w:rPr>
                <w:rFonts w:cstheme="minorHAnsi"/>
                <w:color w:val="000000"/>
                <w:sz w:val="20"/>
                <w:szCs w:val="20"/>
              </w:rPr>
            </w:pPr>
            <w:r w:rsidRPr="000C3F77">
              <w:rPr>
                <w:rFonts w:eastAsiaTheme="minorEastAsia" w:cstheme="minorHAnsi"/>
                <w:sz w:val="20"/>
                <w:szCs w:val="20"/>
                <w:lang w:eastAsia="en-GB"/>
              </w:rPr>
              <w:t xml:space="preserve">Pike, A. R. (2014). </w:t>
            </w:r>
            <w:r w:rsidRPr="000C3F77">
              <w:rPr>
                <w:rFonts w:eastAsiaTheme="minorEastAsia" w:cstheme="minorHAnsi"/>
                <w:i/>
                <w:iCs/>
                <w:sz w:val="20"/>
                <w:szCs w:val="20"/>
                <w:lang w:eastAsia="en-GB"/>
              </w:rPr>
              <w:t>The parts are greater than the sum of the whole: exploring the process of change in a pain management programme using single case study design.</w:t>
            </w:r>
            <w:r w:rsidRPr="000C3F77">
              <w:rPr>
                <w:rFonts w:eastAsiaTheme="minorEastAsia" w:cstheme="minorHAnsi"/>
                <w:sz w:val="20"/>
                <w:szCs w:val="20"/>
                <w:lang w:eastAsia="en-GB"/>
              </w:rPr>
              <w:t xml:space="preserve"> (Ph.D.). University of London, University College London (United Kingdom), Ann Arbor.</w:t>
            </w:r>
          </w:p>
        </w:tc>
        <w:tc>
          <w:tcPr>
            <w:tcW w:w="2271" w:type="dxa"/>
          </w:tcPr>
          <w:p w14:paraId="14322D82" w14:textId="77777777" w:rsidR="0065517F" w:rsidRPr="002631A5" w:rsidRDefault="0065517F" w:rsidP="006D7A36">
            <w:pPr>
              <w:rPr>
                <w:rFonts w:cstheme="minorHAnsi"/>
                <w:color w:val="000000"/>
                <w:sz w:val="20"/>
                <w:szCs w:val="20"/>
              </w:rPr>
            </w:pPr>
            <w:r w:rsidRPr="000C3F77">
              <w:rPr>
                <w:rFonts w:cstheme="minorHAnsi"/>
                <w:sz w:val="20"/>
                <w:szCs w:val="20"/>
              </w:rPr>
              <w:t>Ineligible intervention</w:t>
            </w:r>
          </w:p>
        </w:tc>
      </w:tr>
      <w:tr w:rsidR="0065517F" w:rsidRPr="002631A5" w14:paraId="5E136C3C" w14:textId="77777777" w:rsidTr="00632676">
        <w:tc>
          <w:tcPr>
            <w:tcW w:w="7319" w:type="dxa"/>
          </w:tcPr>
          <w:p w14:paraId="35F779D0" w14:textId="77777777" w:rsidR="0065517F" w:rsidRPr="002631A5" w:rsidRDefault="0065517F" w:rsidP="006D7A36">
            <w:pPr>
              <w:rPr>
                <w:rFonts w:cstheme="minorHAnsi"/>
                <w:color w:val="000000"/>
                <w:sz w:val="20"/>
                <w:szCs w:val="20"/>
              </w:rPr>
            </w:pPr>
            <w:r w:rsidRPr="000C3F77">
              <w:rPr>
                <w:rFonts w:eastAsiaTheme="minorEastAsia" w:cstheme="minorHAnsi"/>
                <w:sz w:val="20"/>
                <w:szCs w:val="20"/>
                <w:lang w:eastAsia="en-GB"/>
              </w:rPr>
              <w:lastRenderedPageBreak/>
              <w:t xml:space="preserve">Plow, M. A. F., M.; Rezac, M. (2011). A Scoping Review of Self-Management Interventions for Adults With Multiple Sclerosis. </w:t>
            </w:r>
            <w:r w:rsidRPr="000C3F77">
              <w:rPr>
                <w:rFonts w:eastAsiaTheme="minorEastAsia" w:cstheme="minorHAnsi"/>
                <w:i/>
                <w:iCs/>
                <w:sz w:val="20"/>
                <w:szCs w:val="20"/>
                <w:lang w:eastAsia="en-GB"/>
              </w:rPr>
              <w:t>Pm&amp;R, 3</w:t>
            </w:r>
            <w:r w:rsidRPr="000C3F77">
              <w:rPr>
                <w:rFonts w:eastAsiaTheme="minorEastAsia" w:cstheme="minorHAnsi"/>
                <w:sz w:val="20"/>
                <w:szCs w:val="20"/>
                <w:lang w:eastAsia="en-GB"/>
              </w:rPr>
              <w:t>(3), 251-262. doi:10.1016/j.pmrj.2010.11.011</w:t>
            </w:r>
          </w:p>
        </w:tc>
        <w:tc>
          <w:tcPr>
            <w:tcW w:w="2271" w:type="dxa"/>
          </w:tcPr>
          <w:p w14:paraId="7208FE5F" w14:textId="77777777" w:rsidR="0065517F" w:rsidRPr="002631A5" w:rsidRDefault="001C5D14" w:rsidP="006D7A36">
            <w:pPr>
              <w:rPr>
                <w:rFonts w:cstheme="minorHAnsi"/>
                <w:color w:val="000000"/>
                <w:sz w:val="20"/>
                <w:szCs w:val="20"/>
              </w:rPr>
            </w:pPr>
            <w:r>
              <w:rPr>
                <w:rFonts w:cstheme="minorHAnsi"/>
                <w:sz w:val="20"/>
                <w:szCs w:val="20"/>
              </w:rPr>
              <w:t>Insufficient data</w:t>
            </w:r>
          </w:p>
        </w:tc>
      </w:tr>
      <w:tr w:rsidR="00632676" w:rsidRPr="002631A5" w14:paraId="4C5B2E3C" w14:textId="77777777" w:rsidTr="00632676">
        <w:tc>
          <w:tcPr>
            <w:tcW w:w="7319" w:type="dxa"/>
          </w:tcPr>
          <w:p w14:paraId="2A2C1F07" w14:textId="77777777" w:rsidR="002631A5" w:rsidRPr="002631A5" w:rsidRDefault="002631A5" w:rsidP="006D7A36">
            <w:pPr>
              <w:rPr>
                <w:rFonts w:cstheme="minorHAnsi"/>
                <w:color w:val="000000"/>
                <w:sz w:val="20"/>
                <w:szCs w:val="20"/>
              </w:rPr>
            </w:pPr>
            <w:r w:rsidRPr="002631A5">
              <w:rPr>
                <w:rFonts w:cstheme="minorHAnsi"/>
                <w:color w:val="000000"/>
                <w:sz w:val="20"/>
                <w:szCs w:val="20"/>
              </w:rPr>
              <w:t>Pomery, A. S., Penelope; Xhilaga, Miranda; Gough, Karla. (2016). Skills, knowledge and attributes of support group leaders: A systematic review. Patient education and counseling, 99(5), 672-688. doi:https://dx.doi.org/10.1016/j.pec.2015.11.017</w:t>
            </w:r>
          </w:p>
        </w:tc>
        <w:tc>
          <w:tcPr>
            <w:tcW w:w="2271" w:type="dxa"/>
          </w:tcPr>
          <w:p w14:paraId="79AF123A" w14:textId="77777777" w:rsidR="002631A5" w:rsidRPr="002631A5" w:rsidRDefault="001C5D14" w:rsidP="006D7A36">
            <w:pPr>
              <w:rPr>
                <w:rFonts w:cstheme="minorHAnsi"/>
                <w:color w:val="000000"/>
                <w:sz w:val="20"/>
                <w:szCs w:val="20"/>
              </w:rPr>
            </w:pPr>
            <w:r>
              <w:rPr>
                <w:rFonts w:cstheme="minorHAnsi"/>
                <w:color w:val="000000"/>
                <w:sz w:val="20"/>
                <w:szCs w:val="20"/>
              </w:rPr>
              <w:t>Ineligible population</w:t>
            </w:r>
          </w:p>
        </w:tc>
      </w:tr>
      <w:tr w:rsidR="00632676" w:rsidRPr="002631A5" w14:paraId="6D5DFA93" w14:textId="77777777" w:rsidTr="00632676">
        <w:tc>
          <w:tcPr>
            <w:tcW w:w="7319" w:type="dxa"/>
          </w:tcPr>
          <w:p w14:paraId="610994AD" w14:textId="77777777" w:rsidR="002631A5" w:rsidRPr="002631A5" w:rsidRDefault="002631A5" w:rsidP="006D7A36">
            <w:pPr>
              <w:rPr>
                <w:rFonts w:cstheme="minorHAnsi"/>
                <w:color w:val="000000"/>
                <w:sz w:val="20"/>
                <w:szCs w:val="20"/>
              </w:rPr>
            </w:pPr>
            <w:r w:rsidRPr="002631A5">
              <w:rPr>
                <w:rFonts w:cstheme="minorHAnsi"/>
                <w:color w:val="000000"/>
                <w:sz w:val="20"/>
                <w:szCs w:val="20"/>
              </w:rPr>
              <w:t>Price, N. K., S. (2009). How Effective is Peer Education in Addressing Young People's Sexual and Reproductive Health Needs in Developing Countries? Children &amp; Society, 23(4), 291-302. doi:10.1111/j.1099-0860.2008.00175.x</w:t>
            </w:r>
          </w:p>
        </w:tc>
        <w:tc>
          <w:tcPr>
            <w:tcW w:w="2271" w:type="dxa"/>
          </w:tcPr>
          <w:p w14:paraId="4799ABBB" w14:textId="77777777" w:rsidR="002631A5" w:rsidRPr="002631A5" w:rsidRDefault="001C5D14" w:rsidP="006D7A36">
            <w:pPr>
              <w:rPr>
                <w:rFonts w:cstheme="minorHAnsi"/>
                <w:color w:val="000000"/>
                <w:sz w:val="20"/>
                <w:szCs w:val="20"/>
              </w:rPr>
            </w:pPr>
            <w:r>
              <w:rPr>
                <w:rFonts w:cstheme="minorHAnsi"/>
                <w:color w:val="000000"/>
                <w:sz w:val="20"/>
                <w:szCs w:val="20"/>
              </w:rPr>
              <w:t>Ineligible population</w:t>
            </w:r>
          </w:p>
        </w:tc>
      </w:tr>
      <w:tr w:rsidR="0065517F" w:rsidRPr="002631A5" w14:paraId="749419DA" w14:textId="77777777" w:rsidTr="00632676">
        <w:tc>
          <w:tcPr>
            <w:tcW w:w="7319" w:type="dxa"/>
          </w:tcPr>
          <w:p w14:paraId="4962CAD8" w14:textId="77777777" w:rsidR="0065517F" w:rsidRPr="002631A5" w:rsidRDefault="0065517F" w:rsidP="006D7A36">
            <w:pPr>
              <w:rPr>
                <w:rFonts w:cstheme="minorHAnsi"/>
                <w:color w:val="000000"/>
                <w:sz w:val="20"/>
                <w:szCs w:val="20"/>
              </w:rPr>
            </w:pPr>
            <w:r w:rsidRPr="000C3F77">
              <w:rPr>
                <w:rFonts w:eastAsiaTheme="minorEastAsia" w:cstheme="minorHAnsi"/>
                <w:sz w:val="20"/>
                <w:szCs w:val="20"/>
                <w:lang w:eastAsia="en-GB"/>
              </w:rPr>
              <w:t xml:space="preserve">Ramadas, A. Q., K. F.; Chan, C. K. Y.; Oldenburg, B. (2011). Web-based interventions for the management of type 2 diabetes mellitus: a systematic review of recent evidence. </w:t>
            </w:r>
            <w:r w:rsidRPr="000C3F77">
              <w:rPr>
                <w:rFonts w:eastAsiaTheme="minorEastAsia" w:cstheme="minorHAnsi"/>
                <w:i/>
                <w:iCs/>
                <w:sz w:val="20"/>
                <w:szCs w:val="20"/>
                <w:lang w:eastAsia="en-GB"/>
              </w:rPr>
              <w:t>International journal of medical informatics, 80</w:t>
            </w:r>
            <w:r w:rsidRPr="000C3F77">
              <w:rPr>
                <w:rFonts w:eastAsiaTheme="minorEastAsia" w:cstheme="minorHAnsi"/>
                <w:sz w:val="20"/>
                <w:szCs w:val="20"/>
                <w:lang w:eastAsia="en-GB"/>
              </w:rPr>
              <w:t>(6), 389-405. doi:https://dx.doi.org/10.1016/j.ijmedinf.2011.02.002</w:t>
            </w:r>
          </w:p>
        </w:tc>
        <w:tc>
          <w:tcPr>
            <w:tcW w:w="2271" w:type="dxa"/>
          </w:tcPr>
          <w:p w14:paraId="6E0C9A9B" w14:textId="77777777" w:rsidR="0065517F" w:rsidRPr="002631A5" w:rsidRDefault="001C5D14" w:rsidP="006D7A36">
            <w:pPr>
              <w:rPr>
                <w:rFonts w:cstheme="minorHAnsi"/>
                <w:color w:val="000000"/>
                <w:sz w:val="20"/>
                <w:szCs w:val="20"/>
              </w:rPr>
            </w:pPr>
            <w:r>
              <w:rPr>
                <w:rFonts w:cstheme="minorHAnsi"/>
                <w:sz w:val="20"/>
                <w:szCs w:val="20"/>
              </w:rPr>
              <w:t>Insufficient data</w:t>
            </w:r>
          </w:p>
        </w:tc>
      </w:tr>
      <w:tr w:rsidR="009D1705" w:rsidRPr="002631A5" w14:paraId="5B272365" w14:textId="77777777" w:rsidTr="00B73F8F">
        <w:tc>
          <w:tcPr>
            <w:tcW w:w="7319" w:type="dxa"/>
            <w:shd w:val="clear" w:color="auto" w:fill="auto"/>
          </w:tcPr>
          <w:p w14:paraId="70B0AF9C" w14:textId="77777777" w:rsidR="009D1705" w:rsidRPr="002631A5" w:rsidRDefault="00B73F8F" w:rsidP="006D7A36">
            <w:pPr>
              <w:rPr>
                <w:rFonts w:cstheme="minorHAnsi"/>
                <w:color w:val="000000"/>
                <w:sz w:val="20"/>
                <w:szCs w:val="20"/>
              </w:rPr>
            </w:pPr>
            <w:r w:rsidRPr="00B73F8F">
              <w:rPr>
                <w:rFonts w:cstheme="minorHAnsi"/>
                <w:color w:val="000000"/>
                <w:sz w:val="20"/>
                <w:szCs w:val="20"/>
              </w:rPr>
              <w:t>Ramchand, R., Ahluwalia, S. C., Xenakis, L., Apaydin, E., Raaen, L., &amp; Grimm, G. (2017). A systematic review of peer-supported interventions for health promotion and disease prevention. </w:t>
            </w:r>
            <w:r w:rsidRPr="00B73F8F">
              <w:rPr>
                <w:rFonts w:cstheme="minorHAnsi"/>
                <w:i/>
                <w:iCs/>
                <w:color w:val="000000"/>
                <w:sz w:val="20"/>
                <w:szCs w:val="20"/>
              </w:rPr>
              <w:t>Preventive medicine</w:t>
            </w:r>
            <w:r w:rsidRPr="00B73F8F">
              <w:rPr>
                <w:rFonts w:cstheme="minorHAnsi"/>
                <w:color w:val="000000"/>
                <w:sz w:val="20"/>
                <w:szCs w:val="20"/>
              </w:rPr>
              <w:t>, </w:t>
            </w:r>
            <w:r w:rsidRPr="00B73F8F">
              <w:rPr>
                <w:rFonts w:cstheme="minorHAnsi"/>
                <w:i/>
                <w:iCs/>
                <w:color w:val="000000"/>
                <w:sz w:val="20"/>
                <w:szCs w:val="20"/>
              </w:rPr>
              <w:t>101</w:t>
            </w:r>
            <w:r w:rsidRPr="00B73F8F">
              <w:rPr>
                <w:rFonts w:cstheme="minorHAnsi"/>
                <w:color w:val="000000"/>
                <w:sz w:val="20"/>
                <w:szCs w:val="20"/>
              </w:rPr>
              <w:t>, 156–170. https://doi.org/10.1016/j.ypmed.2017.06.008</w:t>
            </w:r>
          </w:p>
        </w:tc>
        <w:tc>
          <w:tcPr>
            <w:tcW w:w="2271" w:type="dxa"/>
            <w:shd w:val="clear" w:color="auto" w:fill="auto"/>
          </w:tcPr>
          <w:p w14:paraId="454DF7C5" w14:textId="77777777" w:rsidR="009D1705" w:rsidRPr="002631A5" w:rsidRDefault="009D1705" w:rsidP="006D7A36">
            <w:pPr>
              <w:rPr>
                <w:rFonts w:cstheme="minorHAnsi"/>
                <w:color w:val="000000"/>
                <w:sz w:val="20"/>
                <w:szCs w:val="20"/>
              </w:rPr>
            </w:pPr>
            <w:r>
              <w:rPr>
                <w:rFonts w:cstheme="minorHAnsi"/>
                <w:color w:val="000000"/>
                <w:sz w:val="20"/>
                <w:szCs w:val="20"/>
              </w:rPr>
              <w:t>Ineligible population</w:t>
            </w:r>
          </w:p>
        </w:tc>
      </w:tr>
      <w:tr w:rsidR="00632676" w:rsidRPr="002631A5" w14:paraId="5A0F97F6" w14:textId="77777777" w:rsidTr="00632676">
        <w:tc>
          <w:tcPr>
            <w:tcW w:w="7319" w:type="dxa"/>
          </w:tcPr>
          <w:p w14:paraId="0785C9F0" w14:textId="77777777" w:rsidR="002631A5" w:rsidRPr="002631A5" w:rsidRDefault="002631A5" w:rsidP="006D7A36">
            <w:pPr>
              <w:rPr>
                <w:rFonts w:cstheme="minorHAnsi"/>
                <w:color w:val="000000"/>
                <w:sz w:val="20"/>
                <w:szCs w:val="20"/>
              </w:rPr>
            </w:pPr>
            <w:r w:rsidRPr="002631A5">
              <w:rPr>
                <w:rFonts w:cstheme="minorHAnsi"/>
                <w:color w:val="000000"/>
                <w:sz w:val="20"/>
                <w:szCs w:val="20"/>
              </w:rPr>
              <w:t>Reichmann, J. P. B., K. R. (2018). An integrative review of peer support for patients undergoing major limb amputation. Journal of Vascular Nursing, 36(1), 34-39. doi:10.1016/j.jvn.2017.10.002</w:t>
            </w:r>
          </w:p>
        </w:tc>
        <w:tc>
          <w:tcPr>
            <w:tcW w:w="2271" w:type="dxa"/>
          </w:tcPr>
          <w:p w14:paraId="32A0B369" w14:textId="77777777" w:rsidR="002631A5" w:rsidRPr="002631A5" w:rsidRDefault="001C5D14" w:rsidP="006D7A36">
            <w:pPr>
              <w:rPr>
                <w:rFonts w:cstheme="minorHAnsi"/>
                <w:color w:val="000000"/>
                <w:sz w:val="20"/>
                <w:szCs w:val="20"/>
              </w:rPr>
            </w:pPr>
            <w:r>
              <w:rPr>
                <w:rFonts w:cstheme="minorHAnsi"/>
                <w:color w:val="000000"/>
                <w:sz w:val="20"/>
                <w:szCs w:val="20"/>
              </w:rPr>
              <w:t>Ineligible population</w:t>
            </w:r>
          </w:p>
        </w:tc>
      </w:tr>
      <w:tr w:rsidR="00632676" w:rsidRPr="002631A5" w14:paraId="21DB2EF0" w14:textId="77777777" w:rsidTr="00632676">
        <w:tc>
          <w:tcPr>
            <w:tcW w:w="7319" w:type="dxa"/>
          </w:tcPr>
          <w:p w14:paraId="2345A9E3" w14:textId="77777777" w:rsidR="002631A5" w:rsidRPr="002631A5" w:rsidRDefault="002631A5" w:rsidP="006D7A36">
            <w:pPr>
              <w:rPr>
                <w:rFonts w:cstheme="minorHAnsi"/>
                <w:color w:val="000000"/>
                <w:sz w:val="20"/>
                <w:szCs w:val="20"/>
              </w:rPr>
            </w:pPr>
            <w:r w:rsidRPr="002631A5">
              <w:rPr>
                <w:rFonts w:cstheme="minorHAnsi"/>
                <w:color w:val="000000"/>
                <w:sz w:val="20"/>
                <w:szCs w:val="20"/>
              </w:rPr>
              <w:t>Rice, D. B. T., B. D. (2019). Support Groups in Scleroderma. Current Rheumatology Reports, 21(4), 7. doi:10.1007/s11926-019-0808-y</w:t>
            </w:r>
          </w:p>
        </w:tc>
        <w:tc>
          <w:tcPr>
            <w:tcW w:w="2271" w:type="dxa"/>
          </w:tcPr>
          <w:p w14:paraId="4293240F"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methods</w:t>
            </w:r>
          </w:p>
        </w:tc>
      </w:tr>
      <w:tr w:rsidR="00632676" w:rsidRPr="002631A5" w14:paraId="4F63D295" w14:textId="77777777" w:rsidTr="00632676">
        <w:tc>
          <w:tcPr>
            <w:tcW w:w="7319" w:type="dxa"/>
          </w:tcPr>
          <w:p w14:paraId="70A47EB5" w14:textId="77777777" w:rsidR="002631A5" w:rsidRPr="002631A5" w:rsidRDefault="002631A5" w:rsidP="006D7A36">
            <w:pPr>
              <w:rPr>
                <w:rFonts w:cstheme="minorHAnsi"/>
                <w:color w:val="000000"/>
                <w:sz w:val="20"/>
                <w:szCs w:val="20"/>
              </w:rPr>
            </w:pPr>
            <w:r w:rsidRPr="002631A5">
              <w:rPr>
                <w:rFonts w:cstheme="minorHAnsi"/>
                <w:color w:val="000000"/>
                <w:sz w:val="20"/>
                <w:szCs w:val="20"/>
              </w:rPr>
              <w:t>Roe, C. T., Cathrine; Howe, Emilie Isager; Tenovuo, Olli; Azouvi, Philippe; Andelic, Nada. (2019). Randomized Controlled Trials of Rehabilitation Services in the Post-acute Phase of Moderate and Severe Traumatic Brain Injury - A Systematic Review. Frontiers in neurology, 10, 557. doi:https://dx.doi.org/10.3389/fneur.2019.00557</w:t>
            </w:r>
          </w:p>
        </w:tc>
        <w:tc>
          <w:tcPr>
            <w:tcW w:w="2271" w:type="dxa"/>
          </w:tcPr>
          <w:p w14:paraId="719DD791"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632676" w:rsidRPr="002631A5" w14:paraId="13D3D1F7" w14:textId="77777777" w:rsidTr="00632676">
        <w:tc>
          <w:tcPr>
            <w:tcW w:w="7319" w:type="dxa"/>
          </w:tcPr>
          <w:p w14:paraId="4392702D" w14:textId="77777777" w:rsidR="002631A5" w:rsidRPr="002631A5" w:rsidRDefault="002631A5" w:rsidP="006D7A36">
            <w:pPr>
              <w:rPr>
                <w:rFonts w:cstheme="minorHAnsi"/>
                <w:color w:val="000000"/>
                <w:sz w:val="20"/>
                <w:szCs w:val="20"/>
              </w:rPr>
            </w:pPr>
            <w:r w:rsidRPr="002631A5">
              <w:rPr>
                <w:rFonts w:cstheme="minorHAnsi"/>
                <w:color w:val="000000"/>
                <w:sz w:val="20"/>
                <w:szCs w:val="20"/>
              </w:rPr>
              <w:t>Rose-Clarke, K. B., Abigail; Marston, Cicely; Prost, Audrey. (2019). Peer-facilitated community-based interventions for adolescent health in low- and middle-income countries: A systematic review. PloS one, 14(1), e0210468. doi:https://dx.doi.org/10.1371/journal.pone.0210468</w:t>
            </w:r>
          </w:p>
        </w:tc>
        <w:tc>
          <w:tcPr>
            <w:tcW w:w="2271" w:type="dxa"/>
          </w:tcPr>
          <w:p w14:paraId="63E64437"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632676" w:rsidRPr="002631A5" w14:paraId="1513F755" w14:textId="77777777" w:rsidTr="00632676">
        <w:tc>
          <w:tcPr>
            <w:tcW w:w="7319" w:type="dxa"/>
          </w:tcPr>
          <w:p w14:paraId="402ABE5B"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Rowshanak Afshar, T. T. A. A. H. B. D. S. A systematic review of recruitment, training, and health-related outcomes for individuals who deliver peer support in type 2 diabetes. </w:t>
            </w:r>
          </w:p>
        </w:tc>
        <w:tc>
          <w:tcPr>
            <w:tcW w:w="2271" w:type="dxa"/>
          </w:tcPr>
          <w:p w14:paraId="42D589CB"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32676" w:rsidRPr="002631A5" w14:paraId="59DC1C6B" w14:textId="77777777" w:rsidTr="00632676">
        <w:tc>
          <w:tcPr>
            <w:tcW w:w="7319" w:type="dxa"/>
          </w:tcPr>
          <w:p w14:paraId="3A042F67" w14:textId="77777777" w:rsidR="002631A5" w:rsidRPr="002631A5" w:rsidRDefault="002631A5" w:rsidP="006D7A36">
            <w:pPr>
              <w:rPr>
                <w:rFonts w:cstheme="minorHAnsi"/>
                <w:color w:val="000000"/>
                <w:sz w:val="20"/>
                <w:szCs w:val="20"/>
              </w:rPr>
            </w:pPr>
            <w:r w:rsidRPr="002631A5">
              <w:rPr>
                <w:rFonts w:cstheme="minorHAnsi"/>
                <w:color w:val="000000"/>
                <w:sz w:val="20"/>
                <w:szCs w:val="20"/>
              </w:rPr>
              <w:t>Ruddock, J. S. P., M.; Gary-Webb, T. L.; Walker, E. A.; Davis, N. J. (2016). Innovative strategies to improve diabetes outcomes in disadvantaged populations. Diabetic Medicine, 33(6), 723-733. doi:10.1111/dme.13088</w:t>
            </w:r>
          </w:p>
        </w:tc>
        <w:tc>
          <w:tcPr>
            <w:tcW w:w="2271" w:type="dxa"/>
          </w:tcPr>
          <w:p w14:paraId="4D9B4CBF"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632676" w:rsidRPr="002631A5" w14:paraId="7B7B0945" w14:textId="77777777" w:rsidTr="00632676">
        <w:tc>
          <w:tcPr>
            <w:tcW w:w="7319" w:type="dxa"/>
          </w:tcPr>
          <w:p w14:paraId="6C3B1753" w14:textId="77777777" w:rsidR="002631A5" w:rsidRPr="002631A5" w:rsidRDefault="002631A5" w:rsidP="006D7A36">
            <w:pPr>
              <w:rPr>
                <w:rFonts w:cstheme="minorHAnsi"/>
                <w:color w:val="000000"/>
                <w:sz w:val="20"/>
                <w:szCs w:val="20"/>
              </w:rPr>
            </w:pPr>
            <w:r w:rsidRPr="002631A5">
              <w:rPr>
                <w:rFonts w:cstheme="minorHAnsi"/>
                <w:color w:val="000000"/>
                <w:sz w:val="20"/>
                <w:szCs w:val="20"/>
              </w:rPr>
              <w:t>Rutherford, C. Z., N. (2017). Strategies to support shared decision making in breast cancer. Cancer Forum, 41(1). Retrieved from http://cancerforum.org.au/wp-content/uploads/2017/02/2.-Strategies-to-support-decision-making-in-breast-cancer-Rutherford_CR.pdf; http://ovidsp.ovid.com/ovidweb.cgi?T=JS&amp;PAGE=reference&amp;D=emed18&amp;NEWS=N&amp;AN=617500909</w:t>
            </w:r>
          </w:p>
        </w:tc>
        <w:tc>
          <w:tcPr>
            <w:tcW w:w="2271" w:type="dxa"/>
          </w:tcPr>
          <w:p w14:paraId="31FABEEB"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Article </w:t>
            </w:r>
            <w:r w:rsidR="008A7210">
              <w:rPr>
                <w:rFonts w:cstheme="minorHAnsi"/>
                <w:color w:val="000000"/>
                <w:sz w:val="20"/>
                <w:szCs w:val="20"/>
              </w:rPr>
              <w:t>inaccessible</w:t>
            </w:r>
          </w:p>
        </w:tc>
      </w:tr>
      <w:tr w:rsidR="0065517F" w:rsidRPr="002631A5" w14:paraId="2DC699F1" w14:textId="77777777" w:rsidTr="00632676">
        <w:tc>
          <w:tcPr>
            <w:tcW w:w="7319" w:type="dxa"/>
          </w:tcPr>
          <w:p w14:paraId="3A1F9C58" w14:textId="77777777" w:rsidR="0065517F" w:rsidRPr="002631A5" w:rsidRDefault="0065517F" w:rsidP="006D7A36">
            <w:pPr>
              <w:rPr>
                <w:rFonts w:cstheme="minorHAnsi"/>
                <w:color w:val="000000"/>
                <w:sz w:val="20"/>
                <w:szCs w:val="20"/>
              </w:rPr>
            </w:pPr>
            <w:r w:rsidRPr="000C3F77">
              <w:rPr>
                <w:rFonts w:eastAsiaTheme="minorEastAsia" w:cstheme="minorHAnsi"/>
                <w:sz w:val="20"/>
                <w:szCs w:val="20"/>
                <w:lang w:eastAsia="en-GB"/>
              </w:rPr>
              <w:t xml:space="preserve">Saboo, B. K., S.; Raghupathy, P.; Bandgar, T.; Chawdhary, S.; Vishwanathan, V.; Chugh, S. (2018). Care triad for diabetes in children &amp; adolescents-diabetes education counseling &amp; support. </w:t>
            </w:r>
            <w:r w:rsidRPr="000C3F77">
              <w:rPr>
                <w:rFonts w:eastAsiaTheme="minorEastAsia" w:cstheme="minorHAnsi"/>
                <w:i/>
                <w:iCs/>
                <w:sz w:val="20"/>
                <w:szCs w:val="20"/>
                <w:lang w:eastAsia="en-GB"/>
              </w:rPr>
              <w:t>Pediatric Diabetes, 19</w:t>
            </w:r>
            <w:r w:rsidRPr="000C3F77">
              <w:rPr>
                <w:rFonts w:eastAsiaTheme="minorEastAsia" w:cstheme="minorHAnsi"/>
                <w:sz w:val="20"/>
                <w:szCs w:val="20"/>
                <w:lang w:eastAsia="en-GB"/>
              </w:rPr>
              <w:t>(Supplement 26), 39. doi:http://dx.doi.org/10.1111/pedi.12745</w:t>
            </w:r>
          </w:p>
        </w:tc>
        <w:tc>
          <w:tcPr>
            <w:tcW w:w="2271" w:type="dxa"/>
          </w:tcPr>
          <w:p w14:paraId="69BDB49B" w14:textId="77777777" w:rsidR="0065517F" w:rsidRPr="002631A5" w:rsidRDefault="0065517F" w:rsidP="006D7A36">
            <w:pPr>
              <w:rPr>
                <w:rFonts w:cstheme="minorHAnsi"/>
                <w:color w:val="000000"/>
                <w:sz w:val="20"/>
                <w:szCs w:val="20"/>
              </w:rPr>
            </w:pPr>
            <w:r w:rsidRPr="000C3F77">
              <w:rPr>
                <w:rFonts w:cstheme="minorHAnsi"/>
                <w:sz w:val="20"/>
                <w:szCs w:val="20"/>
              </w:rPr>
              <w:t>Data inseparable</w:t>
            </w:r>
          </w:p>
        </w:tc>
      </w:tr>
      <w:tr w:rsidR="0065517F" w:rsidRPr="002631A5" w14:paraId="67AE8FCA" w14:textId="77777777" w:rsidTr="00632676">
        <w:tc>
          <w:tcPr>
            <w:tcW w:w="7319" w:type="dxa"/>
          </w:tcPr>
          <w:p w14:paraId="370C8127" w14:textId="77777777" w:rsidR="0065517F" w:rsidRPr="002631A5" w:rsidRDefault="0065517F" w:rsidP="006D7A36">
            <w:pPr>
              <w:rPr>
                <w:rFonts w:cstheme="minorHAnsi"/>
                <w:color w:val="000000"/>
                <w:sz w:val="20"/>
                <w:szCs w:val="20"/>
              </w:rPr>
            </w:pPr>
            <w:r w:rsidRPr="000C3F77">
              <w:rPr>
                <w:rFonts w:eastAsiaTheme="minorEastAsia" w:cstheme="minorHAnsi"/>
                <w:sz w:val="20"/>
                <w:szCs w:val="20"/>
                <w:lang w:eastAsia="en-GB"/>
              </w:rPr>
              <w:t xml:space="preserve">Sadler, E. S., S.; Tinker, A.; Bhalla, A.; McKevitt, C. (2017). Developing a novel peer support intervention to promote resilience after stroke. </w:t>
            </w:r>
            <w:r w:rsidRPr="000C3F77">
              <w:rPr>
                <w:rFonts w:eastAsiaTheme="minorEastAsia" w:cstheme="minorHAnsi"/>
                <w:i/>
                <w:iCs/>
                <w:sz w:val="20"/>
                <w:szCs w:val="20"/>
                <w:lang w:eastAsia="en-GB"/>
              </w:rPr>
              <w:t>Health &amp; Social Care in the Community, 25</w:t>
            </w:r>
            <w:r w:rsidRPr="000C3F77">
              <w:rPr>
                <w:rFonts w:eastAsiaTheme="minorEastAsia" w:cstheme="minorHAnsi"/>
                <w:sz w:val="20"/>
                <w:szCs w:val="20"/>
                <w:lang w:eastAsia="en-GB"/>
              </w:rPr>
              <w:t>(5), 1590-1600. doi:10.1111/hsc.12336</w:t>
            </w:r>
          </w:p>
        </w:tc>
        <w:tc>
          <w:tcPr>
            <w:tcW w:w="2271" w:type="dxa"/>
          </w:tcPr>
          <w:p w14:paraId="75C37D65" w14:textId="77777777" w:rsidR="0065517F" w:rsidRPr="002631A5" w:rsidRDefault="0065517F" w:rsidP="006D7A36">
            <w:pPr>
              <w:rPr>
                <w:rFonts w:cstheme="minorHAnsi"/>
                <w:color w:val="000000"/>
                <w:sz w:val="20"/>
                <w:szCs w:val="20"/>
              </w:rPr>
            </w:pPr>
            <w:r w:rsidRPr="000C3F77">
              <w:rPr>
                <w:rFonts w:cstheme="minorHAnsi"/>
                <w:sz w:val="20"/>
                <w:szCs w:val="20"/>
              </w:rPr>
              <w:t>Data inseparable</w:t>
            </w:r>
          </w:p>
        </w:tc>
      </w:tr>
      <w:tr w:rsidR="00632676" w:rsidRPr="002631A5" w14:paraId="5D669381" w14:textId="77777777" w:rsidTr="00632676">
        <w:tc>
          <w:tcPr>
            <w:tcW w:w="7319" w:type="dxa"/>
          </w:tcPr>
          <w:p w14:paraId="2ECF1B37" w14:textId="77777777" w:rsidR="002631A5" w:rsidRPr="002631A5" w:rsidRDefault="002631A5" w:rsidP="006D7A36">
            <w:pPr>
              <w:rPr>
                <w:rFonts w:cstheme="minorHAnsi"/>
                <w:color w:val="000000"/>
                <w:sz w:val="20"/>
                <w:szCs w:val="20"/>
              </w:rPr>
            </w:pPr>
            <w:r w:rsidRPr="002631A5">
              <w:rPr>
                <w:rFonts w:cstheme="minorHAnsi"/>
                <w:color w:val="000000"/>
                <w:sz w:val="20"/>
                <w:szCs w:val="20"/>
              </w:rPr>
              <w:lastRenderedPageBreak/>
              <w:t>Salander, P. (2010). Facilitating interventions and/or relationships in malignant brain tumors. Advances in therapy, 27(1), 17-27. doi:https://dx.doi.org/10.1007/s12325-010-0003-z</w:t>
            </w:r>
          </w:p>
        </w:tc>
        <w:tc>
          <w:tcPr>
            <w:tcW w:w="2271" w:type="dxa"/>
          </w:tcPr>
          <w:p w14:paraId="5A53D6DC"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632676" w:rsidRPr="002631A5" w14:paraId="101F0C8D" w14:textId="77777777" w:rsidTr="00632676">
        <w:tc>
          <w:tcPr>
            <w:tcW w:w="7319" w:type="dxa"/>
          </w:tcPr>
          <w:p w14:paraId="4335B70C" w14:textId="77777777" w:rsidR="002631A5" w:rsidRPr="002631A5" w:rsidRDefault="002631A5" w:rsidP="006D7A36">
            <w:pPr>
              <w:rPr>
                <w:rFonts w:cstheme="minorHAnsi"/>
                <w:color w:val="000000"/>
                <w:sz w:val="20"/>
                <w:szCs w:val="20"/>
              </w:rPr>
            </w:pPr>
            <w:r w:rsidRPr="002631A5">
              <w:rPr>
                <w:rFonts w:cstheme="minorHAnsi"/>
                <w:color w:val="000000"/>
                <w:sz w:val="20"/>
                <w:szCs w:val="20"/>
              </w:rPr>
              <w:t>Santiago de Araújo Pio, C. C., G. S. S.; Davies, P.; Taylor, R. S.; Grace, S. L. (2019). Interventions to promote patient utilisation of cardiac rehabilitation. Cochrane Database of Systematic Reviews(2). doi:10.1002/14651858.CD007131.pub4</w:t>
            </w:r>
          </w:p>
        </w:tc>
        <w:tc>
          <w:tcPr>
            <w:tcW w:w="2271" w:type="dxa"/>
          </w:tcPr>
          <w:p w14:paraId="7EBC1282"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32676" w:rsidRPr="002631A5" w14:paraId="1A8EDDCC" w14:textId="77777777" w:rsidTr="00632676">
        <w:tc>
          <w:tcPr>
            <w:tcW w:w="7319" w:type="dxa"/>
          </w:tcPr>
          <w:p w14:paraId="12313280" w14:textId="77777777" w:rsidR="002631A5" w:rsidRPr="002631A5" w:rsidRDefault="002631A5" w:rsidP="006D7A36">
            <w:pPr>
              <w:rPr>
                <w:rFonts w:cstheme="minorHAnsi"/>
                <w:color w:val="000000"/>
                <w:sz w:val="20"/>
                <w:szCs w:val="20"/>
              </w:rPr>
            </w:pPr>
            <w:r w:rsidRPr="002631A5">
              <w:rPr>
                <w:rFonts w:cstheme="minorHAnsi"/>
                <w:color w:val="000000"/>
                <w:sz w:val="20"/>
                <w:szCs w:val="20"/>
              </w:rPr>
              <w:t>Sazlina, S.-G. B., Colette; Yasin, Shajahan. (2013). Interventions to promote physical activity in older people with type 2 diabetes mellitus: a systematic review. Frontiers in public health, 1, 71. doi:https://dx.doi.org/10.3389/fpubh.2013.00071</w:t>
            </w:r>
          </w:p>
        </w:tc>
        <w:tc>
          <w:tcPr>
            <w:tcW w:w="2271" w:type="dxa"/>
          </w:tcPr>
          <w:p w14:paraId="046B1199"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32676" w:rsidRPr="002631A5" w14:paraId="2AE9C48D" w14:textId="77777777" w:rsidTr="00632676">
        <w:tc>
          <w:tcPr>
            <w:tcW w:w="7319" w:type="dxa"/>
          </w:tcPr>
          <w:p w14:paraId="75DF8BF6" w14:textId="77777777" w:rsidR="002631A5" w:rsidRPr="002631A5" w:rsidRDefault="002631A5" w:rsidP="006D7A36">
            <w:pPr>
              <w:rPr>
                <w:rFonts w:cstheme="minorHAnsi"/>
                <w:color w:val="000000"/>
                <w:sz w:val="20"/>
                <w:szCs w:val="20"/>
              </w:rPr>
            </w:pPr>
            <w:r w:rsidRPr="002631A5">
              <w:rPr>
                <w:rFonts w:cstheme="minorHAnsi"/>
                <w:color w:val="000000"/>
                <w:sz w:val="20"/>
                <w:szCs w:val="20"/>
              </w:rPr>
              <w:t>Scanlon, M. L. V., Rachel C. (2013). Current strategies for improving access and adherence to antiretroviral therapies in resource-limited settings. HIV/AIDS (Auckland, N.Z.), 5, 1-17. doi:https://dx.doi.org/10.2147/HIV.S28912</w:t>
            </w:r>
          </w:p>
        </w:tc>
        <w:tc>
          <w:tcPr>
            <w:tcW w:w="2271" w:type="dxa"/>
          </w:tcPr>
          <w:p w14:paraId="1C0946B1"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CA0016" w:rsidRPr="002631A5" w14:paraId="474E4859" w14:textId="77777777" w:rsidTr="009D1705">
        <w:tc>
          <w:tcPr>
            <w:tcW w:w="7319" w:type="dxa"/>
          </w:tcPr>
          <w:p w14:paraId="65261D4D" w14:textId="77777777" w:rsidR="00CA0016" w:rsidRPr="002631A5" w:rsidRDefault="00CA0016" w:rsidP="009D1705">
            <w:pPr>
              <w:rPr>
                <w:rFonts w:cstheme="minorHAnsi"/>
                <w:color w:val="000000"/>
                <w:sz w:val="20"/>
                <w:szCs w:val="20"/>
              </w:rPr>
            </w:pPr>
            <w:r w:rsidRPr="006D7A36">
              <w:rPr>
                <w:rFonts w:cstheme="minorHAnsi"/>
                <w:color w:val="000000"/>
                <w:sz w:val="20"/>
                <w:szCs w:val="20"/>
              </w:rPr>
              <w:t>Schubart, J. R., Stuckey, H. L., Ganeshamoorthy, A., &amp; Sciamanna, C. N. (2011). Chronic health conditions and internet behavioral interventions: a review of factors to enhance user engagement. </w:t>
            </w:r>
            <w:r w:rsidRPr="006D7A36">
              <w:rPr>
                <w:rFonts w:cstheme="minorHAnsi"/>
                <w:i/>
                <w:iCs/>
                <w:color w:val="000000"/>
                <w:sz w:val="20"/>
                <w:szCs w:val="20"/>
              </w:rPr>
              <w:t>Computers, informatics, nursing : CIN</w:t>
            </w:r>
            <w:r w:rsidRPr="006D7A36">
              <w:rPr>
                <w:rFonts w:cstheme="minorHAnsi"/>
                <w:color w:val="000000"/>
                <w:sz w:val="20"/>
                <w:szCs w:val="20"/>
              </w:rPr>
              <w:t>, </w:t>
            </w:r>
            <w:r w:rsidRPr="006D7A36">
              <w:rPr>
                <w:rFonts w:cstheme="minorHAnsi"/>
                <w:i/>
                <w:iCs/>
                <w:color w:val="000000"/>
                <w:sz w:val="20"/>
                <w:szCs w:val="20"/>
              </w:rPr>
              <w:t>29</w:t>
            </w:r>
            <w:r w:rsidRPr="006D7A36">
              <w:rPr>
                <w:rFonts w:cstheme="minorHAnsi"/>
                <w:color w:val="000000"/>
                <w:sz w:val="20"/>
                <w:szCs w:val="20"/>
              </w:rPr>
              <w:t>(2), 81–92. https://doi.org/10.1097/NCN.0b013e3182065eed</w:t>
            </w:r>
          </w:p>
        </w:tc>
        <w:tc>
          <w:tcPr>
            <w:tcW w:w="2271" w:type="dxa"/>
          </w:tcPr>
          <w:p w14:paraId="023F0923" w14:textId="77777777" w:rsidR="00CA0016" w:rsidRPr="002631A5" w:rsidRDefault="00CA0016" w:rsidP="009D1705">
            <w:pPr>
              <w:rPr>
                <w:rFonts w:cstheme="minorHAnsi"/>
                <w:color w:val="000000"/>
                <w:sz w:val="20"/>
                <w:szCs w:val="20"/>
              </w:rPr>
            </w:pPr>
            <w:r w:rsidRPr="002631A5">
              <w:rPr>
                <w:rFonts w:cstheme="minorHAnsi"/>
                <w:color w:val="000000"/>
                <w:sz w:val="20"/>
                <w:szCs w:val="20"/>
              </w:rPr>
              <w:t>Peer support not the primary focus of review</w:t>
            </w:r>
          </w:p>
        </w:tc>
      </w:tr>
      <w:tr w:rsidR="00822DC8" w:rsidRPr="002631A5" w14:paraId="15EBCE4A" w14:textId="77777777" w:rsidTr="00632676">
        <w:tc>
          <w:tcPr>
            <w:tcW w:w="7319" w:type="dxa"/>
          </w:tcPr>
          <w:p w14:paraId="213A66DD" w14:textId="77777777" w:rsidR="00822DC8" w:rsidRPr="002631A5" w:rsidRDefault="00822DC8" w:rsidP="006D7A36">
            <w:pPr>
              <w:rPr>
                <w:rFonts w:cstheme="minorHAnsi"/>
                <w:color w:val="000000"/>
                <w:sz w:val="20"/>
                <w:szCs w:val="20"/>
              </w:rPr>
            </w:pPr>
            <w:r w:rsidRPr="000C3F77">
              <w:rPr>
                <w:rFonts w:eastAsiaTheme="minorEastAsia" w:cstheme="minorHAnsi"/>
                <w:sz w:val="20"/>
                <w:szCs w:val="20"/>
                <w:lang w:eastAsia="en-GB"/>
              </w:rPr>
              <w:t xml:space="preserve">Shapiro, K. R., Sunanda. (2007). Sexual health for people living with HIV. </w:t>
            </w:r>
            <w:r w:rsidRPr="000C3F77">
              <w:rPr>
                <w:rFonts w:eastAsiaTheme="minorEastAsia" w:cstheme="minorHAnsi"/>
                <w:i/>
                <w:iCs/>
                <w:sz w:val="20"/>
                <w:szCs w:val="20"/>
                <w:lang w:eastAsia="en-GB"/>
              </w:rPr>
              <w:t>Reproductive health matters, 15</w:t>
            </w:r>
            <w:r w:rsidRPr="000C3F77">
              <w:rPr>
                <w:rFonts w:eastAsiaTheme="minorEastAsia" w:cstheme="minorHAnsi"/>
                <w:sz w:val="20"/>
                <w:szCs w:val="20"/>
                <w:lang w:eastAsia="en-GB"/>
              </w:rPr>
              <w:t>(29 Suppl), 67-92. Retrieved from http://ovidsp.ovid.com/ovidweb.cgi?T=JS&amp;PAGE=reference&amp;D=med5&amp;NEWS=N&amp;AN=17531749</w:t>
            </w:r>
          </w:p>
        </w:tc>
        <w:tc>
          <w:tcPr>
            <w:tcW w:w="2271" w:type="dxa"/>
          </w:tcPr>
          <w:p w14:paraId="5888DF4F" w14:textId="77777777" w:rsidR="00822DC8" w:rsidRDefault="00822DC8" w:rsidP="006D7A36">
            <w:pPr>
              <w:rPr>
                <w:rFonts w:cstheme="minorHAnsi"/>
                <w:color w:val="000000"/>
                <w:sz w:val="20"/>
                <w:szCs w:val="20"/>
              </w:rPr>
            </w:pPr>
            <w:r w:rsidRPr="000C3F77">
              <w:rPr>
                <w:rFonts w:cstheme="minorHAnsi"/>
                <w:sz w:val="20"/>
                <w:szCs w:val="20"/>
              </w:rPr>
              <w:t>Data inseparable</w:t>
            </w:r>
          </w:p>
        </w:tc>
      </w:tr>
      <w:tr w:rsidR="00822DC8" w:rsidRPr="002631A5" w14:paraId="743565AE" w14:textId="77777777" w:rsidTr="00632676">
        <w:tc>
          <w:tcPr>
            <w:tcW w:w="7319" w:type="dxa"/>
          </w:tcPr>
          <w:p w14:paraId="1255B8A3" w14:textId="77777777" w:rsidR="00822DC8" w:rsidRPr="002631A5" w:rsidRDefault="00822DC8" w:rsidP="006D7A36">
            <w:pPr>
              <w:rPr>
                <w:rFonts w:cstheme="minorHAnsi"/>
                <w:color w:val="000000"/>
                <w:sz w:val="20"/>
                <w:szCs w:val="20"/>
              </w:rPr>
            </w:pPr>
            <w:r w:rsidRPr="000C3F77">
              <w:rPr>
                <w:rFonts w:eastAsiaTheme="minorEastAsia" w:cstheme="minorHAnsi"/>
                <w:sz w:val="20"/>
                <w:szCs w:val="20"/>
                <w:lang w:eastAsia="en-GB"/>
              </w:rPr>
              <w:t xml:space="preserve">Siegel, K. R. Z., X.; Peng Ng, B.; Jawanda, S.; Proia, K.; Zhang, X.; Zhang, P. (2018). Cost-effectiveness of interventions to prevent and manage diabetes-a systematic review and update. </w:t>
            </w:r>
            <w:r w:rsidRPr="000C3F77">
              <w:rPr>
                <w:rFonts w:eastAsiaTheme="minorEastAsia" w:cstheme="minorHAnsi"/>
                <w:i/>
                <w:iCs/>
                <w:sz w:val="20"/>
                <w:szCs w:val="20"/>
                <w:lang w:eastAsia="en-GB"/>
              </w:rPr>
              <w:t>Diabetes, 67</w:t>
            </w:r>
            <w:r w:rsidRPr="000C3F77">
              <w:rPr>
                <w:rFonts w:eastAsiaTheme="minorEastAsia" w:cstheme="minorHAnsi"/>
                <w:sz w:val="20"/>
                <w:szCs w:val="20"/>
                <w:lang w:eastAsia="en-GB"/>
              </w:rPr>
              <w:t>(Supplement 1), A334. Retrieved from http://diabetes.diabetesjournals.org/content/suppl/2018/07/05/67.Supplement_1.DC1; http://ovidsp.ovid.com/ovidweb.cgi?T=JS&amp;PAGE=reference&amp;D=emexa&amp;NEWS=N&amp;AN=623565771</w:t>
            </w:r>
          </w:p>
        </w:tc>
        <w:tc>
          <w:tcPr>
            <w:tcW w:w="2271" w:type="dxa"/>
          </w:tcPr>
          <w:p w14:paraId="7D991130" w14:textId="77777777" w:rsidR="00822DC8" w:rsidRDefault="00822DC8" w:rsidP="006D7A36">
            <w:pPr>
              <w:rPr>
                <w:rFonts w:cstheme="minorHAnsi"/>
                <w:color w:val="000000"/>
                <w:sz w:val="20"/>
                <w:szCs w:val="20"/>
              </w:rPr>
            </w:pPr>
            <w:r w:rsidRPr="000C3F77">
              <w:rPr>
                <w:rFonts w:cstheme="minorHAnsi"/>
                <w:sz w:val="20"/>
                <w:szCs w:val="20"/>
              </w:rPr>
              <w:t>Data inseparable</w:t>
            </w:r>
          </w:p>
        </w:tc>
      </w:tr>
      <w:tr w:rsidR="00632676" w:rsidRPr="002631A5" w14:paraId="22A2F1A0" w14:textId="77777777" w:rsidTr="00632676">
        <w:tc>
          <w:tcPr>
            <w:tcW w:w="7319" w:type="dxa"/>
          </w:tcPr>
          <w:p w14:paraId="3F8ABF2B" w14:textId="77777777" w:rsidR="002631A5" w:rsidRPr="002631A5" w:rsidRDefault="002631A5" w:rsidP="006D7A36">
            <w:pPr>
              <w:rPr>
                <w:rFonts w:cstheme="minorHAnsi"/>
                <w:color w:val="000000"/>
                <w:sz w:val="20"/>
                <w:szCs w:val="20"/>
              </w:rPr>
            </w:pPr>
            <w:r w:rsidRPr="002631A5">
              <w:rPr>
                <w:rFonts w:cstheme="minorHAnsi"/>
                <w:color w:val="000000"/>
                <w:sz w:val="20"/>
                <w:szCs w:val="20"/>
              </w:rPr>
              <w:t>Simmons, D. V., Ja; Rush, Elaine; Dear, Murray. (2010). The New Zealand experience in peer support interventions among people with diabetes. Family practice, 27 Suppl 1, i53-61. doi:https://dx.doi.org/10.1093/fampra/cmp012</w:t>
            </w:r>
          </w:p>
        </w:tc>
        <w:tc>
          <w:tcPr>
            <w:tcW w:w="2271" w:type="dxa"/>
          </w:tcPr>
          <w:p w14:paraId="48D4B14F" w14:textId="77777777" w:rsidR="002631A5" w:rsidRPr="002631A5" w:rsidRDefault="007A12E5" w:rsidP="006D7A36">
            <w:pPr>
              <w:rPr>
                <w:rFonts w:cstheme="minorHAnsi"/>
                <w:color w:val="000000"/>
                <w:sz w:val="20"/>
                <w:szCs w:val="20"/>
              </w:rPr>
            </w:pPr>
            <w:r>
              <w:rPr>
                <w:rFonts w:cstheme="minorHAnsi"/>
                <w:color w:val="000000"/>
                <w:sz w:val="20"/>
                <w:szCs w:val="20"/>
              </w:rPr>
              <w:t>Data inseparable</w:t>
            </w:r>
          </w:p>
        </w:tc>
      </w:tr>
      <w:tr w:rsidR="00822DC8" w:rsidRPr="002631A5" w14:paraId="3DC82F0E" w14:textId="77777777" w:rsidTr="00632676">
        <w:tc>
          <w:tcPr>
            <w:tcW w:w="7319" w:type="dxa"/>
          </w:tcPr>
          <w:p w14:paraId="601C5D5E" w14:textId="77777777" w:rsidR="00822DC8" w:rsidRPr="002631A5" w:rsidRDefault="00822DC8" w:rsidP="006D7A36">
            <w:pPr>
              <w:rPr>
                <w:rFonts w:cstheme="minorHAnsi"/>
                <w:color w:val="000000"/>
                <w:sz w:val="20"/>
                <w:szCs w:val="20"/>
              </w:rPr>
            </w:pPr>
            <w:r w:rsidRPr="000C3F77">
              <w:rPr>
                <w:rFonts w:eastAsiaTheme="minorEastAsia" w:cstheme="minorHAnsi"/>
                <w:sz w:val="20"/>
                <w:szCs w:val="20"/>
                <w:lang w:eastAsia="en-GB"/>
              </w:rPr>
              <w:t xml:space="preserve">Simoni, J. M. N., Kimberly M.; Franks, Julie C.; Yard, Samantha S.; Lehavot, Keren. (2011). Are peer interventions for HIV efficacious? A systematic review. </w:t>
            </w:r>
            <w:r w:rsidRPr="000C3F77">
              <w:rPr>
                <w:rFonts w:eastAsiaTheme="minorEastAsia" w:cstheme="minorHAnsi"/>
                <w:i/>
                <w:iCs/>
                <w:sz w:val="20"/>
                <w:szCs w:val="20"/>
                <w:lang w:eastAsia="en-GB"/>
              </w:rPr>
              <w:t>AIDS and behavior, 15</w:t>
            </w:r>
            <w:r w:rsidRPr="000C3F77">
              <w:rPr>
                <w:rFonts w:eastAsiaTheme="minorEastAsia" w:cstheme="minorHAnsi"/>
                <w:sz w:val="20"/>
                <w:szCs w:val="20"/>
                <w:lang w:eastAsia="en-GB"/>
              </w:rPr>
              <w:t>(8), 1589-1595. doi:https://dx.doi.org/10.1007/s10461-011-9963-5</w:t>
            </w:r>
          </w:p>
        </w:tc>
        <w:tc>
          <w:tcPr>
            <w:tcW w:w="2271" w:type="dxa"/>
          </w:tcPr>
          <w:p w14:paraId="3B36BB9C" w14:textId="77777777" w:rsidR="00822DC8" w:rsidRPr="002631A5" w:rsidRDefault="001C5D14" w:rsidP="006D7A36">
            <w:pPr>
              <w:rPr>
                <w:rFonts w:cstheme="minorHAnsi"/>
                <w:color w:val="000000"/>
                <w:sz w:val="20"/>
                <w:szCs w:val="20"/>
              </w:rPr>
            </w:pPr>
            <w:r>
              <w:rPr>
                <w:rFonts w:cstheme="minorHAnsi"/>
                <w:sz w:val="20"/>
                <w:szCs w:val="20"/>
              </w:rPr>
              <w:t>Insufficient data</w:t>
            </w:r>
          </w:p>
        </w:tc>
      </w:tr>
      <w:tr w:rsidR="00632676" w:rsidRPr="002631A5" w14:paraId="3A8C922A" w14:textId="77777777" w:rsidTr="00632676">
        <w:tc>
          <w:tcPr>
            <w:tcW w:w="7319" w:type="dxa"/>
          </w:tcPr>
          <w:p w14:paraId="43C20EB1" w14:textId="77777777" w:rsidR="002631A5" w:rsidRPr="002631A5" w:rsidRDefault="002631A5" w:rsidP="006D7A36">
            <w:pPr>
              <w:rPr>
                <w:rFonts w:cstheme="minorHAnsi"/>
                <w:color w:val="000000"/>
                <w:sz w:val="20"/>
                <w:szCs w:val="20"/>
              </w:rPr>
            </w:pPr>
            <w:r w:rsidRPr="002631A5">
              <w:rPr>
                <w:rFonts w:cstheme="minorHAnsi"/>
                <w:color w:val="000000"/>
                <w:sz w:val="20"/>
                <w:szCs w:val="20"/>
              </w:rPr>
              <w:t>Smith, R. (2015). Investigating the impact of volunteer mentoring on carers of people with dementia and volunteer mentors. (Ph.D.). Kingston University (United Kingdom), Ann Arbor. Retrieved from https://search.proquest.com/docview/1837040047?accountid=8630; https://birmingham-primo.hosted.exlibrisgroup.com/openurl/44BIR/44BIR_Services?genre=dissertations+%26+theses&amp;issn=&amp;title=Investigating+the+impact+of+volunteer+mentoring+on+carers+of+people+with+dementia+and+volunteer+mentors&amp;volume=&amp;issue=&amp;date=2015&amp;atitle=&amp;spage=&amp;sid=ProQuest+Dissertations+%26+Theses+Global&amp;author=Smith ProQuest Dissertations &amp; Theses Global database. (10293019)</w:t>
            </w:r>
          </w:p>
        </w:tc>
        <w:tc>
          <w:tcPr>
            <w:tcW w:w="2271" w:type="dxa"/>
          </w:tcPr>
          <w:p w14:paraId="06BA77A4"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632676" w:rsidRPr="002631A5" w14:paraId="5F281177" w14:textId="77777777" w:rsidTr="00632676">
        <w:tc>
          <w:tcPr>
            <w:tcW w:w="7319" w:type="dxa"/>
          </w:tcPr>
          <w:p w14:paraId="3DD028F4" w14:textId="77777777" w:rsidR="002631A5" w:rsidRPr="002631A5" w:rsidRDefault="002631A5" w:rsidP="006D7A36">
            <w:pPr>
              <w:rPr>
                <w:rFonts w:cstheme="minorHAnsi"/>
                <w:color w:val="000000"/>
                <w:sz w:val="20"/>
                <w:szCs w:val="20"/>
              </w:rPr>
            </w:pPr>
            <w:r w:rsidRPr="002631A5">
              <w:rPr>
                <w:rFonts w:cstheme="minorHAnsi"/>
                <w:color w:val="000000"/>
                <w:sz w:val="20"/>
                <w:szCs w:val="20"/>
              </w:rPr>
              <w:t>South, J. B., Anne-Marie; Woodall, James. (2017). Developing a Typology for Peer Education and Peer Support Delivered by Prisoners. Journal of Correctional Health Care, 23(2), 214-229. doi:10.1177/1078345817700602</w:t>
            </w:r>
          </w:p>
        </w:tc>
        <w:tc>
          <w:tcPr>
            <w:tcW w:w="2271" w:type="dxa"/>
          </w:tcPr>
          <w:p w14:paraId="75BFEE5B" w14:textId="77777777" w:rsidR="002631A5" w:rsidRPr="002631A5" w:rsidRDefault="001C5D14" w:rsidP="006D7A36">
            <w:pPr>
              <w:rPr>
                <w:rFonts w:cstheme="minorHAnsi"/>
                <w:color w:val="000000"/>
                <w:sz w:val="20"/>
                <w:szCs w:val="20"/>
              </w:rPr>
            </w:pPr>
            <w:r>
              <w:rPr>
                <w:rFonts w:cstheme="minorHAnsi"/>
                <w:color w:val="000000"/>
                <w:sz w:val="20"/>
                <w:szCs w:val="20"/>
              </w:rPr>
              <w:t>Ineligible population</w:t>
            </w:r>
          </w:p>
        </w:tc>
      </w:tr>
      <w:tr w:rsidR="00632676" w:rsidRPr="002631A5" w14:paraId="1330E6B7" w14:textId="77777777" w:rsidTr="00632676">
        <w:tc>
          <w:tcPr>
            <w:tcW w:w="7319" w:type="dxa"/>
          </w:tcPr>
          <w:p w14:paraId="1F32FE8A" w14:textId="77777777" w:rsidR="002631A5" w:rsidRPr="002631A5" w:rsidRDefault="002631A5" w:rsidP="006D7A36">
            <w:pPr>
              <w:rPr>
                <w:rFonts w:cstheme="minorHAnsi"/>
                <w:color w:val="000000"/>
                <w:sz w:val="20"/>
                <w:szCs w:val="20"/>
              </w:rPr>
            </w:pPr>
            <w:r w:rsidRPr="002631A5">
              <w:rPr>
                <w:rFonts w:cstheme="minorHAnsi"/>
                <w:color w:val="000000"/>
                <w:sz w:val="20"/>
                <w:szCs w:val="20"/>
              </w:rPr>
              <w:t>Steele, R. L., A. (2013). Telehealth and ubiquitous computing for bandwidth-constrained rural and remote areas. Personal and Ubiquitous Computing, 17(3), 533-543. doi:10.1007/s00779-012-0506-5</w:t>
            </w:r>
          </w:p>
        </w:tc>
        <w:tc>
          <w:tcPr>
            <w:tcW w:w="2271" w:type="dxa"/>
          </w:tcPr>
          <w:p w14:paraId="025BB4BA"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632676" w:rsidRPr="002631A5" w14:paraId="5A7D9AED" w14:textId="77777777" w:rsidTr="00632676">
        <w:tc>
          <w:tcPr>
            <w:tcW w:w="7319" w:type="dxa"/>
          </w:tcPr>
          <w:p w14:paraId="560FB53A" w14:textId="77777777" w:rsidR="002631A5" w:rsidRPr="002631A5" w:rsidRDefault="002631A5" w:rsidP="006D7A36">
            <w:pPr>
              <w:rPr>
                <w:rFonts w:cstheme="minorHAnsi"/>
                <w:color w:val="000000"/>
                <w:sz w:val="20"/>
                <w:szCs w:val="20"/>
              </w:rPr>
            </w:pPr>
            <w:r w:rsidRPr="002631A5">
              <w:rPr>
                <w:rFonts w:cstheme="minorHAnsi"/>
                <w:color w:val="000000"/>
                <w:sz w:val="20"/>
                <w:szCs w:val="20"/>
              </w:rPr>
              <w:t>Stein, K. P., B.; Dunsiger, S. (2015). The role of peer support for physical well-being after cancer. Psycho-oncology, 24(SUPPL. 2), 2. doi:http://dx.doi.org/10.1002/pon.3873</w:t>
            </w:r>
          </w:p>
        </w:tc>
        <w:tc>
          <w:tcPr>
            <w:tcW w:w="2271" w:type="dxa"/>
          </w:tcPr>
          <w:p w14:paraId="33A84C23"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methods</w:t>
            </w:r>
          </w:p>
        </w:tc>
      </w:tr>
      <w:tr w:rsidR="00632676" w:rsidRPr="002631A5" w14:paraId="60C78D07" w14:textId="77777777" w:rsidTr="00632676">
        <w:tc>
          <w:tcPr>
            <w:tcW w:w="7319" w:type="dxa"/>
          </w:tcPr>
          <w:p w14:paraId="1FAD697D" w14:textId="77777777" w:rsidR="002631A5" w:rsidRPr="002631A5" w:rsidRDefault="002631A5" w:rsidP="006D7A36">
            <w:pPr>
              <w:rPr>
                <w:rFonts w:cstheme="minorHAnsi"/>
                <w:color w:val="000000"/>
                <w:sz w:val="20"/>
                <w:szCs w:val="20"/>
              </w:rPr>
            </w:pPr>
            <w:r w:rsidRPr="002631A5">
              <w:rPr>
                <w:rFonts w:cstheme="minorHAnsi"/>
                <w:color w:val="000000"/>
                <w:sz w:val="20"/>
                <w:szCs w:val="20"/>
              </w:rPr>
              <w:lastRenderedPageBreak/>
              <w:t>Stinson, J. N. K., S. A.; Amaria, K.; Bell, M. J.; Forgeron, P.; Kaufman, M.; Luca, N.; Spiegel, L. R. (2015). Virtual peer-to-peer mentoring support for adolescents with juvenile idiopathic arthritis: The virtual peer-to-peer program. Arthritis and Rheumatology, 67(SUPPL. 10). doi:http://dx.doi.org/10.1002/art.39448</w:t>
            </w:r>
          </w:p>
        </w:tc>
        <w:tc>
          <w:tcPr>
            <w:tcW w:w="2271" w:type="dxa"/>
          </w:tcPr>
          <w:p w14:paraId="5AB4AFC2"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methods</w:t>
            </w:r>
          </w:p>
        </w:tc>
      </w:tr>
      <w:tr w:rsidR="00632676" w:rsidRPr="002631A5" w14:paraId="2CDA554A" w14:textId="77777777" w:rsidTr="00632676">
        <w:tc>
          <w:tcPr>
            <w:tcW w:w="7319" w:type="dxa"/>
          </w:tcPr>
          <w:p w14:paraId="627A206E" w14:textId="77777777" w:rsidR="002631A5" w:rsidRPr="002631A5" w:rsidRDefault="002631A5" w:rsidP="006D7A36">
            <w:pPr>
              <w:rPr>
                <w:rFonts w:cstheme="minorHAnsi"/>
                <w:color w:val="000000"/>
                <w:sz w:val="20"/>
                <w:szCs w:val="20"/>
              </w:rPr>
            </w:pPr>
            <w:r w:rsidRPr="002631A5">
              <w:rPr>
                <w:rFonts w:cstheme="minorHAnsi"/>
                <w:color w:val="000000"/>
                <w:sz w:val="20"/>
                <w:szCs w:val="20"/>
              </w:rPr>
              <w:t>Stubbs, B. W., Julie; Shannon, Jennifer; Gaughran, Fiona; Craig, Tom. (2016). Peer support interventions seeking to improve physical health and lifestyle behaviours among people with serious mental illness: A systematic review. International journal of mental health nursing, 25(6), 484-495. doi:https://dx.doi.org/10.1111/inm.12256</w:t>
            </w:r>
          </w:p>
        </w:tc>
        <w:tc>
          <w:tcPr>
            <w:tcW w:w="2271" w:type="dxa"/>
          </w:tcPr>
          <w:p w14:paraId="023B0278" w14:textId="77777777" w:rsidR="002631A5" w:rsidRPr="002631A5" w:rsidRDefault="001C5D14" w:rsidP="006D7A36">
            <w:pPr>
              <w:rPr>
                <w:rFonts w:cstheme="minorHAnsi"/>
                <w:color w:val="000000"/>
                <w:sz w:val="20"/>
                <w:szCs w:val="20"/>
              </w:rPr>
            </w:pPr>
            <w:r>
              <w:rPr>
                <w:rFonts w:cstheme="minorHAnsi"/>
                <w:color w:val="000000"/>
                <w:sz w:val="20"/>
                <w:szCs w:val="20"/>
              </w:rPr>
              <w:t>Ineligible population</w:t>
            </w:r>
          </w:p>
        </w:tc>
      </w:tr>
      <w:tr w:rsidR="002E4EA9" w:rsidRPr="002631A5" w14:paraId="671D1BB7" w14:textId="77777777" w:rsidTr="00632676">
        <w:tc>
          <w:tcPr>
            <w:tcW w:w="7319" w:type="dxa"/>
          </w:tcPr>
          <w:p w14:paraId="4F06CB5B" w14:textId="77777777" w:rsidR="002E4EA9" w:rsidRPr="002631A5" w:rsidRDefault="002E4EA9" w:rsidP="006D7A36">
            <w:pPr>
              <w:rPr>
                <w:rFonts w:cstheme="minorHAnsi"/>
                <w:color w:val="000000"/>
                <w:sz w:val="20"/>
                <w:szCs w:val="20"/>
              </w:rPr>
            </w:pPr>
            <w:r w:rsidRPr="002E4EA9">
              <w:rPr>
                <w:rFonts w:cstheme="minorHAnsi"/>
                <w:color w:val="000000"/>
                <w:sz w:val="20"/>
                <w:szCs w:val="20"/>
              </w:rPr>
              <w:t>Tolley, J. S., &amp; Foroushani, P. S. (2014). What do we know about one-to-one peer support for adults with a burn injury? A scoping review. </w:t>
            </w:r>
            <w:r w:rsidRPr="002E4EA9">
              <w:rPr>
                <w:rFonts w:cstheme="minorHAnsi"/>
                <w:i/>
                <w:iCs/>
                <w:color w:val="000000"/>
                <w:sz w:val="20"/>
                <w:szCs w:val="20"/>
              </w:rPr>
              <w:t>Journal of burn care &amp; research : official publication of the American Burn Association</w:t>
            </w:r>
            <w:r w:rsidRPr="002E4EA9">
              <w:rPr>
                <w:rFonts w:cstheme="minorHAnsi"/>
                <w:color w:val="000000"/>
                <w:sz w:val="20"/>
                <w:szCs w:val="20"/>
              </w:rPr>
              <w:t>, </w:t>
            </w:r>
            <w:r w:rsidRPr="002E4EA9">
              <w:rPr>
                <w:rFonts w:cstheme="minorHAnsi"/>
                <w:i/>
                <w:iCs/>
                <w:color w:val="000000"/>
                <w:sz w:val="20"/>
                <w:szCs w:val="20"/>
              </w:rPr>
              <w:t>35</w:t>
            </w:r>
            <w:r w:rsidRPr="002E4EA9">
              <w:rPr>
                <w:rFonts w:cstheme="minorHAnsi"/>
                <w:color w:val="000000"/>
                <w:sz w:val="20"/>
                <w:szCs w:val="20"/>
              </w:rPr>
              <w:t>(3), 233–242. https://doi.org/10.1097/BCR.0b013e3182957749</w:t>
            </w:r>
          </w:p>
        </w:tc>
        <w:tc>
          <w:tcPr>
            <w:tcW w:w="2271" w:type="dxa"/>
          </w:tcPr>
          <w:p w14:paraId="52B439E0" w14:textId="77777777" w:rsidR="002E4EA9" w:rsidRPr="002631A5" w:rsidRDefault="002E4EA9" w:rsidP="006D7A36">
            <w:pPr>
              <w:rPr>
                <w:rFonts w:cstheme="minorHAnsi"/>
                <w:color w:val="000000"/>
                <w:sz w:val="20"/>
                <w:szCs w:val="20"/>
              </w:rPr>
            </w:pPr>
            <w:r>
              <w:rPr>
                <w:rFonts w:cstheme="minorHAnsi"/>
                <w:color w:val="000000"/>
                <w:sz w:val="20"/>
                <w:szCs w:val="20"/>
              </w:rPr>
              <w:t>Ineligible peers</w:t>
            </w:r>
          </w:p>
        </w:tc>
      </w:tr>
      <w:tr w:rsidR="00632676" w:rsidRPr="002631A5" w14:paraId="765C0881" w14:textId="77777777" w:rsidTr="00632676">
        <w:tc>
          <w:tcPr>
            <w:tcW w:w="7319" w:type="dxa"/>
          </w:tcPr>
          <w:p w14:paraId="62BD3769" w14:textId="77777777" w:rsidR="002631A5" w:rsidRPr="002631A5" w:rsidRDefault="002631A5" w:rsidP="006D7A36">
            <w:pPr>
              <w:rPr>
                <w:rFonts w:cstheme="minorHAnsi"/>
                <w:color w:val="000000"/>
                <w:sz w:val="20"/>
                <w:szCs w:val="20"/>
              </w:rPr>
            </w:pPr>
            <w:r w:rsidRPr="002631A5">
              <w:rPr>
                <w:rFonts w:cstheme="minorHAnsi"/>
                <w:color w:val="000000"/>
                <w:sz w:val="20"/>
                <w:szCs w:val="20"/>
              </w:rPr>
              <w:t>Turner, K. A. R., Danielle B.; Carboni-Jimenez, Andrea; Boruff, Jill; Thombs, Brett D. (2019). Effects of training and support programs for leaders of illness-based support groups: commentary and updated evidence. Systematic reviews, 8(1), 67. doi:https://dx.doi.org/10.1186/s13643-019-0981-0</w:t>
            </w:r>
          </w:p>
        </w:tc>
        <w:tc>
          <w:tcPr>
            <w:tcW w:w="2271" w:type="dxa"/>
          </w:tcPr>
          <w:p w14:paraId="1003A19F"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632676" w:rsidRPr="002631A5" w14:paraId="1F90B439" w14:textId="77777777" w:rsidTr="00632676">
        <w:tc>
          <w:tcPr>
            <w:tcW w:w="7319" w:type="dxa"/>
          </w:tcPr>
          <w:p w14:paraId="43BF4276" w14:textId="77777777" w:rsidR="002631A5" w:rsidRPr="002631A5" w:rsidRDefault="002631A5" w:rsidP="006D7A36">
            <w:pPr>
              <w:rPr>
                <w:rFonts w:cstheme="minorHAnsi"/>
                <w:color w:val="000000"/>
                <w:sz w:val="20"/>
                <w:szCs w:val="20"/>
              </w:rPr>
            </w:pPr>
            <w:r w:rsidRPr="002631A5">
              <w:rPr>
                <w:rFonts w:cstheme="minorHAnsi"/>
                <w:color w:val="000000"/>
                <w:sz w:val="20"/>
                <w:szCs w:val="20"/>
              </w:rPr>
              <w:t>van Dam, H. A. v. d. H., Frans G.; Knoops, Lut; Ryckman, Richard M.; Crebolder, Harry F. J. M.; van den Borne, Bart H. W. (2005). Social support in diabetes: a systematic review of controlled intervention studies. Patient education and counseling, 59(1), 1-12. Retrieved from http://ovidsp.ovid.com/ovidweb.cgi?T=JS&amp;PAGE=reference&amp;D=med5&amp;NEWS=N&amp;AN=16198213</w:t>
            </w:r>
          </w:p>
        </w:tc>
        <w:tc>
          <w:tcPr>
            <w:tcW w:w="2271" w:type="dxa"/>
          </w:tcPr>
          <w:p w14:paraId="1B657D9D"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32676" w:rsidRPr="002631A5" w14:paraId="3C31A260" w14:textId="77777777" w:rsidTr="00632676">
        <w:tc>
          <w:tcPr>
            <w:tcW w:w="7319" w:type="dxa"/>
          </w:tcPr>
          <w:p w14:paraId="0D5EAD6D" w14:textId="77777777" w:rsidR="002631A5" w:rsidRPr="002631A5" w:rsidRDefault="002631A5" w:rsidP="006D7A36">
            <w:pPr>
              <w:rPr>
                <w:rFonts w:cstheme="minorHAnsi"/>
                <w:color w:val="000000"/>
                <w:sz w:val="20"/>
                <w:szCs w:val="20"/>
              </w:rPr>
            </w:pPr>
            <w:r w:rsidRPr="002631A5">
              <w:rPr>
                <w:rFonts w:cstheme="minorHAnsi"/>
                <w:color w:val="000000"/>
                <w:sz w:val="20"/>
                <w:szCs w:val="20"/>
              </w:rPr>
              <w:t>Vanden Berg, K. C., P.; Cail, A.; Brady, M. (2015). Peer-support for people with aphasia following stroke: A systematic review. International Journal of Stroke, 10(SUPPL. 5), 17. doi:http://dx.doi.org/10.1111/ijs.12634-3</w:t>
            </w:r>
          </w:p>
        </w:tc>
        <w:tc>
          <w:tcPr>
            <w:tcW w:w="2271" w:type="dxa"/>
          </w:tcPr>
          <w:p w14:paraId="042FE35A" w14:textId="77777777" w:rsidR="002631A5" w:rsidRPr="002631A5" w:rsidRDefault="001C5D14" w:rsidP="006D7A36">
            <w:pPr>
              <w:rPr>
                <w:rFonts w:cstheme="minorHAnsi"/>
                <w:color w:val="000000"/>
                <w:sz w:val="20"/>
                <w:szCs w:val="20"/>
              </w:rPr>
            </w:pPr>
            <w:r>
              <w:rPr>
                <w:rFonts w:cstheme="minorHAnsi"/>
                <w:color w:val="000000"/>
                <w:sz w:val="20"/>
                <w:szCs w:val="20"/>
              </w:rPr>
              <w:t>Insufficient data</w:t>
            </w:r>
          </w:p>
        </w:tc>
      </w:tr>
      <w:tr w:rsidR="00632676" w:rsidRPr="002631A5" w14:paraId="53EFD27B" w14:textId="77777777" w:rsidTr="00632676">
        <w:tc>
          <w:tcPr>
            <w:tcW w:w="7319" w:type="dxa"/>
          </w:tcPr>
          <w:p w14:paraId="572F1CEF" w14:textId="77777777" w:rsidR="002631A5" w:rsidRPr="002631A5" w:rsidRDefault="002631A5" w:rsidP="006D7A36">
            <w:pPr>
              <w:rPr>
                <w:rFonts w:cstheme="minorHAnsi"/>
                <w:color w:val="000000"/>
                <w:sz w:val="20"/>
                <w:szCs w:val="20"/>
              </w:rPr>
            </w:pPr>
            <w:r w:rsidRPr="002631A5">
              <w:rPr>
                <w:rFonts w:cstheme="minorHAnsi"/>
                <w:color w:val="000000"/>
                <w:sz w:val="20"/>
                <w:szCs w:val="20"/>
              </w:rPr>
              <w:t>Veinot, P. B., M.; Nyhof-Young, J.; Perrier, L.; Sargeant, J.; Tugwell, P.; Reeves, S.; Sale, J. (2009). Peer to peer mentoring: Facilitating individuals with early inflammatory arthritis to manage their arthritis. Journal of Rheumatology, 36(11), 2588-2589. doi:http://dx.doi.org/10.3899/jrheum.090763</w:t>
            </w:r>
          </w:p>
        </w:tc>
        <w:tc>
          <w:tcPr>
            <w:tcW w:w="2271" w:type="dxa"/>
          </w:tcPr>
          <w:p w14:paraId="4575D16B" w14:textId="77777777" w:rsidR="002631A5" w:rsidRPr="002631A5" w:rsidRDefault="001C5D14" w:rsidP="006D7A36">
            <w:pPr>
              <w:rPr>
                <w:rFonts w:cstheme="minorHAnsi"/>
                <w:color w:val="000000"/>
                <w:sz w:val="20"/>
                <w:szCs w:val="20"/>
              </w:rPr>
            </w:pPr>
            <w:r>
              <w:rPr>
                <w:rFonts w:cstheme="minorHAnsi"/>
                <w:color w:val="000000"/>
                <w:sz w:val="20"/>
                <w:szCs w:val="20"/>
              </w:rPr>
              <w:t>Insufficient data</w:t>
            </w:r>
          </w:p>
        </w:tc>
      </w:tr>
      <w:tr w:rsidR="00632676" w:rsidRPr="002631A5" w14:paraId="092C11A9" w14:textId="77777777" w:rsidTr="00632676">
        <w:tc>
          <w:tcPr>
            <w:tcW w:w="7319" w:type="dxa"/>
          </w:tcPr>
          <w:p w14:paraId="326AA601"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Vickie Rowland, L. H. M. C. C. M. The effectiveness of psychosocial interventions on the psychological well-being of stroke survivors in the sub-acute stage of stroke: a systematic review. </w:t>
            </w:r>
          </w:p>
        </w:tc>
        <w:tc>
          <w:tcPr>
            <w:tcW w:w="2271" w:type="dxa"/>
          </w:tcPr>
          <w:p w14:paraId="406F4EBA" w14:textId="77777777" w:rsidR="002631A5" w:rsidRPr="002631A5" w:rsidRDefault="001C5D14" w:rsidP="006D7A36">
            <w:pPr>
              <w:rPr>
                <w:rFonts w:cstheme="minorHAnsi"/>
                <w:color w:val="000000"/>
                <w:sz w:val="20"/>
                <w:szCs w:val="20"/>
              </w:rPr>
            </w:pPr>
            <w:r>
              <w:rPr>
                <w:rFonts w:cstheme="minorHAnsi"/>
                <w:color w:val="000000"/>
                <w:sz w:val="20"/>
                <w:szCs w:val="20"/>
              </w:rPr>
              <w:t>Insufficient data</w:t>
            </w:r>
          </w:p>
        </w:tc>
      </w:tr>
      <w:tr w:rsidR="00632676" w:rsidRPr="002631A5" w14:paraId="728FF6CE" w14:textId="77777777" w:rsidTr="00632676">
        <w:tc>
          <w:tcPr>
            <w:tcW w:w="7319" w:type="dxa"/>
          </w:tcPr>
          <w:p w14:paraId="7AAE3CEF" w14:textId="77777777" w:rsidR="002631A5" w:rsidRPr="002631A5" w:rsidRDefault="002631A5" w:rsidP="006D7A36">
            <w:pPr>
              <w:rPr>
                <w:rFonts w:cstheme="minorHAnsi"/>
                <w:color w:val="000000"/>
                <w:sz w:val="20"/>
                <w:szCs w:val="20"/>
              </w:rPr>
            </w:pPr>
            <w:r w:rsidRPr="002631A5">
              <w:rPr>
                <w:rFonts w:cstheme="minorHAnsi"/>
                <w:color w:val="000000"/>
                <w:sz w:val="20"/>
                <w:szCs w:val="20"/>
              </w:rPr>
              <w:t>Villarreal-Garza, C. M.-C., B. A.; Platas, A.; Ramos-Elias, P. (2015). Specialized programs to support young women with breast cancer. Current opinion in supportive and palliative care, 9(3), 308-316. doi:10.1097/spc.0000000000000155</w:t>
            </w:r>
          </w:p>
        </w:tc>
        <w:tc>
          <w:tcPr>
            <w:tcW w:w="2271" w:type="dxa"/>
          </w:tcPr>
          <w:p w14:paraId="0964940A"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Article </w:t>
            </w:r>
            <w:r w:rsidR="008A7210">
              <w:rPr>
                <w:rFonts w:cstheme="minorHAnsi"/>
                <w:color w:val="000000"/>
                <w:sz w:val="20"/>
                <w:szCs w:val="20"/>
              </w:rPr>
              <w:t>inaccessible</w:t>
            </w:r>
          </w:p>
        </w:tc>
      </w:tr>
      <w:tr w:rsidR="00632676" w:rsidRPr="002631A5" w14:paraId="7AF36E13" w14:textId="77777777" w:rsidTr="00632676">
        <w:tc>
          <w:tcPr>
            <w:tcW w:w="7319" w:type="dxa"/>
          </w:tcPr>
          <w:p w14:paraId="17FC3F5D" w14:textId="77777777" w:rsidR="002631A5" w:rsidRPr="002631A5" w:rsidRDefault="002631A5" w:rsidP="006D7A36">
            <w:pPr>
              <w:rPr>
                <w:rFonts w:cstheme="minorHAnsi"/>
                <w:color w:val="000000"/>
                <w:sz w:val="20"/>
                <w:szCs w:val="20"/>
              </w:rPr>
            </w:pPr>
            <w:r w:rsidRPr="002631A5">
              <w:rPr>
                <w:rFonts w:cstheme="minorHAnsi"/>
                <w:color w:val="000000"/>
                <w:sz w:val="20"/>
                <w:szCs w:val="20"/>
              </w:rPr>
              <w:t>Visser-Meily, A. v. H., Caroline; Post, Marcel; Schepers, Vera; Lindeman, Eline. (2005). Intervention studies for caregivers of stroke survivors: a critical review. Patient education and counseling, 56(3), 257-267. Retrieved from http://ovidsp.ovid.com/ovidweb.cgi?T=JS&amp;PAGE=reference&amp;D=med5&amp;NEWS=N&amp;AN=15721967</w:t>
            </w:r>
          </w:p>
        </w:tc>
        <w:tc>
          <w:tcPr>
            <w:tcW w:w="2271" w:type="dxa"/>
          </w:tcPr>
          <w:p w14:paraId="43179672" w14:textId="77777777" w:rsidR="002631A5" w:rsidRPr="002631A5" w:rsidRDefault="001C5D14" w:rsidP="006D7A36">
            <w:pPr>
              <w:rPr>
                <w:rFonts w:cstheme="minorHAnsi"/>
                <w:color w:val="000000"/>
                <w:sz w:val="20"/>
                <w:szCs w:val="20"/>
              </w:rPr>
            </w:pPr>
            <w:r>
              <w:rPr>
                <w:rFonts w:cstheme="minorHAnsi"/>
                <w:color w:val="000000"/>
                <w:sz w:val="20"/>
                <w:szCs w:val="20"/>
              </w:rPr>
              <w:t>Ineligible population</w:t>
            </w:r>
          </w:p>
        </w:tc>
      </w:tr>
      <w:tr w:rsidR="00632676" w:rsidRPr="002631A5" w14:paraId="272677F9" w14:textId="77777777" w:rsidTr="00632676">
        <w:tc>
          <w:tcPr>
            <w:tcW w:w="7319" w:type="dxa"/>
          </w:tcPr>
          <w:p w14:paraId="67D2C6DC" w14:textId="77777777" w:rsidR="002631A5" w:rsidRPr="002631A5" w:rsidRDefault="002631A5" w:rsidP="006D7A36">
            <w:pPr>
              <w:rPr>
                <w:rFonts w:cstheme="minorHAnsi"/>
                <w:color w:val="000000"/>
                <w:sz w:val="20"/>
                <w:szCs w:val="20"/>
              </w:rPr>
            </w:pPr>
            <w:r w:rsidRPr="002631A5">
              <w:rPr>
                <w:rFonts w:cstheme="minorHAnsi"/>
                <w:color w:val="000000"/>
                <w:sz w:val="20"/>
                <w:szCs w:val="20"/>
              </w:rPr>
              <w:t>Warner, G. P., Tanya; Villeneuve, Michelle; Audulv, Asa; Versnel, Joan. (2015). A systematic review of the effectiveness of stroke self-management programs for improving function and participation outcomes: self-management programs for stroke survivors. Disability and rehabilitation, 37(23), 2141-2163. doi:https://dx.doi.org/10.3109/09638288.2014.996674</w:t>
            </w:r>
          </w:p>
        </w:tc>
        <w:tc>
          <w:tcPr>
            <w:tcW w:w="2271" w:type="dxa"/>
          </w:tcPr>
          <w:p w14:paraId="1C23DEC9"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32676" w:rsidRPr="002631A5" w14:paraId="55A79CA9" w14:textId="77777777" w:rsidTr="00632676">
        <w:tc>
          <w:tcPr>
            <w:tcW w:w="7319" w:type="dxa"/>
          </w:tcPr>
          <w:p w14:paraId="09D552B8" w14:textId="77777777" w:rsidR="002631A5" w:rsidRPr="002631A5" w:rsidRDefault="002631A5" w:rsidP="006D7A36">
            <w:pPr>
              <w:rPr>
                <w:rFonts w:cstheme="minorHAnsi"/>
                <w:color w:val="000000"/>
                <w:sz w:val="20"/>
                <w:szCs w:val="20"/>
              </w:rPr>
            </w:pPr>
            <w:r w:rsidRPr="002631A5">
              <w:rPr>
                <w:rFonts w:cstheme="minorHAnsi"/>
                <w:color w:val="000000"/>
                <w:sz w:val="20"/>
                <w:szCs w:val="20"/>
              </w:rPr>
              <w:t>Warren, J. (2006). IT-empowered consumers and advocates for chronic disease management. Healthcare Review Online, 10(3). Retrieved from https://www.scopus.com/inward/record.uri?eid=2-s2.0-33749007157&amp;partnerID=40&amp;md5=b316bc4f583aea56da8705b708c57d28</w:t>
            </w:r>
          </w:p>
        </w:tc>
        <w:tc>
          <w:tcPr>
            <w:tcW w:w="2271" w:type="dxa"/>
          </w:tcPr>
          <w:p w14:paraId="57D3065A"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632676" w:rsidRPr="002631A5" w14:paraId="30E5BB91" w14:textId="77777777" w:rsidTr="00632676">
        <w:tc>
          <w:tcPr>
            <w:tcW w:w="7319" w:type="dxa"/>
          </w:tcPr>
          <w:p w14:paraId="1A31E3CD"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Weller, C. D. B., Rachelle; Johnston, Renea V. (2016). Interventions for helping people adhere to compression treatments for venous leg ulceration. The Cochrane database </w:t>
            </w:r>
            <w:r w:rsidRPr="002631A5">
              <w:rPr>
                <w:rFonts w:cstheme="minorHAnsi"/>
                <w:color w:val="000000"/>
                <w:sz w:val="20"/>
                <w:szCs w:val="20"/>
              </w:rPr>
              <w:lastRenderedPageBreak/>
              <w:t>of systematic reviews, 3, CD008378. doi:https://dx.doi.org/10.1002/14651858.CD008378.pub3</w:t>
            </w:r>
          </w:p>
        </w:tc>
        <w:tc>
          <w:tcPr>
            <w:tcW w:w="2271" w:type="dxa"/>
          </w:tcPr>
          <w:p w14:paraId="06FCF23D" w14:textId="77777777" w:rsidR="002631A5" w:rsidRPr="002631A5" w:rsidRDefault="002631A5" w:rsidP="006D7A36">
            <w:pPr>
              <w:rPr>
                <w:rFonts w:cstheme="minorHAnsi"/>
                <w:color w:val="000000"/>
                <w:sz w:val="20"/>
                <w:szCs w:val="20"/>
              </w:rPr>
            </w:pPr>
            <w:r w:rsidRPr="002631A5">
              <w:rPr>
                <w:rFonts w:cstheme="minorHAnsi"/>
                <w:color w:val="000000"/>
                <w:sz w:val="20"/>
                <w:szCs w:val="20"/>
              </w:rPr>
              <w:lastRenderedPageBreak/>
              <w:t>Ineligible intervention</w:t>
            </w:r>
          </w:p>
        </w:tc>
      </w:tr>
      <w:tr w:rsidR="00632676" w:rsidRPr="002631A5" w14:paraId="7C24FB5B" w14:textId="77777777" w:rsidTr="00632676">
        <w:tc>
          <w:tcPr>
            <w:tcW w:w="7319" w:type="dxa"/>
          </w:tcPr>
          <w:p w14:paraId="7859865C" w14:textId="77777777" w:rsidR="002631A5" w:rsidRPr="002631A5" w:rsidRDefault="002631A5" w:rsidP="006D7A36">
            <w:pPr>
              <w:rPr>
                <w:rFonts w:cstheme="minorHAnsi"/>
                <w:color w:val="000000"/>
                <w:sz w:val="20"/>
                <w:szCs w:val="20"/>
              </w:rPr>
            </w:pPr>
            <w:r w:rsidRPr="002631A5">
              <w:rPr>
                <w:rFonts w:cstheme="minorHAnsi"/>
                <w:color w:val="000000"/>
                <w:sz w:val="20"/>
                <w:szCs w:val="20"/>
              </w:rPr>
              <w:t>Werfalli, M. R., Peter; Engel, Mark; Peer, Nasheeta; Kalula, Sebastiana; Kengne, Andre P.; Levitt, Naomi S. (2015). Effectiveness of community-based peer-led diabetes self-management programmes (COMP-DSMP) for improving clinical outcomes and quality of life of adults with diabetes in primary care settings in low and middle-income countries (LMIC): a systematic review and meta-analysis. BMJ open, 5(7), e007635. doi:https://dx.doi.org/10.1136/bmjopen-2015-007635</w:t>
            </w:r>
          </w:p>
        </w:tc>
        <w:tc>
          <w:tcPr>
            <w:tcW w:w="2271" w:type="dxa"/>
          </w:tcPr>
          <w:p w14:paraId="1D846BB7" w14:textId="77777777" w:rsidR="002631A5" w:rsidRPr="002631A5" w:rsidRDefault="001C5D14" w:rsidP="006D7A36">
            <w:pPr>
              <w:rPr>
                <w:rFonts w:cstheme="minorHAnsi"/>
                <w:color w:val="000000"/>
                <w:sz w:val="20"/>
                <w:szCs w:val="20"/>
              </w:rPr>
            </w:pPr>
            <w:r>
              <w:rPr>
                <w:rFonts w:cstheme="minorHAnsi"/>
                <w:color w:val="000000"/>
                <w:sz w:val="20"/>
                <w:szCs w:val="20"/>
              </w:rPr>
              <w:t>Insufficient data</w:t>
            </w:r>
          </w:p>
        </w:tc>
      </w:tr>
      <w:tr w:rsidR="00632676" w:rsidRPr="002631A5" w14:paraId="2BBB5465" w14:textId="77777777" w:rsidTr="00632676">
        <w:tc>
          <w:tcPr>
            <w:tcW w:w="7319" w:type="dxa"/>
          </w:tcPr>
          <w:p w14:paraId="31CBD4E2" w14:textId="77777777" w:rsidR="002631A5" w:rsidRPr="002631A5" w:rsidRDefault="002631A5" w:rsidP="006D7A36">
            <w:pPr>
              <w:rPr>
                <w:rFonts w:cstheme="minorHAnsi"/>
                <w:color w:val="000000"/>
                <w:sz w:val="20"/>
                <w:szCs w:val="20"/>
              </w:rPr>
            </w:pPr>
            <w:r w:rsidRPr="002631A5">
              <w:rPr>
                <w:rFonts w:cstheme="minorHAnsi"/>
                <w:color w:val="000000"/>
                <w:sz w:val="20"/>
                <w:szCs w:val="20"/>
              </w:rPr>
              <w:t>Wheeler, S. A.-V., Amanda; Davis, Diana. (2016). Effectiveness of Interventions to Improve Occupational Performance for People With Psychosocial, Behavioral, and Emotional Impairments After Brain Injury: A Systematic Review. The American journal of occupational therapy : official publication of the American Occupational Therapy Association, 70(3), 7003180060p7003180061-7003180069. doi:https://dx.doi.org/10.5014/ajot.115.020677</w:t>
            </w:r>
          </w:p>
        </w:tc>
        <w:tc>
          <w:tcPr>
            <w:tcW w:w="2271" w:type="dxa"/>
          </w:tcPr>
          <w:p w14:paraId="73B2C1A2"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Article </w:t>
            </w:r>
            <w:r w:rsidR="008A7210">
              <w:rPr>
                <w:rFonts w:cstheme="minorHAnsi"/>
                <w:color w:val="000000"/>
                <w:sz w:val="20"/>
                <w:szCs w:val="20"/>
              </w:rPr>
              <w:t>inaccessible</w:t>
            </w:r>
          </w:p>
        </w:tc>
      </w:tr>
      <w:tr w:rsidR="00632676" w:rsidRPr="002631A5" w14:paraId="61CA7946" w14:textId="77777777" w:rsidTr="00632676">
        <w:tc>
          <w:tcPr>
            <w:tcW w:w="7319" w:type="dxa"/>
          </w:tcPr>
          <w:p w14:paraId="4CA179F0" w14:textId="77777777" w:rsidR="002631A5" w:rsidRPr="002631A5" w:rsidRDefault="002631A5" w:rsidP="006D7A36">
            <w:pPr>
              <w:rPr>
                <w:rFonts w:cstheme="minorHAnsi"/>
                <w:color w:val="000000"/>
                <w:sz w:val="20"/>
                <w:szCs w:val="20"/>
              </w:rPr>
            </w:pPr>
            <w:r w:rsidRPr="002631A5">
              <w:rPr>
                <w:rFonts w:cstheme="minorHAnsi"/>
                <w:color w:val="000000"/>
                <w:sz w:val="20"/>
                <w:szCs w:val="20"/>
              </w:rPr>
              <w:t>Wilcock, K. C. S. (2013). The effectiveness of peer support interventions for community dwelling adults with chronic non-cancer pain: a systematic review. International Journal of Evidence-Based …. Retrieved from https://journals.lww.com/ijebh/Fulltext/2013/09000/The_effectiveness_of_peer_support_interventions.16.aspx</w:t>
            </w:r>
          </w:p>
        </w:tc>
        <w:tc>
          <w:tcPr>
            <w:tcW w:w="2271" w:type="dxa"/>
          </w:tcPr>
          <w:p w14:paraId="69CFBE75" w14:textId="77777777" w:rsidR="002631A5" w:rsidRPr="002631A5" w:rsidRDefault="002631A5" w:rsidP="006D7A36">
            <w:pPr>
              <w:rPr>
                <w:rFonts w:cstheme="minorHAnsi"/>
                <w:color w:val="000000"/>
                <w:sz w:val="20"/>
                <w:szCs w:val="20"/>
              </w:rPr>
            </w:pPr>
            <w:r w:rsidRPr="002631A5">
              <w:rPr>
                <w:rFonts w:cstheme="minorHAnsi"/>
                <w:color w:val="000000"/>
                <w:sz w:val="20"/>
                <w:szCs w:val="20"/>
              </w:rPr>
              <w:t xml:space="preserve">Article </w:t>
            </w:r>
            <w:r w:rsidR="008A7210">
              <w:rPr>
                <w:rFonts w:cstheme="minorHAnsi"/>
                <w:color w:val="000000"/>
                <w:sz w:val="20"/>
                <w:szCs w:val="20"/>
              </w:rPr>
              <w:t>inaccessible</w:t>
            </w:r>
          </w:p>
        </w:tc>
      </w:tr>
      <w:tr w:rsidR="00632676" w:rsidRPr="002631A5" w14:paraId="6A8CD324" w14:textId="77777777" w:rsidTr="00632676">
        <w:tc>
          <w:tcPr>
            <w:tcW w:w="7319" w:type="dxa"/>
          </w:tcPr>
          <w:p w14:paraId="2F9B6C6A" w14:textId="77777777" w:rsidR="002631A5" w:rsidRPr="002631A5" w:rsidRDefault="002631A5" w:rsidP="006D7A36">
            <w:pPr>
              <w:rPr>
                <w:rFonts w:cstheme="minorHAnsi"/>
                <w:color w:val="000000"/>
                <w:sz w:val="20"/>
                <w:szCs w:val="20"/>
              </w:rPr>
            </w:pPr>
            <w:r w:rsidRPr="002631A5">
              <w:rPr>
                <w:rFonts w:cstheme="minorHAnsi"/>
                <w:color w:val="000000"/>
                <w:sz w:val="20"/>
                <w:szCs w:val="20"/>
              </w:rPr>
              <w:t>Williams, D. A. (2012). Review of internet-based interventions for pain finds some evidence to support the effectiveness of cognitive and behavioural interventions, but further quality study is needed to assess the effect of peer support and social networking programmes. Evidence-based nursing, 15(2), 41-42. doi:https://dx.doi.org/10.1136/ebnurs.2011.100293</w:t>
            </w:r>
          </w:p>
        </w:tc>
        <w:tc>
          <w:tcPr>
            <w:tcW w:w="2271" w:type="dxa"/>
          </w:tcPr>
          <w:p w14:paraId="789AED41"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methods</w:t>
            </w:r>
          </w:p>
        </w:tc>
      </w:tr>
      <w:tr w:rsidR="00632676" w:rsidRPr="002631A5" w14:paraId="07F52F88" w14:textId="77777777" w:rsidTr="00632676">
        <w:tc>
          <w:tcPr>
            <w:tcW w:w="7319" w:type="dxa"/>
          </w:tcPr>
          <w:p w14:paraId="378D0816" w14:textId="77777777" w:rsidR="002631A5" w:rsidRPr="002631A5" w:rsidRDefault="002631A5" w:rsidP="006D7A36">
            <w:pPr>
              <w:rPr>
                <w:rFonts w:cstheme="minorHAnsi"/>
                <w:color w:val="000000"/>
                <w:sz w:val="20"/>
                <w:szCs w:val="20"/>
              </w:rPr>
            </w:pPr>
            <w:r w:rsidRPr="002631A5">
              <w:rPr>
                <w:rFonts w:cstheme="minorHAnsi"/>
                <w:color w:val="000000"/>
                <w:sz w:val="20"/>
                <w:szCs w:val="20"/>
              </w:rPr>
              <w:t>Williams, H. T., Paula. (2016). Sickle Cell Disease: A Review of Nonpharmacological Approaches for Pain. Journal of pain and symptom management, 51(2), 163-177. doi:https://dx.doi.org/10.1016/j.jpainsymman.2015.10.017</w:t>
            </w:r>
          </w:p>
        </w:tc>
        <w:tc>
          <w:tcPr>
            <w:tcW w:w="2271" w:type="dxa"/>
          </w:tcPr>
          <w:p w14:paraId="387BFF12"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632676" w:rsidRPr="002631A5" w14:paraId="2A8690E7" w14:textId="77777777" w:rsidTr="00632676">
        <w:tc>
          <w:tcPr>
            <w:tcW w:w="7319" w:type="dxa"/>
          </w:tcPr>
          <w:p w14:paraId="642D2DA6" w14:textId="77777777" w:rsidR="002631A5" w:rsidRPr="002631A5" w:rsidRDefault="002631A5" w:rsidP="006D7A36">
            <w:pPr>
              <w:rPr>
                <w:rFonts w:cstheme="minorHAnsi"/>
                <w:color w:val="000000"/>
                <w:sz w:val="20"/>
                <w:szCs w:val="20"/>
              </w:rPr>
            </w:pPr>
            <w:r w:rsidRPr="002631A5">
              <w:rPr>
                <w:rFonts w:cstheme="minorHAnsi"/>
                <w:color w:val="000000"/>
                <w:sz w:val="20"/>
                <w:szCs w:val="20"/>
              </w:rPr>
              <w:t>Wilson, H. C. J. H. P. (2012). Self-management for people with long-term neurological conditions. British journal of community …. Retrieved from https://www.magonlinelibrary.com/doi/abs/10.12968/bjcn.2012.17.6.250</w:t>
            </w:r>
          </w:p>
        </w:tc>
        <w:tc>
          <w:tcPr>
            <w:tcW w:w="2271" w:type="dxa"/>
          </w:tcPr>
          <w:p w14:paraId="343D30D1"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632676" w:rsidRPr="002631A5" w14:paraId="08D1F908" w14:textId="77777777" w:rsidTr="006D7A36">
        <w:tc>
          <w:tcPr>
            <w:tcW w:w="7319" w:type="dxa"/>
            <w:shd w:val="clear" w:color="auto" w:fill="auto"/>
          </w:tcPr>
          <w:p w14:paraId="0771B2A2" w14:textId="77777777" w:rsidR="002631A5" w:rsidRPr="002631A5" w:rsidRDefault="002631A5" w:rsidP="006D7A36">
            <w:pPr>
              <w:rPr>
                <w:rFonts w:cstheme="minorHAnsi"/>
                <w:color w:val="000000"/>
                <w:sz w:val="20"/>
                <w:szCs w:val="20"/>
              </w:rPr>
            </w:pPr>
            <w:r w:rsidRPr="002631A5">
              <w:rPr>
                <w:rFonts w:cstheme="minorHAnsi"/>
                <w:color w:val="000000"/>
                <w:sz w:val="20"/>
                <w:szCs w:val="20"/>
              </w:rPr>
              <w:t>Wobma, R. N., Rinske H. M.; Ket, Johannes C. F.; Kwakkel, Gert. (2016). Evidence for peer support in rehabilitation for individuals with acquired brain injury: A systematic review. Journal of rehabilitation medicine, 48(10), 837-840. doi:https://dx.doi.org/10.2340/16501977-2160</w:t>
            </w:r>
          </w:p>
        </w:tc>
        <w:tc>
          <w:tcPr>
            <w:tcW w:w="2271" w:type="dxa"/>
            <w:shd w:val="clear" w:color="auto" w:fill="auto"/>
          </w:tcPr>
          <w:p w14:paraId="2FDE939F" w14:textId="77777777" w:rsidR="002631A5" w:rsidRPr="002631A5" w:rsidRDefault="00CC238D" w:rsidP="006D7A36">
            <w:pPr>
              <w:rPr>
                <w:rFonts w:cstheme="minorHAnsi"/>
                <w:color w:val="000000"/>
                <w:sz w:val="20"/>
                <w:szCs w:val="20"/>
              </w:rPr>
            </w:pPr>
            <w:r>
              <w:rPr>
                <w:rFonts w:cstheme="minorHAnsi"/>
                <w:color w:val="000000"/>
                <w:sz w:val="20"/>
                <w:szCs w:val="20"/>
              </w:rPr>
              <w:t>Insufficient data</w:t>
            </w:r>
          </w:p>
        </w:tc>
      </w:tr>
      <w:tr w:rsidR="00632676" w:rsidRPr="002631A5" w14:paraId="179AA811" w14:textId="77777777" w:rsidTr="00632676">
        <w:tc>
          <w:tcPr>
            <w:tcW w:w="7319" w:type="dxa"/>
          </w:tcPr>
          <w:p w14:paraId="7A4B5935" w14:textId="77777777" w:rsidR="002631A5" w:rsidRPr="002631A5" w:rsidRDefault="002631A5" w:rsidP="006D7A36">
            <w:pPr>
              <w:rPr>
                <w:rFonts w:cstheme="minorHAnsi"/>
                <w:color w:val="000000"/>
                <w:sz w:val="20"/>
                <w:szCs w:val="20"/>
              </w:rPr>
            </w:pPr>
            <w:r w:rsidRPr="002631A5">
              <w:rPr>
                <w:rFonts w:cstheme="minorHAnsi"/>
                <w:color w:val="000000"/>
                <w:sz w:val="20"/>
                <w:szCs w:val="20"/>
              </w:rPr>
              <w:t>Woolley, E. (2012). Literature Review: Assisting Older People with Chronic Conditions through Self-Management Support: pdfs.semanticscholar.org.</w:t>
            </w:r>
          </w:p>
        </w:tc>
        <w:tc>
          <w:tcPr>
            <w:tcW w:w="2271" w:type="dxa"/>
          </w:tcPr>
          <w:p w14:paraId="37AA3406"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632676" w:rsidRPr="002631A5" w14:paraId="3A8E42A6" w14:textId="77777777" w:rsidTr="00632676">
        <w:tc>
          <w:tcPr>
            <w:tcW w:w="7319" w:type="dxa"/>
          </w:tcPr>
          <w:p w14:paraId="232E5E82" w14:textId="77777777" w:rsidR="002631A5" w:rsidRPr="002631A5" w:rsidRDefault="002631A5" w:rsidP="006D7A36">
            <w:pPr>
              <w:rPr>
                <w:rFonts w:cstheme="minorHAnsi"/>
                <w:color w:val="000000"/>
                <w:sz w:val="20"/>
                <w:szCs w:val="20"/>
              </w:rPr>
            </w:pPr>
            <w:r w:rsidRPr="002631A5">
              <w:rPr>
                <w:rFonts w:cstheme="minorHAnsi"/>
                <w:color w:val="000000"/>
                <w:sz w:val="20"/>
                <w:szCs w:val="20"/>
              </w:rPr>
              <w:t>Wu, Y. C. Y., Y. S.; Kornelius, E.; Lu, Y. L.; Li, C. J.; Lin, Y. T.; Chen, Y. J.; Huang, C. N. (2014). Comparison of self-monitoring blood glucose integrated into a peer-support group with usual care education in type 2 diabetes. Diabetes, 63(SUPPL. 1), A173. doi:http://dx.doi.org/10.2337/db14-665-832</w:t>
            </w:r>
          </w:p>
        </w:tc>
        <w:tc>
          <w:tcPr>
            <w:tcW w:w="2271" w:type="dxa"/>
          </w:tcPr>
          <w:p w14:paraId="44EC5BE5" w14:textId="77777777" w:rsidR="002631A5" w:rsidRPr="002631A5" w:rsidRDefault="002631A5" w:rsidP="006D7A36">
            <w:pPr>
              <w:rPr>
                <w:rFonts w:cstheme="minorHAnsi"/>
                <w:color w:val="000000"/>
                <w:sz w:val="20"/>
                <w:szCs w:val="20"/>
              </w:rPr>
            </w:pPr>
            <w:r w:rsidRPr="002631A5">
              <w:rPr>
                <w:rFonts w:cstheme="minorHAnsi"/>
                <w:color w:val="000000"/>
                <w:sz w:val="20"/>
                <w:szCs w:val="20"/>
              </w:rPr>
              <w:t>Ineligible intervention</w:t>
            </w:r>
          </w:p>
        </w:tc>
      </w:tr>
      <w:tr w:rsidR="00822DC8" w:rsidRPr="002631A5" w14:paraId="482AA513" w14:textId="77777777" w:rsidTr="00632676">
        <w:tc>
          <w:tcPr>
            <w:tcW w:w="7319" w:type="dxa"/>
          </w:tcPr>
          <w:p w14:paraId="7E9FA7B4" w14:textId="77777777" w:rsidR="00822DC8" w:rsidRPr="002631A5" w:rsidRDefault="00822DC8" w:rsidP="006D7A36">
            <w:pPr>
              <w:rPr>
                <w:rFonts w:cstheme="minorHAnsi"/>
                <w:color w:val="000000"/>
                <w:sz w:val="20"/>
                <w:szCs w:val="20"/>
              </w:rPr>
            </w:pPr>
            <w:r w:rsidRPr="000C3F77">
              <w:rPr>
                <w:rFonts w:eastAsiaTheme="minorEastAsia" w:cstheme="minorHAnsi"/>
                <w:sz w:val="20"/>
                <w:szCs w:val="20"/>
                <w:lang w:eastAsia="en-GB"/>
              </w:rPr>
              <w:t xml:space="preserve">Xue, L. (2014). </w:t>
            </w:r>
            <w:r w:rsidRPr="000C3F77">
              <w:rPr>
                <w:rFonts w:eastAsiaTheme="minorEastAsia" w:cstheme="minorHAnsi"/>
                <w:i/>
                <w:iCs/>
                <w:sz w:val="20"/>
                <w:szCs w:val="20"/>
                <w:lang w:eastAsia="en-GB"/>
              </w:rPr>
              <w:t>Effectiveness of a peer leader supported diabetes self-management support program on patient assessment of care for chronic conditions (PACIC)</w:t>
            </w:r>
            <w:r w:rsidRPr="000C3F77">
              <w:rPr>
                <w:rFonts w:eastAsiaTheme="minorEastAsia" w:cstheme="minorHAnsi"/>
                <w:sz w:val="20"/>
                <w:szCs w:val="20"/>
                <w:lang w:eastAsia="en-GB"/>
              </w:rPr>
              <w:t>: d-scholarship.pitt.edu.</w:t>
            </w:r>
          </w:p>
        </w:tc>
        <w:tc>
          <w:tcPr>
            <w:tcW w:w="2271" w:type="dxa"/>
          </w:tcPr>
          <w:p w14:paraId="4DF19695" w14:textId="77777777" w:rsidR="00822DC8" w:rsidRPr="002631A5" w:rsidRDefault="00822DC8" w:rsidP="006D7A36">
            <w:pPr>
              <w:rPr>
                <w:rFonts w:cstheme="minorHAnsi"/>
                <w:color w:val="000000"/>
                <w:sz w:val="20"/>
                <w:szCs w:val="20"/>
              </w:rPr>
            </w:pPr>
            <w:r w:rsidRPr="000C3F77">
              <w:rPr>
                <w:rFonts w:cstheme="minorHAnsi"/>
                <w:sz w:val="20"/>
                <w:szCs w:val="20"/>
              </w:rPr>
              <w:t>Peer support not the primary focus of review</w:t>
            </w:r>
          </w:p>
        </w:tc>
      </w:tr>
      <w:tr w:rsidR="00632676" w:rsidRPr="002631A5" w14:paraId="435784CA" w14:textId="77777777" w:rsidTr="00632676">
        <w:tc>
          <w:tcPr>
            <w:tcW w:w="7319" w:type="dxa"/>
          </w:tcPr>
          <w:p w14:paraId="270BA6AA" w14:textId="77777777" w:rsidR="002631A5" w:rsidRPr="002631A5" w:rsidRDefault="002631A5" w:rsidP="006D7A36">
            <w:pPr>
              <w:rPr>
                <w:rFonts w:cstheme="minorHAnsi"/>
                <w:color w:val="000000"/>
                <w:sz w:val="20"/>
                <w:szCs w:val="20"/>
              </w:rPr>
            </w:pPr>
            <w:r w:rsidRPr="002631A5">
              <w:rPr>
                <w:rFonts w:cstheme="minorHAnsi"/>
                <w:color w:val="000000"/>
                <w:sz w:val="20"/>
                <w:szCs w:val="20"/>
              </w:rPr>
              <w:t>Zebrack, B. I., Sinead. (2012). Psychosocial care of adolescent and young adult patients with cancer and survivors. Journal of clinical oncology : official journal of the American Society of Clinical Oncology, 30(11), 1221-1226. doi:https://dx.doi.org/10.1200/JCO.2011.39.5467</w:t>
            </w:r>
          </w:p>
        </w:tc>
        <w:tc>
          <w:tcPr>
            <w:tcW w:w="2271" w:type="dxa"/>
          </w:tcPr>
          <w:p w14:paraId="05059CA8" w14:textId="77777777" w:rsidR="002631A5" w:rsidRPr="002631A5" w:rsidRDefault="002631A5" w:rsidP="006D7A36">
            <w:pPr>
              <w:rPr>
                <w:rFonts w:cstheme="minorHAnsi"/>
                <w:color w:val="000000"/>
                <w:sz w:val="20"/>
                <w:szCs w:val="20"/>
              </w:rPr>
            </w:pPr>
            <w:r w:rsidRPr="002631A5">
              <w:rPr>
                <w:rFonts w:cstheme="minorHAnsi"/>
                <w:color w:val="000000"/>
                <w:sz w:val="20"/>
                <w:szCs w:val="20"/>
              </w:rPr>
              <w:t>Peer support not the primary focus of review</w:t>
            </w:r>
          </w:p>
        </w:tc>
      </w:tr>
      <w:tr w:rsidR="00632676" w:rsidRPr="002631A5" w14:paraId="201A4542" w14:textId="77777777" w:rsidTr="00632676">
        <w:tc>
          <w:tcPr>
            <w:tcW w:w="7319" w:type="dxa"/>
          </w:tcPr>
          <w:p w14:paraId="0F8E1639" w14:textId="77777777" w:rsidR="002631A5" w:rsidRPr="002631A5" w:rsidRDefault="002631A5" w:rsidP="006D7A36">
            <w:pPr>
              <w:rPr>
                <w:rFonts w:cstheme="minorHAnsi"/>
                <w:color w:val="000000"/>
                <w:sz w:val="20"/>
                <w:szCs w:val="20"/>
              </w:rPr>
            </w:pPr>
            <w:r w:rsidRPr="002631A5">
              <w:rPr>
                <w:rFonts w:cstheme="minorHAnsi"/>
                <w:color w:val="000000"/>
                <w:sz w:val="20"/>
                <w:szCs w:val="20"/>
              </w:rPr>
              <w:t>Zhang, X. Y., Shuaishuai; Sun, Kaige; Fisher, Edwin B.; Sun, Xinying. (2016). How to achieve better effect of peer support among adults with type 2 diabetes: A meta-analysis of randomized clinical trials. Patient education and counseling, 99(2), 186-197. doi:https://dx.doi.org/10.1016/j.pec.2015.09.006</w:t>
            </w:r>
          </w:p>
        </w:tc>
        <w:tc>
          <w:tcPr>
            <w:tcW w:w="2271" w:type="dxa"/>
          </w:tcPr>
          <w:p w14:paraId="58F73E34"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632676" w:rsidRPr="002631A5" w14:paraId="73BA1107" w14:textId="77777777" w:rsidTr="00632676">
        <w:tc>
          <w:tcPr>
            <w:tcW w:w="7319" w:type="dxa"/>
          </w:tcPr>
          <w:p w14:paraId="2ADFABD3" w14:textId="77777777" w:rsidR="002631A5" w:rsidRPr="002631A5" w:rsidRDefault="002631A5" w:rsidP="006D7A36">
            <w:pPr>
              <w:rPr>
                <w:rFonts w:cstheme="minorHAnsi"/>
                <w:color w:val="000000"/>
                <w:sz w:val="20"/>
                <w:szCs w:val="20"/>
              </w:rPr>
            </w:pPr>
            <w:r w:rsidRPr="002631A5">
              <w:rPr>
                <w:rFonts w:cstheme="minorHAnsi"/>
                <w:color w:val="000000"/>
                <w:sz w:val="20"/>
                <w:szCs w:val="20"/>
              </w:rPr>
              <w:lastRenderedPageBreak/>
              <w:t>Zhong, C. S. M.-T., G. J. (2017). The effect of peer-led self-management education programmes for adolescents with asthma: A systematic review and meta-analysis. Health Education Journal, 76(6), 676-694. doi:http://dx.doi.org/10.1177/0017896917712297</w:t>
            </w:r>
          </w:p>
        </w:tc>
        <w:tc>
          <w:tcPr>
            <w:tcW w:w="2271" w:type="dxa"/>
          </w:tcPr>
          <w:p w14:paraId="61CF95FE" w14:textId="77777777" w:rsidR="002631A5" w:rsidRPr="002631A5" w:rsidRDefault="002631A5" w:rsidP="006D7A36">
            <w:pPr>
              <w:rPr>
                <w:rFonts w:cstheme="minorHAnsi"/>
                <w:color w:val="000000"/>
                <w:sz w:val="20"/>
                <w:szCs w:val="20"/>
              </w:rPr>
            </w:pPr>
            <w:r w:rsidRPr="002631A5">
              <w:rPr>
                <w:rFonts w:cstheme="minorHAnsi"/>
                <w:color w:val="000000"/>
                <w:sz w:val="20"/>
                <w:szCs w:val="20"/>
              </w:rPr>
              <w:t>Data inseparable</w:t>
            </w:r>
          </w:p>
        </w:tc>
      </w:tr>
      <w:tr w:rsidR="00632676" w:rsidRPr="002631A5" w14:paraId="7AF4BB0D" w14:textId="77777777" w:rsidTr="00632676">
        <w:tc>
          <w:tcPr>
            <w:tcW w:w="7319" w:type="dxa"/>
          </w:tcPr>
          <w:p w14:paraId="442C3EFE" w14:textId="77777777" w:rsidR="002631A5" w:rsidRPr="002631A5" w:rsidRDefault="002631A5" w:rsidP="006D7A36">
            <w:pPr>
              <w:rPr>
                <w:rFonts w:cstheme="minorHAnsi"/>
                <w:color w:val="000000"/>
                <w:sz w:val="20"/>
                <w:szCs w:val="20"/>
              </w:rPr>
            </w:pPr>
            <w:r w:rsidRPr="002631A5">
              <w:rPr>
                <w:rFonts w:eastAsia="Microsoft JhengHei" w:cstheme="minorHAnsi"/>
                <w:color w:val="000000"/>
                <w:sz w:val="20"/>
                <w:szCs w:val="20"/>
              </w:rPr>
              <w:t>杨</w:t>
            </w:r>
            <w:r w:rsidRPr="002631A5">
              <w:rPr>
                <w:rFonts w:eastAsia="MS Gothic" w:cstheme="minorHAnsi"/>
                <w:color w:val="000000"/>
                <w:sz w:val="20"/>
                <w:szCs w:val="20"/>
              </w:rPr>
              <w:t>雪柯</w:t>
            </w:r>
            <w:r w:rsidRPr="002631A5">
              <w:rPr>
                <w:rFonts w:cstheme="minorHAnsi"/>
                <w:color w:val="000000"/>
                <w:sz w:val="20"/>
                <w:szCs w:val="20"/>
              </w:rPr>
              <w:t xml:space="preserve">, </w:t>
            </w:r>
            <w:r w:rsidRPr="002631A5">
              <w:rPr>
                <w:rFonts w:eastAsia="MS Gothic" w:cstheme="minorHAnsi"/>
                <w:color w:val="000000"/>
                <w:sz w:val="20"/>
                <w:szCs w:val="20"/>
              </w:rPr>
              <w:t>王</w:t>
            </w:r>
            <w:r w:rsidRPr="002631A5">
              <w:rPr>
                <w:rFonts w:cstheme="minorHAnsi"/>
                <w:color w:val="000000"/>
                <w:sz w:val="20"/>
                <w:szCs w:val="20"/>
              </w:rPr>
              <w:t xml:space="preserve">., ; </w:t>
            </w:r>
            <w:r w:rsidRPr="002631A5">
              <w:rPr>
                <w:rFonts w:eastAsia="Microsoft JhengHei" w:cstheme="minorHAnsi"/>
                <w:color w:val="000000"/>
                <w:sz w:val="20"/>
                <w:szCs w:val="20"/>
              </w:rPr>
              <w:t>杨</w:t>
            </w:r>
            <w:r w:rsidRPr="002631A5">
              <w:rPr>
                <w:rFonts w:eastAsia="MS Gothic" w:cstheme="minorHAnsi"/>
                <w:color w:val="000000"/>
                <w:sz w:val="20"/>
                <w:szCs w:val="20"/>
              </w:rPr>
              <w:t>建国</w:t>
            </w:r>
            <w:r w:rsidRPr="002631A5">
              <w:rPr>
                <w:rFonts w:cstheme="minorHAnsi"/>
                <w:color w:val="000000"/>
                <w:sz w:val="20"/>
                <w:szCs w:val="20"/>
              </w:rPr>
              <w:t xml:space="preserve">,; </w:t>
            </w:r>
            <w:r w:rsidRPr="002631A5">
              <w:rPr>
                <w:rFonts w:eastAsia="Microsoft JhengHei" w:cstheme="minorHAnsi"/>
                <w:color w:val="000000"/>
                <w:sz w:val="20"/>
                <w:szCs w:val="20"/>
              </w:rPr>
              <w:t>张</w:t>
            </w:r>
            <w:r w:rsidRPr="002631A5">
              <w:rPr>
                <w:rFonts w:eastAsia="MS Gothic" w:cstheme="minorHAnsi"/>
                <w:color w:val="000000"/>
                <w:sz w:val="20"/>
                <w:szCs w:val="20"/>
              </w:rPr>
              <w:t>梦霞</w:t>
            </w:r>
            <w:r w:rsidRPr="002631A5">
              <w:rPr>
                <w:rFonts w:cstheme="minorHAnsi"/>
                <w:color w:val="000000"/>
                <w:sz w:val="20"/>
                <w:szCs w:val="20"/>
              </w:rPr>
              <w:t xml:space="preserve">,; </w:t>
            </w:r>
            <w:r w:rsidRPr="002631A5">
              <w:rPr>
                <w:rFonts w:eastAsia="MS Gothic" w:cstheme="minorHAnsi"/>
                <w:color w:val="000000"/>
                <w:sz w:val="20"/>
                <w:szCs w:val="20"/>
              </w:rPr>
              <w:t>郭</w:t>
            </w:r>
            <w:r w:rsidRPr="002631A5">
              <w:rPr>
                <w:rFonts w:eastAsia="Microsoft JhengHei" w:cstheme="minorHAnsi"/>
                <w:color w:val="000000"/>
                <w:sz w:val="20"/>
                <w:szCs w:val="20"/>
              </w:rPr>
              <w:t>晓贝</w:t>
            </w:r>
            <w:r w:rsidRPr="002631A5">
              <w:rPr>
                <w:rFonts w:cstheme="minorHAnsi"/>
                <w:color w:val="000000"/>
                <w:sz w:val="20"/>
                <w:szCs w:val="20"/>
              </w:rPr>
              <w:t xml:space="preserve">,. (2019). </w:t>
            </w:r>
            <w:r w:rsidRPr="002631A5">
              <w:rPr>
                <w:rFonts w:eastAsia="MS Gothic" w:cstheme="minorHAnsi"/>
                <w:color w:val="000000"/>
                <w:sz w:val="20"/>
                <w:szCs w:val="20"/>
              </w:rPr>
              <w:t>同伴支持</w:t>
            </w:r>
            <w:r w:rsidRPr="002631A5">
              <w:rPr>
                <w:rFonts w:eastAsia="Microsoft JhengHei" w:cstheme="minorHAnsi"/>
                <w:color w:val="000000"/>
                <w:sz w:val="20"/>
                <w:szCs w:val="20"/>
              </w:rPr>
              <w:t>对</w:t>
            </w:r>
            <w:r w:rsidRPr="002631A5">
              <w:rPr>
                <w:rFonts w:eastAsia="MS Gothic" w:cstheme="minorHAnsi"/>
                <w:color w:val="000000"/>
                <w:sz w:val="20"/>
                <w:szCs w:val="20"/>
              </w:rPr>
              <w:t>乳腺癌病人生命</w:t>
            </w:r>
            <w:r w:rsidRPr="002631A5">
              <w:rPr>
                <w:rFonts w:eastAsia="Microsoft JhengHei" w:cstheme="minorHAnsi"/>
                <w:color w:val="000000"/>
                <w:sz w:val="20"/>
                <w:szCs w:val="20"/>
              </w:rPr>
              <w:t>质</w:t>
            </w:r>
            <w:r w:rsidRPr="002631A5">
              <w:rPr>
                <w:rFonts w:eastAsia="MS Gothic" w:cstheme="minorHAnsi"/>
                <w:color w:val="000000"/>
                <w:sz w:val="20"/>
                <w:szCs w:val="20"/>
              </w:rPr>
              <w:t>量影响的</w:t>
            </w:r>
            <w:r w:rsidRPr="002631A5">
              <w:rPr>
                <w:rFonts w:cstheme="minorHAnsi"/>
                <w:color w:val="000000"/>
                <w:sz w:val="20"/>
                <w:szCs w:val="20"/>
              </w:rPr>
              <w:t xml:space="preserve"> </w:t>
            </w:r>
            <w:r w:rsidRPr="002631A5">
              <w:rPr>
                <w:rFonts w:eastAsia="MS Gothic" w:cstheme="minorHAnsi"/>
                <w:color w:val="000000"/>
                <w:sz w:val="20"/>
                <w:szCs w:val="20"/>
              </w:rPr>
              <w:t>系</w:t>
            </w:r>
            <w:r w:rsidRPr="002631A5">
              <w:rPr>
                <w:rFonts w:eastAsia="Microsoft JhengHei" w:cstheme="minorHAnsi"/>
                <w:color w:val="000000"/>
                <w:sz w:val="20"/>
                <w:szCs w:val="20"/>
              </w:rPr>
              <w:t>统评</w:t>
            </w:r>
            <w:r w:rsidRPr="002631A5">
              <w:rPr>
                <w:rFonts w:eastAsia="MS Gothic" w:cstheme="minorHAnsi"/>
                <w:color w:val="000000"/>
                <w:sz w:val="20"/>
                <w:szCs w:val="20"/>
              </w:rPr>
              <w:t>价</w:t>
            </w:r>
            <w:r w:rsidRPr="002631A5">
              <w:rPr>
                <w:rFonts w:cstheme="minorHAnsi"/>
                <w:color w:val="000000"/>
                <w:sz w:val="20"/>
                <w:szCs w:val="20"/>
              </w:rPr>
              <w:t>. Chinese Nursing Research, 33(15), 2573-2577. doi:10.12102/j.issn.1009-6493.2019.15.005</w:t>
            </w:r>
          </w:p>
        </w:tc>
        <w:tc>
          <w:tcPr>
            <w:tcW w:w="2271" w:type="dxa"/>
          </w:tcPr>
          <w:p w14:paraId="70795D14" w14:textId="77777777" w:rsidR="002631A5" w:rsidRPr="002631A5" w:rsidRDefault="002631A5" w:rsidP="006D7A36">
            <w:pPr>
              <w:rPr>
                <w:rFonts w:cstheme="minorHAnsi"/>
                <w:color w:val="000000"/>
                <w:sz w:val="20"/>
                <w:szCs w:val="20"/>
              </w:rPr>
            </w:pPr>
            <w:r w:rsidRPr="002631A5">
              <w:rPr>
                <w:rFonts w:cstheme="minorHAnsi"/>
                <w:color w:val="000000"/>
                <w:sz w:val="20"/>
                <w:szCs w:val="20"/>
              </w:rPr>
              <w:t>Article not in English language</w:t>
            </w:r>
          </w:p>
        </w:tc>
      </w:tr>
    </w:tbl>
    <w:p w14:paraId="19B8EC6B" w14:textId="77777777" w:rsidR="002631A5" w:rsidRPr="002631A5" w:rsidRDefault="002631A5" w:rsidP="006D7A36">
      <w:pPr>
        <w:rPr>
          <w:rFonts w:cstheme="minorHAnsi"/>
          <w:sz w:val="20"/>
          <w:szCs w:val="20"/>
        </w:rPr>
      </w:pPr>
    </w:p>
    <w:sectPr w:rsidR="002631A5" w:rsidRPr="002631A5" w:rsidSect="009D170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D2"/>
    <w:rsid w:val="00045D0E"/>
    <w:rsid w:val="00107B35"/>
    <w:rsid w:val="001763CD"/>
    <w:rsid w:val="001C2EFC"/>
    <w:rsid w:val="001C5D14"/>
    <w:rsid w:val="00201350"/>
    <w:rsid w:val="002631A5"/>
    <w:rsid w:val="002D1F70"/>
    <w:rsid w:val="002E4EA9"/>
    <w:rsid w:val="00302D42"/>
    <w:rsid w:val="00305A78"/>
    <w:rsid w:val="003C6E58"/>
    <w:rsid w:val="0043291F"/>
    <w:rsid w:val="00540F04"/>
    <w:rsid w:val="0058787E"/>
    <w:rsid w:val="00632676"/>
    <w:rsid w:val="0065517F"/>
    <w:rsid w:val="006D7A36"/>
    <w:rsid w:val="006E72A8"/>
    <w:rsid w:val="00745ED2"/>
    <w:rsid w:val="00754605"/>
    <w:rsid w:val="007A12E5"/>
    <w:rsid w:val="007F09BE"/>
    <w:rsid w:val="00822DC8"/>
    <w:rsid w:val="008737B4"/>
    <w:rsid w:val="008A7210"/>
    <w:rsid w:val="009D1705"/>
    <w:rsid w:val="00A605A6"/>
    <w:rsid w:val="00B73F8F"/>
    <w:rsid w:val="00C42BB6"/>
    <w:rsid w:val="00CA0016"/>
    <w:rsid w:val="00CC238D"/>
    <w:rsid w:val="00CF1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B186"/>
  <w15:chartTrackingRefBased/>
  <w15:docId w15:val="{014812FB-68A1-4133-8916-1797F49F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7A36"/>
    <w:rPr>
      <w:color w:val="0563C1" w:themeColor="hyperlink"/>
      <w:u w:val="single"/>
    </w:rPr>
  </w:style>
  <w:style w:type="character" w:styleId="UnresolvedMention">
    <w:name w:val="Unresolved Mention"/>
    <w:basedOn w:val="DefaultParagraphFont"/>
    <w:uiPriority w:val="99"/>
    <w:semiHidden/>
    <w:unhideWhenUsed/>
    <w:rsid w:val="006D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185">
      <w:bodyDiv w:val="1"/>
      <w:marLeft w:val="0"/>
      <w:marRight w:val="0"/>
      <w:marTop w:val="0"/>
      <w:marBottom w:val="0"/>
      <w:divBdr>
        <w:top w:val="none" w:sz="0" w:space="0" w:color="auto"/>
        <w:left w:val="none" w:sz="0" w:space="0" w:color="auto"/>
        <w:bottom w:val="none" w:sz="0" w:space="0" w:color="auto"/>
        <w:right w:val="none" w:sz="0" w:space="0" w:color="auto"/>
      </w:divBdr>
    </w:div>
    <w:div w:id="338430264">
      <w:bodyDiv w:val="1"/>
      <w:marLeft w:val="0"/>
      <w:marRight w:val="0"/>
      <w:marTop w:val="0"/>
      <w:marBottom w:val="0"/>
      <w:divBdr>
        <w:top w:val="none" w:sz="0" w:space="0" w:color="auto"/>
        <w:left w:val="none" w:sz="0" w:space="0" w:color="auto"/>
        <w:bottom w:val="none" w:sz="0" w:space="0" w:color="auto"/>
        <w:right w:val="none" w:sz="0" w:space="0" w:color="auto"/>
      </w:divBdr>
    </w:div>
    <w:div w:id="412704352">
      <w:bodyDiv w:val="1"/>
      <w:marLeft w:val="0"/>
      <w:marRight w:val="0"/>
      <w:marTop w:val="0"/>
      <w:marBottom w:val="0"/>
      <w:divBdr>
        <w:top w:val="none" w:sz="0" w:space="0" w:color="auto"/>
        <w:left w:val="none" w:sz="0" w:space="0" w:color="auto"/>
        <w:bottom w:val="none" w:sz="0" w:space="0" w:color="auto"/>
        <w:right w:val="none" w:sz="0" w:space="0" w:color="auto"/>
      </w:divBdr>
    </w:div>
    <w:div w:id="503671813">
      <w:bodyDiv w:val="1"/>
      <w:marLeft w:val="0"/>
      <w:marRight w:val="0"/>
      <w:marTop w:val="0"/>
      <w:marBottom w:val="0"/>
      <w:divBdr>
        <w:top w:val="none" w:sz="0" w:space="0" w:color="auto"/>
        <w:left w:val="none" w:sz="0" w:space="0" w:color="auto"/>
        <w:bottom w:val="none" w:sz="0" w:space="0" w:color="auto"/>
        <w:right w:val="none" w:sz="0" w:space="0" w:color="auto"/>
      </w:divBdr>
    </w:div>
    <w:div w:id="518351055">
      <w:bodyDiv w:val="1"/>
      <w:marLeft w:val="0"/>
      <w:marRight w:val="0"/>
      <w:marTop w:val="0"/>
      <w:marBottom w:val="0"/>
      <w:divBdr>
        <w:top w:val="none" w:sz="0" w:space="0" w:color="auto"/>
        <w:left w:val="none" w:sz="0" w:space="0" w:color="auto"/>
        <w:bottom w:val="none" w:sz="0" w:space="0" w:color="auto"/>
        <w:right w:val="none" w:sz="0" w:space="0" w:color="auto"/>
      </w:divBdr>
    </w:div>
    <w:div w:id="598099632">
      <w:bodyDiv w:val="1"/>
      <w:marLeft w:val="0"/>
      <w:marRight w:val="0"/>
      <w:marTop w:val="0"/>
      <w:marBottom w:val="0"/>
      <w:divBdr>
        <w:top w:val="none" w:sz="0" w:space="0" w:color="auto"/>
        <w:left w:val="none" w:sz="0" w:space="0" w:color="auto"/>
        <w:bottom w:val="none" w:sz="0" w:space="0" w:color="auto"/>
        <w:right w:val="none" w:sz="0" w:space="0" w:color="auto"/>
      </w:divBdr>
    </w:div>
    <w:div w:id="643971666">
      <w:bodyDiv w:val="1"/>
      <w:marLeft w:val="0"/>
      <w:marRight w:val="0"/>
      <w:marTop w:val="0"/>
      <w:marBottom w:val="0"/>
      <w:divBdr>
        <w:top w:val="none" w:sz="0" w:space="0" w:color="auto"/>
        <w:left w:val="none" w:sz="0" w:space="0" w:color="auto"/>
        <w:bottom w:val="none" w:sz="0" w:space="0" w:color="auto"/>
        <w:right w:val="none" w:sz="0" w:space="0" w:color="auto"/>
      </w:divBdr>
    </w:div>
    <w:div w:id="655886332">
      <w:bodyDiv w:val="1"/>
      <w:marLeft w:val="0"/>
      <w:marRight w:val="0"/>
      <w:marTop w:val="0"/>
      <w:marBottom w:val="0"/>
      <w:divBdr>
        <w:top w:val="none" w:sz="0" w:space="0" w:color="auto"/>
        <w:left w:val="none" w:sz="0" w:space="0" w:color="auto"/>
        <w:bottom w:val="none" w:sz="0" w:space="0" w:color="auto"/>
        <w:right w:val="none" w:sz="0" w:space="0" w:color="auto"/>
      </w:divBdr>
    </w:div>
    <w:div w:id="661354639">
      <w:bodyDiv w:val="1"/>
      <w:marLeft w:val="0"/>
      <w:marRight w:val="0"/>
      <w:marTop w:val="0"/>
      <w:marBottom w:val="0"/>
      <w:divBdr>
        <w:top w:val="none" w:sz="0" w:space="0" w:color="auto"/>
        <w:left w:val="none" w:sz="0" w:space="0" w:color="auto"/>
        <w:bottom w:val="none" w:sz="0" w:space="0" w:color="auto"/>
        <w:right w:val="none" w:sz="0" w:space="0" w:color="auto"/>
      </w:divBdr>
    </w:div>
    <w:div w:id="700739247">
      <w:bodyDiv w:val="1"/>
      <w:marLeft w:val="0"/>
      <w:marRight w:val="0"/>
      <w:marTop w:val="0"/>
      <w:marBottom w:val="0"/>
      <w:divBdr>
        <w:top w:val="none" w:sz="0" w:space="0" w:color="auto"/>
        <w:left w:val="none" w:sz="0" w:space="0" w:color="auto"/>
        <w:bottom w:val="none" w:sz="0" w:space="0" w:color="auto"/>
        <w:right w:val="none" w:sz="0" w:space="0" w:color="auto"/>
      </w:divBdr>
    </w:div>
    <w:div w:id="748383358">
      <w:bodyDiv w:val="1"/>
      <w:marLeft w:val="0"/>
      <w:marRight w:val="0"/>
      <w:marTop w:val="0"/>
      <w:marBottom w:val="0"/>
      <w:divBdr>
        <w:top w:val="none" w:sz="0" w:space="0" w:color="auto"/>
        <w:left w:val="none" w:sz="0" w:space="0" w:color="auto"/>
        <w:bottom w:val="none" w:sz="0" w:space="0" w:color="auto"/>
        <w:right w:val="none" w:sz="0" w:space="0" w:color="auto"/>
      </w:divBdr>
    </w:div>
    <w:div w:id="789592774">
      <w:bodyDiv w:val="1"/>
      <w:marLeft w:val="0"/>
      <w:marRight w:val="0"/>
      <w:marTop w:val="0"/>
      <w:marBottom w:val="0"/>
      <w:divBdr>
        <w:top w:val="none" w:sz="0" w:space="0" w:color="auto"/>
        <w:left w:val="none" w:sz="0" w:space="0" w:color="auto"/>
        <w:bottom w:val="none" w:sz="0" w:space="0" w:color="auto"/>
        <w:right w:val="none" w:sz="0" w:space="0" w:color="auto"/>
      </w:divBdr>
    </w:div>
    <w:div w:id="803278340">
      <w:bodyDiv w:val="1"/>
      <w:marLeft w:val="0"/>
      <w:marRight w:val="0"/>
      <w:marTop w:val="0"/>
      <w:marBottom w:val="0"/>
      <w:divBdr>
        <w:top w:val="none" w:sz="0" w:space="0" w:color="auto"/>
        <w:left w:val="none" w:sz="0" w:space="0" w:color="auto"/>
        <w:bottom w:val="none" w:sz="0" w:space="0" w:color="auto"/>
        <w:right w:val="none" w:sz="0" w:space="0" w:color="auto"/>
      </w:divBdr>
    </w:div>
    <w:div w:id="851996435">
      <w:bodyDiv w:val="1"/>
      <w:marLeft w:val="0"/>
      <w:marRight w:val="0"/>
      <w:marTop w:val="0"/>
      <w:marBottom w:val="0"/>
      <w:divBdr>
        <w:top w:val="none" w:sz="0" w:space="0" w:color="auto"/>
        <w:left w:val="none" w:sz="0" w:space="0" w:color="auto"/>
        <w:bottom w:val="none" w:sz="0" w:space="0" w:color="auto"/>
        <w:right w:val="none" w:sz="0" w:space="0" w:color="auto"/>
      </w:divBdr>
    </w:div>
    <w:div w:id="1214198098">
      <w:bodyDiv w:val="1"/>
      <w:marLeft w:val="0"/>
      <w:marRight w:val="0"/>
      <w:marTop w:val="0"/>
      <w:marBottom w:val="0"/>
      <w:divBdr>
        <w:top w:val="none" w:sz="0" w:space="0" w:color="auto"/>
        <w:left w:val="none" w:sz="0" w:space="0" w:color="auto"/>
        <w:bottom w:val="none" w:sz="0" w:space="0" w:color="auto"/>
        <w:right w:val="none" w:sz="0" w:space="0" w:color="auto"/>
      </w:divBdr>
    </w:div>
    <w:div w:id="1319115545">
      <w:bodyDiv w:val="1"/>
      <w:marLeft w:val="0"/>
      <w:marRight w:val="0"/>
      <w:marTop w:val="0"/>
      <w:marBottom w:val="0"/>
      <w:divBdr>
        <w:top w:val="none" w:sz="0" w:space="0" w:color="auto"/>
        <w:left w:val="none" w:sz="0" w:space="0" w:color="auto"/>
        <w:bottom w:val="none" w:sz="0" w:space="0" w:color="auto"/>
        <w:right w:val="none" w:sz="0" w:space="0" w:color="auto"/>
      </w:divBdr>
    </w:div>
    <w:div w:id="1383868957">
      <w:bodyDiv w:val="1"/>
      <w:marLeft w:val="0"/>
      <w:marRight w:val="0"/>
      <w:marTop w:val="0"/>
      <w:marBottom w:val="0"/>
      <w:divBdr>
        <w:top w:val="none" w:sz="0" w:space="0" w:color="auto"/>
        <w:left w:val="none" w:sz="0" w:space="0" w:color="auto"/>
        <w:bottom w:val="none" w:sz="0" w:space="0" w:color="auto"/>
        <w:right w:val="none" w:sz="0" w:space="0" w:color="auto"/>
      </w:divBdr>
    </w:div>
    <w:div w:id="1415933540">
      <w:bodyDiv w:val="1"/>
      <w:marLeft w:val="0"/>
      <w:marRight w:val="0"/>
      <w:marTop w:val="0"/>
      <w:marBottom w:val="0"/>
      <w:divBdr>
        <w:top w:val="none" w:sz="0" w:space="0" w:color="auto"/>
        <w:left w:val="none" w:sz="0" w:space="0" w:color="auto"/>
        <w:bottom w:val="none" w:sz="0" w:space="0" w:color="auto"/>
        <w:right w:val="none" w:sz="0" w:space="0" w:color="auto"/>
      </w:divBdr>
    </w:div>
    <w:div w:id="1528910366">
      <w:bodyDiv w:val="1"/>
      <w:marLeft w:val="0"/>
      <w:marRight w:val="0"/>
      <w:marTop w:val="0"/>
      <w:marBottom w:val="0"/>
      <w:divBdr>
        <w:top w:val="none" w:sz="0" w:space="0" w:color="auto"/>
        <w:left w:val="none" w:sz="0" w:space="0" w:color="auto"/>
        <w:bottom w:val="none" w:sz="0" w:space="0" w:color="auto"/>
        <w:right w:val="none" w:sz="0" w:space="0" w:color="auto"/>
      </w:divBdr>
    </w:div>
    <w:div w:id="1624843126">
      <w:bodyDiv w:val="1"/>
      <w:marLeft w:val="0"/>
      <w:marRight w:val="0"/>
      <w:marTop w:val="0"/>
      <w:marBottom w:val="0"/>
      <w:divBdr>
        <w:top w:val="none" w:sz="0" w:space="0" w:color="auto"/>
        <w:left w:val="none" w:sz="0" w:space="0" w:color="auto"/>
        <w:bottom w:val="none" w:sz="0" w:space="0" w:color="auto"/>
        <w:right w:val="none" w:sz="0" w:space="0" w:color="auto"/>
      </w:divBdr>
    </w:div>
    <w:div w:id="1658263907">
      <w:bodyDiv w:val="1"/>
      <w:marLeft w:val="0"/>
      <w:marRight w:val="0"/>
      <w:marTop w:val="0"/>
      <w:marBottom w:val="0"/>
      <w:divBdr>
        <w:top w:val="none" w:sz="0" w:space="0" w:color="auto"/>
        <w:left w:val="none" w:sz="0" w:space="0" w:color="auto"/>
        <w:bottom w:val="none" w:sz="0" w:space="0" w:color="auto"/>
        <w:right w:val="none" w:sz="0" w:space="0" w:color="auto"/>
      </w:divBdr>
    </w:div>
    <w:div w:id="1747068671">
      <w:bodyDiv w:val="1"/>
      <w:marLeft w:val="0"/>
      <w:marRight w:val="0"/>
      <w:marTop w:val="0"/>
      <w:marBottom w:val="0"/>
      <w:divBdr>
        <w:top w:val="none" w:sz="0" w:space="0" w:color="auto"/>
        <w:left w:val="none" w:sz="0" w:space="0" w:color="auto"/>
        <w:bottom w:val="none" w:sz="0" w:space="0" w:color="auto"/>
        <w:right w:val="none" w:sz="0" w:space="0" w:color="auto"/>
      </w:divBdr>
    </w:div>
    <w:div w:id="1915049279">
      <w:bodyDiv w:val="1"/>
      <w:marLeft w:val="0"/>
      <w:marRight w:val="0"/>
      <w:marTop w:val="0"/>
      <w:marBottom w:val="0"/>
      <w:divBdr>
        <w:top w:val="none" w:sz="0" w:space="0" w:color="auto"/>
        <w:left w:val="none" w:sz="0" w:space="0" w:color="auto"/>
        <w:bottom w:val="none" w:sz="0" w:space="0" w:color="auto"/>
        <w:right w:val="none" w:sz="0" w:space="0" w:color="auto"/>
      </w:divBdr>
    </w:div>
    <w:div w:id="192128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9638288.2018.14985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15</Pages>
  <Words>8264</Words>
  <Characters>47111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Thompson (Applied Health Research)</dc:creator>
  <cp:keywords/>
  <dc:description/>
  <cp:lastModifiedBy>Dean Thompson (Applied Health Research)</cp:lastModifiedBy>
  <cp:revision>27</cp:revision>
  <dcterms:created xsi:type="dcterms:W3CDTF">2020-11-02T13:24:00Z</dcterms:created>
  <dcterms:modified xsi:type="dcterms:W3CDTF">2021-10-07T09:23:00Z</dcterms:modified>
</cp:coreProperties>
</file>