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6"/>
        <w:gridCol w:w="587"/>
        <w:gridCol w:w="11680"/>
        <w:gridCol w:w="1267"/>
      </w:tblGrid>
      <w:tr w:rsidR="00FB3483" w:rsidRPr="004C1685" w14:paraId="46936EBF"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DA379E7"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38879CC"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5B549A5"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6D7242B" w14:textId="77777777"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30B43245"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10C6929"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42B0037" w14:textId="77777777" w:rsidR="00FB3483" w:rsidRPr="00930A31" w:rsidRDefault="00FB3483">
            <w:pPr>
              <w:pStyle w:val="Default"/>
              <w:jc w:val="right"/>
              <w:rPr>
                <w:rFonts w:ascii="Arial" w:hAnsi="Arial" w:cs="Arial"/>
                <w:color w:val="auto"/>
                <w:sz w:val="18"/>
                <w:szCs w:val="18"/>
              </w:rPr>
            </w:pPr>
          </w:p>
        </w:tc>
      </w:tr>
      <w:tr w:rsidR="00FB3483" w:rsidRPr="004C1685" w14:paraId="0D555C45"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BF95750"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77974E28"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029E5A48"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0FFA387A" w14:textId="77777777" w:rsidR="00FB3483" w:rsidRPr="00930A31" w:rsidRDefault="00944301" w:rsidP="005979B8">
            <w:pPr>
              <w:pStyle w:val="Default"/>
              <w:spacing w:before="40" w:after="40"/>
              <w:rPr>
                <w:rFonts w:ascii="Arial" w:hAnsi="Arial" w:cs="Arial"/>
                <w:color w:val="auto"/>
                <w:sz w:val="18"/>
                <w:szCs w:val="18"/>
              </w:rPr>
            </w:pPr>
            <w:r>
              <w:rPr>
                <w:rFonts w:ascii="Arial" w:hAnsi="Arial" w:cs="Arial"/>
                <w:color w:val="auto"/>
                <w:sz w:val="18"/>
                <w:szCs w:val="18"/>
              </w:rPr>
              <w:t>Cover page</w:t>
            </w:r>
          </w:p>
        </w:tc>
      </w:tr>
      <w:tr w:rsidR="00FB3483" w:rsidRPr="004C1685" w14:paraId="1693A1E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EC1732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E6C29FC" w14:textId="77777777" w:rsidR="00FB3483" w:rsidRPr="00930A31" w:rsidRDefault="00FB3483">
            <w:pPr>
              <w:pStyle w:val="Default"/>
              <w:jc w:val="right"/>
              <w:rPr>
                <w:rFonts w:ascii="Arial" w:hAnsi="Arial" w:cs="Arial"/>
                <w:color w:val="auto"/>
                <w:sz w:val="18"/>
                <w:szCs w:val="18"/>
              </w:rPr>
            </w:pPr>
          </w:p>
        </w:tc>
      </w:tr>
      <w:tr w:rsidR="00FB3483" w:rsidRPr="004C1685" w14:paraId="6A2266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38B80B31"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07922794"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0D0504E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1499C4DF" w14:textId="77777777" w:rsidR="00FB3483" w:rsidRPr="00930A31" w:rsidRDefault="00944301" w:rsidP="005979B8">
            <w:pPr>
              <w:pStyle w:val="Default"/>
              <w:spacing w:before="40" w:after="40"/>
              <w:rPr>
                <w:rFonts w:ascii="Arial" w:hAnsi="Arial" w:cs="Arial"/>
                <w:color w:val="auto"/>
                <w:sz w:val="18"/>
                <w:szCs w:val="18"/>
              </w:rPr>
            </w:pPr>
            <w:r>
              <w:rPr>
                <w:rFonts w:ascii="Arial" w:hAnsi="Arial" w:cs="Arial"/>
                <w:color w:val="auto"/>
                <w:sz w:val="18"/>
                <w:szCs w:val="18"/>
              </w:rPr>
              <w:t>Cover page</w:t>
            </w:r>
          </w:p>
        </w:tc>
      </w:tr>
      <w:tr w:rsidR="00FB3483" w:rsidRPr="004C1685" w14:paraId="79043592"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BA34F1"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68DCD28" w14:textId="77777777" w:rsidR="00FB3483" w:rsidRPr="00930A31" w:rsidRDefault="00FB3483">
            <w:pPr>
              <w:pStyle w:val="Default"/>
              <w:jc w:val="right"/>
              <w:rPr>
                <w:rFonts w:ascii="Arial" w:hAnsi="Arial" w:cs="Arial"/>
                <w:color w:val="auto"/>
                <w:sz w:val="18"/>
                <w:szCs w:val="18"/>
              </w:rPr>
            </w:pPr>
          </w:p>
        </w:tc>
      </w:tr>
      <w:tr w:rsidR="00FB3483" w:rsidRPr="004C1685" w14:paraId="16C867D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1880B2A"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4B211E1A"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508CAF19"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0264240" w14:textId="77777777" w:rsidR="00FB3483" w:rsidRPr="00930A31" w:rsidRDefault="00F85AB7" w:rsidP="005979B8">
            <w:pPr>
              <w:pStyle w:val="Default"/>
              <w:spacing w:before="40" w:after="40"/>
              <w:rPr>
                <w:rFonts w:ascii="Arial" w:hAnsi="Arial" w:cs="Arial"/>
                <w:color w:val="auto"/>
                <w:sz w:val="18"/>
                <w:szCs w:val="18"/>
              </w:rPr>
            </w:pPr>
            <w:r>
              <w:rPr>
                <w:rFonts w:ascii="Arial" w:hAnsi="Arial" w:cs="Arial"/>
                <w:color w:val="auto"/>
                <w:sz w:val="18"/>
                <w:szCs w:val="18"/>
              </w:rPr>
              <w:t>Introduction, paragraphs 1-3</w:t>
            </w:r>
          </w:p>
        </w:tc>
      </w:tr>
      <w:tr w:rsidR="00FB3483" w:rsidRPr="004C1685" w14:paraId="1B00C053"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2145889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0395D3A3"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25E4D25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5665D09B" w14:textId="77777777" w:rsidR="00FB3483" w:rsidRPr="00930A31" w:rsidRDefault="009F6CD9" w:rsidP="005979B8">
            <w:pPr>
              <w:pStyle w:val="Default"/>
              <w:spacing w:before="40" w:after="40"/>
              <w:rPr>
                <w:rFonts w:ascii="Arial" w:hAnsi="Arial" w:cs="Arial"/>
                <w:color w:val="auto"/>
                <w:sz w:val="18"/>
                <w:szCs w:val="18"/>
              </w:rPr>
            </w:pPr>
            <w:r>
              <w:rPr>
                <w:rFonts w:ascii="Arial" w:hAnsi="Arial" w:cs="Arial"/>
                <w:color w:val="auto"/>
                <w:sz w:val="18"/>
                <w:szCs w:val="18"/>
              </w:rPr>
              <w:t>Introduction</w:t>
            </w:r>
            <w:r w:rsidR="00F85AB7">
              <w:rPr>
                <w:rFonts w:ascii="Arial" w:hAnsi="Arial" w:cs="Arial"/>
                <w:color w:val="auto"/>
                <w:sz w:val="18"/>
                <w:szCs w:val="18"/>
              </w:rPr>
              <w:t>, paragraph 4</w:t>
            </w:r>
          </w:p>
        </w:tc>
      </w:tr>
      <w:tr w:rsidR="00FB3483" w:rsidRPr="004C1685" w14:paraId="48D5EC95"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6DEE6DB"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04B039A" w14:textId="77777777" w:rsidR="00FB3483" w:rsidRPr="00930A31" w:rsidRDefault="00FB3483">
            <w:pPr>
              <w:pStyle w:val="Default"/>
              <w:jc w:val="right"/>
              <w:rPr>
                <w:rFonts w:ascii="Arial" w:hAnsi="Arial" w:cs="Arial"/>
                <w:color w:val="auto"/>
                <w:sz w:val="18"/>
                <w:szCs w:val="18"/>
              </w:rPr>
            </w:pPr>
          </w:p>
        </w:tc>
      </w:tr>
      <w:tr w:rsidR="00FB3483" w:rsidRPr="004C1685" w14:paraId="6799944E"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1E1EE7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63861901"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2A7A2A09"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2BAB599D" w14:textId="77777777" w:rsidR="00FB3483" w:rsidRPr="00930A31" w:rsidRDefault="00F85AB7" w:rsidP="005979B8">
            <w:pPr>
              <w:pStyle w:val="Default"/>
              <w:spacing w:before="40" w:after="40"/>
              <w:rPr>
                <w:rFonts w:ascii="Arial" w:hAnsi="Arial" w:cs="Arial"/>
                <w:color w:val="auto"/>
                <w:sz w:val="18"/>
                <w:szCs w:val="18"/>
              </w:rPr>
            </w:pPr>
            <w:r>
              <w:rPr>
                <w:rFonts w:ascii="Arial" w:hAnsi="Arial" w:cs="Arial"/>
                <w:color w:val="auto"/>
                <w:sz w:val="18"/>
                <w:szCs w:val="18"/>
              </w:rPr>
              <w:t xml:space="preserve">Methods: </w:t>
            </w:r>
            <w:r w:rsidRPr="00F85AB7">
              <w:rPr>
                <w:rFonts w:ascii="Arial" w:hAnsi="Arial" w:cs="Arial"/>
                <w:b/>
                <w:bCs/>
                <w:color w:val="auto"/>
                <w:sz w:val="18"/>
                <w:szCs w:val="18"/>
              </w:rPr>
              <w:t xml:space="preserve">Eligibility Criteria </w:t>
            </w:r>
            <w:r>
              <w:rPr>
                <w:rFonts w:ascii="Arial" w:hAnsi="Arial" w:cs="Arial"/>
                <w:color w:val="auto"/>
                <w:sz w:val="18"/>
                <w:szCs w:val="18"/>
              </w:rPr>
              <w:t>subsection</w:t>
            </w:r>
          </w:p>
        </w:tc>
      </w:tr>
      <w:tr w:rsidR="00FB3483" w:rsidRPr="004C1685" w14:paraId="7384BF4B"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09DB5DFD"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FB16ABB"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14586E2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F860544" w14:textId="77777777" w:rsidR="00FB3483" w:rsidRPr="00930A31" w:rsidRDefault="00F85AB7" w:rsidP="005979B8">
            <w:pPr>
              <w:pStyle w:val="Default"/>
              <w:spacing w:before="40" w:after="40"/>
              <w:rPr>
                <w:rFonts w:ascii="Arial" w:hAnsi="Arial" w:cs="Arial"/>
                <w:color w:val="auto"/>
                <w:sz w:val="18"/>
                <w:szCs w:val="18"/>
              </w:rPr>
            </w:pPr>
            <w:r>
              <w:rPr>
                <w:rFonts w:ascii="Arial" w:hAnsi="Arial" w:cs="Arial"/>
                <w:color w:val="auto"/>
                <w:sz w:val="18"/>
                <w:szCs w:val="18"/>
              </w:rPr>
              <w:t xml:space="preserve">Methods: </w:t>
            </w:r>
            <w:r w:rsidRPr="00F85AB7">
              <w:rPr>
                <w:rFonts w:ascii="Arial" w:hAnsi="Arial" w:cs="Arial"/>
                <w:b/>
                <w:bCs/>
                <w:color w:val="auto"/>
                <w:sz w:val="18"/>
                <w:szCs w:val="18"/>
              </w:rPr>
              <w:t xml:space="preserve">Information sources </w:t>
            </w:r>
            <w:r>
              <w:rPr>
                <w:rFonts w:ascii="Arial" w:hAnsi="Arial" w:cs="Arial"/>
                <w:color w:val="auto"/>
                <w:sz w:val="18"/>
                <w:szCs w:val="18"/>
              </w:rPr>
              <w:t>subsection</w:t>
            </w:r>
          </w:p>
        </w:tc>
      </w:tr>
      <w:tr w:rsidR="00FB3483" w:rsidRPr="004C1685" w14:paraId="48C3113D"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6AB85E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3D3D9B4E"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7F7BE0BD"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4E69B7F5" w14:textId="77777777" w:rsidR="00FB3483" w:rsidRPr="00930A31" w:rsidRDefault="00F85AB7" w:rsidP="005979B8">
            <w:pPr>
              <w:pStyle w:val="Default"/>
              <w:spacing w:before="40" w:after="40"/>
              <w:rPr>
                <w:rFonts w:ascii="Arial" w:hAnsi="Arial" w:cs="Arial"/>
                <w:color w:val="auto"/>
                <w:sz w:val="18"/>
                <w:szCs w:val="18"/>
              </w:rPr>
            </w:pPr>
            <w:r>
              <w:rPr>
                <w:rFonts w:ascii="Arial" w:hAnsi="Arial" w:cs="Arial"/>
                <w:color w:val="auto"/>
                <w:sz w:val="18"/>
                <w:szCs w:val="18"/>
              </w:rPr>
              <w:t xml:space="preserve">Methods: </w:t>
            </w:r>
            <w:r w:rsidRPr="00F85AB7">
              <w:rPr>
                <w:rFonts w:ascii="Arial" w:hAnsi="Arial" w:cs="Arial"/>
                <w:b/>
                <w:bCs/>
                <w:color w:val="auto"/>
                <w:sz w:val="18"/>
                <w:szCs w:val="18"/>
              </w:rPr>
              <w:t>Information</w:t>
            </w:r>
            <w:r>
              <w:rPr>
                <w:rFonts w:ascii="Arial" w:hAnsi="Arial" w:cs="Arial"/>
                <w:color w:val="auto"/>
                <w:sz w:val="18"/>
                <w:szCs w:val="18"/>
              </w:rPr>
              <w:t xml:space="preserve"> &amp; </w:t>
            </w:r>
            <w:r w:rsidRPr="00F85AB7">
              <w:rPr>
                <w:rFonts w:ascii="Arial" w:hAnsi="Arial" w:cs="Arial"/>
                <w:b/>
                <w:bCs/>
                <w:color w:val="auto"/>
                <w:sz w:val="18"/>
                <w:szCs w:val="18"/>
              </w:rPr>
              <w:t>Search</w:t>
            </w:r>
            <w:r>
              <w:rPr>
                <w:rFonts w:ascii="Arial" w:hAnsi="Arial" w:cs="Arial"/>
                <w:color w:val="auto"/>
                <w:sz w:val="18"/>
                <w:szCs w:val="18"/>
              </w:rPr>
              <w:t xml:space="preserve"> subsections</w:t>
            </w:r>
          </w:p>
        </w:tc>
      </w:tr>
      <w:tr w:rsidR="00FB3483" w:rsidRPr="004C1685" w14:paraId="2679C721"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E7925D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08AD1999"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73BBC57D"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594547C" w14:textId="77777777" w:rsidR="00FB3483" w:rsidRPr="00930A31" w:rsidRDefault="00F85AB7" w:rsidP="005979B8">
            <w:pPr>
              <w:pStyle w:val="Default"/>
              <w:spacing w:before="40" w:after="40"/>
              <w:rPr>
                <w:rFonts w:ascii="Arial" w:hAnsi="Arial" w:cs="Arial"/>
                <w:color w:val="auto"/>
                <w:sz w:val="18"/>
                <w:szCs w:val="18"/>
              </w:rPr>
            </w:pPr>
            <w:r>
              <w:rPr>
                <w:rFonts w:ascii="Arial" w:hAnsi="Arial" w:cs="Arial"/>
                <w:color w:val="auto"/>
                <w:sz w:val="18"/>
                <w:szCs w:val="18"/>
              </w:rPr>
              <w:t xml:space="preserve">Methods: </w:t>
            </w:r>
            <w:r w:rsidRPr="00F85AB7">
              <w:rPr>
                <w:rFonts w:ascii="Arial" w:hAnsi="Arial" w:cs="Arial"/>
                <w:b/>
                <w:bCs/>
                <w:color w:val="auto"/>
                <w:sz w:val="18"/>
                <w:szCs w:val="18"/>
              </w:rPr>
              <w:t>Study selection</w:t>
            </w:r>
            <w:r>
              <w:rPr>
                <w:rFonts w:ascii="Arial" w:hAnsi="Arial" w:cs="Arial"/>
                <w:color w:val="auto"/>
                <w:sz w:val="18"/>
                <w:szCs w:val="18"/>
              </w:rPr>
              <w:t xml:space="preserve"> subsection</w:t>
            </w:r>
          </w:p>
        </w:tc>
      </w:tr>
      <w:tr w:rsidR="00FB3483" w:rsidRPr="004C1685" w14:paraId="1AA1E3CC"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28D90BAA"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29A147F5"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2B525B9F"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1919F88" w14:textId="77777777" w:rsidR="00FB3483" w:rsidRPr="00930A31" w:rsidRDefault="00F85AB7" w:rsidP="005979B8">
            <w:pPr>
              <w:pStyle w:val="Default"/>
              <w:spacing w:before="40" w:after="40"/>
              <w:rPr>
                <w:rFonts w:ascii="Arial" w:hAnsi="Arial" w:cs="Arial"/>
                <w:color w:val="auto"/>
                <w:sz w:val="18"/>
                <w:szCs w:val="18"/>
              </w:rPr>
            </w:pPr>
            <w:r>
              <w:rPr>
                <w:rFonts w:ascii="Arial" w:hAnsi="Arial" w:cs="Arial"/>
                <w:color w:val="auto"/>
                <w:sz w:val="18"/>
                <w:szCs w:val="18"/>
              </w:rPr>
              <w:t xml:space="preserve">Methods: </w:t>
            </w:r>
            <w:r w:rsidRPr="00F85AB7">
              <w:rPr>
                <w:rFonts w:ascii="Arial" w:hAnsi="Arial" w:cs="Arial"/>
                <w:b/>
                <w:bCs/>
                <w:color w:val="auto"/>
                <w:sz w:val="18"/>
                <w:szCs w:val="18"/>
              </w:rPr>
              <w:t>Data items</w:t>
            </w:r>
            <w:r>
              <w:rPr>
                <w:rFonts w:ascii="Arial" w:hAnsi="Arial" w:cs="Arial"/>
                <w:color w:val="auto"/>
                <w:sz w:val="18"/>
                <w:szCs w:val="18"/>
              </w:rPr>
              <w:t xml:space="preserve"> subsection paragraph 2 &amp; </w:t>
            </w:r>
            <w:r w:rsidRPr="00F85AB7">
              <w:rPr>
                <w:rFonts w:ascii="Arial" w:hAnsi="Arial" w:cs="Arial"/>
                <w:b/>
                <w:color w:val="auto"/>
                <w:sz w:val="18"/>
                <w:szCs w:val="18"/>
                <w:lang w:val="en-GB"/>
              </w:rPr>
              <w:t>Risk of bias in individual reviews</w:t>
            </w:r>
            <w:r w:rsidRPr="00F85AB7">
              <w:rPr>
                <w:rFonts w:ascii="Arial" w:hAnsi="Arial" w:cs="Arial"/>
                <w:color w:val="auto"/>
                <w:sz w:val="18"/>
                <w:szCs w:val="18"/>
              </w:rPr>
              <w:t xml:space="preserve"> </w:t>
            </w:r>
            <w:r>
              <w:rPr>
                <w:rFonts w:ascii="Arial" w:hAnsi="Arial" w:cs="Arial"/>
                <w:color w:val="auto"/>
                <w:sz w:val="18"/>
                <w:szCs w:val="18"/>
              </w:rPr>
              <w:t>subsection</w:t>
            </w:r>
          </w:p>
        </w:tc>
      </w:tr>
      <w:tr w:rsidR="00930A31" w:rsidRPr="004C1685" w14:paraId="74DA575A"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4FACD636"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34A2ABF0"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5FAAD341"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37773FE0" w14:textId="77777777" w:rsidR="00930A31" w:rsidRPr="00930A31" w:rsidRDefault="00F85AB7" w:rsidP="005979B8">
            <w:pPr>
              <w:pStyle w:val="Default"/>
              <w:spacing w:before="40" w:after="40"/>
              <w:rPr>
                <w:rFonts w:ascii="Arial" w:hAnsi="Arial" w:cs="Arial"/>
                <w:color w:val="auto"/>
                <w:sz w:val="18"/>
                <w:szCs w:val="18"/>
              </w:rPr>
            </w:pPr>
            <w:r>
              <w:rPr>
                <w:rFonts w:ascii="Arial" w:hAnsi="Arial" w:cs="Arial"/>
                <w:color w:val="auto"/>
                <w:sz w:val="18"/>
                <w:szCs w:val="18"/>
              </w:rPr>
              <w:t xml:space="preserve">Methods: </w:t>
            </w:r>
            <w:r w:rsidRPr="00F85AB7">
              <w:rPr>
                <w:rFonts w:ascii="Arial" w:hAnsi="Arial" w:cs="Arial"/>
                <w:b/>
                <w:bCs/>
                <w:color w:val="auto"/>
                <w:sz w:val="18"/>
                <w:szCs w:val="18"/>
              </w:rPr>
              <w:t>Data items</w:t>
            </w:r>
            <w:r>
              <w:rPr>
                <w:rFonts w:ascii="Arial" w:hAnsi="Arial" w:cs="Arial"/>
                <w:color w:val="auto"/>
                <w:sz w:val="18"/>
                <w:szCs w:val="18"/>
              </w:rPr>
              <w:t xml:space="preserve"> subsection </w:t>
            </w:r>
            <w:r>
              <w:rPr>
                <w:rFonts w:ascii="Arial" w:hAnsi="Arial" w:cs="Arial"/>
                <w:color w:val="auto"/>
                <w:sz w:val="18"/>
                <w:szCs w:val="18"/>
              </w:rPr>
              <w:lastRenderedPageBreak/>
              <w:t>paragraph 1</w:t>
            </w:r>
          </w:p>
        </w:tc>
      </w:tr>
      <w:tr w:rsidR="00930A31" w:rsidRPr="004C1685" w14:paraId="6C4B0E66" w14:textId="77777777" w:rsidTr="00930A31">
        <w:trPr>
          <w:trHeight w:val="48"/>
        </w:trPr>
        <w:tc>
          <w:tcPr>
            <w:tcW w:w="1668" w:type="dxa"/>
            <w:vMerge/>
            <w:tcBorders>
              <w:left w:val="single" w:sz="5" w:space="0" w:color="000000"/>
              <w:bottom w:val="single" w:sz="5" w:space="0" w:color="000000"/>
              <w:right w:val="single" w:sz="5" w:space="0" w:color="000000"/>
            </w:tcBorders>
          </w:tcPr>
          <w:p w14:paraId="775615DF"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C9207B8"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493EF37D"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0F0FCD7E" w14:textId="77777777" w:rsidR="00930A31" w:rsidRPr="00930A31" w:rsidRDefault="00832850" w:rsidP="005979B8">
            <w:pPr>
              <w:pStyle w:val="Default"/>
              <w:spacing w:before="40" w:after="40"/>
              <w:rPr>
                <w:rFonts w:ascii="Arial" w:hAnsi="Arial" w:cs="Arial"/>
                <w:color w:val="auto"/>
                <w:sz w:val="18"/>
                <w:szCs w:val="18"/>
              </w:rPr>
            </w:pPr>
            <w:r>
              <w:rPr>
                <w:rFonts w:ascii="Arial" w:hAnsi="Arial" w:cs="Arial"/>
                <w:color w:val="auto"/>
                <w:sz w:val="18"/>
                <w:szCs w:val="18"/>
              </w:rPr>
              <w:t xml:space="preserve">Methods: </w:t>
            </w:r>
            <w:r w:rsidRPr="00F85AB7">
              <w:rPr>
                <w:rFonts w:ascii="Arial" w:hAnsi="Arial" w:cs="Arial"/>
                <w:b/>
                <w:bCs/>
                <w:color w:val="auto"/>
                <w:sz w:val="18"/>
                <w:szCs w:val="18"/>
              </w:rPr>
              <w:t>Data items</w:t>
            </w:r>
            <w:r>
              <w:rPr>
                <w:rFonts w:ascii="Arial" w:hAnsi="Arial" w:cs="Arial"/>
                <w:color w:val="auto"/>
                <w:sz w:val="18"/>
                <w:szCs w:val="18"/>
              </w:rPr>
              <w:t xml:space="preserve"> subsection</w:t>
            </w:r>
            <w:r w:rsidR="00944301">
              <w:rPr>
                <w:rFonts w:ascii="Arial" w:hAnsi="Arial" w:cs="Arial"/>
                <w:color w:val="auto"/>
                <w:sz w:val="18"/>
                <w:szCs w:val="18"/>
              </w:rPr>
              <w:t>,</w:t>
            </w:r>
            <w:r>
              <w:rPr>
                <w:rFonts w:ascii="Arial" w:hAnsi="Arial" w:cs="Arial"/>
                <w:color w:val="auto"/>
                <w:sz w:val="18"/>
                <w:szCs w:val="18"/>
              </w:rPr>
              <w:t xml:space="preserve"> paragraph 1</w:t>
            </w:r>
          </w:p>
        </w:tc>
      </w:tr>
      <w:tr w:rsidR="00FB3483" w:rsidRPr="004C1685" w14:paraId="3D9BAC11"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6743EAB"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0494D0E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1F2341"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31985FB0" w14:textId="77777777" w:rsidR="00FB3483" w:rsidRPr="00930A31" w:rsidRDefault="00F85AB7" w:rsidP="005979B8">
            <w:pPr>
              <w:pStyle w:val="Default"/>
              <w:spacing w:before="40" w:after="40"/>
              <w:rPr>
                <w:rFonts w:ascii="Arial" w:hAnsi="Arial" w:cs="Arial"/>
                <w:color w:val="auto"/>
                <w:sz w:val="18"/>
                <w:szCs w:val="18"/>
              </w:rPr>
            </w:pPr>
            <w:r w:rsidRPr="00F85AB7">
              <w:rPr>
                <w:rFonts w:ascii="Arial" w:hAnsi="Arial" w:cs="Arial"/>
                <w:bCs/>
                <w:color w:val="auto"/>
                <w:sz w:val="18"/>
                <w:szCs w:val="18"/>
                <w:lang w:val="en-GB"/>
              </w:rPr>
              <w:t>Methods:</w:t>
            </w:r>
            <w:r>
              <w:rPr>
                <w:rFonts w:ascii="Arial" w:hAnsi="Arial" w:cs="Arial"/>
                <w:b/>
                <w:color w:val="auto"/>
                <w:sz w:val="18"/>
                <w:szCs w:val="18"/>
                <w:lang w:val="en-GB"/>
              </w:rPr>
              <w:t xml:space="preserve"> </w:t>
            </w:r>
            <w:r w:rsidRPr="00F85AB7">
              <w:rPr>
                <w:rFonts w:ascii="Arial" w:hAnsi="Arial" w:cs="Arial"/>
                <w:b/>
                <w:color w:val="auto"/>
                <w:sz w:val="18"/>
                <w:szCs w:val="18"/>
                <w:lang w:val="en-GB"/>
              </w:rPr>
              <w:t>Risk of bias in individual reviews</w:t>
            </w:r>
            <w:r w:rsidRPr="00F85AB7">
              <w:rPr>
                <w:rFonts w:ascii="Arial" w:hAnsi="Arial" w:cs="Arial"/>
                <w:color w:val="auto"/>
                <w:sz w:val="18"/>
                <w:szCs w:val="18"/>
              </w:rPr>
              <w:t xml:space="preserve"> </w:t>
            </w:r>
            <w:r>
              <w:rPr>
                <w:rFonts w:ascii="Arial" w:hAnsi="Arial" w:cs="Arial"/>
                <w:color w:val="auto"/>
                <w:sz w:val="18"/>
                <w:szCs w:val="18"/>
              </w:rPr>
              <w:t>subsection</w:t>
            </w:r>
          </w:p>
        </w:tc>
      </w:tr>
      <w:tr w:rsidR="00FB3483" w:rsidRPr="004C1685" w14:paraId="0A59951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824ECCF"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5B9D7280"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423E864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73B1E2E0" w14:textId="42934449" w:rsidR="00FB3483" w:rsidRPr="00930A31" w:rsidRDefault="00AA79AE" w:rsidP="005979B8">
            <w:pPr>
              <w:pStyle w:val="Default"/>
              <w:spacing w:before="40" w:after="40"/>
              <w:rPr>
                <w:rFonts w:ascii="Arial" w:hAnsi="Arial" w:cs="Arial"/>
                <w:color w:val="auto"/>
                <w:sz w:val="18"/>
                <w:szCs w:val="18"/>
              </w:rPr>
            </w:pPr>
            <w:r>
              <w:rPr>
                <w:rFonts w:ascii="Arial" w:hAnsi="Arial" w:cs="Arial"/>
                <w:color w:val="auto"/>
                <w:sz w:val="18"/>
                <w:szCs w:val="18"/>
              </w:rPr>
              <w:t>Table 3</w:t>
            </w:r>
          </w:p>
        </w:tc>
      </w:tr>
      <w:tr w:rsidR="00930A31" w:rsidRPr="004C1685" w14:paraId="2DC2EC75"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9B9C55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56D350B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03CDA28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02E1DC09" w14:textId="0497496C" w:rsidR="00930A31" w:rsidRPr="00E5080E" w:rsidRDefault="00E5080E" w:rsidP="005979B8">
            <w:pPr>
              <w:pStyle w:val="Default"/>
              <w:spacing w:before="40" w:after="40"/>
              <w:rPr>
                <w:rFonts w:ascii="Arial" w:hAnsi="Arial" w:cs="Arial"/>
                <w:bCs/>
                <w:color w:val="auto"/>
                <w:sz w:val="18"/>
                <w:szCs w:val="18"/>
              </w:rPr>
            </w:pPr>
            <w:r>
              <w:rPr>
                <w:rFonts w:ascii="Arial" w:hAnsi="Arial" w:cs="Arial"/>
                <w:color w:val="auto"/>
                <w:sz w:val="18"/>
                <w:szCs w:val="18"/>
              </w:rPr>
              <w:t xml:space="preserve">Methods: </w:t>
            </w:r>
            <w:r w:rsidRPr="00E5080E">
              <w:rPr>
                <w:rFonts w:ascii="Arial" w:hAnsi="Arial" w:cs="Arial"/>
                <w:b/>
                <w:color w:val="auto"/>
                <w:sz w:val="18"/>
                <w:szCs w:val="18"/>
                <w:lang w:val="en-GB"/>
              </w:rPr>
              <w:t>Synthesis of results</w:t>
            </w:r>
            <w:r>
              <w:rPr>
                <w:rFonts w:ascii="Arial" w:hAnsi="Arial" w:cs="Arial"/>
                <w:bCs/>
                <w:color w:val="auto"/>
                <w:sz w:val="18"/>
                <w:szCs w:val="18"/>
                <w:lang w:val="en-GB"/>
              </w:rPr>
              <w:t xml:space="preserve"> subsection</w:t>
            </w:r>
          </w:p>
        </w:tc>
      </w:tr>
      <w:tr w:rsidR="00930A31" w:rsidRPr="004C1685" w14:paraId="0D5BD393" w14:textId="77777777" w:rsidTr="00930A31">
        <w:trPr>
          <w:trHeight w:val="48"/>
        </w:trPr>
        <w:tc>
          <w:tcPr>
            <w:tcW w:w="1668" w:type="dxa"/>
            <w:vMerge/>
            <w:tcBorders>
              <w:left w:val="single" w:sz="5" w:space="0" w:color="000000"/>
              <w:right w:val="single" w:sz="5" w:space="0" w:color="000000"/>
            </w:tcBorders>
          </w:tcPr>
          <w:p w14:paraId="29F61E4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1F41EC5"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6D4D665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4D5D3F8D" w14:textId="13DF1A04" w:rsidR="00930A31" w:rsidRPr="00AA79AE" w:rsidRDefault="00AA79AE" w:rsidP="005979B8">
            <w:pPr>
              <w:pStyle w:val="Default"/>
              <w:spacing w:before="40" w:after="40"/>
              <w:rPr>
                <w:rFonts w:ascii="Arial" w:hAnsi="Arial" w:cs="Arial"/>
                <w:color w:val="auto"/>
                <w:sz w:val="18"/>
                <w:szCs w:val="18"/>
              </w:rPr>
            </w:pPr>
            <w:r>
              <w:rPr>
                <w:rFonts w:ascii="Arial" w:hAnsi="Arial" w:cs="Arial"/>
                <w:color w:val="auto"/>
                <w:sz w:val="18"/>
                <w:szCs w:val="18"/>
              </w:rPr>
              <w:t xml:space="preserve">Methods: </w:t>
            </w:r>
            <w:r>
              <w:rPr>
                <w:rFonts w:ascii="Arial" w:hAnsi="Arial" w:cs="Arial"/>
                <w:b/>
                <w:bCs/>
                <w:color w:val="auto"/>
                <w:sz w:val="18"/>
                <w:szCs w:val="18"/>
              </w:rPr>
              <w:t>Eligibility criteria</w:t>
            </w:r>
            <w:r>
              <w:rPr>
                <w:rFonts w:ascii="Arial" w:hAnsi="Arial" w:cs="Arial"/>
                <w:color w:val="auto"/>
                <w:sz w:val="18"/>
                <w:szCs w:val="18"/>
              </w:rPr>
              <w:t xml:space="preserve"> subsection, last sentence</w:t>
            </w:r>
          </w:p>
        </w:tc>
      </w:tr>
      <w:tr w:rsidR="00930A31" w:rsidRPr="004C1685" w14:paraId="196FB2EB" w14:textId="77777777" w:rsidTr="00930A31">
        <w:trPr>
          <w:trHeight w:val="48"/>
        </w:trPr>
        <w:tc>
          <w:tcPr>
            <w:tcW w:w="1668" w:type="dxa"/>
            <w:vMerge/>
            <w:tcBorders>
              <w:left w:val="single" w:sz="5" w:space="0" w:color="000000"/>
              <w:right w:val="single" w:sz="5" w:space="0" w:color="000000"/>
            </w:tcBorders>
          </w:tcPr>
          <w:p w14:paraId="16D06F9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555CEBE"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7E93586"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28B7421A" w14:textId="5905A5BA" w:rsidR="00930A31" w:rsidRPr="00930A31" w:rsidRDefault="00E5080E" w:rsidP="005979B8">
            <w:pPr>
              <w:pStyle w:val="Default"/>
              <w:spacing w:before="40" w:after="40"/>
              <w:rPr>
                <w:rFonts w:ascii="Arial" w:hAnsi="Arial" w:cs="Arial"/>
                <w:color w:val="auto"/>
                <w:sz w:val="18"/>
                <w:szCs w:val="18"/>
              </w:rPr>
            </w:pPr>
            <w:r>
              <w:rPr>
                <w:rFonts w:ascii="Arial" w:hAnsi="Arial" w:cs="Arial"/>
                <w:color w:val="auto"/>
                <w:sz w:val="18"/>
                <w:szCs w:val="18"/>
              </w:rPr>
              <w:t xml:space="preserve">Methods: </w:t>
            </w:r>
            <w:r w:rsidRPr="00E5080E">
              <w:rPr>
                <w:rFonts w:ascii="Arial" w:hAnsi="Arial" w:cs="Arial"/>
                <w:b/>
                <w:color w:val="auto"/>
                <w:sz w:val="18"/>
                <w:szCs w:val="18"/>
                <w:lang w:val="en-GB"/>
              </w:rPr>
              <w:t>Synthesis of results</w:t>
            </w:r>
            <w:r>
              <w:rPr>
                <w:rFonts w:ascii="Arial" w:hAnsi="Arial" w:cs="Arial"/>
                <w:bCs/>
                <w:color w:val="auto"/>
                <w:sz w:val="18"/>
                <w:szCs w:val="18"/>
                <w:lang w:val="en-GB"/>
              </w:rPr>
              <w:t xml:space="preserve"> subsection</w:t>
            </w:r>
          </w:p>
        </w:tc>
      </w:tr>
      <w:tr w:rsidR="00930A31" w:rsidRPr="004C1685" w14:paraId="6485E28A" w14:textId="77777777" w:rsidTr="00930A31">
        <w:trPr>
          <w:trHeight w:val="48"/>
        </w:trPr>
        <w:tc>
          <w:tcPr>
            <w:tcW w:w="1668" w:type="dxa"/>
            <w:vMerge/>
            <w:tcBorders>
              <w:left w:val="single" w:sz="5" w:space="0" w:color="000000"/>
              <w:right w:val="single" w:sz="5" w:space="0" w:color="000000"/>
            </w:tcBorders>
          </w:tcPr>
          <w:p w14:paraId="6D2FA22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76DC37C"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28F140CB"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4A4F6FEE" w14:textId="0953BDC3" w:rsidR="00930A31" w:rsidRPr="00930A31" w:rsidRDefault="005B0C43" w:rsidP="005979B8">
            <w:pPr>
              <w:pStyle w:val="Default"/>
              <w:spacing w:before="40" w:after="40"/>
              <w:rPr>
                <w:rFonts w:ascii="Arial" w:hAnsi="Arial" w:cs="Arial"/>
                <w:color w:val="auto"/>
                <w:sz w:val="18"/>
                <w:szCs w:val="18"/>
              </w:rPr>
            </w:pPr>
            <w:r>
              <w:rPr>
                <w:rFonts w:ascii="Arial" w:hAnsi="Arial" w:cs="Arial"/>
                <w:color w:val="auto"/>
                <w:sz w:val="18"/>
                <w:szCs w:val="18"/>
              </w:rPr>
              <w:t xml:space="preserve">Methods: </w:t>
            </w:r>
            <w:r w:rsidRPr="00E5080E">
              <w:rPr>
                <w:rFonts w:ascii="Arial" w:hAnsi="Arial" w:cs="Arial"/>
                <w:b/>
                <w:color w:val="auto"/>
                <w:sz w:val="18"/>
                <w:szCs w:val="18"/>
                <w:lang w:val="en-GB"/>
              </w:rPr>
              <w:t>Synthesis of results</w:t>
            </w:r>
            <w:r>
              <w:rPr>
                <w:rFonts w:ascii="Arial" w:hAnsi="Arial" w:cs="Arial"/>
                <w:bCs/>
                <w:color w:val="auto"/>
                <w:sz w:val="18"/>
                <w:szCs w:val="18"/>
                <w:lang w:val="en-GB"/>
              </w:rPr>
              <w:t xml:space="preserve"> subsection</w:t>
            </w:r>
          </w:p>
        </w:tc>
      </w:tr>
      <w:tr w:rsidR="00930A31" w:rsidRPr="004C1685" w14:paraId="74E87125" w14:textId="77777777" w:rsidTr="00930A31">
        <w:trPr>
          <w:trHeight w:val="48"/>
        </w:trPr>
        <w:tc>
          <w:tcPr>
            <w:tcW w:w="1668" w:type="dxa"/>
            <w:vMerge/>
            <w:tcBorders>
              <w:left w:val="single" w:sz="5" w:space="0" w:color="000000"/>
              <w:right w:val="single" w:sz="5" w:space="0" w:color="000000"/>
            </w:tcBorders>
          </w:tcPr>
          <w:p w14:paraId="7F50A33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937CEE"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5C2C9698"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359A20C8" w14:textId="46C08A82" w:rsidR="00930A31" w:rsidRPr="00930A31" w:rsidRDefault="00E5080E"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6C48443" w14:textId="77777777" w:rsidTr="00930A31">
        <w:trPr>
          <w:trHeight w:val="50"/>
        </w:trPr>
        <w:tc>
          <w:tcPr>
            <w:tcW w:w="1668" w:type="dxa"/>
            <w:vMerge/>
            <w:tcBorders>
              <w:left w:val="single" w:sz="5" w:space="0" w:color="000000"/>
              <w:bottom w:val="single" w:sz="5" w:space="0" w:color="000000"/>
              <w:right w:val="single" w:sz="5" w:space="0" w:color="000000"/>
            </w:tcBorders>
          </w:tcPr>
          <w:p w14:paraId="14498624"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3ABC38E"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4F7A0C6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183BBCBE" w14:textId="1F103F48" w:rsidR="00930A31" w:rsidRPr="00930A31" w:rsidRDefault="005B0C43" w:rsidP="005979B8">
            <w:pPr>
              <w:pStyle w:val="Default"/>
              <w:spacing w:before="40" w:after="40"/>
              <w:rPr>
                <w:rFonts w:ascii="Arial" w:hAnsi="Arial" w:cs="Arial"/>
                <w:color w:val="auto"/>
                <w:sz w:val="18"/>
                <w:szCs w:val="18"/>
              </w:rPr>
            </w:pPr>
            <w:r>
              <w:rPr>
                <w:rFonts w:ascii="Arial" w:hAnsi="Arial" w:cs="Arial"/>
                <w:color w:val="auto"/>
                <w:sz w:val="18"/>
                <w:szCs w:val="18"/>
              </w:rPr>
              <w:t xml:space="preserve">Methods: </w:t>
            </w:r>
            <w:r w:rsidRPr="00E5080E">
              <w:rPr>
                <w:rFonts w:ascii="Arial" w:hAnsi="Arial" w:cs="Arial"/>
                <w:b/>
                <w:color w:val="auto"/>
                <w:sz w:val="18"/>
                <w:szCs w:val="18"/>
                <w:lang w:val="en-GB"/>
              </w:rPr>
              <w:t>Synthesis of results</w:t>
            </w:r>
            <w:r>
              <w:rPr>
                <w:rFonts w:ascii="Arial" w:hAnsi="Arial" w:cs="Arial"/>
                <w:bCs/>
                <w:color w:val="auto"/>
                <w:sz w:val="18"/>
                <w:szCs w:val="18"/>
                <w:lang w:val="en-GB"/>
              </w:rPr>
              <w:t xml:space="preserve"> subsection</w:t>
            </w:r>
          </w:p>
        </w:tc>
      </w:tr>
      <w:tr w:rsidR="006E5FE2" w:rsidRPr="004C1685" w14:paraId="54043F78"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C12E3DD"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7BBC9A34"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0D74C616"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53E003F2" w14:textId="4253ABF2" w:rsidR="006E5FE2" w:rsidRPr="00F62FC1" w:rsidRDefault="00F62FC1" w:rsidP="005979B8">
            <w:pPr>
              <w:pStyle w:val="Default"/>
              <w:spacing w:before="40" w:after="40"/>
              <w:rPr>
                <w:rFonts w:ascii="Arial" w:hAnsi="Arial" w:cs="Arial"/>
                <w:bCs/>
                <w:color w:val="auto"/>
                <w:sz w:val="18"/>
                <w:szCs w:val="18"/>
              </w:rPr>
            </w:pPr>
            <w:r>
              <w:rPr>
                <w:rFonts w:ascii="Arial" w:hAnsi="Arial" w:cs="Arial"/>
                <w:color w:val="auto"/>
                <w:sz w:val="18"/>
                <w:szCs w:val="18"/>
              </w:rPr>
              <w:t xml:space="preserve">Methods: </w:t>
            </w:r>
            <w:r w:rsidRPr="00F62FC1">
              <w:rPr>
                <w:rFonts w:ascii="Arial" w:hAnsi="Arial" w:cs="Arial"/>
                <w:b/>
                <w:color w:val="auto"/>
                <w:sz w:val="18"/>
                <w:szCs w:val="18"/>
                <w:lang w:val="en-GB"/>
              </w:rPr>
              <w:t>Risk of bias in individual reviews</w:t>
            </w:r>
            <w:r>
              <w:rPr>
                <w:rFonts w:ascii="Arial" w:hAnsi="Arial" w:cs="Arial"/>
                <w:bCs/>
                <w:color w:val="auto"/>
                <w:sz w:val="18"/>
                <w:szCs w:val="18"/>
                <w:lang w:val="en-GB"/>
              </w:rPr>
              <w:t xml:space="preserve"> subsection</w:t>
            </w:r>
          </w:p>
        </w:tc>
      </w:tr>
      <w:tr w:rsidR="006E5FE2" w:rsidRPr="004C1685" w14:paraId="094BE74E"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203AF4B"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22689BC7"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222CD85E"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2D755508" w14:textId="03B992FE" w:rsidR="006E5FE2" w:rsidRPr="00930A31" w:rsidRDefault="00AA79AE"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33026E5"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FF5552E"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1D1A83E" w14:textId="77777777" w:rsidR="00FB3483" w:rsidRPr="00930A31" w:rsidRDefault="00FB3483">
            <w:pPr>
              <w:pStyle w:val="Default"/>
              <w:jc w:val="center"/>
              <w:rPr>
                <w:rFonts w:ascii="Arial" w:hAnsi="Arial" w:cs="Arial"/>
                <w:color w:val="auto"/>
                <w:sz w:val="18"/>
                <w:szCs w:val="18"/>
              </w:rPr>
            </w:pPr>
          </w:p>
        </w:tc>
      </w:tr>
      <w:tr w:rsidR="00930A31" w:rsidRPr="004C1685" w14:paraId="70991EC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0950E6E7"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7FB6D8D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24AAE29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4AC487C3" w14:textId="77777777" w:rsidR="00930A31" w:rsidRPr="00F00A4D" w:rsidRDefault="00F00A4D" w:rsidP="005979B8">
            <w:pPr>
              <w:pStyle w:val="Default"/>
              <w:spacing w:before="40" w:after="40"/>
              <w:rPr>
                <w:rFonts w:ascii="Arial" w:hAnsi="Arial" w:cs="Arial"/>
                <w:bCs/>
                <w:sz w:val="18"/>
                <w:szCs w:val="18"/>
                <w:lang w:val="en-GB"/>
              </w:rPr>
            </w:pPr>
            <w:r w:rsidRPr="00F00A4D">
              <w:rPr>
                <w:rFonts w:ascii="Arial" w:hAnsi="Arial" w:cs="Arial"/>
                <w:bCs/>
                <w:sz w:val="18"/>
                <w:szCs w:val="18"/>
                <w:lang w:val="en-GB"/>
              </w:rPr>
              <w:t>Results:</w:t>
            </w:r>
            <w:r>
              <w:rPr>
                <w:rFonts w:ascii="Arial" w:hAnsi="Arial" w:cs="Arial"/>
                <w:b/>
                <w:sz w:val="18"/>
                <w:szCs w:val="18"/>
                <w:lang w:val="en-GB"/>
              </w:rPr>
              <w:t xml:space="preserve"> </w:t>
            </w:r>
            <w:r w:rsidRPr="00F00A4D">
              <w:rPr>
                <w:rFonts w:ascii="Arial" w:hAnsi="Arial" w:cs="Arial"/>
                <w:b/>
                <w:sz w:val="18"/>
                <w:szCs w:val="18"/>
                <w:lang w:val="en-GB"/>
              </w:rPr>
              <w:t>Study selection</w:t>
            </w:r>
            <w:r>
              <w:rPr>
                <w:rFonts w:ascii="Arial" w:hAnsi="Arial" w:cs="Arial"/>
                <w:b/>
                <w:sz w:val="18"/>
                <w:szCs w:val="18"/>
                <w:lang w:val="en-GB"/>
              </w:rPr>
              <w:t xml:space="preserve"> </w:t>
            </w:r>
            <w:r>
              <w:rPr>
                <w:rFonts w:ascii="Arial" w:hAnsi="Arial" w:cs="Arial"/>
                <w:bCs/>
                <w:sz w:val="18"/>
                <w:szCs w:val="18"/>
                <w:lang w:val="en-GB"/>
              </w:rPr>
              <w:t>subsection</w:t>
            </w:r>
          </w:p>
        </w:tc>
      </w:tr>
      <w:tr w:rsidR="00930A31" w:rsidRPr="004C1685" w14:paraId="287672F7" w14:textId="77777777" w:rsidTr="00930A31">
        <w:trPr>
          <w:trHeight w:val="48"/>
        </w:trPr>
        <w:tc>
          <w:tcPr>
            <w:tcW w:w="1668" w:type="dxa"/>
            <w:vMerge/>
            <w:tcBorders>
              <w:left w:val="single" w:sz="5" w:space="0" w:color="000000"/>
              <w:bottom w:val="single" w:sz="5" w:space="0" w:color="000000"/>
              <w:right w:val="single" w:sz="5" w:space="0" w:color="000000"/>
            </w:tcBorders>
          </w:tcPr>
          <w:p w14:paraId="3D3F8BF2"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9E884ED"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84052E8"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56B9942D" w14:textId="77777777" w:rsidR="00930A31" w:rsidRPr="00930A31" w:rsidRDefault="00F00A4D" w:rsidP="005979B8">
            <w:pPr>
              <w:pStyle w:val="Default"/>
              <w:spacing w:before="40" w:after="40"/>
              <w:rPr>
                <w:rFonts w:ascii="Arial" w:hAnsi="Arial" w:cs="Arial"/>
                <w:color w:val="auto"/>
                <w:sz w:val="18"/>
                <w:szCs w:val="18"/>
              </w:rPr>
            </w:pPr>
            <w:r>
              <w:rPr>
                <w:rFonts w:ascii="Arial" w:hAnsi="Arial" w:cs="Arial"/>
                <w:color w:val="auto"/>
                <w:sz w:val="18"/>
                <w:szCs w:val="18"/>
              </w:rPr>
              <w:t>Additional file 3</w:t>
            </w:r>
          </w:p>
        </w:tc>
      </w:tr>
      <w:tr w:rsidR="00FB3483" w:rsidRPr="004C1685" w14:paraId="10B20101"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632547CB"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8401D53"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3EB1C62E"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450CA20F" w14:textId="77777777" w:rsidR="00FB3483" w:rsidRPr="00930A31" w:rsidRDefault="00FB3ADD" w:rsidP="005979B8">
            <w:pPr>
              <w:pStyle w:val="Default"/>
              <w:spacing w:before="40" w:after="40"/>
              <w:rPr>
                <w:rFonts w:ascii="Arial" w:hAnsi="Arial" w:cs="Arial"/>
                <w:color w:val="auto"/>
                <w:sz w:val="18"/>
                <w:szCs w:val="18"/>
              </w:rPr>
            </w:pPr>
            <w:r>
              <w:rPr>
                <w:rFonts w:ascii="Arial" w:hAnsi="Arial" w:cs="Arial"/>
                <w:color w:val="auto"/>
                <w:sz w:val="18"/>
                <w:szCs w:val="18"/>
              </w:rPr>
              <w:t>Additional file 4</w:t>
            </w:r>
          </w:p>
        </w:tc>
      </w:tr>
      <w:tr w:rsidR="00FB3483" w:rsidRPr="004C1685" w14:paraId="682A5C6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7DD37E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1CB5E5F8"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09442128"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15B8A8A4" w14:textId="77777777" w:rsidR="00FB3483" w:rsidRPr="00930A31" w:rsidRDefault="00FB3ADD" w:rsidP="005979B8">
            <w:pPr>
              <w:pStyle w:val="Default"/>
              <w:spacing w:before="40" w:after="40"/>
              <w:rPr>
                <w:rFonts w:ascii="Arial" w:hAnsi="Arial" w:cs="Arial"/>
                <w:color w:val="auto"/>
                <w:sz w:val="18"/>
                <w:szCs w:val="18"/>
              </w:rPr>
            </w:pPr>
            <w:r>
              <w:rPr>
                <w:rFonts w:ascii="Arial" w:hAnsi="Arial" w:cs="Arial"/>
                <w:color w:val="auto"/>
                <w:sz w:val="18"/>
                <w:szCs w:val="18"/>
              </w:rPr>
              <w:t>Table 5</w:t>
            </w:r>
          </w:p>
        </w:tc>
      </w:tr>
      <w:tr w:rsidR="00FB3483" w:rsidRPr="004C1685" w14:paraId="7F33F2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C2746BD"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49D19567" w14:textId="7777777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085D7AF8"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05433AD0" w14:textId="77777777" w:rsidR="00FB3483" w:rsidRPr="00930A31" w:rsidRDefault="00CD499F" w:rsidP="005979B8">
            <w:pPr>
              <w:pStyle w:val="Default"/>
              <w:spacing w:before="40" w:after="40"/>
              <w:rPr>
                <w:rFonts w:ascii="Arial" w:hAnsi="Arial" w:cs="Arial"/>
                <w:color w:val="auto"/>
                <w:sz w:val="18"/>
                <w:szCs w:val="18"/>
              </w:rPr>
            </w:pPr>
            <w:r>
              <w:rPr>
                <w:rFonts w:ascii="Arial" w:hAnsi="Arial" w:cs="Arial"/>
                <w:color w:val="auto"/>
                <w:sz w:val="18"/>
                <w:szCs w:val="18"/>
              </w:rPr>
              <w:t>Table 3</w:t>
            </w:r>
          </w:p>
        </w:tc>
      </w:tr>
      <w:tr w:rsidR="00930A31" w:rsidRPr="004C1685" w14:paraId="765834DF"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06E3BC1C"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69B437F0"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41D2F41D"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54EBD506" w14:textId="7B158251" w:rsidR="00930A31" w:rsidRPr="00930A31" w:rsidRDefault="00FC5132" w:rsidP="005979B8">
            <w:pPr>
              <w:pStyle w:val="Default"/>
              <w:spacing w:before="40" w:after="40"/>
              <w:rPr>
                <w:rFonts w:ascii="Arial" w:hAnsi="Arial" w:cs="Arial"/>
                <w:color w:val="auto"/>
                <w:sz w:val="18"/>
                <w:szCs w:val="18"/>
              </w:rPr>
            </w:pPr>
            <w:r>
              <w:rPr>
                <w:rFonts w:ascii="Arial" w:hAnsi="Arial" w:cs="Arial"/>
                <w:color w:val="auto"/>
                <w:sz w:val="18"/>
                <w:szCs w:val="18"/>
              </w:rPr>
              <w:t xml:space="preserve">Results: </w:t>
            </w:r>
            <w:r w:rsidRPr="00FC5132">
              <w:rPr>
                <w:rFonts w:ascii="Arial" w:hAnsi="Arial" w:cs="Arial"/>
                <w:b/>
                <w:color w:val="auto"/>
                <w:sz w:val="18"/>
                <w:szCs w:val="18"/>
                <w:lang w:val="en-GB"/>
              </w:rPr>
              <w:t>Best evidence synthesis</w:t>
            </w:r>
            <w:r>
              <w:rPr>
                <w:rFonts w:ascii="Arial" w:hAnsi="Arial" w:cs="Arial"/>
                <w:bCs/>
                <w:color w:val="auto"/>
                <w:sz w:val="18"/>
                <w:szCs w:val="18"/>
                <w:lang w:val="en-GB"/>
              </w:rPr>
              <w:t xml:space="preserve"> subsection</w:t>
            </w:r>
          </w:p>
        </w:tc>
      </w:tr>
      <w:tr w:rsidR="00930A31" w:rsidRPr="004C1685" w14:paraId="50BFC50B" w14:textId="77777777" w:rsidTr="00930A31">
        <w:trPr>
          <w:trHeight w:val="203"/>
        </w:trPr>
        <w:tc>
          <w:tcPr>
            <w:tcW w:w="1668" w:type="dxa"/>
            <w:vMerge/>
            <w:tcBorders>
              <w:left w:val="single" w:sz="5" w:space="0" w:color="000000"/>
              <w:right w:val="single" w:sz="5" w:space="0" w:color="000000"/>
            </w:tcBorders>
          </w:tcPr>
          <w:p w14:paraId="30F14C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405C7E7"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5CD2AE4D"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1975A175" w14:textId="65FE637B" w:rsidR="00930A31" w:rsidRPr="00930A31" w:rsidRDefault="00FC5132"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689C9D50" w14:textId="77777777" w:rsidTr="00930A31">
        <w:trPr>
          <w:trHeight w:val="48"/>
        </w:trPr>
        <w:tc>
          <w:tcPr>
            <w:tcW w:w="1668" w:type="dxa"/>
            <w:vMerge/>
            <w:tcBorders>
              <w:left w:val="single" w:sz="5" w:space="0" w:color="000000"/>
              <w:right w:val="single" w:sz="5" w:space="0" w:color="000000"/>
            </w:tcBorders>
          </w:tcPr>
          <w:p w14:paraId="67F71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C7BB159"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004F6127"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04EC307" w14:textId="1001FED9" w:rsidR="00930A31" w:rsidRPr="00930A31" w:rsidRDefault="0086439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189434F8" w14:textId="77777777" w:rsidTr="00930A31">
        <w:trPr>
          <w:trHeight w:val="48"/>
        </w:trPr>
        <w:tc>
          <w:tcPr>
            <w:tcW w:w="1668" w:type="dxa"/>
            <w:vMerge/>
            <w:tcBorders>
              <w:left w:val="single" w:sz="5" w:space="0" w:color="000000"/>
              <w:bottom w:val="single" w:sz="5" w:space="0" w:color="000000"/>
              <w:right w:val="single" w:sz="5" w:space="0" w:color="000000"/>
            </w:tcBorders>
          </w:tcPr>
          <w:p w14:paraId="5B4BEFFF"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B42FE1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241A031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14F510DA" w14:textId="283E4E42" w:rsidR="00930A31" w:rsidRPr="00930A31" w:rsidRDefault="00864395" w:rsidP="005979B8">
            <w:pPr>
              <w:pStyle w:val="Default"/>
              <w:spacing w:before="40" w:after="40"/>
              <w:rPr>
                <w:rFonts w:ascii="Arial" w:hAnsi="Arial" w:cs="Arial"/>
                <w:color w:val="auto"/>
                <w:sz w:val="18"/>
                <w:szCs w:val="18"/>
              </w:rPr>
            </w:pPr>
            <w:r>
              <w:rPr>
                <w:rFonts w:ascii="Arial" w:hAnsi="Arial" w:cs="Arial"/>
                <w:color w:val="auto"/>
                <w:sz w:val="18"/>
                <w:szCs w:val="18"/>
              </w:rPr>
              <w:t xml:space="preserve">Results: </w:t>
            </w:r>
            <w:r w:rsidRPr="00FC5132">
              <w:rPr>
                <w:rFonts w:ascii="Arial" w:hAnsi="Arial" w:cs="Arial"/>
                <w:b/>
                <w:color w:val="auto"/>
                <w:sz w:val="18"/>
                <w:szCs w:val="18"/>
                <w:lang w:val="en-GB"/>
              </w:rPr>
              <w:t>Best evidence synthesis</w:t>
            </w:r>
            <w:r>
              <w:rPr>
                <w:rFonts w:ascii="Arial" w:hAnsi="Arial" w:cs="Arial"/>
                <w:bCs/>
                <w:color w:val="auto"/>
                <w:sz w:val="18"/>
                <w:szCs w:val="18"/>
                <w:lang w:val="en-GB"/>
              </w:rPr>
              <w:t xml:space="preserve"> subsection</w:t>
            </w:r>
          </w:p>
        </w:tc>
      </w:tr>
      <w:tr w:rsidR="00FB3483" w:rsidRPr="004C1685" w14:paraId="17476E6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8C0C34C"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6610ECBC"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3256D5FE"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485C481D" w14:textId="48EBCBE7" w:rsidR="00FB3483" w:rsidRPr="00930A31" w:rsidRDefault="001539F7" w:rsidP="005979B8">
            <w:pPr>
              <w:pStyle w:val="Default"/>
              <w:spacing w:before="40" w:after="40"/>
              <w:rPr>
                <w:rFonts w:ascii="Arial" w:hAnsi="Arial" w:cs="Arial"/>
                <w:color w:val="auto"/>
                <w:sz w:val="18"/>
                <w:szCs w:val="18"/>
              </w:rPr>
            </w:pPr>
            <w:r>
              <w:rPr>
                <w:rFonts w:ascii="Arial" w:hAnsi="Arial" w:cs="Arial"/>
                <w:color w:val="auto"/>
                <w:sz w:val="18"/>
                <w:szCs w:val="18"/>
              </w:rPr>
              <w:t>Table 5</w:t>
            </w:r>
          </w:p>
        </w:tc>
      </w:tr>
      <w:tr w:rsidR="00077B44" w:rsidRPr="004C1685" w14:paraId="20B0E80D"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A626405"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BA3D30F"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76E4A59C"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3CB25698" w14:textId="67919A42" w:rsidR="00077B44" w:rsidRPr="00930A31" w:rsidRDefault="00AA79AE"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4107E73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C3049A"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D946587"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023E6C9A"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73E6739"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00AD6AA"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1ADA133F"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B212969" w14:textId="77777777" w:rsidR="00930A31" w:rsidRPr="00930A31" w:rsidRDefault="00CD499F" w:rsidP="00077B44">
            <w:pPr>
              <w:pStyle w:val="Default"/>
              <w:spacing w:before="40" w:after="40"/>
              <w:rPr>
                <w:rFonts w:ascii="Arial" w:hAnsi="Arial" w:cs="Arial"/>
                <w:color w:val="auto"/>
                <w:sz w:val="18"/>
                <w:szCs w:val="18"/>
              </w:rPr>
            </w:pPr>
            <w:r>
              <w:rPr>
                <w:rFonts w:ascii="Arial" w:hAnsi="Arial" w:cs="Arial"/>
                <w:color w:val="auto"/>
                <w:sz w:val="18"/>
                <w:szCs w:val="18"/>
              </w:rPr>
              <w:t>Discussion, paragraph 1</w:t>
            </w:r>
          </w:p>
        </w:tc>
      </w:tr>
      <w:tr w:rsidR="00930A31" w:rsidRPr="004C1685" w14:paraId="588BAEB3" w14:textId="77777777" w:rsidTr="00930A31">
        <w:trPr>
          <w:trHeight w:val="48"/>
        </w:trPr>
        <w:tc>
          <w:tcPr>
            <w:tcW w:w="1668" w:type="dxa"/>
            <w:vMerge/>
            <w:tcBorders>
              <w:left w:val="single" w:sz="5" w:space="0" w:color="000000"/>
              <w:right w:val="single" w:sz="5" w:space="0" w:color="000000"/>
            </w:tcBorders>
          </w:tcPr>
          <w:p w14:paraId="2FD9000D"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2E3BDBB"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65F27298"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21230BE2" w14:textId="77777777" w:rsidR="00930A31" w:rsidRPr="00930A31" w:rsidRDefault="00CD499F" w:rsidP="00077B44">
            <w:pPr>
              <w:pStyle w:val="Default"/>
              <w:spacing w:before="40" w:after="40"/>
              <w:rPr>
                <w:rFonts w:ascii="Arial" w:hAnsi="Arial" w:cs="Arial"/>
                <w:color w:val="auto"/>
                <w:sz w:val="18"/>
                <w:szCs w:val="18"/>
              </w:rPr>
            </w:pPr>
            <w:r>
              <w:rPr>
                <w:rFonts w:ascii="Arial" w:hAnsi="Arial" w:cs="Arial"/>
                <w:color w:val="auto"/>
                <w:sz w:val="18"/>
                <w:szCs w:val="18"/>
              </w:rPr>
              <w:t>Discussion, paragraph 2</w:t>
            </w:r>
          </w:p>
        </w:tc>
      </w:tr>
      <w:tr w:rsidR="00930A31" w:rsidRPr="004C1685" w14:paraId="615D06B4" w14:textId="77777777" w:rsidTr="00930A31">
        <w:trPr>
          <w:trHeight w:val="48"/>
        </w:trPr>
        <w:tc>
          <w:tcPr>
            <w:tcW w:w="1668" w:type="dxa"/>
            <w:vMerge/>
            <w:tcBorders>
              <w:left w:val="single" w:sz="5" w:space="0" w:color="000000"/>
              <w:right w:val="single" w:sz="5" w:space="0" w:color="000000"/>
            </w:tcBorders>
          </w:tcPr>
          <w:p w14:paraId="01B9DB7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52249D1F"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61ACA001"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36832CDE" w14:textId="77777777" w:rsidR="00930A31" w:rsidRPr="00930A31" w:rsidRDefault="00CD499F" w:rsidP="00077B44">
            <w:pPr>
              <w:pStyle w:val="Default"/>
              <w:spacing w:before="40" w:after="40"/>
              <w:rPr>
                <w:rFonts w:ascii="Arial" w:hAnsi="Arial" w:cs="Arial"/>
                <w:color w:val="auto"/>
                <w:sz w:val="18"/>
                <w:szCs w:val="18"/>
              </w:rPr>
            </w:pPr>
            <w:r>
              <w:rPr>
                <w:rFonts w:ascii="Arial" w:hAnsi="Arial" w:cs="Arial"/>
                <w:color w:val="auto"/>
                <w:sz w:val="18"/>
                <w:szCs w:val="18"/>
              </w:rPr>
              <w:t xml:space="preserve">Discussion, </w:t>
            </w:r>
            <w:r>
              <w:rPr>
                <w:rFonts w:ascii="Arial" w:hAnsi="Arial" w:cs="Arial"/>
                <w:color w:val="auto"/>
                <w:sz w:val="18"/>
                <w:szCs w:val="18"/>
              </w:rPr>
              <w:lastRenderedPageBreak/>
              <w:t>paragraph 3</w:t>
            </w:r>
          </w:p>
        </w:tc>
      </w:tr>
      <w:tr w:rsidR="00930A31" w:rsidRPr="004C1685" w14:paraId="748255CF" w14:textId="77777777" w:rsidTr="00930A31">
        <w:trPr>
          <w:trHeight w:val="48"/>
        </w:trPr>
        <w:tc>
          <w:tcPr>
            <w:tcW w:w="1668" w:type="dxa"/>
            <w:vMerge/>
            <w:tcBorders>
              <w:left w:val="single" w:sz="5" w:space="0" w:color="000000"/>
              <w:bottom w:val="single" w:sz="4" w:space="0" w:color="auto"/>
              <w:right w:val="single" w:sz="5" w:space="0" w:color="000000"/>
            </w:tcBorders>
          </w:tcPr>
          <w:p w14:paraId="48D72139"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00226EE3"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4404B283"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03412057" w14:textId="77777777" w:rsidR="00930A31" w:rsidRPr="00930A31" w:rsidRDefault="00597D79" w:rsidP="00077B44">
            <w:pPr>
              <w:pStyle w:val="Default"/>
              <w:spacing w:before="40" w:after="40"/>
              <w:rPr>
                <w:rFonts w:ascii="Arial" w:hAnsi="Arial" w:cs="Arial"/>
                <w:color w:val="auto"/>
                <w:sz w:val="18"/>
                <w:szCs w:val="18"/>
              </w:rPr>
            </w:pPr>
            <w:r>
              <w:rPr>
                <w:rFonts w:ascii="Arial" w:hAnsi="Arial" w:cs="Arial"/>
                <w:color w:val="auto"/>
                <w:sz w:val="18"/>
                <w:szCs w:val="18"/>
              </w:rPr>
              <w:t>Discussion, paragraph 1-3 &amp; Conclusion section</w:t>
            </w:r>
          </w:p>
        </w:tc>
      </w:tr>
      <w:tr w:rsidR="00077B44" w:rsidRPr="004C1685" w14:paraId="6D4889A3"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722ECD9"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1E51AF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7BD9B3DC"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2D5217D"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157261D9"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60208677"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5AD36BC1" w14:textId="77777777" w:rsidR="00930A31" w:rsidRPr="00944301" w:rsidRDefault="00944301" w:rsidP="00077B44">
            <w:pPr>
              <w:pStyle w:val="Default"/>
              <w:spacing w:before="40" w:after="40"/>
              <w:rPr>
                <w:rFonts w:ascii="Arial" w:hAnsi="Arial" w:cs="Arial"/>
                <w:bCs/>
                <w:sz w:val="18"/>
                <w:szCs w:val="18"/>
                <w:lang w:val="en-GB"/>
              </w:rPr>
            </w:pPr>
            <w:r w:rsidRPr="00944301">
              <w:rPr>
                <w:rFonts w:ascii="Arial" w:hAnsi="Arial" w:cs="Arial"/>
                <w:bCs/>
                <w:sz w:val="18"/>
                <w:szCs w:val="18"/>
                <w:lang w:val="en-GB"/>
              </w:rPr>
              <w:t>Methods</w:t>
            </w:r>
            <w:r>
              <w:rPr>
                <w:rFonts w:ascii="Arial" w:hAnsi="Arial" w:cs="Arial"/>
                <w:bCs/>
                <w:sz w:val="18"/>
                <w:szCs w:val="18"/>
                <w:lang w:val="en-GB"/>
              </w:rPr>
              <w:t xml:space="preserve">: </w:t>
            </w:r>
            <w:r w:rsidRPr="00944301">
              <w:rPr>
                <w:rFonts w:ascii="Arial" w:hAnsi="Arial" w:cs="Arial"/>
                <w:b/>
                <w:sz w:val="18"/>
                <w:szCs w:val="18"/>
                <w:lang w:val="en-GB"/>
              </w:rPr>
              <w:t>Protocol registration</w:t>
            </w:r>
            <w:r>
              <w:rPr>
                <w:rFonts w:ascii="Arial" w:hAnsi="Arial" w:cs="Arial"/>
                <w:bCs/>
                <w:sz w:val="18"/>
                <w:szCs w:val="18"/>
                <w:lang w:val="en-GB"/>
              </w:rPr>
              <w:t xml:space="preserve"> subsection</w:t>
            </w:r>
          </w:p>
        </w:tc>
      </w:tr>
      <w:tr w:rsidR="00930A31" w:rsidRPr="004C1685" w14:paraId="379F2D7B" w14:textId="77777777" w:rsidTr="00930A31">
        <w:trPr>
          <w:trHeight w:val="57"/>
        </w:trPr>
        <w:tc>
          <w:tcPr>
            <w:tcW w:w="1668" w:type="dxa"/>
            <w:vMerge/>
            <w:tcBorders>
              <w:left w:val="single" w:sz="5" w:space="0" w:color="000000"/>
              <w:right w:val="single" w:sz="5" w:space="0" w:color="000000"/>
            </w:tcBorders>
          </w:tcPr>
          <w:p w14:paraId="69D5FC93"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14784C5"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FBD4C96"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C2FFA38" w14:textId="77777777" w:rsidR="00930A31" w:rsidRPr="00930A31" w:rsidRDefault="00944301" w:rsidP="00077B44">
            <w:pPr>
              <w:pStyle w:val="Default"/>
              <w:spacing w:before="40" w:after="40"/>
              <w:rPr>
                <w:rFonts w:ascii="Arial" w:hAnsi="Arial" w:cs="Arial"/>
                <w:color w:val="auto"/>
                <w:sz w:val="18"/>
                <w:szCs w:val="18"/>
              </w:rPr>
            </w:pPr>
            <w:r w:rsidRPr="00944301">
              <w:rPr>
                <w:rFonts w:ascii="Arial" w:hAnsi="Arial" w:cs="Arial"/>
                <w:bCs/>
                <w:sz w:val="18"/>
                <w:szCs w:val="18"/>
                <w:lang w:val="en-GB"/>
              </w:rPr>
              <w:t>Methods</w:t>
            </w:r>
            <w:r>
              <w:rPr>
                <w:rFonts w:ascii="Arial" w:hAnsi="Arial" w:cs="Arial"/>
                <w:bCs/>
                <w:sz w:val="18"/>
                <w:szCs w:val="18"/>
                <w:lang w:val="en-GB"/>
              </w:rPr>
              <w:t xml:space="preserve">: </w:t>
            </w:r>
            <w:r w:rsidRPr="00944301">
              <w:rPr>
                <w:rFonts w:ascii="Arial" w:hAnsi="Arial" w:cs="Arial"/>
                <w:b/>
                <w:sz w:val="18"/>
                <w:szCs w:val="18"/>
                <w:lang w:val="en-GB"/>
              </w:rPr>
              <w:t>Protocol registration</w:t>
            </w:r>
            <w:r>
              <w:rPr>
                <w:rFonts w:ascii="Arial" w:hAnsi="Arial" w:cs="Arial"/>
                <w:bCs/>
                <w:sz w:val="18"/>
                <w:szCs w:val="18"/>
                <w:lang w:val="en-GB"/>
              </w:rPr>
              <w:t xml:space="preserve"> subsection</w:t>
            </w:r>
          </w:p>
        </w:tc>
      </w:tr>
      <w:tr w:rsidR="00930A31" w:rsidRPr="004C1685" w14:paraId="2EA2A4F0" w14:textId="77777777" w:rsidTr="00930A31">
        <w:trPr>
          <w:trHeight w:val="48"/>
        </w:trPr>
        <w:tc>
          <w:tcPr>
            <w:tcW w:w="1668" w:type="dxa"/>
            <w:vMerge/>
            <w:tcBorders>
              <w:left w:val="single" w:sz="5" w:space="0" w:color="000000"/>
              <w:bottom w:val="single" w:sz="5" w:space="0" w:color="000000"/>
              <w:right w:val="single" w:sz="5" w:space="0" w:color="000000"/>
            </w:tcBorders>
          </w:tcPr>
          <w:p w14:paraId="70A09A2D"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C47B006"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4538C3CD"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2DBC5F59" w14:textId="77777777" w:rsidR="00930A31" w:rsidRPr="00930A31" w:rsidRDefault="00944301" w:rsidP="00077B44">
            <w:pPr>
              <w:pStyle w:val="Default"/>
              <w:spacing w:before="40" w:after="40"/>
              <w:rPr>
                <w:rFonts w:ascii="Arial" w:hAnsi="Arial" w:cs="Arial"/>
                <w:color w:val="auto"/>
                <w:sz w:val="18"/>
                <w:szCs w:val="18"/>
              </w:rPr>
            </w:pPr>
            <w:r>
              <w:rPr>
                <w:rFonts w:ascii="Arial" w:hAnsi="Arial" w:cs="Arial"/>
                <w:bCs/>
                <w:sz w:val="18"/>
                <w:szCs w:val="18"/>
                <w:lang w:val="en-GB"/>
              </w:rPr>
              <w:t xml:space="preserve">Protocol amendments reported via PROSPERO protocol identifiable in </w:t>
            </w:r>
            <w:r w:rsidRPr="00944301">
              <w:rPr>
                <w:rFonts w:ascii="Arial" w:hAnsi="Arial" w:cs="Arial"/>
                <w:bCs/>
                <w:sz w:val="18"/>
                <w:szCs w:val="18"/>
                <w:lang w:val="en-GB"/>
              </w:rPr>
              <w:t>Methods</w:t>
            </w:r>
            <w:r>
              <w:rPr>
                <w:rFonts w:ascii="Arial" w:hAnsi="Arial" w:cs="Arial"/>
                <w:bCs/>
                <w:sz w:val="18"/>
                <w:szCs w:val="18"/>
                <w:lang w:val="en-GB"/>
              </w:rPr>
              <w:t xml:space="preserve">: </w:t>
            </w:r>
            <w:r w:rsidRPr="00944301">
              <w:rPr>
                <w:rFonts w:ascii="Arial" w:hAnsi="Arial" w:cs="Arial"/>
                <w:b/>
                <w:sz w:val="18"/>
                <w:szCs w:val="18"/>
                <w:lang w:val="en-GB"/>
              </w:rPr>
              <w:t>Protocol registration</w:t>
            </w:r>
            <w:r>
              <w:rPr>
                <w:rFonts w:ascii="Arial" w:hAnsi="Arial" w:cs="Arial"/>
                <w:bCs/>
                <w:sz w:val="18"/>
                <w:szCs w:val="18"/>
                <w:lang w:val="en-GB"/>
              </w:rPr>
              <w:t xml:space="preserve"> subsection</w:t>
            </w:r>
          </w:p>
        </w:tc>
      </w:tr>
      <w:tr w:rsidR="00077B44" w:rsidRPr="004C1685" w14:paraId="3D927C8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09E493B"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436C1F32"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25F594F0"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595F7182" w14:textId="77777777" w:rsidR="00077B44" w:rsidRPr="00944301" w:rsidRDefault="00944301" w:rsidP="00077B44">
            <w:pPr>
              <w:pStyle w:val="Default"/>
              <w:spacing w:before="40" w:after="40"/>
              <w:rPr>
                <w:rFonts w:ascii="Arial" w:hAnsi="Arial" w:cs="Arial"/>
                <w:bCs/>
                <w:sz w:val="18"/>
                <w:szCs w:val="18"/>
                <w:lang w:val="en-GB"/>
              </w:rPr>
            </w:pPr>
            <w:r w:rsidRPr="00944301">
              <w:rPr>
                <w:rFonts w:ascii="Arial" w:hAnsi="Arial" w:cs="Arial"/>
                <w:bCs/>
                <w:sz w:val="18"/>
                <w:szCs w:val="18"/>
                <w:lang w:val="en-GB"/>
              </w:rPr>
              <w:t xml:space="preserve">Declarations: </w:t>
            </w:r>
            <w:r>
              <w:rPr>
                <w:rFonts w:ascii="Arial" w:hAnsi="Arial" w:cs="Arial"/>
                <w:b/>
                <w:sz w:val="18"/>
                <w:szCs w:val="18"/>
                <w:lang w:val="en-GB"/>
              </w:rPr>
              <w:t>Funding</w:t>
            </w:r>
            <w:r>
              <w:rPr>
                <w:rFonts w:ascii="Arial" w:hAnsi="Arial" w:cs="Arial"/>
                <w:bCs/>
                <w:sz w:val="18"/>
                <w:szCs w:val="18"/>
                <w:lang w:val="en-GB"/>
              </w:rPr>
              <w:t xml:space="preserve"> subsection</w:t>
            </w:r>
          </w:p>
        </w:tc>
      </w:tr>
      <w:tr w:rsidR="00077B44" w:rsidRPr="004C1685" w14:paraId="2B757CB8"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7BFAA32"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4EF11CA0"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12E40583"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50B42ED5" w14:textId="77777777" w:rsidR="00077B44" w:rsidRPr="00930A31" w:rsidRDefault="00944301" w:rsidP="00077B44">
            <w:pPr>
              <w:pStyle w:val="Default"/>
              <w:spacing w:before="40" w:after="40"/>
              <w:rPr>
                <w:rFonts w:ascii="Arial" w:hAnsi="Arial" w:cs="Arial"/>
                <w:color w:val="auto"/>
                <w:sz w:val="18"/>
                <w:szCs w:val="18"/>
              </w:rPr>
            </w:pPr>
            <w:r w:rsidRPr="00944301">
              <w:rPr>
                <w:rFonts w:ascii="Arial" w:hAnsi="Arial" w:cs="Arial"/>
                <w:bCs/>
                <w:sz w:val="18"/>
                <w:szCs w:val="18"/>
                <w:lang w:val="en-GB"/>
              </w:rPr>
              <w:t xml:space="preserve">Declarations: </w:t>
            </w:r>
            <w:r>
              <w:rPr>
                <w:rFonts w:ascii="Arial" w:hAnsi="Arial" w:cs="Arial"/>
                <w:b/>
                <w:sz w:val="18"/>
                <w:szCs w:val="18"/>
                <w:lang w:val="en-GB"/>
              </w:rPr>
              <w:t>Competing interests</w:t>
            </w:r>
            <w:r>
              <w:rPr>
                <w:rFonts w:ascii="Arial" w:hAnsi="Arial" w:cs="Arial"/>
                <w:bCs/>
                <w:sz w:val="18"/>
                <w:szCs w:val="18"/>
                <w:lang w:val="en-GB"/>
              </w:rPr>
              <w:t xml:space="preserve"> subsection</w:t>
            </w:r>
          </w:p>
        </w:tc>
      </w:tr>
      <w:tr w:rsidR="00077B44" w:rsidRPr="004C1685" w14:paraId="7FA961F9"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553E626E"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5552E9A8"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8DAA7BF"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276242CC" w14:textId="1956126B" w:rsidR="00077B44" w:rsidRPr="00930A31" w:rsidRDefault="005D0FBD" w:rsidP="00077B44">
            <w:pPr>
              <w:pStyle w:val="Default"/>
              <w:spacing w:before="40" w:after="40"/>
              <w:rPr>
                <w:rFonts w:ascii="Arial" w:hAnsi="Arial" w:cs="Arial"/>
                <w:color w:val="auto"/>
                <w:sz w:val="18"/>
                <w:szCs w:val="18"/>
              </w:rPr>
            </w:pPr>
            <w:r>
              <w:rPr>
                <w:rFonts w:ascii="Arial" w:hAnsi="Arial" w:cs="Arial"/>
                <w:color w:val="auto"/>
                <w:sz w:val="18"/>
                <w:szCs w:val="18"/>
              </w:rPr>
              <w:t xml:space="preserve">Data extracted: Additional file 4; Further materials available on reasonable </w:t>
            </w:r>
            <w:r>
              <w:rPr>
                <w:rFonts w:ascii="Arial" w:hAnsi="Arial" w:cs="Arial"/>
                <w:color w:val="auto"/>
                <w:sz w:val="18"/>
                <w:szCs w:val="18"/>
              </w:rPr>
              <w:lastRenderedPageBreak/>
              <w:t>request</w:t>
            </w:r>
          </w:p>
        </w:tc>
      </w:tr>
    </w:tbl>
    <w:p w14:paraId="202093CE" w14:textId="77777777" w:rsidR="00FB3483" w:rsidRPr="004C1685" w:rsidRDefault="00FB3483">
      <w:pPr>
        <w:pStyle w:val="Default"/>
        <w:rPr>
          <w:rFonts w:ascii="Arial" w:hAnsi="Arial" w:cs="Arial"/>
          <w:color w:val="auto"/>
        </w:rPr>
      </w:pPr>
    </w:p>
    <w:p w14:paraId="1CD3138A" w14:textId="77777777"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68A15678" w14:textId="77777777"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591E" w14:textId="77777777" w:rsidR="00B67F91" w:rsidRDefault="00B67F91">
      <w:r>
        <w:separator/>
      </w:r>
    </w:p>
  </w:endnote>
  <w:endnote w:type="continuationSeparator" w:id="0">
    <w:p w14:paraId="7D2F1762" w14:textId="77777777" w:rsidR="00B67F91" w:rsidRDefault="00B6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73F0" w14:textId="77777777" w:rsidR="00B67F91" w:rsidRDefault="00B67F91">
      <w:r>
        <w:separator/>
      </w:r>
    </w:p>
  </w:footnote>
  <w:footnote w:type="continuationSeparator" w:id="0">
    <w:p w14:paraId="0674CDAF" w14:textId="77777777" w:rsidR="00B67F91" w:rsidRDefault="00B67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4714" w14:textId="77777777" w:rsidR="00947707" w:rsidRDefault="009F6CD9" w:rsidP="00E324A8">
    <w:pPr>
      <w:pStyle w:val="CM2"/>
      <w:ind w:left="1080"/>
      <w:rPr>
        <w:rFonts w:ascii="Lucida Sans" w:hAnsi="Lucida Sans"/>
        <w:b/>
        <w:bCs/>
      </w:rPr>
    </w:pPr>
    <w:r>
      <w:rPr>
        <w:rFonts w:ascii="Lucida Sans" w:hAnsi="Lucida Sans"/>
        <w:noProof/>
        <w:sz w:val="20"/>
        <w:szCs w:val="20"/>
      </w:rPr>
      <w:drawing>
        <wp:anchor distT="0" distB="0" distL="114300" distR="114300" simplePos="0" relativeHeight="251657728" behindDoc="0" locked="0" layoutInCell="1" allowOverlap="1" wp14:anchorId="4AC6EBA6" wp14:editId="4C4B0F54">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p w14:paraId="16EC7C05" w14:textId="77777777" w:rsidR="005C4B74" w:rsidRPr="005C4B74" w:rsidRDefault="005C4B74" w:rsidP="005C4B74">
    <w:pPr>
      <w:spacing w:line="480" w:lineRule="auto"/>
      <w:rPr>
        <w:bCs/>
      </w:rPr>
    </w:pPr>
    <w:r>
      <w:rPr>
        <w:b/>
      </w:rPr>
      <w:t>Additional file 1</w:t>
    </w:r>
    <w:r>
      <w:rPr>
        <w:bCs/>
      </w:rPr>
      <w:t xml:space="preserve"> .docx; PRISMA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52CDB"/>
    <w:rsid w:val="001539F7"/>
    <w:rsid w:val="0018323E"/>
    <w:rsid w:val="00190C83"/>
    <w:rsid w:val="002464CA"/>
    <w:rsid w:val="00246C93"/>
    <w:rsid w:val="00256BAF"/>
    <w:rsid w:val="002A2A06"/>
    <w:rsid w:val="002C15ED"/>
    <w:rsid w:val="003103C2"/>
    <w:rsid w:val="00334165"/>
    <w:rsid w:val="003516AD"/>
    <w:rsid w:val="00363B8D"/>
    <w:rsid w:val="003760FB"/>
    <w:rsid w:val="003B79FF"/>
    <w:rsid w:val="00400A0B"/>
    <w:rsid w:val="00443C1D"/>
    <w:rsid w:val="00461576"/>
    <w:rsid w:val="004C1685"/>
    <w:rsid w:val="005078EE"/>
    <w:rsid w:val="00550BF1"/>
    <w:rsid w:val="0059028D"/>
    <w:rsid w:val="005979B8"/>
    <w:rsid w:val="00597D79"/>
    <w:rsid w:val="005B0C43"/>
    <w:rsid w:val="005C4B74"/>
    <w:rsid w:val="005D0FBD"/>
    <w:rsid w:val="006E5FE2"/>
    <w:rsid w:val="006F3BA6"/>
    <w:rsid w:val="00726794"/>
    <w:rsid w:val="0077253C"/>
    <w:rsid w:val="00832850"/>
    <w:rsid w:val="008412D5"/>
    <w:rsid w:val="00864395"/>
    <w:rsid w:val="008A3EAE"/>
    <w:rsid w:val="008E2C91"/>
    <w:rsid w:val="00916B99"/>
    <w:rsid w:val="00930A31"/>
    <w:rsid w:val="00944301"/>
    <w:rsid w:val="00947707"/>
    <w:rsid w:val="009827E5"/>
    <w:rsid w:val="009F6CD9"/>
    <w:rsid w:val="00A215D2"/>
    <w:rsid w:val="00A86593"/>
    <w:rsid w:val="00AA79AE"/>
    <w:rsid w:val="00AB4AB6"/>
    <w:rsid w:val="00AB79CE"/>
    <w:rsid w:val="00AE4BBD"/>
    <w:rsid w:val="00AE7562"/>
    <w:rsid w:val="00B51910"/>
    <w:rsid w:val="00B67F91"/>
    <w:rsid w:val="00C22710"/>
    <w:rsid w:val="00C36D16"/>
    <w:rsid w:val="00CD499F"/>
    <w:rsid w:val="00D95D84"/>
    <w:rsid w:val="00DC4F19"/>
    <w:rsid w:val="00E324A8"/>
    <w:rsid w:val="00E5080E"/>
    <w:rsid w:val="00E66E3A"/>
    <w:rsid w:val="00EB610E"/>
    <w:rsid w:val="00F00A4D"/>
    <w:rsid w:val="00F62FC1"/>
    <w:rsid w:val="00F67C14"/>
    <w:rsid w:val="00F85AB7"/>
    <w:rsid w:val="00FB3483"/>
    <w:rsid w:val="00FB3ADD"/>
    <w:rsid w:val="00FC5132"/>
    <w:rsid w:val="00FC6F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EE6C40"/>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Dean Thompson (Applied Health Research)</cp:lastModifiedBy>
  <cp:revision>16</cp:revision>
  <cp:lastPrinted>2020-11-24T03:02:00Z</cp:lastPrinted>
  <dcterms:created xsi:type="dcterms:W3CDTF">2021-10-06T10:59:00Z</dcterms:created>
  <dcterms:modified xsi:type="dcterms:W3CDTF">2021-10-08T15:52:00Z</dcterms:modified>
</cp:coreProperties>
</file>