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primar1"/>
        <w:tblW w:w="95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9"/>
        <w:gridCol w:w="1026"/>
        <w:gridCol w:w="3253"/>
        <w:gridCol w:w="1961"/>
      </w:tblGrid>
      <w:tr w:rsidR="003C0AC6" w:rsidRPr="00500579" w14:paraId="64ACA7B7" w14:textId="77777777" w:rsidTr="007B7F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9" w:type="dxa"/>
            <w:hideMark/>
          </w:tcPr>
          <w:p w14:paraId="1D878E15" w14:textId="77777777" w:rsidR="003C0AC6" w:rsidRPr="00500579" w:rsidRDefault="003C0AC6" w:rsidP="007B7F26">
            <w:pPr>
              <w:spacing w:after="160" w:line="278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500579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Characteristic</w:t>
            </w:r>
          </w:p>
        </w:tc>
        <w:tc>
          <w:tcPr>
            <w:tcW w:w="1026" w:type="dxa"/>
            <w:hideMark/>
          </w:tcPr>
          <w:p w14:paraId="74627240" w14:textId="77777777" w:rsidR="003C0AC6" w:rsidRPr="00500579" w:rsidRDefault="003C0AC6" w:rsidP="007B7F26">
            <w:pPr>
              <w:spacing w:after="160" w:line="278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500579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N</w:t>
            </w:r>
          </w:p>
        </w:tc>
        <w:tc>
          <w:tcPr>
            <w:tcW w:w="3253" w:type="dxa"/>
            <w:hideMark/>
          </w:tcPr>
          <w:p w14:paraId="7FC5EB0C" w14:textId="77777777" w:rsidR="003C0AC6" w:rsidRPr="00500579" w:rsidRDefault="003C0AC6" w:rsidP="007B7F26">
            <w:pPr>
              <w:spacing w:after="160" w:line="278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500579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Mean ± SD / n (%)</w:t>
            </w:r>
          </w:p>
        </w:tc>
        <w:tc>
          <w:tcPr>
            <w:tcW w:w="1961" w:type="dxa"/>
            <w:hideMark/>
          </w:tcPr>
          <w:p w14:paraId="66D7177B" w14:textId="77777777" w:rsidR="003C0AC6" w:rsidRPr="00500579" w:rsidRDefault="003C0AC6" w:rsidP="007B7F26">
            <w:pPr>
              <w:spacing w:after="160" w:line="278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500579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Min–Max</w:t>
            </w:r>
          </w:p>
        </w:tc>
      </w:tr>
      <w:tr w:rsidR="003C0AC6" w:rsidRPr="00500579" w14:paraId="5AB862E5" w14:textId="77777777" w:rsidTr="007B7F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9" w:type="dxa"/>
            <w:hideMark/>
          </w:tcPr>
          <w:p w14:paraId="4EAB161C" w14:textId="77777777" w:rsidR="003C0AC6" w:rsidRPr="00500579" w:rsidRDefault="003C0AC6" w:rsidP="007B7F26">
            <w:pPr>
              <w:spacing w:after="160" w:line="278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500579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Age (years)</w:t>
            </w:r>
          </w:p>
        </w:tc>
        <w:tc>
          <w:tcPr>
            <w:tcW w:w="1026" w:type="dxa"/>
            <w:hideMark/>
          </w:tcPr>
          <w:p w14:paraId="147C08F7" w14:textId="77777777" w:rsidR="003C0AC6" w:rsidRPr="00500579" w:rsidRDefault="003C0AC6" w:rsidP="007B7F26">
            <w:pPr>
              <w:spacing w:after="160" w:line="278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500579">
              <w:rPr>
                <w:rFonts w:ascii="Times New Roman" w:hAnsi="Times New Roman" w:cs="Times New Roman"/>
                <w:color w:val="000000" w:themeColor="text1"/>
              </w:rPr>
              <w:t>201</w:t>
            </w:r>
          </w:p>
        </w:tc>
        <w:tc>
          <w:tcPr>
            <w:tcW w:w="3253" w:type="dxa"/>
            <w:hideMark/>
          </w:tcPr>
          <w:p w14:paraId="7570A892" w14:textId="77777777" w:rsidR="003C0AC6" w:rsidRPr="00500579" w:rsidRDefault="003C0AC6" w:rsidP="007B7F26">
            <w:pPr>
              <w:spacing w:after="160" w:line="278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500579">
              <w:rPr>
                <w:rFonts w:ascii="Times New Roman" w:hAnsi="Times New Roman" w:cs="Times New Roman"/>
                <w:color w:val="000000" w:themeColor="text1"/>
              </w:rPr>
              <w:t>48.2 ± 11.2</w:t>
            </w:r>
          </w:p>
        </w:tc>
        <w:tc>
          <w:tcPr>
            <w:tcW w:w="1961" w:type="dxa"/>
            <w:hideMark/>
          </w:tcPr>
          <w:p w14:paraId="7DFFD5C2" w14:textId="77777777" w:rsidR="003C0AC6" w:rsidRPr="00500579" w:rsidRDefault="003C0AC6" w:rsidP="007B7F26">
            <w:pPr>
              <w:spacing w:after="160" w:line="278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500579">
              <w:rPr>
                <w:rFonts w:ascii="Times New Roman" w:hAnsi="Times New Roman" w:cs="Times New Roman"/>
                <w:color w:val="000000" w:themeColor="text1"/>
              </w:rPr>
              <w:t>19–77</w:t>
            </w:r>
          </w:p>
        </w:tc>
      </w:tr>
      <w:tr w:rsidR="003C0AC6" w:rsidRPr="00500579" w14:paraId="218AEC75" w14:textId="77777777" w:rsidTr="007B7F26">
        <w:trPr>
          <w:trHeight w:val="10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9" w:type="dxa"/>
            <w:hideMark/>
          </w:tcPr>
          <w:p w14:paraId="6EB6C8ED" w14:textId="77777777" w:rsidR="003C0AC6" w:rsidRPr="00500579" w:rsidRDefault="003C0AC6" w:rsidP="007B7F26">
            <w:pPr>
              <w:spacing w:after="160" w:line="278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500579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Sex</w:t>
            </w:r>
          </w:p>
          <w:p w14:paraId="75470EDA" w14:textId="77777777" w:rsidR="003C0AC6" w:rsidRPr="00500579" w:rsidRDefault="003C0AC6" w:rsidP="003C0AC6">
            <w:pPr>
              <w:pStyle w:val="Listparagraf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500579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Male:</w:t>
            </w:r>
          </w:p>
          <w:p w14:paraId="4211AA9F" w14:textId="77777777" w:rsidR="003C0AC6" w:rsidRPr="00500579" w:rsidRDefault="003C0AC6" w:rsidP="003C0AC6">
            <w:pPr>
              <w:pStyle w:val="Listparagraf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500579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Female:</w:t>
            </w:r>
          </w:p>
        </w:tc>
        <w:tc>
          <w:tcPr>
            <w:tcW w:w="1026" w:type="dxa"/>
            <w:hideMark/>
          </w:tcPr>
          <w:p w14:paraId="3ACB5F1E" w14:textId="77777777" w:rsidR="003C0AC6" w:rsidRPr="00500579" w:rsidRDefault="003C0AC6" w:rsidP="007B7F26">
            <w:pPr>
              <w:spacing w:after="160" w:line="27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500579">
              <w:rPr>
                <w:rFonts w:ascii="Times New Roman" w:hAnsi="Times New Roman" w:cs="Times New Roman"/>
                <w:color w:val="000000" w:themeColor="text1"/>
              </w:rPr>
              <w:t>201</w:t>
            </w:r>
          </w:p>
        </w:tc>
        <w:tc>
          <w:tcPr>
            <w:tcW w:w="3253" w:type="dxa"/>
            <w:hideMark/>
          </w:tcPr>
          <w:p w14:paraId="270CD512" w14:textId="77777777" w:rsidR="003C0AC6" w:rsidRPr="00500579" w:rsidRDefault="003C0AC6" w:rsidP="007B7F2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256DED8" w14:textId="77777777" w:rsidR="003C0AC6" w:rsidRPr="00500579" w:rsidRDefault="003C0AC6" w:rsidP="007B7F2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9AFCD00" w14:textId="77777777" w:rsidR="003C0AC6" w:rsidRPr="00500579" w:rsidRDefault="003C0AC6" w:rsidP="007B7F2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500579">
              <w:rPr>
                <w:rFonts w:ascii="Times New Roman" w:hAnsi="Times New Roman" w:cs="Times New Roman"/>
                <w:color w:val="000000" w:themeColor="text1"/>
              </w:rPr>
              <w:t xml:space="preserve">118 (58.7%) </w:t>
            </w:r>
          </w:p>
          <w:p w14:paraId="78584C3E" w14:textId="77777777" w:rsidR="003C0AC6" w:rsidRPr="00500579" w:rsidRDefault="003C0AC6" w:rsidP="007B7F2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500579">
              <w:rPr>
                <w:rFonts w:ascii="Times New Roman" w:hAnsi="Times New Roman" w:cs="Times New Roman"/>
                <w:color w:val="000000" w:themeColor="text1"/>
              </w:rPr>
              <w:t>83 (41.3%)</w:t>
            </w:r>
          </w:p>
        </w:tc>
        <w:tc>
          <w:tcPr>
            <w:tcW w:w="1961" w:type="dxa"/>
            <w:hideMark/>
          </w:tcPr>
          <w:p w14:paraId="6E71DF28" w14:textId="77777777" w:rsidR="003C0AC6" w:rsidRPr="00500579" w:rsidRDefault="003C0AC6" w:rsidP="007B7F26">
            <w:pPr>
              <w:spacing w:after="160" w:line="27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500579">
              <w:rPr>
                <w:rFonts w:ascii="Times New Roman" w:hAnsi="Times New Roman" w:cs="Times New Roman"/>
                <w:color w:val="000000" w:themeColor="text1"/>
              </w:rPr>
              <w:t>—</w:t>
            </w:r>
          </w:p>
        </w:tc>
      </w:tr>
      <w:tr w:rsidR="003C0AC6" w:rsidRPr="00500579" w14:paraId="6D061F28" w14:textId="77777777" w:rsidTr="007B7F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9" w:type="dxa"/>
            <w:hideMark/>
          </w:tcPr>
          <w:p w14:paraId="699DFFC5" w14:textId="77777777" w:rsidR="003C0AC6" w:rsidRPr="00500579" w:rsidRDefault="003C0AC6" w:rsidP="007B7F26">
            <w:pPr>
              <w:spacing w:after="160" w:line="278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500579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Residence</w:t>
            </w:r>
          </w:p>
          <w:p w14:paraId="6D6A1C67" w14:textId="77777777" w:rsidR="003C0AC6" w:rsidRPr="00500579" w:rsidRDefault="003C0AC6" w:rsidP="003C0AC6">
            <w:pPr>
              <w:pStyle w:val="Listparagraf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500579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Urban:</w:t>
            </w:r>
          </w:p>
          <w:p w14:paraId="1AD09494" w14:textId="77777777" w:rsidR="003C0AC6" w:rsidRPr="00500579" w:rsidRDefault="003C0AC6" w:rsidP="003C0AC6">
            <w:pPr>
              <w:pStyle w:val="Listparagraf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500579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Rural:</w:t>
            </w:r>
          </w:p>
        </w:tc>
        <w:tc>
          <w:tcPr>
            <w:tcW w:w="1026" w:type="dxa"/>
            <w:hideMark/>
          </w:tcPr>
          <w:p w14:paraId="4EE0C0AA" w14:textId="77777777" w:rsidR="003C0AC6" w:rsidRPr="00500579" w:rsidRDefault="003C0AC6" w:rsidP="007B7F26">
            <w:pPr>
              <w:spacing w:after="160" w:line="278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500579">
              <w:rPr>
                <w:rFonts w:ascii="Times New Roman" w:hAnsi="Times New Roman" w:cs="Times New Roman"/>
                <w:color w:val="000000" w:themeColor="text1"/>
              </w:rPr>
              <w:t>201</w:t>
            </w:r>
          </w:p>
        </w:tc>
        <w:tc>
          <w:tcPr>
            <w:tcW w:w="3253" w:type="dxa"/>
            <w:hideMark/>
          </w:tcPr>
          <w:p w14:paraId="1F4C1DDD" w14:textId="77777777" w:rsidR="003C0AC6" w:rsidRPr="00500579" w:rsidRDefault="003C0AC6" w:rsidP="007B7F26">
            <w:pPr>
              <w:spacing w:after="1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6227489" w14:textId="77777777" w:rsidR="003C0AC6" w:rsidRPr="00500579" w:rsidRDefault="003C0AC6" w:rsidP="007B7F2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500579">
              <w:rPr>
                <w:rFonts w:ascii="Times New Roman" w:hAnsi="Times New Roman" w:cs="Times New Roman"/>
                <w:color w:val="000000" w:themeColor="text1"/>
              </w:rPr>
              <w:t>125 (62.2%)</w:t>
            </w:r>
          </w:p>
          <w:p w14:paraId="32DD9006" w14:textId="77777777" w:rsidR="003C0AC6" w:rsidRPr="00500579" w:rsidRDefault="003C0AC6" w:rsidP="007B7F2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500579">
              <w:rPr>
                <w:rFonts w:ascii="Times New Roman" w:hAnsi="Times New Roman" w:cs="Times New Roman"/>
                <w:color w:val="000000" w:themeColor="text1"/>
              </w:rPr>
              <w:t>76 (37.8%)</w:t>
            </w:r>
          </w:p>
        </w:tc>
        <w:tc>
          <w:tcPr>
            <w:tcW w:w="1961" w:type="dxa"/>
            <w:hideMark/>
          </w:tcPr>
          <w:p w14:paraId="78EB115D" w14:textId="77777777" w:rsidR="003C0AC6" w:rsidRPr="00500579" w:rsidRDefault="003C0AC6" w:rsidP="007B7F26">
            <w:pPr>
              <w:spacing w:after="160" w:line="278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500579">
              <w:rPr>
                <w:rFonts w:ascii="Times New Roman" w:hAnsi="Times New Roman" w:cs="Times New Roman"/>
                <w:color w:val="000000" w:themeColor="text1"/>
              </w:rPr>
              <w:t>—</w:t>
            </w:r>
          </w:p>
        </w:tc>
      </w:tr>
      <w:tr w:rsidR="003C0AC6" w:rsidRPr="00500579" w14:paraId="075784DC" w14:textId="77777777" w:rsidTr="007B7F26">
        <w:trPr>
          <w:trHeight w:val="100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9" w:type="dxa"/>
            <w:hideMark/>
          </w:tcPr>
          <w:p w14:paraId="1EE643D5" w14:textId="77777777" w:rsidR="003C0AC6" w:rsidRPr="00500579" w:rsidRDefault="003C0AC6" w:rsidP="007B7F26">
            <w:pPr>
              <w:spacing w:after="160" w:line="278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500579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Transplant type</w:t>
            </w:r>
          </w:p>
          <w:p w14:paraId="02C5176D" w14:textId="77777777" w:rsidR="003C0AC6" w:rsidRPr="00500579" w:rsidRDefault="003C0AC6" w:rsidP="003C0AC6">
            <w:pPr>
              <w:pStyle w:val="Listparagraf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500579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Living donor:</w:t>
            </w:r>
          </w:p>
          <w:p w14:paraId="5E206A4A" w14:textId="77777777" w:rsidR="003C0AC6" w:rsidRPr="00500579" w:rsidRDefault="003C0AC6" w:rsidP="003C0AC6">
            <w:pPr>
              <w:pStyle w:val="Listparagraf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500579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Deceased donor:</w:t>
            </w:r>
          </w:p>
        </w:tc>
        <w:tc>
          <w:tcPr>
            <w:tcW w:w="1026" w:type="dxa"/>
            <w:hideMark/>
          </w:tcPr>
          <w:p w14:paraId="1C9A93D8" w14:textId="77777777" w:rsidR="003C0AC6" w:rsidRPr="00500579" w:rsidRDefault="003C0AC6" w:rsidP="007B7F26">
            <w:pPr>
              <w:spacing w:after="160" w:line="27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500579">
              <w:rPr>
                <w:rFonts w:ascii="Times New Roman" w:hAnsi="Times New Roman" w:cs="Times New Roman"/>
                <w:color w:val="000000" w:themeColor="text1"/>
              </w:rPr>
              <w:t>201</w:t>
            </w:r>
          </w:p>
        </w:tc>
        <w:tc>
          <w:tcPr>
            <w:tcW w:w="3253" w:type="dxa"/>
            <w:hideMark/>
          </w:tcPr>
          <w:p w14:paraId="712692B8" w14:textId="77777777" w:rsidR="003C0AC6" w:rsidRPr="00500579" w:rsidRDefault="003C0AC6" w:rsidP="007B7F26">
            <w:pPr>
              <w:spacing w:after="160" w:line="27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FD78118" w14:textId="77777777" w:rsidR="003C0AC6" w:rsidRPr="00500579" w:rsidRDefault="003C0AC6" w:rsidP="007B7F2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500579">
              <w:rPr>
                <w:rFonts w:ascii="Times New Roman" w:hAnsi="Times New Roman" w:cs="Times New Roman"/>
                <w:color w:val="000000" w:themeColor="text1"/>
              </w:rPr>
              <w:t xml:space="preserve">83 (41.3%) </w:t>
            </w:r>
          </w:p>
          <w:p w14:paraId="3980776C" w14:textId="77777777" w:rsidR="003C0AC6" w:rsidRPr="00500579" w:rsidRDefault="003C0AC6" w:rsidP="007B7F2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500579">
              <w:rPr>
                <w:rFonts w:ascii="Times New Roman" w:hAnsi="Times New Roman" w:cs="Times New Roman"/>
                <w:color w:val="000000" w:themeColor="text1"/>
              </w:rPr>
              <w:t>118 (58.7%)</w:t>
            </w:r>
          </w:p>
        </w:tc>
        <w:tc>
          <w:tcPr>
            <w:tcW w:w="1961" w:type="dxa"/>
            <w:hideMark/>
          </w:tcPr>
          <w:p w14:paraId="10722DE6" w14:textId="77777777" w:rsidR="003C0AC6" w:rsidRPr="00500579" w:rsidRDefault="003C0AC6" w:rsidP="007B7F26">
            <w:pPr>
              <w:spacing w:after="160" w:line="27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500579">
              <w:rPr>
                <w:rFonts w:ascii="Times New Roman" w:hAnsi="Times New Roman" w:cs="Times New Roman"/>
                <w:color w:val="000000" w:themeColor="text1"/>
              </w:rPr>
              <w:t>—</w:t>
            </w:r>
          </w:p>
        </w:tc>
      </w:tr>
      <w:tr w:rsidR="003C0AC6" w:rsidRPr="00500579" w14:paraId="502BF062" w14:textId="77777777" w:rsidTr="007B7F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9" w:type="dxa"/>
            <w:hideMark/>
          </w:tcPr>
          <w:p w14:paraId="43909728" w14:textId="77777777" w:rsidR="003C0AC6" w:rsidRPr="00500579" w:rsidRDefault="003C0AC6" w:rsidP="007B7F26">
            <w:pPr>
              <w:spacing w:after="160" w:line="278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500579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Graft vintage (months)</w:t>
            </w:r>
          </w:p>
        </w:tc>
        <w:tc>
          <w:tcPr>
            <w:tcW w:w="1026" w:type="dxa"/>
            <w:hideMark/>
          </w:tcPr>
          <w:p w14:paraId="1D03ABF4" w14:textId="77777777" w:rsidR="003C0AC6" w:rsidRPr="00500579" w:rsidRDefault="003C0AC6" w:rsidP="007B7F26">
            <w:pPr>
              <w:spacing w:after="160" w:line="278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500579">
              <w:rPr>
                <w:rFonts w:ascii="Times New Roman" w:hAnsi="Times New Roman" w:cs="Times New Roman"/>
                <w:color w:val="000000" w:themeColor="text1"/>
              </w:rPr>
              <w:t>201</w:t>
            </w:r>
          </w:p>
        </w:tc>
        <w:tc>
          <w:tcPr>
            <w:tcW w:w="3253" w:type="dxa"/>
            <w:hideMark/>
          </w:tcPr>
          <w:p w14:paraId="30E881FD" w14:textId="77777777" w:rsidR="003C0AC6" w:rsidRPr="00500579" w:rsidRDefault="003C0AC6" w:rsidP="007B7F26">
            <w:pPr>
              <w:spacing w:after="160" w:line="278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500579">
              <w:rPr>
                <w:rFonts w:ascii="Times New Roman" w:hAnsi="Times New Roman" w:cs="Times New Roman"/>
                <w:color w:val="000000" w:themeColor="text1"/>
              </w:rPr>
              <w:t>78.8 ± 73.3</w:t>
            </w:r>
          </w:p>
        </w:tc>
        <w:tc>
          <w:tcPr>
            <w:tcW w:w="1961" w:type="dxa"/>
            <w:hideMark/>
          </w:tcPr>
          <w:p w14:paraId="62CF9249" w14:textId="77777777" w:rsidR="003C0AC6" w:rsidRPr="00500579" w:rsidRDefault="003C0AC6" w:rsidP="007B7F26">
            <w:pPr>
              <w:spacing w:after="160" w:line="278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500579">
              <w:rPr>
                <w:rFonts w:ascii="Times New Roman" w:hAnsi="Times New Roman" w:cs="Times New Roman"/>
                <w:color w:val="000000" w:themeColor="text1"/>
              </w:rPr>
              <w:t>1–303</w:t>
            </w:r>
          </w:p>
        </w:tc>
      </w:tr>
      <w:tr w:rsidR="003C0AC6" w:rsidRPr="00500579" w14:paraId="126B66D8" w14:textId="77777777" w:rsidTr="007B7F26">
        <w:trPr>
          <w:trHeight w:val="13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9" w:type="dxa"/>
            <w:hideMark/>
          </w:tcPr>
          <w:p w14:paraId="40B1AEBA" w14:textId="77777777" w:rsidR="003C0AC6" w:rsidRPr="00500579" w:rsidRDefault="003C0AC6" w:rsidP="007B7F26">
            <w:pPr>
              <w:spacing w:after="160" w:line="278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500579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Education level</w:t>
            </w:r>
          </w:p>
          <w:p w14:paraId="7B88E837" w14:textId="77777777" w:rsidR="003C0AC6" w:rsidRPr="00500579" w:rsidRDefault="003C0AC6" w:rsidP="003C0AC6">
            <w:pPr>
              <w:pStyle w:val="Listparagraf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500579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&lt;12 years:</w:t>
            </w:r>
          </w:p>
          <w:p w14:paraId="4E416D3B" w14:textId="77777777" w:rsidR="003C0AC6" w:rsidRPr="00500579" w:rsidRDefault="003C0AC6" w:rsidP="003C0AC6">
            <w:pPr>
              <w:pStyle w:val="Listparagraf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500579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12 years:</w:t>
            </w:r>
          </w:p>
          <w:p w14:paraId="3F0855F6" w14:textId="77777777" w:rsidR="003C0AC6" w:rsidRPr="00500579" w:rsidRDefault="003C0AC6" w:rsidP="003C0AC6">
            <w:pPr>
              <w:pStyle w:val="Listparagraf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500579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Higher education:</w:t>
            </w:r>
          </w:p>
        </w:tc>
        <w:tc>
          <w:tcPr>
            <w:tcW w:w="1026" w:type="dxa"/>
            <w:hideMark/>
          </w:tcPr>
          <w:p w14:paraId="3DD69CED" w14:textId="77777777" w:rsidR="003C0AC6" w:rsidRPr="00500579" w:rsidRDefault="003C0AC6" w:rsidP="007B7F26">
            <w:pPr>
              <w:spacing w:after="160" w:line="27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500579">
              <w:rPr>
                <w:rFonts w:ascii="Times New Roman" w:hAnsi="Times New Roman" w:cs="Times New Roman"/>
                <w:color w:val="000000" w:themeColor="text1"/>
              </w:rPr>
              <w:t>201</w:t>
            </w:r>
          </w:p>
        </w:tc>
        <w:tc>
          <w:tcPr>
            <w:tcW w:w="3253" w:type="dxa"/>
            <w:hideMark/>
          </w:tcPr>
          <w:p w14:paraId="6D4F12C7" w14:textId="77777777" w:rsidR="003C0AC6" w:rsidRPr="00500579" w:rsidRDefault="003C0AC6" w:rsidP="007B7F2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D903E9A" w14:textId="77777777" w:rsidR="003C0AC6" w:rsidRPr="00500579" w:rsidRDefault="003C0AC6" w:rsidP="007B7F2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1BE5968" w14:textId="77777777" w:rsidR="003C0AC6" w:rsidRPr="00500579" w:rsidRDefault="003C0AC6" w:rsidP="007B7F2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500579">
              <w:rPr>
                <w:rFonts w:ascii="Times New Roman" w:hAnsi="Times New Roman" w:cs="Times New Roman"/>
                <w:color w:val="000000" w:themeColor="text1"/>
              </w:rPr>
              <w:t>90 (44.8%)</w:t>
            </w:r>
          </w:p>
          <w:p w14:paraId="2E78E537" w14:textId="77777777" w:rsidR="003C0AC6" w:rsidRPr="00500579" w:rsidRDefault="003C0AC6" w:rsidP="007B7F2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500579">
              <w:rPr>
                <w:rFonts w:ascii="Times New Roman" w:hAnsi="Times New Roman" w:cs="Times New Roman"/>
                <w:color w:val="000000" w:themeColor="text1"/>
              </w:rPr>
              <w:t xml:space="preserve">55 (27.4%) </w:t>
            </w:r>
          </w:p>
          <w:p w14:paraId="6EFE4153" w14:textId="77777777" w:rsidR="003C0AC6" w:rsidRPr="00500579" w:rsidRDefault="003C0AC6" w:rsidP="007B7F2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500579">
              <w:rPr>
                <w:rFonts w:ascii="Times New Roman" w:hAnsi="Times New Roman" w:cs="Times New Roman"/>
                <w:color w:val="000000" w:themeColor="text1"/>
              </w:rPr>
              <w:t>56 (27.8%)</w:t>
            </w:r>
          </w:p>
        </w:tc>
        <w:tc>
          <w:tcPr>
            <w:tcW w:w="1961" w:type="dxa"/>
            <w:hideMark/>
          </w:tcPr>
          <w:p w14:paraId="2B1CFEE5" w14:textId="77777777" w:rsidR="003C0AC6" w:rsidRPr="00500579" w:rsidRDefault="003C0AC6" w:rsidP="007B7F26">
            <w:pPr>
              <w:spacing w:after="160" w:line="27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500579">
              <w:rPr>
                <w:rFonts w:ascii="Times New Roman" w:hAnsi="Times New Roman" w:cs="Times New Roman"/>
                <w:color w:val="000000" w:themeColor="text1"/>
              </w:rPr>
              <w:t>—</w:t>
            </w:r>
          </w:p>
        </w:tc>
      </w:tr>
      <w:tr w:rsidR="003C0AC6" w:rsidRPr="00500579" w14:paraId="5AE85C2A" w14:textId="77777777" w:rsidTr="007B7F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9" w:type="dxa"/>
            <w:hideMark/>
          </w:tcPr>
          <w:p w14:paraId="3D55232B" w14:textId="77777777" w:rsidR="003C0AC6" w:rsidRPr="00500579" w:rsidRDefault="003C0AC6" w:rsidP="007B7F26">
            <w:pPr>
              <w:spacing w:after="160" w:line="278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500579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Monthly income</w:t>
            </w:r>
          </w:p>
          <w:p w14:paraId="0632F307" w14:textId="77777777" w:rsidR="003C0AC6" w:rsidRPr="00500579" w:rsidRDefault="003C0AC6" w:rsidP="003C0AC6">
            <w:pPr>
              <w:pStyle w:val="Listparagraf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500579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&lt;2000 lei:</w:t>
            </w:r>
          </w:p>
          <w:p w14:paraId="6BA2152E" w14:textId="77777777" w:rsidR="003C0AC6" w:rsidRPr="00500579" w:rsidRDefault="003C0AC6" w:rsidP="003C0AC6">
            <w:pPr>
              <w:pStyle w:val="Listparagraf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500579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&gt;2000 lei:</w:t>
            </w:r>
          </w:p>
        </w:tc>
        <w:tc>
          <w:tcPr>
            <w:tcW w:w="1026" w:type="dxa"/>
            <w:hideMark/>
          </w:tcPr>
          <w:p w14:paraId="4413640C" w14:textId="77777777" w:rsidR="003C0AC6" w:rsidRPr="00500579" w:rsidRDefault="003C0AC6" w:rsidP="007B7F26">
            <w:pPr>
              <w:spacing w:after="160" w:line="278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500579">
              <w:rPr>
                <w:rFonts w:ascii="Times New Roman" w:hAnsi="Times New Roman" w:cs="Times New Roman"/>
                <w:color w:val="000000" w:themeColor="text1"/>
              </w:rPr>
              <w:t>201</w:t>
            </w:r>
          </w:p>
        </w:tc>
        <w:tc>
          <w:tcPr>
            <w:tcW w:w="3253" w:type="dxa"/>
            <w:hideMark/>
          </w:tcPr>
          <w:p w14:paraId="36F1EE36" w14:textId="77777777" w:rsidR="003C0AC6" w:rsidRPr="00500579" w:rsidRDefault="003C0AC6" w:rsidP="007B7F26">
            <w:pPr>
              <w:spacing w:after="160" w:line="278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A4C5CE3" w14:textId="77777777" w:rsidR="003C0AC6" w:rsidRPr="00500579" w:rsidRDefault="003C0AC6" w:rsidP="007B7F2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500579">
              <w:rPr>
                <w:rFonts w:ascii="Times New Roman" w:hAnsi="Times New Roman" w:cs="Times New Roman"/>
                <w:color w:val="000000" w:themeColor="text1"/>
              </w:rPr>
              <w:t>127 (63.2%)</w:t>
            </w:r>
          </w:p>
          <w:p w14:paraId="5E947769" w14:textId="77777777" w:rsidR="003C0AC6" w:rsidRPr="00500579" w:rsidRDefault="003C0AC6" w:rsidP="007B7F2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500579">
              <w:rPr>
                <w:rFonts w:ascii="Times New Roman" w:hAnsi="Times New Roman" w:cs="Times New Roman"/>
                <w:color w:val="000000" w:themeColor="text1"/>
              </w:rPr>
              <w:t>74 (36.8%)</w:t>
            </w:r>
          </w:p>
        </w:tc>
        <w:tc>
          <w:tcPr>
            <w:tcW w:w="1961" w:type="dxa"/>
            <w:hideMark/>
          </w:tcPr>
          <w:p w14:paraId="00B5D63C" w14:textId="77777777" w:rsidR="003C0AC6" w:rsidRPr="00500579" w:rsidRDefault="003C0AC6" w:rsidP="007B7F26">
            <w:pPr>
              <w:spacing w:after="160" w:line="278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500579">
              <w:rPr>
                <w:rFonts w:ascii="Times New Roman" w:hAnsi="Times New Roman" w:cs="Times New Roman"/>
                <w:color w:val="000000" w:themeColor="text1"/>
              </w:rPr>
              <w:t>—</w:t>
            </w:r>
          </w:p>
        </w:tc>
      </w:tr>
    </w:tbl>
    <w:p w14:paraId="0365A0BD" w14:textId="77777777" w:rsidR="003C0AC6" w:rsidRPr="00500579" w:rsidRDefault="003C0AC6" w:rsidP="003C0AC6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500579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Table 1. Demographic characteristics of the study population</w:t>
      </w:r>
    </w:p>
    <w:p w14:paraId="435B0BDB" w14:textId="77777777" w:rsidR="00F54F16" w:rsidRDefault="00F54F16"/>
    <w:p w14:paraId="256A8D39" w14:textId="77777777" w:rsidR="00BE257A" w:rsidRDefault="00BE257A"/>
    <w:tbl>
      <w:tblPr>
        <w:tblStyle w:val="Tabelprimar1"/>
        <w:tblW w:w="9669" w:type="dxa"/>
        <w:jc w:val="center"/>
        <w:tblLook w:val="04A0" w:firstRow="1" w:lastRow="0" w:firstColumn="1" w:lastColumn="0" w:noHBand="0" w:noVBand="1"/>
      </w:tblPr>
      <w:tblGrid>
        <w:gridCol w:w="5206"/>
        <w:gridCol w:w="743"/>
        <w:gridCol w:w="1924"/>
        <w:gridCol w:w="1796"/>
      </w:tblGrid>
      <w:tr w:rsidR="003C0AC6" w:rsidRPr="00500579" w14:paraId="5C444CD6" w14:textId="77777777" w:rsidTr="007B7F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6" w:type="dxa"/>
            <w:hideMark/>
          </w:tcPr>
          <w:p w14:paraId="0CFB5F6D" w14:textId="77777777" w:rsidR="003C0AC6" w:rsidRPr="00500579" w:rsidRDefault="003C0AC6" w:rsidP="007B7F26">
            <w:pPr>
              <w:jc w:val="both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14:ligatures w14:val="none"/>
              </w:rPr>
              <w:t>Characteristic</w:t>
            </w:r>
          </w:p>
        </w:tc>
        <w:tc>
          <w:tcPr>
            <w:tcW w:w="743" w:type="dxa"/>
            <w:hideMark/>
          </w:tcPr>
          <w:p w14:paraId="228896B7" w14:textId="77777777" w:rsidR="003C0AC6" w:rsidRPr="00500579" w:rsidRDefault="003C0AC6" w:rsidP="007B7F26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14:ligatures w14:val="none"/>
              </w:rPr>
              <w:t>N</w:t>
            </w:r>
          </w:p>
        </w:tc>
        <w:tc>
          <w:tcPr>
            <w:tcW w:w="1924" w:type="dxa"/>
            <w:hideMark/>
          </w:tcPr>
          <w:p w14:paraId="6D0AB435" w14:textId="77777777" w:rsidR="003C0AC6" w:rsidRPr="00500579" w:rsidRDefault="003C0AC6" w:rsidP="007B7F26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14:ligatures w14:val="none"/>
              </w:rPr>
              <w:t>Mean ± SD / n (%)</w:t>
            </w:r>
          </w:p>
        </w:tc>
        <w:tc>
          <w:tcPr>
            <w:tcW w:w="1796" w:type="dxa"/>
            <w:hideMark/>
          </w:tcPr>
          <w:p w14:paraId="4EB04B44" w14:textId="77777777" w:rsidR="003C0AC6" w:rsidRPr="00500579" w:rsidRDefault="003C0AC6" w:rsidP="007B7F26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14:ligatures w14:val="none"/>
              </w:rPr>
              <w:t>Min–Max</w:t>
            </w:r>
          </w:p>
        </w:tc>
      </w:tr>
      <w:tr w:rsidR="003C0AC6" w:rsidRPr="00500579" w14:paraId="32D69C9B" w14:textId="77777777" w:rsidTr="007B7F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4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6" w:type="dxa"/>
            <w:hideMark/>
          </w:tcPr>
          <w:p w14:paraId="4344A57A" w14:textId="77777777" w:rsidR="003C0AC6" w:rsidRPr="00500579" w:rsidRDefault="003C0AC6" w:rsidP="007B7F26">
            <w:pPr>
              <w:jc w:val="both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14:ligatures w14:val="none"/>
              </w:rPr>
              <w:t>CKD stage (posttransplant)</w:t>
            </w:r>
          </w:p>
          <w:p w14:paraId="3B8D1D33" w14:textId="77777777" w:rsidR="003C0AC6" w:rsidRPr="00500579" w:rsidRDefault="003C0AC6" w:rsidP="003C0AC6">
            <w:pPr>
              <w:pStyle w:val="Listparagraf"/>
              <w:numPr>
                <w:ilvl w:val="1"/>
                <w:numId w:val="1"/>
              </w:numPr>
              <w:jc w:val="both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14:ligatures w14:val="none"/>
              </w:rPr>
              <w:t>Stage 1:</w:t>
            </w:r>
          </w:p>
          <w:p w14:paraId="2FA60C3D" w14:textId="77777777" w:rsidR="003C0AC6" w:rsidRPr="00500579" w:rsidRDefault="003C0AC6" w:rsidP="003C0AC6">
            <w:pPr>
              <w:pStyle w:val="Listparagraf"/>
              <w:numPr>
                <w:ilvl w:val="1"/>
                <w:numId w:val="1"/>
              </w:numPr>
              <w:jc w:val="both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14:ligatures w14:val="none"/>
              </w:rPr>
              <w:t>Stage 2:</w:t>
            </w:r>
          </w:p>
          <w:p w14:paraId="10304A6B" w14:textId="77777777" w:rsidR="003C0AC6" w:rsidRPr="00500579" w:rsidRDefault="003C0AC6" w:rsidP="003C0AC6">
            <w:pPr>
              <w:pStyle w:val="Listparagraf"/>
              <w:numPr>
                <w:ilvl w:val="1"/>
                <w:numId w:val="1"/>
              </w:numPr>
              <w:jc w:val="both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14:ligatures w14:val="none"/>
              </w:rPr>
              <w:t>Stage 3a:</w:t>
            </w:r>
          </w:p>
          <w:p w14:paraId="27A39E93" w14:textId="77777777" w:rsidR="003C0AC6" w:rsidRPr="00500579" w:rsidRDefault="003C0AC6" w:rsidP="003C0AC6">
            <w:pPr>
              <w:pStyle w:val="Listparagraf"/>
              <w:numPr>
                <w:ilvl w:val="1"/>
                <w:numId w:val="1"/>
              </w:numPr>
              <w:jc w:val="both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14:ligatures w14:val="none"/>
              </w:rPr>
              <w:t>Stage 3b:</w:t>
            </w:r>
          </w:p>
          <w:p w14:paraId="4B072D9E" w14:textId="77777777" w:rsidR="003C0AC6" w:rsidRPr="00500579" w:rsidRDefault="003C0AC6" w:rsidP="003C0AC6">
            <w:pPr>
              <w:pStyle w:val="Listparagraf"/>
              <w:numPr>
                <w:ilvl w:val="1"/>
                <w:numId w:val="1"/>
              </w:numPr>
              <w:jc w:val="both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14:ligatures w14:val="none"/>
              </w:rPr>
              <w:t>Stage 4:</w:t>
            </w:r>
          </w:p>
          <w:p w14:paraId="6D6DD36C" w14:textId="77777777" w:rsidR="003C0AC6" w:rsidRPr="00500579" w:rsidRDefault="003C0AC6" w:rsidP="003C0AC6">
            <w:pPr>
              <w:pStyle w:val="Listparagraf"/>
              <w:numPr>
                <w:ilvl w:val="1"/>
                <w:numId w:val="1"/>
              </w:numPr>
              <w:jc w:val="both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14:ligatures w14:val="none"/>
              </w:rPr>
              <w:t>Stage 5D:</w:t>
            </w:r>
          </w:p>
        </w:tc>
        <w:tc>
          <w:tcPr>
            <w:tcW w:w="743" w:type="dxa"/>
            <w:hideMark/>
          </w:tcPr>
          <w:p w14:paraId="2954CBF3" w14:textId="77777777" w:rsidR="003C0AC6" w:rsidRPr="00500579" w:rsidRDefault="003C0AC6" w:rsidP="007B7F2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201</w:t>
            </w:r>
          </w:p>
        </w:tc>
        <w:tc>
          <w:tcPr>
            <w:tcW w:w="1924" w:type="dxa"/>
            <w:hideMark/>
          </w:tcPr>
          <w:p w14:paraId="3520EA8A" w14:textId="77777777" w:rsidR="003C0AC6" w:rsidRPr="00500579" w:rsidRDefault="003C0AC6" w:rsidP="007B7F2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  <w:p w14:paraId="4AD291FD" w14:textId="77777777" w:rsidR="003C0AC6" w:rsidRPr="00500579" w:rsidRDefault="003C0AC6" w:rsidP="007B7F2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 xml:space="preserve">34 (16.9%) </w:t>
            </w:r>
          </w:p>
          <w:p w14:paraId="0B37794B" w14:textId="77777777" w:rsidR="003C0AC6" w:rsidRPr="00500579" w:rsidRDefault="003C0AC6" w:rsidP="007B7F2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 xml:space="preserve">63 (31.3%) </w:t>
            </w:r>
          </w:p>
          <w:p w14:paraId="6A34F8AD" w14:textId="77777777" w:rsidR="003C0AC6" w:rsidRPr="00500579" w:rsidRDefault="003C0AC6" w:rsidP="007B7F2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 xml:space="preserve">39 (19.4%) </w:t>
            </w:r>
          </w:p>
          <w:p w14:paraId="0D34FB2A" w14:textId="77777777" w:rsidR="003C0AC6" w:rsidRPr="00500579" w:rsidRDefault="003C0AC6" w:rsidP="007B7F2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 xml:space="preserve">30 (14.9%) </w:t>
            </w:r>
          </w:p>
          <w:p w14:paraId="44942677" w14:textId="77777777" w:rsidR="003C0AC6" w:rsidRPr="00500579" w:rsidRDefault="003C0AC6" w:rsidP="007B7F2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 xml:space="preserve">30 (14.9%) </w:t>
            </w:r>
          </w:p>
          <w:p w14:paraId="02948384" w14:textId="77777777" w:rsidR="003C0AC6" w:rsidRPr="00500579" w:rsidRDefault="003C0AC6" w:rsidP="007B7F2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5 (2.5%)</w:t>
            </w:r>
          </w:p>
        </w:tc>
        <w:tc>
          <w:tcPr>
            <w:tcW w:w="1796" w:type="dxa"/>
            <w:hideMark/>
          </w:tcPr>
          <w:p w14:paraId="16862217" w14:textId="77777777" w:rsidR="003C0AC6" w:rsidRPr="00500579" w:rsidRDefault="003C0AC6" w:rsidP="007B7F2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—</w:t>
            </w:r>
          </w:p>
        </w:tc>
      </w:tr>
      <w:tr w:rsidR="003C0AC6" w:rsidRPr="00500579" w14:paraId="38DB5B0F" w14:textId="77777777" w:rsidTr="007B7F26">
        <w:trPr>
          <w:trHeight w:val="2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6" w:type="dxa"/>
            <w:hideMark/>
          </w:tcPr>
          <w:p w14:paraId="6E42C564" w14:textId="77777777" w:rsidR="003C0AC6" w:rsidRPr="00500579" w:rsidRDefault="003C0AC6" w:rsidP="007B7F26">
            <w:pPr>
              <w:jc w:val="both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14:ligatures w14:val="none"/>
              </w:rPr>
              <w:t>Renal disease etiology</w:t>
            </w:r>
          </w:p>
          <w:p w14:paraId="129B7A6D" w14:textId="77777777" w:rsidR="003C0AC6" w:rsidRPr="00500579" w:rsidRDefault="003C0AC6" w:rsidP="003C0AC6">
            <w:pPr>
              <w:pStyle w:val="Listparagraf"/>
              <w:numPr>
                <w:ilvl w:val="1"/>
                <w:numId w:val="1"/>
              </w:numPr>
              <w:jc w:val="both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14:ligatures w14:val="none"/>
              </w:rPr>
              <w:t>Chronic glomerulonephritis:</w:t>
            </w:r>
          </w:p>
          <w:p w14:paraId="71B46D0E" w14:textId="77777777" w:rsidR="003C0AC6" w:rsidRPr="00500579" w:rsidRDefault="003C0AC6" w:rsidP="003C0AC6">
            <w:pPr>
              <w:pStyle w:val="Listparagraf"/>
              <w:numPr>
                <w:ilvl w:val="1"/>
                <w:numId w:val="1"/>
              </w:numPr>
              <w:jc w:val="both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14:ligatures w14:val="none"/>
              </w:rPr>
              <w:t>ADPKD:</w:t>
            </w:r>
          </w:p>
          <w:p w14:paraId="31C89A8A" w14:textId="77777777" w:rsidR="003C0AC6" w:rsidRPr="00500579" w:rsidRDefault="003C0AC6" w:rsidP="003C0AC6">
            <w:pPr>
              <w:pStyle w:val="Listparagraf"/>
              <w:numPr>
                <w:ilvl w:val="1"/>
                <w:numId w:val="1"/>
              </w:numPr>
              <w:jc w:val="both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14:ligatures w14:val="none"/>
              </w:rPr>
              <w:t>Chronic glomerulonephritis (unspecified):</w:t>
            </w:r>
          </w:p>
          <w:p w14:paraId="77DD5BB3" w14:textId="77777777" w:rsidR="003C0AC6" w:rsidRPr="00500579" w:rsidRDefault="003C0AC6" w:rsidP="003C0AC6">
            <w:pPr>
              <w:pStyle w:val="Listparagraf"/>
              <w:numPr>
                <w:ilvl w:val="1"/>
                <w:numId w:val="1"/>
              </w:numPr>
              <w:jc w:val="both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14:ligatures w14:val="none"/>
              </w:rPr>
              <w:t>Vasculitis (p-ANCA):</w:t>
            </w:r>
          </w:p>
          <w:p w14:paraId="0213CB61" w14:textId="77777777" w:rsidR="003C0AC6" w:rsidRPr="00500579" w:rsidRDefault="003C0AC6" w:rsidP="003C0AC6">
            <w:pPr>
              <w:pStyle w:val="Listparagraf"/>
              <w:numPr>
                <w:ilvl w:val="1"/>
                <w:numId w:val="1"/>
              </w:numPr>
              <w:jc w:val="both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14:ligatures w14:val="none"/>
              </w:rPr>
              <w:t>Diabetic nephropathy:</w:t>
            </w:r>
          </w:p>
          <w:p w14:paraId="4C6E0AB3" w14:textId="77777777" w:rsidR="003C0AC6" w:rsidRPr="00500579" w:rsidRDefault="003C0AC6" w:rsidP="003C0AC6">
            <w:pPr>
              <w:pStyle w:val="Listparagraf"/>
              <w:numPr>
                <w:ilvl w:val="1"/>
                <w:numId w:val="1"/>
              </w:numPr>
              <w:jc w:val="both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14:ligatures w14:val="none"/>
              </w:rPr>
              <w:lastRenderedPageBreak/>
              <w:t>Other causes*:</w:t>
            </w:r>
          </w:p>
        </w:tc>
        <w:tc>
          <w:tcPr>
            <w:tcW w:w="743" w:type="dxa"/>
            <w:hideMark/>
          </w:tcPr>
          <w:p w14:paraId="349D534A" w14:textId="77777777" w:rsidR="003C0AC6" w:rsidRPr="00500579" w:rsidRDefault="003C0AC6" w:rsidP="007B7F2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lastRenderedPageBreak/>
              <w:t>201</w:t>
            </w:r>
          </w:p>
        </w:tc>
        <w:tc>
          <w:tcPr>
            <w:tcW w:w="1924" w:type="dxa"/>
            <w:hideMark/>
          </w:tcPr>
          <w:p w14:paraId="12911BB2" w14:textId="77777777" w:rsidR="003C0AC6" w:rsidRPr="00500579" w:rsidRDefault="003C0AC6" w:rsidP="007B7F2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  <w:p w14:paraId="63E03F06" w14:textId="77777777" w:rsidR="003C0AC6" w:rsidRPr="00500579" w:rsidRDefault="003C0AC6" w:rsidP="007B7F2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 xml:space="preserve">57 (28.4%) </w:t>
            </w:r>
          </w:p>
          <w:p w14:paraId="2CDEAE56" w14:textId="77777777" w:rsidR="003C0AC6" w:rsidRPr="00500579" w:rsidRDefault="003C0AC6" w:rsidP="007B7F2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 xml:space="preserve">29 (14.4%) </w:t>
            </w:r>
          </w:p>
          <w:p w14:paraId="75D2D4F5" w14:textId="77777777" w:rsidR="003C0AC6" w:rsidRPr="00500579" w:rsidRDefault="003C0AC6" w:rsidP="007B7F2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 xml:space="preserve">10 (5.0%) </w:t>
            </w:r>
          </w:p>
          <w:p w14:paraId="3440B24A" w14:textId="77777777" w:rsidR="003C0AC6" w:rsidRPr="00500579" w:rsidRDefault="003C0AC6" w:rsidP="007B7F2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 xml:space="preserve">5 (2.5%) </w:t>
            </w:r>
          </w:p>
          <w:p w14:paraId="3104A151" w14:textId="77777777" w:rsidR="003C0AC6" w:rsidRPr="00500579" w:rsidRDefault="003C0AC6" w:rsidP="007B7F2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 xml:space="preserve">5 (2.5%) </w:t>
            </w:r>
          </w:p>
          <w:p w14:paraId="19AD7180" w14:textId="77777777" w:rsidR="003C0AC6" w:rsidRPr="00500579" w:rsidRDefault="003C0AC6" w:rsidP="007B7F2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62 (30.9%)</w:t>
            </w:r>
          </w:p>
        </w:tc>
        <w:tc>
          <w:tcPr>
            <w:tcW w:w="1796" w:type="dxa"/>
            <w:hideMark/>
          </w:tcPr>
          <w:p w14:paraId="2DE80382" w14:textId="77777777" w:rsidR="003C0AC6" w:rsidRPr="00500579" w:rsidRDefault="003C0AC6" w:rsidP="007B7F2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—</w:t>
            </w:r>
          </w:p>
        </w:tc>
      </w:tr>
      <w:tr w:rsidR="003C0AC6" w:rsidRPr="00500579" w14:paraId="35BC28FB" w14:textId="77777777" w:rsidTr="007B7F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6" w:type="dxa"/>
            <w:hideMark/>
          </w:tcPr>
          <w:p w14:paraId="52411734" w14:textId="77777777" w:rsidR="003C0AC6" w:rsidRPr="00500579" w:rsidRDefault="003C0AC6" w:rsidP="007B7F26">
            <w:pPr>
              <w:jc w:val="both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14:ligatures w14:val="none"/>
              </w:rPr>
              <w:t>Pretransplant dialysis (RRT)</w:t>
            </w:r>
          </w:p>
        </w:tc>
        <w:tc>
          <w:tcPr>
            <w:tcW w:w="743" w:type="dxa"/>
            <w:hideMark/>
          </w:tcPr>
          <w:p w14:paraId="26240E0B" w14:textId="77777777" w:rsidR="003C0AC6" w:rsidRPr="00500579" w:rsidRDefault="003C0AC6" w:rsidP="007B7F2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201</w:t>
            </w:r>
          </w:p>
        </w:tc>
        <w:tc>
          <w:tcPr>
            <w:tcW w:w="1924" w:type="dxa"/>
            <w:hideMark/>
          </w:tcPr>
          <w:p w14:paraId="503B81E7" w14:textId="77777777" w:rsidR="003C0AC6" w:rsidRPr="00500579" w:rsidRDefault="003C0AC6" w:rsidP="007B7F2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137 (68.2%)</w:t>
            </w:r>
          </w:p>
        </w:tc>
        <w:tc>
          <w:tcPr>
            <w:tcW w:w="1796" w:type="dxa"/>
            <w:hideMark/>
          </w:tcPr>
          <w:p w14:paraId="15F366D1" w14:textId="77777777" w:rsidR="003C0AC6" w:rsidRPr="00500579" w:rsidRDefault="003C0AC6" w:rsidP="007B7F2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—</w:t>
            </w:r>
          </w:p>
        </w:tc>
      </w:tr>
      <w:tr w:rsidR="003C0AC6" w:rsidRPr="00500579" w14:paraId="670BBB80" w14:textId="77777777" w:rsidTr="007B7F26">
        <w:trPr>
          <w:trHeight w:val="1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6" w:type="dxa"/>
            <w:hideMark/>
          </w:tcPr>
          <w:p w14:paraId="0E7D02D9" w14:textId="77777777" w:rsidR="003C0AC6" w:rsidRPr="00500579" w:rsidRDefault="003C0AC6" w:rsidP="007B7F26">
            <w:pPr>
              <w:jc w:val="both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14:ligatures w14:val="none"/>
              </w:rPr>
              <w:t>Dialysis type</w:t>
            </w:r>
          </w:p>
          <w:p w14:paraId="6CE2F441" w14:textId="77777777" w:rsidR="003C0AC6" w:rsidRPr="00500579" w:rsidRDefault="003C0AC6" w:rsidP="003C0AC6">
            <w:pPr>
              <w:pStyle w:val="Listparagraf"/>
              <w:numPr>
                <w:ilvl w:val="1"/>
                <w:numId w:val="1"/>
              </w:numPr>
              <w:jc w:val="both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14:ligatures w14:val="none"/>
              </w:rPr>
              <w:t>Hemodialysis (HD):</w:t>
            </w:r>
          </w:p>
          <w:p w14:paraId="59C14F02" w14:textId="77777777" w:rsidR="003C0AC6" w:rsidRPr="00500579" w:rsidRDefault="003C0AC6" w:rsidP="003C0AC6">
            <w:pPr>
              <w:pStyle w:val="Listparagraf"/>
              <w:numPr>
                <w:ilvl w:val="1"/>
                <w:numId w:val="1"/>
              </w:numPr>
              <w:jc w:val="both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14:ligatures w14:val="none"/>
              </w:rPr>
              <w:t>Peritoneal dialysis (PD):</w:t>
            </w:r>
          </w:p>
          <w:p w14:paraId="6800E10E" w14:textId="77777777" w:rsidR="003C0AC6" w:rsidRPr="00500579" w:rsidRDefault="003C0AC6" w:rsidP="003C0AC6">
            <w:pPr>
              <w:pStyle w:val="Listparagraf"/>
              <w:numPr>
                <w:ilvl w:val="1"/>
                <w:numId w:val="1"/>
              </w:numPr>
              <w:jc w:val="both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14:ligatures w14:val="none"/>
              </w:rPr>
              <w:t>Both:</w:t>
            </w:r>
          </w:p>
        </w:tc>
        <w:tc>
          <w:tcPr>
            <w:tcW w:w="743" w:type="dxa"/>
            <w:hideMark/>
          </w:tcPr>
          <w:p w14:paraId="04C6D46B" w14:textId="77777777" w:rsidR="003C0AC6" w:rsidRPr="00500579" w:rsidRDefault="003C0AC6" w:rsidP="007B7F2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137</w:t>
            </w:r>
          </w:p>
        </w:tc>
        <w:tc>
          <w:tcPr>
            <w:tcW w:w="1924" w:type="dxa"/>
            <w:hideMark/>
          </w:tcPr>
          <w:p w14:paraId="5ACFC9C9" w14:textId="77777777" w:rsidR="003C0AC6" w:rsidRPr="00500579" w:rsidRDefault="003C0AC6" w:rsidP="007B7F2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  <w:p w14:paraId="707D17B5" w14:textId="77777777" w:rsidR="003C0AC6" w:rsidRPr="00500579" w:rsidRDefault="003C0AC6" w:rsidP="007B7F2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 xml:space="preserve">141 (70.1%) </w:t>
            </w:r>
          </w:p>
          <w:p w14:paraId="0A0365FB" w14:textId="77777777" w:rsidR="003C0AC6" w:rsidRPr="00500579" w:rsidRDefault="003C0AC6" w:rsidP="007B7F2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12 (6%)</w:t>
            </w:r>
          </w:p>
          <w:p w14:paraId="3F6BFEF6" w14:textId="77777777" w:rsidR="003C0AC6" w:rsidRPr="00500579" w:rsidRDefault="003C0AC6" w:rsidP="007B7F2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 (1%)</w:t>
            </w:r>
          </w:p>
        </w:tc>
        <w:tc>
          <w:tcPr>
            <w:tcW w:w="1796" w:type="dxa"/>
            <w:hideMark/>
          </w:tcPr>
          <w:p w14:paraId="2D2106B9" w14:textId="77777777" w:rsidR="003C0AC6" w:rsidRPr="00500579" w:rsidRDefault="003C0AC6" w:rsidP="007B7F2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—</w:t>
            </w:r>
          </w:p>
        </w:tc>
      </w:tr>
      <w:tr w:rsidR="003C0AC6" w:rsidRPr="00500579" w14:paraId="399B260A" w14:textId="77777777" w:rsidTr="007B7F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6" w:type="dxa"/>
            <w:hideMark/>
          </w:tcPr>
          <w:p w14:paraId="4825049A" w14:textId="77777777" w:rsidR="003C0AC6" w:rsidRPr="00500579" w:rsidRDefault="003C0AC6" w:rsidP="007B7F26">
            <w:pPr>
              <w:jc w:val="both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14:ligatures w14:val="none"/>
              </w:rPr>
              <w:t>Dialysis duration (months)</w:t>
            </w:r>
          </w:p>
        </w:tc>
        <w:tc>
          <w:tcPr>
            <w:tcW w:w="743" w:type="dxa"/>
            <w:hideMark/>
          </w:tcPr>
          <w:p w14:paraId="4F2E5F63" w14:textId="77777777" w:rsidR="003C0AC6" w:rsidRPr="00500579" w:rsidRDefault="003C0AC6" w:rsidP="007B7F2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137</w:t>
            </w:r>
          </w:p>
        </w:tc>
        <w:tc>
          <w:tcPr>
            <w:tcW w:w="1924" w:type="dxa"/>
            <w:hideMark/>
          </w:tcPr>
          <w:p w14:paraId="410E31D4" w14:textId="77777777" w:rsidR="003C0AC6" w:rsidRPr="00500579" w:rsidRDefault="003C0AC6" w:rsidP="007B7F2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35.9 ± 41.7</w:t>
            </w:r>
          </w:p>
        </w:tc>
        <w:tc>
          <w:tcPr>
            <w:tcW w:w="1796" w:type="dxa"/>
            <w:hideMark/>
          </w:tcPr>
          <w:p w14:paraId="589A7C30" w14:textId="77777777" w:rsidR="003C0AC6" w:rsidRPr="00500579" w:rsidRDefault="003C0AC6" w:rsidP="007B7F2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1-312</w:t>
            </w:r>
          </w:p>
        </w:tc>
      </w:tr>
      <w:tr w:rsidR="003C0AC6" w:rsidRPr="00500579" w14:paraId="26FC224E" w14:textId="77777777" w:rsidTr="007B7F26">
        <w:trPr>
          <w:trHeight w:val="1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6" w:type="dxa"/>
            <w:hideMark/>
          </w:tcPr>
          <w:p w14:paraId="100F16FE" w14:textId="77777777" w:rsidR="003C0AC6" w:rsidRPr="00500579" w:rsidRDefault="003C0AC6" w:rsidP="007B7F26">
            <w:pPr>
              <w:jc w:val="both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14:ligatures w14:val="none"/>
              </w:rPr>
              <w:t>Pretransplant immunosuppression</w:t>
            </w:r>
          </w:p>
        </w:tc>
        <w:tc>
          <w:tcPr>
            <w:tcW w:w="743" w:type="dxa"/>
            <w:hideMark/>
          </w:tcPr>
          <w:p w14:paraId="2DF1BB15" w14:textId="77777777" w:rsidR="003C0AC6" w:rsidRPr="00500579" w:rsidRDefault="003C0AC6" w:rsidP="007B7F2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201</w:t>
            </w:r>
          </w:p>
        </w:tc>
        <w:tc>
          <w:tcPr>
            <w:tcW w:w="1924" w:type="dxa"/>
            <w:hideMark/>
          </w:tcPr>
          <w:p w14:paraId="2DA2DFEF" w14:textId="77777777" w:rsidR="003C0AC6" w:rsidRPr="00500579" w:rsidRDefault="003C0AC6" w:rsidP="007B7F2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33 (16.4%)</w:t>
            </w:r>
          </w:p>
        </w:tc>
        <w:tc>
          <w:tcPr>
            <w:tcW w:w="1796" w:type="dxa"/>
            <w:hideMark/>
          </w:tcPr>
          <w:p w14:paraId="5C759C5A" w14:textId="77777777" w:rsidR="003C0AC6" w:rsidRPr="00500579" w:rsidRDefault="003C0AC6" w:rsidP="007B7F2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—</w:t>
            </w:r>
          </w:p>
        </w:tc>
      </w:tr>
      <w:tr w:rsidR="003C0AC6" w:rsidRPr="00500579" w14:paraId="467FE991" w14:textId="77777777" w:rsidTr="007B7F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6" w:type="dxa"/>
            <w:hideMark/>
          </w:tcPr>
          <w:p w14:paraId="31BCDC9C" w14:textId="77777777" w:rsidR="003C0AC6" w:rsidRPr="00500579" w:rsidRDefault="003C0AC6" w:rsidP="007B7F26">
            <w:pPr>
              <w:jc w:val="both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14:ligatures w14:val="none"/>
              </w:rPr>
              <w:t>Type of immunosuppression</w:t>
            </w:r>
          </w:p>
          <w:p w14:paraId="35681115" w14:textId="77777777" w:rsidR="003C0AC6" w:rsidRPr="00500579" w:rsidRDefault="003C0AC6" w:rsidP="003C0AC6">
            <w:pPr>
              <w:pStyle w:val="Listparagraf"/>
              <w:numPr>
                <w:ilvl w:val="1"/>
                <w:numId w:val="1"/>
              </w:numPr>
              <w:jc w:val="both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14:ligatures w14:val="none"/>
              </w:rPr>
              <w:t>Corticosteroids only:</w:t>
            </w:r>
          </w:p>
          <w:p w14:paraId="7464263F" w14:textId="77777777" w:rsidR="003C0AC6" w:rsidRPr="00500579" w:rsidRDefault="003C0AC6" w:rsidP="003C0AC6">
            <w:pPr>
              <w:pStyle w:val="Listparagraf"/>
              <w:numPr>
                <w:ilvl w:val="1"/>
                <w:numId w:val="1"/>
              </w:numPr>
              <w:jc w:val="both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14:ligatures w14:val="none"/>
              </w:rPr>
              <w:t>Corticosteroids + calcineurin inhibitors:</w:t>
            </w:r>
          </w:p>
          <w:p w14:paraId="411C3400" w14:textId="77777777" w:rsidR="003C0AC6" w:rsidRPr="00500579" w:rsidRDefault="003C0AC6" w:rsidP="003C0AC6">
            <w:pPr>
              <w:pStyle w:val="Listparagraf"/>
              <w:numPr>
                <w:ilvl w:val="1"/>
                <w:numId w:val="1"/>
              </w:numPr>
              <w:jc w:val="both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14:ligatures w14:val="none"/>
              </w:rPr>
              <w:t>Triple regimen:</w:t>
            </w:r>
          </w:p>
        </w:tc>
        <w:tc>
          <w:tcPr>
            <w:tcW w:w="743" w:type="dxa"/>
            <w:hideMark/>
          </w:tcPr>
          <w:p w14:paraId="7203BA3D" w14:textId="77777777" w:rsidR="003C0AC6" w:rsidRPr="00500579" w:rsidRDefault="003C0AC6" w:rsidP="007B7F2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33</w:t>
            </w:r>
          </w:p>
        </w:tc>
        <w:tc>
          <w:tcPr>
            <w:tcW w:w="1924" w:type="dxa"/>
            <w:hideMark/>
          </w:tcPr>
          <w:p w14:paraId="140CB8FD" w14:textId="77777777" w:rsidR="003C0AC6" w:rsidRPr="00500579" w:rsidRDefault="003C0AC6" w:rsidP="007B7F2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  <w:p w14:paraId="47217B15" w14:textId="77777777" w:rsidR="003C0AC6" w:rsidRPr="00500579" w:rsidRDefault="003C0AC6" w:rsidP="007B7F2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 xml:space="preserve">24 (72.7%) </w:t>
            </w:r>
          </w:p>
          <w:p w14:paraId="6A7B9ECE" w14:textId="77777777" w:rsidR="003C0AC6" w:rsidRPr="00500579" w:rsidRDefault="003C0AC6" w:rsidP="007B7F2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 xml:space="preserve">5 (15.1%) </w:t>
            </w:r>
          </w:p>
          <w:p w14:paraId="23883E4C" w14:textId="77777777" w:rsidR="003C0AC6" w:rsidRPr="00500579" w:rsidRDefault="003C0AC6" w:rsidP="007B7F2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 (9.1%)</w:t>
            </w:r>
          </w:p>
        </w:tc>
        <w:tc>
          <w:tcPr>
            <w:tcW w:w="1796" w:type="dxa"/>
            <w:hideMark/>
          </w:tcPr>
          <w:p w14:paraId="3CCAADF2" w14:textId="77777777" w:rsidR="003C0AC6" w:rsidRPr="00500579" w:rsidRDefault="003C0AC6" w:rsidP="007B7F2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—</w:t>
            </w:r>
          </w:p>
        </w:tc>
      </w:tr>
      <w:tr w:rsidR="003C0AC6" w:rsidRPr="00500579" w14:paraId="0CE92226" w14:textId="77777777" w:rsidTr="007B7F26">
        <w:trPr>
          <w:trHeight w:val="2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6" w:type="dxa"/>
            <w:hideMark/>
          </w:tcPr>
          <w:p w14:paraId="3430328C" w14:textId="77777777" w:rsidR="003C0AC6" w:rsidRPr="00500579" w:rsidRDefault="003C0AC6" w:rsidP="007B7F26">
            <w:pPr>
              <w:jc w:val="both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14:ligatures w14:val="none"/>
              </w:rPr>
              <w:t>Post-transplant immunosuppression duration (months)</w:t>
            </w:r>
          </w:p>
        </w:tc>
        <w:tc>
          <w:tcPr>
            <w:tcW w:w="743" w:type="dxa"/>
            <w:hideMark/>
          </w:tcPr>
          <w:p w14:paraId="380FFAA7" w14:textId="77777777" w:rsidR="003C0AC6" w:rsidRPr="00500579" w:rsidRDefault="003C0AC6" w:rsidP="007B7F2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201</w:t>
            </w:r>
          </w:p>
        </w:tc>
        <w:tc>
          <w:tcPr>
            <w:tcW w:w="1924" w:type="dxa"/>
            <w:hideMark/>
          </w:tcPr>
          <w:p w14:paraId="580FB1AE" w14:textId="77777777" w:rsidR="003C0AC6" w:rsidRPr="00500579" w:rsidRDefault="003C0AC6" w:rsidP="007B7F2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78.8 ± 73.3</w:t>
            </w:r>
          </w:p>
        </w:tc>
        <w:tc>
          <w:tcPr>
            <w:tcW w:w="1796" w:type="dxa"/>
            <w:hideMark/>
          </w:tcPr>
          <w:p w14:paraId="6D205852" w14:textId="77777777" w:rsidR="003C0AC6" w:rsidRPr="00500579" w:rsidRDefault="003C0AC6" w:rsidP="007B7F2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1-303</w:t>
            </w:r>
          </w:p>
        </w:tc>
      </w:tr>
    </w:tbl>
    <w:p w14:paraId="5B55E896" w14:textId="77777777" w:rsidR="003C0AC6" w:rsidRPr="00500579" w:rsidRDefault="003C0AC6" w:rsidP="003C0AC6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  <w:r w:rsidRPr="00500579">
        <w:rPr>
          <w:rFonts w:ascii="Times New Roman" w:hAnsi="Times New Roman" w:cs="Times New Roman"/>
          <w:b/>
          <w:bCs/>
          <w:color w:val="000000" w:themeColor="text1"/>
        </w:rPr>
        <w:t xml:space="preserve">Table </w:t>
      </w:r>
      <w:proofErr w:type="gramStart"/>
      <w:r w:rsidRPr="00500579">
        <w:rPr>
          <w:rFonts w:ascii="Times New Roman" w:hAnsi="Times New Roman" w:cs="Times New Roman"/>
          <w:b/>
          <w:bCs/>
          <w:color w:val="000000" w:themeColor="text1"/>
        </w:rPr>
        <w:t>2</w:t>
      </w:r>
      <w:r w:rsidRPr="00500579">
        <w:rPr>
          <w:rFonts w:ascii="Times New Roman" w:hAnsi="Times New Roman" w:cs="Times New Roman"/>
          <w:color w:val="000000" w:themeColor="text1"/>
        </w:rPr>
        <w:t>.Renal</w:t>
      </w:r>
      <w:proofErr w:type="gramEnd"/>
      <w:r w:rsidRPr="00500579">
        <w:rPr>
          <w:rFonts w:ascii="Times New Roman" w:hAnsi="Times New Roman" w:cs="Times New Roman"/>
          <w:color w:val="000000" w:themeColor="text1"/>
        </w:rPr>
        <w:t xml:space="preserve"> and transplant-related characteristics</w:t>
      </w:r>
      <w:r>
        <w:rPr>
          <w:rFonts w:ascii="Times New Roman" w:hAnsi="Times New Roman" w:cs="Times New Roman"/>
          <w:color w:val="000000" w:themeColor="text1"/>
        </w:rPr>
        <w:t xml:space="preserve">: ADPKD – autosomal dominant polycystic kidney disease; RRT – renal replacement therapy. </w:t>
      </w:r>
    </w:p>
    <w:p w14:paraId="09C8B822" w14:textId="77777777" w:rsidR="003C0AC6" w:rsidRDefault="003C0AC6" w:rsidP="003C0AC6">
      <w:pPr>
        <w:jc w:val="both"/>
        <w:rPr>
          <w:rFonts w:ascii="Times New Roman" w:hAnsi="Times New Roman" w:cs="Times New Roman"/>
          <w:color w:val="000000" w:themeColor="text1"/>
        </w:rPr>
      </w:pPr>
      <w:r w:rsidRPr="00500579">
        <w:rPr>
          <w:rFonts w:ascii="Times New Roman" w:hAnsi="Times New Roman" w:cs="Times New Roman"/>
          <w:color w:val="000000" w:themeColor="text1"/>
        </w:rPr>
        <w:t>*Other causes include lupus nephritis, amyloidosis, interstitial nephritis, congenital anomalies, and other rare entities (≤1% each).</w:t>
      </w:r>
    </w:p>
    <w:p w14:paraId="5C5E5715" w14:textId="77777777" w:rsidR="00BE257A" w:rsidRPr="00500579" w:rsidRDefault="00BE257A" w:rsidP="003C0AC6">
      <w:pPr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elprimar1"/>
        <w:tblW w:w="0" w:type="auto"/>
        <w:jc w:val="center"/>
        <w:tblLook w:val="04A0" w:firstRow="1" w:lastRow="0" w:firstColumn="1" w:lastColumn="0" w:noHBand="0" w:noVBand="1"/>
      </w:tblPr>
      <w:tblGrid>
        <w:gridCol w:w="6323"/>
        <w:gridCol w:w="2896"/>
      </w:tblGrid>
      <w:tr w:rsidR="003C0AC6" w:rsidRPr="00500579" w14:paraId="421C8E8E" w14:textId="77777777" w:rsidTr="007B7F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23" w:type="dxa"/>
            <w:hideMark/>
          </w:tcPr>
          <w:p w14:paraId="476B7BD2" w14:textId="77777777" w:rsidR="003C0AC6" w:rsidRPr="00500579" w:rsidRDefault="003C0AC6" w:rsidP="007B7F26">
            <w:pPr>
              <w:jc w:val="both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14:ligatures w14:val="none"/>
              </w:rPr>
              <w:t>Comorbidity</w:t>
            </w:r>
          </w:p>
        </w:tc>
        <w:tc>
          <w:tcPr>
            <w:tcW w:w="2896" w:type="dxa"/>
            <w:hideMark/>
          </w:tcPr>
          <w:p w14:paraId="017A0B9F" w14:textId="77777777" w:rsidR="003C0AC6" w:rsidRPr="00500579" w:rsidRDefault="003C0AC6" w:rsidP="007B7F26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14:ligatures w14:val="none"/>
              </w:rPr>
              <w:t>n (%)</w:t>
            </w:r>
          </w:p>
        </w:tc>
      </w:tr>
      <w:tr w:rsidR="003C0AC6" w:rsidRPr="00500579" w14:paraId="59B11583" w14:textId="77777777" w:rsidTr="007B7F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23" w:type="dxa"/>
            <w:hideMark/>
          </w:tcPr>
          <w:p w14:paraId="5C95B57A" w14:textId="77777777" w:rsidR="003C0AC6" w:rsidRPr="00500579" w:rsidRDefault="003C0AC6" w:rsidP="007B7F26">
            <w:pPr>
              <w:jc w:val="both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14:ligatures w14:val="none"/>
              </w:rPr>
              <w:t>Hypertension</w:t>
            </w:r>
          </w:p>
        </w:tc>
        <w:tc>
          <w:tcPr>
            <w:tcW w:w="2896" w:type="dxa"/>
            <w:hideMark/>
          </w:tcPr>
          <w:p w14:paraId="765FF118" w14:textId="77777777" w:rsidR="003C0AC6" w:rsidRPr="00500579" w:rsidRDefault="003C0AC6" w:rsidP="007B7F2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158 (78.6%)</w:t>
            </w:r>
          </w:p>
        </w:tc>
      </w:tr>
      <w:tr w:rsidR="003C0AC6" w:rsidRPr="00500579" w14:paraId="1CA93BD8" w14:textId="77777777" w:rsidTr="007B7F26">
        <w:trPr>
          <w:trHeight w:val="10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23" w:type="dxa"/>
            <w:hideMark/>
          </w:tcPr>
          <w:p w14:paraId="79931CBA" w14:textId="77777777" w:rsidR="003C0AC6" w:rsidRPr="00500579" w:rsidRDefault="003C0AC6" w:rsidP="007B7F26">
            <w:pPr>
              <w:jc w:val="both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14:ligatures w14:val="none"/>
              </w:rPr>
              <w:t>Diabetes mellitus</w:t>
            </w:r>
          </w:p>
          <w:p w14:paraId="1BC1F91E" w14:textId="77777777" w:rsidR="003C0AC6" w:rsidRPr="00500579" w:rsidRDefault="003C0AC6" w:rsidP="007B7F26">
            <w:pPr>
              <w:jc w:val="both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14:ligatures w14:val="none"/>
              </w:rPr>
            </w:pPr>
          </w:p>
          <w:p w14:paraId="7B7EBCF3" w14:textId="77777777" w:rsidR="003C0AC6" w:rsidRPr="00500579" w:rsidRDefault="003C0AC6" w:rsidP="003C0AC6">
            <w:pPr>
              <w:pStyle w:val="Listparagraf"/>
              <w:numPr>
                <w:ilvl w:val="1"/>
                <w:numId w:val="1"/>
              </w:numPr>
              <w:jc w:val="both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14:ligatures w14:val="none"/>
              </w:rPr>
              <w:t>Pretransplant diabetes</w:t>
            </w:r>
          </w:p>
          <w:p w14:paraId="4823BA4D" w14:textId="77777777" w:rsidR="003C0AC6" w:rsidRPr="00500579" w:rsidRDefault="003C0AC6" w:rsidP="003C0AC6">
            <w:pPr>
              <w:pStyle w:val="Listparagraf"/>
              <w:numPr>
                <w:ilvl w:val="1"/>
                <w:numId w:val="1"/>
              </w:numPr>
              <w:jc w:val="both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14:ligatures w14:val="none"/>
              </w:rPr>
              <w:t>Posttransplant diabetes</w:t>
            </w:r>
          </w:p>
        </w:tc>
        <w:tc>
          <w:tcPr>
            <w:tcW w:w="2896" w:type="dxa"/>
            <w:hideMark/>
          </w:tcPr>
          <w:p w14:paraId="1DAEF7E9" w14:textId="77777777" w:rsidR="003C0AC6" w:rsidRPr="00500579" w:rsidRDefault="003C0AC6" w:rsidP="007B7F2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31 (15.4%)</w:t>
            </w:r>
          </w:p>
          <w:p w14:paraId="5C697A9D" w14:textId="77777777" w:rsidR="003C0AC6" w:rsidRPr="00500579" w:rsidRDefault="003C0AC6" w:rsidP="007B7F2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  <w:p w14:paraId="5591B220" w14:textId="77777777" w:rsidR="003C0AC6" w:rsidRPr="00500579" w:rsidRDefault="003C0AC6" w:rsidP="007B7F2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18 (9.0%)</w:t>
            </w:r>
          </w:p>
          <w:p w14:paraId="516B4E57" w14:textId="77777777" w:rsidR="003C0AC6" w:rsidRPr="00500579" w:rsidRDefault="003C0AC6" w:rsidP="007B7F2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13 (6.5%)</w:t>
            </w:r>
          </w:p>
        </w:tc>
      </w:tr>
      <w:tr w:rsidR="003C0AC6" w:rsidRPr="00500579" w14:paraId="1892A0FC" w14:textId="77777777" w:rsidTr="007B7F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23" w:type="dxa"/>
            <w:hideMark/>
          </w:tcPr>
          <w:p w14:paraId="236997F3" w14:textId="77777777" w:rsidR="003C0AC6" w:rsidRPr="00500579" w:rsidRDefault="003C0AC6" w:rsidP="007B7F26">
            <w:pPr>
              <w:jc w:val="both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14:ligatures w14:val="none"/>
              </w:rPr>
              <w:t>Vascular disease (any)</w:t>
            </w:r>
          </w:p>
          <w:p w14:paraId="24F70DE3" w14:textId="77777777" w:rsidR="003C0AC6" w:rsidRPr="00500579" w:rsidRDefault="003C0AC6" w:rsidP="007B7F26">
            <w:pPr>
              <w:jc w:val="both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14:ligatures w14:val="none"/>
              </w:rPr>
            </w:pPr>
          </w:p>
          <w:p w14:paraId="34DC7151" w14:textId="77777777" w:rsidR="003C0AC6" w:rsidRPr="00500579" w:rsidRDefault="003C0AC6" w:rsidP="003C0AC6">
            <w:pPr>
              <w:pStyle w:val="Listparagraf"/>
              <w:numPr>
                <w:ilvl w:val="1"/>
                <w:numId w:val="1"/>
              </w:numPr>
              <w:jc w:val="both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14:ligatures w14:val="none"/>
              </w:rPr>
              <w:t>Coronary artery disease</w:t>
            </w:r>
          </w:p>
          <w:p w14:paraId="07F3FE94" w14:textId="77777777" w:rsidR="003C0AC6" w:rsidRPr="00500579" w:rsidRDefault="003C0AC6" w:rsidP="003C0AC6">
            <w:pPr>
              <w:pStyle w:val="Listparagraf"/>
              <w:numPr>
                <w:ilvl w:val="1"/>
                <w:numId w:val="1"/>
              </w:numPr>
              <w:jc w:val="both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14:ligatures w14:val="none"/>
              </w:rPr>
              <w:t>Peripheral arterial disease (AOMI)</w:t>
            </w:r>
          </w:p>
          <w:p w14:paraId="367A388D" w14:textId="77777777" w:rsidR="003C0AC6" w:rsidRPr="00500579" w:rsidRDefault="003C0AC6" w:rsidP="003C0AC6">
            <w:pPr>
              <w:pStyle w:val="Listparagraf"/>
              <w:numPr>
                <w:ilvl w:val="1"/>
                <w:numId w:val="1"/>
              </w:numPr>
              <w:jc w:val="both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14:ligatures w14:val="none"/>
              </w:rPr>
              <w:t>Stroke (CVA)</w:t>
            </w:r>
          </w:p>
        </w:tc>
        <w:tc>
          <w:tcPr>
            <w:tcW w:w="2896" w:type="dxa"/>
            <w:hideMark/>
          </w:tcPr>
          <w:p w14:paraId="09D84953" w14:textId="77777777" w:rsidR="003C0AC6" w:rsidRPr="00500579" w:rsidRDefault="003C0AC6" w:rsidP="007B7F2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10 (5.0%)</w:t>
            </w:r>
          </w:p>
          <w:p w14:paraId="4981AF4C" w14:textId="77777777" w:rsidR="003C0AC6" w:rsidRPr="00500579" w:rsidRDefault="003C0AC6" w:rsidP="007B7F2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  <w:p w14:paraId="0F2ECEA7" w14:textId="77777777" w:rsidR="003C0AC6" w:rsidRPr="00500579" w:rsidRDefault="003C0AC6" w:rsidP="007B7F2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4 (2.0%)</w:t>
            </w:r>
          </w:p>
          <w:p w14:paraId="11BAA08E" w14:textId="77777777" w:rsidR="003C0AC6" w:rsidRPr="00500579" w:rsidRDefault="003C0AC6" w:rsidP="007B7F2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 (1.5%)</w:t>
            </w:r>
          </w:p>
          <w:p w14:paraId="3FAE30CB" w14:textId="77777777" w:rsidR="003C0AC6" w:rsidRPr="00500579" w:rsidRDefault="003C0AC6" w:rsidP="007B7F2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 (1.5%)</w:t>
            </w:r>
          </w:p>
        </w:tc>
      </w:tr>
      <w:tr w:rsidR="003C0AC6" w:rsidRPr="00500579" w14:paraId="168FCFC6" w14:textId="77777777" w:rsidTr="007B7F26">
        <w:trPr>
          <w:trHeight w:val="2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23" w:type="dxa"/>
            <w:hideMark/>
          </w:tcPr>
          <w:p w14:paraId="4C3690BA" w14:textId="77777777" w:rsidR="003C0AC6" w:rsidRPr="00500579" w:rsidRDefault="003C0AC6" w:rsidP="007B7F26">
            <w:pPr>
              <w:jc w:val="both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14:ligatures w14:val="none"/>
              </w:rPr>
              <w:t>Atrial fibrillation</w:t>
            </w:r>
          </w:p>
        </w:tc>
        <w:tc>
          <w:tcPr>
            <w:tcW w:w="2896" w:type="dxa"/>
            <w:hideMark/>
          </w:tcPr>
          <w:p w14:paraId="645B1DB7" w14:textId="77777777" w:rsidR="003C0AC6" w:rsidRPr="00500579" w:rsidRDefault="003C0AC6" w:rsidP="007B7F2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4 (2.0%)</w:t>
            </w:r>
          </w:p>
        </w:tc>
      </w:tr>
    </w:tbl>
    <w:p w14:paraId="3C784D8F" w14:textId="77777777" w:rsidR="003C0AC6" w:rsidRDefault="003C0AC6" w:rsidP="003C0AC6">
      <w:pPr>
        <w:jc w:val="center"/>
        <w:rPr>
          <w:rFonts w:ascii="Times New Roman" w:hAnsi="Times New Roman" w:cs="Times New Roman"/>
          <w:color w:val="000000" w:themeColor="text1"/>
        </w:rPr>
      </w:pPr>
      <w:r w:rsidRPr="00500579">
        <w:rPr>
          <w:rFonts w:ascii="Times New Roman" w:hAnsi="Times New Roman" w:cs="Times New Roman"/>
          <w:b/>
          <w:bCs/>
          <w:color w:val="000000" w:themeColor="text1"/>
        </w:rPr>
        <w:t>Table 3</w:t>
      </w:r>
      <w:r w:rsidRPr="00500579">
        <w:rPr>
          <w:rFonts w:ascii="Times New Roman" w:hAnsi="Times New Roman" w:cs="Times New Roman"/>
          <w:color w:val="000000" w:themeColor="text1"/>
        </w:rPr>
        <w:t>. Cardiovascular and metabolic comorbidities</w:t>
      </w:r>
    </w:p>
    <w:p w14:paraId="66ADECE6" w14:textId="77777777" w:rsidR="00BE257A" w:rsidRDefault="00BE257A" w:rsidP="003C0AC6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1F557CBD" w14:textId="77777777" w:rsidR="00BE257A" w:rsidRDefault="00BE257A" w:rsidP="003C0AC6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4DF732D0" w14:textId="77777777" w:rsidR="00BE257A" w:rsidRDefault="00BE257A" w:rsidP="003C0AC6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0884CC55" w14:textId="77777777" w:rsidR="00BE257A" w:rsidRDefault="00BE257A" w:rsidP="003C0AC6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2BF76CC8" w14:textId="77777777" w:rsidR="00BE257A" w:rsidRDefault="00BE257A" w:rsidP="003C0AC6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13D229C0" w14:textId="77777777" w:rsidR="00BE257A" w:rsidRDefault="00BE257A" w:rsidP="003C0AC6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710A613D" w14:textId="77777777" w:rsidR="00BE257A" w:rsidRPr="00500579" w:rsidRDefault="00BE257A" w:rsidP="003C0AC6">
      <w:pPr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Tabelprimar1"/>
        <w:tblW w:w="94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7"/>
        <w:gridCol w:w="2115"/>
        <w:gridCol w:w="1581"/>
        <w:gridCol w:w="2275"/>
      </w:tblGrid>
      <w:tr w:rsidR="003C0AC6" w:rsidRPr="00500579" w14:paraId="3E74B4B1" w14:textId="77777777" w:rsidTr="007B7F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7" w:type="dxa"/>
            <w:hideMark/>
          </w:tcPr>
          <w:p w14:paraId="71AA3120" w14:textId="77777777" w:rsidR="003C0AC6" w:rsidRPr="00500579" w:rsidRDefault="003C0AC6" w:rsidP="007B7F26">
            <w:pPr>
              <w:jc w:val="both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14:ligatures w14:val="none"/>
              </w:rPr>
              <w:lastRenderedPageBreak/>
              <w:t>Parameter</w:t>
            </w:r>
          </w:p>
        </w:tc>
        <w:tc>
          <w:tcPr>
            <w:tcW w:w="2115" w:type="dxa"/>
            <w:hideMark/>
          </w:tcPr>
          <w:p w14:paraId="292B9FDF" w14:textId="77777777" w:rsidR="003C0AC6" w:rsidRPr="00500579" w:rsidRDefault="003C0AC6" w:rsidP="007B7F26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14:ligatures w14:val="none"/>
              </w:rPr>
              <w:t>Mean (Range)</w:t>
            </w:r>
          </w:p>
        </w:tc>
        <w:tc>
          <w:tcPr>
            <w:tcW w:w="1581" w:type="dxa"/>
            <w:hideMark/>
          </w:tcPr>
          <w:p w14:paraId="09A1029C" w14:textId="77777777" w:rsidR="003C0AC6" w:rsidRPr="00500579" w:rsidRDefault="003C0AC6" w:rsidP="007B7F26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14:ligatures w14:val="none"/>
              </w:rPr>
              <w:t>Normal Reference</w:t>
            </w:r>
          </w:p>
        </w:tc>
        <w:tc>
          <w:tcPr>
            <w:tcW w:w="2275" w:type="dxa"/>
            <w:hideMark/>
          </w:tcPr>
          <w:p w14:paraId="00EDD0ED" w14:textId="77777777" w:rsidR="003C0AC6" w:rsidRPr="00500579" w:rsidRDefault="003C0AC6" w:rsidP="007B7F26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14:ligatures w14:val="none"/>
              </w:rPr>
              <w:t>Abnormality (n, %)</w:t>
            </w:r>
          </w:p>
        </w:tc>
      </w:tr>
      <w:tr w:rsidR="003C0AC6" w:rsidRPr="00500579" w14:paraId="1EE4BEB2" w14:textId="77777777" w:rsidTr="007B7F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E44C4AB" w14:textId="77777777" w:rsidR="003C0AC6" w:rsidRPr="00500579" w:rsidRDefault="003C0AC6" w:rsidP="007B7F26">
            <w:pPr>
              <w:jc w:val="both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14:ligatures w14:val="none"/>
              </w:rPr>
              <w:t>Hemoglobin (g/dL)</w:t>
            </w:r>
          </w:p>
        </w:tc>
        <w:tc>
          <w:tcPr>
            <w:tcW w:w="2115" w:type="dxa"/>
            <w:hideMark/>
          </w:tcPr>
          <w:p w14:paraId="4F39954F" w14:textId="77777777" w:rsidR="003C0AC6" w:rsidRPr="00500579" w:rsidRDefault="003C0AC6" w:rsidP="007B7F2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 xml:space="preserve">13.3± </w:t>
            </w:r>
            <w:proofErr w:type="gramStart"/>
            <w:r w:rsidRPr="0050057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2.2  (</w:t>
            </w:r>
            <w:proofErr w:type="gramEnd"/>
            <w:r w:rsidRPr="0050057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6.8–19.2)</w:t>
            </w:r>
          </w:p>
        </w:tc>
        <w:tc>
          <w:tcPr>
            <w:tcW w:w="1581" w:type="dxa"/>
            <w:hideMark/>
          </w:tcPr>
          <w:p w14:paraId="6F21D296" w14:textId="77777777" w:rsidR="003C0AC6" w:rsidRPr="00500579" w:rsidRDefault="003C0AC6" w:rsidP="007B7F2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12–16</w:t>
            </w:r>
          </w:p>
        </w:tc>
        <w:tc>
          <w:tcPr>
            <w:tcW w:w="2275" w:type="dxa"/>
            <w:hideMark/>
          </w:tcPr>
          <w:p w14:paraId="7F98AAFE" w14:textId="77777777" w:rsidR="003C0AC6" w:rsidRPr="00500579" w:rsidRDefault="003C0AC6" w:rsidP="007B7F2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48 (24%) below normal</w:t>
            </w:r>
          </w:p>
        </w:tc>
      </w:tr>
      <w:tr w:rsidR="003C0AC6" w:rsidRPr="00500579" w14:paraId="0790D04B" w14:textId="77777777" w:rsidTr="007B7F26">
        <w:trPr>
          <w:trHeight w:val="5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8748635" w14:textId="77777777" w:rsidR="003C0AC6" w:rsidRPr="00500579" w:rsidRDefault="003C0AC6" w:rsidP="007B7F26">
            <w:pPr>
              <w:jc w:val="both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14:ligatures w14:val="none"/>
              </w:rPr>
              <w:t>Serum Calcium (mg/dL)</w:t>
            </w:r>
          </w:p>
        </w:tc>
        <w:tc>
          <w:tcPr>
            <w:tcW w:w="2115" w:type="dxa"/>
            <w:hideMark/>
          </w:tcPr>
          <w:p w14:paraId="394D8D66" w14:textId="77777777" w:rsidR="003C0AC6" w:rsidRPr="00500579" w:rsidRDefault="003C0AC6" w:rsidP="007B7F2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9.7± 0.7 (6.6–11.9)</w:t>
            </w:r>
          </w:p>
        </w:tc>
        <w:tc>
          <w:tcPr>
            <w:tcW w:w="1581" w:type="dxa"/>
            <w:hideMark/>
          </w:tcPr>
          <w:p w14:paraId="6F365C57" w14:textId="77777777" w:rsidR="003C0AC6" w:rsidRPr="00500579" w:rsidRDefault="003C0AC6" w:rsidP="007B7F2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8.5–10.5</w:t>
            </w:r>
          </w:p>
        </w:tc>
        <w:tc>
          <w:tcPr>
            <w:tcW w:w="2275" w:type="dxa"/>
            <w:hideMark/>
          </w:tcPr>
          <w:p w14:paraId="13817117" w14:textId="77777777" w:rsidR="003C0AC6" w:rsidRPr="00500579" w:rsidRDefault="003C0AC6" w:rsidP="007B7F2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 xml:space="preserve">6 (6%) low </w:t>
            </w:r>
          </w:p>
          <w:p w14:paraId="67DC4004" w14:textId="77777777" w:rsidR="003C0AC6" w:rsidRPr="00500579" w:rsidRDefault="003C0AC6" w:rsidP="007B7F2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8 (9%) high</w:t>
            </w:r>
          </w:p>
        </w:tc>
      </w:tr>
      <w:tr w:rsidR="003C0AC6" w:rsidRPr="00500579" w14:paraId="74F6F657" w14:textId="77777777" w:rsidTr="007B7F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99383DE" w14:textId="77777777" w:rsidR="003C0AC6" w:rsidRPr="00500579" w:rsidRDefault="003C0AC6" w:rsidP="007B7F26">
            <w:pPr>
              <w:jc w:val="both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14:ligatures w14:val="none"/>
              </w:rPr>
              <w:t>Serum Phosphate (mg/dL)</w:t>
            </w:r>
          </w:p>
        </w:tc>
        <w:tc>
          <w:tcPr>
            <w:tcW w:w="2115" w:type="dxa"/>
            <w:hideMark/>
          </w:tcPr>
          <w:p w14:paraId="0B36C573" w14:textId="77777777" w:rsidR="003C0AC6" w:rsidRPr="00500579" w:rsidRDefault="003C0AC6" w:rsidP="007B7F2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3.2± 0.7 (1.4–8.5)</w:t>
            </w:r>
          </w:p>
        </w:tc>
        <w:tc>
          <w:tcPr>
            <w:tcW w:w="1581" w:type="dxa"/>
            <w:hideMark/>
          </w:tcPr>
          <w:p w14:paraId="4F419289" w14:textId="77777777" w:rsidR="003C0AC6" w:rsidRPr="00500579" w:rsidRDefault="003C0AC6" w:rsidP="007B7F2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2.5–4.5</w:t>
            </w:r>
          </w:p>
        </w:tc>
        <w:tc>
          <w:tcPr>
            <w:tcW w:w="2275" w:type="dxa"/>
            <w:hideMark/>
          </w:tcPr>
          <w:p w14:paraId="219F6FBB" w14:textId="77777777" w:rsidR="003C0AC6" w:rsidRPr="00500579" w:rsidRDefault="003C0AC6" w:rsidP="007B7F2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 xml:space="preserve">27 (14%) low  </w:t>
            </w:r>
          </w:p>
          <w:p w14:paraId="7C8E2A3A" w14:textId="77777777" w:rsidR="003C0AC6" w:rsidRPr="00500579" w:rsidRDefault="003C0AC6" w:rsidP="007B7F2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9 (5%) high</w:t>
            </w:r>
          </w:p>
        </w:tc>
      </w:tr>
      <w:tr w:rsidR="003C0AC6" w:rsidRPr="00500579" w14:paraId="25EB47C9" w14:textId="77777777" w:rsidTr="007B7F26">
        <w:trPr>
          <w:trHeight w:val="5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15570CD" w14:textId="77777777" w:rsidR="003C0AC6" w:rsidRPr="00500579" w:rsidRDefault="003C0AC6" w:rsidP="007B7F26">
            <w:pPr>
              <w:jc w:val="both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14:ligatures w14:val="none"/>
              </w:rPr>
              <w:t>PTH (</w:t>
            </w:r>
            <w:proofErr w:type="spellStart"/>
            <w:r w:rsidRPr="00500579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14:ligatures w14:val="none"/>
              </w:rPr>
              <w:t>pg</w:t>
            </w:r>
            <w:proofErr w:type="spellEnd"/>
            <w:r w:rsidRPr="00500579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14:ligatures w14:val="none"/>
              </w:rPr>
              <w:t>/mL)</w:t>
            </w:r>
          </w:p>
        </w:tc>
        <w:tc>
          <w:tcPr>
            <w:tcW w:w="2115" w:type="dxa"/>
            <w:hideMark/>
          </w:tcPr>
          <w:p w14:paraId="05D5326E" w14:textId="77777777" w:rsidR="003C0AC6" w:rsidRPr="00500579" w:rsidRDefault="003C0AC6" w:rsidP="007B7F2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90.2± 131.6 (3–1395.5)</w:t>
            </w:r>
          </w:p>
        </w:tc>
        <w:tc>
          <w:tcPr>
            <w:tcW w:w="1581" w:type="dxa"/>
            <w:hideMark/>
          </w:tcPr>
          <w:p w14:paraId="5EFC6426" w14:textId="77777777" w:rsidR="003C0AC6" w:rsidRPr="00500579" w:rsidRDefault="003C0AC6" w:rsidP="007B7F2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15–65</w:t>
            </w:r>
          </w:p>
        </w:tc>
        <w:tc>
          <w:tcPr>
            <w:tcW w:w="2275" w:type="dxa"/>
            <w:hideMark/>
          </w:tcPr>
          <w:p w14:paraId="139AFCDE" w14:textId="77777777" w:rsidR="003C0AC6" w:rsidRPr="00500579" w:rsidRDefault="003C0AC6" w:rsidP="007B7F2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40 (21%) &gt;150</w:t>
            </w:r>
          </w:p>
          <w:p w14:paraId="3BE39C2D" w14:textId="77777777" w:rsidR="003C0AC6" w:rsidRPr="00500579" w:rsidRDefault="003C0AC6" w:rsidP="007B7F2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10 (5%) &gt;300</w:t>
            </w:r>
          </w:p>
        </w:tc>
      </w:tr>
    </w:tbl>
    <w:p w14:paraId="51E63920" w14:textId="77777777" w:rsidR="003C0AC6" w:rsidRDefault="003C0AC6" w:rsidP="003C0AC6">
      <w:pPr>
        <w:jc w:val="center"/>
        <w:rPr>
          <w:rFonts w:ascii="Times New Roman" w:hAnsi="Times New Roman" w:cs="Times New Roman"/>
          <w:color w:val="000000" w:themeColor="text1"/>
        </w:rPr>
      </w:pPr>
      <w:r w:rsidRPr="00500579">
        <w:rPr>
          <w:rFonts w:ascii="Times New Roman" w:hAnsi="Times New Roman" w:cs="Times New Roman"/>
          <w:b/>
          <w:bCs/>
          <w:color w:val="000000" w:themeColor="text1"/>
        </w:rPr>
        <w:t>Table 4</w:t>
      </w:r>
      <w:r w:rsidRPr="00500579">
        <w:rPr>
          <w:rFonts w:ascii="Times New Roman" w:hAnsi="Times New Roman" w:cs="Times New Roman"/>
          <w:color w:val="000000" w:themeColor="text1"/>
        </w:rPr>
        <w:t>. Laboratory parameters of the study population</w:t>
      </w:r>
      <w:r>
        <w:rPr>
          <w:rFonts w:ascii="Times New Roman" w:hAnsi="Times New Roman" w:cs="Times New Roman"/>
          <w:color w:val="000000" w:themeColor="text1"/>
        </w:rPr>
        <w:t>: PTH – parathyroid hormone</w:t>
      </w:r>
    </w:p>
    <w:p w14:paraId="03DC9A1C" w14:textId="77777777" w:rsidR="00BE257A" w:rsidRPr="00C35FE1" w:rsidRDefault="00BE257A" w:rsidP="003C0AC6">
      <w:pPr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Tabelprimar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0"/>
        <w:gridCol w:w="3988"/>
        <w:gridCol w:w="576"/>
        <w:gridCol w:w="956"/>
      </w:tblGrid>
      <w:tr w:rsidR="003C0AC6" w:rsidRPr="00500579" w14:paraId="14C206B1" w14:textId="77777777" w:rsidTr="007B7F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2A803F0" w14:textId="77777777" w:rsidR="003C0AC6" w:rsidRPr="00500579" w:rsidRDefault="003C0AC6" w:rsidP="007B7F26">
            <w:pPr>
              <w:jc w:val="both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14:ligatures w14:val="none"/>
              </w:rPr>
              <w:t xml:space="preserve">MMSE score </w:t>
            </w:r>
          </w:p>
        </w:tc>
        <w:tc>
          <w:tcPr>
            <w:tcW w:w="0" w:type="auto"/>
            <w:hideMark/>
          </w:tcPr>
          <w:p w14:paraId="32AC0254" w14:textId="77777777" w:rsidR="003C0AC6" w:rsidRPr="00500579" w:rsidRDefault="003C0AC6" w:rsidP="007B7F26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14:ligatures w14:val="none"/>
              </w:rPr>
              <w:t>Interpretation</w:t>
            </w:r>
          </w:p>
        </w:tc>
        <w:tc>
          <w:tcPr>
            <w:tcW w:w="0" w:type="auto"/>
            <w:hideMark/>
          </w:tcPr>
          <w:p w14:paraId="0BE218FA" w14:textId="77777777" w:rsidR="003C0AC6" w:rsidRPr="00500579" w:rsidRDefault="003C0AC6" w:rsidP="007B7F26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14:ligatures w14:val="none"/>
              </w:rPr>
              <w:t>n</w:t>
            </w:r>
          </w:p>
        </w:tc>
        <w:tc>
          <w:tcPr>
            <w:tcW w:w="0" w:type="auto"/>
            <w:hideMark/>
          </w:tcPr>
          <w:p w14:paraId="7BE4D4BB" w14:textId="77777777" w:rsidR="003C0AC6" w:rsidRPr="00500579" w:rsidRDefault="003C0AC6" w:rsidP="007B7F26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14:ligatures w14:val="none"/>
              </w:rPr>
              <w:t>%</w:t>
            </w:r>
          </w:p>
        </w:tc>
      </w:tr>
      <w:tr w:rsidR="003C0AC6" w:rsidRPr="00500579" w14:paraId="5F7BDD14" w14:textId="77777777" w:rsidTr="007B7F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2877868" w14:textId="77777777" w:rsidR="003C0AC6" w:rsidRPr="00500579" w:rsidRDefault="003C0AC6" w:rsidP="007B7F26">
            <w:pPr>
              <w:jc w:val="both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14:ligatures w14:val="none"/>
              </w:rPr>
              <w:t>24–30</w:t>
            </w:r>
          </w:p>
        </w:tc>
        <w:tc>
          <w:tcPr>
            <w:tcW w:w="0" w:type="auto"/>
            <w:hideMark/>
          </w:tcPr>
          <w:p w14:paraId="52233241" w14:textId="77777777" w:rsidR="003C0AC6" w:rsidRPr="00500579" w:rsidRDefault="003C0AC6" w:rsidP="007B7F2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Normal cognitive function</w:t>
            </w:r>
          </w:p>
        </w:tc>
        <w:tc>
          <w:tcPr>
            <w:tcW w:w="0" w:type="auto"/>
            <w:hideMark/>
          </w:tcPr>
          <w:p w14:paraId="2B4BC6D9" w14:textId="77777777" w:rsidR="003C0AC6" w:rsidRPr="00500579" w:rsidRDefault="003C0AC6" w:rsidP="007B7F2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198</w:t>
            </w:r>
          </w:p>
        </w:tc>
        <w:tc>
          <w:tcPr>
            <w:tcW w:w="0" w:type="auto"/>
            <w:hideMark/>
          </w:tcPr>
          <w:p w14:paraId="15184781" w14:textId="77777777" w:rsidR="003C0AC6" w:rsidRPr="00500579" w:rsidRDefault="003C0AC6" w:rsidP="007B7F2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98.5%</w:t>
            </w:r>
          </w:p>
        </w:tc>
      </w:tr>
      <w:tr w:rsidR="003C0AC6" w:rsidRPr="00500579" w14:paraId="32427A63" w14:textId="77777777" w:rsidTr="007B7F2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DDD3177" w14:textId="77777777" w:rsidR="003C0AC6" w:rsidRPr="00500579" w:rsidRDefault="003C0AC6" w:rsidP="007B7F26">
            <w:pPr>
              <w:jc w:val="both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14:ligatures w14:val="none"/>
              </w:rPr>
              <w:t>18–23</w:t>
            </w:r>
          </w:p>
        </w:tc>
        <w:tc>
          <w:tcPr>
            <w:tcW w:w="0" w:type="auto"/>
            <w:hideMark/>
          </w:tcPr>
          <w:p w14:paraId="19BF7CF9" w14:textId="77777777" w:rsidR="003C0AC6" w:rsidRPr="00500579" w:rsidRDefault="003C0AC6" w:rsidP="007B7F2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Mild cognitive impairment</w:t>
            </w:r>
          </w:p>
        </w:tc>
        <w:tc>
          <w:tcPr>
            <w:tcW w:w="0" w:type="auto"/>
            <w:hideMark/>
          </w:tcPr>
          <w:p w14:paraId="622A0EA8" w14:textId="77777777" w:rsidR="003C0AC6" w:rsidRPr="00500579" w:rsidRDefault="003C0AC6" w:rsidP="007B7F2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028137B3" w14:textId="77777777" w:rsidR="003C0AC6" w:rsidRPr="00500579" w:rsidRDefault="003C0AC6" w:rsidP="007B7F2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1.5%</w:t>
            </w:r>
          </w:p>
        </w:tc>
      </w:tr>
      <w:tr w:rsidR="003C0AC6" w:rsidRPr="00500579" w14:paraId="1947EF92" w14:textId="77777777" w:rsidTr="007B7F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B5DEFD3" w14:textId="77777777" w:rsidR="003C0AC6" w:rsidRPr="00500579" w:rsidRDefault="003C0AC6" w:rsidP="007B7F26">
            <w:pPr>
              <w:jc w:val="both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14:ligatures w14:val="none"/>
              </w:rPr>
              <w:t>0–17</w:t>
            </w:r>
          </w:p>
        </w:tc>
        <w:tc>
          <w:tcPr>
            <w:tcW w:w="0" w:type="auto"/>
            <w:hideMark/>
          </w:tcPr>
          <w:p w14:paraId="1DC6438D" w14:textId="77777777" w:rsidR="003C0AC6" w:rsidRPr="00500579" w:rsidRDefault="003C0AC6" w:rsidP="007B7F2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Moderate–severe cognitive impairment</w:t>
            </w:r>
          </w:p>
        </w:tc>
        <w:tc>
          <w:tcPr>
            <w:tcW w:w="0" w:type="auto"/>
            <w:hideMark/>
          </w:tcPr>
          <w:p w14:paraId="5A1A4027" w14:textId="77777777" w:rsidR="003C0AC6" w:rsidRPr="00500579" w:rsidRDefault="003C0AC6" w:rsidP="007B7F2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3C1C0065" w14:textId="77777777" w:rsidR="003C0AC6" w:rsidRPr="00500579" w:rsidRDefault="003C0AC6" w:rsidP="007B7F2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0.0%</w:t>
            </w:r>
          </w:p>
        </w:tc>
      </w:tr>
      <w:tr w:rsidR="003C0AC6" w:rsidRPr="00500579" w14:paraId="61C96818" w14:textId="77777777" w:rsidTr="007B7F2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7BE7573" w14:textId="77777777" w:rsidR="003C0AC6" w:rsidRPr="00500579" w:rsidRDefault="003C0AC6" w:rsidP="007B7F26">
            <w:pPr>
              <w:jc w:val="both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14:ligatures w14:val="none"/>
              </w:rPr>
              <w:t>Total</w:t>
            </w:r>
          </w:p>
        </w:tc>
        <w:tc>
          <w:tcPr>
            <w:tcW w:w="0" w:type="auto"/>
            <w:hideMark/>
          </w:tcPr>
          <w:p w14:paraId="60ACAC92" w14:textId="77777777" w:rsidR="003C0AC6" w:rsidRPr="00500579" w:rsidRDefault="003C0AC6" w:rsidP="007B7F2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—</w:t>
            </w:r>
          </w:p>
        </w:tc>
        <w:tc>
          <w:tcPr>
            <w:tcW w:w="0" w:type="auto"/>
            <w:hideMark/>
          </w:tcPr>
          <w:p w14:paraId="5B65372D" w14:textId="77777777" w:rsidR="003C0AC6" w:rsidRPr="00500579" w:rsidRDefault="003C0AC6" w:rsidP="007B7F2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201</w:t>
            </w:r>
          </w:p>
        </w:tc>
        <w:tc>
          <w:tcPr>
            <w:tcW w:w="0" w:type="auto"/>
            <w:hideMark/>
          </w:tcPr>
          <w:p w14:paraId="5502A6E4" w14:textId="77777777" w:rsidR="003C0AC6" w:rsidRPr="00500579" w:rsidRDefault="003C0AC6" w:rsidP="007B7F2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100.0%</w:t>
            </w:r>
          </w:p>
        </w:tc>
      </w:tr>
    </w:tbl>
    <w:p w14:paraId="7FBBCA1E" w14:textId="77777777" w:rsidR="003C0AC6" w:rsidRDefault="003C0AC6" w:rsidP="003C0AC6">
      <w:pPr>
        <w:pStyle w:val="NormalWeb"/>
        <w:spacing w:before="0" w:beforeAutospacing="0"/>
        <w:jc w:val="center"/>
        <w:rPr>
          <w:color w:val="000000" w:themeColor="text1"/>
        </w:rPr>
      </w:pPr>
      <w:r w:rsidRPr="00500579">
        <w:rPr>
          <w:b/>
          <w:bCs/>
          <w:color w:val="000000" w:themeColor="text1"/>
        </w:rPr>
        <w:t xml:space="preserve">Table </w:t>
      </w:r>
      <w:proofErr w:type="gramStart"/>
      <w:r w:rsidRPr="00500579">
        <w:rPr>
          <w:b/>
          <w:bCs/>
          <w:color w:val="000000" w:themeColor="text1"/>
        </w:rPr>
        <w:t>5</w:t>
      </w:r>
      <w:r w:rsidRPr="00500579">
        <w:rPr>
          <w:color w:val="000000" w:themeColor="text1"/>
        </w:rPr>
        <w:t>.Distribution</w:t>
      </w:r>
      <w:proofErr w:type="gramEnd"/>
      <w:r w:rsidRPr="00500579">
        <w:rPr>
          <w:color w:val="000000" w:themeColor="text1"/>
        </w:rPr>
        <w:t xml:space="preserve"> of Mini-Mental State Examination (MMSE) categories</w:t>
      </w:r>
    </w:p>
    <w:p w14:paraId="40D70E54" w14:textId="77777777" w:rsidR="00BE257A" w:rsidRPr="00500579" w:rsidRDefault="00BE257A" w:rsidP="003C0AC6">
      <w:pPr>
        <w:pStyle w:val="NormalWeb"/>
        <w:spacing w:before="0" w:beforeAutospacing="0"/>
        <w:jc w:val="center"/>
        <w:rPr>
          <w:color w:val="000000" w:themeColor="text1"/>
        </w:rPr>
      </w:pPr>
    </w:p>
    <w:tbl>
      <w:tblPr>
        <w:tblStyle w:val="Tabelprimar1"/>
        <w:tblW w:w="9190" w:type="dxa"/>
        <w:jc w:val="center"/>
        <w:tblLook w:val="04A0" w:firstRow="1" w:lastRow="0" w:firstColumn="1" w:lastColumn="0" w:noHBand="0" w:noVBand="1"/>
      </w:tblPr>
      <w:tblGrid>
        <w:gridCol w:w="2796"/>
        <w:gridCol w:w="4368"/>
        <w:gridCol w:w="740"/>
        <w:gridCol w:w="1286"/>
      </w:tblGrid>
      <w:tr w:rsidR="003C0AC6" w:rsidRPr="00500579" w14:paraId="131F2A01" w14:textId="77777777" w:rsidTr="007B7F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5A07AEB" w14:textId="77777777" w:rsidR="003C0AC6" w:rsidRPr="00500579" w:rsidRDefault="003C0AC6" w:rsidP="007B7F26">
            <w:pPr>
              <w:jc w:val="both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14:ligatures w14:val="none"/>
              </w:rPr>
              <w:t>BDI score category</w:t>
            </w:r>
          </w:p>
        </w:tc>
        <w:tc>
          <w:tcPr>
            <w:tcW w:w="4368" w:type="dxa"/>
            <w:hideMark/>
          </w:tcPr>
          <w:p w14:paraId="28987EB6" w14:textId="77777777" w:rsidR="003C0AC6" w:rsidRPr="00500579" w:rsidRDefault="003C0AC6" w:rsidP="007B7F26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14:ligatures w14:val="none"/>
              </w:rPr>
              <w:t>Interpretation</w:t>
            </w:r>
          </w:p>
        </w:tc>
        <w:tc>
          <w:tcPr>
            <w:tcW w:w="740" w:type="dxa"/>
            <w:hideMark/>
          </w:tcPr>
          <w:p w14:paraId="7D41D0F9" w14:textId="77777777" w:rsidR="003C0AC6" w:rsidRPr="00500579" w:rsidRDefault="003C0AC6" w:rsidP="007B7F26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14:ligatures w14:val="none"/>
              </w:rPr>
              <w:t>n</w:t>
            </w:r>
          </w:p>
        </w:tc>
        <w:tc>
          <w:tcPr>
            <w:tcW w:w="1286" w:type="dxa"/>
            <w:hideMark/>
          </w:tcPr>
          <w:p w14:paraId="60FADDE3" w14:textId="77777777" w:rsidR="003C0AC6" w:rsidRPr="00500579" w:rsidRDefault="003C0AC6" w:rsidP="007B7F26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14:ligatures w14:val="none"/>
              </w:rPr>
              <w:t>%</w:t>
            </w:r>
          </w:p>
        </w:tc>
      </w:tr>
      <w:tr w:rsidR="003C0AC6" w:rsidRPr="00500579" w14:paraId="257608D9" w14:textId="77777777" w:rsidTr="007B7F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D9B285A" w14:textId="77777777" w:rsidR="003C0AC6" w:rsidRPr="00500579" w:rsidRDefault="003C0AC6" w:rsidP="007B7F26">
            <w:pPr>
              <w:jc w:val="both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14:ligatures w14:val="none"/>
              </w:rPr>
              <w:t>0–13</w:t>
            </w:r>
          </w:p>
        </w:tc>
        <w:tc>
          <w:tcPr>
            <w:tcW w:w="4368" w:type="dxa"/>
            <w:hideMark/>
          </w:tcPr>
          <w:p w14:paraId="3467E32E" w14:textId="77777777" w:rsidR="003C0AC6" w:rsidRPr="00500579" w:rsidRDefault="003C0AC6" w:rsidP="007B7F2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Minimal or no depression</w:t>
            </w:r>
          </w:p>
        </w:tc>
        <w:tc>
          <w:tcPr>
            <w:tcW w:w="740" w:type="dxa"/>
            <w:hideMark/>
          </w:tcPr>
          <w:p w14:paraId="1083376D" w14:textId="77777777" w:rsidR="003C0AC6" w:rsidRPr="00500579" w:rsidRDefault="003C0AC6" w:rsidP="007B7F2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169</w:t>
            </w:r>
          </w:p>
        </w:tc>
        <w:tc>
          <w:tcPr>
            <w:tcW w:w="1286" w:type="dxa"/>
            <w:hideMark/>
          </w:tcPr>
          <w:p w14:paraId="14F210AA" w14:textId="77777777" w:rsidR="003C0AC6" w:rsidRPr="00500579" w:rsidRDefault="003C0AC6" w:rsidP="007B7F2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84.1%</w:t>
            </w:r>
          </w:p>
        </w:tc>
      </w:tr>
      <w:tr w:rsidR="003C0AC6" w:rsidRPr="00500579" w14:paraId="6241F80C" w14:textId="77777777" w:rsidTr="007B7F26">
        <w:trPr>
          <w:trHeight w:val="2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C3E446C" w14:textId="77777777" w:rsidR="003C0AC6" w:rsidRPr="00500579" w:rsidRDefault="003C0AC6" w:rsidP="007B7F26">
            <w:pPr>
              <w:jc w:val="both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14:ligatures w14:val="none"/>
              </w:rPr>
              <w:t>14–19</w:t>
            </w:r>
          </w:p>
        </w:tc>
        <w:tc>
          <w:tcPr>
            <w:tcW w:w="4368" w:type="dxa"/>
            <w:hideMark/>
          </w:tcPr>
          <w:p w14:paraId="3BD3CA09" w14:textId="77777777" w:rsidR="003C0AC6" w:rsidRPr="00500579" w:rsidRDefault="003C0AC6" w:rsidP="007B7F2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Mild depression</w:t>
            </w:r>
          </w:p>
        </w:tc>
        <w:tc>
          <w:tcPr>
            <w:tcW w:w="740" w:type="dxa"/>
            <w:hideMark/>
          </w:tcPr>
          <w:p w14:paraId="46FA9D33" w14:textId="77777777" w:rsidR="003C0AC6" w:rsidRPr="00500579" w:rsidRDefault="003C0AC6" w:rsidP="007B7F2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18</w:t>
            </w:r>
          </w:p>
        </w:tc>
        <w:tc>
          <w:tcPr>
            <w:tcW w:w="1286" w:type="dxa"/>
            <w:hideMark/>
          </w:tcPr>
          <w:p w14:paraId="176D96E1" w14:textId="77777777" w:rsidR="003C0AC6" w:rsidRPr="00500579" w:rsidRDefault="003C0AC6" w:rsidP="007B7F2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9.0%</w:t>
            </w:r>
          </w:p>
        </w:tc>
      </w:tr>
      <w:tr w:rsidR="003C0AC6" w:rsidRPr="00500579" w14:paraId="351F1767" w14:textId="77777777" w:rsidTr="007B7F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7D5DB0C" w14:textId="77777777" w:rsidR="003C0AC6" w:rsidRPr="00500579" w:rsidRDefault="003C0AC6" w:rsidP="007B7F26">
            <w:pPr>
              <w:jc w:val="both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14:ligatures w14:val="none"/>
              </w:rPr>
              <w:t>20–28</w:t>
            </w:r>
          </w:p>
        </w:tc>
        <w:tc>
          <w:tcPr>
            <w:tcW w:w="4368" w:type="dxa"/>
            <w:hideMark/>
          </w:tcPr>
          <w:p w14:paraId="02412A6A" w14:textId="77777777" w:rsidR="003C0AC6" w:rsidRPr="00500579" w:rsidRDefault="003C0AC6" w:rsidP="007B7F2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Moderate depression</w:t>
            </w:r>
          </w:p>
        </w:tc>
        <w:tc>
          <w:tcPr>
            <w:tcW w:w="740" w:type="dxa"/>
            <w:hideMark/>
          </w:tcPr>
          <w:p w14:paraId="1904C9D3" w14:textId="77777777" w:rsidR="003C0AC6" w:rsidRPr="00500579" w:rsidRDefault="003C0AC6" w:rsidP="007B7F2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7</w:t>
            </w:r>
          </w:p>
        </w:tc>
        <w:tc>
          <w:tcPr>
            <w:tcW w:w="1286" w:type="dxa"/>
            <w:hideMark/>
          </w:tcPr>
          <w:p w14:paraId="67BF68A9" w14:textId="77777777" w:rsidR="003C0AC6" w:rsidRPr="00500579" w:rsidRDefault="003C0AC6" w:rsidP="007B7F2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3.5%</w:t>
            </w:r>
          </w:p>
        </w:tc>
      </w:tr>
      <w:tr w:rsidR="003C0AC6" w:rsidRPr="00500579" w14:paraId="280C3AE4" w14:textId="77777777" w:rsidTr="007B7F26">
        <w:trPr>
          <w:trHeight w:val="2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4D19580" w14:textId="77777777" w:rsidR="003C0AC6" w:rsidRPr="00500579" w:rsidRDefault="003C0AC6" w:rsidP="007B7F26">
            <w:pPr>
              <w:jc w:val="both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14:ligatures w14:val="none"/>
              </w:rPr>
              <w:t>29–63</w:t>
            </w:r>
          </w:p>
        </w:tc>
        <w:tc>
          <w:tcPr>
            <w:tcW w:w="4368" w:type="dxa"/>
            <w:hideMark/>
          </w:tcPr>
          <w:p w14:paraId="7761031F" w14:textId="77777777" w:rsidR="003C0AC6" w:rsidRPr="00500579" w:rsidRDefault="003C0AC6" w:rsidP="007B7F2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Severe depression</w:t>
            </w:r>
          </w:p>
        </w:tc>
        <w:tc>
          <w:tcPr>
            <w:tcW w:w="740" w:type="dxa"/>
            <w:hideMark/>
          </w:tcPr>
          <w:p w14:paraId="5FC1C23B" w14:textId="77777777" w:rsidR="003C0AC6" w:rsidRPr="00500579" w:rsidRDefault="003C0AC6" w:rsidP="007B7F2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</w:t>
            </w:r>
          </w:p>
        </w:tc>
        <w:tc>
          <w:tcPr>
            <w:tcW w:w="1286" w:type="dxa"/>
            <w:hideMark/>
          </w:tcPr>
          <w:p w14:paraId="274548F2" w14:textId="77777777" w:rsidR="003C0AC6" w:rsidRPr="00500579" w:rsidRDefault="003C0AC6" w:rsidP="007B7F2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1.5%</w:t>
            </w:r>
          </w:p>
        </w:tc>
      </w:tr>
      <w:tr w:rsidR="003C0AC6" w:rsidRPr="00500579" w14:paraId="5C345F3F" w14:textId="77777777" w:rsidTr="007B7F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83C0189" w14:textId="77777777" w:rsidR="003C0AC6" w:rsidRPr="00500579" w:rsidRDefault="003C0AC6" w:rsidP="007B7F26">
            <w:pPr>
              <w:jc w:val="both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14:ligatures w14:val="none"/>
              </w:rPr>
              <w:t>Missing</w:t>
            </w:r>
          </w:p>
        </w:tc>
        <w:tc>
          <w:tcPr>
            <w:tcW w:w="4368" w:type="dxa"/>
            <w:hideMark/>
          </w:tcPr>
          <w:p w14:paraId="3113D444" w14:textId="77777777" w:rsidR="003C0AC6" w:rsidRPr="00500579" w:rsidRDefault="003C0AC6" w:rsidP="007B7F2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—</w:t>
            </w:r>
          </w:p>
        </w:tc>
        <w:tc>
          <w:tcPr>
            <w:tcW w:w="740" w:type="dxa"/>
            <w:hideMark/>
          </w:tcPr>
          <w:p w14:paraId="60C2F2F8" w14:textId="77777777" w:rsidR="003C0AC6" w:rsidRPr="00500579" w:rsidRDefault="003C0AC6" w:rsidP="007B7F2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4</w:t>
            </w:r>
          </w:p>
        </w:tc>
        <w:tc>
          <w:tcPr>
            <w:tcW w:w="1286" w:type="dxa"/>
            <w:hideMark/>
          </w:tcPr>
          <w:p w14:paraId="31EFEBC3" w14:textId="77777777" w:rsidR="003C0AC6" w:rsidRPr="00500579" w:rsidRDefault="003C0AC6" w:rsidP="007B7F2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2.0%</w:t>
            </w:r>
          </w:p>
        </w:tc>
      </w:tr>
      <w:tr w:rsidR="003C0AC6" w:rsidRPr="00500579" w14:paraId="1D64B01C" w14:textId="77777777" w:rsidTr="007B7F26">
        <w:trPr>
          <w:trHeight w:val="2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036D1B2" w14:textId="77777777" w:rsidR="003C0AC6" w:rsidRPr="00500579" w:rsidRDefault="003C0AC6" w:rsidP="007B7F26">
            <w:pPr>
              <w:jc w:val="both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14:ligatures w14:val="none"/>
              </w:rPr>
              <w:t>Total</w:t>
            </w:r>
          </w:p>
        </w:tc>
        <w:tc>
          <w:tcPr>
            <w:tcW w:w="4368" w:type="dxa"/>
            <w:hideMark/>
          </w:tcPr>
          <w:p w14:paraId="32178364" w14:textId="77777777" w:rsidR="003C0AC6" w:rsidRPr="00500579" w:rsidRDefault="003C0AC6" w:rsidP="007B7F2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—</w:t>
            </w:r>
          </w:p>
        </w:tc>
        <w:tc>
          <w:tcPr>
            <w:tcW w:w="740" w:type="dxa"/>
            <w:hideMark/>
          </w:tcPr>
          <w:p w14:paraId="4B18521E" w14:textId="77777777" w:rsidR="003C0AC6" w:rsidRPr="00500579" w:rsidRDefault="003C0AC6" w:rsidP="007B7F2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201</w:t>
            </w:r>
          </w:p>
        </w:tc>
        <w:tc>
          <w:tcPr>
            <w:tcW w:w="1286" w:type="dxa"/>
            <w:hideMark/>
          </w:tcPr>
          <w:p w14:paraId="7F132AFA" w14:textId="77777777" w:rsidR="003C0AC6" w:rsidRPr="00500579" w:rsidRDefault="003C0AC6" w:rsidP="007B7F2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100.0%</w:t>
            </w:r>
          </w:p>
        </w:tc>
      </w:tr>
    </w:tbl>
    <w:p w14:paraId="1B8F4329" w14:textId="77777777" w:rsidR="003C0AC6" w:rsidRDefault="003C0AC6" w:rsidP="003C0AC6">
      <w:pPr>
        <w:jc w:val="center"/>
        <w:rPr>
          <w:rFonts w:ascii="Times New Roman" w:hAnsi="Times New Roman" w:cs="Times New Roman"/>
          <w:color w:val="000000" w:themeColor="text1"/>
        </w:rPr>
      </w:pPr>
      <w:r w:rsidRPr="00500579">
        <w:rPr>
          <w:rFonts w:ascii="Times New Roman" w:hAnsi="Times New Roman" w:cs="Times New Roman"/>
          <w:b/>
          <w:bCs/>
          <w:color w:val="000000" w:themeColor="text1"/>
        </w:rPr>
        <w:t>Table 6</w:t>
      </w:r>
      <w:r w:rsidRPr="00500579">
        <w:rPr>
          <w:rFonts w:ascii="Times New Roman" w:hAnsi="Times New Roman" w:cs="Times New Roman"/>
          <w:color w:val="000000" w:themeColor="text1"/>
        </w:rPr>
        <w:t>. Distribution of depressive symptom severity according to the Beck Depression Inventory</w:t>
      </w:r>
    </w:p>
    <w:p w14:paraId="577361E6" w14:textId="77777777" w:rsidR="00BE257A" w:rsidRPr="00500579" w:rsidRDefault="00BE257A" w:rsidP="003C0AC6">
      <w:pPr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Tabelprimar1"/>
        <w:tblW w:w="9360" w:type="dxa"/>
        <w:jc w:val="center"/>
        <w:tblLayout w:type="fixed"/>
        <w:tblLook w:val="04A0" w:firstRow="1" w:lastRow="0" w:firstColumn="1" w:lastColumn="0" w:noHBand="0" w:noVBand="1"/>
      </w:tblPr>
      <w:tblGrid>
        <w:gridCol w:w="4517"/>
        <w:gridCol w:w="685"/>
        <w:gridCol w:w="2410"/>
        <w:gridCol w:w="1748"/>
      </w:tblGrid>
      <w:tr w:rsidR="003C0AC6" w:rsidRPr="00500579" w14:paraId="73EAA931" w14:textId="77777777" w:rsidTr="007B7F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7" w:type="dxa"/>
            <w:hideMark/>
          </w:tcPr>
          <w:p w14:paraId="1986462E" w14:textId="77777777" w:rsidR="003C0AC6" w:rsidRPr="00500579" w:rsidRDefault="003C0AC6" w:rsidP="007B7F26">
            <w:pPr>
              <w:jc w:val="both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14:ligatures w14:val="none"/>
              </w:rPr>
              <w:t>Characteristic</w:t>
            </w:r>
          </w:p>
        </w:tc>
        <w:tc>
          <w:tcPr>
            <w:tcW w:w="685" w:type="dxa"/>
            <w:hideMark/>
          </w:tcPr>
          <w:p w14:paraId="4F3F1D57" w14:textId="77777777" w:rsidR="003C0AC6" w:rsidRPr="00500579" w:rsidRDefault="003C0AC6" w:rsidP="007B7F26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14:ligatures w14:val="none"/>
              </w:rPr>
              <w:t>N</w:t>
            </w:r>
          </w:p>
        </w:tc>
        <w:tc>
          <w:tcPr>
            <w:tcW w:w="2410" w:type="dxa"/>
            <w:hideMark/>
          </w:tcPr>
          <w:p w14:paraId="43556926" w14:textId="77777777" w:rsidR="003C0AC6" w:rsidRPr="00500579" w:rsidRDefault="003C0AC6" w:rsidP="007B7F26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14:ligatures w14:val="none"/>
              </w:rPr>
              <w:t>Mean ± SD</w:t>
            </w:r>
          </w:p>
        </w:tc>
        <w:tc>
          <w:tcPr>
            <w:tcW w:w="1748" w:type="dxa"/>
            <w:hideMark/>
          </w:tcPr>
          <w:p w14:paraId="3EAFA8C7" w14:textId="77777777" w:rsidR="003C0AC6" w:rsidRPr="00500579" w:rsidRDefault="003C0AC6" w:rsidP="007B7F26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14:ligatures w14:val="none"/>
              </w:rPr>
              <w:t>Min–Max</w:t>
            </w:r>
          </w:p>
        </w:tc>
      </w:tr>
      <w:tr w:rsidR="003C0AC6" w:rsidRPr="00500579" w14:paraId="50B78824" w14:textId="77777777" w:rsidTr="007B7F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7" w:type="dxa"/>
            <w:hideMark/>
          </w:tcPr>
          <w:p w14:paraId="0C69A0E9" w14:textId="77777777" w:rsidR="003C0AC6" w:rsidRPr="00500579" w:rsidRDefault="003C0AC6" w:rsidP="007B7F26">
            <w:pPr>
              <w:jc w:val="both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14:ligatures w14:val="none"/>
              </w:rPr>
              <w:t>Physical Functioning (PF)</w:t>
            </w:r>
          </w:p>
        </w:tc>
        <w:tc>
          <w:tcPr>
            <w:tcW w:w="685" w:type="dxa"/>
            <w:hideMark/>
          </w:tcPr>
          <w:p w14:paraId="4B4EB188" w14:textId="77777777" w:rsidR="003C0AC6" w:rsidRPr="00500579" w:rsidRDefault="003C0AC6" w:rsidP="007B7F2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194</w:t>
            </w:r>
          </w:p>
        </w:tc>
        <w:tc>
          <w:tcPr>
            <w:tcW w:w="2410" w:type="dxa"/>
            <w:hideMark/>
          </w:tcPr>
          <w:p w14:paraId="24FD92AA" w14:textId="77777777" w:rsidR="003C0AC6" w:rsidRPr="00500579" w:rsidRDefault="003C0AC6" w:rsidP="007B7F2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65.34 ± 24.79</w:t>
            </w:r>
          </w:p>
        </w:tc>
        <w:tc>
          <w:tcPr>
            <w:tcW w:w="1748" w:type="dxa"/>
            <w:hideMark/>
          </w:tcPr>
          <w:p w14:paraId="2EF03895" w14:textId="77777777" w:rsidR="003C0AC6" w:rsidRPr="00500579" w:rsidRDefault="003C0AC6" w:rsidP="007B7F2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0–100</w:t>
            </w:r>
          </w:p>
        </w:tc>
      </w:tr>
      <w:tr w:rsidR="003C0AC6" w:rsidRPr="00500579" w14:paraId="17CD8FC2" w14:textId="77777777" w:rsidTr="007B7F2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7" w:type="dxa"/>
            <w:hideMark/>
          </w:tcPr>
          <w:p w14:paraId="2BEEA904" w14:textId="77777777" w:rsidR="003C0AC6" w:rsidRPr="00500579" w:rsidRDefault="003C0AC6" w:rsidP="007B7F26">
            <w:pPr>
              <w:jc w:val="both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14:ligatures w14:val="none"/>
              </w:rPr>
              <w:t>Role–Physical (RP)</w:t>
            </w:r>
          </w:p>
        </w:tc>
        <w:tc>
          <w:tcPr>
            <w:tcW w:w="685" w:type="dxa"/>
            <w:hideMark/>
          </w:tcPr>
          <w:p w14:paraId="7DD6D36B" w14:textId="77777777" w:rsidR="003C0AC6" w:rsidRPr="00500579" w:rsidRDefault="003C0AC6" w:rsidP="007B7F2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195</w:t>
            </w:r>
          </w:p>
        </w:tc>
        <w:tc>
          <w:tcPr>
            <w:tcW w:w="2410" w:type="dxa"/>
            <w:hideMark/>
          </w:tcPr>
          <w:p w14:paraId="3579AF53" w14:textId="77777777" w:rsidR="003C0AC6" w:rsidRPr="00500579" w:rsidRDefault="003C0AC6" w:rsidP="007B7F2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47.56 ± 42.06</w:t>
            </w:r>
          </w:p>
        </w:tc>
        <w:tc>
          <w:tcPr>
            <w:tcW w:w="1748" w:type="dxa"/>
            <w:hideMark/>
          </w:tcPr>
          <w:p w14:paraId="1847DBF2" w14:textId="77777777" w:rsidR="003C0AC6" w:rsidRPr="00500579" w:rsidRDefault="003C0AC6" w:rsidP="007B7F2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0–100</w:t>
            </w:r>
          </w:p>
        </w:tc>
      </w:tr>
      <w:tr w:rsidR="003C0AC6" w:rsidRPr="00500579" w14:paraId="6B397AE3" w14:textId="77777777" w:rsidTr="007B7F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7" w:type="dxa"/>
            <w:hideMark/>
          </w:tcPr>
          <w:p w14:paraId="4410CBD6" w14:textId="77777777" w:rsidR="003C0AC6" w:rsidRPr="00500579" w:rsidRDefault="003C0AC6" w:rsidP="007B7F26">
            <w:pPr>
              <w:jc w:val="both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14:ligatures w14:val="none"/>
              </w:rPr>
              <w:t>Bodily Pain (BP)</w:t>
            </w:r>
          </w:p>
        </w:tc>
        <w:tc>
          <w:tcPr>
            <w:tcW w:w="685" w:type="dxa"/>
            <w:hideMark/>
          </w:tcPr>
          <w:p w14:paraId="536899B9" w14:textId="77777777" w:rsidR="003C0AC6" w:rsidRPr="00500579" w:rsidRDefault="003C0AC6" w:rsidP="007B7F2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195</w:t>
            </w:r>
          </w:p>
        </w:tc>
        <w:tc>
          <w:tcPr>
            <w:tcW w:w="2410" w:type="dxa"/>
            <w:hideMark/>
          </w:tcPr>
          <w:p w14:paraId="6EDE24E6" w14:textId="77777777" w:rsidR="003C0AC6" w:rsidRPr="00500579" w:rsidRDefault="003C0AC6" w:rsidP="007B7F2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66.79 ± 26.41</w:t>
            </w:r>
          </w:p>
        </w:tc>
        <w:tc>
          <w:tcPr>
            <w:tcW w:w="1748" w:type="dxa"/>
            <w:hideMark/>
          </w:tcPr>
          <w:p w14:paraId="5B3A6B76" w14:textId="77777777" w:rsidR="003C0AC6" w:rsidRPr="00500579" w:rsidRDefault="003C0AC6" w:rsidP="007B7F2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0–100</w:t>
            </w:r>
          </w:p>
        </w:tc>
      </w:tr>
      <w:tr w:rsidR="003C0AC6" w:rsidRPr="00500579" w14:paraId="288B6C07" w14:textId="77777777" w:rsidTr="007B7F2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7" w:type="dxa"/>
            <w:hideMark/>
          </w:tcPr>
          <w:p w14:paraId="172C3B52" w14:textId="77777777" w:rsidR="003C0AC6" w:rsidRPr="00500579" w:rsidRDefault="003C0AC6" w:rsidP="007B7F26">
            <w:pPr>
              <w:jc w:val="both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14:ligatures w14:val="none"/>
              </w:rPr>
              <w:t>General Health (GH)</w:t>
            </w:r>
          </w:p>
        </w:tc>
        <w:tc>
          <w:tcPr>
            <w:tcW w:w="685" w:type="dxa"/>
            <w:hideMark/>
          </w:tcPr>
          <w:p w14:paraId="16EC7F26" w14:textId="77777777" w:rsidR="003C0AC6" w:rsidRPr="00500579" w:rsidRDefault="003C0AC6" w:rsidP="007B7F2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195</w:t>
            </w:r>
          </w:p>
        </w:tc>
        <w:tc>
          <w:tcPr>
            <w:tcW w:w="2410" w:type="dxa"/>
            <w:hideMark/>
          </w:tcPr>
          <w:p w14:paraId="09D69DCA" w14:textId="77777777" w:rsidR="003C0AC6" w:rsidRPr="00500579" w:rsidRDefault="003C0AC6" w:rsidP="007B7F2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53.82 ± 15.10</w:t>
            </w:r>
          </w:p>
        </w:tc>
        <w:tc>
          <w:tcPr>
            <w:tcW w:w="1748" w:type="dxa"/>
            <w:hideMark/>
          </w:tcPr>
          <w:p w14:paraId="096FFEB7" w14:textId="77777777" w:rsidR="003C0AC6" w:rsidRPr="00500579" w:rsidRDefault="003C0AC6" w:rsidP="007B7F2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20–95</w:t>
            </w:r>
          </w:p>
        </w:tc>
      </w:tr>
      <w:tr w:rsidR="003C0AC6" w:rsidRPr="00500579" w14:paraId="2F2A703E" w14:textId="77777777" w:rsidTr="007B7F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7" w:type="dxa"/>
            <w:hideMark/>
          </w:tcPr>
          <w:p w14:paraId="07BC0F34" w14:textId="77777777" w:rsidR="003C0AC6" w:rsidRPr="00500579" w:rsidRDefault="003C0AC6" w:rsidP="007B7F26">
            <w:pPr>
              <w:jc w:val="both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14:ligatures w14:val="none"/>
              </w:rPr>
              <w:t>Vitality (VT)</w:t>
            </w:r>
          </w:p>
        </w:tc>
        <w:tc>
          <w:tcPr>
            <w:tcW w:w="685" w:type="dxa"/>
            <w:hideMark/>
          </w:tcPr>
          <w:p w14:paraId="549FFC61" w14:textId="77777777" w:rsidR="003C0AC6" w:rsidRPr="00500579" w:rsidRDefault="003C0AC6" w:rsidP="007B7F2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195</w:t>
            </w:r>
          </w:p>
        </w:tc>
        <w:tc>
          <w:tcPr>
            <w:tcW w:w="2410" w:type="dxa"/>
            <w:hideMark/>
          </w:tcPr>
          <w:p w14:paraId="18A201D0" w14:textId="77777777" w:rsidR="003C0AC6" w:rsidRPr="00500579" w:rsidRDefault="003C0AC6" w:rsidP="007B7F2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64.97 ± 18.72</w:t>
            </w:r>
          </w:p>
        </w:tc>
        <w:tc>
          <w:tcPr>
            <w:tcW w:w="1748" w:type="dxa"/>
            <w:hideMark/>
          </w:tcPr>
          <w:p w14:paraId="1A2C439C" w14:textId="77777777" w:rsidR="003C0AC6" w:rsidRPr="00500579" w:rsidRDefault="003C0AC6" w:rsidP="007B7F2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0–100</w:t>
            </w:r>
          </w:p>
        </w:tc>
      </w:tr>
      <w:tr w:rsidR="003C0AC6" w:rsidRPr="00500579" w14:paraId="634ED4D2" w14:textId="77777777" w:rsidTr="007B7F2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7" w:type="dxa"/>
            <w:hideMark/>
          </w:tcPr>
          <w:p w14:paraId="0A20D9B0" w14:textId="77777777" w:rsidR="003C0AC6" w:rsidRPr="00500579" w:rsidRDefault="003C0AC6" w:rsidP="007B7F26">
            <w:pPr>
              <w:jc w:val="both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14:ligatures w14:val="none"/>
              </w:rPr>
              <w:t>Social Functioning (SF)</w:t>
            </w:r>
          </w:p>
        </w:tc>
        <w:tc>
          <w:tcPr>
            <w:tcW w:w="685" w:type="dxa"/>
            <w:hideMark/>
          </w:tcPr>
          <w:p w14:paraId="294BDC47" w14:textId="77777777" w:rsidR="003C0AC6" w:rsidRPr="00500579" w:rsidRDefault="003C0AC6" w:rsidP="007B7F2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195</w:t>
            </w:r>
          </w:p>
        </w:tc>
        <w:tc>
          <w:tcPr>
            <w:tcW w:w="2410" w:type="dxa"/>
            <w:hideMark/>
          </w:tcPr>
          <w:p w14:paraId="5E4E5121" w14:textId="77777777" w:rsidR="003C0AC6" w:rsidRPr="00500579" w:rsidRDefault="003C0AC6" w:rsidP="007B7F2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76.15 ± 21.73</w:t>
            </w:r>
          </w:p>
        </w:tc>
        <w:tc>
          <w:tcPr>
            <w:tcW w:w="1748" w:type="dxa"/>
            <w:hideMark/>
          </w:tcPr>
          <w:p w14:paraId="7D8B47CF" w14:textId="77777777" w:rsidR="003C0AC6" w:rsidRPr="00500579" w:rsidRDefault="003C0AC6" w:rsidP="007B7F2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25–100</w:t>
            </w:r>
          </w:p>
        </w:tc>
      </w:tr>
      <w:tr w:rsidR="003C0AC6" w:rsidRPr="00500579" w14:paraId="3833A294" w14:textId="77777777" w:rsidTr="007B7F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7" w:type="dxa"/>
            <w:hideMark/>
          </w:tcPr>
          <w:p w14:paraId="6247699C" w14:textId="77777777" w:rsidR="003C0AC6" w:rsidRPr="00500579" w:rsidRDefault="003C0AC6" w:rsidP="007B7F26">
            <w:pPr>
              <w:jc w:val="both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14:ligatures w14:val="none"/>
              </w:rPr>
              <w:t>Role–Emotional (RE)</w:t>
            </w:r>
          </w:p>
        </w:tc>
        <w:tc>
          <w:tcPr>
            <w:tcW w:w="685" w:type="dxa"/>
            <w:hideMark/>
          </w:tcPr>
          <w:p w14:paraId="68AB6009" w14:textId="77777777" w:rsidR="003C0AC6" w:rsidRPr="00500579" w:rsidRDefault="003C0AC6" w:rsidP="007B7F2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195</w:t>
            </w:r>
          </w:p>
        </w:tc>
        <w:tc>
          <w:tcPr>
            <w:tcW w:w="2410" w:type="dxa"/>
            <w:hideMark/>
          </w:tcPr>
          <w:p w14:paraId="1190155C" w14:textId="77777777" w:rsidR="003C0AC6" w:rsidRPr="00500579" w:rsidRDefault="003C0AC6" w:rsidP="007B7F2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56.07 ± 42.56</w:t>
            </w:r>
          </w:p>
        </w:tc>
        <w:tc>
          <w:tcPr>
            <w:tcW w:w="1748" w:type="dxa"/>
            <w:hideMark/>
          </w:tcPr>
          <w:p w14:paraId="5F9026F6" w14:textId="77777777" w:rsidR="003C0AC6" w:rsidRPr="00500579" w:rsidRDefault="003C0AC6" w:rsidP="007B7F2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0–100</w:t>
            </w:r>
          </w:p>
        </w:tc>
      </w:tr>
      <w:tr w:rsidR="003C0AC6" w:rsidRPr="00500579" w14:paraId="167DA667" w14:textId="77777777" w:rsidTr="007B7F2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7" w:type="dxa"/>
            <w:hideMark/>
          </w:tcPr>
          <w:p w14:paraId="2FF0E13B" w14:textId="77777777" w:rsidR="003C0AC6" w:rsidRPr="00500579" w:rsidRDefault="003C0AC6" w:rsidP="007B7F26">
            <w:pPr>
              <w:jc w:val="both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14:ligatures w14:val="none"/>
              </w:rPr>
              <w:t>Mental Health (MH)</w:t>
            </w:r>
          </w:p>
        </w:tc>
        <w:tc>
          <w:tcPr>
            <w:tcW w:w="685" w:type="dxa"/>
            <w:hideMark/>
          </w:tcPr>
          <w:p w14:paraId="46FD69A1" w14:textId="77777777" w:rsidR="003C0AC6" w:rsidRPr="00500579" w:rsidRDefault="003C0AC6" w:rsidP="007B7F2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195</w:t>
            </w:r>
          </w:p>
        </w:tc>
        <w:tc>
          <w:tcPr>
            <w:tcW w:w="2410" w:type="dxa"/>
            <w:hideMark/>
          </w:tcPr>
          <w:p w14:paraId="02CA0D20" w14:textId="77777777" w:rsidR="003C0AC6" w:rsidRPr="00500579" w:rsidRDefault="003C0AC6" w:rsidP="007B7F2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73.74 ± 19.37</w:t>
            </w:r>
          </w:p>
        </w:tc>
        <w:tc>
          <w:tcPr>
            <w:tcW w:w="1748" w:type="dxa"/>
            <w:hideMark/>
          </w:tcPr>
          <w:p w14:paraId="1C662A9E" w14:textId="77777777" w:rsidR="003C0AC6" w:rsidRPr="00500579" w:rsidRDefault="003C0AC6" w:rsidP="007B7F2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0–1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00</w:t>
            </w:r>
          </w:p>
        </w:tc>
      </w:tr>
    </w:tbl>
    <w:p w14:paraId="40EE9273" w14:textId="77777777" w:rsidR="003C0AC6" w:rsidRPr="00500579" w:rsidRDefault="003C0AC6" w:rsidP="003C0AC6">
      <w:pPr>
        <w:jc w:val="center"/>
        <w:rPr>
          <w:rFonts w:ascii="Times New Roman" w:hAnsi="Times New Roman" w:cs="Times New Roman"/>
          <w:color w:val="000000" w:themeColor="text1"/>
        </w:rPr>
      </w:pPr>
      <w:r w:rsidRPr="00500579">
        <w:rPr>
          <w:rFonts w:ascii="Times New Roman" w:hAnsi="Times New Roman" w:cs="Times New Roman"/>
          <w:b/>
          <w:bCs/>
          <w:color w:val="000000" w:themeColor="text1"/>
        </w:rPr>
        <w:t>Table 7</w:t>
      </w:r>
      <w:r w:rsidRPr="00500579">
        <w:rPr>
          <w:rFonts w:ascii="Times New Roman" w:hAnsi="Times New Roman" w:cs="Times New Roman"/>
          <w:color w:val="000000" w:themeColor="text1"/>
        </w:rPr>
        <w:t>. Descriptive statistics of the SF-36 domains</w:t>
      </w:r>
    </w:p>
    <w:tbl>
      <w:tblPr>
        <w:tblStyle w:val="Tabelprimar1"/>
        <w:tblW w:w="5000" w:type="pct"/>
        <w:jc w:val="center"/>
        <w:tblLook w:val="04A0" w:firstRow="1" w:lastRow="0" w:firstColumn="1" w:lastColumn="0" w:noHBand="0" w:noVBand="1"/>
      </w:tblPr>
      <w:tblGrid>
        <w:gridCol w:w="2823"/>
        <w:gridCol w:w="3877"/>
        <w:gridCol w:w="1676"/>
        <w:gridCol w:w="974"/>
      </w:tblGrid>
      <w:tr w:rsidR="003C0AC6" w:rsidRPr="00500579" w14:paraId="4A5A40D1" w14:textId="77777777" w:rsidTr="003C0A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pct"/>
            <w:hideMark/>
          </w:tcPr>
          <w:p w14:paraId="2D11E225" w14:textId="77777777" w:rsidR="003C0AC6" w:rsidRPr="00500579" w:rsidRDefault="003C0AC6" w:rsidP="007B7F26">
            <w:pPr>
              <w:jc w:val="both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14:ligatures w14:val="none"/>
              </w:rPr>
              <w:lastRenderedPageBreak/>
              <w:t>Predictor</w:t>
            </w:r>
          </w:p>
        </w:tc>
        <w:tc>
          <w:tcPr>
            <w:tcW w:w="2073" w:type="pct"/>
            <w:hideMark/>
          </w:tcPr>
          <w:p w14:paraId="221D5F10" w14:textId="77777777" w:rsidR="003C0AC6" w:rsidRPr="00500579" w:rsidRDefault="003C0AC6" w:rsidP="007B7F26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14:ligatures w14:val="none"/>
              </w:rPr>
              <w:t>SF-36 Domain</w:t>
            </w:r>
          </w:p>
        </w:tc>
        <w:tc>
          <w:tcPr>
            <w:tcW w:w="896" w:type="pct"/>
            <w:hideMark/>
          </w:tcPr>
          <w:p w14:paraId="5BD4B670" w14:textId="77777777" w:rsidR="003C0AC6" w:rsidRPr="00500579" w:rsidRDefault="003C0AC6" w:rsidP="007B7F26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14:ligatures w14:val="none"/>
              </w:rPr>
              <w:t>Pearson’s r</w:t>
            </w:r>
          </w:p>
        </w:tc>
        <w:tc>
          <w:tcPr>
            <w:tcW w:w="521" w:type="pct"/>
            <w:hideMark/>
          </w:tcPr>
          <w:p w14:paraId="0A67C76C" w14:textId="77777777" w:rsidR="003C0AC6" w:rsidRPr="00500579" w:rsidRDefault="003C0AC6" w:rsidP="007B7F26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14:ligatures w14:val="none"/>
              </w:rPr>
              <w:t>p</w:t>
            </w:r>
          </w:p>
        </w:tc>
      </w:tr>
      <w:tr w:rsidR="003C0AC6" w:rsidRPr="00500579" w14:paraId="51FA93A3" w14:textId="77777777" w:rsidTr="003C0A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pct"/>
            <w:hideMark/>
          </w:tcPr>
          <w:p w14:paraId="03756FD1" w14:textId="77777777" w:rsidR="003C0AC6" w:rsidRPr="00500579" w:rsidRDefault="003C0AC6" w:rsidP="007B7F26">
            <w:pPr>
              <w:jc w:val="both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14:ligatures w14:val="none"/>
              </w:rPr>
              <w:t>Age</w:t>
            </w:r>
          </w:p>
        </w:tc>
        <w:tc>
          <w:tcPr>
            <w:tcW w:w="2073" w:type="pct"/>
            <w:hideMark/>
          </w:tcPr>
          <w:p w14:paraId="4B4F48E4" w14:textId="77777777" w:rsidR="003C0AC6" w:rsidRPr="00500579" w:rsidRDefault="003C0AC6" w:rsidP="007B7F2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Physical Functioning (PF)</w:t>
            </w:r>
          </w:p>
        </w:tc>
        <w:tc>
          <w:tcPr>
            <w:tcW w:w="896" w:type="pct"/>
            <w:hideMark/>
          </w:tcPr>
          <w:p w14:paraId="3BAC33DC" w14:textId="77777777" w:rsidR="003C0AC6" w:rsidRPr="00500579" w:rsidRDefault="003C0AC6" w:rsidP="007B7F2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−0.279</w:t>
            </w:r>
          </w:p>
        </w:tc>
        <w:tc>
          <w:tcPr>
            <w:tcW w:w="521" w:type="pct"/>
            <w:hideMark/>
          </w:tcPr>
          <w:p w14:paraId="584E6160" w14:textId="77777777" w:rsidR="003C0AC6" w:rsidRPr="00500579" w:rsidRDefault="003C0AC6" w:rsidP="007B7F2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&lt; .001</w:t>
            </w:r>
          </w:p>
        </w:tc>
      </w:tr>
      <w:tr w:rsidR="003C0AC6" w:rsidRPr="00500579" w14:paraId="3F397520" w14:textId="77777777" w:rsidTr="003C0AC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pct"/>
            <w:hideMark/>
          </w:tcPr>
          <w:p w14:paraId="14FEC669" w14:textId="77777777" w:rsidR="003C0AC6" w:rsidRPr="00500579" w:rsidRDefault="003C0AC6" w:rsidP="007B7F26">
            <w:pPr>
              <w:jc w:val="both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14:ligatures w14:val="none"/>
              </w:rPr>
              <w:t>Age</w:t>
            </w:r>
          </w:p>
        </w:tc>
        <w:tc>
          <w:tcPr>
            <w:tcW w:w="2073" w:type="pct"/>
            <w:hideMark/>
          </w:tcPr>
          <w:p w14:paraId="0D0E56BB" w14:textId="77777777" w:rsidR="003C0AC6" w:rsidRPr="00500579" w:rsidRDefault="003C0AC6" w:rsidP="007B7F2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Role–Physical (RP)</w:t>
            </w:r>
          </w:p>
        </w:tc>
        <w:tc>
          <w:tcPr>
            <w:tcW w:w="896" w:type="pct"/>
            <w:hideMark/>
          </w:tcPr>
          <w:p w14:paraId="7A21FA54" w14:textId="77777777" w:rsidR="003C0AC6" w:rsidRPr="00500579" w:rsidRDefault="003C0AC6" w:rsidP="007B7F2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−0.169</w:t>
            </w:r>
          </w:p>
        </w:tc>
        <w:tc>
          <w:tcPr>
            <w:tcW w:w="521" w:type="pct"/>
            <w:hideMark/>
          </w:tcPr>
          <w:p w14:paraId="048D63C7" w14:textId="77777777" w:rsidR="003C0AC6" w:rsidRPr="00500579" w:rsidRDefault="003C0AC6" w:rsidP="007B7F2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.018</w:t>
            </w:r>
          </w:p>
        </w:tc>
      </w:tr>
      <w:tr w:rsidR="003C0AC6" w:rsidRPr="00500579" w14:paraId="17623AAC" w14:textId="77777777" w:rsidTr="003C0A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pct"/>
            <w:hideMark/>
          </w:tcPr>
          <w:p w14:paraId="1A4F306F" w14:textId="77777777" w:rsidR="003C0AC6" w:rsidRPr="00500579" w:rsidRDefault="003C0AC6" w:rsidP="007B7F26">
            <w:pPr>
              <w:jc w:val="both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14:ligatures w14:val="none"/>
              </w:rPr>
              <w:t>Age</w:t>
            </w:r>
          </w:p>
        </w:tc>
        <w:tc>
          <w:tcPr>
            <w:tcW w:w="2073" w:type="pct"/>
            <w:hideMark/>
          </w:tcPr>
          <w:p w14:paraId="6B01C3B3" w14:textId="77777777" w:rsidR="003C0AC6" w:rsidRPr="00500579" w:rsidRDefault="003C0AC6" w:rsidP="007B7F2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Social Functioning (SF)</w:t>
            </w:r>
          </w:p>
        </w:tc>
        <w:tc>
          <w:tcPr>
            <w:tcW w:w="896" w:type="pct"/>
            <w:hideMark/>
          </w:tcPr>
          <w:p w14:paraId="3DBD9EC4" w14:textId="77777777" w:rsidR="003C0AC6" w:rsidRPr="00500579" w:rsidRDefault="003C0AC6" w:rsidP="007B7F2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−0.178</w:t>
            </w:r>
          </w:p>
        </w:tc>
        <w:tc>
          <w:tcPr>
            <w:tcW w:w="521" w:type="pct"/>
            <w:hideMark/>
          </w:tcPr>
          <w:p w14:paraId="2E809F0B" w14:textId="77777777" w:rsidR="003C0AC6" w:rsidRPr="00500579" w:rsidRDefault="003C0AC6" w:rsidP="007B7F2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.013</w:t>
            </w:r>
          </w:p>
        </w:tc>
      </w:tr>
      <w:tr w:rsidR="003C0AC6" w:rsidRPr="00500579" w14:paraId="1C528053" w14:textId="77777777" w:rsidTr="003C0AC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pct"/>
            <w:hideMark/>
          </w:tcPr>
          <w:p w14:paraId="2E718B83" w14:textId="77777777" w:rsidR="003C0AC6" w:rsidRPr="00500579" w:rsidRDefault="003C0AC6" w:rsidP="007B7F26">
            <w:pPr>
              <w:jc w:val="both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14:ligatures w14:val="none"/>
              </w:rPr>
              <w:t>Age</w:t>
            </w:r>
          </w:p>
        </w:tc>
        <w:tc>
          <w:tcPr>
            <w:tcW w:w="2073" w:type="pct"/>
            <w:hideMark/>
          </w:tcPr>
          <w:p w14:paraId="5501EED0" w14:textId="77777777" w:rsidR="003C0AC6" w:rsidRPr="00500579" w:rsidRDefault="003C0AC6" w:rsidP="007B7F2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Bodily Pain (BP)</w:t>
            </w:r>
          </w:p>
        </w:tc>
        <w:tc>
          <w:tcPr>
            <w:tcW w:w="896" w:type="pct"/>
            <w:hideMark/>
          </w:tcPr>
          <w:p w14:paraId="463393AE" w14:textId="77777777" w:rsidR="003C0AC6" w:rsidRPr="00500579" w:rsidRDefault="003C0AC6" w:rsidP="007B7F2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−0.167</w:t>
            </w:r>
          </w:p>
        </w:tc>
        <w:tc>
          <w:tcPr>
            <w:tcW w:w="521" w:type="pct"/>
            <w:hideMark/>
          </w:tcPr>
          <w:p w14:paraId="43B54630" w14:textId="77777777" w:rsidR="003C0AC6" w:rsidRPr="00500579" w:rsidRDefault="003C0AC6" w:rsidP="007B7F2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.019</w:t>
            </w:r>
          </w:p>
        </w:tc>
      </w:tr>
      <w:tr w:rsidR="003C0AC6" w:rsidRPr="00500579" w14:paraId="3194F0F1" w14:textId="77777777" w:rsidTr="003C0A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pct"/>
            <w:hideMark/>
          </w:tcPr>
          <w:p w14:paraId="24119E4F" w14:textId="77777777" w:rsidR="003C0AC6" w:rsidRPr="00500579" w:rsidRDefault="003C0AC6" w:rsidP="007B7F26">
            <w:pPr>
              <w:jc w:val="both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14:ligatures w14:val="none"/>
              </w:rPr>
              <w:t>Age</w:t>
            </w:r>
          </w:p>
        </w:tc>
        <w:tc>
          <w:tcPr>
            <w:tcW w:w="2073" w:type="pct"/>
            <w:hideMark/>
          </w:tcPr>
          <w:p w14:paraId="52F31257" w14:textId="77777777" w:rsidR="003C0AC6" w:rsidRPr="00500579" w:rsidRDefault="003C0AC6" w:rsidP="007B7F2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Vitality (VT)</w:t>
            </w:r>
          </w:p>
        </w:tc>
        <w:tc>
          <w:tcPr>
            <w:tcW w:w="896" w:type="pct"/>
            <w:hideMark/>
          </w:tcPr>
          <w:p w14:paraId="5213850C" w14:textId="77777777" w:rsidR="003C0AC6" w:rsidRPr="00500579" w:rsidRDefault="003C0AC6" w:rsidP="007B7F2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−0.148</w:t>
            </w:r>
          </w:p>
        </w:tc>
        <w:tc>
          <w:tcPr>
            <w:tcW w:w="521" w:type="pct"/>
            <w:hideMark/>
          </w:tcPr>
          <w:p w14:paraId="51E3F759" w14:textId="77777777" w:rsidR="003C0AC6" w:rsidRPr="00500579" w:rsidRDefault="003C0AC6" w:rsidP="007B7F2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.039</w:t>
            </w:r>
          </w:p>
        </w:tc>
      </w:tr>
      <w:tr w:rsidR="003C0AC6" w:rsidRPr="00500579" w14:paraId="6B981C88" w14:textId="77777777" w:rsidTr="003C0AC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pct"/>
            <w:hideMark/>
          </w:tcPr>
          <w:p w14:paraId="39EC1EB3" w14:textId="77777777" w:rsidR="003C0AC6" w:rsidRPr="00500579" w:rsidRDefault="003C0AC6" w:rsidP="007B7F26">
            <w:pPr>
              <w:jc w:val="both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14:ligatures w14:val="none"/>
              </w:rPr>
              <w:t>Graft age (months)</w:t>
            </w:r>
          </w:p>
        </w:tc>
        <w:tc>
          <w:tcPr>
            <w:tcW w:w="2073" w:type="pct"/>
            <w:hideMark/>
          </w:tcPr>
          <w:p w14:paraId="32628801" w14:textId="77777777" w:rsidR="003C0AC6" w:rsidRPr="00500579" w:rsidRDefault="003C0AC6" w:rsidP="007B7F2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Role–Emotional (RE)</w:t>
            </w:r>
          </w:p>
        </w:tc>
        <w:tc>
          <w:tcPr>
            <w:tcW w:w="896" w:type="pct"/>
            <w:hideMark/>
          </w:tcPr>
          <w:p w14:paraId="09085314" w14:textId="77777777" w:rsidR="003C0AC6" w:rsidRPr="00500579" w:rsidRDefault="003C0AC6" w:rsidP="007B7F2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0.147</w:t>
            </w:r>
          </w:p>
        </w:tc>
        <w:tc>
          <w:tcPr>
            <w:tcW w:w="521" w:type="pct"/>
            <w:hideMark/>
          </w:tcPr>
          <w:p w14:paraId="1F67C909" w14:textId="77777777" w:rsidR="003C0AC6" w:rsidRPr="00500579" w:rsidRDefault="003C0AC6" w:rsidP="007B7F2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.040</w:t>
            </w:r>
          </w:p>
        </w:tc>
      </w:tr>
      <w:tr w:rsidR="003C0AC6" w:rsidRPr="00500579" w14:paraId="751CE9C2" w14:textId="77777777" w:rsidTr="003C0A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pct"/>
            <w:hideMark/>
          </w:tcPr>
          <w:p w14:paraId="458B8B70" w14:textId="77777777" w:rsidR="003C0AC6" w:rsidRPr="00500579" w:rsidRDefault="003C0AC6" w:rsidP="007B7F26">
            <w:pPr>
              <w:jc w:val="both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14:ligatures w14:val="none"/>
              </w:rPr>
              <w:t>Beck score</w:t>
            </w:r>
          </w:p>
        </w:tc>
        <w:tc>
          <w:tcPr>
            <w:tcW w:w="2073" w:type="pct"/>
            <w:hideMark/>
          </w:tcPr>
          <w:p w14:paraId="15710F3F" w14:textId="77777777" w:rsidR="003C0AC6" w:rsidRPr="00500579" w:rsidRDefault="003C0AC6" w:rsidP="007B7F2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Physical Functioning (PF)</w:t>
            </w:r>
          </w:p>
        </w:tc>
        <w:tc>
          <w:tcPr>
            <w:tcW w:w="896" w:type="pct"/>
            <w:hideMark/>
          </w:tcPr>
          <w:p w14:paraId="2D62A946" w14:textId="77777777" w:rsidR="003C0AC6" w:rsidRPr="00500579" w:rsidRDefault="003C0AC6" w:rsidP="007B7F2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−0.378</w:t>
            </w:r>
          </w:p>
        </w:tc>
        <w:tc>
          <w:tcPr>
            <w:tcW w:w="521" w:type="pct"/>
            <w:hideMark/>
          </w:tcPr>
          <w:p w14:paraId="3D049D8C" w14:textId="77777777" w:rsidR="003C0AC6" w:rsidRPr="00500579" w:rsidRDefault="003C0AC6" w:rsidP="007B7F2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&lt; .001</w:t>
            </w:r>
          </w:p>
        </w:tc>
      </w:tr>
      <w:tr w:rsidR="003C0AC6" w:rsidRPr="00500579" w14:paraId="187175C1" w14:textId="77777777" w:rsidTr="003C0AC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pct"/>
            <w:hideMark/>
          </w:tcPr>
          <w:p w14:paraId="7140B8E0" w14:textId="77777777" w:rsidR="003C0AC6" w:rsidRPr="00500579" w:rsidRDefault="003C0AC6" w:rsidP="007B7F26">
            <w:pPr>
              <w:jc w:val="both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14:ligatures w14:val="none"/>
              </w:rPr>
              <w:t>Beck score</w:t>
            </w:r>
          </w:p>
        </w:tc>
        <w:tc>
          <w:tcPr>
            <w:tcW w:w="2073" w:type="pct"/>
            <w:hideMark/>
          </w:tcPr>
          <w:p w14:paraId="5B015DE3" w14:textId="77777777" w:rsidR="003C0AC6" w:rsidRPr="00500579" w:rsidRDefault="003C0AC6" w:rsidP="007B7F2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Role–Physical (RP)</w:t>
            </w:r>
          </w:p>
        </w:tc>
        <w:tc>
          <w:tcPr>
            <w:tcW w:w="896" w:type="pct"/>
            <w:hideMark/>
          </w:tcPr>
          <w:p w14:paraId="5E7BB8B0" w14:textId="77777777" w:rsidR="003C0AC6" w:rsidRPr="00500579" w:rsidRDefault="003C0AC6" w:rsidP="007B7F2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−0.351</w:t>
            </w:r>
          </w:p>
        </w:tc>
        <w:tc>
          <w:tcPr>
            <w:tcW w:w="521" w:type="pct"/>
            <w:hideMark/>
          </w:tcPr>
          <w:p w14:paraId="4B690F01" w14:textId="77777777" w:rsidR="003C0AC6" w:rsidRPr="00500579" w:rsidRDefault="003C0AC6" w:rsidP="007B7F2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&lt; .001</w:t>
            </w:r>
          </w:p>
        </w:tc>
      </w:tr>
      <w:tr w:rsidR="003C0AC6" w:rsidRPr="00500579" w14:paraId="6DEAAEF6" w14:textId="77777777" w:rsidTr="003C0A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pct"/>
            <w:hideMark/>
          </w:tcPr>
          <w:p w14:paraId="53BF1F2A" w14:textId="77777777" w:rsidR="003C0AC6" w:rsidRPr="00500579" w:rsidRDefault="003C0AC6" w:rsidP="007B7F26">
            <w:pPr>
              <w:jc w:val="both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14:ligatures w14:val="none"/>
              </w:rPr>
              <w:t>Beck score</w:t>
            </w:r>
          </w:p>
        </w:tc>
        <w:tc>
          <w:tcPr>
            <w:tcW w:w="2073" w:type="pct"/>
            <w:hideMark/>
          </w:tcPr>
          <w:p w14:paraId="661B74FC" w14:textId="77777777" w:rsidR="003C0AC6" w:rsidRPr="00500579" w:rsidRDefault="003C0AC6" w:rsidP="007B7F2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Role–Emotional (RE)</w:t>
            </w:r>
          </w:p>
        </w:tc>
        <w:tc>
          <w:tcPr>
            <w:tcW w:w="896" w:type="pct"/>
            <w:hideMark/>
          </w:tcPr>
          <w:p w14:paraId="4663C282" w14:textId="77777777" w:rsidR="003C0AC6" w:rsidRPr="00500579" w:rsidRDefault="003C0AC6" w:rsidP="007B7F2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−0.379</w:t>
            </w:r>
          </w:p>
        </w:tc>
        <w:tc>
          <w:tcPr>
            <w:tcW w:w="521" w:type="pct"/>
            <w:hideMark/>
          </w:tcPr>
          <w:p w14:paraId="7C29E2B2" w14:textId="77777777" w:rsidR="003C0AC6" w:rsidRPr="00500579" w:rsidRDefault="003C0AC6" w:rsidP="007B7F2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&lt; .001</w:t>
            </w:r>
          </w:p>
        </w:tc>
      </w:tr>
      <w:tr w:rsidR="003C0AC6" w:rsidRPr="00500579" w14:paraId="5E840993" w14:textId="77777777" w:rsidTr="003C0AC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pct"/>
            <w:hideMark/>
          </w:tcPr>
          <w:p w14:paraId="5F470D93" w14:textId="77777777" w:rsidR="003C0AC6" w:rsidRPr="00500579" w:rsidRDefault="003C0AC6" w:rsidP="007B7F26">
            <w:pPr>
              <w:jc w:val="both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14:ligatures w14:val="none"/>
              </w:rPr>
              <w:t>Beck score</w:t>
            </w:r>
          </w:p>
        </w:tc>
        <w:tc>
          <w:tcPr>
            <w:tcW w:w="2073" w:type="pct"/>
            <w:hideMark/>
          </w:tcPr>
          <w:p w14:paraId="43E0A422" w14:textId="77777777" w:rsidR="003C0AC6" w:rsidRPr="00500579" w:rsidRDefault="003C0AC6" w:rsidP="007B7F2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Social Functioning (SF)</w:t>
            </w:r>
          </w:p>
        </w:tc>
        <w:tc>
          <w:tcPr>
            <w:tcW w:w="896" w:type="pct"/>
            <w:hideMark/>
          </w:tcPr>
          <w:p w14:paraId="1C057D20" w14:textId="77777777" w:rsidR="003C0AC6" w:rsidRPr="00500579" w:rsidRDefault="003C0AC6" w:rsidP="007B7F2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−0.481</w:t>
            </w:r>
          </w:p>
        </w:tc>
        <w:tc>
          <w:tcPr>
            <w:tcW w:w="521" w:type="pct"/>
            <w:hideMark/>
          </w:tcPr>
          <w:p w14:paraId="199E0720" w14:textId="77777777" w:rsidR="003C0AC6" w:rsidRPr="00500579" w:rsidRDefault="003C0AC6" w:rsidP="007B7F2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&lt; .001</w:t>
            </w:r>
          </w:p>
        </w:tc>
      </w:tr>
      <w:tr w:rsidR="003C0AC6" w:rsidRPr="00500579" w14:paraId="51E492BB" w14:textId="77777777" w:rsidTr="003C0A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pct"/>
            <w:hideMark/>
          </w:tcPr>
          <w:p w14:paraId="0A703A07" w14:textId="77777777" w:rsidR="003C0AC6" w:rsidRPr="00500579" w:rsidRDefault="003C0AC6" w:rsidP="007B7F26">
            <w:pPr>
              <w:jc w:val="both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14:ligatures w14:val="none"/>
              </w:rPr>
              <w:t>Beck score</w:t>
            </w:r>
          </w:p>
        </w:tc>
        <w:tc>
          <w:tcPr>
            <w:tcW w:w="2073" w:type="pct"/>
            <w:hideMark/>
          </w:tcPr>
          <w:p w14:paraId="0E6EC80E" w14:textId="77777777" w:rsidR="003C0AC6" w:rsidRPr="00500579" w:rsidRDefault="003C0AC6" w:rsidP="007B7F2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Bodily Pain (BP)</w:t>
            </w:r>
          </w:p>
        </w:tc>
        <w:tc>
          <w:tcPr>
            <w:tcW w:w="896" w:type="pct"/>
            <w:hideMark/>
          </w:tcPr>
          <w:p w14:paraId="4AFD8CB0" w14:textId="77777777" w:rsidR="003C0AC6" w:rsidRPr="00500579" w:rsidRDefault="003C0AC6" w:rsidP="007B7F2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−0.420</w:t>
            </w:r>
          </w:p>
        </w:tc>
        <w:tc>
          <w:tcPr>
            <w:tcW w:w="521" w:type="pct"/>
            <w:hideMark/>
          </w:tcPr>
          <w:p w14:paraId="7C0B2057" w14:textId="77777777" w:rsidR="003C0AC6" w:rsidRPr="00500579" w:rsidRDefault="003C0AC6" w:rsidP="007B7F2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&lt; .001</w:t>
            </w:r>
          </w:p>
        </w:tc>
      </w:tr>
      <w:tr w:rsidR="003C0AC6" w:rsidRPr="00500579" w14:paraId="000B85D5" w14:textId="77777777" w:rsidTr="003C0AC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pct"/>
            <w:hideMark/>
          </w:tcPr>
          <w:p w14:paraId="48DDE3C7" w14:textId="77777777" w:rsidR="003C0AC6" w:rsidRPr="00500579" w:rsidRDefault="003C0AC6" w:rsidP="007B7F26">
            <w:pPr>
              <w:jc w:val="both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14:ligatures w14:val="none"/>
              </w:rPr>
              <w:t>Beck score</w:t>
            </w:r>
          </w:p>
        </w:tc>
        <w:tc>
          <w:tcPr>
            <w:tcW w:w="2073" w:type="pct"/>
            <w:hideMark/>
          </w:tcPr>
          <w:p w14:paraId="03782CF4" w14:textId="77777777" w:rsidR="003C0AC6" w:rsidRPr="00500579" w:rsidRDefault="003C0AC6" w:rsidP="007B7F2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General Health (GH)</w:t>
            </w:r>
          </w:p>
        </w:tc>
        <w:tc>
          <w:tcPr>
            <w:tcW w:w="896" w:type="pct"/>
            <w:hideMark/>
          </w:tcPr>
          <w:p w14:paraId="34613015" w14:textId="77777777" w:rsidR="003C0AC6" w:rsidRPr="00500579" w:rsidRDefault="003C0AC6" w:rsidP="007B7F2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−0.389</w:t>
            </w:r>
          </w:p>
        </w:tc>
        <w:tc>
          <w:tcPr>
            <w:tcW w:w="521" w:type="pct"/>
            <w:hideMark/>
          </w:tcPr>
          <w:p w14:paraId="0F7E6C40" w14:textId="77777777" w:rsidR="003C0AC6" w:rsidRPr="00500579" w:rsidRDefault="003C0AC6" w:rsidP="007B7F2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&lt; .001</w:t>
            </w:r>
          </w:p>
        </w:tc>
      </w:tr>
      <w:tr w:rsidR="003C0AC6" w:rsidRPr="00500579" w14:paraId="2CA86C80" w14:textId="77777777" w:rsidTr="003C0A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pct"/>
            <w:hideMark/>
          </w:tcPr>
          <w:p w14:paraId="5519E0CB" w14:textId="77777777" w:rsidR="003C0AC6" w:rsidRPr="00500579" w:rsidRDefault="003C0AC6" w:rsidP="007B7F26">
            <w:pPr>
              <w:jc w:val="both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14:ligatures w14:val="none"/>
              </w:rPr>
              <w:t>Beck score</w:t>
            </w:r>
          </w:p>
        </w:tc>
        <w:tc>
          <w:tcPr>
            <w:tcW w:w="2073" w:type="pct"/>
            <w:hideMark/>
          </w:tcPr>
          <w:p w14:paraId="5CD1B03A" w14:textId="77777777" w:rsidR="003C0AC6" w:rsidRPr="00500579" w:rsidRDefault="003C0AC6" w:rsidP="007B7F2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Vitality (VT)</w:t>
            </w:r>
          </w:p>
        </w:tc>
        <w:tc>
          <w:tcPr>
            <w:tcW w:w="896" w:type="pct"/>
            <w:hideMark/>
          </w:tcPr>
          <w:p w14:paraId="7362786F" w14:textId="77777777" w:rsidR="003C0AC6" w:rsidRPr="00500579" w:rsidRDefault="003C0AC6" w:rsidP="007B7F2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−0.595</w:t>
            </w:r>
          </w:p>
        </w:tc>
        <w:tc>
          <w:tcPr>
            <w:tcW w:w="521" w:type="pct"/>
            <w:hideMark/>
          </w:tcPr>
          <w:p w14:paraId="23B33296" w14:textId="77777777" w:rsidR="003C0AC6" w:rsidRPr="00500579" w:rsidRDefault="003C0AC6" w:rsidP="007B7F2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&lt; .001</w:t>
            </w:r>
          </w:p>
        </w:tc>
      </w:tr>
      <w:tr w:rsidR="003C0AC6" w:rsidRPr="00500579" w14:paraId="15D321F7" w14:textId="77777777" w:rsidTr="003C0AC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pct"/>
            <w:hideMark/>
          </w:tcPr>
          <w:p w14:paraId="54573354" w14:textId="77777777" w:rsidR="003C0AC6" w:rsidRPr="00500579" w:rsidRDefault="003C0AC6" w:rsidP="007B7F26">
            <w:pPr>
              <w:jc w:val="both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14:ligatures w14:val="none"/>
              </w:rPr>
              <w:t>Beck score</w:t>
            </w:r>
          </w:p>
        </w:tc>
        <w:tc>
          <w:tcPr>
            <w:tcW w:w="2073" w:type="pct"/>
            <w:hideMark/>
          </w:tcPr>
          <w:p w14:paraId="30590CA3" w14:textId="77777777" w:rsidR="003C0AC6" w:rsidRPr="00500579" w:rsidRDefault="003C0AC6" w:rsidP="007B7F2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Mental Health (MH)</w:t>
            </w:r>
          </w:p>
        </w:tc>
        <w:tc>
          <w:tcPr>
            <w:tcW w:w="896" w:type="pct"/>
            <w:hideMark/>
          </w:tcPr>
          <w:p w14:paraId="63468B00" w14:textId="77777777" w:rsidR="003C0AC6" w:rsidRPr="00500579" w:rsidRDefault="003C0AC6" w:rsidP="007B7F2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−0.596</w:t>
            </w:r>
          </w:p>
        </w:tc>
        <w:tc>
          <w:tcPr>
            <w:tcW w:w="521" w:type="pct"/>
            <w:hideMark/>
          </w:tcPr>
          <w:p w14:paraId="244F6B46" w14:textId="77777777" w:rsidR="003C0AC6" w:rsidRPr="00500579" w:rsidRDefault="003C0AC6" w:rsidP="007B7F2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&lt; .001</w:t>
            </w:r>
          </w:p>
        </w:tc>
      </w:tr>
      <w:tr w:rsidR="003C0AC6" w:rsidRPr="00500579" w14:paraId="7165223D" w14:textId="77777777" w:rsidTr="003C0A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pct"/>
            <w:hideMark/>
          </w:tcPr>
          <w:p w14:paraId="5FCAC9C9" w14:textId="77777777" w:rsidR="003C0AC6" w:rsidRPr="00500579" w:rsidRDefault="003C0AC6" w:rsidP="007B7F26">
            <w:pPr>
              <w:jc w:val="both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14:ligatures w14:val="none"/>
              </w:rPr>
              <w:t>Hemoglobin (Hb)</w:t>
            </w:r>
          </w:p>
        </w:tc>
        <w:tc>
          <w:tcPr>
            <w:tcW w:w="2073" w:type="pct"/>
            <w:hideMark/>
          </w:tcPr>
          <w:p w14:paraId="01AC01AF" w14:textId="77777777" w:rsidR="003C0AC6" w:rsidRPr="00500579" w:rsidRDefault="003C0AC6" w:rsidP="007B7F2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Social Functioning (SF)</w:t>
            </w:r>
          </w:p>
        </w:tc>
        <w:tc>
          <w:tcPr>
            <w:tcW w:w="896" w:type="pct"/>
            <w:hideMark/>
          </w:tcPr>
          <w:p w14:paraId="3EC94C00" w14:textId="77777777" w:rsidR="003C0AC6" w:rsidRPr="00500579" w:rsidRDefault="003C0AC6" w:rsidP="007B7F2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0.176</w:t>
            </w:r>
          </w:p>
        </w:tc>
        <w:tc>
          <w:tcPr>
            <w:tcW w:w="521" w:type="pct"/>
            <w:hideMark/>
          </w:tcPr>
          <w:p w14:paraId="4B756309" w14:textId="77777777" w:rsidR="003C0AC6" w:rsidRPr="00500579" w:rsidRDefault="003C0AC6" w:rsidP="007B7F2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.010</w:t>
            </w:r>
          </w:p>
        </w:tc>
      </w:tr>
      <w:tr w:rsidR="003C0AC6" w:rsidRPr="00500579" w14:paraId="2F535FF4" w14:textId="77777777" w:rsidTr="003C0AC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pct"/>
            <w:hideMark/>
          </w:tcPr>
          <w:p w14:paraId="4FDF736C" w14:textId="77777777" w:rsidR="003C0AC6" w:rsidRPr="00500579" w:rsidRDefault="003C0AC6" w:rsidP="007B7F26">
            <w:pPr>
              <w:jc w:val="both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14:ligatures w14:val="none"/>
              </w:rPr>
              <w:t>Phosphorus (P)</w:t>
            </w:r>
          </w:p>
        </w:tc>
        <w:tc>
          <w:tcPr>
            <w:tcW w:w="2073" w:type="pct"/>
            <w:hideMark/>
          </w:tcPr>
          <w:p w14:paraId="4A5BDA6A" w14:textId="77777777" w:rsidR="003C0AC6" w:rsidRPr="00500579" w:rsidRDefault="003C0AC6" w:rsidP="007B7F2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Role–Emotional (RE)</w:t>
            </w:r>
          </w:p>
        </w:tc>
        <w:tc>
          <w:tcPr>
            <w:tcW w:w="896" w:type="pct"/>
            <w:hideMark/>
          </w:tcPr>
          <w:p w14:paraId="40D6E8BA" w14:textId="77777777" w:rsidR="003C0AC6" w:rsidRPr="00500579" w:rsidRDefault="003C0AC6" w:rsidP="007B7F2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0.162</w:t>
            </w:r>
          </w:p>
        </w:tc>
        <w:tc>
          <w:tcPr>
            <w:tcW w:w="521" w:type="pct"/>
            <w:hideMark/>
          </w:tcPr>
          <w:p w14:paraId="0FAB07B5" w14:textId="77777777" w:rsidR="003C0AC6" w:rsidRPr="00500579" w:rsidRDefault="003C0AC6" w:rsidP="007B7F2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.027</w:t>
            </w:r>
          </w:p>
        </w:tc>
      </w:tr>
      <w:tr w:rsidR="003C0AC6" w:rsidRPr="00500579" w14:paraId="6F078879" w14:textId="77777777" w:rsidTr="003C0A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pct"/>
            <w:hideMark/>
          </w:tcPr>
          <w:p w14:paraId="2C94EC22" w14:textId="77777777" w:rsidR="003C0AC6" w:rsidRPr="00500579" w:rsidRDefault="003C0AC6" w:rsidP="007B7F26">
            <w:pPr>
              <w:jc w:val="both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14:ligatures w14:val="none"/>
              </w:rPr>
              <w:t>Phosphorus (P)</w:t>
            </w:r>
          </w:p>
        </w:tc>
        <w:tc>
          <w:tcPr>
            <w:tcW w:w="2073" w:type="pct"/>
            <w:hideMark/>
          </w:tcPr>
          <w:p w14:paraId="68339BAE" w14:textId="77777777" w:rsidR="003C0AC6" w:rsidRPr="00500579" w:rsidRDefault="003C0AC6" w:rsidP="007B7F2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General Health (GH)</w:t>
            </w:r>
          </w:p>
        </w:tc>
        <w:tc>
          <w:tcPr>
            <w:tcW w:w="896" w:type="pct"/>
            <w:hideMark/>
          </w:tcPr>
          <w:p w14:paraId="1EE85F6B" w14:textId="77777777" w:rsidR="003C0AC6" w:rsidRPr="00500579" w:rsidRDefault="003C0AC6" w:rsidP="007B7F2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−0.164</w:t>
            </w:r>
          </w:p>
        </w:tc>
        <w:tc>
          <w:tcPr>
            <w:tcW w:w="521" w:type="pct"/>
            <w:hideMark/>
          </w:tcPr>
          <w:p w14:paraId="53A1535A" w14:textId="77777777" w:rsidR="003C0AC6" w:rsidRPr="00500579" w:rsidRDefault="003C0AC6" w:rsidP="007B7F2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.026</w:t>
            </w:r>
          </w:p>
        </w:tc>
      </w:tr>
    </w:tbl>
    <w:p w14:paraId="7E0CADA8" w14:textId="77777777" w:rsidR="003C0AC6" w:rsidRDefault="003C0AC6" w:rsidP="003C0AC6">
      <w:pPr>
        <w:jc w:val="center"/>
        <w:rPr>
          <w:rFonts w:ascii="Times New Roman" w:hAnsi="Times New Roman" w:cs="Times New Roman"/>
          <w:color w:val="000000" w:themeColor="text1"/>
        </w:rPr>
      </w:pPr>
      <w:r w:rsidRPr="00500579">
        <w:rPr>
          <w:rFonts w:ascii="Times New Roman" w:hAnsi="Times New Roman" w:cs="Times New Roman"/>
          <w:b/>
          <w:bCs/>
          <w:color w:val="000000" w:themeColor="text1"/>
        </w:rPr>
        <w:t>Table 8</w:t>
      </w:r>
      <w:r w:rsidRPr="00500579">
        <w:rPr>
          <w:rFonts w:ascii="Times New Roman" w:hAnsi="Times New Roman" w:cs="Times New Roman"/>
          <w:color w:val="000000" w:themeColor="text1"/>
        </w:rPr>
        <w:t>. Statistically significant correlations between clinical variables and SF-36 domains</w:t>
      </w:r>
    </w:p>
    <w:p w14:paraId="37D17283" w14:textId="77777777" w:rsidR="00BE257A" w:rsidRPr="00500579" w:rsidRDefault="00BE257A" w:rsidP="003C0AC6">
      <w:pPr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Tabelgril"/>
        <w:tblW w:w="0" w:type="auto"/>
        <w:jc w:val="center"/>
        <w:tblLook w:val="04A0" w:firstRow="1" w:lastRow="0" w:firstColumn="1" w:lastColumn="0" w:noHBand="0" w:noVBand="1"/>
      </w:tblPr>
      <w:tblGrid>
        <w:gridCol w:w="2157"/>
        <w:gridCol w:w="1251"/>
        <w:gridCol w:w="3140"/>
        <w:gridCol w:w="2802"/>
      </w:tblGrid>
      <w:tr w:rsidR="003C0AC6" w:rsidRPr="00500579" w14:paraId="0D078AED" w14:textId="77777777" w:rsidTr="007B7F26">
        <w:trPr>
          <w:jc w:val="center"/>
        </w:trPr>
        <w:tc>
          <w:tcPr>
            <w:tcW w:w="0" w:type="auto"/>
            <w:hideMark/>
          </w:tcPr>
          <w:p w14:paraId="2BEB7A45" w14:textId="77777777" w:rsidR="003C0AC6" w:rsidRPr="00500579" w:rsidRDefault="003C0AC6" w:rsidP="007B7F2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SF-36 Domain</w:t>
            </w:r>
          </w:p>
        </w:tc>
        <w:tc>
          <w:tcPr>
            <w:tcW w:w="0" w:type="auto"/>
            <w:hideMark/>
          </w:tcPr>
          <w:p w14:paraId="03BE7D4A" w14:textId="77777777" w:rsidR="003C0AC6" w:rsidRPr="00500579" w:rsidRDefault="003C0AC6" w:rsidP="007B7F2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Adjusted R²</w:t>
            </w:r>
          </w:p>
        </w:tc>
        <w:tc>
          <w:tcPr>
            <w:tcW w:w="0" w:type="auto"/>
            <w:hideMark/>
          </w:tcPr>
          <w:p w14:paraId="3DD939A7" w14:textId="77777777" w:rsidR="003C0AC6" w:rsidRPr="00500579" w:rsidRDefault="003C0AC6" w:rsidP="007B7F2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Significant independent predictors (β, p)</w:t>
            </w:r>
          </w:p>
        </w:tc>
        <w:tc>
          <w:tcPr>
            <w:tcW w:w="0" w:type="auto"/>
            <w:hideMark/>
          </w:tcPr>
          <w:p w14:paraId="5185973B" w14:textId="77777777" w:rsidR="003C0AC6" w:rsidRPr="00500579" w:rsidRDefault="003C0AC6" w:rsidP="007B7F2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Non-significant predictors</w:t>
            </w:r>
          </w:p>
        </w:tc>
      </w:tr>
      <w:tr w:rsidR="003C0AC6" w:rsidRPr="00500579" w14:paraId="6D05EF62" w14:textId="77777777" w:rsidTr="007B7F26">
        <w:trPr>
          <w:jc w:val="center"/>
        </w:trPr>
        <w:tc>
          <w:tcPr>
            <w:tcW w:w="0" w:type="auto"/>
            <w:hideMark/>
          </w:tcPr>
          <w:p w14:paraId="75696D6D" w14:textId="77777777" w:rsidR="003C0AC6" w:rsidRPr="00500579" w:rsidRDefault="003C0AC6" w:rsidP="007B7F26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Physical Functioning (PF)</w:t>
            </w:r>
          </w:p>
        </w:tc>
        <w:tc>
          <w:tcPr>
            <w:tcW w:w="0" w:type="auto"/>
            <w:hideMark/>
          </w:tcPr>
          <w:p w14:paraId="6897EBCD" w14:textId="77777777" w:rsidR="003C0AC6" w:rsidRPr="00500579" w:rsidRDefault="003C0AC6" w:rsidP="007B7F26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0.10</w:t>
            </w:r>
          </w:p>
        </w:tc>
        <w:tc>
          <w:tcPr>
            <w:tcW w:w="0" w:type="auto"/>
            <w:hideMark/>
          </w:tcPr>
          <w:p w14:paraId="273E0565" w14:textId="77777777" w:rsidR="003C0AC6" w:rsidRPr="00500579" w:rsidRDefault="003C0AC6" w:rsidP="007B7F26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 xml:space="preserve">Beck: −0.34, </w:t>
            </w:r>
            <w:r w:rsidRPr="0050057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0"/>
                <w14:ligatures w14:val="none"/>
              </w:rPr>
              <w:t>p</w:t>
            </w:r>
            <w:r w:rsidRPr="0050057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 xml:space="preserve"> &lt; 0.001</w:t>
            </w:r>
          </w:p>
        </w:tc>
        <w:tc>
          <w:tcPr>
            <w:tcW w:w="0" w:type="auto"/>
            <w:hideMark/>
          </w:tcPr>
          <w:p w14:paraId="1161B914" w14:textId="77777777" w:rsidR="003C0AC6" w:rsidRPr="00500579" w:rsidRDefault="003C0AC6" w:rsidP="007B7F26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Hb, immunosuppression</w:t>
            </w:r>
          </w:p>
        </w:tc>
      </w:tr>
      <w:tr w:rsidR="003C0AC6" w:rsidRPr="00500579" w14:paraId="3BE5B05C" w14:textId="77777777" w:rsidTr="007B7F26">
        <w:trPr>
          <w:jc w:val="center"/>
        </w:trPr>
        <w:tc>
          <w:tcPr>
            <w:tcW w:w="0" w:type="auto"/>
            <w:hideMark/>
          </w:tcPr>
          <w:p w14:paraId="17BD6882" w14:textId="77777777" w:rsidR="003C0AC6" w:rsidRPr="00500579" w:rsidRDefault="003C0AC6" w:rsidP="007B7F26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Role Physical (RP)</w:t>
            </w:r>
          </w:p>
        </w:tc>
        <w:tc>
          <w:tcPr>
            <w:tcW w:w="0" w:type="auto"/>
            <w:hideMark/>
          </w:tcPr>
          <w:p w14:paraId="585EF7E6" w14:textId="77777777" w:rsidR="003C0AC6" w:rsidRPr="00500579" w:rsidRDefault="003C0AC6" w:rsidP="007B7F26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0.11</w:t>
            </w:r>
          </w:p>
        </w:tc>
        <w:tc>
          <w:tcPr>
            <w:tcW w:w="0" w:type="auto"/>
            <w:hideMark/>
          </w:tcPr>
          <w:p w14:paraId="4E5926FE" w14:textId="77777777" w:rsidR="003C0AC6" w:rsidRPr="00500579" w:rsidRDefault="003C0AC6" w:rsidP="007B7F26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 xml:space="preserve">Beck: −0.35, </w:t>
            </w:r>
            <w:r w:rsidRPr="0050057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0"/>
                <w14:ligatures w14:val="none"/>
              </w:rPr>
              <w:t>p</w:t>
            </w:r>
            <w:r w:rsidRPr="0050057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 xml:space="preserve"> &lt; 0.001</w:t>
            </w:r>
          </w:p>
        </w:tc>
        <w:tc>
          <w:tcPr>
            <w:tcW w:w="0" w:type="auto"/>
            <w:hideMark/>
          </w:tcPr>
          <w:p w14:paraId="4D39C274" w14:textId="77777777" w:rsidR="003C0AC6" w:rsidRPr="00500579" w:rsidRDefault="003C0AC6" w:rsidP="007B7F26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Hb, immunosuppression</w:t>
            </w:r>
          </w:p>
        </w:tc>
      </w:tr>
      <w:tr w:rsidR="003C0AC6" w:rsidRPr="00500579" w14:paraId="14DAFC2D" w14:textId="77777777" w:rsidTr="007B7F26">
        <w:trPr>
          <w:jc w:val="center"/>
        </w:trPr>
        <w:tc>
          <w:tcPr>
            <w:tcW w:w="0" w:type="auto"/>
            <w:hideMark/>
          </w:tcPr>
          <w:p w14:paraId="75AB998D" w14:textId="77777777" w:rsidR="003C0AC6" w:rsidRPr="00500579" w:rsidRDefault="003C0AC6" w:rsidP="007B7F26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Bodily Pain (BP)</w:t>
            </w:r>
          </w:p>
        </w:tc>
        <w:tc>
          <w:tcPr>
            <w:tcW w:w="0" w:type="auto"/>
            <w:hideMark/>
          </w:tcPr>
          <w:p w14:paraId="532EB826" w14:textId="77777777" w:rsidR="003C0AC6" w:rsidRPr="00500579" w:rsidRDefault="003C0AC6" w:rsidP="007B7F26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0.17</w:t>
            </w:r>
          </w:p>
        </w:tc>
        <w:tc>
          <w:tcPr>
            <w:tcW w:w="0" w:type="auto"/>
            <w:hideMark/>
          </w:tcPr>
          <w:p w14:paraId="425B6272" w14:textId="77777777" w:rsidR="003C0AC6" w:rsidRPr="00500579" w:rsidRDefault="003C0AC6" w:rsidP="007B7F26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 xml:space="preserve">Beck: −0.41, </w:t>
            </w:r>
            <w:r w:rsidRPr="0050057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0"/>
                <w14:ligatures w14:val="none"/>
              </w:rPr>
              <w:t>p</w:t>
            </w:r>
            <w:r w:rsidRPr="0050057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 xml:space="preserve"> &lt; 0.001</w:t>
            </w:r>
          </w:p>
        </w:tc>
        <w:tc>
          <w:tcPr>
            <w:tcW w:w="0" w:type="auto"/>
            <w:hideMark/>
          </w:tcPr>
          <w:p w14:paraId="46DC84AF" w14:textId="77777777" w:rsidR="003C0AC6" w:rsidRPr="00500579" w:rsidRDefault="003C0AC6" w:rsidP="007B7F26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Hb, immunosuppression</w:t>
            </w:r>
          </w:p>
        </w:tc>
      </w:tr>
      <w:tr w:rsidR="003C0AC6" w:rsidRPr="00500579" w14:paraId="0DB4762D" w14:textId="77777777" w:rsidTr="007B7F26">
        <w:trPr>
          <w:jc w:val="center"/>
        </w:trPr>
        <w:tc>
          <w:tcPr>
            <w:tcW w:w="0" w:type="auto"/>
            <w:hideMark/>
          </w:tcPr>
          <w:p w14:paraId="30091294" w14:textId="77777777" w:rsidR="003C0AC6" w:rsidRPr="00500579" w:rsidRDefault="003C0AC6" w:rsidP="007B7F26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General Health (GH)</w:t>
            </w:r>
          </w:p>
        </w:tc>
        <w:tc>
          <w:tcPr>
            <w:tcW w:w="0" w:type="auto"/>
            <w:hideMark/>
          </w:tcPr>
          <w:p w14:paraId="671A9580" w14:textId="77777777" w:rsidR="003C0AC6" w:rsidRPr="00500579" w:rsidRDefault="003C0AC6" w:rsidP="007B7F26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0.17</w:t>
            </w:r>
          </w:p>
        </w:tc>
        <w:tc>
          <w:tcPr>
            <w:tcW w:w="0" w:type="auto"/>
            <w:hideMark/>
          </w:tcPr>
          <w:p w14:paraId="01E63242" w14:textId="77777777" w:rsidR="003C0AC6" w:rsidRPr="00500579" w:rsidRDefault="003C0AC6" w:rsidP="007B7F26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 xml:space="preserve">Beck: −0.38, </w:t>
            </w:r>
            <w:r w:rsidRPr="0050057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0"/>
                <w14:ligatures w14:val="none"/>
              </w:rPr>
              <w:t>p</w:t>
            </w:r>
            <w:r w:rsidRPr="0050057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 xml:space="preserve"> &lt; 0.001</w:t>
            </w:r>
          </w:p>
        </w:tc>
        <w:tc>
          <w:tcPr>
            <w:tcW w:w="0" w:type="auto"/>
            <w:hideMark/>
          </w:tcPr>
          <w:p w14:paraId="7722D0E2" w14:textId="77777777" w:rsidR="003C0AC6" w:rsidRPr="00500579" w:rsidRDefault="003C0AC6" w:rsidP="007B7F26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Hb (trend), immunosuppression</w:t>
            </w:r>
          </w:p>
        </w:tc>
      </w:tr>
      <w:tr w:rsidR="003C0AC6" w:rsidRPr="00500579" w14:paraId="00DFEA0C" w14:textId="77777777" w:rsidTr="007B7F26">
        <w:trPr>
          <w:jc w:val="center"/>
        </w:trPr>
        <w:tc>
          <w:tcPr>
            <w:tcW w:w="0" w:type="auto"/>
            <w:hideMark/>
          </w:tcPr>
          <w:p w14:paraId="5F266181" w14:textId="77777777" w:rsidR="003C0AC6" w:rsidRPr="00500579" w:rsidRDefault="003C0AC6" w:rsidP="007B7F26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Vitality (VT)</w:t>
            </w:r>
          </w:p>
        </w:tc>
        <w:tc>
          <w:tcPr>
            <w:tcW w:w="0" w:type="auto"/>
            <w:hideMark/>
          </w:tcPr>
          <w:p w14:paraId="5E7784CD" w14:textId="77777777" w:rsidR="003C0AC6" w:rsidRPr="00500579" w:rsidRDefault="003C0AC6" w:rsidP="007B7F26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0.37</w:t>
            </w:r>
          </w:p>
        </w:tc>
        <w:tc>
          <w:tcPr>
            <w:tcW w:w="0" w:type="auto"/>
            <w:hideMark/>
          </w:tcPr>
          <w:p w14:paraId="2A2E9EBD" w14:textId="77777777" w:rsidR="003C0AC6" w:rsidRPr="00500579" w:rsidRDefault="003C0AC6" w:rsidP="007B7F26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 xml:space="preserve">Beck: −0.59, </w:t>
            </w:r>
            <w:r w:rsidRPr="0050057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0"/>
                <w14:ligatures w14:val="none"/>
              </w:rPr>
              <w:t>p</w:t>
            </w:r>
            <w:r w:rsidRPr="0050057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 xml:space="preserve"> &lt; 0.001Hb: +0.13, </w:t>
            </w:r>
            <w:r w:rsidRPr="0050057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0"/>
                <w14:ligatures w14:val="none"/>
              </w:rPr>
              <w:t>p</w:t>
            </w:r>
            <w:r w:rsidRPr="0050057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 xml:space="preserve"> = 0.025</w:t>
            </w:r>
          </w:p>
        </w:tc>
        <w:tc>
          <w:tcPr>
            <w:tcW w:w="0" w:type="auto"/>
            <w:hideMark/>
          </w:tcPr>
          <w:p w14:paraId="598C9293" w14:textId="77777777" w:rsidR="003C0AC6" w:rsidRPr="00500579" w:rsidRDefault="003C0AC6" w:rsidP="007B7F26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Immunosuppression</w:t>
            </w:r>
          </w:p>
        </w:tc>
      </w:tr>
      <w:tr w:rsidR="003C0AC6" w:rsidRPr="00500579" w14:paraId="58629527" w14:textId="77777777" w:rsidTr="007B7F26">
        <w:trPr>
          <w:jc w:val="center"/>
        </w:trPr>
        <w:tc>
          <w:tcPr>
            <w:tcW w:w="0" w:type="auto"/>
            <w:hideMark/>
          </w:tcPr>
          <w:p w14:paraId="29227D44" w14:textId="77777777" w:rsidR="003C0AC6" w:rsidRPr="00500579" w:rsidRDefault="003C0AC6" w:rsidP="007B7F26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Social Functioning (SF)</w:t>
            </w:r>
          </w:p>
        </w:tc>
        <w:tc>
          <w:tcPr>
            <w:tcW w:w="0" w:type="auto"/>
            <w:hideMark/>
          </w:tcPr>
          <w:p w14:paraId="2B2C684E" w14:textId="77777777" w:rsidR="003C0AC6" w:rsidRPr="00500579" w:rsidRDefault="003C0AC6" w:rsidP="007B7F26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0.23</w:t>
            </w:r>
          </w:p>
        </w:tc>
        <w:tc>
          <w:tcPr>
            <w:tcW w:w="0" w:type="auto"/>
            <w:hideMark/>
          </w:tcPr>
          <w:p w14:paraId="61AA4C11" w14:textId="77777777" w:rsidR="003C0AC6" w:rsidRPr="00500579" w:rsidRDefault="003C0AC6" w:rsidP="007B7F26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 xml:space="preserve">Beck: −0.48, </w:t>
            </w:r>
            <w:r w:rsidRPr="0050057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0"/>
                <w14:ligatures w14:val="none"/>
              </w:rPr>
              <w:t>p</w:t>
            </w:r>
            <w:r w:rsidRPr="0050057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 xml:space="preserve"> &lt; 0.001</w:t>
            </w:r>
          </w:p>
        </w:tc>
        <w:tc>
          <w:tcPr>
            <w:tcW w:w="0" w:type="auto"/>
            <w:hideMark/>
          </w:tcPr>
          <w:p w14:paraId="5D35148F" w14:textId="77777777" w:rsidR="003C0AC6" w:rsidRPr="00500579" w:rsidRDefault="003C0AC6" w:rsidP="007B7F26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Hb, immunosuppression</w:t>
            </w:r>
          </w:p>
        </w:tc>
      </w:tr>
      <w:tr w:rsidR="003C0AC6" w:rsidRPr="00500579" w14:paraId="367A6252" w14:textId="77777777" w:rsidTr="007B7F26">
        <w:trPr>
          <w:jc w:val="center"/>
        </w:trPr>
        <w:tc>
          <w:tcPr>
            <w:tcW w:w="0" w:type="auto"/>
            <w:hideMark/>
          </w:tcPr>
          <w:p w14:paraId="5900E5E3" w14:textId="77777777" w:rsidR="003C0AC6" w:rsidRPr="00500579" w:rsidRDefault="003C0AC6" w:rsidP="007B7F26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Role Emotional (RE)</w:t>
            </w:r>
          </w:p>
        </w:tc>
        <w:tc>
          <w:tcPr>
            <w:tcW w:w="0" w:type="auto"/>
            <w:hideMark/>
          </w:tcPr>
          <w:p w14:paraId="128024D0" w14:textId="77777777" w:rsidR="003C0AC6" w:rsidRPr="00500579" w:rsidRDefault="003C0AC6" w:rsidP="007B7F26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0.13</w:t>
            </w:r>
          </w:p>
        </w:tc>
        <w:tc>
          <w:tcPr>
            <w:tcW w:w="0" w:type="auto"/>
            <w:hideMark/>
          </w:tcPr>
          <w:p w14:paraId="5910EFE4" w14:textId="77777777" w:rsidR="003C0AC6" w:rsidRPr="00500579" w:rsidRDefault="003C0AC6" w:rsidP="007B7F26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 xml:space="preserve">Beck: −0.38, </w:t>
            </w:r>
            <w:r w:rsidRPr="0050057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0"/>
                <w14:ligatures w14:val="none"/>
              </w:rPr>
              <w:t>p</w:t>
            </w:r>
            <w:r w:rsidRPr="0050057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 xml:space="preserve"> &lt; 0.001</w:t>
            </w:r>
          </w:p>
        </w:tc>
        <w:tc>
          <w:tcPr>
            <w:tcW w:w="0" w:type="auto"/>
            <w:hideMark/>
          </w:tcPr>
          <w:p w14:paraId="79CFDDBC" w14:textId="77777777" w:rsidR="003C0AC6" w:rsidRPr="00500579" w:rsidRDefault="003C0AC6" w:rsidP="007B7F26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Hb, immunosuppression</w:t>
            </w:r>
          </w:p>
        </w:tc>
      </w:tr>
      <w:tr w:rsidR="003C0AC6" w:rsidRPr="00500579" w14:paraId="3862ABD3" w14:textId="77777777" w:rsidTr="007B7F26">
        <w:trPr>
          <w:jc w:val="center"/>
        </w:trPr>
        <w:tc>
          <w:tcPr>
            <w:tcW w:w="0" w:type="auto"/>
            <w:hideMark/>
          </w:tcPr>
          <w:p w14:paraId="101AA25C" w14:textId="77777777" w:rsidR="003C0AC6" w:rsidRPr="00500579" w:rsidRDefault="003C0AC6" w:rsidP="007B7F26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Mental Health (MH)</w:t>
            </w:r>
          </w:p>
        </w:tc>
        <w:tc>
          <w:tcPr>
            <w:tcW w:w="0" w:type="auto"/>
            <w:hideMark/>
          </w:tcPr>
          <w:p w14:paraId="68D34A3C" w14:textId="77777777" w:rsidR="003C0AC6" w:rsidRPr="00500579" w:rsidRDefault="003C0AC6" w:rsidP="007B7F26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0.37</w:t>
            </w:r>
          </w:p>
        </w:tc>
        <w:tc>
          <w:tcPr>
            <w:tcW w:w="0" w:type="auto"/>
            <w:hideMark/>
          </w:tcPr>
          <w:p w14:paraId="0CD3BD16" w14:textId="77777777" w:rsidR="003C0AC6" w:rsidRPr="00500579" w:rsidRDefault="003C0AC6" w:rsidP="007B7F26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 xml:space="preserve">Beck: −0.59, </w:t>
            </w:r>
            <w:r w:rsidRPr="0050057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0"/>
                <w14:ligatures w14:val="none"/>
              </w:rPr>
              <w:t>p</w:t>
            </w:r>
            <w:r w:rsidRPr="0050057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 xml:space="preserve"> &lt; 0.001</w:t>
            </w:r>
          </w:p>
        </w:tc>
        <w:tc>
          <w:tcPr>
            <w:tcW w:w="0" w:type="auto"/>
            <w:hideMark/>
          </w:tcPr>
          <w:p w14:paraId="3209ADF0" w14:textId="77777777" w:rsidR="003C0AC6" w:rsidRPr="00500579" w:rsidRDefault="003C0AC6" w:rsidP="007B7F26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Hb, immunosuppression (trend)</w:t>
            </w:r>
          </w:p>
        </w:tc>
      </w:tr>
    </w:tbl>
    <w:p w14:paraId="3F3D82F4" w14:textId="77777777" w:rsidR="003C0AC6" w:rsidRDefault="003C0AC6" w:rsidP="003C0AC6">
      <w:pPr>
        <w:jc w:val="center"/>
        <w:rPr>
          <w:rFonts w:ascii="Times New Roman" w:hAnsi="Times New Roman" w:cs="Times New Roman"/>
          <w:color w:val="000000" w:themeColor="text1"/>
        </w:rPr>
      </w:pPr>
      <w:r w:rsidRPr="00500579">
        <w:rPr>
          <w:b/>
          <w:bCs/>
          <w:color w:val="000000" w:themeColor="text1"/>
        </w:rPr>
        <w:t>Table 9</w:t>
      </w:r>
      <w:r w:rsidRPr="00500579">
        <w:rPr>
          <w:color w:val="000000" w:themeColor="text1"/>
        </w:rPr>
        <w:t xml:space="preserve">. </w:t>
      </w:r>
      <w:r w:rsidRPr="00500579">
        <w:rPr>
          <w:rFonts w:ascii="Times New Roman" w:hAnsi="Times New Roman" w:cs="Times New Roman"/>
          <w:color w:val="000000" w:themeColor="text1"/>
        </w:rPr>
        <w:t>Independent determinants of SF-36 health-related quality-of-life domains: multivariate linear regression analysis</w:t>
      </w:r>
    </w:p>
    <w:p w14:paraId="49613A43" w14:textId="77777777" w:rsidR="00BE257A" w:rsidRDefault="00BE257A" w:rsidP="003C0AC6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049B866B" w14:textId="77777777" w:rsidR="00BE257A" w:rsidRDefault="00BE257A" w:rsidP="003C0AC6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24B5D066" w14:textId="77777777" w:rsidR="00BE257A" w:rsidRPr="00500579" w:rsidRDefault="00BE257A" w:rsidP="003C0AC6">
      <w:pPr>
        <w:jc w:val="center"/>
        <w:rPr>
          <w:color w:val="000000" w:themeColor="text1"/>
        </w:rPr>
      </w:pPr>
    </w:p>
    <w:tbl>
      <w:tblPr>
        <w:tblStyle w:val="Tabelprimar1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114"/>
        <w:gridCol w:w="1517"/>
        <w:gridCol w:w="1001"/>
        <w:gridCol w:w="1502"/>
      </w:tblGrid>
      <w:tr w:rsidR="003C0AC6" w:rsidRPr="00500579" w14:paraId="25A96999" w14:textId="77777777" w:rsidTr="007B7F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4" w:type="dxa"/>
            <w:hideMark/>
          </w:tcPr>
          <w:p w14:paraId="78486A5A" w14:textId="77777777" w:rsidR="003C0AC6" w:rsidRPr="00500579" w:rsidRDefault="003C0AC6" w:rsidP="007B7F26">
            <w:pPr>
              <w:jc w:val="both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14:ligatures w14:val="none"/>
              </w:rPr>
              <w:lastRenderedPageBreak/>
              <w:t>SF-36 Domain</w:t>
            </w:r>
          </w:p>
        </w:tc>
        <w:tc>
          <w:tcPr>
            <w:tcW w:w="1517" w:type="dxa"/>
            <w:hideMark/>
          </w:tcPr>
          <w:p w14:paraId="0D24E726" w14:textId="77777777" w:rsidR="003C0AC6" w:rsidRPr="00500579" w:rsidRDefault="003C0AC6" w:rsidP="007B7F26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14:ligatures w14:val="none"/>
              </w:rPr>
              <w:t>t</w:t>
            </w:r>
          </w:p>
        </w:tc>
        <w:tc>
          <w:tcPr>
            <w:tcW w:w="1001" w:type="dxa"/>
            <w:hideMark/>
          </w:tcPr>
          <w:p w14:paraId="5BC4585F" w14:textId="77777777" w:rsidR="003C0AC6" w:rsidRPr="00500579" w:rsidRDefault="003C0AC6" w:rsidP="007B7F26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14:ligatures w14:val="none"/>
              </w:rPr>
            </w:pPr>
            <w:proofErr w:type="spellStart"/>
            <w:r w:rsidRPr="00500579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14:ligatures w14:val="none"/>
              </w:rPr>
              <w:t>df</w:t>
            </w:r>
            <w:proofErr w:type="spellEnd"/>
          </w:p>
        </w:tc>
        <w:tc>
          <w:tcPr>
            <w:tcW w:w="1502" w:type="dxa"/>
            <w:hideMark/>
          </w:tcPr>
          <w:p w14:paraId="167F1DDD" w14:textId="77777777" w:rsidR="003C0AC6" w:rsidRPr="00500579" w:rsidRDefault="003C0AC6" w:rsidP="007B7F26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14:ligatures w14:val="none"/>
              </w:rPr>
              <w:t>p</w:t>
            </w:r>
          </w:p>
        </w:tc>
      </w:tr>
      <w:tr w:rsidR="003C0AC6" w:rsidRPr="00500579" w14:paraId="3AB458E6" w14:textId="77777777" w:rsidTr="007B7F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4" w:type="dxa"/>
            <w:hideMark/>
          </w:tcPr>
          <w:p w14:paraId="6F44E2E7" w14:textId="77777777" w:rsidR="003C0AC6" w:rsidRPr="00500579" w:rsidRDefault="003C0AC6" w:rsidP="007B7F26">
            <w:pPr>
              <w:jc w:val="both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14:ligatures w14:val="none"/>
              </w:rPr>
              <w:t>Role–Physical (RP)</w:t>
            </w:r>
          </w:p>
        </w:tc>
        <w:tc>
          <w:tcPr>
            <w:tcW w:w="1517" w:type="dxa"/>
            <w:hideMark/>
          </w:tcPr>
          <w:p w14:paraId="40C1AD55" w14:textId="77777777" w:rsidR="003C0AC6" w:rsidRPr="00500579" w:rsidRDefault="003C0AC6" w:rsidP="007B7F2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2.803</w:t>
            </w:r>
          </w:p>
        </w:tc>
        <w:tc>
          <w:tcPr>
            <w:tcW w:w="1001" w:type="dxa"/>
            <w:hideMark/>
          </w:tcPr>
          <w:p w14:paraId="612361A1" w14:textId="77777777" w:rsidR="003C0AC6" w:rsidRPr="00500579" w:rsidRDefault="003C0AC6" w:rsidP="007B7F2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193</w:t>
            </w:r>
          </w:p>
        </w:tc>
        <w:tc>
          <w:tcPr>
            <w:tcW w:w="1502" w:type="dxa"/>
            <w:hideMark/>
          </w:tcPr>
          <w:p w14:paraId="25654FD5" w14:textId="77777777" w:rsidR="003C0AC6" w:rsidRPr="00500579" w:rsidRDefault="003C0AC6" w:rsidP="007B7F2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.006</w:t>
            </w:r>
          </w:p>
        </w:tc>
      </w:tr>
      <w:tr w:rsidR="003C0AC6" w:rsidRPr="00500579" w14:paraId="75CF21F4" w14:textId="77777777" w:rsidTr="007B7F26">
        <w:trPr>
          <w:trHeight w:val="35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4" w:type="dxa"/>
            <w:hideMark/>
          </w:tcPr>
          <w:p w14:paraId="33C34413" w14:textId="77777777" w:rsidR="003C0AC6" w:rsidRPr="00500579" w:rsidRDefault="003C0AC6" w:rsidP="007B7F26">
            <w:pPr>
              <w:jc w:val="both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14:ligatures w14:val="none"/>
              </w:rPr>
              <w:t>Role–Emotional (RE)</w:t>
            </w:r>
          </w:p>
        </w:tc>
        <w:tc>
          <w:tcPr>
            <w:tcW w:w="1517" w:type="dxa"/>
            <w:hideMark/>
          </w:tcPr>
          <w:p w14:paraId="6517628B" w14:textId="77777777" w:rsidR="003C0AC6" w:rsidRPr="00500579" w:rsidRDefault="003C0AC6" w:rsidP="007B7F2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2.493</w:t>
            </w:r>
          </w:p>
        </w:tc>
        <w:tc>
          <w:tcPr>
            <w:tcW w:w="1001" w:type="dxa"/>
            <w:hideMark/>
          </w:tcPr>
          <w:p w14:paraId="4D2C5FF0" w14:textId="77777777" w:rsidR="003C0AC6" w:rsidRPr="00500579" w:rsidRDefault="003C0AC6" w:rsidP="007B7F2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193</w:t>
            </w:r>
          </w:p>
        </w:tc>
        <w:tc>
          <w:tcPr>
            <w:tcW w:w="1502" w:type="dxa"/>
            <w:hideMark/>
          </w:tcPr>
          <w:p w14:paraId="3A69542D" w14:textId="77777777" w:rsidR="003C0AC6" w:rsidRPr="00500579" w:rsidRDefault="003C0AC6" w:rsidP="007B7F2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.013</w:t>
            </w:r>
          </w:p>
        </w:tc>
      </w:tr>
      <w:tr w:rsidR="003C0AC6" w:rsidRPr="00500579" w14:paraId="297ABD84" w14:textId="77777777" w:rsidTr="007B7F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4" w:type="dxa"/>
            <w:hideMark/>
          </w:tcPr>
          <w:p w14:paraId="26568527" w14:textId="77777777" w:rsidR="003C0AC6" w:rsidRPr="00500579" w:rsidRDefault="003C0AC6" w:rsidP="007B7F26">
            <w:pPr>
              <w:jc w:val="both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14:ligatures w14:val="none"/>
              </w:rPr>
              <w:t>Social Functioning (SF)</w:t>
            </w:r>
          </w:p>
        </w:tc>
        <w:tc>
          <w:tcPr>
            <w:tcW w:w="1517" w:type="dxa"/>
            <w:hideMark/>
          </w:tcPr>
          <w:p w14:paraId="603EF837" w14:textId="77777777" w:rsidR="003C0AC6" w:rsidRPr="00500579" w:rsidRDefault="003C0AC6" w:rsidP="007B7F2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2.635</w:t>
            </w:r>
          </w:p>
        </w:tc>
        <w:tc>
          <w:tcPr>
            <w:tcW w:w="1001" w:type="dxa"/>
            <w:hideMark/>
          </w:tcPr>
          <w:p w14:paraId="6AC54805" w14:textId="77777777" w:rsidR="003C0AC6" w:rsidRPr="00500579" w:rsidRDefault="003C0AC6" w:rsidP="007B7F2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193</w:t>
            </w:r>
          </w:p>
        </w:tc>
        <w:tc>
          <w:tcPr>
            <w:tcW w:w="1502" w:type="dxa"/>
            <w:hideMark/>
          </w:tcPr>
          <w:p w14:paraId="2D68D331" w14:textId="77777777" w:rsidR="003C0AC6" w:rsidRPr="00500579" w:rsidRDefault="003C0AC6" w:rsidP="007B7F2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50057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.009</w:t>
            </w:r>
          </w:p>
        </w:tc>
      </w:tr>
    </w:tbl>
    <w:p w14:paraId="2024788B" w14:textId="77777777" w:rsidR="003C0AC6" w:rsidRPr="00500579" w:rsidRDefault="003C0AC6" w:rsidP="003C0AC6">
      <w:pPr>
        <w:jc w:val="center"/>
        <w:rPr>
          <w:rFonts w:ascii="Times New Roman" w:hAnsi="Times New Roman" w:cs="Times New Roman"/>
          <w:color w:val="000000" w:themeColor="text1"/>
        </w:rPr>
      </w:pPr>
      <w:r w:rsidRPr="00500579">
        <w:rPr>
          <w:rFonts w:ascii="Times New Roman" w:hAnsi="Times New Roman" w:cs="Times New Roman"/>
          <w:b/>
          <w:bCs/>
          <w:color w:val="000000" w:themeColor="text1"/>
        </w:rPr>
        <w:t>Table 10</w:t>
      </w:r>
      <w:r w:rsidRPr="00500579">
        <w:rPr>
          <w:rFonts w:ascii="Times New Roman" w:hAnsi="Times New Roman" w:cs="Times New Roman"/>
          <w:color w:val="000000" w:themeColor="text1"/>
        </w:rPr>
        <w:t>. Differences in SF-36 domain scores according to pre-transplant renal replacement therapy</w:t>
      </w:r>
    </w:p>
    <w:p w14:paraId="23ABB2E9" w14:textId="77777777" w:rsidR="003C0AC6" w:rsidRDefault="003C0AC6"/>
    <w:sectPr w:rsidR="003C0AC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AC6742"/>
    <w:multiLevelType w:val="multilevel"/>
    <w:tmpl w:val="7AD6E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0298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E76"/>
    <w:rsid w:val="003C0AC6"/>
    <w:rsid w:val="00BE257A"/>
    <w:rsid w:val="00C35B0B"/>
    <w:rsid w:val="00D74386"/>
    <w:rsid w:val="00E20E76"/>
    <w:rsid w:val="00F54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DEA12"/>
  <w15:chartTrackingRefBased/>
  <w15:docId w15:val="{E165936A-0808-4B56-8556-1F5C4B586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AC6"/>
  </w:style>
  <w:style w:type="paragraph" w:styleId="Titlu1">
    <w:name w:val="heading 1"/>
    <w:basedOn w:val="Normal"/>
    <w:next w:val="Normal"/>
    <w:link w:val="Titlu1Caracter"/>
    <w:uiPriority w:val="9"/>
    <w:qFormat/>
    <w:rsid w:val="00E20E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E20E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E20E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E20E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E20E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E20E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E20E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E20E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E20E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E20E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E20E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E20E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E20E76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E20E76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E20E76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E20E76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E20E76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E20E76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E20E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E20E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E20E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E20E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E20E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E20E76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E20E76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E20E76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E20E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E20E76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E20E76"/>
    <w:rPr>
      <w:b/>
      <w:bCs/>
      <w:smallCaps/>
      <w:color w:val="0F4761" w:themeColor="accent1" w:themeShade="BF"/>
      <w:spacing w:val="5"/>
    </w:rPr>
  </w:style>
  <w:style w:type="table" w:styleId="Tabelprimar1">
    <w:name w:val="Plain Table 1"/>
    <w:basedOn w:val="TabelNormal"/>
    <w:uiPriority w:val="41"/>
    <w:rsid w:val="003C0AC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rmalWeb">
    <w:name w:val="Normal (Web)"/>
    <w:basedOn w:val="Normal"/>
    <w:uiPriority w:val="99"/>
    <w:unhideWhenUsed/>
    <w:rsid w:val="003C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table" w:styleId="Tabelgril">
    <w:name w:val="Table Grid"/>
    <w:basedOn w:val="TabelNormal"/>
    <w:uiPriority w:val="39"/>
    <w:rsid w:val="003C0A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817</Words>
  <Characters>4663</Characters>
  <Application>Microsoft Office Word</Application>
  <DocSecurity>0</DocSecurity>
  <Lines>38</Lines>
  <Paragraphs>10</Paragraphs>
  <ScaleCrop>false</ScaleCrop>
  <Company/>
  <LinksUpToDate>false</LinksUpToDate>
  <CharactersWithSpaces>5470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agavriloaei bogdan</dc:creator>
  <cp:keywords/>
  <dc:description/>
  <cp:lastModifiedBy>agavriloaei bogdan</cp:lastModifiedBy>
  <cp:revision>3</cp:revision>
  <dcterms:created xsi:type="dcterms:W3CDTF">2026-02-11T18:56:00Z</dcterms:created>
  <dcterms:modified xsi:type="dcterms:W3CDTF">2026-02-11T19:00:00Z</dcterms:modified>
</cp:coreProperties>
</file>