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-1440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FF2617" w:rsidTr="006B6415">
        <w:tc>
          <w:tcPr>
            <w:tcW w:w="846" w:type="dxa"/>
          </w:tcPr>
          <w:p w:rsidR="00FF2617" w:rsidRDefault="00FF2617" w:rsidP="006B6415">
            <w:r>
              <w:t>1,</w:t>
            </w:r>
          </w:p>
        </w:tc>
        <w:tc>
          <w:tcPr>
            <w:tcW w:w="5164" w:type="dxa"/>
          </w:tcPr>
          <w:p w:rsidR="00FF2617" w:rsidRDefault="00FF2617" w:rsidP="006B6415">
            <w:r>
              <w:t>Case /patient/ID</w:t>
            </w:r>
            <w:bookmarkStart w:id="0" w:name="_GoBack"/>
            <w:bookmarkEnd w:id="0"/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>
            <w:r>
              <w:t>2,</w:t>
            </w:r>
          </w:p>
        </w:tc>
        <w:tc>
          <w:tcPr>
            <w:tcW w:w="5164" w:type="dxa"/>
          </w:tcPr>
          <w:p w:rsidR="00FF2617" w:rsidRDefault="00FF2617" w:rsidP="006B6415">
            <w:r>
              <w:t>Patient age in years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>
            <w:r>
              <w:t>3,</w:t>
            </w:r>
          </w:p>
        </w:tc>
        <w:tc>
          <w:tcPr>
            <w:tcW w:w="5164" w:type="dxa"/>
          </w:tcPr>
          <w:p w:rsidR="00FF2617" w:rsidRDefault="006B6415" w:rsidP="006B6415">
            <w:r>
              <w:t>S</w:t>
            </w:r>
            <w:r w:rsidR="00FF2617">
              <w:t>ex</w:t>
            </w:r>
          </w:p>
        </w:tc>
        <w:tc>
          <w:tcPr>
            <w:tcW w:w="3006" w:type="dxa"/>
          </w:tcPr>
          <w:p w:rsidR="00FF2617" w:rsidRDefault="00FF2617" w:rsidP="006B6415">
            <w:proofErr w:type="gramStart"/>
            <w:r>
              <w:t>1,female</w:t>
            </w:r>
            <w:proofErr w:type="gramEnd"/>
          </w:p>
          <w:p w:rsidR="00FF2617" w:rsidRDefault="00FF2617" w:rsidP="006B6415">
            <w:proofErr w:type="gramStart"/>
            <w:r>
              <w:t>2,male</w:t>
            </w:r>
            <w:proofErr w:type="gramEnd"/>
          </w:p>
        </w:tc>
      </w:tr>
      <w:tr w:rsidR="00FF2617" w:rsidTr="006B6415">
        <w:tc>
          <w:tcPr>
            <w:tcW w:w="846" w:type="dxa"/>
          </w:tcPr>
          <w:p w:rsidR="00FF2617" w:rsidRDefault="00FF2617" w:rsidP="006B6415">
            <w:r>
              <w:t>4,</w:t>
            </w:r>
          </w:p>
        </w:tc>
        <w:tc>
          <w:tcPr>
            <w:tcW w:w="5164" w:type="dxa"/>
          </w:tcPr>
          <w:p w:rsidR="00FF2617" w:rsidRDefault="00FF2617" w:rsidP="006B6415">
            <w:r>
              <w:t xml:space="preserve">Religion </w:t>
            </w:r>
          </w:p>
        </w:tc>
        <w:tc>
          <w:tcPr>
            <w:tcW w:w="3006" w:type="dxa"/>
          </w:tcPr>
          <w:p w:rsidR="00FF2617" w:rsidRDefault="00FF2617" w:rsidP="006B6415">
            <w:r>
              <w:t>1.orthodox</w:t>
            </w:r>
          </w:p>
          <w:p w:rsidR="00FF2617" w:rsidRDefault="00FF2617" w:rsidP="006B6415">
            <w:r>
              <w:t>2.muslim</w:t>
            </w:r>
          </w:p>
          <w:p w:rsidR="00FF2617" w:rsidRDefault="00FF2617" w:rsidP="006B6415">
            <w:r>
              <w:t>3.protestant</w:t>
            </w:r>
          </w:p>
          <w:p w:rsidR="00FF2617" w:rsidRDefault="00FF2617" w:rsidP="006B6415">
            <w:r>
              <w:t>4.catholic</w:t>
            </w:r>
          </w:p>
          <w:p w:rsidR="00FF2617" w:rsidRDefault="00FF2617" w:rsidP="006B6415">
            <w:r>
              <w:t>5.other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FF2617" w:rsidP="006B6415">
            <w:r>
              <w:t>5,</w:t>
            </w:r>
          </w:p>
        </w:tc>
        <w:tc>
          <w:tcPr>
            <w:tcW w:w="5164" w:type="dxa"/>
          </w:tcPr>
          <w:p w:rsidR="00FF2617" w:rsidRDefault="00FF2617" w:rsidP="006B6415">
            <w:r>
              <w:t xml:space="preserve">Region </w:t>
            </w:r>
          </w:p>
        </w:tc>
        <w:tc>
          <w:tcPr>
            <w:tcW w:w="3006" w:type="dxa"/>
          </w:tcPr>
          <w:p w:rsidR="00FF2617" w:rsidRDefault="00FF2617" w:rsidP="006B6415">
            <w:r>
              <w:t xml:space="preserve">1.addis </w:t>
            </w:r>
            <w:proofErr w:type="spellStart"/>
            <w:r>
              <w:t>ababa</w:t>
            </w:r>
            <w:proofErr w:type="spellEnd"/>
          </w:p>
          <w:p w:rsidR="00FF2617" w:rsidRDefault="00FF2617" w:rsidP="006B6415">
            <w:r>
              <w:t>2.oromia</w:t>
            </w:r>
          </w:p>
          <w:p w:rsidR="00FF2617" w:rsidRDefault="00FF2617" w:rsidP="006B6415">
            <w:r>
              <w:t>3.amhara</w:t>
            </w:r>
          </w:p>
          <w:p w:rsidR="00FF2617" w:rsidRDefault="00FF2617" w:rsidP="006B6415">
            <w:r>
              <w:t>4.afar</w:t>
            </w:r>
          </w:p>
          <w:p w:rsidR="00FF2617" w:rsidRDefault="00FF2617" w:rsidP="006B6415">
            <w:r>
              <w:t>5.</w:t>
            </w:r>
            <w:r w:rsidR="00D75DF0">
              <w:t>tigray</w:t>
            </w:r>
          </w:p>
          <w:p w:rsidR="00FF2617" w:rsidRDefault="00FF2617" w:rsidP="006B6415">
            <w:r>
              <w:t>6.</w:t>
            </w:r>
            <w:r w:rsidR="00D75DF0">
              <w:t>sumale</w:t>
            </w:r>
          </w:p>
          <w:p w:rsidR="00D75DF0" w:rsidRDefault="00D75DF0" w:rsidP="006B6415">
            <w:r>
              <w:t>7.snnpr</w:t>
            </w:r>
          </w:p>
          <w:p w:rsidR="00D75DF0" w:rsidRDefault="00D75DF0" w:rsidP="006B6415">
            <w:r>
              <w:t>8.gambela</w:t>
            </w:r>
          </w:p>
          <w:p w:rsidR="00D75DF0" w:rsidRDefault="00D75DF0" w:rsidP="006B6415">
            <w:r>
              <w:t xml:space="preserve">9.benishangul </w:t>
            </w:r>
            <w:proofErr w:type="spellStart"/>
            <w:r>
              <w:t>gumuz</w:t>
            </w:r>
            <w:proofErr w:type="spellEnd"/>
          </w:p>
          <w:p w:rsidR="00D75DF0" w:rsidRDefault="00D75DF0" w:rsidP="006B6415">
            <w:r>
              <w:t>10.harari</w:t>
            </w:r>
          </w:p>
          <w:p w:rsidR="00D75DF0" w:rsidRDefault="00D75DF0" w:rsidP="006B6415">
            <w:proofErr w:type="gramStart"/>
            <w:r>
              <w:t>11,diredawa</w:t>
            </w:r>
            <w:proofErr w:type="gramEnd"/>
          </w:p>
        </w:tc>
      </w:tr>
      <w:tr w:rsidR="00FF2617" w:rsidTr="006B6415">
        <w:tc>
          <w:tcPr>
            <w:tcW w:w="846" w:type="dxa"/>
          </w:tcPr>
          <w:p w:rsidR="00FF2617" w:rsidRDefault="00D75DF0" w:rsidP="006B6415">
            <w:r>
              <w:t>6,</w:t>
            </w:r>
          </w:p>
        </w:tc>
        <w:tc>
          <w:tcPr>
            <w:tcW w:w="5164" w:type="dxa"/>
          </w:tcPr>
          <w:p w:rsidR="00FF2617" w:rsidRDefault="00D75DF0" w:rsidP="006B6415">
            <w:r>
              <w:t>Marital status</w:t>
            </w:r>
          </w:p>
        </w:tc>
        <w:tc>
          <w:tcPr>
            <w:tcW w:w="3006" w:type="dxa"/>
          </w:tcPr>
          <w:p w:rsidR="00FF2617" w:rsidRDefault="00D75DF0" w:rsidP="006B6415">
            <w:r>
              <w:t>1.married</w:t>
            </w:r>
          </w:p>
          <w:p w:rsidR="00D75DF0" w:rsidRDefault="00D75DF0" w:rsidP="006B6415">
            <w:r>
              <w:t>2.divorced</w:t>
            </w:r>
          </w:p>
          <w:p w:rsidR="00D75DF0" w:rsidRDefault="00D75DF0" w:rsidP="006B6415">
            <w:r>
              <w:t>3.widowed</w:t>
            </w:r>
          </w:p>
          <w:p w:rsidR="00D75DF0" w:rsidRDefault="00D75DF0" w:rsidP="006B6415">
            <w:r>
              <w:t>4.single</w:t>
            </w:r>
          </w:p>
        </w:tc>
      </w:tr>
      <w:tr w:rsidR="00FF2617" w:rsidTr="006B6415">
        <w:tc>
          <w:tcPr>
            <w:tcW w:w="846" w:type="dxa"/>
          </w:tcPr>
          <w:p w:rsidR="00FF2617" w:rsidRDefault="00D75DF0" w:rsidP="006B6415">
            <w:r>
              <w:t>7,</w:t>
            </w:r>
          </w:p>
        </w:tc>
        <w:tc>
          <w:tcPr>
            <w:tcW w:w="5164" w:type="dxa"/>
          </w:tcPr>
          <w:p w:rsidR="00FF2617" w:rsidRDefault="00D75DF0" w:rsidP="006B6415">
            <w:r>
              <w:t>Common habits</w:t>
            </w:r>
          </w:p>
        </w:tc>
        <w:tc>
          <w:tcPr>
            <w:tcW w:w="3006" w:type="dxa"/>
          </w:tcPr>
          <w:p w:rsidR="00FF2617" w:rsidRDefault="00D75DF0" w:rsidP="006B6415">
            <w:r>
              <w:t>1.no habits</w:t>
            </w:r>
          </w:p>
          <w:p w:rsidR="00D75DF0" w:rsidRDefault="00D75DF0" w:rsidP="006B6415">
            <w:r>
              <w:t>2.</w:t>
            </w:r>
            <w:proofErr w:type="gramStart"/>
            <w:r>
              <w:t>drinks  alcohol</w:t>
            </w:r>
            <w:proofErr w:type="gramEnd"/>
          </w:p>
          <w:p w:rsidR="00D75DF0" w:rsidRDefault="00D75DF0" w:rsidP="006B6415">
            <w:r>
              <w:t>3.smoke cigarettes</w:t>
            </w:r>
          </w:p>
          <w:p w:rsidR="00D75DF0" w:rsidRDefault="00D75DF0" w:rsidP="006B6415">
            <w:r>
              <w:t>4.drink alcohol and smoke cigarettes</w:t>
            </w:r>
          </w:p>
        </w:tc>
      </w:tr>
      <w:tr w:rsidR="00FF2617" w:rsidTr="006B6415">
        <w:tc>
          <w:tcPr>
            <w:tcW w:w="846" w:type="dxa"/>
          </w:tcPr>
          <w:p w:rsidR="00FF2617" w:rsidRDefault="00D75DF0" w:rsidP="006B6415">
            <w:r>
              <w:t>8,</w:t>
            </w:r>
          </w:p>
        </w:tc>
        <w:tc>
          <w:tcPr>
            <w:tcW w:w="5164" w:type="dxa"/>
          </w:tcPr>
          <w:p w:rsidR="00FF2617" w:rsidRDefault="006B6415" w:rsidP="006B6415">
            <w:r>
              <w:t>Comorbidity</w:t>
            </w:r>
          </w:p>
        </w:tc>
        <w:tc>
          <w:tcPr>
            <w:tcW w:w="3006" w:type="dxa"/>
          </w:tcPr>
          <w:p w:rsidR="00FF2617" w:rsidRDefault="00D75DF0" w:rsidP="006B6415">
            <w:r>
              <w:t>1.no comorbidity</w:t>
            </w:r>
          </w:p>
          <w:p w:rsidR="00D75DF0" w:rsidRDefault="00D75DF0" w:rsidP="006B6415">
            <w:r>
              <w:t xml:space="preserve">2.RVI </w:t>
            </w:r>
          </w:p>
          <w:p w:rsidR="00D75DF0" w:rsidRDefault="00D75DF0" w:rsidP="006B6415">
            <w:r>
              <w:t>3.cardiovascular disease</w:t>
            </w:r>
          </w:p>
          <w:p w:rsidR="00D75DF0" w:rsidRDefault="00D75DF0" w:rsidP="006B6415">
            <w:r>
              <w:t>4.metabolic</w:t>
            </w:r>
          </w:p>
          <w:p w:rsidR="00D75DF0" w:rsidRDefault="00D75DF0" w:rsidP="006B6415">
            <w:r>
              <w:t>5.other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D75DF0" w:rsidP="006B6415">
            <w:r>
              <w:t>9,</w:t>
            </w:r>
          </w:p>
        </w:tc>
        <w:tc>
          <w:tcPr>
            <w:tcW w:w="5164" w:type="dxa"/>
          </w:tcPr>
          <w:p w:rsidR="00FF2617" w:rsidRDefault="003551E5" w:rsidP="006B6415">
            <w:r>
              <w:t xml:space="preserve">Occupation </w:t>
            </w:r>
          </w:p>
        </w:tc>
        <w:tc>
          <w:tcPr>
            <w:tcW w:w="3006" w:type="dxa"/>
          </w:tcPr>
          <w:p w:rsidR="00FF2617" w:rsidRDefault="003551E5" w:rsidP="006B6415">
            <w:r>
              <w:t>1.housewife</w:t>
            </w:r>
          </w:p>
          <w:p w:rsidR="003551E5" w:rsidRDefault="003551E5" w:rsidP="006B6415">
            <w:r>
              <w:t>2.farmer</w:t>
            </w:r>
          </w:p>
          <w:p w:rsidR="003551E5" w:rsidRDefault="003551E5" w:rsidP="006B6415">
            <w:r>
              <w:t>3.goverment employee</w:t>
            </w:r>
          </w:p>
          <w:p w:rsidR="003551E5" w:rsidRDefault="003551E5" w:rsidP="006B6415">
            <w:r>
              <w:t>4.merchant</w:t>
            </w:r>
          </w:p>
          <w:p w:rsidR="003551E5" w:rsidRDefault="003551E5" w:rsidP="006B6415">
            <w:r>
              <w:t>5.other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3551E5" w:rsidP="006B6415">
            <w:r>
              <w:t>10,</w:t>
            </w:r>
          </w:p>
        </w:tc>
        <w:tc>
          <w:tcPr>
            <w:tcW w:w="5164" w:type="dxa"/>
          </w:tcPr>
          <w:p w:rsidR="00FF2617" w:rsidRDefault="003551E5" w:rsidP="006B6415">
            <w:r>
              <w:t>Initial presenting symptoms</w:t>
            </w:r>
          </w:p>
        </w:tc>
        <w:tc>
          <w:tcPr>
            <w:tcW w:w="3006" w:type="dxa"/>
          </w:tcPr>
          <w:p w:rsidR="00FF2617" w:rsidRDefault="003551E5" w:rsidP="006B6415">
            <w:r>
              <w:t>1.dysphagia</w:t>
            </w:r>
          </w:p>
          <w:p w:rsidR="003551E5" w:rsidRDefault="003551E5" w:rsidP="006B6415">
            <w:r>
              <w:t>2.odnophagia</w:t>
            </w:r>
          </w:p>
          <w:p w:rsidR="003551E5" w:rsidRDefault="003551E5" w:rsidP="006B6415">
            <w:r>
              <w:t>3.regurgitation</w:t>
            </w:r>
          </w:p>
          <w:p w:rsidR="003551E5" w:rsidRDefault="003551E5" w:rsidP="006B6415">
            <w:r>
              <w:t>4.vomiting</w:t>
            </w:r>
          </w:p>
          <w:p w:rsidR="003551E5" w:rsidRDefault="003551E5" w:rsidP="006B6415">
            <w:r>
              <w:t>5.chest pain</w:t>
            </w:r>
          </w:p>
          <w:p w:rsidR="003551E5" w:rsidRDefault="003551E5" w:rsidP="006B6415">
            <w:r>
              <w:t>6.cough</w:t>
            </w:r>
          </w:p>
          <w:p w:rsidR="003551E5" w:rsidRDefault="003551E5" w:rsidP="006B6415">
            <w:r>
              <w:t>7.fatigue</w:t>
            </w:r>
          </w:p>
          <w:p w:rsidR="003551E5" w:rsidRDefault="003551E5" w:rsidP="006B6415">
            <w:r>
              <w:t>8.weightloss</w:t>
            </w:r>
          </w:p>
          <w:p w:rsidR="003551E5" w:rsidRDefault="003551E5" w:rsidP="006B6415">
            <w:r>
              <w:t>9.other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3551E5" w:rsidP="006B6415">
            <w:r>
              <w:t>11,</w:t>
            </w:r>
          </w:p>
        </w:tc>
        <w:tc>
          <w:tcPr>
            <w:tcW w:w="5164" w:type="dxa"/>
          </w:tcPr>
          <w:p w:rsidR="00FF2617" w:rsidRDefault="003551E5" w:rsidP="006B6415">
            <w:r>
              <w:t>performance status at presentation/ECOG/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3551E5" w:rsidP="006B6415">
            <w:r>
              <w:t>12,</w:t>
            </w:r>
          </w:p>
        </w:tc>
        <w:tc>
          <w:tcPr>
            <w:tcW w:w="5164" w:type="dxa"/>
          </w:tcPr>
          <w:p w:rsidR="00FF2617" w:rsidRDefault="003551E5" w:rsidP="006B6415">
            <w:r>
              <w:t>Pertinent physical finding at presentation</w:t>
            </w:r>
          </w:p>
        </w:tc>
        <w:tc>
          <w:tcPr>
            <w:tcW w:w="3006" w:type="dxa"/>
          </w:tcPr>
          <w:p w:rsidR="00FF2617" w:rsidRDefault="003551E5" w:rsidP="006B6415">
            <w:r>
              <w:t xml:space="preserve">1.cervical/supraclavicular </w:t>
            </w:r>
          </w:p>
          <w:p w:rsidR="003551E5" w:rsidRDefault="003551E5" w:rsidP="006B6415">
            <w:r>
              <w:t>2.chest finding</w:t>
            </w:r>
          </w:p>
          <w:p w:rsidR="003551E5" w:rsidRDefault="003551E5" w:rsidP="006B6415">
            <w:r>
              <w:lastRenderedPageBreak/>
              <w:t>3.abdominal finding</w:t>
            </w:r>
          </w:p>
          <w:p w:rsidR="003551E5" w:rsidRDefault="003551E5" w:rsidP="006B6415">
            <w:r>
              <w:t xml:space="preserve">4.non </w:t>
            </w:r>
            <w:proofErr w:type="spellStart"/>
            <w:r>
              <w:t>speific</w:t>
            </w:r>
            <w:proofErr w:type="spellEnd"/>
            <w:r>
              <w:t xml:space="preserve"> finding</w:t>
            </w:r>
          </w:p>
        </w:tc>
      </w:tr>
      <w:tr w:rsidR="00FF2617" w:rsidTr="006B6415">
        <w:tc>
          <w:tcPr>
            <w:tcW w:w="846" w:type="dxa"/>
          </w:tcPr>
          <w:p w:rsidR="00FF2617" w:rsidRDefault="003551E5" w:rsidP="006B6415">
            <w:r>
              <w:lastRenderedPageBreak/>
              <w:t>13,</w:t>
            </w:r>
          </w:p>
        </w:tc>
        <w:tc>
          <w:tcPr>
            <w:tcW w:w="5164" w:type="dxa"/>
          </w:tcPr>
          <w:p w:rsidR="00FF2617" w:rsidRDefault="003551E5" w:rsidP="006B6415">
            <w:r>
              <w:t xml:space="preserve">Endoscopic location of </w:t>
            </w:r>
            <w:proofErr w:type="spellStart"/>
            <w:r w:rsidR="00184DB9">
              <w:t>esophageal</w:t>
            </w:r>
            <w:proofErr w:type="spellEnd"/>
            <w:r w:rsidR="00184DB9">
              <w:t xml:space="preserve"> mass</w:t>
            </w:r>
          </w:p>
        </w:tc>
        <w:tc>
          <w:tcPr>
            <w:tcW w:w="3006" w:type="dxa"/>
          </w:tcPr>
          <w:p w:rsidR="00FF2617" w:rsidRDefault="00184DB9" w:rsidP="006B6415">
            <w:r>
              <w:t xml:space="preserve">1.cervical </w:t>
            </w:r>
            <w:proofErr w:type="spellStart"/>
            <w:r>
              <w:t>esophagus</w:t>
            </w:r>
            <w:proofErr w:type="spellEnd"/>
          </w:p>
          <w:p w:rsidR="00184DB9" w:rsidRDefault="00184DB9" w:rsidP="006B6415">
            <w:r>
              <w:t xml:space="preserve">2.upper thoracic </w:t>
            </w:r>
            <w:proofErr w:type="spellStart"/>
            <w:r>
              <w:t>esophagus</w:t>
            </w:r>
            <w:proofErr w:type="spellEnd"/>
          </w:p>
          <w:p w:rsidR="00184DB9" w:rsidRDefault="00184DB9" w:rsidP="006B6415">
            <w:r>
              <w:t xml:space="preserve">3.mid </w:t>
            </w:r>
            <w:proofErr w:type="spellStart"/>
            <w:r>
              <w:t>thoracicesophagus</w:t>
            </w:r>
            <w:proofErr w:type="spellEnd"/>
          </w:p>
          <w:p w:rsidR="00184DB9" w:rsidRDefault="00184DB9" w:rsidP="006B6415">
            <w:r>
              <w:t xml:space="preserve">4.distal/GEJ </w:t>
            </w:r>
          </w:p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14,</w:t>
            </w:r>
          </w:p>
        </w:tc>
        <w:tc>
          <w:tcPr>
            <w:tcW w:w="5164" w:type="dxa"/>
          </w:tcPr>
          <w:p w:rsidR="00FF2617" w:rsidRDefault="00184DB9" w:rsidP="006B6415">
            <w:r>
              <w:t xml:space="preserve">Histologic type of the </w:t>
            </w:r>
            <w:proofErr w:type="spellStart"/>
            <w:r>
              <w:t>esophageal</w:t>
            </w:r>
            <w:proofErr w:type="spellEnd"/>
            <w:r>
              <w:t xml:space="preserve"> cancer</w:t>
            </w:r>
          </w:p>
        </w:tc>
        <w:tc>
          <w:tcPr>
            <w:tcW w:w="3006" w:type="dxa"/>
          </w:tcPr>
          <w:p w:rsidR="00FF2617" w:rsidRDefault="00184DB9" w:rsidP="006B6415">
            <w:r>
              <w:t>1.Scc</w:t>
            </w:r>
          </w:p>
          <w:p w:rsidR="00184DB9" w:rsidRDefault="00184DB9" w:rsidP="006B6415">
            <w:r>
              <w:t>2.adeenocarcinoma</w:t>
            </w:r>
          </w:p>
          <w:p w:rsidR="00184DB9" w:rsidRDefault="00184DB9" w:rsidP="006B6415">
            <w:r>
              <w:t>3.other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15,</w:t>
            </w:r>
          </w:p>
        </w:tc>
        <w:tc>
          <w:tcPr>
            <w:tcW w:w="5164" w:type="dxa"/>
          </w:tcPr>
          <w:p w:rsidR="00FF2617" w:rsidRDefault="00184DB9" w:rsidP="006B6415">
            <w:r>
              <w:t>Date of histologic diagnosis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16,</w:t>
            </w:r>
          </w:p>
        </w:tc>
        <w:tc>
          <w:tcPr>
            <w:tcW w:w="5164" w:type="dxa"/>
          </w:tcPr>
          <w:p w:rsidR="00FF2617" w:rsidRDefault="00184DB9" w:rsidP="006B6415">
            <w:r>
              <w:t>TNM staging/AJCC /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17,</w:t>
            </w:r>
          </w:p>
        </w:tc>
        <w:tc>
          <w:tcPr>
            <w:tcW w:w="5164" w:type="dxa"/>
          </w:tcPr>
          <w:p w:rsidR="00FF2617" w:rsidRDefault="00184DB9" w:rsidP="006B6415">
            <w:r>
              <w:t>Initial treatment plan</w:t>
            </w:r>
          </w:p>
        </w:tc>
        <w:tc>
          <w:tcPr>
            <w:tcW w:w="3006" w:type="dxa"/>
          </w:tcPr>
          <w:p w:rsidR="00FF2617" w:rsidRDefault="00184DB9" w:rsidP="006B6415">
            <w:r>
              <w:t>1.surgery</w:t>
            </w:r>
          </w:p>
          <w:p w:rsidR="00184DB9" w:rsidRDefault="00184DB9" w:rsidP="006B6415">
            <w:r>
              <w:t>2.stenting</w:t>
            </w:r>
          </w:p>
          <w:p w:rsidR="00184DB9" w:rsidRDefault="00184DB9" w:rsidP="006B6415">
            <w:r>
              <w:t>3.Radiotherapy/RT/</w:t>
            </w:r>
          </w:p>
          <w:p w:rsidR="00184DB9" w:rsidRDefault="00184DB9" w:rsidP="006B6415">
            <w:r>
              <w:t>4.chemotherapy</w:t>
            </w:r>
          </w:p>
          <w:p w:rsidR="00184DB9" w:rsidRDefault="00184DB9" w:rsidP="006B6415">
            <w:r>
              <w:t>5.combination</w:t>
            </w:r>
          </w:p>
          <w:p w:rsidR="00184DB9" w:rsidRDefault="00184DB9" w:rsidP="006B6415">
            <w:r>
              <w:t>6.other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18,</w:t>
            </w:r>
          </w:p>
        </w:tc>
        <w:tc>
          <w:tcPr>
            <w:tcW w:w="5164" w:type="dxa"/>
          </w:tcPr>
          <w:p w:rsidR="00FF2617" w:rsidRDefault="00184DB9" w:rsidP="006B6415">
            <w:r>
              <w:t>Did the patient underwent surgery</w:t>
            </w:r>
          </w:p>
        </w:tc>
        <w:tc>
          <w:tcPr>
            <w:tcW w:w="3006" w:type="dxa"/>
          </w:tcPr>
          <w:p w:rsidR="00FF2617" w:rsidRDefault="00B07E09" w:rsidP="006B6415">
            <w:r>
              <w:t>1.surgery</w:t>
            </w:r>
          </w:p>
          <w:p w:rsidR="00B07E09" w:rsidRDefault="00B07E09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19,</w:t>
            </w:r>
          </w:p>
        </w:tc>
        <w:tc>
          <w:tcPr>
            <w:tcW w:w="5164" w:type="dxa"/>
          </w:tcPr>
          <w:p w:rsidR="00FF2617" w:rsidRDefault="00B07E09" w:rsidP="006B6415">
            <w:r>
              <w:t xml:space="preserve">If patient underwent </w:t>
            </w:r>
            <w:proofErr w:type="spellStart"/>
            <w:proofErr w:type="gramStart"/>
            <w:r>
              <w:t>surgery,type</w:t>
            </w:r>
            <w:proofErr w:type="spellEnd"/>
            <w:proofErr w:type="gramEnd"/>
            <w:r>
              <w:t xml:space="preserve"> of surgery is..</w:t>
            </w:r>
          </w:p>
        </w:tc>
        <w:tc>
          <w:tcPr>
            <w:tcW w:w="3006" w:type="dxa"/>
          </w:tcPr>
          <w:p w:rsidR="00FF2617" w:rsidRDefault="00B07E09" w:rsidP="006B6415">
            <w:r>
              <w:t>1.feeding gastrostomy/jejunostomy tube</w:t>
            </w:r>
          </w:p>
          <w:p w:rsidR="00B07E09" w:rsidRDefault="00B07E09" w:rsidP="006B6415">
            <w:r>
              <w:t>2.by pass surgery</w:t>
            </w:r>
          </w:p>
          <w:p w:rsidR="00B07E09" w:rsidRDefault="00B07E09" w:rsidP="006B6415">
            <w:r>
              <w:t xml:space="preserve">3.palliative resection and </w:t>
            </w:r>
            <w:proofErr w:type="spellStart"/>
            <w:r>
              <w:t>anastomsis</w:t>
            </w:r>
            <w:proofErr w:type="spellEnd"/>
          </w:p>
        </w:tc>
      </w:tr>
      <w:tr w:rsidR="00FF2617" w:rsidTr="006B6415">
        <w:tc>
          <w:tcPr>
            <w:tcW w:w="846" w:type="dxa"/>
          </w:tcPr>
          <w:p w:rsidR="00FF2617" w:rsidRDefault="00184DB9" w:rsidP="006B6415">
            <w:r>
              <w:t>20,</w:t>
            </w:r>
          </w:p>
        </w:tc>
        <w:tc>
          <w:tcPr>
            <w:tcW w:w="5164" w:type="dxa"/>
          </w:tcPr>
          <w:p w:rsidR="00FF2617" w:rsidRDefault="00B07E09" w:rsidP="006B6415">
            <w:r>
              <w:t>Interval between diagnosis and surgery in months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20.1</w:t>
            </w:r>
          </w:p>
        </w:tc>
        <w:tc>
          <w:tcPr>
            <w:tcW w:w="5164" w:type="dxa"/>
          </w:tcPr>
          <w:p w:rsidR="00FF2617" w:rsidRDefault="00B07E09" w:rsidP="006B6415">
            <w:r>
              <w:t>Grade of dysphagia just before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20.2</w:t>
            </w:r>
          </w:p>
        </w:tc>
        <w:tc>
          <w:tcPr>
            <w:tcW w:w="5164" w:type="dxa"/>
          </w:tcPr>
          <w:p w:rsidR="00FF2617" w:rsidRDefault="00B07E09" w:rsidP="006B6415">
            <w:r>
              <w:t>Performance before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20.3</w:t>
            </w:r>
          </w:p>
        </w:tc>
        <w:tc>
          <w:tcPr>
            <w:tcW w:w="5164" w:type="dxa"/>
          </w:tcPr>
          <w:p w:rsidR="00FF2617" w:rsidRDefault="00B07E09" w:rsidP="006B6415">
            <w:r>
              <w:t>Stage before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20.4</w:t>
            </w:r>
          </w:p>
        </w:tc>
        <w:tc>
          <w:tcPr>
            <w:tcW w:w="5164" w:type="dxa"/>
          </w:tcPr>
          <w:p w:rsidR="00FF2617" w:rsidRDefault="00B07E09" w:rsidP="006B6415">
            <w:r>
              <w:t>Grade of dysphagia 1 month after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20.5</w:t>
            </w:r>
          </w:p>
        </w:tc>
        <w:tc>
          <w:tcPr>
            <w:tcW w:w="5164" w:type="dxa"/>
          </w:tcPr>
          <w:p w:rsidR="00FF2617" w:rsidRDefault="00B07E09" w:rsidP="006B6415">
            <w:r>
              <w:t>Performance 1 month after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20.6</w:t>
            </w:r>
          </w:p>
        </w:tc>
        <w:tc>
          <w:tcPr>
            <w:tcW w:w="5164" w:type="dxa"/>
          </w:tcPr>
          <w:p w:rsidR="00FF2617" w:rsidRDefault="00B07E09" w:rsidP="006B6415">
            <w:r>
              <w:t xml:space="preserve">Assesment 1 month </w:t>
            </w:r>
            <w:proofErr w:type="gramStart"/>
            <w:r>
              <w:t>after  surgery</w:t>
            </w:r>
            <w:proofErr w:type="gramEnd"/>
          </w:p>
        </w:tc>
        <w:tc>
          <w:tcPr>
            <w:tcW w:w="3006" w:type="dxa"/>
          </w:tcPr>
          <w:p w:rsidR="00FF2617" w:rsidRDefault="00B07E09" w:rsidP="006B6415">
            <w:r>
              <w:t>1.CR</w:t>
            </w:r>
          </w:p>
          <w:p w:rsidR="00B07E09" w:rsidRDefault="00B07E09" w:rsidP="006B6415">
            <w:r>
              <w:t>2.PR</w:t>
            </w:r>
          </w:p>
          <w:p w:rsidR="00B07E09" w:rsidRDefault="00B07E09" w:rsidP="006B6415">
            <w:r>
              <w:t>3.SD</w:t>
            </w:r>
          </w:p>
          <w:p w:rsidR="00B07E09" w:rsidRDefault="00B07E09" w:rsidP="006B6415">
            <w:r>
              <w:t>4.PD</w:t>
            </w:r>
          </w:p>
          <w:p w:rsidR="00B07E09" w:rsidRDefault="00B07E09" w:rsidP="006B6415">
            <w:r>
              <w:t>5.clinical benefit</w:t>
            </w:r>
          </w:p>
          <w:p w:rsidR="00B07E09" w:rsidRDefault="00B07E09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B07E09" w:rsidP="006B6415">
            <w:r>
              <w:t>20.7</w:t>
            </w:r>
          </w:p>
        </w:tc>
        <w:tc>
          <w:tcPr>
            <w:tcW w:w="5164" w:type="dxa"/>
          </w:tcPr>
          <w:p w:rsidR="00FF2617" w:rsidRDefault="00F2732F" w:rsidP="006B6415">
            <w:r>
              <w:t>Dysphagia 3 months after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t>20.8</w:t>
            </w:r>
          </w:p>
        </w:tc>
        <w:tc>
          <w:tcPr>
            <w:tcW w:w="5164" w:type="dxa"/>
          </w:tcPr>
          <w:p w:rsidR="00FF2617" w:rsidRDefault="00F2732F" w:rsidP="006B6415">
            <w:r>
              <w:t>Performance 3 month after surgery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t>20.9</w:t>
            </w:r>
          </w:p>
        </w:tc>
        <w:tc>
          <w:tcPr>
            <w:tcW w:w="5164" w:type="dxa"/>
          </w:tcPr>
          <w:p w:rsidR="00FF2617" w:rsidRDefault="00F2732F" w:rsidP="006B6415">
            <w:r>
              <w:t>Assessment 3 months after surgery</w:t>
            </w:r>
          </w:p>
        </w:tc>
        <w:tc>
          <w:tcPr>
            <w:tcW w:w="3006" w:type="dxa"/>
          </w:tcPr>
          <w:p w:rsidR="00FF2617" w:rsidRDefault="00F2732F" w:rsidP="006B6415">
            <w:r>
              <w:t>1.CR</w:t>
            </w:r>
          </w:p>
          <w:p w:rsidR="00F2732F" w:rsidRDefault="00F2732F" w:rsidP="006B6415">
            <w:r>
              <w:t>2.PR</w:t>
            </w:r>
          </w:p>
          <w:p w:rsidR="00F2732F" w:rsidRDefault="00F2732F" w:rsidP="006B6415">
            <w:r>
              <w:t>3.SD</w:t>
            </w:r>
          </w:p>
          <w:p w:rsidR="00F2732F" w:rsidRDefault="00F2732F" w:rsidP="006B6415">
            <w:r>
              <w:t>4.PD</w:t>
            </w:r>
          </w:p>
          <w:p w:rsidR="00F2732F" w:rsidRDefault="00F2732F" w:rsidP="006B6415">
            <w:r>
              <w:t>5.Clinical benefit</w:t>
            </w:r>
          </w:p>
          <w:p w:rsidR="00F2732F" w:rsidRDefault="00F2732F" w:rsidP="006B6415">
            <w:r>
              <w:t>6.dead</w:t>
            </w:r>
          </w:p>
          <w:p w:rsidR="00F2732F" w:rsidRDefault="00F2732F" w:rsidP="006B6415"/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t>21,</w:t>
            </w:r>
          </w:p>
        </w:tc>
        <w:tc>
          <w:tcPr>
            <w:tcW w:w="5164" w:type="dxa"/>
          </w:tcPr>
          <w:p w:rsidR="00FF2617" w:rsidRDefault="00F2732F" w:rsidP="006B6415">
            <w:r>
              <w:t xml:space="preserve">Did patient </w:t>
            </w:r>
            <w:proofErr w:type="gramStart"/>
            <w:r>
              <w:t>underwent</w:t>
            </w:r>
            <w:proofErr w:type="gramEnd"/>
            <w:r>
              <w:t xml:space="preserve"> stenting</w:t>
            </w:r>
          </w:p>
        </w:tc>
        <w:tc>
          <w:tcPr>
            <w:tcW w:w="3006" w:type="dxa"/>
          </w:tcPr>
          <w:p w:rsidR="00FF2617" w:rsidRDefault="00F2732F" w:rsidP="006B6415">
            <w:r>
              <w:t>1.yes</w:t>
            </w:r>
          </w:p>
          <w:p w:rsidR="00F2732F" w:rsidRDefault="00F2732F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t>22,</w:t>
            </w:r>
          </w:p>
        </w:tc>
        <w:tc>
          <w:tcPr>
            <w:tcW w:w="5164" w:type="dxa"/>
          </w:tcPr>
          <w:p w:rsidR="00FF2617" w:rsidRDefault="00F2732F" w:rsidP="006B6415">
            <w:r>
              <w:t xml:space="preserve">Did patient </w:t>
            </w:r>
            <w:proofErr w:type="gramStart"/>
            <w:r>
              <w:t>took</w:t>
            </w:r>
            <w:proofErr w:type="gramEnd"/>
            <w:r>
              <w:t xml:space="preserve"> RT</w:t>
            </w:r>
          </w:p>
        </w:tc>
        <w:tc>
          <w:tcPr>
            <w:tcW w:w="3006" w:type="dxa"/>
          </w:tcPr>
          <w:p w:rsidR="00FF2617" w:rsidRDefault="00F2732F" w:rsidP="006B6415">
            <w:r>
              <w:t>1.yes</w:t>
            </w:r>
          </w:p>
          <w:p w:rsidR="00F2732F" w:rsidRDefault="00F2732F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t>23,</w:t>
            </w:r>
          </w:p>
        </w:tc>
        <w:tc>
          <w:tcPr>
            <w:tcW w:w="5164" w:type="dxa"/>
          </w:tcPr>
          <w:p w:rsidR="00FF2617" w:rsidRDefault="00F2732F" w:rsidP="006B6415">
            <w:r>
              <w:t xml:space="preserve">Did patient </w:t>
            </w:r>
            <w:proofErr w:type="gramStart"/>
            <w:r>
              <w:t>took</w:t>
            </w:r>
            <w:proofErr w:type="gramEnd"/>
            <w:r>
              <w:t xml:space="preserve"> chemotherapy</w:t>
            </w:r>
          </w:p>
        </w:tc>
        <w:tc>
          <w:tcPr>
            <w:tcW w:w="3006" w:type="dxa"/>
          </w:tcPr>
          <w:p w:rsidR="00FF2617" w:rsidRDefault="00F2732F" w:rsidP="006B6415">
            <w:r>
              <w:t>1.yes</w:t>
            </w:r>
          </w:p>
          <w:p w:rsidR="00F2732F" w:rsidRDefault="00F2732F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lastRenderedPageBreak/>
              <w:t>24,</w:t>
            </w:r>
          </w:p>
        </w:tc>
        <w:tc>
          <w:tcPr>
            <w:tcW w:w="5164" w:type="dxa"/>
          </w:tcPr>
          <w:p w:rsidR="00FF2617" w:rsidRDefault="00F2732F" w:rsidP="006B6415">
            <w:r>
              <w:t>Interval between diagnosis and chemotherapy in months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2732F" w:rsidP="006B6415">
            <w:r>
              <w:t>25,</w:t>
            </w:r>
          </w:p>
        </w:tc>
        <w:tc>
          <w:tcPr>
            <w:tcW w:w="5164" w:type="dxa"/>
          </w:tcPr>
          <w:p w:rsidR="00FF2617" w:rsidRDefault="00F2732F" w:rsidP="006B6415">
            <w:r>
              <w:t>Type of chemotherapy</w:t>
            </w:r>
          </w:p>
        </w:tc>
        <w:tc>
          <w:tcPr>
            <w:tcW w:w="3006" w:type="dxa"/>
          </w:tcPr>
          <w:p w:rsidR="00FF2617" w:rsidRDefault="00F2732F" w:rsidP="006B6415">
            <w:r>
              <w:t>1.cisplatin/paclitaxel</w:t>
            </w:r>
          </w:p>
          <w:p w:rsidR="00F2732F" w:rsidRDefault="00F2732F" w:rsidP="006B6415">
            <w:r>
              <w:t>2.carboplatin/paclitaxel</w:t>
            </w:r>
          </w:p>
          <w:p w:rsidR="00F2732F" w:rsidRDefault="00F2732F" w:rsidP="006B6415">
            <w:r>
              <w:t xml:space="preserve">3.cisplatin/5 </w:t>
            </w:r>
            <w:proofErr w:type="spellStart"/>
            <w:r>
              <w:t>fu</w:t>
            </w:r>
            <w:proofErr w:type="spellEnd"/>
          </w:p>
          <w:p w:rsidR="00F2732F" w:rsidRDefault="00F2732F" w:rsidP="006B6415">
            <w:r>
              <w:t xml:space="preserve">4.carboplatin/5 </w:t>
            </w:r>
            <w:proofErr w:type="spellStart"/>
            <w:r>
              <w:t>fu</w:t>
            </w:r>
            <w:proofErr w:type="spellEnd"/>
          </w:p>
          <w:p w:rsidR="00F2732F" w:rsidRDefault="00F2732F" w:rsidP="006B6415">
            <w:r>
              <w:t>5.folfox</w:t>
            </w:r>
          </w:p>
          <w:p w:rsidR="00F2732F" w:rsidRDefault="00F2732F" w:rsidP="006B6415">
            <w:r>
              <w:t>6.caapox</w:t>
            </w:r>
          </w:p>
          <w:p w:rsidR="00F2732F" w:rsidRDefault="00F2732F" w:rsidP="006B6415">
            <w:r>
              <w:t>7.other</w:t>
            </w:r>
          </w:p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 xml:space="preserve">26.1 </w:t>
            </w:r>
          </w:p>
        </w:tc>
        <w:tc>
          <w:tcPr>
            <w:tcW w:w="5164" w:type="dxa"/>
          </w:tcPr>
          <w:p w:rsidR="00FF2617" w:rsidRDefault="0058109C" w:rsidP="006B6415">
            <w:r>
              <w:t>Grade of dysphagia at first chemo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26.2</w:t>
            </w:r>
          </w:p>
        </w:tc>
        <w:tc>
          <w:tcPr>
            <w:tcW w:w="5164" w:type="dxa"/>
          </w:tcPr>
          <w:p w:rsidR="00FF2617" w:rsidRDefault="0058109C" w:rsidP="006B6415">
            <w:r>
              <w:t>Performance at first chemo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26.3</w:t>
            </w:r>
          </w:p>
        </w:tc>
        <w:tc>
          <w:tcPr>
            <w:tcW w:w="5164" w:type="dxa"/>
          </w:tcPr>
          <w:p w:rsidR="00FF2617" w:rsidRDefault="0058109C" w:rsidP="006B6415">
            <w:r>
              <w:t>TNM at first chemo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26.4</w:t>
            </w:r>
          </w:p>
        </w:tc>
        <w:tc>
          <w:tcPr>
            <w:tcW w:w="5164" w:type="dxa"/>
          </w:tcPr>
          <w:p w:rsidR="00FF2617" w:rsidRDefault="0058109C" w:rsidP="006B6415">
            <w:r>
              <w:t>Grade of dysphagia at midcycle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26.5</w:t>
            </w:r>
          </w:p>
        </w:tc>
        <w:tc>
          <w:tcPr>
            <w:tcW w:w="5164" w:type="dxa"/>
          </w:tcPr>
          <w:p w:rsidR="00FF2617" w:rsidRDefault="0058109C" w:rsidP="006B6415">
            <w:r>
              <w:t>Performance at midcycle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26.6</w:t>
            </w:r>
          </w:p>
        </w:tc>
        <w:tc>
          <w:tcPr>
            <w:tcW w:w="5164" w:type="dxa"/>
          </w:tcPr>
          <w:p w:rsidR="00FF2617" w:rsidRDefault="0058109C" w:rsidP="006B6415">
            <w:r>
              <w:t>Assessment at midcycle</w:t>
            </w:r>
          </w:p>
        </w:tc>
        <w:tc>
          <w:tcPr>
            <w:tcW w:w="3006" w:type="dxa"/>
          </w:tcPr>
          <w:p w:rsidR="00FF2617" w:rsidRDefault="0058109C" w:rsidP="006B6415">
            <w:r>
              <w:t>1.CR</w:t>
            </w:r>
          </w:p>
          <w:p w:rsidR="0058109C" w:rsidRDefault="0058109C" w:rsidP="006B6415">
            <w:r>
              <w:t>2.PR</w:t>
            </w:r>
          </w:p>
          <w:p w:rsidR="0058109C" w:rsidRDefault="0058109C" w:rsidP="006B6415">
            <w:r>
              <w:t>3.SD</w:t>
            </w:r>
          </w:p>
          <w:p w:rsidR="0058109C" w:rsidRDefault="0058109C" w:rsidP="006B6415">
            <w:r>
              <w:t>4.PD</w:t>
            </w:r>
          </w:p>
          <w:p w:rsidR="0058109C" w:rsidRDefault="0058109C" w:rsidP="006B6415">
            <w:r>
              <w:t>5.clinical benefit</w:t>
            </w:r>
          </w:p>
          <w:p w:rsidR="0058109C" w:rsidRDefault="0058109C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26.7</w:t>
            </w:r>
          </w:p>
        </w:tc>
        <w:tc>
          <w:tcPr>
            <w:tcW w:w="5164" w:type="dxa"/>
          </w:tcPr>
          <w:p w:rsidR="00FF2617" w:rsidRDefault="0058109C" w:rsidP="006B6415">
            <w:r>
              <w:t>Did the patient complete the chemotherapy</w:t>
            </w:r>
          </w:p>
        </w:tc>
        <w:tc>
          <w:tcPr>
            <w:tcW w:w="3006" w:type="dxa"/>
          </w:tcPr>
          <w:p w:rsidR="00FF2617" w:rsidRDefault="0058109C" w:rsidP="006B6415">
            <w:r>
              <w:t>1.yes</w:t>
            </w:r>
          </w:p>
          <w:p w:rsidR="0058109C" w:rsidRDefault="0058109C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26.8</w:t>
            </w:r>
          </w:p>
        </w:tc>
        <w:tc>
          <w:tcPr>
            <w:tcW w:w="5164" w:type="dxa"/>
          </w:tcPr>
          <w:p w:rsidR="00FF2617" w:rsidRDefault="0058109C" w:rsidP="006B6415">
            <w:r>
              <w:t>Grade of dysphagia at end cycle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26.9</w:t>
            </w:r>
          </w:p>
        </w:tc>
        <w:tc>
          <w:tcPr>
            <w:tcW w:w="5164" w:type="dxa"/>
          </w:tcPr>
          <w:p w:rsidR="00FF2617" w:rsidRDefault="0058109C" w:rsidP="006B6415">
            <w:r>
              <w:t>Performance at end cycle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27</w:t>
            </w:r>
          </w:p>
        </w:tc>
        <w:tc>
          <w:tcPr>
            <w:tcW w:w="5164" w:type="dxa"/>
          </w:tcPr>
          <w:p w:rsidR="00FF2617" w:rsidRDefault="0058109C" w:rsidP="006B6415">
            <w:r>
              <w:t>Assessment at end of chemotherapy</w:t>
            </w:r>
          </w:p>
        </w:tc>
        <w:tc>
          <w:tcPr>
            <w:tcW w:w="3006" w:type="dxa"/>
          </w:tcPr>
          <w:p w:rsidR="00FF2617" w:rsidRDefault="0058109C" w:rsidP="006B6415">
            <w:r>
              <w:t>1.CR</w:t>
            </w:r>
          </w:p>
          <w:p w:rsidR="0058109C" w:rsidRDefault="0058109C" w:rsidP="006B6415">
            <w:r>
              <w:t>2.PR</w:t>
            </w:r>
          </w:p>
          <w:p w:rsidR="0058109C" w:rsidRDefault="0058109C" w:rsidP="006B6415">
            <w:r>
              <w:t>3.SD</w:t>
            </w:r>
          </w:p>
          <w:p w:rsidR="0058109C" w:rsidRDefault="0058109C" w:rsidP="006B6415">
            <w:r>
              <w:t>4.PD</w:t>
            </w:r>
          </w:p>
          <w:p w:rsidR="0058109C" w:rsidRDefault="0058109C" w:rsidP="006B6415">
            <w:r>
              <w:t>5.Clinical benefit</w:t>
            </w:r>
          </w:p>
          <w:p w:rsidR="0058109C" w:rsidRDefault="0058109C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27.1</w:t>
            </w:r>
          </w:p>
        </w:tc>
        <w:tc>
          <w:tcPr>
            <w:tcW w:w="5164" w:type="dxa"/>
          </w:tcPr>
          <w:p w:rsidR="00FF2617" w:rsidRDefault="0058109C" w:rsidP="006B6415">
            <w:r>
              <w:t xml:space="preserve">Dysphagia after 3 </w:t>
            </w:r>
            <w:proofErr w:type="gramStart"/>
            <w:r>
              <w:t>month</w:t>
            </w:r>
            <w:proofErr w:type="gramEnd"/>
            <w:r>
              <w:t xml:space="preserve">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27.2</w:t>
            </w:r>
          </w:p>
        </w:tc>
        <w:tc>
          <w:tcPr>
            <w:tcW w:w="5164" w:type="dxa"/>
          </w:tcPr>
          <w:p w:rsidR="00FF2617" w:rsidRDefault="0058109C" w:rsidP="006B6415">
            <w:r>
              <w:t>Performance 3 months after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8109C" w:rsidP="006B6415">
            <w:r>
              <w:t>27.3</w:t>
            </w:r>
          </w:p>
        </w:tc>
        <w:tc>
          <w:tcPr>
            <w:tcW w:w="5164" w:type="dxa"/>
          </w:tcPr>
          <w:p w:rsidR="00FF2617" w:rsidRDefault="00DD4BDD" w:rsidP="006B6415">
            <w:proofErr w:type="spellStart"/>
            <w:r>
              <w:t>Assesment</w:t>
            </w:r>
            <w:proofErr w:type="spellEnd"/>
            <w:r>
              <w:t xml:space="preserve"> 3 months after chemotherapy</w:t>
            </w:r>
          </w:p>
        </w:tc>
        <w:tc>
          <w:tcPr>
            <w:tcW w:w="3006" w:type="dxa"/>
          </w:tcPr>
          <w:p w:rsidR="00FF2617" w:rsidRDefault="00DD4BDD" w:rsidP="006B6415">
            <w:r>
              <w:t>1.CR</w:t>
            </w:r>
          </w:p>
          <w:p w:rsidR="00DD4BDD" w:rsidRDefault="00DD4BDD" w:rsidP="006B6415">
            <w:r>
              <w:t>2.PR</w:t>
            </w:r>
          </w:p>
          <w:p w:rsidR="00DD4BDD" w:rsidRDefault="00DD4BDD" w:rsidP="006B6415">
            <w:r>
              <w:t>3.SD</w:t>
            </w:r>
          </w:p>
          <w:p w:rsidR="00DD4BDD" w:rsidRDefault="00DD4BDD" w:rsidP="006B6415">
            <w:r>
              <w:t>4.PD</w:t>
            </w:r>
          </w:p>
          <w:p w:rsidR="00DD4BDD" w:rsidRDefault="00DD4BDD" w:rsidP="006B6415">
            <w:r>
              <w:t>5.Clinical benefit</w:t>
            </w:r>
          </w:p>
          <w:p w:rsidR="00DD4BDD" w:rsidRDefault="00DD4BDD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DD4BDD" w:rsidP="006B6415">
            <w:r>
              <w:t>28,</w:t>
            </w:r>
          </w:p>
        </w:tc>
        <w:tc>
          <w:tcPr>
            <w:tcW w:w="5164" w:type="dxa"/>
          </w:tcPr>
          <w:p w:rsidR="00FF2617" w:rsidRDefault="00DD4BDD" w:rsidP="006B6415">
            <w:r>
              <w:t xml:space="preserve">Did patient </w:t>
            </w:r>
            <w:proofErr w:type="gramStart"/>
            <w:r>
              <w:t>started</w:t>
            </w:r>
            <w:proofErr w:type="gramEnd"/>
            <w:r>
              <w:t xml:space="preserve"> on other lines of treatment except chemotherapy</w:t>
            </w:r>
          </w:p>
        </w:tc>
        <w:tc>
          <w:tcPr>
            <w:tcW w:w="3006" w:type="dxa"/>
          </w:tcPr>
          <w:p w:rsidR="00FF2617" w:rsidRDefault="00DD4BDD" w:rsidP="006B6415">
            <w:r>
              <w:t>1.yes</w:t>
            </w:r>
          </w:p>
          <w:p w:rsidR="00DD4BDD" w:rsidRDefault="00DD4BDD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DD4BDD" w:rsidP="006B6415">
            <w:r>
              <w:t>29,</w:t>
            </w:r>
          </w:p>
        </w:tc>
        <w:tc>
          <w:tcPr>
            <w:tcW w:w="5164" w:type="dxa"/>
          </w:tcPr>
          <w:p w:rsidR="00FF2617" w:rsidRDefault="00DD4BDD" w:rsidP="006B6415">
            <w:r>
              <w:t>What treatment do patient started on after progression</w:t>
            </w:r>
          </w:p>
        </w:tc>
        <w:tc>
          <w:tcPr>
            <w:tcW w:w="3006" w:type="dxa"/>
          </w:tcPr>
          <w:p w:rsidR="00FF2617" w:rsidRDefault="00DD4BDD" w:rsidP="006B6415">
            <w:r>
              <w:t>1.surgery</w:t>
            </w:r>
          </w:p>
          <w:p w:rsidR="00DD4BDD" w:rsidRDefault="00DD4BDD" w:rsidP="006B6415">
            <w:r>
              <w:t>2.RT</w:t>
            </w:r>
          </w:p>
          <w:p w:rsidR="00DD4BDD" w:rsidRDefault="00DD4BDD" w:rsidP="006B6415">
            <w:r>
              <w:t>3.stenting</w:t>
            </w:r>
          </w:p>
          <w:p w:rsidR="00DD4BDD" w:rsidRDefault="00DD4BDD" w:rsidP="006B6415">
            <w:r>
              <w:t>4.supportive care</w:t>
            </w:r>
          </w:p>
        </w:tc>
      </w:tr>
      <w:tr w:rsidR="00FF2617" w:rsidTr="006B6415">
        <w:tc>
          <w:tcPr>
            <w:tcW w:w="846" w:type="dxa"/>
          </w:tcPr>
          <w:p w:rsidR="00FF2617" w:rsidRDefault="00DD4BDD" w:rsidP="006B6415">
            <w:r>
              <w:t>30,</w:t>
            </w:r>
          </w:p>
        </w:tc>
        <w:tc>
          <w:tcPr>
            <w:tcW w:w="5164" w:type="dxa"/>
          </w:tcPr>
          <w:p w:rsidR="00FF2617" w:rsidRDefault="00DD4BDD" w:rsidP="006B6415">
            <w:r>
              <w:t>Dysphagia at start of 2</w:t>
            </w:r>
            <w:r w:rsidRPr="00DD4BDD">
              <w:rPr>
                <w:vertAlign w:val="superscript"/>
              </w:rPr>
              <w:t>nd</w:t>
            </w:r>
            <w:r>
              <w:t xml:space="preserve"> line treatment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DD4BDD" w:rsidP="006B6415">
            <w:r>
              <w:t>3</w:t>
            </w:r>
            <w:r w:rsidR="0002349D">
              <w:t>0.1</w:t>
            </w:r>
          </w:p>
        </w:tc>
        <w:tc>
          <w:tcPr>
            <w:tcW w:w="5164" w:type="dxa"/>
          </w:tcPr>
          <w:p w:rsidR="00FF2617" w:rsidRDefault="00DD4BDD" w:rsidP="006B6415">
            <w:r>
              <w:t>Performance at start of 2</w:t>
            </w:r>
            <w:r w:rsidRPr="00DD4BDD">
              <w:rPr>
                <w:vertAlign w:val="superscript"/>
              </w:rPr>
              <w:t>nd</w:t>
            </w:r>
            <w:r>
              <w:t xml:space="preserve"> line treatment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rPr>
          <w:trHeight w:val="70"/>
        </w:trPr>
        <w:tc>
          <w:tcPr>
            <w:tcW w:w="846" w:type="dxa"/>
          </w:tcPr>
          <w:p w:rsidR="00FF2617" w:rsidRDefault="00DD4BDD" w:rsidP="006B6415">
            <w:r>
              <w:t>3</w:t>
            </w:r>
            <w:r w:rsidR="0002349D">
              <w:t>0.2</w:t>
            </w:r>
          </w:p>
        </w:tc>
        <w:tc>
          <w:tcPr>
            <w:tcW w:w="5164" w:type="dxa"/>
          </w:tcPr>
          <w:p w:rsidR="00FF2617" w:rsidRDefault="00DD4BDD" w:rsidP="006B6415">
            <w:r>
              <w:t>Assessment at the start of 2</w:t>
            </w:r>
            <w:r w:rsidRPr="00DD4BDD">
              <w:rPr>
                <w:vertAlign w:val="superscript"/>
              </w:rPr>
              <w:t>nd</w:t>
            </w:r>
            <w:r>
              <w:t xml:space="preserve"> line treatment</w:t>
            </w:r>
          </w:p>
        </w:tc>
        <w:tc>
          <w:tcPr>
            <w:tcW w:w="3006" w:type="dxa"/>
          </w:tcPr>
          <w:p w:rsidR="00FF2617" w:rsidRDefault="00DD4BDD" w:rsidP="006B6415">
            <w:r>
              <w:t>1.CR</w:t>
            </w:r>
          </w:p>
          <w:p w:rsidR="00DD4BDD" w:rsidRDefault="00DD4BDD" w:rsidP="006B6415">
            <w:r>
              <w:t>2.PR</w:t>
            </w:r>
          </w:p>
          <w:p w:rsidR="00DD4BDD" w:rsidRDefault="00DD4BDD" w:rsidP="006B6415">
            <w:r>
              <w:t>3.SD</w:t>
            </w:r>
          </w:p>
          <w:p w:rsidR="00DD4BDD" w:rsidRDefault="00DD4BDD" w:rsidP="006B6415">
            <w:r>
              <w:t>4.PD</w:t>
            </w:r>
          </w:p>
          <w:p w:rsidR="00DD4BDD" w:rsidRDefault="0002349D" w:rsidP="006B6415">
            <w:r>
              <w:t>5.</w:t>
            </w:r>
            <w:r w:rsidR="00DD4BDD">
              <w:t>Clinical benefit</w:t>
            </w:r>
          </w:p>
          <w:p w:rsidR="00DD4BDD" w:rsidRDefault="0002349D" w:rsidP="006B6415">
            <w:r>
              <w:lastRenderedPageBreak/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lastRenderedPageBreak/>
              <w:t>30.3</w:t>
            </w:r>
          </w:p>
        </w:tc>
        <w:tc>
          <w:tcPr>
            <w:tcW w:w="5164" w:type="dxa"/>
          </w:tcPr>
          <w:p w:rsidR="00FF2617" w:rsidRDefault="0002349D" w:rsidP="006B6415">
            <w:r>
              <w:t xml:space="preserve">Dysphagia 1 month after initiation of 2 </w:t>
            </w:r>
            <w:proofErr w:type="spellStart"/>
            <w:r>
              <w:t>ndline</w:t>
            </w:r>
            <w:proofErr w:type="spellEnd"/>
            <w:r>
              <w:t xml:space="preserve"> treatment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t>30.4</w:t>
            </w:r>
          </w:p>
        </w:tc>
        <w:tc>
          <w:tcPr>
            <w:tcW w:w="5164" w:type="dxa"/>
          </w:tcPr>
          <w:p w:rsidR="0002349D" w:rsidRDefault="0002349D" w:rsidP="006B6415">
            <w:r>
              <w:t>Performance 1 month after initiation of other treatment/2</w:t>
            </w:r>
            <w:r w:rsidRPr="0002349D">
              <w:rPr>
                <w:vertAlign w:val="superscript"/>
              </w:rPr>
              <w:t>nd</w:t>
            </w:r>
            <w:r>
              <w:t xml:space="preserve"> line/</w:t>
            </w:r>
          </w:p>
          <w:p w:rsidR="0002349D" w:rsidRDefault="0002349D" w:rsidP="006B6415"/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t>30.5</w:t>
            </w:r>
          </w:p>
        </w:tc>
        <w:tc>
          <w:tcPr>
            <w:tcW w:w="5164" w:type="dxa"/>
          </w:tcPr>
          <w:p w:rsidR="00FF2617" w:rsidRDefault="0002349D" w:rsidP="006B6415">
            <w:r>
              <w:t>Assessment after 1 month of treatment with 2</w:t>
            </w:r>
            <w:r w:rsidRPr="0002349D">
              <w:rPr>
                <w:vertAlign w:val="superscript"/>
              </w:rPr>
              <w:t>nd</w:t>
            </w:r>
            <w:r>
              <w:t xml:space="preserve"> line</w:t>
            </w:r>
          </w:p>
        </w:tc>
        <w:tc>
          <w:tcPr>
            <w:tcW w:w="3006" w:type="dxa"/>
          </w:tcPr>
          <w:p w:rsidR="00FF2617" w:rsidRDefault="0002349D" w:rsidP="006B6415">
            <w:r>
              <w:t>1.CR</w:t>
            </w:r>
          </w:p>
          <w:p w:rsidR="0002349D" w:rsidRDefault="0002349D" w:rsidP="006B6415">
            <w:r>
              <w:t>2.PR</w:t>
            </w:r>
          </w:p>
          <w:p w:rsidR="0002349D" w:rsidRDefault="0002349D" w:rsidP="006B6415">
            <w:r>
              <w:t>3.SD</w:t>
            </w:r>
          </w:p>
          <w:p w:rsidR="0002349D" w:rsidRDefault="0002349D" w:rsidP="006B6415">
            <w:r>
              <w:t>4.PD</w:t>
            </w:r>
          </w:p>
          <w:p w:rsidR="0002349D" w:rsidRDefault="0002349D" w:rsidP="006B6415">
            <w:r>
              <w:t>5.clinical benefit</w:t>
            </w:r>
          </w:p>
          <w:p w:rsidR="0002349D" w:rsidRDefault="0002349D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t>30.6</w:t>
            </w:r>
          </w:p>
        </w:tc>
        <w:tc>
          <w:tcPr>
            <w:tcW w:w="5164" w:type="dxa"/>
          </w:tcPr>
          <w:p w:rsidR="00FF2617" w:rsidRDefault="0002349D" w:rsidP="006B6415">
            <w:r>
              <w:t xml:space="preserve">Dysphagia 3 month after 2 </w:t>
            </w:r>
            <w:proofErr w:type="spellStart"/>
            <w:r>
              <w:t>nd</w:t>
            </w:r>
            <w:proofErr w:type="spellEnd"/>
            <w:r>
              <w:t xml:space="preserve"> line of treatment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t>30.7</w:t>
            </w:r>
          </w:p>
        </w:tc>
        <w:tc>
          <w:tcPr>
            <w:tcW w:w="5164" w:type="dxa"/>
          </w:tcPr>
          <w:p w:rsidR="00FF2617" w:rsidRDefault="0002349D" w:rsidP="006B6415">
            <w:r>
              <w:t>Performance 3 month after 2</w:t>
            </w:r>
            <w:r w:rsidRPr="0002349D">
              <w:rPr>
                <w:vertAlign w:val="superscript"/>
              </w:rPr>
              <w:t>nd</w:t>
            </w:r>
            <w:r>
              <w:t xml:space="preserve"> line of treatment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t>30.8</w:t>
            </w:r>
          </w:p>
        </w:tc>
        <w:tc>
          <w:tcPr>
            <w:tcW w:w="5164" w:type="dxa"/>
          </w:tcPr>
          <w:p w:rsidR="00FF2617" w:rsidRDefault="0002349D" w:rsidP="006B6415">
            <w:r>
              <w:t>Assessment 3 month after 2</w:t>
            </w:r>
            <w:r w:rsidRPr="0002349D">
              <w:rPr>
                <w:vertAlign w:val="superscript"/>
              </w:rPr>
              <w:t>nd</w:t>
            </w:r>
            <w:r>
              <w:t xml:space="preserve"> line of treatment</w:t>
            </w:r>
          </w:p>
        </w:tc>
        <w:tc>
          <w:tcPr>
            <w:tcW w:w="3006" w:type="dxa"/>
          </w:tcPr>
          <w:p w:rsidR="00FF2617" w:rsidRDefault="0002349D" w:rsidP="006B6415">
            <w:r>
              <w:t>1.CR</w:t>
            </w:r>
          </w:p>
          <w:p w:rsidR="0002349D" w:rsidRDefault="0002349D" w:rsidP="006B6415">
            <w:r>
              <w:t>2.PR</w:t>
            </w:r>
          </w:p>
          <w:p w:rsidR="0002349D" w:rsidRDefault="0002349D" w:rsidP="006B6415">
            <w:r>
              <w:t>3.SD</w:t>
            </w:r>
          </w:p>
          <w:p w:rsidR="0002349D" w:rsidRDefault="0002349D" w:rsidP="006B6415">
            <w:r>
              <w:t>4.PD</w:t>
            </w:r>
          </w:p>
          <w:p w:rsidR="0002349D" w:rsidRDefault="0002349D" w:rsidP="006B6415">
            <w:r>
              <w:t>5.clinical benefit</w:t>
            </w:r>
          </w:p>
          <w:p w:rsidR="0002349D" w:rsidRDefault="0002349D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02349D" w:rsidP="006B6415">
            <w:r>
              <w:t>31</w:t>
            </w:r>
          </w:p>
        </w:tc>
        <w:tc>
          <w:tcPr>
            <w:tcW w:w="5164" w:type="dxa"/>
          </w:tcPr>
          <w:p w:rsidR="00FF2617" w:rsidRDefault="0002349D" w:rsidP="006B6415">
            <w:r>
              <w:t xml:space="preserve">Did patient </w:t>
            </w:r>
            <w:proofErr w:type="gramStart"/>
            <w:r>
              <w:t>took</w:t>
            </w:r>
            <w:proofErr w:type="gramEnd"/>
            <w:r>
              <w:t xml:space="preserve"> 2</w:t>
            </w:r>
            <w:r w:rsidRPr="0002349D">
              <w:rPr>
                <w:vertAlign w:val="superscript"/>
              </w:rPr>
              <w:t>nd</w:t>
            </w:r>
            <w:r>
              <w:t xml:space="preserve"> line chemotherapy after progression</w:t>
            </w:r>
          </w:p>
        </w:tc>
        <w:tc>
          <w:tcPr>
            <w:tcW w:w="3006" w:type="dxa"/>
          </w:tcPr>
          <w:p w:rsidR="00FF2617" w:rsidRDefault="0002349D" w:rsidP="006B6415">
            <w:r>
              <w:t>1.yes</w:t>
            </w:r>
          </w:p>
          <w:p w:rsidR="0002349D" w:rsidRDefault="0002349D" w:rsidP="006B6415">
            <w:r>
              <w:t>2.no</w:t>
            </w:r>
          </w:p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31.1</w:t>
            </w:r>
          </w:p>
        </w:tc>
        <w:tc>
          <w:tcPr>
            <w:tcW w:w="5164" w:type="dxa"/>
          </w:tcPr>
          <w:p w:rsidR="00FF2617" w:rsidRDefault="005C1650" w:rsidP="006B6415">
            <w:r>
              <w:t>If patient took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31.1</w:t>
            </w:r>
          </w:p>
        </w:tc>
        <w:tc>
          <w:tcPr>
            <w:tcW w:w="5164" w:type="dxa"/>
          </w:tcPr>
          <w:p w:rsidR="00FF2617" w:rsidRDefault="005C1650" w:rsidP="006B6415">
            <w:r>
              <w:t>Dysphagia at 2</w:t>
            </w:r>
            <w:r w:rsidRPr="005C1650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31.2</w:t>
            </w:r>
          </w:p>
        </w:tc>
        <w:tc>
          <w:tcPr>
            <w:tcW w:w="5164" w:type="dxa"/>
          </w:tcPr>
          <w:p w:rsidR="00FF2617" w:rsidRDefault="005C1650" w:rsidP="006B6415">
            <w:r>
              <w:t>Performance at 2</w:t>
            </w:r>
            <w:r w:rsidRPr="005C1650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31.3</w:t>
            </w:r>
          </w:p>
        </w:tc>
        <w:tc>
          <w:tcPr>
            <w:tcW w:w="5164" w:type="dxa"/>
          </w:tcPr>
          <w:p w:rsidR="00FF2617" w:rsidRDefault="005C1650" w:rsidP="006B6415">
            <w:r>
              <w:t xml:space="preserve">Assessment at 2 </w:t>
            </w:r>
            <w:proofErr w:type="spellStart"/>
            <w:r>
              <w:t>nd</w:t>
            </w:r>
            <w:proofErr w:type="spellEnd"/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5C1650" w:rsidP="006B6415">
            <w:r>
              <w:t>1.CR</w:t>
            </w:r>
          </w:p>
          <w:p w:rsidR="005C1650" w:rsidRDefault="005C1650" w:rsidP="006B6415">
            <w:r>
              <w:t>2.PR</w:t>
            </w:r>
          </w:p>
          <w:p w:rsidR="005C1650" w:rsidRDefault="005C1650" w:rsidP="006B6415">
            <w:r>
              <w:t>3.SD</w:t>
            </w:r>
          </w:p>
          <w:p w:rsidR="005C1650" w:rsidRDefault="005C1650" w:rsidP="006B6415">
            <w:r>
              <w:t>4.PD</w:t>
            </w:r>
          </w:p>
          <w:p w:rsidR="005C1650" w:rsidRDefault="005C1650" w:rsidP="006B6415">
            <w:r>
              <w:t>5.clinical benefit</w:t>
            </w:r>
          </w:p>
          <w:p w:rsidR="005C1650" w:rsidRDefault="005C1650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31.4</w:t>
            </w:r>
          </w:p>
        </w:tc>
        <w:tc>
          <w:tcPr>
            <w:tcW w:w="5164" w:type="dxa"/>
          </w:tcPr>
          <w:p w:rsidR="00FF2617" w:rsidRDefault="005C1650" w:rsidP="006B6415">
            <w:r>
              <w:t>Dysphagia at midcycle of 2</w:t>
            </w:r>
            <w:r w:rsidRPr="005C1650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31.5</w:t>
            </w:r>
          </w:p>
        </w:tc>
        <w:tc>
          <w:tcPr>
            <w:tcW w:w="5164" w:type="dxa"/>
          </w:tcPr>
          <w:p w:rsidR="00FF2617" w:rsidRDefault="005C1650" w:rsidP="006B6415">
            <w:r>
              <w:t>Performance at midcycle of 2</w:t>
            </w:r>
            <w:r w:rsidRPr="005C1650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31.6</w:t>
            </w:r>
          </w:p>
        </w:tc>
        <w:tc>
          <w:tcPr>
            <w:tcW w:w="5164" w:type="dxa"/>
          </w:tcPr>
          <w:p w:rsidR="00FF2617" w:rsidRDefault="005C1650" w:rsidP="006B6415">
            <w:r>
              <w:t>Assessment at midcycle of 2</w:t>
            </w:r>
            <w:r w:rsidRPr="005C1650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5C1650" w:rsidP="006B6415">
            <w:r>
              <w:t>1.CR</w:t>
            </w:r>
          </w:p>
          <w:p w:rsidR="005C1650" w:rsidRDefault="005C1650" w:rsidP="006B6415">
            <w:r>
              <w:t>2.PR</w:t>
            </w:r>
          </w:p>
          <w:p w:rsidR="005C1650" w:rsidRDefault="005C1650" w:rsidP="006B6415">
            <w:r>
              <w:t>3.SD</w:t>
            </w:r>
          </w:p>
          <w:p w:rsidR="005C1650" w:rsidRDefault="005C1650" w:rsidP="006B6415">
            <w:r>
              <w:t>4.PD</w:t>
            </w:r>
          </w:p>
          <w:p w:rsidR="005C1650" w:rsidRDefault="005C1650" w:rsidP="006B6415">
            <w:r>
              <w:t>5.Clinical benefit</w:t>
            </w:r>
          </w:p>
          <w:p w:rsidR="005C1650" w:rsidRDefault="005C1650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31.7</w:t>
            </w:r>
          </w:p>
        </w:tc>
        <w:tc>
          <w:tcPr>
            <w:tcW w:w="5164" w:type="dxa"/>
          </w:tcPr>
          <w:p w:rsidR="00FF2617" w:rsidRDefault="005C1650" w:rsidP="006B6415">
            <w:r>
              <w:t>Dysphagia at end cycle of 2</w:t>
            </w:r>
            <w:r w:rsidRPr="005C1650">
              <w:rPr>
                <w:vertAlign w:val="superscript"/>
              </w:rPr>
              <w:t>nd</w:t>
            </w:r>
            <w:r>
              <w:t xml:space="preserve"> line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31.8</w:t>
            </w:r>
          </w:p>
        </w:tc>
        <w:tc>
          <w:tcPr>
            <w:tcW w:w="5164" w:type="dxa"/>
          </w:tcPr>
          <w:p w:rsidR="00FF2617" w:rsidRDefault="005C1650" w:rsidP="006B6415">
            <w:r>
              <w:t>Performance at end cycle of 2</w:t>
            </w:r>
            <w:r w:rsidRPr="005C1650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5C1650" w:rsidP="006B6415">
            <w:r>
              <w:t>31.9</w:t>
            </w:r>
          </w:p>
        </w:tc>
        <w:tc>
          <w:tcPr>
            <w:tcW w:w="5164" w:type="dxa"/>
          </w:tcPr>
          <w:p w:rsidR="00FF2617" w:rsidRDefault="005C1650" w:rsidP="006B6415">
            <w:r>
              <w:t>Assessment at end cycle of 2ndline of chemotherapy</w:t>
            </w:r>
          </w:p>
        </w:tc>
        <w:tc>
          <w:tcPr>
            <w:tcW w:w="3006" w:type="dxa"/>
          </w:tcPr>
          <w:p w:rsidR="00FF2617" w:rsidRDefault="005C1650" w:rsidP="006B6415">
            <w:r>
              <w:t>1.CR</w:t>
            </w:r>
          </w:p>
          <w:p w:rsidR="005C1650" w:rsidRDefault="005C1650" w:rsidP="006B6415">
            <w:r>
              <w:t>2.</w:t>
            </w:r>
            <w:r w:rsidR="006B6415">
              <w:t>PR</w:t>
            </w:r>
          </w:p>
          <w:p w:rsidR="006B6415" w:rsidRDefault="006B6415" w:rsidP="006B6415">
            <w:r>
              <w:t>3.SD</w:t>
            </w:r>
          </w:p>
          <w:p w:rsidR="006B6415" w:rsidRDefault="006B6415" w:rsidP="006B6415">
            <w:r>
              <w:t>4.PD</w:t>
            </w:r>
          </w:p>
          <w:p w:rsidR="006B6415" w:rsidRDefault="006B6415" w:rsidP="006B6415">
            <w:r>
              <w:t>5.clinical benefit</w:t>
            </w:r>
          </w:p>
          <w:p w:rsidR="006B6415" w:rsidRDefault="006B6415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6B6415" w:rsidP="006B6415">
            <w:r>
              <w:t>32.1</w:t>
            </w:r>
          </w:p>
        </w:tc>
        <w:tc>
          <w:tcPr>
            <w:tcW w:w="5164" w:type="dxa"/>
          </w:tcPr>
          <w:p w:rsidR="00FF2617" w:rsidRDefault="006B6415" w:rsidP="006B6415">
            <w:r>
              <w:t>Dysphagia 3 months after 2</w:t>
            </w:r>
            <w:r w:rsidRPr="006B6415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6B6415" w:rsidP="006B6415">
            <w:r>
              <w:t>32.2</w:t>
            </w:r>
          </w:p>
        </w:tc>
        <w:tc>
          <w:tcPr>
            <w:tcW w:w="5164" w:type="dxa"/>
          </w:tcPr>
          <w:p w:rsidR="00FF2617" w:rsidRDefault="006B6415" w:rsidP="006B6415">
            <w:r>
              <w:t>Performance 3 months after 2ndline of chemotherapy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6B6415" w:rsidP="006B6415">
            <w:r>
              <w:t>32.3</w:t>
            </w:r>
          </w:p>
        </w:tc>
        <w:tc>
          <w:tcPr>
            <w:tcW w:w="5164" w:type="dxa"/>
          </w:tcPr>
          <w:p w:rsidR="00FF2617" w:rsidRDefault="006B6415" w:rsidP="006B6415">
            <w:r>
              <w:t>Assessment 3 months after 2</w:t>
            </w:r>
            <w:r w:rsidRPr="006B6415">
              <w:rPr>
                <w:vertAlign w:val="superscript"/>
              </w:rPr>
              <w:t>nd</w:t>
            </w:r>
            <w:r>
              <w:t xml:space="preserve"> line of chemotherapy</w:t>
            </w:r>
          </w:p>
        </w:tc>
        <w:tc>
          <w:tcPr>
            <w:tcW w:w="3006" w:type="dxa"/>
          </w:tcPr>
          <w:p w:rsidR="00FF2617" w:rsidRDefault="006B6415" w:rsidP="006B6415">
            <w:r>
              <w:t>1.CR</w:t>
            </w:r>
          </w:p>
          <w:p w:rsidR="006B6415" w:rsidRDefault="006B6415" w:rsidP="006B6415">
            <w:r>
              <w:t>2.PR</w:t>
            </w:r>
          </w:p>
          <w:p w:rsidR="006B6415" w:rsidRDefault="006B6415" w:rsidP="006B6415">
            <w:r>
              <w:lastRenderedPageBreak/>
              <w:t>3.SD</w:t>
            </w:r>
          </w:p>
          <w:p w:rsidR="006B6415" w:rsidRDefault="006B6415" w:rsidP="006B6415">
            <w:r>
              <w:t>4.PD</w:t>
            </w:r>
          </w:p>
          <w:p w:rsidR="006B6415" w:rsidRDefault="006B6415" w:rsidP="006B6415">
            <w:r>
              <w:t>5.clinical benefit</w:t>
            </w:r>
          </w:p>
          <w:p w:rsidR="006B6415" w:rsidRDefault="006B6415" w:rsidP="006B6415">
            <w:r>
              <w:t>6.dead</w:t>
            </w:r>
          </w:p>
        </w:tc>
      </w:tr>
      <w:tr w:rsidR="00FF2617" w:rsidTr="006B6415">
        <w:tc>
          <w:tcPr>
            <w:tcW w:w="846" w:type="dxa"/>
          </w:tcPr>
          <w:p w:rsidR="00FF2617" w:rsidRDefault="006B6415" w:rsidP="006B6415">
            <w:r>
              <w:lastRenderedPageBreak/>
              <w:t>33</w:t>
            </w:r>
          </w:p>
        </w:tc>
        <w:tc>
          <w:tcPr>
            <w:tcW w:w="5164" w:type="dxa"/>
          </w:tcPr>
          <w:p w:rsidR="00FF2617" w:rsidRDefault="006B6415" w:rsidP="006B6415">
            <w:r>
              <w:t>How long did the patient survive without progression after improvement in months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6B6415" w:rsidP="006B6415">
            <w:r>
              <w:t>34</w:t>
            </w:r>
          </w:p>
        </w:tc>
        <w:tc>
          <w:tcPr>
            <w:tcW w:w="5164" w:type="dxa"/>
          </w:tcPr>
          <w:p w:rsidR="00FF2617" w:rsidRDefault="006B6415" w:rsidP="006B6415">
            <w:r>
              <w:t>Patient survival in total months after diagnosis</w:t>
            </w:r>
          </w:p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/>
        </w:tc>
        <w:tc>
          <w:tcPr>
            <w:tcW w:w="5164" w:type="dxa"/>
          </w:tcPr>
          <w:p w:rsidR="00FF2617" w:rsidRDefault="00FF2617" w:rsidP="006B6415"/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/>
        </w:tc>
        <w:tc>
          <w:tcPr>
            <w:tcW w:w="5164" w:type="dxa"/>
          </w:tcPr>
          <w:p w:rsidR="00FF2617" w:rsidRDefault="00FF2617" w:rsidP="006B6415"/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/>
        </w:tc>
        <w:tc>
          <w:tcPr>
            <w:tcW w:w="5164" w:type="dxa"/>
          </w:tcPr>
          <w:p w:rsidR="00FF2617" w:rsidRDefault="00FF2617" w:rsidP="006B6415"/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/>
        </w:tc>
        <w:tc>
          <w:tcPr>
            <w:tcW w:w="5164" w:type="dxa"/>
          </w:tcPr>
          <w:p w:rsidR="00FF2617" w:rsidRDefault="00FF2617" w:rsidP="006B6415"/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/>
        </w:tc>
        <w:tc>
          <w:tcPr>
            <w:tcW w:w="5164" w:type="dxa"/>
          </w:tcPr>
          <w:p w:rsidR="00FF2617" w:rsidRDefault="00FF2617" w:rsidP="006B6415"/>
        </w:tc>
        <w:tc>
          <w:tcPr>
            <w:tcW w:w="3006" w:type="dxa"/>
          </w:tcPr>
          <w:p w:rsidR="00FF2617" w:rsidRDefault="00FF2617" w:rsidP="006B6415"/>
        </w:tc>
      </w:tr>
      <w:tr w:rsidR="00FF2617" w:rsidTr="006B6415">
        <w:tc>
          <w:tcPr>
            <w:tcW w:w="846" w:type="dxa"/>
          </w:tcPr>
          <w:p w:rsidR="00FF2617" w:rsidRDefault="00FF2617" w:rsidP="006B6415"/>
        </w:tc>
        <w:tc>
          <w:tcPr>
            <w:tcW w:w="5164" w:type="dxa"/>
          </w:tcPr>
          <w:p w:rsidR="00FF2617" w:rsidRDefault="00FF2617" w:rsidP="006B6415"/>
        </w:tc>
        <w:tc>
          <w:tcPr>
            <w:tcW w:w="3006" w:type="dxa"/>
          </w:tcPr>
          <w:p w:rsidR="00FF2617" w:rsidRDefault="00FF2617" w:rsidP="006B6415"/>
        </w:tc>
      </w:tr>
    </w:tbl>
    <w:p w:rsidR="00FF2617" w:rsidRDefault="00FF2617"/>
    <w:sectPr w:rsidR="00FF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17"/>
    <w:rsid w:val="0002349D"/>
    <w:rsid w:val="00184DB9"/>
    <w:rsid w:val="003551E5"/>
    <w:rsid w:val="0058109C"/>
    <w:rsid w:val="005C1650"/>
    <w:rsid w:val="006B6415"/>
    <w:rsid w:val="00886000"/>
    <w:rsid w:val="00B07E09"/>
    <w:rsid w:val="00D75DF0"/>
    <w:rsid w:val="00DD4BDD"/>
    <w:rsid w:val="00F2732F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0478"/>
  <w15:chartTrackingRefBased/>
  <w15:docId w15:val="{E72B54B5-78E2-4707-9DFD-919A5816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2026-03-24T20:28:00Z</dcterms:created>
  <dcterms:modified xsi:type="dcterms:W3CDTF">2026-03-25T09:48:00Z</dcterms:modified>
</cp:coreProperties>
</file>