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FC58E" w14:textId="46EC034F" w:rsidR="001F5473" w:rsidRPr="00642B51" w:rsidRDefault="00B52F9C" w:rsidP="00A165C6">
      <w:pPr>
        <w:spacing w:line="360" w:lineRule="auto"/>
        <w:jc w:val="center"/>
        <w:rPr>
          <w:b/>
          <w:bCs/>
          <w:sz w:val="32"/>
          <w:szCs w:val="32"/>
        </w:rPr>
      </w:pPr>
      <w:r w:rsidRPr="00642B51">
        <w:rPr>
          <w:rFonts w:hint="eastAsia"/>
          <w:b/>
          <w:bCs/>
          <w:sz w:val="32"/>
          <w:szCs w:val="32"/>
        </w:rPr>
        <w:t>S</w:t>
      </w:r>
      <w:r w:rsidRPr="00642B51">
        <w:rPr>
          <w:b/>
          <w:bCs/>
          <w:sz w:val="32"/>
          <w:szCs w:val="32"/>
        </w:rPr>
        <w:t>u</w:t>
      </w:r>
      <w:r w:rsidRPr="00642B51">
        <w:rPr>
          <w:rFonts w:hint="eastAsia"/>
          <w:b/>
          <w:bCs/>
          <w:sz w:val="32"/>
          <w:szCs w:val="32"/>
        </w:rPr>
        <w:t>pporting Information</w:t>
      </w:r>
    </w:p>
    <w:p w14:paraId="78018EC7" w14:textId="77777777" w:rsidR="00666B6A" w:rsidRPr="00C703B1" w:rsidRDefault="00666B6A" w:rsidP="00666B6A">
      <w:pPr>
        <w:pStyle w:val="Authors"/>
        <w:spacing w:before="240" w:after="240" w:line="240" w:lineRule="atLeast"/>
        <w:rPr>
          <w:rFonts w:ascii="Times New Roman" w:hAnsi="Times New Roman"/>
          <w:b/>
          <w:i/>
          <w:iCs/>
          <w:sz w:val="24"/>
          <w:lang w:val="en-US"/>
        </w:rPr>
      </w:pPr>
      <w:bookmarkStart w:id="0" w:name="_Hlk218156238"/>
      <w:r w:rsidRPr="00044B4A">
        <w:rPr>
          <w:rFonts w:ascii="Times New Roman" w:hAnsi="Times New Roman" w:hint="eastAsia"/>
          <w:b/>
          <w:sz w:val="24"/>
          <w:lang w:val="en-US"/>
        </w:rPr>
        <w:t>Achieving Near 21% Efficiency Organic Solar Cells with Minimal Nonradiative Energy Loss through Controlled Packing of Fused-Ring Electron Acceptors</w:t>
      </w:r>
    </w:p>
    <w:bookmarkEnd w:id="0"/>
    <w:p w14:paraId="0CA78DEB" w14:textId="77777777" w:rsidR="007E6257" w:rsidRPr="007E6257" w:rsidRDefault="007E6257" w:rsidP="007E6257">
      <w:pPr>
        <w:spacing w:line="360" w:lineRule="auto"/>
        <w:rPr>
          <w:rFonts w:ascii="Times New Roman" w:hAnsi="Times New Roman"/>
          <w:i/>
          <w:iCs/>
          <w:sz w:val="21"/>
          <w:szCs w:val="21"/>
        </w:rPr>
      </w:pPr>
      <w:r w:rsidRPr="007E6257">
        <w:rPr>
          <w:rFonts w:ascii="Times New Roman" w:hAnsi="Times New Roman"/>
          <w:i/>
          <w:iCs/>
          <w:sz w:val="21"/>
          <w:szCs w:val="21"/>
        </w:rPr>
        <w:t xml:space="preserve">Nan Wei, Tong Sun, Hao Lu, Xiaodong Wang, </w:t>
      </w:r>
      <w:proofErr w:type="spellStart"/>
      <w:r w:rsidRPr="007E6257">
        <w:rPr>
          <w:rFonts w:ascii="Times New Roman" w:hAnsi="Times New Roman"/>
          <w:i/>
          <w:iCs/>
          <w:sz w:val="21"/>
          <w:szCs w:val="21"/>
        </w:rPr>
        <w:t>Xueqing</w:t>
      </w:r>
      <w:proofErr w:type="spellEnd"/>
      <w:r w:rsidRPr="007E6257">
        <w:rPr>
          <w:rFonts w:ascii="Times New Roman" w:hAnsi="Times New Roman"/>
          <w:i/>
          <w:iCs/>
          <w:sz w:val="21"/>
          <w:szCs w:val="21"/>
        </w:rPr>
        <w:t xml:space="preserve"> Ma, Jiahe Zhang, Bohan Shang, </w:t>
      </w:r>
      <w:proofErr w:type="spellStart"/>
      <w:r w:rsidRPr="007E6257">
        <w:rPr>
          <w:rFonts w:ascii="Times New Roman" w:hAnsi="Times New Roman"/>
          <w:i/>
          <w:iCs/>
          <w:sz w:val="21"/>
          <w:szCs w:val="21"/>
        </w:rPr>
        <w:t>Jieni</w:t>
      </w:r>
      <w:proofErr w:type="spellEnd"/>
      <w:r w:rsidRPr="007E6257">
        <w:rPr>
          <w:rFonts w:ascii="Times New Roman" w:hAnsi="Times New Roman"/>
          <w:i/>
          <w:iCs/>
          <w:sz w:val="21"/>
          <w:szCs w:val="21"/>
        </w:rPr>
        <w:t xml:space="preserve"> Chen, Wenkai Zhang, Ming Fan, </w:t>
      </w:r>
      <w:proofErr w:type="spellStart"/>
      <w:r w:rsidRPr="007E6257">
        <w:rPr>
          <w:rFonts w:ascii="Times New Roman" w:hAnsi="Times New Roman"/>
          <w:i/>
          <w:iCs/>
          <w:sz w:val="21"/>
          <w:szCs w:val="21"/>
        </w:rPr>
        <w:t>Yukun</w:t>
      </w:r>
      <w:proofErr w:type="spellEnd"/>
      <w:r w:rsidRPr="007E6257">
        <w:rPr>
          <w:rFonts w:ascii="Times New Roman" w:hAnsi="Times New Roman"/>
          <w:i/>
          <w:iCs/>
          <w:sz w:val="21"/>
          <w:szCs w:val="21"/>
        </w:rPr>
        <w:t xml:space="preserve"> Xia, </w:t>
      </w:r>
      <w:proofErr w:type="spellStart"/>
      <w:r w:rsidRPr="007E6257">
        <w:rPr>
          <w:rFonts w:ascii="Times New Roman" w:hAnsi="Times New Roman"/>
          <w:i/>
          <w:iCs/>
          <w:sz w:val="21"/>
          <w:szCs w:val="21"/>
        </w:rPr>
        <w:t>Zaifei</w:t>
      </w:r>
      <w:proofErr w:type="spellEnd"/>
      <w:r w:rsidRPr="007E6257">
        <w:rPr>
          <w:rFonts w:ascii="Times New Roman" w:hAnsi="Times New Roman"/>
          <w:i/>
          <w:iCs/>
          <w:sz w:val="21"/>
          <w:szCs w:val="21"/>
        </w:rPr>
        <w:t xml:space="preserve"> Ma, </w:t>
      </w:r>
      <w:proofErr w:type="spellStart"/>
      <w:r w:rsidRPr="007E6257">
        <w:rPr>
          <w:rFonts w:ascii="Times New Roman" w:hAnsi="Times New Roman"/>
          <w:i/>
          <w:iCs/>
          <w:sz w:val="21"/>
          <w:szCs w:val="21"/>
        </w:rPr>
        <w:t>Xiangwei</w:t>
      </w:r>
      <w:proofErr w:type="spellEnd"/>
      <w:r w:rsidRPr="007E6257">
        <w:rPr>
          <w:rFonts w:ascii="Times New Roman" w:hAnsi="Times New Roman"/>
          <w:i/>
          <w:iCs/>
          <w:sz w:val="21"/>
          <w:szCs w:val="21"/>
        </w:rPr>
        <w:t xml:space="preserve"> Zhu*, </w:t>
      </w:r>
      <w:proofErr w:type="spellStart"/>
      <w:r w:rsidRPr="007E6257">
        <w:rPr>
          <w:rFonts w:ascii="Times New Roman" w:hAnsi="Times New Roman"/>
          <w:i/>
          <w:iCs/>
          <w:sz w:val="21"/>
          <w:szCs w:val="21"/>
        </w:rPr>
        <w:t>Zhishan</w:t>
      </w:r>
      <w:proofErr w:type="spellEnd"/>
      <w:r w:rsidRPr="007E6257">
        <w:rPr>
          <w:rFonts w:ascii="Times New Roman" w:hAnsi="Times New Roman"/>
          <w:i/>
          <w:iCs/>
          <w:sz w:val="21"/>
          <w:szCs w:val="21"/>
        </w:rPr>
        <w:t xml:space="preserve"> Bo* and Yahui Liu*</w:t>
      </w:r>
    </w:p>
    <w:p w14:paraId="70E23670" w14:textId="77777777" w:rsidR="001936E7" w:rsidRPr="007E6257" w:rsidRDefault="001936E7" w:rsidP="00A165C6">
      <w:pPr>
        <w:spacing w:line="360" w:lineRule="auto"/>
        <w:rPr>
          <w:rFonts w:ascii="Times New Roman" w:hAnsi="Times New Roman"/>
          <w:i/>
          <w:iCs/>
          <w:sz w:val="21"/>
          <w:szCs w:val="21"/>
        </w:rPr>
      </w:pPr>
    </w:p>
    <w:p w14:paraId="146722B4" w14:textId="77777777" w:rsidR="00A165C6" w:rsidRDefault="00A165C6" w:rsidP="00A165C6">
      <w:pPr>
        <w:spacing w:line="360" w:lineRule="auto"/>
        <w:contextualSpacing/>
        <w:rPr>
          <w:rFonts w:ascii="Times New Roman" w:hAnsi="Times New Roman"/>
          <w:b/>
          <w:bCs/>
          <w:sz w:val="24"/>
          <w:szCs w:val="24"/>
        </w:rPr>
      </w:pPr>
    </w:p>
    <w:p w14:paraId="6589296B" w14:textId="77777777" w:rsidR="00A165C6" w:rsidRDefault="00A165C6" w:rsidP="00A165C6">
      <w:pPr>
        <w:spacing w:line="360" w:lineRule="auto"/>
        <w:contextualSpacing/>
        <w:rPr>
          <w:rFonts w:ascii="Times New Roman" w:hAnsi="Times New Roman"/>
          <w:b/>
          <w:bCs/>
          <w:sz w:val="24"/>
          <w:szCs w:val="24"/>
        </w:rPr>
      </w:pPr>
    </w:p>
    <w:p w14:paraId="54DCF81C" w14:textId="77777777" w:rsidR="00A165C6" w:rsidRDefault="00A165C6" w:rsidP="00A165C6">
      <w:pPr>
        <w:spacing w:line="360" w:lineRule="auto"/>
        <w:contextualSpacing/>
        <w:rPr>
          <w:rFonts w:ascii="Times New Roman" w:hAnsi="Times New Roman"/>
          <w:b/>
          <w:bCs/>
          <w:sz w:val="24"/>
          <w:szCs w:val="24"/>
        </w:rPr>
      </w:pPr>
    </w:p>
    <w:p w14:paraId="47B6B511" w14:textId="77777777" w:rsidR="00A165C6" w:rsidRDefault="00A165C6" w:rsidP="00A165C6">
      <w:pPr>
        <w:spacing w:line="360" w:lineRule="auto"/>
        <w:contextualSpacing/>
        <w:rPr>
          <w:rFonts w:ascii="Times New Roman" w:hAnsi="Times New Roman"/>
          <w:b/>
          <w:bCs/>
          <w:sz w:val="24"/>
          <w:szCs w:val="24"/>
        </w:rPr>
      </w:pPr>
    </w:p>
    <w:p w14:paraId="77D2BF9F" w14:textId="77777777" w:rsidR="00A165C6" w:rsidRDefault="00A165C6" w:rsidP="00A165C6">
      <w:pPr>
        <w:spacing w:line="360" w:lineRule="auto"/>
        <w:contextualSpacing/>
        <w:rPr>
          <w:rFonts w:ascii="Times New Roman" w:hAnsi="Times New Roman"/>
          <w:b/>
          <w:bCs/>
          <w:sz w:val="24"/>
          <w:szCs w:val="24"/>
        </w:rPr>
      </w:pPr>
    </w:p>
    <w:p w14:paraId="1754A20A" w14:textId="77777777" w:rsidR="00A165C6" w:rsidRDefault="00A165C6" w:rsidP="00A165C6">
      <w:pPr>
        <w:spacing w:line="360" w:lineRule="auto"/>
        <w:contextualSpacing/>
        <w:rPr>
          <w:rFonts w:ascii="Times New Roman" w:hAnsi="Times New Roman"/>
          <w:b/>
          <w:bCs/>
          <w:sz w:val="24"/>
          <w:szCs w:val="24"/>
        </w:rPr>
      </w:pPr>
    </w:p>
    <w:p w14:paraId="34F2C731" w14:textId="77777777" w:rsidR="00A165C6" w:rsidRDefault="00A165C6" w:rsidP="00A165C6">
      <w:pPr>
        <w:spacing w:line="360" w:lineRule="auto"/>
        <w:contextualSpacing/>
        <w:rPr>
          <w:rFonts w:ascii="Times New Roman" w:hAnsi="Times New Roman"/>
          <w:b/>
          <w:bCs/>
          <w:sz w:val="24"/>
          <w:szCs w:val="24"/>
        </w:rPr>
      </w:pPr>
    </w:p>
    <w:p w14:paraId="36E34CED" w14:textId="77777777" w:rsidR="00A165C6" w:rsidRDefault="00A165C6" w:rsidP="00A165C6">
      <w:pPr>
        <w:spacing w:line="360" w:lineRule="auto"/>
        <w:contextualSpacing/>
        <w:rPr>
          <w:rFonts w:ascii="Times New Roman" w:hAnsi="Times New Roman"/>
          <w:b/>
          <w:bCs/>
          <w:sz w:val="24"/>
          <w:szCs w:val="24"/>
        </w:rPr>
      </w:pPr>
    </w:p>
    <w:p w14:paraId="4500BF69" w14:textId="77777777" w:rsidR="00A165C6" w:rsidRDefault="00A165C6" w:rsidP="00A165C6">
      <w:pPr>
        <w:spacing w:line="360" w:lineRule="auto"/>
        <w:contextualSpacing/>
        <w:rPr>
          <w:rFonts w:ascii="Times New Roman" w:hAnsi="Times New Roman"/>
          <w:b/>
          <w:bCs/>
          <w:sz w:val="24"/>
          <w:szCs w:val="24"/>
        </w:rPr>
      </w:pPr>
    </w:p>
    <w:p w14:paraId="6FE3DADA" w14:textId="29C51061" w:rsidR="00265B1A" w:rsidRDefault="00265B1A">
      <w:pPr>
        <w:widowControl/>
        <w:jc w:val="left"/>
        <w:rPr>
          <w:rFonts w:ascii="Times New Roman" w:hAnsi="Times New Roman"/>
          <w:b/>
          <w:bCs/>
          <w:sz w:val="24"/>
          <w:szCs w:val="24"/>
        </w:rPr>
      </w:pPr>
      <w:r>
        <w:rPr>
          <w:rFonts w:ascii="Times New Roman" w:hAnsi="Times New Roman"/>
          <w:b/>
          <w:bCs/>
          <w:sz w:val="24"/>
          <w:szCs w:val="24"/>
        </w:rPr>
        <w:br w:type="page"/>
      </w:r>
    </w:p>
    <w:p w14:paraId="6B8FAA4D" w14:textId="6B2252EE" w:rsidR="001936E7" w:rsidRPr="00642B51" w:rsidRDefault="001936E7" w:rsidP="00A165C6">
      <w:pPr>
        <w:spacing w:line="360" w:lineRule="auto"/>
        <w:contextualSpacing/>
        <w:rPr>
          <w:rFonts w:ascii="Times New Roman" w:hAnsi="Times New Roman"/>
          <w:sz w:val="24"/>
          <w:szCs w:val="24"/>
        </w:rPr>
      </w:pPr>
      <w:r w:rsidRPr="00642B51">
        <w:rPr>
          <w:rFonts w:ascii="Times New Roman" w:hAnsi="Times New Roman"/>
          <w:b/>
          <w:bCs/>
          <w:sz w:val="24"/>
          <w:szCs w:val="24"/>
        </w:rPr>
        <w:lastRenderedPageBreak/>
        <w:t xml:space="preserve">1. </w:t>
      </w:r>
      <w:bookmarkStart w:id="1" w:name="OLE_LINK26"/>
      <w:r w:rsidRPr="00642B51">
        <w:rPr>
          <w:rFonts w:ascii="Times New Roman" w:hAnsi="Times New Roman"/>
          <w:b/>
          <w:bCs/>
          <w:sz w:val="24"/>
          <w:szCs w:val="24"/>
        </w:rPr>
        <w:t>Instrument and test parameters</w:t>
      </w:r>
    </w:p>
    <w:bookmarkEnd w:id="1"/>
    <w:p w14:paraId="4385DC84" w14:textId="662D5227" w:rsidR="00B351F3" w:rsidRPr="00642B51" w:rsidRDefault="00B351F3"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The optical and electrochemical properties of the materials were thoroughly characterized using a series of advanced techniques.</w:t>
      </w:r>
      <w:r w:rsidRPr="00642B51">
        <w:rPr>
          <w:rFonts w:ascii="Times New Roman" w:hAnsi="Times New Roman"/>
          <w:b/>
          <w:bCs/>
          <w:sz w:val="24"/>
          <w:szCs w:val="24"/>
        </w:rPr>
        <w:t xml:space="preserve"> UV-vis absorption spectra</w:t>
      </w:r>
      <w:r w:rsidRPr="00642B51">
        <w:rPr>
          <w:rFonts w:ascii="Times New Roman" w:hAnsi="Times New Roman"/>
          <w:sz w:val="24"/>
          <w:szCs w:val="24"/>
        </w:rPr>
        <w:t xml:space="preserve"> were acquired on a PerkinElmer Lambda 750 spectrophotometer, while </w:t>
      </w:r>
      <w:r w:rsidRPr="00642B51">
        <w:rPr>
          <w:rFonts w:ascii="Times New Roman" w:hAnsi="Times New Roman"/>
          <w:b/>
          <w:bCs/>
          <w:sz w:val="24"/>
          <w:szCs w:val="24"/>
        </w:rPr>
        <w:t>photoluminescence</w:t>
      </w:r>
      <w:r w:rsidRPr="00642B51">
        <w:rPr>
          <w:rFonts w:ascii="Times New Roman" w:hAnsi="Times New Roman" w:hint="eastAsia"/>
          <w:b/>
          <w:bCs/>
          <w:sz w:val="24"/>
          <w:szCs w:val="24"/>
        </w:rPr>
        <w:t xml:space="preserve"> (PL)</w:t>
      </w:r>
      <w:r w:rsidRPr="00642B51">
        <w:rPr>
          <w:rFonts w:ascii="Times New Roman" w:hAnsi="Times New Roman"/>
          <w:sz w:val="24"/>
          <w:szCs w:val="24"/>
        </w:rPr>
        <w:t xml:space="preserve"> measurements were performed using a </w:t>
      </w:r>
      <w:proofErr w:type="spellStart"/>
      <w:r w:rsidRPr="00642B51">
        <w:rPr>
          <w:rFonts w:ascii="Times New Roman" w:hAnsi="Times New Roman"/>
          <w:sz w:val="24"/>
          <w:szCs w:val="24"/>
        </w:rPr>
        <w:t>Zolix</w:t>
      </w:r>
      <w:proofErr w:type="spellEnd"/>
      <w:r w:rsidRPr="00642B51">
        <w:rPr>
          <w:rFonts w:ascii="Times New Roman" w:hAnsi="Times New Roman"/>
          <w:sz w:val="24"/>
          <w:szCs w:val="24"/>
        </w:rPr>
        <w:t xml:space="preserve"> Flex One PL microscopic spectrometer equipped with a 660 nm continuous-wave laser. Electrochemical characterization was carried out through </w:t>
      </w:r>
      <w:r w:rsidRPr="00642B51">
        <w:rPr>
          <w:rFonts w:ascii="Times New Roman" w:hAnsi="Times New Roman"/>
          <w:b/>
          <w:bCs/>
          <w:sz w:val="24"/>
          <w:szCs w:val="24"/>
        </w:rPr>
        <w:t xml:space="preserve">cyclic voltammetry </w:t>
      </w:r>
      <w:r w:rsidRPr="00642B51">
        <w:rPr>
          <w:rFonts w:ascii="Times New Roman" w:hAnsi="Times New Roman" w:hint="eastAsia"/>
          <w:b/>
          <w:bCs/>
          <w:sz w:val="24"/>
          <w:szCs w:val="24"/>
        </w:rPr>
        <w:t xml:space="preserve">(CV) </w:t>
      </w:r>
      <w:r w:rsidRPr="00642B51">
        <w:rPr>
          <w:rFonts w:ascii="Times New Roman" w:hAnsi="Times New Roman"/>
          <w:sz w:val="24"/>
          <w:szCs w:val="24"/>
        </w:rPr>
        <w:t>measurements using a CHI 630A Electrochemical Workstation in a three-electrode system consisting of a platinum working electrode, platinum wire counter electrode, and Ag/AgNO</w:t>
      </w:r>
      <w:r w:rsidRPr="00642B51">
        <w:rPr>
          <w:rFonts w:ascii="Times New Roman" w:hAnsi="Times New Roman"/>
          <w:sz w:val="24"/>
          <w:szCs w:val="24"/>
          <w:vertAlign w:val="subscript"/>
        </w:rPr>
        <w:t>3</w:t>
      </w:r>
      <w:r w:rsidRPr="00642B51">
        <w:rPr>
          <w:rFonts w:ascii="Times New Roman" w:hAnsi="Times New Roman"/>
          <w:sz w:val="24"/>
          <w:szCs w:val="24"/>
        </w:rPr>
        <w:t xml:space="preserve"> reference electrode (0.01 M in acetonitrile), with experiments conducted in 0.1 M Bu</w:t>
      </w:r>
      <w:r w:rsidRPr="00642B51">
        <w:rPr>
          <w:rFonts w:ascii="Times New Roman" w:hAnsi="Times New Roman"/>
          <w:sz w:val="24"/>
          <w:szCs w:val="24"/>
          <w:vertAlign w:val="subscript"/>
        </w:rPr>
        <w:t>4</w:t>
      </w:r>
      <w:r w:rsidRPr="00642B51">
        <w:rPr>
          <w:rFonts w:ascii="Times New Roman" w:hAnsi="Times New Roman"/>
          <w:sz w:val="24"/>
          <w:szCs w:val="24"/>
        </w:rPr>
        <w:t>NPF</w:t>
      </w:r>
      <w:r w:rsidRPr="00642B51">
        <w:rPr>
          <w:rFonts w:ascii="Times New Roman" w:hAnsi="Times New Roman"/>
          <w:sz w:val="24"/>
          <w:szCs w:val="24"/>
          <w:vertAlign w:val="subscript"/>
        </w:rPr>
        <w:t>6</w:t>
      </w:r>
      <w:r w:rsidRPr="00642B51">
        <w:rPr>
          <w:rFonts w:ascii="Times New Roman" w:hAnsi="Times New Roman"/>
          <w:sz w:val="24"/>
          <w:szCs w:val="24"/>
        </w:rPr>
        <w:t xml:space="preserve"> acetonitrile solution under nitrogen atmosphere at a scan rate of 0.1 V/s, using the ferrocene/ferrocenium (Fe/Fe</w:t>
      </w:r>
      <w:r w:rsidRPr="00642B51">
        <w:rPr>
          <w:rFonts w:ascii="Times New Roman" w:hAnsi="Times New Roman"/>
          <w:sz w:val="24"/>
          <w:szCs w:val="24"/>
          <w:vertAlign w:val="superscript"/>
        </w:rPr>
        <w:t>+</w:t>
      </w:r>
      <w:r w:rsidRPr="00642B51">
        <w:rPr>
          <w:rFonts w:ascii="Times New Roman" w:hAnsi="Times New Roman"/>
          <w:sz w:val="24"/>
          <w:szCs w:val="24"/>
        </w:rPr>
        <w:t>)</w:t>
      </w:r>
      <w:r w:rsidRPr="00642B51">
        <w:rPr>
          <w:rFonts w:ascii="Times New Roman" w:hAnsi="Times New Roman" w:hint="eastAsia"/>
          <w:sz w:val="24"/>
          <w:szCs w:val="24"/>
        </w:rPr>
        <w:t xml:space="preserve"> </w:t>
      </w:r>
      <w:r w:rsidRPr="00642B51">
        <w:rPr>
          <w:rFonts w:ascii="Times New Roman" w:hAnsi="Times New Roman"/>
          <w:sz w:val="24"/>
          <w:szCs w:val="24"/>
        </w:rPr>
        <w:t>redox couple as an internal reference for energy level calculations.</w:t>
      </w:r>
      <w:r w:rsidR="000C3082" w:rsidRPr="00642B51">
        <w:rPr>
          <w:rFonts w:ascii="Times New Roman" w:hAnsi="Times New Roman"/>
          <w:sz w:val="24"/>
          <w:szCs w:val="24"/>
        </w:rPr>
        <w:fldChar w:fldCharType="begin"/>
      </w:r>
      <w:r w:rsidR="000C3082" w:rsidRPr="00642B51">
        <w:rPr>
          <w:rFonts w:ascii="Times New Roman" w:hAnsi="Times New Roman"/>
          <w:sz w:val="24"/>
          <w:szCs w:val="24"/>
        </w:rPr>
        <w:instrText xml:space="preserve"> ADDIN EN.CITE &lt;EndNote&gt;&lt;Cite&gt;&lt;Author&gt;Ma&lt;/Author&gt;&lt;Year&gt;2023&lt;/Year&gt;&lt;RecNum&gt;141&lt;/RecNum&gt;&lt;DisplayText&gt;&lt;style face="superscript"&gt;[1]&lt;/style&gt;&lt;/DisplayText&gt;&lt;record&gt;&lt;rec-number&gt;141&lt;/rec-number&gt;&lt;foreign-keys&gt;&lt;key app="EN" db-id="z20afst94spzafewpfvv2pv2vdztx9drv5t0" timestamp="1711196780"&gt;141&lt;/key&gt;&lt;/foreign-keys&gt;&lt;ref-type name="Journal Article"&gt;17&lt;/ref-type&gt;&lt;contributors&gt;&lt;authors&gt;&lt;author&gt;Ma, Xueqing&lt;/author&gt;&lt;author&gt;Ran, Guangliu&lt;/author&gt;&lt;author&gt;Li, Hongxiang&lt;/author&gt;&lt;author&gt;Liu, Yuqiang&lt;/author&gt;&lt;author&gt;Cui, Xinyue&lt;/author&gt;&lt;author&gt;Lu, Hao&lt;/author&gt;&lt;author&gt;Yin, Zhe&lt;/author&gt;&lt;author&gt;Li, Dawei&lt;/author&gt;&lt;author&gt;Zhang, Huarui&lt;/author&gt;&lt;author&gt;Liu, Wenlong&lt;/author&gt;&lt;author&gt;Yu, Jifa&lt;/author&gt;&lt;author&gt;Lin, Yi&lt;/author&gt;&lt;author&gt;Liu, Yahui&lt;/author&gt;&lt;author&gt;Zhang, Wenkai&lt;/author&gt;&lt;author&gt;Lu, Guanghao&lt;/author&gt;&lt;author&gt;Bo, Laju&lt;/author&gt;&lt;author&gt;Cheng, Pei&lt;/author&gt;&lt;author&gt;Ma, Zaifei&lt;/author&gt;&lt;author&gt;Bo, Zhishan&lt;/author&gt;&lt;/authors&gt;&lt;/contributors&gt;&lt;titles&gt;&lt;title&gt;Modulating the Growth of Nonfullerene Acceptors Toward Efficient and Stable Organic Solar Cells Processed by High-Boiling-Point Solvents&lt;/title&gt;&lt;secondary-title&gt;Advanced Energy Materials&lt;/secondary-title&gt;&lt;/titles&gt;&lt;periodical&gt;&lt;full-title&gt;Advanced Energy Materials&lt;/full-title&gt;&lt;abbr-1&gt;Adv. Energy Mater.&lt;/abbr-1&gt;&lt;abbr-2&gt;Adv Energy Mater&lt;/abbr-2&gt;&lt;/periodical&gt;&lt;pages&gt;2302554&lt;/pages&gt;&lt;volume&gt;13&lt;/volume&gt;&lt;number&gt;42&lt;/number&gt;&lt;dates&gt;&lt;year&gt;2023&lt;/year&gt;&lt;/dates&gt;&lt;isbn&gt;1614-6832&lt;/isbn&gt;&lt;urls&gt;&lt;related-urls&gt;&lt;url&gt;https://onlinelibrary.wiley.com/doi/abs/10.1002/aenm.202302554&lt;/url&gt;&lt;/related-urls&gt;&lt;/urls&gt;&lt;electronic-resource-num&gt;https://doi.org/10.1002/aenm.202302554&lt;/electronic-resource-num&gt;&lt;/record&gt;&lt;/Cite&gt;&lt;/EndNote&gt;</w:instrText>
      </w:r>
      <w:r w:rsidR="000C3082" w:rsidRPr="00642B51">
        <w:rPr>
          <w:rFonts w:ascii="Times New Roman" w:hAnsi="Times New Roman"/>
          <w:sz w:val="24"/>
          <w:szCs w:val="24"/>
        </w:rPr>
        <w:fldChar w:fldCharType="separate"/>
      </w:r>
      <w:r w:rsidR="000C3082" w:rsidRPr="00642B51">
        <w:rPr>
          <w:rFonts w:ascii="Times New Roman" w:hAnsi="Times New Roman"/>
          <w:noProof/>
          <w:sz w:val="24"/>
          <w:szCs w:val="24"/>
          <w:vertAlign w:val="superscript"/>
        </w:rPr>
        <w:t>[1]</w:t>
      </w:r>
      <w:r w:rsidR="000C3082" w:rsidRPr="00642B51">
        <w:rPr>
          <w:rFonts w:ascii="Times New Roman" w:hAnsi="Times New Roman"/>
          <w:sz w:val="24"/>
          <w:szCs w:val="24"/>
        </w:rPr>
        <w:fldChar w:fldCharType="end"/>
      </w:r>
      <w:r w:rsidR="000C3082" w:rsidRPr="00642B51">
        <w:rPr>
          <w:rFonts w:ascii="Times New Roman" w:hAnsi="Times New Roman" w:hint="eastAsia"/>
          <w:sz w:val="24"/>
          <w:szCs w:val="24"/>
        </w:rPr>
        <w:t xml:space="preserve"> </w:t>
      </w:r>
      <w:r w:rsidRPr="00642B51">
        <w:rPr>
          <w:rFonts w:ascii="Times New Roman" w:hAnsi="Times New Roman"/>
          <w:sz w:val="24"/>
          <w:szCs w:val="24"/>
        </w:rPr>
        <w:t>The HOMO/LUMO energy levels were calculated using the formula:</w:t>
      </w:r>
    </w:p>
    <w:p w14:paraId="4AC980BC" w14:textId="09B0EBA1" w:rsidR="00B351F3" w:rsidRPr="00642B51" w:rsidRDefault="00B351F3" w:rsidP="00A165C6">
      <w:pPr>
        <w:spacing w:line="360" w:lineRule="auto"/>
        <w:ind w:firstLineChars="200" w:firstLine="480"/>
        <w:jc w:val="center"/>
        <w:rPr>
          <w:rFonts w:ascii="Times New Roman" w:hAnsi="Times New Roman"/>
          <w:b/>
          <w:bCs/>
          <w:sz w:val="24"/>
          <w:szCs w:val="24"/>
        </w:rPr>
      </w:pPr>
      <w:r w:rsidRPr="00642B51">
        <w:rPr>
          <w:rFonts w:ascii="Times New Roman" w:hAnsi="Times New Roman"/>
          <w:i/>
          <w:iCs/>
          <w:kern w:val="0"/>
          <w:sz w:val="24"/>
          <w:szCs w:val="24"/>
          <w14:ligatures w14:val="none"/>
        </w:rPr>
        <w:t>E</w:t>
      </w:r>
      <w:r w:rsidRPr="00642B51">
        <w:rPr>
          <w:rFonts w:ascii="Times New Roman" w:hAnsi="Times New Roman"/>
          <w:kern w:val="0"/>
          <w:sz w:val="24"/>
          <w:szCs w:val="24"/>
          <w:vertAlign w:val="subscript"/>
          <w14:ligatures w14:val="none"/>
        </w:rPr>
        <w:t>HOMO/LUMO</w:t>
      </w:r>
      <w:r w:rsidRPr="00642B51">
        <w:rPr>
          <w:rFonts w:ascii="Times New Roman" w:hAnsi="Times New Roman"/>
          <w:kern w:val="0"/>
          <w:sz w:val="24"/>
          <w:szCs w:val="24"/>
          <w14:ligatures w14:val="none"/>
        </w:rPr>
        <w:t xml:space="preserve"> = - (</w:t>
      </w:r>
      <w:proofErr w:type="spellStart"/>
      <w:r w:rsidRPr="00642B51">
        <w:rPr>
          <w:rFonts w:ascii="Times New Roman" w:hAnsi="Times New Roman"/>
          <w:i/>
          <w:iCs/>
          <w:kern w:val="0"/>
          <w:sz w:val="24"/>
          <w:szCs w:val="24"/>
          <w14:ligatures w14:val="none"/>
        </w:rPr>
        <w:t>E</w:t>
      </w:r>
      <w:r w:rsidRPr="00642B51">
        <w:rPr>
          <w:rFonts w:ascii="Times New Roman" w:hAnsi="Times New Roman"/>
          <w:kern w:val="0"/>
          <w:sz w:val="24"/>
          <w:szCs w:val="24"/>
          <w:eastAsianLayout w:id="-1154637824" w:combine="1"/>
          <w14:ligatures w14:val="none"/>
        </w:rPr>
        <w:t>onset</w:t>
      </w:r>
      <w:proofErr w:type="spellEnd"/>
      <w:r w:rsidRPr="00642B51">
        <w:rPr>
          <w:rFonts w:ascii="Times New Roman" w:hAnsi="Times New Roman"/>
          <w:kern w:val="0"/>
          <w:sz w:val="24"/>
          <w:szCs w:val="24"/>
          <w:eastAsianLayout w:id="-1154637824" w:combine="1"/>
          <w14:ligatures w14:val="none"/>
        </w:rPr>
        <w:t xml:space="preserve"> Ox</w:t>
      </w:r>
      <w:r w:rsidRPr="00642B51">
        <w:rPr>
          <w:rFonts w:ascii="Times New Roman" w:hAnsi="Times New Roman"/>
          <w:kern w:val="0"/>
          <w:sz w:val="24"/>
          <w:szCs w:val="24"/>
          <w14:ligatures w14:val="none"/>
        </w:rPr>
        <w:t xml:space="preserve"> - </w:t>
      </w:r>
      <w:r w:rsidRPr="00642B51">
        <w:rPr>
          <w:rFonts w:ascii="Times New Roman" w:hAnsi="Times New Roman"/>
          <w:i/>
          <w:iCs/>
          <w:kern w:val="0"/>
          <w:sz w:val="24"/>
          <w:szCs w:val="24"/>
          <w14:ligatures w14:val="none"/>
        </w:rPr>
        <w:t>E</w:t>
      </w:r>
      <w:r w:rsidRPr="00642B51">
        <w:rPr>
          <w:rFonts w:ascii="Times New Roman" w:hAnsi="Times New Roman"/>
          <w:kern w:val="0"/>
          <w:sz w:val="24"/>
          <w:szCs w:val="24"/>
          <w:eastAsianLayout w:id="-1154637568" w:combine="1"/>
          <w14:ligatures w14:val="none"/>
        </w:rPr>
        <w:t>1/2 Fe/Fe</w:t>
      </w:r>
      <w:r w:rsidRPr="00642B51">
        <w:rPr>
          <w:rFonts w:ascii="Times New Roman" w:hAnsi="Times New Roman"/>
          <w:kern w:val="0"/>
          <w:sz w:val="24"/>
          <w:szCs w:val="24"/>
          <w:vertAlign w:val="superscript"/>
          <w:eastAsianLayout w:id="-1154637568" w:combine="1"/>
          <w14:ligatures w14:val="none"/>
        </w:rPr>
        <w:t>+</w:t>
      </w:r>
      <w:r w:rsidRPr="00642B51">
        <w:rPr>
          <w:rFonts w:ascii="Times New Roman" w:hAnsi="Times New Roman"/>
          <w:kern w:val="0"/>
          <w:sz w:val="24"/>
          <w:szCs w:val="24"/>
          <w:vertAlign w:val="superscript"/>
          <w14:ligatures w14:val="none"/>
        </w:rPr>
        <w:t xml:space="preserve"> </w:t>
      </w:r>
      <w:r w:rsidRPr="00642B51">
        <w:rPr>
          <w:rFonts w:ascii="Times New Roman" w:hAnsi="Times New Roman"/>
          <w:kern w:val="0"/>
          <w:sz w:val="24"/>
          <w:szCs w:val="24"/>
          <w14:ligatures w14:val="none"/>
        </w:rPr>
        <w:t xml:space="preserve">+ 4.8) </w:t>
      </w:r>
      <w:r w:rsidR="00636910" w:rsidRPr="00642B51">
        <w:rPr>
          <w:rFonts w:ascii="Times New Roman" w:hAnsi="Times New Roman" w:hint="eastAsia"/>
          <w:kern w:val="0"/>
          <w:sz w:val="24"/>
          <w:szCs w:val="24"/>
          <w14:ligatures w14:val="none"/>
        </w:rPr>
        <w:t>eV</w:t>
      </w:r>
      <w:r w:rsidR="007B3BAB" w:rsidRPr="00642B51">
        <w:rPr>
          <w:rFonts w:ascii="Times New Roman" w:hAnsi="Times New Roman" w:hint="eastAsia"/>
          <w:kern w:val="0"/>
          <w:sz w:val="24"/>
          <w:szCs w:val="24"/>
          <w14:ligatures w14:val="none"/>
        </w:rPr>
        <w:t xml:space="preserve">                                         </w:t>
      </w:r>
      <w:r w:rsidR="007B3BAB" w:rsidRPr="00642B51">
        <w:rPr>
          <w:rFonts w:ascii="Times New Roman" w:hAnsi="Times New Roman" w:hint="eastAsia"/>
          <w:b/>
          <w:bCs/>
          <w:kern w:val="0"/>
          <w:sz w:val="24"/>
          <w:szCs w:val="24"/>
          <w14:ligatures w14:val="none"/>
        </w:rPr>
        <w:t>equation S1</w:t>
      </w:r>
    </w:p>
    <w:p w14:paraId="0A6BC4BA" w14:textId="77777777" w:rsidR="00A165C6" w:rsidRDefault="00A165C6" w:rsidP="00A165C6">
      <w:pPr>
        <w:spacing w:line="360" w:lineRule="auto"/>
        <w:ind w:firstLineChars="200" w:firstLine="480"/>
        <w:rPr>
          <w:rFonts w:ascii="Times New Roman" w:hAnsi="Times New Roman"/>
          <w:b/>
          <w:bCs/>
          <w:sz w:val="24"/>
          <w:szCs w:val="24"/>
        </w:rPr>
      </w:pPr>
    </w:p>
    <w:p w14:paraId="6A7DC903" w14:textId="57E86B5D" w:rsidR="001936E7" w:rsidRDefault="00B351F3" w:rsidP="00A165C6">
      <w:pPr>
        <w:spacing w:line="360" w:lineRule="auto"/>
        <w:ind w:firstLineChars="200" w:firstLine="480"/>
        <w:rPr>
          <w:rFonts w:ascii="Times New Roman" w:hAnsi="Times New Roman"/>
          <w:sz w:val="24"/>
          <w:szCs w:val="24"/>
        </w:rPr>
      </w:pPr>
      <w:r w:rsidRPr="00642B51">
        <w:rPr>
          <w:rFonts w:ascii="Times New Roman" w:hAnsi="Times New Roman"/>
          <w:b/>
          <w:bCs/>
          <w:sz w:val="24"/>
          <w:szCs w:val="24"/>
        </w:rPr>
        <w:t>Grazing incidence wide-angle x-ray scattering (GIWAXS)</w:t>
      </w:r>
      <w:r w:rsidRPr="00642B51">
        <w:rPr>
          <w:rFonts w:ascii="Times New Roman" w:hAnsi="Times New Roman"/>
          <w:sz w:val="24"/>
          <w:szCs w:val="24"/>
        </w:rPr>
        <w:t xml:space="preserve"> experiments were conducted at the beamline of 7.3.3 at the Advanced Light Source (ALS). Surface morphology was examined by </w:t>
      </w:r>
      <w:r w:rsidRPr="00642B51">
        <w:rPr>
          <w:rFonts w:ascii="Times New Roman" w:hAnsi="Times New Roman"/>
          <w:b/>
          <w:bCs/>
          <w:sz w:val="24"/>
          <w:szCs w:val="24"/>
        </w:rPr>
        <w:t>atomic force microscopy (AFM)</w:t>
      </w:r>
      <w:r w:rsidRPr="00642B51">
        <w:rPr>
          <w:rFonts w:ascii="Times New Roman" w:hAnsi="Times New Roman"/>
          <w:sz w:val="24"/>
          <w:szCs w:val="24"/>
        </w:rPr>
        <w:t xml:space="preserve"> using a Bruker </w:t>
      </w:r>
      <w:proofErr w:type="spellStart"/>
      <w:r w:rsidRPr="00642B51">
        <w:rPr>
          <w:rFonts w:ascii="Times New Roman" w:hAnsi="Times New Roman"/>
          <w:sz w:val="24"/>
          <w:szCs w:val="24"/>
        </w:rPr>
        <w:t>Nanoscope</w:t>
      </w:r>
      <w:proofErr w:type="spellEnd"/>
      <w:r w:rsidRPr="00642B51">
        <w:rPr>
          <w:rFonts w:ascii="Times New Roman" w:hAnsi="Times New Roman"/>
          <w:sz w:val="24"/>
          <w:szCs w:val="24"/>
        </w:rPr>
        <w:t xml:space="preserve"> VIII </w:t>
      </w:r>
      <w:proofErr w:type="spellStart"/>
      <w:r w:rsidRPr="00642B51">
        <w:rPr>
          <w:rFonts w:ascii="Times New Roman" w:hAnsi="Times New Roman"/>
          <w:sz w:val="24"/>
          <w:szCs w:val="24"/>
        </w:rPr>
        <w:t>MultiMode</w:t>
      </w:r>
      <w:proofErr w:type="spellEnd"/>
      <w:r w:rsidRPr="00642B51">
        <w:rPr>
          <w:rFonts w:ascii="Times New Roman" w:hAnsi="Times New Roman"/>
          <w:sz w:val="24"/>
          <w:szCs w:val="24"/>
        </w:rPr>
        <w:t xml:space="preserve"> system operating in tapping mode with silicon probes (TESP, resonant frequency ~300 kHz, spring constant ~40 N/m). Time-resolved spectroscopic studies included </w:t>
      </w:r>
      <w:r w:rsidRPr="00642B51">
        <w:rPr>
          <w:rFonts w:ascii="Times New Roman" w:hAnsi="Times New Roman"/>
          <w:b/>
          <w:bCs/>
          <w:sz w:val="24"/>
          <w:szCs w:val="24"/>
        </w:rPr>
        <w:t>in situ UV-vis absorption measurements</w:t>
      </w:r>
      <w:r w:rsidRPr="00642B51">
        <w:rPr>
          <w:rFonts w:ascii="Times New Roman" w:hAnsi="Times New Roman"/>
          <w:sz w:val="24"/>
          <w:szCs w:val="24"/>
        </w:rPr>
        <w:t xml:space="preserve"> using a DU-100 system with 1 </w:t>
      </w:r>
      <w:proofErr w:type="spellStart"/>
      <w:r w:rsidRPr="00642B51">
        <w:rPr>
          <w:rFonts w:ascii="Times New Roman" w:hAnsi="Times New Roman"/>
          <w:sz w:val="24"/>
          <w:szCs w:val="24"/>
        </w:rPr>
        <w:t>ms</w:t>
      </w:r>
      <w:proofErr w:type="spellEnd"/>
      <w:r w:rsidRPr="00642B51">
        <w:rPr>
          <w:rFonts w:ascii="Times New Roman" w:hAnsi="Times New Roman"/>
          <w:sz w:val="24"/>
          <w:szCs w:val="24"/>
        </w:rPr>
        <w:t xml:space="preserve"> sampling intervals and 80 </w:t>
      </w:r>
      <w:proofErr w:type="spellStart"/>
      <w:r w:rsidRPr="00642B51">
        <w:rPr>
          <w:rFonts w:ascii="Times New Roman" w:hAnsi="Times New Roman"/>
          <w:sz w:val="24"/>
          <w:szCs w:val="24"/>
        </w:rPr>
        <w:t>ms</w:t>
      </w:r>
      <w:proofErr w:type="spellEnd"/>
      <w:r w:rsidRPr="00642B51">
        <w:rPr>
          <w:rFonts w:ascii="Times New Roman" w:hAnsi="Times New Roman"/>
          <w:sz w:val="24"/>
          <w:szCs w:val="24"/>
        </w:rPr>
        <w:t xml:space="preserve"> integration time, as well as femtosecond transient absorption </w:t>
      </w:r>
      <w:r w:rsidR="004E545D" w:rsidRPr="00642B51">
        <w:rPr>
          <w:rFonts w:ascii="Times New Roman" w:hAnsi="Times New Roman"/>
          <w:b/>
          <w:bCs/>
          <w:sz w:val="24"/>
          <w:szCs w:val="24"/>
        </w:rPr>
        <w:t>(fs-TA)</w:t>
      </w:r>
      <w:r w:rsidR="004E545D" w:rsidRPr="00642B51">
        <w:rPr>
          <w:rFonts w:ascii="Times New Roman" w:hAnsi="Times New Roman"/>
          <w:sz w:val="24"/>
          <w:szCs w:val="24"/>
        </w:rPr>
        <w:t xml:space="preserve"> </w:t>
      </w:r>
      <w:r w:rsidRPr="00642B51">
        <w:rPr>
          <w:rFonts w:ascii="Times New Roman" w:hAnsi="Times New Roman"/>
          <w:sz w:val="24"/>
          <w:szCs w:val="24"/>
        </w:rPr>
        <w:t xml:space="preserve">spectroscopy to probe charge transfer dynamics, where selective excitation of acceptor components was achieved using low-power pump beams at </w:t>
      </w:r>
      <w:r w:rsidR="00642B51" w:rsidRPr="00642B51">
        <w:rPr>
          <w:rFonts w:ascii="Times New Roman" w:hAnsi="Times New Roman" w:hint="eastAsia"/>
          <w:sz w:val="24"/>
          <w:szCs w:val="24"/>
        </w:rPr>
        <w:t xml:space="preserve">823 </w:t>
      </w:r>
      <w:r w:rsidRPr="00642B51">
        <w:rPr>
          <w:rFonts w:ascii="Times New Roman" w:hAnsi="Times New Roman"/>
          <w:sz w:val="24"/>
          <w:szCs w:val="24"/>
        </w:rPr>
        <w:t xml:space="preserve">nm to distinguish the contributions from Y6, </w:t>
      </w:r>
      <w:r w:rsidR="000F379E" w:rsidRPr="00642B51">
        <w:rPr>
          <w:rFonts w:ascii="Times New Roman" w:hAnsi="Times New Roman" w:hint="eastAsia"/>
          <w:sz w:val="24"/>
          <w:szCs w:val="24"/>
        </w:rPr>
        <w:t xml:space="preserve">Y6-2Cl </w:t>
      </w:r>
      <w:r w:rsidRPr="00642B51">
        <w:rPr>
          <w:rFonts w:ascii="Times New Roman" w:hAnsi="Times New Roman"/>
          <w:sz w:val="24"/>
          <w:szCs w:val="24"/>
        </w:rPr>
        <w:t xml:space="preserve">and </w:t>
      </w:r>
      <w:r w:rsidR="001C04D2" w:rsidRPr="00642B51">
        <w:rPr>
          <w:rFonts w:ascii="Times New Roman" w:hAnsi="Times New Roman"/>
          <w:bCs/>
          <w:sz w:val="24"/>
          <w:szCs w:val="24"/>
        </w:rPr>
        <w:t>Y6-4Cl</w:t>
      </w:r>
      <w:r w:rsidRPr="00642B51">
        <w:rPr>
          <w:rFonts w:ascii="Times New Roman" w:hAnsi="Times New Roman"/>
          <w:sz w:val="24"/>
          <w:szCs w:val="24"/>
        </w:rPr>
        <w:t xml:space="preserve"> in the blend films.</w:t>
      </w:r>
    </w:p>
    <w:p w14:paraId="785F2F7F" w14:textId="77777777" w:rsidR="00A165C6" w:rsidRDefault="00A165C6" w:rsidP="00A165C6">
      <w:pPr>
        <w:spacing w:line="360" w:lineRule="auto"/>
        <w:ind w:firstLineChars="200" w:firstLine="480"/>
        <w:rPr>
          <w:rFonts w:ascii="Times New Roman" w:hAnsi="Times New Roman"/>
          <w:b/>
          <w:bCs/>
          <w:sz w:val="24"/>
          <w:szCs w:val="24"/>
        </w:rPr>
      </w:pPr>
    </w:p>
    <w:p w14:paraId="40C1DB7A" w14:textId="0D1EB0AD" w:rsidR="00ED03C8" w:rsidRPr="00ED03C8" w:rsidRDefault="00ED03C8" w:rsidP="00A165C6">
      <w:pPr>
        <w:spacing w:line="360" w:lineRule="auto"/>
        <w:ind w:firstLineChars="200" w:firstLine="480"/>
        <w:rPr>
          <w:rFonts w:ascii="Times New Roman" w:hAnsi="Times New Roman"/>
          <w:sz w:val="24"/>
          <w:szCs w:val="24"/>
        </w:rPr>
      </w:pPr>
      <w:r w:rsidRPr="00ED03C8">
        <w:rPr>
          <w:rFonts w:ascii="Times New Roman" w:hAnsi="Times New Roman"/>
          <w:b/>
          <w:bCs/>
          <w:sz w:val="24"/>
          <w:szCs w:val="24"/>
        </w:rPr>
        <w:t>Single-Crystal Analyses</w:t>
      </w:r>
      <w:r w:rsidR="00A165C6">
        <w:rPr>
          <w:rFonts w:ascii="Times New Roman" w:hAnsi="Times New Roman" w:hint="eastAsia"/>
          <w:b/>
          <w:bCs/>
          <w:sz w:val="24"/>
          <w:szCs w:val="24"/>
        </w:rPr>
        <w:t xml:space="preserve">: </w:t>
      </w:r>
      <w:r w:rsidRPr="00ED03C8">
        <w:rPr>
          <w:rFonts w:ascii="Times New Roman" w:hAnsi="Times New Roman"/>
          <w:sz w:val="24"/>
          <w:szCs w:val="24"/>
        </w:rPr>
        <w:t xml:space="preserve">Data were collected from a shock-cooled single crystal at 150(2) K on a Bruker D8 VENTURE dual wavelength Mo/Cu three-circle </w:t>
      </w:r>
      <w:r w:rsidRPr="00ED03C8">
        <w:rPr>
          <w:rFonts w:ascii="Times New Roman" w:hAnsi="Times New Roman"/>
          <w:sz w:val="24"/>
          <w:szCs w:val="24"/>
        </w:rPr>
        <w:lastRenderedPageBreak/>
        <w:t xml:space="preserve">diffractometer with a microfocus sealed X-ray tube using a mirror optics as monochromator and a Bruker PHOTON III detector. </w:t>
      </w:r>
      <w:r w:rsidRPr="006921B7">
        <w:rPr>
          <w:rFonts w:ascii="Times New Roman" w:hAnsi="Times New Roman"/>
          <w:sz w:val="24"/>
          <w:szCs w:val="24"/>
        </w:rPr>
        <w:t>CCDC</w:t>
      </w:r>
      <w:r w:rsidR="006921B7" w:rsidRPr="006921B7">
        <w:rPr>
          <w:rFonts w:ascii="Times New Roman" w:hAnsi="Times New Roman" w:hint="eastAsia"/>
          <w:sz w:val="24"/>
          <w:szCs w:val="24"/>
        </w:rPr>
        <w:t>-</w:t>
      </w:r>
      <w:r w:rsidR="006921B7" w:rsidRPr="006921B7">
        <w:rPr>
          <w:rFonts w:ascii="Times New Roman" w:hAnsi="Times New Roman"/>
          <w:sz w:val="24"/>
          <w:szCs w:val="24"/>
        </w:rPr>
        <w:t>2520709</w:t>
      </w:r>
      <w:r w:rsidRPr="006921B7">
        <w:rPr>
          <w:rFonts w:ascii="Times New Roman" w:hAnsi="Times New Roman"/>
          <w:sz w:val="24"/>
          <w:szCs w:val="24"/>
        </w:rPr>
        <w:t xml:space="preserve"> contain the</w:t>
      </w:r>
      <w:r w:rsidRPr="00ED03C8">
        <w:rPr>
          <w:rFonts w:ascii="Times New Roman" w:hAnsi="Times New Roman"/>
          <w:sz w:val="24"/>
          <w:szCs w:val="24"/>
        </w:rPr>
        <w:t xml:space="preserve"> supplementary crystallographic data for </w:t>
      </w:r>
      <w:r w:rsidRPr="00ED03C8">
        <w:rPr>
          <w:rFonts w:ascii="Times New Roman" w:hAnsi="Times New Roman" w:hint="eastAsia"/>
          <w:sz w:val="24"/>
          <w:szCs w:val="24"/>
        </w:rPr>
        <w:t>Y6-2Cl</w:t>
      </w:r>
      <w:r w:rsidR="006921B7">
        <w:rPr>
          <w:rFonts w:ascii="Times New Roman" w:hAnsi="Times New Roman" w:hint="eastAsia"/>
          <w:sz w:val="24"/>
          <w:szCs w:val="24"/>
        </w:rPr>
        <w:t xml:space="preserve">, </w:t>
      </w:r>
      <w:r w:rsidRPr="00ED03C8">
        <w:rPr>
          <w:rFonts w:ascii="Times New Roman" w:hAnsi="Times New Roman"/>
          <w:sz w:val="24"/>
          <w:szCs w:val="24"/>
        </w:rPr>
        <w:t xml:space="preserve">which can be obtained free of charge from the Cambridge Crystallographic Data Centre via </w:t>
      </w:r>
      <w:hyperlink r:id="rId8" w:history="1">
        <w:r w:rsidRPr="00ED03C8">
          <w:rPr>
            <w:rStyle w:val="ae"/>
            <w:rFonts w:ascii="Times New Roman" w:hAnsi="Times New Roman"/>
            <w:sz w:val="24"/>
            <w:szCs w:val="24"/>
          </w:rPr>
          <w:t>http://www.ccdc.cam.ac.uk/structures</w:t>
        </w:r>
      </w:hyperlink>
      <w:r w:rsidRPr="00ED03C8">
        <w:rPr>
          <w:rFonts w:ascii="Times New Roman" w:hAnsi="Times New Roman"/>
          <w:sz w:val="24"/>
          <w:szCs w:val="24"/>
        </w:rPr>
        <w:t>.</w:t>
      </w:r>
    </w:p>
    <w:p w14:paraId="0CACD4C6" w14:textId="77777777" w:rsidR="00A165C6" w:rsidRDefault="00A165C6" w:rsidP="00A165C6">
      <w:pPr>
        <w:widowControl/>
        <w:spacing w:before="100" w:beforeAutospacing="1" w:after="100" w:afterAutospacing="1" w:line="360" w:lineRule="auto"/>
        <w:contextualSpacing/>
        <w:rPr>
          <w:rFonts w:ascii="Times New Roman" w:hAnsi="Times New Roman"/>
          <w:b/>
          <w:bCs/>
          <w:sz w:val="24"/>
          <w:szCs w:val="24"/>
        </w:rPr>
      </w:pPr>
    </w:p>
    <w:p w14:paraId="1CE26BB8" w14:textId="76AE02C2" w:rsidR="004E545D" w:rsidRPr="00642B51" w:rsidRDefault="004E545D" w:rsidP="00A165C6">
      <w:pPr>
        <w:widowControl/>
        <w:spacing w:before="100" w:beforeAutospacing="1" w:after="100" w:afterAutospacing="1" w:line="360" w:lineRule="auto"/>
        <w:contextualSpacing/>
        <w:rPr>
          <w:rFonts w:ascii="Times New Roman" w:hAnsi="Times New Roman"/>
          <w:b/>
          <w:bCs/>
          <w:sz w:val="24"/>
          <w:szCs w:val="24"/>
        </w:rPr>
      </w:pPr>
      <w:r w:rsidRPr="00642B51">
        <w:rPr>
          <w:rFonts w:ascii="Times New Roman" w:hAnsi="Times New Roman"/>
          <w:b/>
          <w:bCs/>
          <w:sz w:val="24"/>
          <w:szCs w:val="24"/>
        </w:rPr>
        <w:t>2. Fabrication and characterizations of organic solar cells</w:t>
      </w:r>
    </w:p>
    <w:p w14:paraId="5EC4C923" w14:textId="7D3B4D35" w:rsidR="00636910" w:rsidRPr="00642B51" w:rsidRDefault="00636910" w:rsidP="00A165C6">
      <w:pPr>
        <w:widowControl/>
        <w:spacing w:before="100" w:beforeAutospacing="1" w:after="100" w:afterAutospacing="1" w:line="360" w:lineRule="auto"/>
        <w:contextualSpacing/>
        <w:rPr>
          <w:rFonts w:ascii="Times New Roman" w:hAnsi="Times New Roman"/>
          <w:b/>
          <w:bCs/>
          <w:sz w:val="24"/>
          <w:szCs w:val="24"/>
        </w:rPr>
      </w:pPr>
      <w:r w:rsidRPr="00642B51">
        <w:rPr>
          <w:rFonts w:ascii="Times New Roman" w:hAnsi="Times New Roman" w:hint="eastAsia"/>
          <w:b/>
          <w:bCs/>
          <w:sz w:val="24"/>
          <w:szCs w:val="24"/>
        </w:rPr>
        <w:t>2.1 Preparation process of OSCs</w:t>
      </w:r>
    </w:p>
    <w:p w14:paraId="28749E1C" w14:textId="375BF170" w:rsidR="004E545D" w:rsidRPr="00642B51" w:rsidRDefault="001C04D2" w:rsidP="00A165C6">
      <w:pPr>
        <w:spacing w:line="360" w:lineRule="auto"/>
        <w:ind w:firstLineChars="200" w:firstLine="480"/>
        <w:rPr>
          <w:rFonts w:ascii="Times New Roman" w:hAnsi="Times New Roman"/>
          <w:sz w:val="24"/>
          <w:szCs w:val="24"/>
        </w:rPr>
      </w:pPr>
      <w:r w:rsidRPr="00642B51">
        <w:rPr>
          <w:rFonts w:ascii="Times New Roman" w:hAnsi="Times New Roman" w:hint="eastAsia"/>
          <w:bCs/>
          <w:sz w:val="24"/>
          <w:szCs w:val="24"/>
        </w:rPr>
        <w:t>Y6-</w:t>
      </w:r>
      <w:r w:rsidR="00CA4786" w:rsidRPr="00642B51">
        <w:rPr>
          <w:rFonts w:ascii="Times New Roman" w:hAnsi="Times New Roman" w:hint="eastAsia"/>
          <w:bCs/>
          <w:sz w:val="24"/>
          <w:szCs w:val="24"/>
        </w:rPr>
        <w:t>2</w:t>
      </w:r>
      <w:r w:rsidRPr="00642B51">
        <w:rPr>
          <w:rFonts w:ascii="Times New Roman" w:hAnsi="Times New Roman" w:hint="eastAsia"/>
          <w:bCs/>
          <w:sz w:val="24"/>
          <w:szCs w:val="24"/>
        </w:rPr>
        <w:t>Cl</w:t>
      </w:r>
      <w:r w:rsidR="004E545D" w:rsidRPr="00642B51">
        <w:rPr>
          <w:rFonts w:ascii="Times New Roman" w:hAnsi="Times New Roman" w:hint="eastAsia"/>
          <w:bCs/>
          <w:sz w:val="24"/>
          <w:szCs w:val="24"/>
        </w:rPr>
        <w:t xml:space="preserve"> and </w:t>
      </w:r>
      <w:r w:rsidR="00CA4786" w:rsidRPr="00642B51">
        <w:rPr>
          <w:rFonts w:ascii="Times New Roman" w:hAnsi="Times New Roman" w:hint="eastAsia"/>
          <w:bCs/>
          <w:sz w:val="24"/>
          <w:szCs w:val="24"/>
        </w:rPr>
        <w:t>Y6</w:t>
      </w:r>
      <w:r w:rsidR="004E545D" w:rsidRPr="00642B51">
        <w:rPr>
          <w:rFonts w:ascii="Times New Roman" w:hAnsi="Times New Roman" w:hint="eastAsia"/>
          <w:bCs/>
          <w:sz w:val="24"/>
          <w:szCs w:val="24"/>
        </w:rPr>
        <w:t>-4Cl</w:t>
      </w:r>
      <w:r w:rsidR="004E545D" w:rsidRPr="00642B51">
        <w:rPr>
          <w:rFonts w:ascii="Times New Roman" w:hAnsi="Times New Roman" w:hint="eastAsia"/>
          <w:b/>
          <w:bCs/>
          <w:sz w:val="24"/>
          <w:szCs w:val="24"/>
        </w:rPr>
        <w:t xml:space="preserve"> </w:t>
      </w:r>
      <w:r w:rsidR="004E545D" w:rsidRPr="00642B51">
        <w:rPr>
          <w:rFonts w:ascii="Times New Roman" w:hAnsi="Times New Roman" w:hint="eastAsia"/>
          <w:sz w:val="24"/>
          <w:szCs w:val="24"/>
        </w:rPr>
        <w:t xml:space="preserve">were </w:t>
      </w:r>
      <w:r w:rsidR="000E68EB" w:rsidRPr="00642B51">
        <w:rPr>
          <w:rFonts w:ascii="Times New Roman" w:hAnsi="Times New Roman"/>
          <w:sz w:val="24"/>
          <w:szCs w:val="24"/>
        </w:rPr>
        <w:t xml:space="preserve">synthesized according to the steps in </w:t>
      </w:r>
      <w:bookmarkStart w:id="2" w:name="OLE_LINK4"/>
      <w:r w:rsidR="000E68EB" w:rsidRPr="00642B51">
        <w:rPr>
          <w:rFonts w:ascii="Times New Roman" w:hAnsi="Times New Roman"/>
          <w:sz w:val="24"/>
          <w:szCs w:val="24"/>
        </w:rPr>
        <w:t>Scheme 1</w:t>
      </w:r>
      <w:bookmarkEnd w:id="2"/>
      <w:r w:rsidR="000E68EB" w:rsidRPr="00642B51">
        <w:rPr>
          <w:rFonts w:ascii="Times New Roman" w:hAnsi="Times New Roman" w:hint="eastAsia"/>
          <w:sz w:val="24"/>
          <w:szCs w:val="24"/>
        </w:rPr>
        <w:t xml:space="preserve">, and </w:t>
      </w:r>
      <w:r w:rsidR="00C81B70" w:rsidRPr="00642B51">
        <w:rPr>
          <w:rFonts w:ascii="Times New Roman" w:hAnsi="Times New Roman" w:hint="eastAsia"/>
          <w:sz w:val="24"/>
          <w:szCs w:val="24"/>
        </w:rPr>
        <w:t>Y6/</w:t>
      </w:r>
      <w:r w:rsidR="000E68EB" w:rsidRPr="00642B51">
        <w:rPr>
          <w:rFonts w:ascii="Times New Roman" w:hAnsi="Times New Roman" w:hint="eastAsia"/>
          <w:sz w:val="24"/>
          <w:szCs w:val="24"/>
        </w:rPr>
        <w:t>D18</w:t>
      </w:r>
      <w:r w:rsidR="00C81B70" w:rsidRPr="00642B51">
        <w:rPr>
          <w:rFonts w:ascii="Times New Roman" w:hAnsi="Times New Roman" w:hint="eastAsia"/>
          <w:sz w:val="24"/>
          <w:szCs w:val="24"/>
        </w:rPr>
        <w:t xml:space="preserve"> </w:t>
      </w:r>
      <w:r w:rsidR="000E68EB" w:rsidRPr="00642B51">
        <w:rPr>
          <w:rFonts w:ascii="Times New Roman" w:hAnsi="Times New Roman" w:hint="eastAsia"/>
          <w:sz w:val="24"/>
          <w:szCs w:val="24"/>
        </w:rPr>
        <w:t>were prepared from the reported work.</w:t>
      </w:r>
      <w:r w:rsidR="00C81B70" w:rsidRPr="00642B51">
        <w:rPr>
          <w:rFonts w:ascii="Times New Roman" w:hAnsi="Times New Roman"/>
          <w:sz w:val="24"/>
          <w:szCs w:val="24"/>
        </w:rPr>
        <w:fldChar w:fldCharType="begin">
          <w:fldData xml:space="preserve">PEVuZE5vdGU+PENpdGU+PEF1dGhvcj5ZdWFuPC9BdXRob3I+PFllYXI+MjAxOTwvWWVhcj48UmVj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</w:fldData>
        </w:fldChar>
      </w:r>
      <w:r w:rsidR="00C81B70" w:rsidRPr="00642B51">
        <w:rPr>
          <w:rFonts w:ascii="Times New Roman" w:hAnsi="Times New Roman"/>
          <w:sz w:val="24"/>
          <w:szCs w:val="24"/>
        </w:rPr>
        <w:instrText xml:space="preserve"> ADDIN EN.CITE </w:instrText>
      </w:r>
      <w:r w:rsidR="00C81B70" w:rsidRPr="00642B51">
        <w:rPr>
          <w:rFonts w:ascii="Times New Roman" w:hAnsi="Times New Roman"/>
          <w:sz w:val="24"/>
          <w:szCs w:val="24"/>
        </w:rPr>
        <w:fldChar w:fldCharType="begin">
          <w:fldData xml:space="preserve">PEVuZE5vdGU+PENpdGU+PEF1dGhvcj5ZdWFuPC9BdXRob3I+PFllYXI+MjAxOTwvWWVhcj48UmVj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</w:fldData>
        </w:fldChar>
      </w:r>
      <w:r w:rsidR="00C81B70" w:rsidRPr="00642B51">
        <w:rPr>
          <w:rFonts w:ascii="Times New Roman" w:hAnsi="Times New Roman"/>
          <w:sz w:val="24"/>
          <w:szCs w:val="24"/>
        </w:rPr>
        <w:instrText xml:space="preserve"> ADDIN EN.CITE.DATA </w:instrText>
      </w:r>
      <w:r w:rsidR="00C81B70" w:rsidRPr="00642B51">
        <w:rPr>
          <w:rFonts w:ascii="Times New Roman" w:hAnsi="Times New Roman"/>
          <w:sz w:val="24"/>
          <w:szCs w:val="24"/>
        </w:rPr>
      </w:r>
      <w:r w:rsidR="00C81B70" w:rsidRPr="00642B51">
        <w:rPr>
          <w:rFonts w:ascii="Times New Roman" w:hAnsi="Times New Roman"/>
          <w:sz w:val="24"/>
          <w:szCs w:val="24"/>
        </w:rPr>
        <w:fldChar w:fldCharType="end"/>
      </w:r>
      <w:r w:rsidR="00C81B70" w:rsidRPr="00642B51">
        <w:rPr>
          <w:rFonts w:ascii="Times New Roman" w:hAnsi="Times New Roman"/>
          <w:sz w:val="24"/>
          <w:szCs w:val="24"/>
        </w:rPr>
      </w:r>
      <w:r w:rsidR="00C81B70" w:rsidRPr="00642B51">
        <w:rPr>
          <w:rFonts w:ascii="Times New Roman" w:hAnsi="Times New Roman"/>
          <w:sz w:val="24"/>
          <w:szCs w:val="24"/>
        </w:rPr>
        <w:fldChar w:fldCharType="separate"/>
      </w:r>
      <w:r w:rsidR="00C81B70" w:rsidRPr="00642B51">
        <w:rPr>
          <w:rFonts w:ascii="Times New Roman" w:hAnsi="Times New Roman"/>
          <w:noProof/>
          <w:sz w:val="24"/>
          <w:szCs w:val="24"/>
          <w:vertAlign w:val="superscript"/>
        </w:rPr>
        <w:t>[2-3]</w:t>
      </w:r>
      <w:r w:rsidR="00C81B70" w:rsidRPr="00642B51">
        <w:rPr>
          <w:rFonts w:ascii="Times New Roman" w:hAnsi="Times New Roman"/>
          <w:sz w:val="24"/>
          <w:szCs w:val="24"/>
        </w:rPr>
        <w:fldChar w:fldCharType="end"/>
      </w:r>
      <w:r w:rsidR="00C81B70" w:rsidRPr="00642B51">
        <w:rPr>
          <w:rFonts w:ascii="Times New Roman" w:hAnsi="Times New Roman" w:hint="eastAsia"/>
          <w:sz w:val="24"/>
          <w:szCs w:val="24"/>
        </w:rPr>
        <w:t xml:space="preserve"> </w:t>
      </w:r>
      <w:r w:rsidR="000E68EB" w:rsidRPr="00642B51">
        <w:rPr>
          <w:rFonts w:ascii="Times New Roman" w:hAnsi="Times New Roman" w:hint="eastAsia"/>
          <w:sz w:val="24"/>
          <w:szCs w:val="24"/>
        </w:rPr>
        <w:t xml:space="preserve">The ITO-glass </w:t>
      </w:r>
      <w:r w:rsidR="000E68EB" w:rsidRPr="00642B51">
        <w:rPr>
          <w:rFonts w:ascii="Times New Roman" w:hAnsi="Times New Roman"/>
          <w:sz w:val="24"/>
          <w:szCs w:val="24"/>
        </w:rPr>
        <w:t>underwent cleaning with detergent and were then positioned in a PTFE cleaning rack for an ultrasonic treatment spanning 20 minutes, sequentially in deionized water, acetone, and isopropanol.</w:t>
      </w:r>
      <w:r w:rsidR="000E68EB" w:rsidRPr="00642B51">
        <w:rPr>
          <w:rFonts w:ascii="Times New Roman" w:hAnsi="Times New Roman" w:hint="eastAsia"/>
          <w:sz w:val="24"/>
          <w:szCs w:val="24"/>
        </w:rPr>
        <w:t xml:space="preserve"> </w:t>
      </w:r>
      <w:r w:rsidR="000E68EB" w:rsidRPr="00642B51">
        <w:rPr>
          <w:rFonts w:ascii="Times New Roman" w:hAnsi="Times New Roman"/>
          <w:sz w:val="24"/>
          <w:szCs w:val="24"/>
        </w:rPr>
        <w:t>To evaluate the photovoltaic performance of the donor and acceptor, conventional organic solar cells (OSCs) were fabricated with a configuration comprising ITO/2PACz/Donor:</w:t>
      </w:r>
      <w:r w:rsidR="00107586" w:rsidRPr="00642B51">
        <w:rPr>
          <w:rFonts w:ascii="Times New Roman" w:hAnsi="Times New Roman" w:hint="eastAsia"/>
          <w:sz w:val="24"/>
          <w:szCs w:val="24"/>
        </w:rPr>
        <w:t xml:space="preserve"> </w:t>
      </w:r>
      <w:r w:rsidR="000E68EB" w:rsidRPr="00642B51">
        <w:rPr>
          <w:rFonts w:ascii="Times New Roman" w:hAnsi="Times New Roman"/>
          <w:sz w:val="24"/>
          <w:szCs w:val="24"/>
        </w:rPr>
        <w:t xml:space="preserve">Acceptor (100 nm)/ PDINN (8 nm)/Ag (100 nm). The 2PACz </w:t>
      </w:r>
      <w:r w:rsidR="000E68EB" w:rsidRPr="00642B51">
        <w:rPr>
          <w:rFonts w:ascii="Times New Roman" w:hAnsi="Times New Roman" w:hint="eastAsia"/>
          <w:sz w:val="24"/>
          <w:szCs w:val="24"/>
        </w:rPr>
        <w:t xml:space="preserve">(0.3 mg/mL in alcohol solution) </w:t>
      </w:r>
      <w:r w:rsidR="000E68EB" w:rsidRPr="00642B51">
        <w:rPr>
          <w:rFonts w:ascii="Times New Roman" w:hAnsi="Times New Roman"/>
          <w:sz w:val="24"/>
          <w:szCs w:val="24"/>
        </w:rPr>
        <w:t xml:space="preserve">layer was applied onto the ITO surface through spin-casting at 5000 rpm for </w:t>
      </w:r>
      <w:r w:rsidR="000E68EB" w:rsidRPr="00642B51">
        <w:rPr>
          <w:rFonts w:ascii="Times New Roman" w:hAnsi="Times New Roman" w:hint="eastAsia"/>
          <w:sz w:val="24"/>
          <w:szCs w:val="24"/>
        </w:rPr>
        <w:t>20</w:t>
      </w:r>
      <w:r w:rsidR="000E68EB" w:rsidRPr="00642B51">
        <w:rPr>
          <w:rFonts w:ascii="Times New Roman" w:hAnsi="Times New Roman"/>
          <w:sz w:val="24"/>
          <w:szCs w:val="24"/>
        </w:rPr>
        <w:t xml:space="preserve"> seconds and subsequently baked in air at 7</w:t>
      </w:r>
      <w:r w:rsidR="000E68EB" w:rsidRPr="00642B51">
        <w:rPr>
          <w:rFonts w:ascii="Times New Roman" w:hAnsi="Times New Roman" w:hint="eastAsia"/>
          <w:sz w:val="24"/>
          <w:szCs w:val="24"/>
        </w:rPr>
        <w:t>5</w:t>
      </w:r>
      <w:r w:rsidR="000E68EB" w:rsidRPr="00642B51">
        <w:rPr>
          <w:rFonts w:ascii="Times New Roman" w:hAnsi="Times New Roman"/>
          <w:sz w:val="24"/>
          <w:szCs w:val="24"/>
        </w:rPr>
        <w:t xml:space="preserve">°C for </w:t>
      </w:r>
      <w:r w:rsidR="000E68EB" w:rsidRPr="00642B51">
        <w:rPr>
          <w:rFonts w:ascii="Times New Roman" w:hAnsi="Times New Roman" w:hint="eastAsia"/>
          <w:sz w:val="24"/>
          <w:szCs w:val="24"/>
        </w:rPr>
        <w:t>5</w:t>
      </w:r>
      <w:r w:rsidR="000E68EB" w:rsidRPr="00642B51">
        <w:rPr>
          <w:rFonts w:ascii="Times New Roman" w:hAnsi="Times New Roman"/>
          <w:sz w:val="24"/>
          <w:szCs w:val="24"/>
        </w:rPr>
        <w:t xml:space="preserve"> minutes.</w:t>
      </w:r>
      <w:r w:rsidR="00246B2C" w:rsidRPr="00642B51">
        <w:rPr>
          <w:rFonts w:ascii="Times New Roman" w:hAnsi="Times New Roman" w:hint="eastAsia"/>
          <w:sz w:val="24"/>
          <w:szCs w:val="24"/>
        </w:rPr>
        <w:t xml:space="preserve"> </w:t>
      </w:r>
      <w:r w:rsidR="00246B2C" w:rsidRPr="00642B51">
        <w:rPr>
          <w:rFonts w:ascii="Times New Roman" w:hAnsi="Times New Roman"/>
          <w:sz w:val="24"/>
          <w:szCs w:val="24"/>
        </w:rPr>
        <w:t xml:space="preserve">The photovoltaic active layer was prepared by spin-coating a blended chloroform solution containing D18 polymer donor, non-fullerene acceptors, and the additive DIB onto ITO/2PACz substrates under nitrogen atmosphere. The solution formulation maintained a fixed D18 concentration of </w:t>
      </w:r>
      <w:r w:rsidR="00246B2C" w:rsidRPr="00642B51">
        <w:rPr>
          <w:rFonts w:ascii="Times New Roman" w:hAnsi="Times New Roman" w:hint="eastAsia"/>
          <w:sz w:val="24"/>
          <w:szCs w:val="24"/>
        </w:rPr>
        <w:t>5</w:t>
      </w:r>
      <w:r w:rsidR="00246B2C" w:rsidRPr="00642B51">
        <w:rPr>
          <w:rFonts w:ascii="Times New Roman" w:hAnsi="Times New Roman"/>
          <w:sz w:val="24"/>
          <w:szCs w:val="24"/>
        </w:rPr>
        <w:t xml:space="preserve"> mg/mL with an equivalent DIB concentration, while employing a donor-to-acceptor mass ratio of 1:1.2. Prior to deposition, the solution was heated to 90°C to ensure complete dissolution of all components, then cooled to 50°C for optimal processing conditions. The spin-coating process was performed in a nitrogen glove box environment, yielding uniform thin films with a targeted thickness of 100 nm, followed by brief thermal annealing at 100°C for </w:t>
      </w:r>
      <w:r w:rsidR="00246B2C" w:rsidRPr="00642B51">
        <w:rPr>
          <w:rFonts w:ascii="Times New Roman" w:hAnsi="Times New Roman" w:hint="eastAsia"/>
          <w:sz w:val="24"/>
          <w:szCs w:val="24"/>
        </w:rPr>
        <w:t>20s</w:t>
      </w:r>
      <w:r w:rsidR="00246B2C" w:rsidRPr="00642B51">
        <w:rPr>
          <w:rFonts w:ascii="Times New Roman" w:hAnsi="Times New Roman"/>
          <w:sz w:val="24"/>
          <w:szCs w:val="24"/>
        </w:rPr>
        <w:t xml:space="preserve">. For device completion, a PDINN interfacial layer (1.5 mg/mL in methanol) was deposited atop the bulk heterojunction layer via spin-coating at 3000 rpm for 20 s. Final device architecture was achieved through thermal evaporation of a 100 nm silver </w:t>
      </w:r>
      <w:r w:rsidR="00246B2C" w:rsidRPr="00642B51">
        <w:rPr>
          <w:rFonts w:ascii="Times New Roman" w:hAnsi="Times New Roman"/>
          <w:sz w:val="24"/>
          <w:szCs w:val="24"/>
        </w:rPr>
        <w:lastRenderedPageBreak/>
        <w:t>electrode under high vacuum conditions (</w:t>
      </w:r>
      <w:r w:rsidR="00246B2C" w:rsidRPr="00642B51">
        <w:rPr>
          <w:rFonts w:ascii="Times New Roman" w:hAnsi="Times New Roman" w:hint="eastAsia"/>
          <w:sz w:val="24"/>
          <w:szCs w:val="24"/>
        </w:rPr>
        <w:t>~4</w:t>
      </w:r>
      <w:r w:rsidR="00246B2C" w:rsidRPr="00642B51">
        <w:rPr>
          <w:rFonts w:ascii="Times New Roman" w:hAnsi="Times New Roman" w:hint="eastAsia"/>
          <w:sz w:val="24"/>
          <w:szCs w:val="24"/>
        </w:rPr>
        <w:t>×</w:t>
      </w:r>
      <w:r w:rsidR="00246B2C" w:rsidRPr="00642B51">
        <w:rPr>
          <w:rFonts w:ascii="Times New Roman" w:hAnsi="Times New Roman"/>
          <w:sz w:val="24"/>
          <w:szCs w:val="24"/>
        </w:rPr>
        <w:t>10</w:t>
      </w:r>
      <w:r w:rsidR="00246B2C" w:rsidRPr="00642B51">
        <w:rPr>
          <w:rFonts w:ascii="Times New Roman" w:hAnsi="Times New Roman"/>
          <w:sz w:val="24"/>
          <w:szCs w:val="24"/>
          <w:vertAlign w:val="superscript"/>
        </w:rPr>
        <w:t>-</w:t>
      </w:r>
      <w:r w:rsidR="00246B2C" w:rsidRPr="00642B51">
        <w:rPr>
          <w:rFonts w:ascii="Times New Roman" w:hAnsi="Times New Roman" w:hint="eastAsia"/>
          <w:sz w:val="24"/>
          <w:szCs w:val="24"/>
          <w:vertAlign w:val="superscript"/>
        </w:rPr>
        <w:t>6</w:t>
      </w:r>
      <w:r w:rsidR="00246B2C" w:rsidRPr="00642B51">
        <w:rPr>
          <w:rFonts w:ascii="Times New Roman" w:hAnsi="Times New Roman"/>
          <w:sz w:val="24"/>
          <w:szCs w:val="24"/>
        </w:rPr>
        <w:t xml:space="preserve"> Torr). All organic solar cells were fabricated on substrates with an active area of 4 mm². Current density-voltage (</w:t>
      </w:r>
      <w:r w:rsidR="00246B2C" w:rsidRPr="00642B51">
        <w:rPr>
          <w:rFonts w:ascii="Times New Roman" w:hAnsi="Times New Roman"/>
          <w:i/>
          <w:iCs/>
          <w:sz w:val="24"/>
          <w:szCs w:val="24"/>
        </w:rPr>
        <w:t>J-V</w:t>
      </w:r>
      <w:r w:rsidR="00246B2C" w:rsidRPr="00642B51">
        <w:rPr>
          <w:rFonts w:ascii="Times New Roman" w:hAnsi="Times New Roman"/>
          <w:sz w:val="24"/>
          <w:szCs w:val="24"/>
        </w:rPr>
        <w:t xml:space="preserve">) characterization was conducted in glove box environment at ambient temperature (~25°C) using an Enli Technology SSF53A measurement system, with illumination provided by an AM 1.5G solar simulator (AAA class, 100 </w:t>
      </w:r>
      <w:proofErr w:type="spellStart"/>
      <w:r w:rsidR="00246B2C" w:rsidRPr="00642B51">
        <w:rPr>
          <w:rFonts w:ascii="Times New Roman" w:hAnsi="Times New Roman"/>
          <w:sz w:val="24"/>
          <w:szCs w:val="24"/>
        </w:rPr>
        <w:t>mW</w:t>
      </w:r>
      <w:proofErr w:type="spellEnd"/>
      <w:r w:rsidR="00246B2C" w:rsidRPr="00642B51">
        <w:rPr>
          <w:rFonts w:ascii="Times New Roman" w:hAnsi="Times New Roman" w:hint="eastAsia"/>
          <w:sz w:val="24"/>
          <w:szCs w:val="24"/>
        </w:rPr>
        <w:t>/</w:t>
      </w:r>
      <w:r w:rsidR="00246B2C" w:rsidRPr="00642B51">
        <w:rPr>
          <w:rFonts w:ascii="Times New Roman" w:hAnsi="Times New Roman"/>
          <w:sz w:val="24"/>
          <w:szCs w:val="24"/>
        </w:rPr>
        <w:t>cm</w:t>
      </w:r>
      <w:r w:rsidR="00246B2C" w:rsidRPr="00642B51">
        <w:rPr>
          <w:rFonts w:ascii="Times New Roman" w:hAnsi="Times New Roman" w:hint="eastAsia"/>
          <w:sz w:val="24"/>
          <w:szCs w:val="24"/>
          <w:vertAlign w:val="superscript"/>
        </w:rPr>
        <w:t>2</w:t>
      </w:r>
      <w:r w:rsidR="00246B2C" w:rsidRPr="00642B51">
        <w:rPr>
          <w:rFonts w:ascii="Times New Roman" w:hAnsi="Times New Roman"/>
          <w:sz w:val="24"/>
          <w:szCs w:val="24"/>
        </w:rPr>
        <w:t xml:space="preserve">) calibrated with a reference silicon photodiode. External quantum efficiency </w:t>
      </w:r>
      <w:r w:rsidR="00246B2C" w:rsidRPr="00642B51">
        <w:rPr>
          <w:rFonts w:ascii="Times New Roman" w:hAnsi="Times New Roman" w:hint="eastAsia"/>
          <w:sz w:val="24"/>
          <w:szCs w:val="24"/>
        </w:rPr>
        <w:t xml:space="preserve">(EQE) </w:t>
      </w:r>
      <w:r w:rsidR="00246B2C" w:rsidRPr="00642B51">
        <w:rPr>
          <w:rFonts w:ascii="Times New Roman" w:hAnsi="Times New Roman"/>
          <w:sz w:val="24"/>
          <w:szCs w:val="24"/>
        </w:rPr>
        <w:t xml:space="preserve">spectra were acquired in ambient conditions using an Enli Technology QER3011 system, similarly calibrated with a certified Si reference cell. All substrate materials, including ITO-coated glass and specialized PTFE cleaning racks, were procured from </w:t>
      </w:r>
      <w:r w:rsidR="00246B2C" w:rsidRPr="00642B51">
        <w:rPr>
          <w:rFonts w:ascii="Times New Roman" w:hAnsi="Times New Roman"/>
          <w:b/>
          <w:bCs/>
          <w:i/>
          <w:iCs/>
          <w:sz w:val="24"/>
          <w:szCs w:val="24"/>
        </w:rPr>
        <w:t>Advanced Election Technology Co.</w:t>
      </w:r>
      <w:r w:rsidR="00246B2C" w:rsidRPr="00642B51">
        <w:rPr>
          <w:rFonts w:ascii="Times New Roman" w:hAnsi="Times New Roman"/>
          <w:sz w:val="24"/>
          <w:szCs w:val="24"/>
        </w:rPr>
        <w:t xml:space="preserve">, </w:t>
      </w:r>
      <w:r w:rsidR="00250F56">
        <w:rPr>
          <w:rFonts w:ascii="Times New Roman" w:hAnsi="Times New Roman" w:hint="eastAsia"/>
          <w:sz w:val="24"/>
          <w:szCs w:val="24"/>
        </w:rPr>
        <w:t xml:space="preserve">the PE, DCM and DMF </w:t>
      </w:r>
      <w:r w:rsidR="00250F56">
        <w:rPr>
          <w:rFonts w:ascii="Times New Roman" w:hAnsi="Times New Roman"/>
          <w:sz w:val="24"/>
          <w:szCs w:val="24"/>
        </w:rPr>
        <w:t>were</w:t>
      </w:r>
      <w:r w:rsidR="00250F56">
        <w:rPr>
          <w:rFonts w:ascii="Times New Roman" w:hAnsi="Times New Roman" w:hint="eastAsia"/>
          <w:sz w:val="24"/>
          <w:szCs w:val="24"/>
        </w:rPr>
        <w:t xml:space="preserve"> sourced </w:t>
      </w:r>
      <w:r w:rsidR="00250F56">
        <w:rPr>
          <w:rFonts w:ascii="Times New Roman" w:hAnsi="Times New Roman"/>
          <w:sz w:val="24"/>
          <w:szCs w:val="24"/>
        </w:rPr>
        <w:t>from</w:t>
      </w:r>
      <w:r w:rsidR="00250F56">
        <w:rPr>
          <w:rFonts w:ascii="Times New Roman" w:hAnsi="Times New Roman" w:hint="eastAsia"/>
          <w:sz w:val="24"/>
          <w:szCs w:val="24"/>
        </w:rPr>
        <w:t xml:space="preserve"> </w:t>
      </w:r>
      <w:r w:rsidR="00250F56" w:rsidRPr="00250F56">
        <w:rPr>
          <w:rFonts w:ascii="Times New Roman" w:hAnsi="Times New Roman"/>
          <w:sz w:val="24"/>
          <w:szCs w:val="24"/>
        </w:rPr>
        <w:t>Energy Chemical</w:t>
      </w:r>
      <w:r w:rsidR="00250F56">
        <w:rPr>
          <w:rFonts w:ascii="Times New Roman" w:hAnsi="Times New Roman" w:hint="eastAsia"/>
          <w:sz w:val="24"/>
          <w:szCs w:val="24"/>
        </w:rPr>
        <w:t xml:space="preserve">, </w:t>
      </w:r>
      <w:r w:rsidR="00246B2C" w:rsidRPr="00642B51">
        <w:rPr>
          <w:rFonts w:ascii="Times New Roman" w:hAnsi="Times New Roman"/>
          <w:sz w:val="24"/>
          <w:szCs w:val="24"/>
        </w:rPr>
        <w:t xml:space="preserve">while high-purity solvents (methanol, acetone, isopropanol) were sourced from </w:t>
      </w:r>
      <w:bookmarkStart w:id="3" w:name="OLE_LINK9"/>
      <w:r w:rsidR="00246B2C" w:rsidRPr="00642B51">
        <w:rPr>
          <w:rFonts w:ascii="Times New Roman" w:hAnsi="Times New Roman"/>
          <w:b/>
          <w:bCs/>
          <w:i/>
          <w:iCs/>
          <w:sz w:val="24"/>
          <w:szCs w:val="24"/>
        </w:rPr>
        <w:t xml:space="preserve">Bei Jing </w:t>
      </w:r>
      <w:proofErr w:type="spellStart"/>
      <w:r w:rsidR="00246B2C" w:rsidRPr="00642B51">
        <w:rPr>
          <w:rFonts w:ascii="Times New Roman" w:hAnsi="Times New Roman"/>
          <w:b/>
          <w:bCs/>
          <w:i/>
          <w:iCs/>
          <w:sz w:val="24"/>
          <w:szCs w:val="24"/>
        </w:rPr>
        <w:t>TongGuang</w:t>
      </w:r>
      <w:proofErr w:type="spellEnd"/>
      <w:r w:rsidR="00246B2C" w:rsidRPr="00642B51">
        <w:rPr>
          <w:rFonts w:ascii="Times New Roman" w:hAnsi="Times New Roman"/>
          <w:b/>
          <w:bCs/>
          <w:i/>
          <w:iCs/>
          <w:sz w:val="24"/>
          <w:szCs w:val="24"/>
        </w:rPr>
        <w:t xml:space="preserve"> Fine Chemicals Company.</w:t>
      </w:r>
      <w:bookmarkEnd w:id="3"/>
      <w:r w:rsidR="00246B2C" w:rsidRPr="00642B51">
        <w:rPr>
          <w:rFonts w:ascii="Times New Roman" w:hAnsi="Times New Roman"/>
          <w:sz w:val="24"/>
          <w:szCs w:val="24"/>
        </w:rPr>
        <w:t xml:space="preserve"> The fabrication process maintained strict environmental controls to ensure device reproducibility and performance consistency.</w:t>
      </w:r>
    </w:p>
    <w:p w14:paraId="7E27438D" w14:textId="77777777" w:rsidR="00A165C6" w:rsidRDefault="00A165C6" w:rsidP="00A165C6">
      <w:pPr>
        <w:widowControl/>
        <w:spacing w:before="100" w:beforeAutospacing="1" w:after="100" w:afterAutospacing="1" w:line="360" w:lineRule="auto"/>
        <w:contextualSpacing/>
        <w:rPr>
          <w:rFonts w:ascii="Times New Roman" w:hAnsi="Times New Roman"/>
          <w:b/>
          <w:bCs/>
          <w:sz w:val="24"/>
          <w:szCs w:val="24"/>
        </w:rPr>
      </w:pPr>
    </w:p>
    <w:p w14:paraId="54D69F2C" w14:textId="055A5435" w:rsidR="00636910" w:rsidRPr="00642B51" w:rsidRDefault="00636910" w:rsidP="00A165C6">
      <w:pPr>
        <w:widowControl/>
        <w:spacing w:before="100" w:beforeAutospacing="1" w:after="100" w:afterAutospacing="1" w:line="360" w:lineRule="auto"/>
        <w:contextualSpacing/>
        <w:rPr>
          <w:rFonts w:ascii="Times New Roman" w:hAnsi="Times New Roman"/>
          <w:b/>
          <w:bCs/>
          <w:sz w:val="24"/>
          <w:szCs w:val="24"/>
        </w:rPr>
      </w:pPr>
      <w:r w:rsidRPr="00642B51">
        <w:rPr>
          <w:rFonts w:ascii="Times New Roman" w:hAnsi="Times New Roman" w:hint="eastAsia"/>
          <w:b/>
          <w:bCs/>
          <w:sz w:val="24"/>
          <w:szCs w:val="24"/>
        </w:rPr>
        <w:t>2.2 C</w:t>
      </w:r>
      <w:r w:rsidRPr="00642B51">
        <w:rPr>
          <w:rFonts w:ascii="Times New Roman" w:hAnsi="Times New Roman"/>
          <w:b/>
          <w:bCs/>
          <w:sz w:val="24"/>
          <w:szCs w:val="24"/>
        </w:rPr>
        <w:t xml:space="preserve">omputational process of </w:t>
      </w:r>
      <w:proofErr w:type="spellStart"/>
      <w:r w:rsidRPr="00642B51">
        <w:rPr>
          <w:rFonts w:ascii="Times New Roman" w:hAnsi="Times New Roman"/>
          <w:b/>
          <w:bCs/>
          <w:i/>
          <w:iCs/>
          <w:sz w:val="24"/>
          <w:szCs w:val="24"/>
        </w:rPr>
        <w:t>P</w:t>
      </w:r>
      <w:r w:rsidRPr="00642B51">
        <w:rPr>
          <w:rFonts w:ascii="Times New Roman" w:hAnsi="Times New Roman"/>
          <w:b/>
          <w:bCs/>
          <w:sz w:val="24"/>
          <w:szCs w:val="24"/>
          <w:vertAlign w:val="subscript"/>
        </w:rPr>
        <w:t>diss</w:t>
      </w:r>
      <w:proofErr w:type="spellEnd"/>
      <w:r w:rsidRPr="00642B51">
        <w:rPr>
          <w:rFonts w:ascii="Times New Roman" w:hAnsi="Times New Roman"/>
          <w:b/>
          <w:bCs/>
          <w:sz w:val="24"/>
          <w:szCs w:val="24"/>
        </w:rPr>
        <w:t>/</w:t>
      </w:r>
      <w:proofErr w:type="spellStart"/>
      <w:r w:rsidRPr="00642B51">
        <w:rPr>
          <w:rFonts w:ascii="Times New Roman" w:hAnsi="Times New Roman"/>
          <w:b/>
          <w:bCs/>
          <w:i/>
          <w:iCs/>
          <w:kern w:val="0"/>
          <w:sz w:val="24"/>
          <w:szCs w:val="24"/>
          <w14:ligatures w14:val="none"/>
        </w:rPr>
        <w:t>P</w:t>
      </w:r>
      <w:r w:rsidRPr="00642B51">
        <w:rPr>
          <w:rFonts w:ascii="Times New Roman" w:hAnsi="Times New Roman"/>
          <w:b/>
          <w:bCs/>
          <w:kern w:val="0"/>
          <w:sz w:val="24"/>
          <w:szCs w:val="24"/>
          <w:vertAlign w:val="subscript"/>
          <w14:ligatures w14:val="none"/>
        </w:rPr>
        <w:t>coll</w:t>
      </w:r>
      <w:proofErr w:type="spellEnd"/>
      <w:r w:rsidRPr="00642B51">
        <w:rPr>
          <w:rFonts w:ascii="Times New Roman" w:hAnsi="Times New Roman"/>
          <w:b/>
          <w:bCs/>
          <w:kern w:val="0"/>
          <w:sz w:val="24"/>
          <w:szCs w:val="24"/>
          <w14:ligatures w14:val="none"/>
        </w:rPr>
        <w:t xml:space="preserve">, </w:t>
      </w:r>
      <w:r w:rsidR="00A165C6">
        <w:rPr>
          <w:rFonts w:ascii="Symbol" w:hAnsi="Symbol" w:hint="eastAsia"/>
          <w:b/>
          <w:bCs/>
          <w:i/>
          <w:iCs/>
          <w:sz w:val="24"/>
          <w:szCs w:val="24"/>
        </w:rPr>
        <w:t>a</w:t>
      </w:r>
      <w:r w:rsidRPr="00642B51">
        <w:rPr>
          <w:rFonts w:ascii="Times New Roman" w:hAnsi="Times New Roman"/>
          <w:b/>
          <w:bCs/>
          <w:sz w:val="24"/>
          <w:szCs w:val="24"/>
        </w:rPr>
        <w:t>/</w:t>
      </w:r>
      <w:r w:rsidRPr="00642B51">
        <w:rPr>
          <w:rFonts w:ascii="Times New Roman" w:hAnsi="Times New Roman"/>
          <w:b/>
          <w:bCs/>
          <w:i/>
          <w:iCs/>
          <w:sz w:val="24"/>
          <w:szCs w:val="24"/>
        </w:rPr>
        <w:t xml:space="preserve">n </w:t>
      </w:r>
      <w:r w:rsidRPr="00642B51">
        <w:rPr>
          <w:rFonts w:ascii="Times New Roman" w:hAnsi="Times New Roman"/>
          <w:b/>
          <w:bCs/>
          <w:kern w:val="0"/>
          <w:sz w:val="24"/>
          <w:szCs w:val="24"/>
          <w14:ligatures w14:val="none"/>
        </w:rPr>
        <w:t xml:space="preserve">and </w:t>
      </w:r>
      <w:proofErr w:type="spellStart"/>
      <w:r w:rsidRPr="00642B51">
        <w:rPr>
          <w:rFonts w:ascii="Times New Roman" w:hAnsi="Times New Roman"/>
          <w:b/>
          <w:bCs/>
          <w:i/>
          <w:iCs/>
          <w:sz w:val="24"/>
          <w:szCs w:val="24"/>
        </w:rPr>
        <w:t>μ</w:t>
      </w:r>
      <w:r w:rsidRPr="00642B51">
        <w:rPr>
          <w:rFonts w:ascii="Times New Roman" w:hAnsi="Times New Roman"/>
          <w:b/>
          <w:bCs/>
          <w:sz w:val="24"/>
          <w:szCs w:val="24"/>
          <w:vertAlign w:val="subscript"/>
        </w:rPr>
        <w:t>h</w:t>
      </w:r>
      <w:proofErr w:type="spellEnd"/>
      <w:r w:rsidRPr="00642B51">
        <w:rPr>
          <w:rFonts w:ascii="Times New Roman" w:hAnsi="Times New Roman"/>
          <w:b/>
          <w:bCs/>
          <w:sz w:val="24"/>
          <w:szCs w:val="24"/>
        </w:rPr>
        <w:t>/</w:t>
      </w:r>
      <w:proofErr w:type="spellStart"/>
      <w:r w:rsidRPr="00642B51">
        <w:rPr>
          <w:rFonts w:ascii="Times New Roman" w:hAnsi="Times New Roman"/>
          <w:b/>
          <w:bCs/>
          <w:i/>
          <w:iCs/>
          <w:sz w:val="24"/>
          <w:szCs w:val="24"/>
        </w:rPr>
        <w:t>μ</w:t>
      </w:r>
      <w:r w:rsidRPr="00642B51">
        <w:rPr>
          <w:rFonts w:ascii="Times New Roman" w:hAnsi="Times New Roman"/>
          <w:b/>
          <w:bCs/>
          <w:sz w:val="24"/>
          <w:szCs w:val="24"/>
          <w:vertAlign w:val="subscript"/>
        </w:rPr>
        <w:t>e</w:t>
      </w:r>
      <w:proofErr w:type="spellEnd"/>
    </w:p>
    <w:p w14:paraId="3EC5D0DF" w14:textId="09998A0C" w:rsidR="00372D9E" w:rsidRPr="00642B51" w:rsidRDefault="00372D9E"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To investigate the charge recombination dynamics in the three device configurations, we examined the light intensity (</w:t>
      </w:r>
      <w:bookmarkStart w:id="4" w:name="OLE_LINK6"/>
      <w:r w:rsidRPr="00642B51">
        <w:rPr>
          <w:rFonts w:ascii="Times New Roman" w:hAnsi="Times New Roman"/>
          <w:i/>
          <w:iCs/>
          <w:sz w:val="24"/>
          <w:szCs w:val="24"/>
        </w:rPr>
        <w:t>P</w:t>
      </w:r>
      <w:r w:rsidRPr="00642B51">
        <w:rPr>
          <w:rFonts w:ascii="Times New Roman" w:hAnsi="Times New Roman"/>
          <w:sz w:val="24"/>
          <w:szCs w:val="24"/>
          <w:vertAlign w:val="subscript"/>
        </w:rPr>
        <w:t>light</w:t>
      </w:r>
      <w:bookmarkEnd w:id="4"/>
      <w:r w:rsidRPr="00642B51">
        <w:rPr>
          <w:rFonts w:ascii="Times New Roman" w:hAnsi="Times New Roman"/>
          <w:sz w:val="24"/>
          <w:szCs w:val="24"/>
        </w:rPr>
        <w:t>) dependence of both short-circuit current density (</w:t>
      </w:r>
      <w:bookmarkStart w:id="5" w:name="OLE_LINK5"/>
      <w:r w:rsidRPr="00642B51">
        <w:rPr>
          <w:rFonts w:ascii="Times New Roman" w:hAnsi="Times New Roman"/>
          <w:i/>
          <w:iCs/>
          <w:sz w:val="24"/>
          <w:szCs w:val="24"/>
        </w:rPr>
        <w:t>J</w:t>
      </w:r>
      <w:bookmarkEnd w:id="5"/>
      <w:r w:rsidR="00303FD3">
        <w:rPr>
          <w:rFonts w:ascii="Times New Roman" w:hAnsi="Times New Roman" w:hint="eastAsia"/>
          <w:sz w:val="24"/>
          <w:szCs w:val="24"/>
          <w:vertAlign w:val="subscript"/>
        </w:rPr>
        <w:t>SC</w:t>
      </w:r>
      <w:r w:rsidRPr="00642B51">
        <w:rPr>
          <w:rFonts w:ascii="Times New Roman" w:hAnsi="Times New Roman"/>
          <w:sz w:val="24"/>
          <w:szCs w:val="24"/>
        </w:rPr>
        <w:t>) and open-circuit voltage (</w:t>
      </w:r>
      <w:r w:rsidRPr="00642B51">
        <w:rPr>
          <w:rFonts w:ascii="Times New Roman" w:hAnsi="Times New Roman"/>
          <w:i/>
          <w:iCs/>
          <w:sz w:val="24"/>
          <w:szCs w:val="24"/>
        </w:rPr>
        <w:t>V</w:t>
      </w:r>
      <w:r w:rsidR="00303FD3">
        <w:rPr>
          <w:rFonts w:ascii="Times New Roman" w:hAnsi="Times New Roman" w:hint="eastAsia"/>
          <w:sz w:val="24"/>
          <w:szCs w:val="24"/>
          <w:vertAlign w:val="subscript"/>
        </w:rPr>
        <w:t>OC</w:t>
      </w:r>
      <w:r w:rsidRPr="00642B51">
        <w:rPr>
          <w:rFonts w:ascii="Times New Roman" w:hAnsi="Times New Roman"/>
          <w:sz w:val="24"/>
          <w:szCs w:val="24"/>
        </w:rPr>
        <w:t>). The recombination characteristics were assessed through power-law analyses:</w:t>
      </w:r>
    </w:p>
    <w:p w14:paraId="0DE5960C" w14:textId="49613B27" w:rsidR="00372D9E" w:rsidRPr="00642B51" w:rsidRDefault="00372D9E" w:rsidP="00A165C6">
      <w:pPr>
        <w:numPr>
          <w:ilvl w:val="0"/>
          <w:numId w:val="1"/>
        </w:numPr>
        <w:spacing w:line="360" w:lineRule="auto"/>
        <w:ind w:left="0" w:firstLineChars="200" w:firstLine="480"/>
        <w:rPr>
          <w:rFonts w:ascii="Times New Roman" w:hAnsi="Times New Roman"/>
          <w:sz w:val="24"/>
          <w:szCs w:val="24"/>
        </w:rPr>
      </w:pPr>
      <w:r w:rsidRPr="00642B51">
        <w:rPr>
          <w:rFonts w:ascii="Times New Roman" w:hAnsi="Times New Roman"/>
          <w:sz w:val="24"/>
          <w:szCs w:val="24"/>
        </w:rPr>
        <w:t>Short-Circuit Current (</w:t>
      </w:r>
      <w:r w:rsidRPr="00642B51">
        <w:rPr>
          <w:rFonts w:ascii="Times New Roman" w:hAnsi="Times New Roman"/>
          <w:i/>
          <w:iCs/>
          <w:sz w:val="24"/>
          <w:szCs w:val="24"/>
        </w:rPr>
        <w:t>J</w:t>
      </w:r>
      <w:r w:rsidR="00303FD3">
        <w:rPr>
          <w:rFonts w:ascii="Times New Roman" w:hAnsi="Times New Roman" w:hint="eastAsia"/>
          <w:sz w:val="24"/>
          <w:szCs w:val="24"/>
          <w:vertAlign w:val="subscript"/>
        </w:rPr>
        <w:t>SC</w:t>
      </w:r>
      <w:r w:rsidRPr="00642B51">
        <w:rPr>
          <w:rFonts w:ascii="Times New Roman" w:hAnsi="Times New Roman"/>
          <w:sz w:val="24"/>
          <w:szCs w:val="24"/>
        </w:rPr>
        <w:t xml:space="preserve">) versus </w:t>
      </w:r>
      <w:r w:rsidRPr="00642B51">
        <w:rPr>
          <w:rFonts w:ascii="Times New Roman" w:hAnsi="Times New Roman" w:hint="eastAsia"/>
          <w:sz w:val="24"/>
          <w:szCs w:val="24"/>
        </w:rPr>
        <w:t>light intensity</w:t>
      </w:r>
      <w:r w:rsidRPr="00642B51">
        <w:rPr>
          <w:rFonts w:ascii="Times New Roman" w:hAnsi="Times New Roman"/>
          <w:sz w:val="24"/>
          <w:szCs w:val="24"/>
        </w:rPr>
        <w:t xml:space="preserve"> (</w:t>
      </w:r>
      <w:bookmarkStart w:id="6" w:name="OLE_LINK7"/>
      <w:r w:rsidRPr="00642B51">
        <w:rPr>
          <w:rFonts w:ascii="Times New Roman" w:hAnsi="Times New Roman"/>
          <w:i/>
          <w:iCs/>
          <w:sz w:val="24"/>
          <w:szCs w:val="24"/>
        </w:rPr>
        <w:t>P</w:t>
      </w:r>
      <w:r w:rsidRPr="00642B51">
        <w:rPr>
          <w:rFonts w:ascii="Times New Roman" w:hAnsi="Times New Roman"/>
          <w:sz w:val="24"/>
          <w:szCs w:val="24"/>
          <w:vertAlign w:val="subscript"/>
        </w:rPr>
        <w:t>light</w:t>
      </w:r>
      <w:bookmarkEnd w:id="6"/>
      <w:r w:rsidRPr="00642B51">
        <w:rPr>
          <w:rFonts w:ascii="Times New Roman" w:hAnsi="Times New Roman"/>
          <w:sz w:val="24"/>
          <w:szCs w:val="24"/>
        </w:rPr>
        <w:t>)</w:t>
      </w:r>
      <w:r w:rsidRPr="00642B51">
        <w:rPr>
          <w:rFonts w:ascii="Times New Roman" w:hAnsi="Times New Roman" w:hint="eastAsia"/>
          <w:sz w:val="24"/>
          <w:szCs w:val="24"/>
        </w:rPr>
        <w:t>, t</w:t>
      </w:r>
      <w:r w:rsidRPr="00642B51">
        <w:rPr>
          <w:rFonts w:ascii="Times New Roman" w:hAnsi="Times New Roman"/>
          <w:sz w:val="24"/>
          <w:szCs w:val="24"/>
        </w:rPr>
        <w:t xml:space="preserve">he </w:t>
      </w:r>
      <w:r w:rsidRPr="00642B51">
        <w:rPr>
          <w:rFonts w:ascii="Times New Roman" w:hAnsi="Times New Roman"/>
          <w:i/>
          <w:iCs/>
          <w:sz w:val="24"/>
          <w:szCs w:val="24"/>
        </w:rPr>
        <w:t>J</w:t>
      </w:r>
      <w:r w:rsidR="00303FD3">
        <w:rPr>
          <w:rFonts w:ascii="Times New Roman" w:hAnsi="Times New Roman" w:hint="eastAsia"/>
          <w:sz w:val="24"/>
          <w:szCs w:val="24"/>
          <w:vertAlign w:val="subscript"/>
        </w:rPr>
        <w:t>SC</w:t>
      </w:r>
      <w:r w:rsidRPr="00642B51">
        <w:rPr>
          <w:rFonts w:ascii="Times New Roman" w:hAnsi="Times New Roman"/>
          <w:sz w:val="24"/>
          <w:szCs w:val="24"/>
        </w:rPr>
        <w:t xml:space="preserve"> - </w:t>
      </w:r>
      <w:r w:rsidRPr="00642B51">
        <w:rPr>
          <w:rFonts w:ascii="Times New Roman" w:hAnsi="Times New Roman"/>
          <w:i/>
          <w:iCs/>
          <w:kern w:val="0"/>
          <w:sz w:val="24"/>
          <w:szCs w:val="24"/>
          <w14:ligatures w14:val="none"/>
        </w:rPr>
        <w:t>P</w:t>
      </w:r>
      <w:r w:rsidRPr="00642B51">
        <w:rPr>
          <w:rFonts w:ascii="Times New Roman" w:hAnsi="Times New Roman"/>
          <w:kern w:val="0"/>
          <w:sz w:val="24"/>
          <w:szCs w:val="24"/>
          <w:vertAlign w:val="subscript"/>
          <w14:ligatures w14:val="none"/>
        </w:rPr>
        <w:t>light</w:t>
      </w:r>
      <w:r w:rsidRPr="00642B51">
        <w:rPr>
          <w:rFonts w:ascii="Times New Roman" w:hAnsi="Times New Roman"/>
          <w:sz w:val="24"/>
          <w:szCs w:val="24"/>
        </w:rPr>
        <w:t xml:space="preserve"> relationship obeys:</w:t>
      </w:r>
    </w:p>
    <w:p w14:paraId="371B9B9C" w14:textId="0F349E1B" w:rsidR="00372D9E" w:rsidRPr="00642B51" w:rsidRDefault="00A165C6" w:rsidP="00A165C6">
      <w:pPr>
        <w:widowControl/>
        <w:spacing w:before="100" w:beforeAutospacing="1" w:after="100" w:afterAutospacing="1" w:line="360" w:lineRule="auto"/>
        <w:ind w:firstLineChars="200" w:firstLine="480"/>
        <w:contextualSpacing/>
        <w:jc w:val="center"/>
        <w:rPr>
          <w:rFonts w:ascii="Times New Roman" w:hAnsi="Times New Roman"/>
          <w:sz w:val="24"/>
          <w:szCs w:val="24"/>
        </w:rPr>
      </w:pPr>
      <w:r>
        <w:rPr>
          <w:rFonts w:ascii="Times New Roman" w:hAnsi="Times New Roman" w:hint="eastAsia"/>
          <w:i/>
          <w:iCs/>
          <w:sz w:val="24"/>
          <w:szCs w:val="24"/>
        </w:rPr>
        <w:t xml:space="preserve">                                           </w:t>
      </w:r>
      <w:r w:rsidR="00372D9E" w:rsidRPr="00642B51">
        <w:rPr>
          <w:rFonts w:ascii="Times New Roman" w:hAnsi="Times New Roman"/>
          <w:i/>
          <w:iCs/>
          <w:sz w:val="24"/>
          <w:szCs w:val="24"/>
        </w:rPr>
        <w:t>J</w:t>
      </w:r>
      <w:r w:rsidR="00303FD3">
        <w:rPr>
          <w:rFonts w:ascii="Times New Roman" w:hAnsi="Times New Roman" w:hint="eastAsia"/>
          <w:sz w:val="24"/>
          <w:szCs w:val="24"/>
          <w:vertAlign w:val="subscript"/>
        </w:rPr>
        <w:t>SC</w:t>
      </w:r>
      <w:r w:rsidR="00372D9E" w:rsidRPr="00642B51">
        <w:rPr>
          <w:rFonts w:ascii="Times New Roman" w:hAnsi="Times New Roman"/>
          <w:sz w:val="24"/>
          <w:szCs w:val="24"/>
        </w:rPr>
        <w:t xml:space="preserve"> </w:t>
      </w:r>
      <w:r w:rsidR="00372D9E" w:rsidRPr="00642B51">
        <w:rPr>
          <w:rFonts w:ascii="Cambria Math" w:hAnsi="Cambria Math" w:cs="Cambria Math"/>
          <w:sz w:val="24"/>
          <w:szCs w:val="24"/>
        </w:rPr>
        <w:t>∝</w:t>
      </w:r>
      <w:r w:rsidR="00372D9E" w:rsidRPr="00642B51">
        <w:rPr>
          <w:rFonts w:ascii="Times New Roman" w:hAnsi="Times New Roman"/>
          <w:sz w:val="24"/>
          <w:szCs w:val="24"/>
        </w:rPr>
        <w:t xml:space="preserve"> </w:t>
      </w:r>
      <w:r w:rsidR="00372D9E" w:rsidRPr="00642B51">
        <w:rPr>
          <w:rFonts w:ascii="Times New Roman" w:hAnsi="Times New Roman"/>
          <w:i/>
          <w:iCs/>
          <w:sz w:val="24"/>
          <w:szCs w:val="24"/>
        </w:rPr>
        <w:t>P</w:t>
      </w:r>
      <w:r w:rsidR="00372D9E" w:rsidRPr="00642B51">
        <w:rPr>
          <w:rFonts w:ascii="Times New Roman" w:hAnsi="Times New Roman"/>
          <w:sz w:val="24"/>
          <w:szCs w:val="24"/>
          <w:vertAlign w:val="subscript"/>
        </w:rPr>
        <w:t>light</w:t>
      </w:r>
      <w:r w:rsidRPr="00A165C6">
        <w:rPr>
          <w:rFonts w:ascii="Symbol" w:hAnsi="Symbol" w:hint="eastAsia"/>
          <w:i/>
          <w:iCs/>
          <w:sz w:val="24"/>
          <w:szCs w:val="24"/>
          <w:vertAlign w:val="superscript"/>
        </w:rPr>
        <w:t>a</w:t>
      </w:r>
      <w:r w:rsidR="007B3BAB"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7B3BAB" w:rsidRPr="00642B51">
        <w:rPr>
          <w:rFonts w:ascii="Times New Roman" w:hAnsi="Times New Roman" w:hint="eastAsia"/>
          <w:b/>
          <w:bCs/>
          <w:kern w:val="0"/>
          <w:sz w:val="24"/>
          <w:szCs w:val="24"/>
          <w14:ligatures w14:val="none"/>
        </w:rPr>
        <w:t>equation S2</w:t>
      </w:r>
    </w:p>
    <w:p w14:paraId="45EAD035" w14:textId="4B4A1E16" w:rsidR="00372D9E" w:rsidRPr="00642B51" w:rsidRDefault="00372D9E" w:rsidP="00A165C6">
      <w:pPr>
        <w:spacing w:line="360" w:lineRule="auto"/>
        <w:rPr>
          <w:rFonts w:ascii="Times New Roman" w:hAnsi="Times New Roman"/>
          <w:sz w:val="24"/>
          <w:szCs w:val="24"/>
        </w:rPr>
      </w:pPr>
      <w:r w:rsidRPr="00642B51">
        <w:rPr>
          <w:rFonts w:ascii="Times New Roman" w:hAnsi="Times New Roman"/>
          <w:sz w:val="24"/>
          <w:szCs w:val="24"/>
        </w:rPr>
        <w:t xml:space="preserve">where </w:t>
      </w:r>
      <w:r w:rsidR="00A165C6" w:rsidRPr="00A165C6">
        <w:rPr>
          <w:rFonts w:ascii="Symbol" w:hAnsi="Symbol" w:hint="eastAsia"/>
          <w:i/>
          <w:iCs/>
          <w:sz w:val="24"/>
          <w:szCs w:val="24"/>
        </w:rPr>
        <w:t>a</w:t>
      </w:r>
      <w:r w:rsidRPr="00642B51">
        <w:rPr>
          <w:rFonts w:ascii="Times New Roman" w:hAnsi="Times New Roman"/>
          <w:sz w:val="24"/>
          <w:szCs w:val="24"/>
        </w:rPr>
        <w:t xml:space="preserve"> represents the exponential coefficient.</w:t>
      </w:r>
      <w:r w:rsidRPr="00642B51">
        <w:rPr>
          <w:rFonts w:ascii="Times New Roman" w:hAnsi="Times New Roman" w:hint="eastAsia"/>
          <w:sz w:val="24"/>
          <w:szCs w:val="24"/>
        </w:rPr>
        <w:t xml:space="preserve"> </w:t>
      </w:r>
      <w:r w:rsidRPr="00642B51">
        <w:rPr>
          <w:rFonts w:ascii="Times New Roman" w:hAnsi="Times New Roman"/>
          <w:sz w:val="24"/>
          <w:szCs w:val="24"/>
        </w:rPr>
        <w:t xml:space="preserve">When </w:t>
      </w:r>
      <w:r w:rsidR="00A165C6" w:rsidRPr="00A165C6">
        <w:rPr>
          <w:rFonts w:ascii="Symbol" w:hAnsi="Symbol" w:hint="eastAsia"/>
          <w:i/>
          <w:iCs/>
          <w:sz w:val="24"/>
          <w:szCs w:val="24"/>
        </w:rPr>
        <w:t>a</w:t>
      </w:r>
      <w:r w:rsidRPr="00642B51">
        <w:rPr>
          <w:rFonts w:ascii="Times New Roman" w:hAnsi="Times New Roman"/>
          <w:sz w:val="24"/>
          <w:szCs w:val="24"/>
        </w:rPr>
        <w:t xml:space="preserve"> approaches unity (</w:t>
      </w:r>
      <w:r w:rsidR="00A165C6" w:rsidRPr="00A165C6">
        <w:rPr>
          <w:rFonts w:ascii="Symbol" w:hAnsi="Symbol" w:hint="eastAsia"/>
          <w:i/>
          <w:iCs/>
          <w:sz w:val="24"/>
          <w:szCs w:val="24"/>
        </w:rPr>
        <w:t>a</w:t>
      </w:r>
      <w:r w:rsidR="00A165C6">
        <w:rPr>
          <w:rFonts w:ascii="Symbol" w:hAnsi="Symbol" w:hint="eastAsia"/>
          <w:i/>
          <w:iCs/>
          <w:sz w:val="24"/>
          <w:szCs w:val="24"/>
        </w:rPr>
        <w:t xml:space="preserve"> </w:t>
      </w:r>
      <w:r w:rsidRPr="00642B51">
        <w:rPr>
          <w:rFonts w:ascii="Times New Roman" w:hAnsi="Times New Roman"/>
          <w:sz w:val="24"/>
          <w:szCs w:val="24"/>
        </w:rPr>
        <w:t>≈</w:t>
      </w:r>
      <w:r w:rsidR="00A165C6">
        <w:rPr>
          <w:rFonts w:ascii="Times New Roman" w:hAnsi="Times New Roman" w:hint="eastAsia"/>
          <w:sz w:val="24"/>
          <w:szCs w:val="24"/>
        </w:rPr>
        <w:t xml:space="preserve"> </w:t>
      </w:r>
      <w:r w:rsidRPr="00642B51">
        <w:rPr>
          <w:rFonts w:ascii="Times New Roman" w:hAnsi="Times New Roman"/>
          <w:sz w:val="24"/>
          <w:szCs w:val="24"/>
        </w:rPr>
        <w:t>1), minimal bimolecular recombination occurs, suggesting optimal charge extraction.</w:t>
      </w:r>
      <w:r w:rsidRPr="00642B51">
        <w:rPr>
          <w:rFonts w:ascii="Times New Roman" w:hAnsi="Times New Roman" w:hint="eastAsia"/>
          <w:sz w:val="24"/>
          <w:szCs w:val="24"/>
        </w:rPr>
        <w:t xml:space="preserve"> </w:t>
      </w:r>
      <w:r w:rsidRPr="00642B51">
        <w:rPr>
          <w:rFonts w:ascii="Times New Roman" w:hAnsi="Times New Roman"/>
          <w:sz w:val="24"/>
          <w:szCs w:val="24"/>
        </w:rPr>
        <w:t>Values below unity (</w:t>
      </w:r>
      <w:r w:rsidR="00A165C6" w:rsidRPr="00A165C6">
        <w:rPr>
          <w:rFonts w:ascii="Symbol" w:hAnsi="Symbol" w:hint="eastAsia"/>
          <w:i/>
          <w:iCs/>
          <w:sz w:val="24"/>
          <w:szCs w:val="24"/>
        </w:rPr>
        <w:t>a</w:t>
      </w:r>
      <w:r w:rsidR="00A165C6" w:rsidRPr="00642B51">
        <w:rPr>
          <w:rFonts w:ascii="Times New Roman" w:hAnsi="Times New Roman"/>
          <w:sz w:val="24"/>
          <w:szCs w:val="24"/>
        </w:rPr>
        <w:t xml:space="preserve"> </w:t>
      </w:r>
      <w:r w:rsidRPr="00642B51">
        <w:rPr>
          <w:rFonts w:ascii="Times New Roman" w:hAnsi="Times New Roman"/>
          <w:sz w:val="24"/>
          <w:szCs w:val="24"/>
        </w:rPr>
        <w:t>&lt;1) indicate substantial bimolecular recombination, resulting in photocurrent losses.</w:t>
      </w:r>
      <w:r w:rsidR="000C3082" w:rsidRPr="00642B51">
        <w:rPr>
          <w:rFonts w:ascii="Times New Roman" w:hAnsi="Times New Roman"/>
          <w:sz w:val="24"/>
          <w:szCs w:val="24"/>
        </w:rPr>
        <w:fldChar w:fldCharType="begin"/>
      </w:r>
      <w:r w:rsidR="00C81B70" w:rsidRPr="00642B51">
        <w:rPr>
          <w:rFonts w:ascii="Times New Roman" w:hAnsi="Times New Roman"/>
          <w:sz w:val="24"/>
          <w:szCs w:val="24"/>
        </w:rPr>
        <w:instrText xml:space="preserve"> ADDIN EN.CITE &lt;EndNote&gt;&lt;Cite&gt;&lt;Author&gt;Lu&lt;/Author&gt;&lt;Year&gt;2023&lt;/Year&gt;&lt;RecNum&gt;19&lt;/RecNum&gt;&lt;DisplayText&gt;&lt;style face="superscript"&gt;[4]&lt;/style&gt;&lt;/DisplayText&gt;&lt;record&gt;&lt;rec-number&gt;19&lt;/rec-number&gt;&lt;foreign-keys&gt;&lt;key app="EN" db-id="z20afst94spzafewpfvv2pv2vdztx9drv5t0" timestamp="1702997222"&gt;19&lt;/key&gt;&lt;/foreign-keys&gt;&lt;ref-type name="Journal Article"&gt;17&lt;/ref-type&gt;&lt;contributors&gt;&lt;authors&gt;&lt;author&gt;Lu, Hao&lt;/author&gt;&lt;author&gt;Liu, Wenlong&lt;/author&gt;&lt;author&gt;Ran, Guangliu&lt;/author&gt;&lt;author&gt;Liang, Zezhou&lt;/author&gt;&lt;author&gt;Li, Hongxiang&lt;/author&gt;&lt;author&gt;Wei, Nan&lt;/author&gt;&lt;author&gt;Wu, Hongbo&lt;/author&gt;&lt;author&gt;Ma, Zaifei&lt;/author&gt;&lt;author&gt;Liu, Yahui&lt;/author&gt;&lt;author&gt;Zhang, Wenkai&lt;/author&gt;&lt;author&gt;Xu, Xinjun&lt;/author&gt;&lt;author&gt;Bo, Zhishan&lt;/author&gt;&lt;/authors&gt;&lt;/contributors&gt;&lt;titles&gt;&lt;title&gt;High-Pressure Fabrication of Binary Organic Solar Cells with High Molecular Weight D18 Yields Record 19.65 % Efficiency&lt;/title&gt;&lt;secondary-title&gt;Angewandte Chemie International Edition&lt;/secondary-title&gt;&lt;/titles&gt;&lt;periodical&gt;&lt;full-title&gt;Angewandte Chemie International Edition&lt;/full-title&gt;&lt;abbr-1&gt;Angew. Chem. Int. Ed.&lt;/abbr-1&gt;&lt;abbr-2&gt;Angew Chem Int Ed&lt;/abbr-2&gt;&lt;/periodical&gt;&lt;pages&gt;e202314420&lt;/pages&gt;&lt;volume&gt;62&lt;/volume&gt;&lt;number&gt;50&lt;/number&gt;&lt;dates&gt;&lt;year&gt;2023&lt;/year&gt;&lt;/dates&gt;&lt;isbn&gt;1433-7851&lt;/isbn&gt;&lt;urls&gt;&lt;related-urls&gt;&lt;url&gt;https://onlinelibrary.wiley.com/doi/abs/10.1002/anie.202314420&lt;/url&gt;&lt;/related-urls&gt;&lt;/urls&gt;&lt;electronic-resource-num&gt;https://doi.org/10.1002/anie.202314420&lt;/electronic-resource-num&gt;&lt;/record&gt;&lt;/Cite&gt;&lt;/EndNote&gt;</w:instrText>
      </w:r>
      <w:r w:rsidR="000C3082" w:rsidRPr="00642B51">
        <w:rPr>
          <w:rFonts w:ascii="Times New Roman" w:hAnsi="Times New Roman"/>
          <w:sz w:val="24"/>
          <w:szCs w:val="24"/>
        </w:rPr>
        <w:fldChar w:fldCharType="separate"/>
      </w:r>
      <w:r w:rsidR="00C81B70" w:rsidRPr="00642B51">
        <w:rPr>
          <w:rFonts w:ascii="Times New Roman" w:hAnsi="Times New Roman"/>
          <w:noProof/>
          <w:sz w:val="24"/>
          <w:szCs w:val="24"/>
          <w:vertAlign w:val="superscript"/>
        </w:rPr>
        <w:t>[4]</w:t>
      </w:r>
      <w:r w:rsidR="000C3082" w:rsidRPr="00642B51">
        <w:rPr>
          <w:rFonts w:ascii="Times New Roman" w:hAnsi="Times New Roman"/>
          <w:sz w:val="24"/>
          <w:szCs w:val="24"/>
        </w:rPr>
        <w:fldChar w:fldCharType="end"/>
      </w:r>
    </w:p>
    <w:p w14:paraId="5FC96ACE" w14:textId="0AE26CAC" w:rsidR="00372D9E" w:rsidRPr="00642B51" w:rsidRDefault="00372D9E" w:rsidP="00A165C6">
      <w:pPr>
        <w:widowControl/>
        <w:numPr>
          <w:ilvl w:val="0"/>
          <w:numId w:val="1"/>
        </w:numPr>
        <w:spacing w:before="100" w:beforeAutospacing="1" w:after="100" w:afterAutospacing="1" w:line="360" w:lineRule="auto"/>
        <w:ind w:left="0" w:firstLineChars="200" w:firstLine="480"/>
        <w:rPr>
          <w:rFonts w:ascii="Times New Roman" w:hAnsi="Times New Roman"/>
          <w:sz w:val="24"/>
          <w:szCs w:val="24"/>
        </w:rPr>
      </w:pPr>
      <w:r w:rsidRPr="00642B51">
        <w:rPr>
          <w:rFonts w:ascii="Times New Roman" w:hAnsi="Times New Roman"/>
          <w:sz w:val="24"/>
          <w:szCs w:val="24"/>
        </w:rPr>
        <w:t>Open-Circuit Voltage (</w:t>
      </w:r>
      <w:bookmarkStart w:id="7" w:name="OLE_LINK10"/>
      <w:r w:rsidRPr="00642B51">
        <w:rPr>
          <w:rFonts w:ascii="Times New Roman" w:hAnsi="Times New Roman"/>
          <w:i/>
          <w:iCs/>
          <w:sz w:val="24"/>
          <w:szCs w:val="24"/>
        </w:rPr>
        <w:t>V</w:t>
      </w:r>
      <w:bookmarkEnd w:id="7"/>
      <w:r w:rsidR="00303FD3">
        <w:rPr>
          <w:rFonts w:ascii="Times New Roman" w:hAnsi="Times New Roman" w:hint="eastAsia"/>
          <w:sz w:val="24"/>
          <w:szCs w:val="24"/>
          <w:vertAlign w:val="subscript"/>
        </w:rPr>
        <w:t>OC</w:t>
      </w:r>
      <w:r w:rsidRPr="00642B51">
        <w:rPr>
          <w:rFonts w:ascii="Times New Roman" w:hAnsi="Times New Roman"/>
          <w:sz w:val="24"/>
          <w:szCs w:val="24"/>
        </w:rPr>
        <w:t xml:space="preserve">) versus </w:t>
      </w:r>
      <w:r w:rsidRPr="00642B51">
        <w:rPr>
          <w:rFonts w:ascii="Times New Roman" w:hAnsi="Times New Roman" w:hint="eastAsia"/>
          <w:sz w:val="24"/>
          <w:szCs w:val="24"/>
        </w:rPr>
        <w:t>light intensity</w:t>
      </w:r>
      <w:r w:rsidRPr="00642B51">
        <w:rPr>
          <w:rFonts w:ascii="Times New Roman" w:hAnsi="Times New Roman"/>
          <w:sz w:val="24"/>
          <w:szCs w:val="24"/>
        </w:rPr>
        <w:t xml:space="preserve"> (</w:t>
      </w:r>
      <w:bookmarkStart w:id="8" w:name="OLE_LINK11"/>
      <w:r w:rsidRPr="00642B51">
        <w:rPr>
          <w:rFonts w:ascii="Times New Roman" w:hAnsi="Times New Roman"/>
          <w:i/>
          <w:iCs/>
          <w:sz w:val="24"/>
          <w:szCs w:val="24"/>
        </w:rPr>
        <w:t>P</w:t>
      </w:r>
      <w:r w:rsidRPr="00642B51">
        <w:rPr>
          <w:rFonts w:ascii="Times New Roman" w:hAnsi="Times New Roman"/>
          <w:sz w:val="24"/>
          <w:szCs w:val="24"/>
          <w:vertAlign w:val="subscript"/>
        </w:rPr>
        <w:t>light</w:t>
      </w:r>
      <w:bookmarkEnd w:id="8"/>
      <w:r w:rsidRPr="00642B51">
        <w:rPr>
          <w:rFonts w:ascii="Times New Roman" w:hAnsi="Times New Roman"/>
          <w:sz w:val="24"/>
          <w:szCs w:val="24"/>
        </w:rPr>
        <w:t>)</w:t>
      </w:r>
      <w:r w:rsidRPr="00642B51">
        <w:rPr>
          <w:rFonts w:ascii="Times New Roman" w:hAnsi="Times New Roman" w:hint="eastAsia"/>
          <w:sz w:val="24"/>
          <w:szCs w:val="24"/>
        </w:rPr>
        <w:t>, t</w:t>
      </w:r>
      <w:r w:rsidRPr="00642B51">
        <w:rPr>
          <w:rFonts w:ascii="Times New Roman" w:hAnsi="Times New Roman"/>
          <w:sz w:val="24"/>
          <w:szCs w:val="24"/>
        </w:rPr>
        <w:t xml:space="preserve">he </w:t>
      </w:r>
      <w:r w:rsidRPr="00642B51">
        <w:rPr>
          <w:rFonts w:ascii="Times New Roman" w:hAnsi="Times New Roman"/>
          <w:i/>
          <w:iCs/>
          <w:sz w:val="24"/>
          <w:szCs w:val="24"/>
        </w:rPr>
        <w:t>V</w:t>
      </w:r>
      <w:r w:rsidR="00303FD3">
        <w:rPr>
          <w:rFonts w:ascii="Times New Roman" w:hAnsi="Times New Roman" w:hint="eastAsia"/>
          <w:sz w:val="24"/>
          <w:szCs w:val="24"/>
          <w:vertAlign w:val="subscript"/>
        </w:rPr>
        <w:t>OC</w:t>
      </w:r>
      <w:r w:rsidRPr="00642B51">
        <w:rPr>
          <w:rFonts w:ascii="Times New Roman" w:hAnsi="Times New Roman"/>
          <w:sz w:val="24"/>
          <w:szCs w:val="24"/>
        </w:rPr>
        <w:t xml:space="preserve"> - </w:t>
      </w:r>
      <w:r w:rsidRPr="00642B51">
        <w:rPr>
          <w:rFonts w:ascii="Times New Roman" w:hAnsi="Times New Roman"/>
          <w:i/>
          <w:iCs/>
          <w:kern w:val="0"/>
          <w:sz w:val="24"/>
          <w:szCs w:val="24"/>
          <w14:ligatures w14:val="none"/>
        </w:rPr>
        <w:t>P</w:t>
      </w:r>
      <w:r w:rsidRPr="00642B51">
        <w:rPr>
          <w:rFonts w:ascii="Times New Roman" w:hAnsi="Times New Roman"/>
          <w:kern w:val="0"/>
          <w:sz w:val="24"/>
          <w:szCs w:val="24"/>
          <w:vertAlign w:val="subscript"/>
          <w14:ligatures w14:val="none"/>
        </w:rPr>
        <w:t>light</w:t>
      </w:r>
      <w:r w:rsidRPr="00642B51">
        <w:rPr>
          <w:rFonts w:ascii="Times New Roman" w:hAnsi="Times New Roman"/>
          <w:sz w:val="24"/>
          <w:szCs w:val="24"/>
        </w:rPr>
        <w:t xml:space="preserve"> correlation follows:</w:t>
      </w:r>
    </w:p>
    <w:p w14:paraId="1299E68E" w14:textId="40D4E529" w:rsidR="00372D9E" w:rsidRPr="00642B51" w:rsidRDefault="00A165C6" w:rsidP="00A165C6">
      <w:pPr>
        <w:widowControl/>
        <w:spacing w:before="100" w:beforeAutospacing="1" w:after="100" w:afterAutospacing="1" w:line="360" w:lineRule="auto"/>
        <w:ind w:firstLineChars="200" w:firstLine="480"/>
        <w:contextualSpacing/>
        <w:jc w:val="center"/>
        <w:rPr>
          <w:rFonts w:ascii="Times New Roman" w:hAnsi="Times New Roman"/>
          <w:i/>
          <w:iCs/>
          <w:sz w:val="24"/>
          <w:szCs w:val="24"/>
        </w:rPr>
      </w:pPr>
      <w:r>
        <w:rPr>
          <w:rFonts w:ascii="Times New Roman" w:hAnsi="Times New Roman" w:hint="eastAsia"/>
          <w:i/>
          <w:iCs/>
          <w:sz w:val="24"/>
          <w:szCs w:val="24"/>
        </w:rPr>
        <w:lastRenderedPageBreak/>
        <w:t xml:space="preserve">                                 </w:t>
      </w:r>
      <w:r w:rsidR="00372D9E" w:rsidRPr="00642B51">
        <w:rPr>
          <w:rFonts w:ascii="Times New Roman" w:hAnsi="Times New Roman"/>
          <w:i/>
          <w:iCs/>
          <w:sz w:val="24"/>
          <w:szCs w:val="24"/>
        </w:rPr>
        <w:t>V</w:t>
      </w:r>
      <w:r w:rsidR="00303FD3">
        <w:rPr>
          <w:rFonts w:ascii="Times New Roman" w:hAnsi="Times New Roman" w:hint="eastAsia"/>
          <w:sz w:val="24"/>
          <w:szCs w:val="24"/>
          <w:vertAlign w:val="subscript"/>
        </w:rPr>
        <w:t>OC</w:t>
      </w:r>
      <w:r w:rsidR="00372D9E" w:rsidRPr="00642B51">
        <w:rPr>
          <w:rFonts w:ascii="Times New Roman" w:hAnsi="Times New Roman"/>
          <w:i/>
          <w:iCs/>
          <w:sz w:val="24"/>
          <w:szCs w:val="24"/>
        </w:rPr>
        <w:t xml:space="preserve"> </w:t>
      </w:r>
      <w:r w:rsidR="00372D9E" w:rsidRPr="00642B51">
        <w:rPr>
          <w:rFonts w:ascii="Cambria Math" w:hAnsi="Cambria Math" w:cs="Cambria Math"/>
          <w:sz w:val="24"/>
          <w:szCs w:val="24"/>
        </w:rPr>
        <w:t>∝</w:t>
      </w:r>
      <w:r w:rsidR="00372D9E" w:rsidRPr="00642B51">
        <w:rPr>
          <w:rFonts w:ascii="Times New Roman" w:hAnsi="Times New Roman"/>
          <w:sz w:val="24"/>
          <w:szCs w:val="24"/>
        </w:rPr>
        <w:t xml:space="preserve"> (</w:t>
      </w:r>
      <w:proofErr w:type="spellStart"/>
      <w:r w:rsidR="00372D9E" w:rsidRPr="00642B51">
        <w:rPr>
          <w:rFonts w:ascii="Times New Roman" w:hAnsi="Times New Roman"/>
          <w:i/>
          <w:iCs/>
          <w:sz w:val="24"/>
          <w:szCs w:val="24"/>
        </w:rPr>
        <w:t>n</w:t>
      </w:r>
      <w:r w:rsidR="00372D9E" w:rsidRPr="00642B51">
        <w:rPr>
          <w:rFonts w:ascii="Times New Roman" w:hAnsi="Times New Roman"/>
          <w:sz w:val="24"/>
          <w:szCs w:val="24"/>
        </w:rPr>
        <w:t>KT</w:t>
      </w:r>
      <w:proofErr w:type="spellEnd"/>
      <w:r w:rsidR="00372D9E" w:rsidRPr="00642B51">
        <w:rPr>
          <w:rFonts w:ascii="Times New Roman" w:hAnsi="Times New Roman"/>
          <w:sz w:val="24"/>
          <w:szCs w:val="24"/>
        </w:rPr>
        <w:t>/</w:t>
      </w:r>
      <w:proofErr w:type="gramStart"/>
      <w:r w:rsidR="00372D9E" w:rsidRPr="00642B51">
        <w:rPr>
          <w:rFonts w:ascii="Times New Roman" w:hAnsi="Times New Roman"/>
          <w:i/>
          <w:iCs/>
          <w:sz w:val="24"/>
          <w:szCs w:val="24"/>
        </w:rPr>
        <w:t>q</w:t>
      </w:r>
      <w:r w:rsidR="00372D9E" w:rsidRPr="00642B51">
        <w:rPr>
          <w:rFonts w:ascii="Times New Roman" w:hAnsi="Times New Roman"/>
          <w:sz w:val="24"/>
          <w:szCs w:val="24"/>
        </w:rPr>
        <w:t>)</w:t>
      </w:r>
      <w:proofErr w:type="spellStart"/>
      <w:r w:rsidR="00372D9E" w:rsidRPr="00642B51">
        <w:rPr>
          <w:rFonts w:ascii="Times New Roman" w:hAnsi="Times New Roman"/>
          <w:sz w:val="24"/>
          <w:szCs w:val="24"/>
        </w:rPr>
        <w:t>ln</w:t>
      </w:r>
      <w:r w:rsidR="00372D9E" w:rsidRPr="00642B51">
        <w:rPr>
          <w:rFonts w:ascii="Times New Roman" w:hAnsi="Times New Roman"/>
          <w:i/>
          <w:iCs/>
          <w:sz w:val="24"/>
          <w:szCs w:val="24"/>
        </w:rPr>
        <w:t>P</w:t>
      </w:r>
      <w:r w:rsidR="00372D9E" w:rsidRPr="00642B51">
        <w:rPr>
          <w:rFonts w:ascii="Times New Roman" w:hAnsi="Times New Roman"/>
          <w:sz w:val="24"/>
          <w:szCs w:val="24"/>
          <w:vertAlign w:val="subscript"/>
        </w:rPr>
        <w:t>light</w:t>
      </w:r>
      <w:proofErr w:type="spellEnd"/>
      <w:proofErr w:type="gramEnd"/>
      <w:r w:rsidR="007B3BAB" w:rsidRPr="00642B51">
        <w:rPr>
          <w:rFonts w:ascii="Times New Roman" w:hAnsi="Times New Roman" w:hint="eastAsia"/>
          <w:kern w:val="0"/>
          <w:sz w:val="24"/>
          <w:szCs w:val="24"/>
          <w14:ligatures w14:val="none"/>
        </w:rPr>
        <w:t xml:space="preserve">                                         </w:t>
      </w:r>
      <w:r w:rsidR="007B3BAB" w:rsidRPr="00642B51">
        <w:rPr>
          <w:rFonts w:ascii="Times New Roman" w:hAnsi="Times New Roman" w:hint="eastAsia"/>
          <w:b/>
          <w:bCs/>
          <w:kern w:val="0"/>
          <w:sz w:val="24"/>
          <w:szCs w:val="24"/>
          <w14:ligatures w14:val="none"/>
        </w:rPr>
        <w:t>equation S3</w:t>
      </w:r>
    </w:p>
    <w:p w14:paraId="5C4248E2" w14:textId="508F2274" w:rsidR="00372D9E" w:rsidRPr="00642B51" w:rsidRDefault="00372D9E" w:rsidP="00A165C6">
      <w:pPr>
        <w:spacing w:line="360" w:lineRule="auto"/>
        <w:rPr>
          <w:rFonts w:ascii="Times New Roman" w:hAnsi="Times New Roman"/>
          <w:sz w:val="24"/>
          <w:szCs w:val="24"/>
        </w:rPr>
      </w:pPr>
      <w:r w:rsidRPr="00642B51">
        <w:rPr>
          <w:rFonts w:ascii="Times New Roman" w:hAnsi="Times New Roman"/>
          <w:sz w:val="24"/>
          <w:szCs w:val="24"/>
        </w:rPr>
        <w:t xml:space="preserve">where: </w:t>
      </w:r>
      <w:r w:rsidRPr="00642B51">
        <w:rPr>
          <w:rFonts w:ascii="Times New Roman" w:hAnsi="Times New Roman"/>
          <w:i/>
          <w:iCs/>
          <w:sz w:val="24"/>
          <w:szCs w:val="24"/>
        </w:rPr>
        <w:t>n</w:t>
      </w:r>
      <w:r w:rsidRPr="00642B51">
        <w:rPr>
          <w:rFonts w:ascii="Times New Roman" w:hAnsi="Times New Roman"/>
          <w:sz w:val="24"/>
          <w:szCs w:val="24"/>
        </w:rPr>
        <w:t xml:space="preserve"> = recombination ideality factor, K = Boltzmann's constant, T = absolute temperature, </w:t>
      </w:r>
      <w:r w:rsidRPr="00642B51">
        <w:rPr>
          <w:rFonts w:ascii="Times New Roman" w:hAnsi="Times New Roman"/>
          <w:i/>
          <w:iCs/>
          <w:sz w:val="24"/>
          <w:szCs w:val="24"/>
        </w:rPr>
        <w:t>q</w:t>
      </w:r>
      <w:r w:rsidRPr="00642B51">
        <w:rPr>
          <w:rFonts w:ascii="Times New Roman" w:hAnsi="Times New Roman"/>
          <w:sz w:val="24"/>
          <w:szCs w:val="24"/>
        </w:rPr>
        <w:t xml:space="preserve"> = electron charge.</w:t>
      </w:r>
      <w:r w:rsidR="00993C1E" w:rsidRPr="00642B51">
        <w:rPr>
          <w:rFonts w:ascii="Times New Roman" w:hAnsi="Times New Roman" w:hint="eastAsia"/>
          <w:sz w:val="24"/>
          <w:szCs w:val="24"/>
        </w:rPr>
        <w:t xml:space="preserve"> </w:t>
      </w:r>
      <w:r w:rsidRPr="00642B51">
        <w:rPr>
          <w:rFonts w:ascii="Times New Roman" w:hAnsi="Times New Roman"/>
          <w:sz w:val="24"/>
          <w:szCs w:val="24"/>
        </w:rPr>
        <w:t>An ideality factor near unity (n≈1) suggests predominant trap-assisted recombination (e.g., Shockley-Read-Hall mechanism).</w:t>
      </w:r>
      <w:r w:rsidRPr="00642B51">
        <w:rPr>
          <w:rFonts w:ascii="Times New Roman" w:hAnsi="Times New Roman"/>
          <w:sz w:val="24"/>
          <w:szCs w:val="24"/>
        </w:rPr>
        <w:br/>
        <w:t>When n approaches 2 (n≈2), bimolecular recombination dominates.</w:t>
      </w:r>
      <w:r w:rsidR="000C3082" w:rsidRPr="00642B51">
        <w:rPr>
          <w:rFonts w:ascii="Times New Roman" w:hAnsi="Times New Roman"/>
          <w:sz w:val="24"/>
          <w:szCs w:val="24"/>
        </w:rPr>
        <w:fldChar w:fldCharType="begin"/>
      </w:r>
      <w:r w:rsidR="00C81B70" w:rsidRPr="00642B51">
        <w:rPr>
          <w:rFonts w:ascii="Times New Roman" w:hAnsi="Times New Roman"/>
          <w:sz w:val="24"/>
          <w:szCs w:val="24"/>
        </w:rPr>
        <w:instrText xml:space="preserve"> ADDIN EN.CITE &lt;EndNote&gt;&lt;Cite&gt;&lt;Author&gt;Wei&lt;/Author&gt;&lt;Year&gt;2024&lt;/Year&gt;&lt;RecNum&gt;288&lt;/RecNum&gt;&lt;DisplayText&gt;&lt;style face="superscript"&gt;[5]&lt;/style&gt;&lt;/DisplayText&gt;&lt;record&gt;&lt;rec-number&gt;288&lt;/rec-number&gt;&lt;foreign-keys&gt;&lt;key app="EN" db-id="z20afst94spzafewpfvv2pv2vdztx9drv5t0" timestamp="1726575438"&gt;288&lt;/key&gt;&lt;/foreign-keys&gt;&lt;ref-type name="Journal Article"&gt;17&lt;/ref-type&gt;&lt;contributors&gt;&lt;authors&gt;&lt;author&gt;Wei, Nan&lt;/author&gt;&lt;author&gt;Chen, Jieni&lt;/author&gt;&lt;author&gt;Cheng, Yetai&lt;/author&gt;&lt;author&gt;Bian, Ziqing&lt;/author&gt;&lt;author&gt;Liu, Wenlong&lt;/author&gt;&lt;author&gt;Song, Haoming&lt;/author&gt;&lt;author&gt;Guo, Yawen&lt;/author&gt;&lt;author&gt;Zhang, Wenkai&lt;/author&gt;&lt;author&gt;Liu, Yahui&lt;/author&gt;&lt;author&gt;Lu, Hao&lt;/author&gt;&lt;author&gt;Zhou, Jianjun&lt;/author&gt;&lt;author&gt;Bo, Zhishan&lt;/author&gt;&lt;/authors&gt;&lt;/contributors&gt;&lt;titles&gt;&lt;title&gt;Constructing Multiscale Fibrous Morphology to Achieve 20% Efficiency Organic Solar Cells by Mixing High and Low Molecular Weight D18&lt;/title&gt;&lt;secondary-title&gt;Advanced Materials&lt;/secondary-title&gt;&lt;/titles&gt;&lt;periodical&gt;&lt;full-title&gt;Advanced Materials&lt;/full-title&gt;&lt;abbr-1&gt;Adv. Mater.&lt;/abbr-1&gt;&lt;abbr-2&gt;Adv Mater&lt;/abbr-2&gt;&lt;/periodical&gt;&lt;pages&gt;2408934&lt;/pages&gt;&lt;volume&gt;36&lt;/volume&gt;&lt;dates&gt;&lt;year&gt;2024&lt;/year&gt;&lt;/dates&gt;&lt;isbn&gt;0935-9648&lt;/isbn&gt;&lt;urls&gt;&lt;related-urls&gt;&lt;url&gt;https://onlinelibrary.wiley.com/doi/abs/10.1002/adma.202408934&lt;/url&gt;&lt;/related-urls&gt;&lt;/urls&gt;&lt;electronic-resource-num&gt;https://doi.org/10.1002/adma.202408934&lt;/electronic-resource-num&gt;&lt;/record&gt;&lt;/Cite&gt;&lt;/EndNote&gt;</w:instrText>
      </w:r>
      <w:r w:rsidR="000C3082" w:rsidRPr="00642B51">
        <w:rPr>
          <w:rFonts w:ascii="Times New Roman" w:hAnsi="Times New Roman"/>
          <w:sz w:val="24"/>
          <w:szCs w:val="24"/>
        </w:rPr>
        <w:fldChar w:fldCharType="separate"/>
      </w:r>
      <w:r w:rsidR="00C81B70" w:rsidRPr="00642B51">
        <w:rPr>
          <w:rFonts w:ascii="Times New Roman" w:hAnsi="Times New Roman"/>
          <w:noProof/>
          <w:sz w:val="24"/>
          <w:szCs w:val="24"/>
          <w:vertAlign w:val="superscript"/>
        </w:rPr>
        <w:t>[5]</w:t>
      </w:r>
      <w:r w:rsidR="000C3082" w:rsidRPr="00642B51">
        <w:rPr>
          <w:rFonts w:ascii="Times New Roman" w:hAnsi="Times New Roman"/>
          <w:sz w:val="24"/>
          <w:szCs w:val="24"/>
        </w:rPr>
        <w:fldChar w:fldCharType="end"/>
      </w:r>
    </w:p>
    <w:p w14:paraId="75F2F8D0" w14:textId="31FD0686" w:rsidR="00372D9E" w:rsidRPr="00642B51" w:rsidRDefault="00372D9E"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 xml:space="preserve">Through fitting the experimental results (Figure 1) to these models, we characterized the recombination processes in the three systems. Devices exhibiting lower </w:t>
      </w:r>
      <w:r w:rsidR="00A165C6" w:rsidRPr="00A165C6">
        <w:rPr>
          <w:rFonts w:ascii="Symbol" w:hAnsi="Symbol" w:hint="eastAsia"/>
          <w:i/>
          <w:iCs/>
          <w:sz w:val="24"/>
          <w:szCs w:val="24"/>
        </w:rPr>
        <w:t>a</w:t>
      </w:r>
      <w:r w:rsidRPr="00642B51">
        <w:rPr>
          <w:rFonts w:ascii="Times New Roman" w:hAnsi="Times New Roman"/>
          <w:sz w:val="24"/>
          <w:szCs w:val="24"/>
        </w:rPr>
        <w:t xml:space="preserve"> values coupled with higher </w:t>
      </w:r>
      <w:r w:rsidRPr="00642B51">
        <w:rPr>
          <w:rFonts w:ascii="Times New Roman" w:hAnsi="Times New Roman"/>
          <w:i/>
          <w:iCs/>
          <w:sz w:val="24"/>
          <w:szCs w:val="24"/>
        </w:rPr>
        <w:t>n</w:t>
      </w:r>
      <w:r w:rsidRPr="00642B51">
        <w:rPr>
          <w:rFonts w:ascii="Times New Roman" w:hAnsi="Times New Roman"/>
          <w:sz w:val="24"/>
          <w:szCs w:val="24"/>
        </w:rPr>
        <w:t xml:space="preserve"> factors demonstrate enhanced bimolecular recombination, whereas parameters approaching ideal values (</w:t>
      </w:r>
      <w:r w:rsidR="00A165C6" w:rsidRPr="00A165C6">
        <w:rPr>
          <w:rFonts w:ascii="Symbol" w:hAnsi="Symbol" w:hint="eastAsia"/>
          <w:i/>
          <w:iCs/>
          <w:sz w:val="24"/>
          <w:szCs w:val="24"/>
        </w:rPr>
        <w:t>a</w:t>
      </w:r>
      <w:r w:rsidR="00A165C6">
        <w:rPr>
          <w:rFonts w:ascii="Times New Roman" w:hAnsi="Times New Roman" w:hint="eastAsia"/>
          <w:i/>
          <w:iCs/>
          <w:sz w:val="24"/>
          <w:szCs w:val="24"/>
        </w:rPr>
        <w:t xml:space="preserve"> </w:t>
      </w:r>
      <w:r w:rsidRPr="00642B51">
        <w:rPr>
          <w:rFonts w:ascii="Times New Roman" w:hAnsi="Times New Roman"/>
          <w:sz w:val="24"/>
          <w:szCs w:val="24"/>
        </w:rPr>
        <w:t>≈</w:t>
      </w:r>
      <w:r w:rsidR="00A165C6">
        <w:rPr>
          <w:rFonts w:ascii="Times New Roman" w:hAnsi="Times New Roman" w:hint="eastAsia"/>
          <w:sz w:val="24"/>
          <w:szCs w:val="24"/>
        </w:rPr>
        <w:t xml:space="preserve"> </w:t>
      </w:r>
      <w:r w:rsidRPr="00642B51">
        <w:rPr>
          <w:rFonts w:ascii="Times New Roman" w:hAnsi="Times New Roman"/>
          <w:sz w:val="24"/>
          <w:szCs w:val="24"/>
        </w:rPr>
        <w:t xml:space="preserve">1, </w:t>
      </w:r>
      <w:r w:rsidRPr="00642B51">
        <w:rPr>
          <w:rFonts w:ascii="Times New Roman" w:hAnsi="Times New Roman"/>
          <w:i/>
          <w:iCs/>
          <w:sz w:val="24"/>
          <w:szCs w:val="24"/>
        </w:rPr>
        <w:t>n</w:t>
      </w:r>
      <w:r w:rsidR="00A165C6">
        <w:rPr>
          <w:rFonts w:ascii="Times New Roman" w:hAnsi="Times New Roman" w:hint="eastAsia"/>
          <w:i/>
          <w:iCs/>
          <w:sz w:val="24"/>
          <w:szCs w:val="24"/>
        </w:rPr>
        <w:t xml:space="preserve"> </w:t>
      </w:r>
      <w:r w:rsidRPr="00642B51">
        <w:rPr>
          <w:rFonts w:ascii="Times New Roman" w:hAnsi="Times New Roman"/>
          <w:sz w:val="24"/>
          <w:szCs w:val="24"/>
        </w:rPr>
        <w:t>≈</w:t>
      </w:r>
      <w:r w:rsidR="00A165C6">
        <w:rPr>
          <w:rFonts w:ascii="Times New Roman" w:hAnsi="Times New Roman" w:hint="eastAsia"/>
          <w:sz w:val="24"/>
          <w:szCs w:val="24"/>
        </w:rPr>
        <w:t xml:space="preserve"> </w:t>
      </w:r>
      <w:r w:rsidRPr="00642B51">
        <w:rPr>
          <w:rFonts w:ascii="Times New Roman" w:hAnsi="Times New Roman"/>
          <w:sz w:val="24"/>
          <w:szCs w:val="24"/>
        </w:rPr>
        <w:t>1) signify reduced recombination and improved charge extraction.</w:t>
      </w:r>
    </w:p>
    <w:p w14:paraId="0540474A" w14:textId="62D1C706" w:rsidR="00372D9E" w:rsidRPr="00642B51" w:rsidRDefault="00372D9E"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The exciton dissociation probability (</w:t>
      </w:r>
      <w:proofErr w:type="spellStart"/>
      <w:r w:rsidRPr="00642B51">
        <w:rPr>
          <w:rFonts w:ascii="Times New Roman" w:hAnsi="Times New Roman"/>
          <w:i/>
          <w:iCs/>
          <w:sz w:val="24"/>
          <w:szCs w:val="24"/>
        </w:rPr>
        <w:t>P</w:t>
      </w:r>
      <w:r w:rsidRPr="00642B51">
        <w:rPr>
          <w:rFonts w:ascii="Times New Roman" w:hAnsi="Times New Roman"/>
          <w:sz w:val="24"/>
          <w:szCs w:val="24"/>
          <w:vertAlign w:val="subscript"/>
        </w:rPr>
        <w:t>diss</w:t>
      </w:r>
      <w:proofErr w:type="spellEnd"/>
      <w:r w:rsidRPr="00642B51">
        <w:rPr>
          <w:rFonts w:ascii="Times New Roman" w:hAnsi="Times New Roman"/>
          <w:sz w:val="24"/>
          <w:szCs w:val="24"/>
        </w:rPr>
        <w:t>) and charge collection efficiency (</w:t>
      </w:r>
      <w:proofErr w:type="spellStart"/>
      <w:r w:rsidR="00993C1E" w:rsidRPr="00642B51">
        <w:rPr>
          <w:rFonts w:ascii="Times New Roman" w:hAnsi="Times New Roman" w:hint="eastAsia"/>
          <w:i/>
          <w:iCs/>
          <w:sz w:val="24"/>
          <w:szCs w:val="24"/>
        </w:rPr>
        <w:t>P</w:t>
      </w:r>
      <w:r w:rsidRPr="00642B51">
        <w:rPr>
          <w:rFonts w:ascii="Times New Roman" w:hAnsi="Times New Roman"/>
          <w:sz w:val="24"/>
          <w:szCs w:val="24"/>
          <w:vertAlign w:val="subscript"/>
        </w:rPr>
        <w:t>coll</w:t>
      </w:r>
      <w:proofErr w:type="spellEnd"/>
      <w:r w:rsidRPr="00642B51">
        <w:rPr>
          <w:rFonts w:ascii="Times New Roman" w:hAnsi="Times New Roman"/>
          <w:sz w:val="24"/>
          <w:szCs w:val="24"/>
        </w:rPr>
        <w:t xml:space="preserve">) were derived from </w:t>
      </w:r>
      <w:proofErr w:type="spellStart"/>
      <w:r w:rsidRPr="00642B51">
        <w:rPr>
          <w:rFonts w:ascii="Times New Roman" w:hAnsi="Times New Roman"/>
          <w:i/>
          <w:iCs/>
          <w:sz w:val="24"/>
          <w:szCs w:val="24"/>
        </w:rPr>
        <w:t>J</w:t>
      </w:r>
      <w:r w:rsidRPr="00642B51">
        <w:rPr>
          <w:rFonts w:ascii="Times New Roman" w:hAnsi="Times New Roman"/>
          <w:sz w:val="24"/>
          <w:szCs w:val="24"/>
          <w:vertAlign w:val="subscript"/>
        </w:rPr>
        <w:t>ph</w:t>
      </w:r>
      <w:r w:rsidRPr="00642B51">
        <w:rPr>
          <w:rFonts w:ascii="Times New Roman" w:hAnsi="Times New Roman"/>
          <w:sz w:val="24"/>
          <w:szCs w:val="24"/>
        </w:rPr>
        <w:t>-</w:t>
      </w:r>
      <w:r w:rsidRPr="00642B51">
        <w:rPr>
          <w:rFonts w:ascii="Times New Roman" w:hAnsi="Times New Roman"/>
          <w:i/>
          <w:iCs/>
          <w:sz w:val="24"/>
          <w:szCs w:val="24"/>
        </w:rPr>
        <w:t>V</w:t>
      </w:r>
      <w:r w:rsidRPr="00642B51">
        <w:rPr>
          <w:rFonts w:ascii="Times New Roman" w:hAnsi="Times New Roman"/>
          <w:sz w:val="24"/>
          <w:szCs w:val="24"/>
          <w:vertAlign w:val="subscript"/>
        </w:rPr>
        <w:t>eff</w:t>
      </w:r>
      <w:proofErr w:type="spellEnd"/>
      <w:r w:rsidRPr="00642B51">
        <w:rPr>
          <w:rFonts w:ascii="Times New Roman" w:hAnsi="Times New Roman"/>
          <w:sz w:val="24"/>
          <w:szCs w:val="24"/>
        </w:rPr>
        <w:t xml:space="preserve"> analysis. The photocurrent density (</w:t>
      </w:r>
      <w:proofErr w:type="spellStart"/>
      <w:r w:rsidRPr="00642B51">
        <w:rPr>
          <w:rFonts w:ascii="Times New Roman" w:hAnsi="Times New Roman"/>
          <w:i/>
          <w:iCs/>
          <w:sz w:val="24"/>
          <w:szCs w:val="24"/>
        </w:rPr>
        <w:t>J</w:t>
      </w:r>
      <w:r w:rsidRPr="00642B51">
        <w:rPr>
          <w:rFonts w:ascii="Times New Roman" w:hAnsi="Times New Roman"/>
          <w:sz w:val="24"/>
          <w:szCs w:val="24"/>
          <w:vertAlign w:val="subscript"/>
        </w:rPr>
        <w:t>ph</w:t>
      </w:r>
      <w:proofErr w:type="spellEnd"/>
      <w:r w:rsidRPr="00642B51">
        <w:rPr>
          <w:rFonts w:ascii="Times New Roman" w:hAnsi="Times New Roman"/>
          <w:sz w:val="24"/>
          <w:szCs w:val="24"/>
        </w:rPr>
        <w:t xml:space="preserve">) was calculated as </w:t>
      </w:r>
      <w:proofErr w:type="spellStart"/>
      <w:r w:rsidRPr="00642B51">
        <w:rPr>
          <w:rFonts w:ascii="Times New Roman" w:hAnsi="Times New Roman"/>
          <w:i/>
          <w:iCs/>
          <w:sz w:val="24"/>
          <w:szCs w:val="24"/>
        </w:rPr>
        <w:t>J</w:t>
      </w:r>
      <w:r w:rsidRPr="00642B51">
        <w:rPr>
          <w:rFonts w:ascii="Times New Roman" w:hAnsi="Times New Roman"/>
          <w:sz w:val="24"/>
          <w:szCs w:val="24"/>
          <w:vertAlign w:val="subscript"/>
        </w:rPr>
        <w:t>ph</w:t>
      </w:r>
      <w:proofErr w:type="spellEnd"/>
      <w:r w:rsidRPr="00642B51">
        <w:rPr>
          <w:rFonts w:ascii="Times New Roman" w:hAnsi="Times New Roman"/>
          <w:sz w:val="24"/>
          <w:szCs w:val="24"/>
        </w:rPr>
        <w:t xml:space="preserve"> = </w:t>
      </w:r>
      <w:r w:rsidRPr="00642B51">
        <w:rPr>
          <w:rFonts w:ascii="Times New Roman" w:hAnsi="Times New Roman"/>
          <w:i/>
          <w:iCs/>
          <w:sz w:val="24"/>
          <w:szCs w:val="24"/>
        </w:rPr>
        <w:t>J</w:t>
      </w:r>
      <w:r w:rsidRPr="00642B51">
        <w:rPr>
          <w:rFonts w:ascii="Times New Roman" w:hAnsi="Times New Roman"/>
          <w:sz w:val="24"/>
          <w:szCs w:val="24"/>
          <w:vertAlign w:val="subscript"/>
        </w:rPr>
        <w:t>L</w:t>
      </w:r>
      <w:r w:rsidRPr="00642B51">
        <w:rPr>
          <w:rFonts w:ascii="Times New Roman" w:hAnsi="Times New Roman"/>
          <w:sz w:val="24"/>
          <w:szCs w:val="24"/>
        </w:rPr>
        <w:t xml:space="preserve"> - </w:t>
      </w:r>
      <w:r w:rsidRPr="00642B51">
        <w:rPr>
          <w:rFonts w:ascii="Times New Roman" w:hAnsi="Times New Roman"/>
          <w:i/>
          <w:iCs/>
          <w:sz w:val="24"/>
          <w:szCs w:val="24"/>
        </w:rPr>
        <w:t>J</w:t>
      </w:r>
      <w:r w:rsidRPr="00642B51">
        <w:rPr>
          <w:rFonts w:ascii="Times New Roman" w:hAnsi="Times New Roman"/>
          <w:sz w:val="24"/>
          <w:szCs w:val="24"/>
          <w:vertAlign w:val="subscript"/>
        </w:rPr>
        <w:t>D</w:t>
      </w:r>
      <w:r w:rsidRPr="00642B51">
        <w:rPr>
          <w:rFonts w:ascii="Times New Roman" w:hAnsi="Times New Roman"/>
          <w:sz w:val="24"/>
          <w:szCs w:val="24"/>
        </w:rPr>
        <w:t xml:space="preserve">, where </w:t>
      </w:r>
      <w:r w:rsidRPr="00642B51">
        <w:rPr>
          <w:rFonts w:ascii="Times New Roman" w:hAnsi="Times New Roman"/>
          <w:i/>
          <w:iCs/>
          <w:sz w:val="24"/>
          <w:szCs w:val="24"/>
        </w:rPr>
        <w:t>J</w:t>
      </w:r>
      <w:r w:rsidRPr="00642B51">
        <w:rPr>
          <w:rFonts w:ascii="Times New Roman" w:hAnsi="Times New Roman"/>
          <w:sz w:val="24"/>
          <w:szCs w:val="24"/>
          <w:vertAlign w:val="subscript"/>
        </w:rPr>
        <w:t>L</w:t>
      </w:r>
      <w:r w:rsidRPr="00642B51">
        <w:rPr>
          <w:rFonts w:ascii="Times New Roman" w:hAnsi="Times New Roman"/>
          <w:sz w:val="24"/>
          <w:szCs w:val="24"/>
        </w:rPr>
        <w:t xml:space="preserve"> and </w:t>
      </w:r>
      <w:r w:rsidRPr="00642B51">
        <w:rPr>
          <w:rFonts w:ascii="Times New Roman" w:hAnsi="Times New Roman"/>
          <w:i/>
          <w:iCs/>
          <w:sz w:val="24"/>
          <w:szCs w:val="24"/>
        </w:rPr>
        <w:t>J</w:t>
      </w:r>
      <w:r w:rsidRPr="00642B51">
        <w:rPr>
          <w:rFonts w:ascii="Times New Roman" w:hAnsi="Times New Roman"/>
          <w:sz w:val="24"/>
          <w:szCs w:val="24"/>
          <w:vertAlign w:val="subscript"/>
        </w:rPr>
        <w:t>D</w:t>
      </w:r>
      <w:r w:rsidRPr="00642B51">
        <w:rPr>
          <w:rFonts w:ascii="Times New Roman" w:hAnsi="Times New Roman"/>
          <w:sz w:val="24"/>
          <w:szCs w:val="24"/>
        </w:rPr>
        <w:t xml:space="preserve"> correspond to illuminated and dark current densities, respectively. The effective voltage (</w:t>
      </w:r>
      <w:r w:rsidRPr="00642B51">
        <w:rPr>
          <w:rFonts w:ascii="Times New Roman" w:hAnsi="Times New Roman"/>
          <w:i/>
          <w:iCs/>
          <w:sz w:val="24"/>
          <w:szCs w:val="24"/>
        </w:rPr>
        <w:t>V</w:t>
      </w:r>
      <w:r w:rsidRPr="00642B51">
        <w:rPr>
          <w:rFonts w:ascii="Times New Roman" w:hAnsi="Times New Roman"/>
          <w:sz w:val="24"/>
          <w:szCs w:val="24"/>
          <w:vertAlign w:val="subscript"/>
        </w:rPr>
        <w:t>eff</w:t>
      </w:r>
      <w:r w:rsidRPr="00642B51">
        <w:rPr>
          <w:rFonts w:ascii="Times New Roman" w:hAnsi="Times New Roman"/>
          <w:sz w:val="24"/>
          <w:szCs w:val="24"/>
        </w:rPr>
        <w:t xml:space="preserve">) was defined as </w:t>
      </w:r>
      <w:proofErr w:type="spellStart"/>
      <w:r w:rsidRPr="00642B51">
        <w:rPr>
          <w:rFonts w:ascii="Times New Roman" w:hAnsi="Times New Roman"/>
          <w:i/>
          <w:iCs/>
          <w:sz w:val="24"/>
          <w:szCs w:val="24"/>
        </w:rPr>
        <w:t>V</w:t>
      </w:r>
      <w:r w:rsidRPr="00642B51">
        <w:rPr>
          <w:rFonts w:ascii="Times New Roman" w:hAnsi="Times New Roman"/>
          <w:sz w:val="24"/>
          <w:szCs w:val="24"/>
          <w:vertAlign w:val="subscript"/>
        </w:rPr>
        <w:t>eff</w:t>
      </w:r>
      <w:proofErr w:type="spellEnd"/>
      <w:r w:rsidRPr="00642B51">
        <w:rPr>
          <w:rFonts w:ascii="Times New Roman" w:hAnsi="Times New Roman"/>
          <w:sz w:val="24"/>
          <w:szCs w:val="24"/>
        </w:rPr>
        <w:t xml:space="preserve"> = </w:t>
      </w:r>
      <w:r w:rsidRPr="00642B51">
        <w:rPr>
          <w:rFonts w:ascii="Times New Roman" w:hAnsi="Times New Roman"/>
          <w:i/>
          <w:iCs/>
          <w:sz w:val="24"/>
          <w:szCs w:val="24"/>
        </w:rPr>
        <w:t>V</w:t>
      </w:r>
      <w:r w:rsidRPr="00642B51">
        <w:rPr>
          <w:rFonts w:ascii="Times New Roman" w:hAnsi="Times New Roman"/>
          <w:sz w:val="24"/>
          <w:szCs w:val="24"/>
        </w:rPr>
        <w:t xml:space="preserve"> - </w:t>
      </w:r>
      <w:r w:rsidRPr="00642B51">
        <w:rPr>
          <w:rFonts w:ascii="Times New Roman" w:hAnsi="Times New Roman"/>
          <w:i/>
          <w:iCs/>
          <w:sz w:val="24"/>
          <w:szCs w:val="24"/>
        </w:rPr>
        <w:t>V</w:t>
      </w:r>
      <w:r w:rsidRPr="00642B51">
        <w:rPr>
          <w:rFonts w:ascii="Times New Roman" w:hAnsi="Times New Roman"/>
          <w:sz w:val="24"/>
          <w:szCs w:val="24"/>
          <w:vertAlign w:val="subscript"/>
        </w:rPr>
        <w:t>0</w:t>
      </w:r>
      <w:r w:rsidRPr="00642B51">
        <w:rPr>
          <w:rFonts w:ascii="Times New Roman" w:hAnsi="Times New Roman"/>
          <w:sz w:val="24"/>
          <w:szCs w:val="24"/>
        </w:rPr>
        <w:t xml:space="preserve">, where </w:t>
      </w:r>
      <w:r w:rsidRPr="00642B51">
        <w:rPr>
          <w:rFonts w:ascii="Times New Roman" w:hAnsi="Times New Roman"/>
          <w:i/>
          <w:iCs/>
          <w:sz w:val="24"/>
          <w:szCs w:val="24"/>
        </w:rPr>
        <w:t>V</w:t>
      </w:r>
      <w:r w:rsidRPr="00642B51">
        <w:rPr>
          <w:rFonts w:ascii="Times New Roman" w:hAnsi="Times New Roman"/>
          <w:sz w:val="24"/>
          <w:szCs w:val="24"/>
          <w:vertAlign w:val="subscript"/>
        </w:rPr>
        <w:t>0</w:t>
      </w:r>
      <w:r w:rsidRPr="00642B51">
        <w:rPr>
          <w:rFonts w:ascii="Times New Roman" w:hAnsi="Times New Roman"/>
          <w:sz w:val="24"/>
          <w:szCs w:val="24"/>
        </w:rPr>
        <w:t xml:space="preserve"> represents the compensation voltage at </w:t>
      </w:r>
      <w:proofErr w:type="spellStart"/>
      <w:r w:rsidRPr="00642B51">
        <w:rPr>
          <w:rFonts w:ascii="Times New Roman" w:hAnsi="Times New Roman"/>
          <w:i/>
          <w:iCs/>
          <w:sz w:val="24"/>
          <w:szCs w:val="24"/>
        </w:rPr>
        <w:t>J</w:t>
      </w:r>
      <w:r w:rsidRPr="00642B51">
        <w:rPr>
          <w:rFonts w:ascii="Times New Roman" w:hAnsi="Times New Roman"/>
          <w:sz w:val="24"/>
          <w:szCs w:val="24"/>
          <w:vertAlign w:val="subscript"/>
        </w:rPr>
        <w:t>ph</w:t>
      </w:r>
      <w:proofErr w:type="spellEnd"/>
      <w:r w:rsidRPr="00642B51">
        <w:rPr>
          <w:rFonts w:ascii="Times New Roman" w:hAnsi="Times New Roman"/>
          <w:sz w:val="24"/>
          <w:szCs w:val="24"/>
        </w:rPr>
        <w:t xml:space="preserve"> = 0. The exciton dissociation yield was determined from the </w:t>
      </w:r>
      <w:proofErr w:type="spellStart"/>
      <w:r w:rsidRPr="00642B51">
        <w:rPr>
          <w:rFonts w:ascii="Times New Roman" w:hAnsi="Times New Roman"/>
          <w:i/>
          <w:iCs/>
          <w:sz w:val="24"/>
          <w:szCs w:val="24"/>
        </w:rPr>
        <w:t>J</w:t>
      </w:r>
      <w:r w:rsidRPr="00642B51">
        <w:rPr>
          <w:rFonts w:ascii="Times New Roman" w:hAnsi="Times New Roman"/>
          <w:sz w:val="24"/>
          <w:szCs w:val="24"/>
          <w:vertAlign w:val="subscript"/>
        </w:rPr>
        <w:t>ph</w:t>
      </w:r>
      <w:proofErr w:type="spellEnd"/>
      <w:r w:rsidRPr="00642B51">
        <w:rPr>
          <w:rFonts w:ascii="Times New Roman" w:hAnsi="Times New Roman"/>
          <w:sz w:val="24"/>
          <w:szCs w:val="24"/>
        </w:rPr>
        <w:t>/</w:t>
      </w:r>
      <w:proofErr w:type="spellStart"/>
      <w:r w:rsidRPr="00642B51">
        <w:rPr>
          <w:rFonts w:ascii="Times New Roman" w:hAnsi="Times New Roman"/>
          <w:i/>
          <w:iCs/>
          <w:sz w:val="24"/>
          <w:szCs w:val="24"/>
        </w:rPr>
        <w:t>J</w:t>
      </w:r>
      <w:r w:rsidRPr="00642B51">
        <w:rPr>
          <w:rFonts w:ascii="Times New Roman" w:hAnsi="Times New Roman"/>
          <w:sz w:val="24"/>
          <w:szCs w:val="24"/>
          <w:vertAlign w:val="subscript"/>
        </w:rPr>
        <w:t>sat</w:t>
      </w:r>
      <w:proofErr w:type="spellEnd"/>
      <w:r w:rsidRPr="00642B51">
        <w:rPr>
          <w:rFonts w:ascii="Times New Roman" w:hAnsi="Times New Roman"/>
          <w:sz w:val="24"/>
          <w:szCs w:val="24"/>
        </w:rPr>
        <w:t xml:space="preserve"> ratio, with </w:t>
      </w:r>
      <w:proofErr w:type="spellStart"/>
      <w:r w:rsidRPr="00642B51">
        <w:rPr>
          <w:rFonts w:ascii="Times New Roman" w:hAnsi="Times New Roman"/>
          <w:i/>
          <w:iCs/>
          <w:sz w:val="24"/>
          <w:szCs w:val="24"/>
        </w:rPr>
        <w:t>J</w:t>
      </w:r>
      <w:r w:rsidRPr="00642B51">
        <w:rPr>
          <w:rFonts w:ascii="Times New Roman" w:hAnsi="Times New Roman"/>
          <w:sz w:val="24"/>
          <w:szCs w:val="24"/>
          <w:vertAlign w:val="subscript"/>
        </w:rPr>
        <w:t>sat</w:t>
      </w:r>
      <w:proofErr w:type="spellEnd"/>
      <w:r w:rsidRPr="00642B51">
        <w:rPr>
          <w:rFonts w:ascii="Times New Roman" w:hAnsi="Times New Roman"/>
          <w:sz w:val="24"/>
          <w:szCs w:val="24"/>
        </w:rPr>
        <w:t xml:space="preserve"> being the saturation photocurrent density.</w:t>
      </w:r>
    </w:p>
    <w:p w14:paraId="229E6CEA" w14:textId="77777777" w:rsidR="00993C1E" w:rsidRPr="00642B51" w:rsidRDefault="00372D9E"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Charge carrier mobilities were characterized using the Space Charge Limited Current (SCLC) method. Hole mobility (</w:t>
      </w:r>
      <w:proofErr w:type="spellStart"/>
      <w:r w:rsidRPr="00642B51">
        <w:rPr>
          <w:rFonts w:ascii="Times New Roman" w:hAnsi="Times New Roman"/>
          <w:i/>
          <w:iCs/>
          <w:sz w:val="24"/>
          <w:szCs w:val="24"/>
        </w:rPr>
        <w:t>μ</w:t>
      </w:r>
      <w:r w:rsidRPr="00642B51">
        <w:rPr>
          <w:rFonts w:ascii="Times New Roman" w:hAnsi="Times New Roman"/>
          <w:sz w:val="24"/>
          <w:szCs w:val="24"/>
          <w:vertAlign w:val="subscript"/>
        </w:rPr>
        <w:t>h</w:t>
      </w:r>
      <w:proofErr w:type="spellEnd"/>
      <w:r w:rsidRPr="00642B51">
        <w:rPr>
          <w:rFonts w:ascii="Times New Roman" w:hAnsi="Times New Roman"/>
          <w:sz w:val="24"/>
          <w:szCs w:val="24"/>
        </w:rPr>
        <w:t>) measurements employed ITO/2PACz/</w:t>
      </w:r>
      <w:proofErr w:type="spellStart"/>
      <w:proofErr w:type="gramStart"/>
      <w:r w:rsidRPr="00642B51">
        <w:rPr>
          <w:rFonts w:ascii="Times New Roman" w:hAnsi="Times New Roman"/>
          <w:sz w:val="24"/>
          <w:szCs w:val="24"/>
        </w:rPr>
        <w:t>Donor:Acceptor</w:t>
      </w:r>
      <w:proofErr w:type="spellEnd"/>
      <w:proofErr w:type="gramEnd"/>
      <w:r w:rsidRPr="00642B51">
        <w:rPr>
          <w:rFonts w:ascii="Times New Roman" w:hAnsi="Times New Roman"/>
          <w:sz w:val="24"/>
          <w:szCs w:val="24"/>
        </w:rPr>
        <w:t>/MoO</w:t>
      </w:r>
      <w:r w:rsidRPr="00642B51">
        <w:rPr>
          <w:rFonts w:ascii="Times New Roman" w:hAnsi="Times New Roman"/>
          <w:sz w:val="24"/>
          <w:szCs w:val="24"/>
          <w:vertAlign w:val="subscript"/>
        </w:rPr>
        <w:t>3</w:t>
      </w:r>
      <w:r w:rsidRPr="00642B51">
        <w:rPr>
          <w:rFonts w:ascii="Times New Roman" w:hAnsi="Times New Roman"/>
          <w:sz w:val="24"/>
          <w:szCs w:val="24"/>
        </w:rPr>
        <w:t>/Ag architectures, while electron mobility (</w:t>
      </w:r>
      <w:proofErr w:type="spellStart"/>
      <w:r w:rsidRPr="00642B51">
        <w:rPr>
          <w:rFonts w:ascii="Times New Roman" w:hAnsi="Times New Roman"/>
          <w:i/>
          <w:iCs/>
          <w:sz w:val="24"/>
          <w:szCs w:val="24"/>
        </w:rPr>
        <w:t>μ</w:t>
      </w:r>
      <w:r w:rsidRPr="00642B51">
        <w:rPr>
          <w:rFonts w:ascii="Times New Roman" w:hAnsi="Times New Roman"/>
          <w:sz w:val="24"/>
          <w:szCs w:val="24"/>
          <w:vertAlign w:val="subscript"/>
        </w:rPr>
        <w:t>e</w:t>
      </w:r>
      <w:proofErr w:type="spellEnd"/>
      <w:r w:rsidRPr="00642B51">
        <w:rPr>
          <w:rFonts w:ascii="Times New Roman" w:hAnsi="Times New Roman"/>
          <w:sz w:val="24"/>
          <w:szCs w:val="24"/>
        </w:rPr>
        <w:t>) assessments used ITO/</w:t>
      </w:r>
      <w:proofErr w:type="spellStart"/>
      <w:r w:rsidRPr="00642B51">
        <w:rPr>
          <w:rFonts w:ascii="Times New Roman" w:hAnsi="Times New Roman"/>
          <w:sz w:val="24"/>
          <w:szCs w:val="24"/>
        </w:rPr>
        <w:t>ZnO</w:t>
      </w:r>
      <w:proofErr w:type="spellEnd"/>
      <w:r w:rsidRPr="00642B51">
        <w:rPr>
          <w:rFonts w:ascii="Times New Roman" w:hAnsi="Times New Roman"/>
          <w:sz w:val="24"/>
          <w:szCs w:val="24"/>
        </w:rPr>
        <w:t>/</w:t>
      </w:r>
      <w:proofErr w:type="spellStart"/>
      <w:proofErr w:type="gramStart"/>
      <w:r w:rsidRPr="00642B51">
        <w:rPr>
          <w:rFonts w:ascii="Times New Roman" w:hAnsi="Times New Roman"/>
          <w:sz w:val="24"/>
          <w:szCs w:val="24"/>
        </w:rPr>
        <w:t>Donor:Acceptor</w:t>
      </w:r>
      <w:proofErr w:type="spellEnd"/>
      <w:proofErr w:type="gramEnd"/>
      <w:r w:rsidRPr="00642B51">
        <w:rPr>
          <w:rFonts w:ascii="Times New Roman" w:hAnsi="Times New Roman"/>
          <w:sz w:val="24"/>
          <w:szCs w:val="24"/>
        </w:rPr>
        <w:t>/PDINN/Ag configurations. Mobilities were extracted through SCLC analysis using:</w:t>
      </w:r>
    </w:p>
    <w:p w14:paraId="1CCD14CC" w14:textId="684E5C80" w:rsidR="00993C1E" w:rsidRPr="00642B51" w:rsidRDefault="00A165C6" w:rsidP="00A165C6">
      <w:pPr>
        <w:spacing w:line="360" w:lineRule="auto"/>
        <w:ind w:firstLineChars="200" w:firstLine="480"/>
        <w:jc w:val="center"/>
        <w:rPr>
          <w:rFonts w:ascii="Times New Roman" w:hAnsi="Times New Roman"/>
          <w:sz w:val="24"/>
          <w:szCs w:val="24"/>
        </w:rPr>
      </w:pPr>
      <w:r>
        <w:rPr>
          <w:rFonts w:ascii="Times New Roman" w:hAnsi="Times New Roman" w:hint="eastAsia"/>
          <w:i/>
          <w:iCs/>
          <w:sz w:val="24"/>
          <w:szCs w:val="24"/>
        </w:rPr>
        <w:t xml:space="preserve">                                      </w:t>
      </w:r>
      <w:r w:rsidR="00993C1E" w:rsidRPr="00642B51">
        <w:rPr>
          <w:rFonts w:ascii="Times New Roman" w:hAnsi="Times New Roman"/>
          <w:i/>
          <w:iCs/>
          <w:sz w:val="24"/>
          <w:szCs w:val="24"/>
        </w:rPr>
        <w:t>J</w:t>
      </w:r>
      <w:r w:rsidR="00993C1E" w:rsidRPr="00642B51">
        <w:rPr>
          <w:rFonts w:ascii="Times New Roman" w:hAnsi="Times New Roman"/>
          <w:sz w:val="24"/>
          <w:szCs w:val="24"/>
        </w:rPr>
        <w:t xml:space="preserve"> = 9</w:t>
      </w:r>
      <w:r w:rsidR="00993C1E" w:rsidRPr="00642B51">
        <w:rPr>
          <w:rFonts w:ascii="Times New Roman" w:hAnsi="Times New Roman"/>
          <w:i/>
          <w:iCs/>
          <w:sz w:val="24"/>
          <w:szCs w:val="24"/>
        </w:rPr>
        <w:t>ε</w:t>
      </w:r>
      <w:r w:rsidR="00993C1E" w:rsidRPr="00642B51">
        <w:rPr>
          <w:rFonts w:ascii="Times New Roman" w:hAnsi="Times New Roman"/>
          <w:sz w:val="24"/>
          <w:szCs w:val="24"/>
          <w:vertAlign w:val="subscript"/>
        </w:rPr>
        <w:t>r</w:t>
      </w:r>
      <w:r w:rsidR="00993C1E" w:rsidRPr="00642B51">
        <w:rPr>
          <w:rFonts w:ascii="Times New Roman" w:hAnsi="Times New Roman"/>
          <w:i/>
          <w:iCs/>
          <w:sz w:val="24"/>
          <w:szCs w:val="24"/>
        </w:rPr>
        <w:t>ε</w:t>
      </w:r>
      <w:r w:rsidR="00993C1E" w:rsidRPr="00642B51">
        <w:rPr>
          <w:rFonts w:ascii="Times New Roman" w:hAnsi="Times New Roman"/>
          <w:sz w:val="24"/>
          <w:szCs w:val="24"/>
          <w:vertAlign w:val="subscript"/>
        </w:rPr>
        <w:t>0</w:t>
      </w:r>
      <w:r w:rsidR="00993C1E" w:rsidRPr="00642B51">
        <w:rPr>
          <w:rFonts w:ascii="Times New Roman" w:hAnsi="Times New Roman"/>
          <w:i/>
          <w:iCs/>
          <w:sz w:val="24"/>
          <w:szCs w:val="24"/>
        </w:rPr>
        <w:t>μ</w:t>
      </w:r>
      <w:r w:rsidR="00993C1E" w:rsidRPr="00642B51">
        <w:rPr>
          <w:rFonts w:ascii="Times New Roman" w:hAnsi="Times New Roman"/>
          <w:sz w:val="24"/>
          <w:szCs w:val="24"/>
        </w:rPr>
        <w:t>/(8L</w:t>
      </w:r>
      <w:proofErr w:type="gramStart"/>
      <w:r w:rsidR="00993C1E" w:rsidRPr="00642B51">
        <w:rPr>
          <w:rFonts w:ascii="Times New Roman" w:hAnsi="Times New Roman"/>
          <w:sz w:val="24"/>
          <w:szCs w:val="24"/>
          <w:vertAlign w:val="superscript"/>
        </w:rPr>
        <w:t>3</w:t>
      </w:r>
      <w:r w:rsidR="00993C1E" w:rsidRPr="00642B51">
        <w:rPr>
          <w:rFonts w:ascii="Times New Roman" w:hAnsi="Times New Roman"/>
          <w:sz w:val="24"/>
          <w:szCs w:val="24"/>
        </w:rPr>
        <w:t>)V</w:t>
      </w:r>
      <w:proofErr w:type="gramEnd"/>
      <w:r w:rsidR="00993C1E" w:rsidRPr="00642B51">
        <w:rPr>
          <w:rFonts w:ascii="Times New Roman" w:hAnsi="Times New Roman"/>
          <w:sz w:val="24"/>
          <w:szCs w:val="24"/>
          <w:vertAlign w:val="superscript"/>
        </w:rPr>
        <w:t>2</w:t>
      </w:r>
      <w:r w:rsidR="007B3BAB" w:rsidRPr="00642B51">
        <w:rPr>
          <w:rFonts w:ascii="Times New Roman" w:hAnsi="Times New Roman" w:hint="eastAsia"/>
          <w:kern w:val="0"/>
          <w:sz w:val="24"/>
          <w:szCs w:val="24"/>
          <w14:ligatures w14:val="none"/>
        </w:rPr>
        <w:t xml:space="preserve">                                         </w:t>
      </w:r>
      <w:r w:rsidR="007B3BAB" w:rsidRPr="00642B51">
        <w:rPr>
          <w:rFonts w:ascii="Times New Roman" w:hAnsi="Times New Roman" w:hint="eastAsia"/>
          <w:b/>
          <w:bCs/>
          <w:kern w:val="0"/>
          <w:sz w:val="24"/>
          <w:szCs w:val="24"/>
          <w14:ligatures w14:val="none"/>
        </w:rPr>
        <w:t>equation S4</w:t>
      </w:r>
    </w:p>
    <w:p w14:paraId="0DFBA1F3" w14:textId="48400820" w:rsidR="00372D9E" w:rsidRPr="00642B51" w:rsidRDefault="00372D9E"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 xml:space="preserve">where: </w:t>
      </w:r>
      <w:r w:rsidRPr="00642B51">
        <w:rPr>
          <w:rFonts w:ascii="Times New Roman" w:hAnsi="Times New Roman"/>
          <w:i/>
          <w:iCs/>
          <w:sz w:val="24"/>
          <w:szCs w:val="24"/>
        </w:rPr>
        <w:t>J</w:t>
      </w:r>
      <w:r w:rsidRPr="00642B51">
        <w:rPr>
          <w:rFonts w:ascii="Times New Roman" w:hAnsi="Times New Roman"/>
          <w:sz w:val="24"/>
          <w:szCs w:val="24"/>
        </w:rPr>
        <w:t xml:space="preserve"> = space charge limited current density, </w:t>
      </w:r>
      <w:r w:rsidRPr="00642B51">
        <w:rPr>
          <w:rFonts w:ascii="Times New Roman" w:hAnsi="Times New Roman"/>
          <w:i/>
          <w:iCs/>
          <w:sz w:val="24"/>
          <w:szCs w:val="24"/>
        </w:rPr>
        <w:t>ε</w:t>
      </w:r>
      <w:r w:rsidRPr="00642B51">
        <w:rPr>
          <w:rFonts w:ascii="Times New Roman" w:hAnsi="Times New Roman"/>
          <w:sz w:val="24"/>
          <w:szCs w:val="24"/>
          <w:vertAlign w:val="subscript"/>
        </w:rPr>
        <w:t>0</w:t>
      </w:r>
      <w:r w:rsidRPr="00642B51">
        <w:rPr>
          <w:rFonts w:ascii="Times New Roman" w:hAnsi="Times New Roman"/>
          <w:sz w:val="24"/>
          <w:szCs w:val="24"/>
        </w:rPr>
        <w:t xml:space="preserve"> = vacuum permittivity (8.85×10</w:t>
      </w:r>
      <w:r w:rsidRPr="00642B51">
        <w:rPr>
          <w:rFonts w:ascii="Times New Roman" w:hAnsi="Times New Roman"/>
          <w:sz w:val="24"/>
          <w:szCs w:val="24"/>
          <w:vertAlign w:val="superscript"/>
        </w:rPr>
        <w:t>-12</w:t>
      </w:r>
      <w:r w:rsidRPr="00642B51">
        <w:rPr>
          <w:rFonts w:ascii="Times New Roman" w:hAnsi="Times New Roman"/>
          <w:sz w:val="24"/>
          <w:szCs w:val="24"/>
        </w:rPr>
        <w:t xml:space="preserve"> F/m), </w:t>
      </w:r>
      <w:proofErr w:type="spellStart"/>
      <w:r w:rsidRPr="00642B51">
        <w:rPr>
          <w:rFonts w:ascii="Times New Roman" w:hAnsi="Times New Roman"/>
          <w:i/>
          <w:iCs/>
          <w:sz w:val="24"/>
          <w:szCs w:val="24"/>
        </w:rPr>
        <w:t>ε</w:t>
      </w:r>
      <w:r w:rsidRPr="00642B51">
        <w:rPr>
          <w:rFonts w:ascii="Times New Roman" w:hAnsi="Times New Roman"/>
          <w:sz w:val="24"/>
          <w:szCs w:val="24"/>
          <w:vertAlign w:val="subscript"/>
        </w:rPr>
        <w:t>r</w:t>
      </w:r>
      <w:proofErr w:type="spellEnd"/>
      <w:r w:rsidRPr="00642B51">
        <w:rPr>
          <w:rFonts w:ascii="Times New Roman" w:hAnsi="Times New Roman"/>
          <w:sz w:val="24"/>
          <w:szCs w:val="24"/>
        </w:rPr>
        <w:t xml:space="preserve"> = active layer dielectric constant, </w:t>
      </w:r>
      <w:r w:rsidRPr="00642B51">
        <w:rPr>
          <w:rFonts w:ascii="Times New Roman" w:hAnsi="Times New Roman"/>
          <w:i/>
          <w:iCs/>
          <w:sz w:val="24"/>
          <w:szCs w:val="24"/>
        </w:rPr>
        <w:t>μ</w:t>
      </w:r>
      <w:r w:rsidRPr="00642B51">
        <w:rPr>
          <w:rFonts w:ascii="Times New Roman" w:hAnsi="Times New Roman"/>
          <w:sz w:val="24"/>
          <w:szCs w:val="24"/>
        </w:rPr>
        <w:t xml:space="preserve"> = zero-field charge mobility, L = active layer thickness, and V = applied bias voltage.</w:t>
      </w:r>
      <w:r w:rsidR="000C3082" w:rsidRPr="00642B51">
        <w:rPr>
          <w:rFonts w:ascii="Times New Roman" w:hAnsi="Times New Roman"/>
          <w:sz w:val="24"/>
          <w:szCs w:val="24"/>
        </w:rPr>
        <w:fldChar w:fldCharType="begin"/>
      </w:r>
      <w:r w:rsidR="00C81B70" w:rsidRPr="00642B51">
        <w:rPr>
          <w:rFonts w:ascii="Times New Roman" w:hAnsi="Times New Roman"/>
          <w:sz w:val="24"/>
          <w:szCs w:val="24"/>
        </w:rPr>
        <w:instrText xml:space="preserve"> ADDIN EN.CITE &lt;EndNote&gt;&lt;Cite&gt;&lt;Author&gt;Sun&lt;/Author&gt;&lt;Year&gt;2024&lt;/Year&gt;&lt;RecNum&gt;216&lt;/RecNum&gt;&lt;DisplayText&gt;&lt;style face="superscript"&gt;[6]&lt;/style&gt;&lt;/DisplayText&gt;&lt;record&gt;&lt;rec-number&gt;216&lt;/rec-number&gt;&lt;foreign-keys&gt;&lt;key app="EN" db-id="z20afst94spzafewpfvv2pv2vdztx9drv5t0" timestamp="1720945976"&gt;216&lt;/key&gt;&lt;/foreign-keys&gt;&lt;ref-type name="Journal Article"&gt;17&lt;/ref-type&gt;&lt;contributors&gt;&lt;authors&gt;&lt;author&gt;Sun, Yuandong&lt;/author&gt;&lt;author&gt;Wang, Liang&lt;/author&gt;&lt;author&gt;Guo, Chuanhang&lt;/author&gt;&lt;author&gt;Xiao, Jinyi&lt;/author&gt;&lt;author&gt;Liu, Chenhao&lt;/author&gt;&lt;author&gt;Chen, Chen&lt;/author&gt;&lt;author&gt;Xia, Weiyi&lt;/author&gt;&lt;author&gt;Gan, Zirui&lt;/author&gt;&lt;author&gt;Cheng, Jingchao&lt;/author&gt;&lt;author&gt;Zhou, Jinpeng&lt;/author&gt;&lt;author&gt;Chen, Zhenghong&lt;/author&gt;&lt;author&gt;Zhou, Jing&lt;/author&gt;&lt;author&gt;Liu, Dan&lt;/author&gt;&lt;author&gt;Wang, Tao&lt;/author&gt;&lt;author&gt;Li, Wei&lt;/author&gt;&lt;/authors&gt;&lt;/contributors&gt;&lt;titles&gt;&lt;title&gt;π-Extended Nonfullerene Acceptor for Compressed Molecular Packing in Organic Solar Cells To Achieve over 20% Efficiency&lt;/title&gt;&lt;secondary-title&gt;Journal of the American Chemical Society&lt;/secondary-title&gt;&lt;/titles&gt;&lt;periodical&gt;&lt;full-title&gt;Journal of the American Chemical Society&lt;/full-title&gt;&lt;abbr-1&gt;J. Am. Chem. Soc.&lt;/abbr-1&gt;&lt;abbr-2&gt;J Am Chem Soc&lt;/abbr-2&gt;&lt;/periodical&gt;&lt;pages&gt;12011-12019&lt;/pages&gt;&lt;volume&gt;146&lt;/volume&gt;&lt;number&gt;17&lt;/number&gt;&lt;dates&gt;&lt;year&gt;2024&lt;/year&gt;&lt;pub-dates&gt;&lt;date&gt;2024/05/01&lt;/date&gt;&lt;/pub-dates&gt;&lt;/dates&gt;&lt;publisher&gt;American Chemical Society&lt;/publisher&gt;&lt;isbn&gt;0002-7863&lt;/isbn&gt;&lt;urls&gt;&lt;related-urls&gt;&lt;url&gt;https://doi.org/10.1021/jacs.4c01503&lt;/url&gt;&lt;/related-urls&gt;&lt;/urls&gt;&lt;electronic-resource-num&gt;10.1021/jacs.4c01503&lt;/electronic-resource-num&gt;&lt;/record&gt;&lt;/Cite&gt;&lt;/EndNote&gt;</w:instrText>
      </w:r>
      <w:r w:rsidR="000C3082" w:rsidRPr="00642B51">
        <w:rPr>
          <w:rFonts w:ascii="Times New Roman" w:hAnsi="Times New Roman"/>
          <w:sz w:val="24"/>
          <w:szCs w:val="24"/>
        </w:rPr>
        <w:fldChar w:fldCharType="separate"/>
      </w:r>
      <w:r w:rsidR="00C81B70" w:rsidRPr="00642B51">
        <w:rPr>
          <w:rFonts w:ascii="Times New Roman" w:hAnsi="Times New Roman"/>
          <w:noProof/>
          <w:sz w:val="24"/>
          <w:szCs w:val="24"/>
          <w:vertAlign w:val="superscript"/>
        </w:rPr>
        <w:t>[6]</w:t>
      </w:r>
      <w:r w:rsidR="000C3082" w:rsidRPr="00642B51">
        <w:rPr>
          <w:rFonts w:ascii="Times New Roman" w:hAnsi="Times New Roman"/>
          <w:sz w:val="24"/>
          <w:szCs w:val="24"/>
        </w:rPr>
        <w:fldChar w:fldCharType="end"/>
      </w:r>
    </w:p>
    <w:p w14:paraId="1B677362" w14:textId="77777777" w:rsidR="00A165C6" w:rsidRDefault="00A165C6" w:rsidP="00A165C6">
      <w:pPr>
        <w:widowControl/>
        <w:spacing w:before="100" w:beforeAutospacing="1" w:after="100" w:afterAutospacing="1" w:line="360" w:lineRule="auto"/>
        <w:contextualSpacing/>
        <w:rPr>
          <w:rFonts w:ascii="Times New Roman" w:hAnsi="Times New Roman"/>
          <w:b/>
          <w:bCs/>
          <w:sz w:val="24"/>
          <w:szCs w:val="24"/>
        </w:rPr>
      </w:pPr>
    </w:p>
    <w:p w14:paraId="73101517" w14:textId="213F7B3C" w:rsidR="007B3BAB" w:rsidRPr="00642B51" w:rsidRDefault="007B3BAB" w:rsidP="00A165C6">
      <w:pPr>
        <w:widowControl/>
        <w:spacing w:before="100" w:beforeAutospacing="1" w:after="100" w:afterAutospacing="1" w:line="360" w:lineRule="auto"/>
        <w:contextualSpacing/>
        <w:rPr>
          <w:rFonts w:ascii="Times New Roman" w:hAnsi="Times New Roman"/>
          <w:b/>
          <w:bCs/>
          <w:sz w:val="24"/>
          <w:szCs w:val="24"/>
        </w:rPr>
      </w:pPr>
      <w:r w:rsidRPr="00642B51">
        <w:rPr>
          <w:rFonts w:ascii="Times New Roman" w:hAnsi="Times New Roman"/>
          <w:b/>
          <w:bCs/>
          <w:sz w:val="24"/>
          <w:szCs w:val="24"/>
        </w:rPr>
        <w:t>2.</w:t>
      </w:r>
      <w:r w:rsidRPr="00642B51">
        <w:rPr>
          <w:rFonts w:ascii="Times New Roman" w:hAnsi="Times New Roman" w:hint="eastAsia"/>
          <w:b/>
          <w:bCs/>
          <w:sz w:val="24"/>
          <w:szCs w:val="24"/>
        </w:rPr>
        <w:t>3</w:t>
      </w:r>
      <w:r w:rsidRPr="00642B51">
        <w:rPr>
          <w:rFonts w:ascii="Times New Roman" w:hAnsi="Times New Roman"/>
          <w:b/>
          <w:bCs/>
          <w:sz w:val="24"/>
          <w:szCs w:val="24"/>
        </w:rPr>
        <w:t xml:space="preserve"> Energy Loss Analysis in Organic Solar Cells</w:t>
      </w:r>
    </w:p>
    <w:p w14:paraId="1061A0F3" w14:textId="4DA81F24" w:rsidR="007B3BAB" w:rsidRPr="00642B51" w:rsidRDefault="00A165C6" w:rsidP="00A165C6">
      <w:pPr>
        <w:widowControl/>
        <w:spacing w:before="100" w:beforeAutospacing="1" w:after="100" w:afterAutospacing="1" w:line="360" w:lineRule="auto"/>
        <w:contextualSpacing/>
        <w:rPr>
          <w:rFonts w:ascii="Times New Roman" w:hAnsi="Times New Roman"/>
          <w:b/>
          <w:bCs/>
          <w:sz w:val="24"/>
          <w:szCs w:val="24"/>
        </w:rPr>
      </w:pPr>
      <w:r>
        <w:rPr>
          <w:rFonts w:ascii="Times New Roman" w:hAnsi="Times New Roman" w:hint="eastAsia"/>
          <w:b/>
          <w:bCs/>
          <w:sz w:val="24"/>
          <w:szCs w:val="24"/>
        </w:rPr>
        <w:t>2.3.</w:t>
      </w:r>
      <w:r w:rsidR="007B3BAB" w:rsidRPr="00642B51">
        <w:rPr>
          <w:rFonts w:ascii="Times New Roman" w:hAnsi="Times New Roman"/>
          <w:b/>
          <w:bCs/>
          <w:sz w:val="24"/>
          <w:szCs w:val="24"/>
        </w:rPr>
        <w:t>1 Non-Radiative Energy Loss (</w:t>
      </w:r>
      <w:proofErr w:type="spellStart"/>
      <w:r w:rsidR="007B3BAB" w:rsidRPr="00642B51">
        <w:rPr>
          <w:rFonts w:ascii="Times New Roman" w:hAnsi="Times New Roman"/>
          <w:b/>
          <w:bCs/>
          <w:sz w:val="24"/>
          <w:szCs w:val="24"/>
        </w:rPr>
        <w:t>Δ</w:t>
      </w:r>
      <w:r w:rsidR="007B3BAB" w:rsidRPr="00642B51">
        <w:rPr>
          <w:rFonts w:ascii="Times New Roman" w:hAnsi="Times New Roman"/>
          <w:b/>
          <w:bCs/>
          <w:i/>
          <w:iCs/>
          <w:sz w:val="24"/>
          <w:szCs w:val="24"/>
        </w:rPr>
        <w:t>E</w:t>
      </w:r>
      <w:r w:rsidR="007B3BAB" w:rsidRPr="00642B51">
        <w:rPr>
          <w:rFonts w:ascii="Times New Roman" w:hAnsi="Times New Roman"/>
          <w:b/>
          <w:bCs/>
          <w:sz w:val="24"/>
          <w:szCs w:val="24"/>
          <w:vertAlign w:val="subscript"/>
        </w:rPr>
        <w:t>nr</w:t>
      </w:r>
      <w:proofErr w:type="spellEnd"/>
      <w:r w:rsidR="007B3BAB" w:rsidRPr="00642B51">
        <w:rPr>
          <w:rFonts w:ascii="Times New Roman" w:hAnsi="Times New Roman"/>
          <w:b/>
          <w:bCs/>
          <w:sz w:val="24"/>
          <w:szCs w:val="24"/>
        </w:rPr>
        <w:t>)</w:t>
      </w:r>
    </w:p>
    <w:p w14:paraId="678E0757" w14:textId="77777777" w:rsidR="007B3BAB" w:rsidRPr="00642B51" w:rsidRDefault="007B3BAB" w:rsidP="00A165C6">
      <w:pPr>
        <w:widowControl/>
        <w:spacing w:before="100" w:beforeAutospacing="1" w:after="100" w:afterAutospacing="1" w:line="360" w:lineRule="auto"/>
        <w:ind w:firstLineChars="200" w:firstLine="480"/>
        <w:contextualSpacing/>
        <w:rPr>
          <w:rFonts w:ascii="Times New Roman" w:hAnsi="Times New Roman"/>
          <w:sz w:val="24"/>
          <w:szCs w:val="24"/>
        </w:rPr>
      </w:pPr>
      <w:r w:rsidRPr="00642B51">
        <w:rPr>
          <w:rFonts w:ascii="Times New Roman" w:hAnsi="Times New Roman"/>
          <w:sz w:val="24"/>
          <w:szCs w:val="24"/>
        </w:rPr>
        <w:t>The non-radiative energy loss is calculated from the electroluminescence external quantum efficiency (EQE</w:t>
      </w:r>
      <w:r w:rsidRPr="00642B51">
        <w:rPr>
          <w:rFonts w:ascii="Times New Roman" w:hAnsi="Times New Roman"/>
          <w:sz w:val="24"/>
          <w:szCs w:val="24"/>
          <w:vertAlign w:val="subscript"/>
        </w:rPr>
        <w:t>EL</w:t>
      </w:r>
      <w:r w:rsidRPr="00642B51">
        <w:rPr>
          <w:rFonts w:ascii="Times New Roman" w:hAnsi="Times New Roman"/>
          <w:sz w:val="24"/>
          <w:szCs w:val="24"/>
        </w:rPr>
        <w:t>) using:</w:t>
      </w:r>
    </w:p>
    <w:p w14:paraId="4EBC7244" w14:textId="2D1B3886" w:rsidR="007B3BAB" w:rsidRPr="00642B51" w:rsidRDefault="00A165C6" w:rsidP="00A165C6">
      <w:pPr>
        <w:spacing w:line="360" w:lineRule="auto"/>
        <w:ind w:firstLineChars="200" w:firstLine="480"/>
        <w:jc w:val="center"/>
        <w:rPr>
          <w:rFonts w:ascii="Times New Roman" w:hAnsi="Times New Roman"/>
          <w:sz w:val="24"/>
          <w:szCs w:val="24"/>
        </w:rPr>
      </w:pPr>
      <w:r>
        <w:rPr>
          <w:rFonts w:ascii="Times New Roman" w:hAnsi="Times New Roman" w:hint="eastAsia"/>
          <w:sz w:val="24"/>
          <w:szCs w:val="24"/>
        </w:rPr>
        <w:lastRenderedPageBreak/>
        <w:t xml:space="preserve">                                         </w:t>
      </w:r>
      <w:proofErr w:type="spellStart"/>
      <w:r w:rsidR="007B3BAB" w:rsidRPr="00642B51">
        <w:rPr>
          <w:rFonts w:ascii="Times New Roman" w:hAnsi="Times New Roman"/>
          <w:sz w:val="24"/>
          <w:szCs w:val="24"/>
        </w:rPr>
        <w:t>Δ</w:t>
      </w:r>
      <w:r w:rsidR="007B3BAB" w:rsidRPr="00642B51">
        <w:rPr>
          <w:rFonts w:ascii="Times New Roman" w:hAnsi="Times New Roman"/>
          <w:i/>
          <w:iCs/>
          <w:sz w:val="24"/>
          <w:szCs w:val="24"/>
        </w:rPr>
        <w:t>E</w:t>
      </w:r>
      <w:r w:rsidR="007B3BAB" w:rsidRPr="00642B51">
        <w:rPr>
          <w:rFonts w:ascii="Times New Roman" w:hAnsi="Times New Roman"/>
          <w:sz w:val="24"/>
          <w:szCs w:val="24"/>
          <w:vertAlign w:val="subscript"/>
        </w:rPr>
        <w:t>nr</w:t>
      </w:r>
      <w:proofErr w:type="spellEnd"/>
      <w:r w:rsidR="007B3BAB" w:rsidRPr="00642B51">
        <w:rPr>
          <w:rFonts w:ascii="Times New Roman" w:hAnsi="Times New Roman"/>
          <w:sz w:val="24"/>
          <w:szCs w:val="24"/>
        </w:rPr>
        <w:t xml:space="preserve"> = −</w:t>
      </w:r>
      <w:proofErr w:type="spellStart"/>
      <w:r w:rsidR="007B3BAB" w:rsidRPr="00642B51">
        <w:rPr>
          <w:rFonts w:ascii="Times New Roman" w:hAnsi="Times New Roman"/>
          <w:i/>
          <w:iCs/>
          <w:sz w:val="24"/>
          <w:szCs w:val="24"/>
        </w:rPr>
        <w:t>k</w:t>
      </w:r>
      <w:r w:rsidR="007B3BAB" w:rsidRPr="00642B51">
        <w:rPr>
          <w:rFonts w:ascii="Times New Roman" w:hAnsi="Times New Roman"/>
          <w:sz w:val="24"/>
          <w:szCs w:val="24"/>
        </w:rPr>
        <w:t>T</w:t>
      </w:r>
      <w:proofErr w:type="spellEnd"/>
      <w:r w:rsidR="007B3BAB" w:rsidRPr="00642B51">
        <w:rPr>
          <w:rFonts w:ascii="Times New Roman" w:hAnsi="Times New Roman"/>
          <w:sz w:val="24"/>
          <w:szCs w:val="24"/>
        </w:rPr>
        <w:t xml:space="preserve"> ln (</w:t>
      </w:r>
      <w:proofErr w:type="gramStart"/>
      <w:r w:rsidR="007B3BAB" w:rsidRPr="00642B51">
        <w:rPr>
          <w:rFonts w:ascii="Times New Roman" w:hAnsi="Times New Roman"/>
          <w:sz w:val="24"/>
          <w:szCs w:val="24"/>
        </w:rPr>
        <w:t>EQE</w:t>
      </w:r>
      <w:r w:rsidR="007B3BAB" w:rsidRPr="00642B51">
        <w:rPr>
          <w:rFonts w:ascii="Times New Roman" w:hAnsi="Times New Roman"/>
          <w:sz w:val="24"/>
          <w:szCs w:val="24"/>
          <w:vertAlign w:val="subscript"/>
        </w:rPr>
        <w:t>EL</w:t>
      </w:r>
      <w:r w:rsidR="007B3BAB" w:rsidRPr="00642B51">
        <w:rPr>
          <w:rFonts w:ascii="Times New Roman" w:hAnsi="Times New Roman"/>
          <w:sz w:val="24"/>
          <w:szCs w:val="24"/>
        </w:rPr>
        <w:t>)</w:t>
      </w:r>
      <w:r w:rsidR="007B3BAB" w:rsidRPr="00642B51">
        <w:rPr>
          <w:rFonts w:ascii="Times New Roman" w:hAnsi="Times New Roman" w:hint="eastAsia"/>
          <w:kern w:val="0"/>
          <w:sz w:val="24"/>
          <w:szCs w:val="24"/>
          <w14:ligatures w14:val="none"/>
        </w:rPr>
        <w:t xml:space="preserve">   </w:t>
      </w:r>
      <w:proofErr w:type="gramEnd"/>
      <w:r w:rsidR="007B3BAB" w:rsidRPr="00642B51">
        <w:rPr>
          <w:rFonts w:ascii="Times New Roman" w:hAnsi="Times New Roman" w:hint="eastAsia"/>
          <w:kern w:val="0"/>
          <w:sz w:val="24"/>
          <w:szCs w:val="24"/>
          <w14:ligatures w14:val="none"/>
        </w:rPr>
        <w:t xml:space="preserve">                            </w:t>
      </w:r>
      <w:r w:rsidR="007B3BAB" w:rsidRPr="00642B51">
        <w:rPr>
          <w:rFonts w:ascii="Times New Roman" w:hAnsi="Times New Roman" w:hint="eastAsia"/>
          <w:b/>
          <w:bCs/>
          <w:kern w:val="0"/>
          <w:sz w:val="24"/>
          <w:szCs w:val="24"/>
          <w14:ligatures w14:val="none"/>
        </w:rPr>
        <w:t>equation S5</w:t>
      </w:r>
    </w:p>
    <w:p w14:paraId="2E78767E" w14:textId="77777777" w:rsidR="007B3BAB" w:rsidRPr="00642B51" w:rsidRDefault="007B3BAB" w:rsidP="00A165C6">
      <w:pPr>
        <w:widowControl/>
        <w:spacing w:before="100" w:beforeAutospacing="1" w:after="100" w:afterAutospacing="1" w:line="360" w:lineRule="auto"/>
        <w:ind w:firstLineChars="200" w:firstLine="480"/>
        <w:contextualSpacing/>
        <w:rPr>
          <w:rFonts w:ascii="Times New Roman" w:hAnsi="Times New Roman"/>
          <w:sz w:val="24"/>
          <w:szCs w:val="24"/>
        </w:rPr>
      </w:pPr>
      <w:r w:rsidRPr="00642B51">
        <w:rPr>
          <w:rFonts w:ascii="Times New Roman" w:hAnsi="Times New Roman"/>
          <w:sz w:val="24"/>
          <w:szCs w:val="24"/>
        </w:rPr>
        <w:t xml:space="preserve">where </w:t>
      </w:r>
      <w:r w:rsidRPr="00642B51">
        <w:rPr>
          <w:rFonts w:ascii="Times New Roman" w:hAnsi="Times New Roman"/>
          <w:i/>
          <w:iCs/>
          <w:sz w:val="24"/>
          <w:szCs w:val="24"/>
        </w:rPr>
        <w:t>k</w:t>
      </w:r>
      <w:r w:rsidRPr="00642B51">
        <w:rPr>
          <w:rFonts w:ascii="Times New Roman" w:hAnsi="Times New Roman"/>
          <w:sz w:val="24"/>
          <w:szCs w:val="24"/>
        </w:rPr>
        <w:t xml:space="preserve"> represents the Boltzmann constant, T is the temperature in Kelvin, and EQE</w:t>
      </w:r>
      <w:r w:rsidRPr="00642B51">
        <w:rPr>
          <w:rFonts w:ascii="Times New Roman" w:hAnsi="Times New Roman"/>
          <w:sz w:val="24"/>
          <w:szCs w:val="24"/>
          <w:vertAlign w:val="subscript"/>
        </w:rPr>
        <w:t>EL</w:t>
      </w:r>
      <w:r w:rsidRPr="00642B51">
        <w:rPr>
          <w:rFonts w:ascii="Times New Roman" w:hAnsi="Times New Roman"/>
          <w:sz w:val="24"/>
          <w:szCs w:val="24"/>
        </w:rPr>
        <w:t xml:space="preserve"> denotes the electroluminescence external quantum efficiency of the device.</w:t>
      </w:r>
    </w:p>
    <w:p w14:paraId="3F4298D7" w14:textId="302E74E2" w:rsidR="007B3BAB" w:rsidRPr="00642B51" w:rsidRDefault="007B3BAB" w:rsidP="00A165C6">
      <w:pPr>
        <w:widowControl/>
        <w:spacing w:before="100" w:beforeAutospacing="1" w:after="100" w:afterAutospacing="1" w:line="360" w:lineRule="auto"/>
        <w:contextualSpacing/>
        <w:rPr>
          <w:rFonts w:ascii="Times New Roman" w:hAnsi="Times New Roman"/>
          <w:b/>
          <w:bCs/>
          <w:sz w:val="24"/>
          <w:szCs w:val="24"/>
        </w:rPr>
      </w:pPr>
      <w:r w:rsidRPr="00642B51">
        <w:rPr>
          <w:rFonts w:ascii="Times New Roman" w:hAnsi="Times New Roman"/>
          <w:b/>
          <w:bCs/>
          <w:sz w:val="24"/>
          <w:szCs w:val="24"/>
        </w:rPr>
        <w:t>2.</w:t>
      </w:r>
      <w:r w:rsidR="00A165C6">
        <w:rPr>
          <w:rFonts w:ascii="Times New Roman" w:hAnsi="Times New Roman" w:hint="eastAsia"/>
          <w:b/>
          <w:bCs/>
          <w:sz w:val="24"/>
          <w:szCs w:val="24"/>
        </w:rPr>
        <w:t>3.2</w:t>
      </w:r>
      <w:r w:rsidRPr="00642B51">
        <w:rPr>
          <w:rFonts w:ascii="Times New Roman" w:hAnsi="Times New Roman"/>
          <w:b/>
          <w:bCs/>
          <w:sz w:val="24"/>
          <w:szCs w:val="24"/>
        </w:rPr>
        <w:t xml:space="preserve"> Total Energy Loss (</w:t>
      </w:r>
      <w:proofErr w:type="spellStart"/>
      <w:r w:rsidRPr="00642B51">
        <w:rPr>
          <w:rFonts w:ascii="Times New Roman" w:hAnsi="Times New Roman"/>
          <w:b/>
          <w:bCs/>
          <w:i/>
          <w:iCs/>
          <w:sz w:val="24"/>
          <w:szCs w:val="24"/>
        </w:rPr>
        <w:t>E</w:t>
      </w:r>
      <w:r w:rsidRPr="00642B51">
        <w:rPr>
          <w:rFonts w:ascii="Times New Roman" w:hAnsi="Times New Roman"/>
          <w:b/>
          <w:bCs/>
          <w:sz w:val="24"/>
          <w:szCs w:val="24"/>
          <w:vertAlign w:val="subscript"/>
        </w:rPr>
        <w:t>loss</w:t>
      </w:r>
      <w:proofErr w:type="spellEnd"/>
      <w:r w:rsidRPr="00642B51">
        <w:rPr>
          <w:rFonts w:ascii="Times New Roman" w:hAnsi="Times New Roman"/>
          <w:b/>
          <w:bCs/>
          <w:sz w:val="24"/>
          <w:szCs w:val="24"/>
        </w:rPr>
        <w:t>)</w:t>
      </w:r>
    </w:p>
    <w:p w14:paraId="1BC52844" w14:textId="609C40DE" w:rsidR="00792760" w:rsidRPr="00642B51" w:rsidRDefault="00792760" w:rsidP="00A165C6">
      <w:pPr>
        <w:widowControl/>
        <w:spacing w:before="100" w:beforeAutospacing="1" w:after="100" w:afterAutospacing="1" w:line="360" w:lineRule="auto"/>
        <w:ind w:firstLineChars="200" w:firstLine="480"/>
        <w:contextualSpacing/>
        <w:rPr>
          <w:rFonts w:ascii="Times New Roman" w:hAnsi="Times New Roman"/>
          <w:sz w:val="24"/>
          <w:szCs w:val="24"/>
        </w:rPr>
      </w:pPr>
      <w:bookmarkStart w:id="9" w:name="OLE_LINK18"/>
      <w:r w:rsidRPr="00642B51">
        <w:rPr>
          <w:rFonts w:ascii="Times New Roman" w:hAnsi="Times New Roman"/>
          <w:sz w:val="24"/>
          <w:szCs w:val="24"/>
        </w:rPr>
        <w:t>The total energy loss is derived from the optical bandgap (</w:t>
      </w:r>
      <w:r w:rsidRPr="00642B51">
        <w:rPr>
          <w:rFonts w:ascii="Times New Roman" w:hAnsi="Times New Roman"/>
          <w:i/>
          <w:iCs/>
          <w:sz w:val="24"/>
          <w:szCs w:val="24"/>
        </w:rPr>
        <w:t>E</w:t>
      </w:r>
      <w:r w:rsidRPr="00642B51">
        <w:rPr>
          <w:rFonts w:ascii="Times New Roman" w:hAnsi="Times New Roman"/>
          <w:sz w:val="24"/>
          <w:szCs w:val="24"/>
          <w:vertAlign w:val="subscript"/>
        </w:rPr>
        <w:t>g</w:t>
      </w:r>
      <w:r w:rsidR="002B5A76" w:rsidRPr="00642B51">
        <w:rPr>
          <w:rFonts w:ascii="Times New Roman" w:hAnsi="Times New Roman" w:hint="eastAsia"/>
          <w:sz w:val="24"/>
          <w:szCs w:val="24"/>
        </w:rPr>
        <w:t xml:space="preserve">, </w:t>
      </w:r>
      <w:r w:rsidR="002B5A76" w:rsidRPr="00642B51">
        <w:rPr>
          <w:rFonts w:ascii="Times New Roman" w:hAnsi="Times New Roman"/>
          <w:sz w:val="24"/>
          <w:szCs w:val="24"/>
        </w:rPr>
        <w:t>Figure</w:t>
      </w:r>
      <w:r w:rsidR="002B5A76" w:rsidRPr="00642B51">
        <w:rPr>
          <w:rFonts w:ascii="Times New Roman" w:hAnsi="Times New Roman" w:hint="eastAsia"/>
          <w:sz w:val="24"/>
          <w:szCs w:val="24"/>
        </w:rPr>
        <w:t xml:space="preserve"> S9</w:t>
      </w:r>
      <w:r w:rsidRPr="00642B51">
        <w:rPr>
          <w:rFonts w:ascii="Times New Roman" w:hAnsi="Times New Roman"/>
          <w:sz w:val="24"/>
          <w:szCs w:val="24"/>
        </w:rPr>
        <w:t>) and open-circuit voltage (</w:t>
      </w:r>
      <w:r w:rsidRPr="00642B51">
        <w:rPr>
          <w:rFonts w:ascii="Times New Roman" w:hAnsi="Times New Roman"/>
          <w:i/>
          <w:iCs/>
          <w:sz w:val="24"/>
          <w:szCs w:val="24"/>
        </w:rPr>
        <w:t>V</w:t>
      </w:r>
      <w:r w:rsidRPr="00642B51">
        <w:rPr>
          <w:rFonts w:ascii="Times New Roman" w:hAnsi="Times New Roman"/>
          <w:sz w:val="24"/>
          <w:szCs w:val="24"/>
          <w:vertAlign w:val="subscript"/>
        </w:rPr>
        <w:t>OC</w:t>
      </w:r>
      <w:r w:rsidRPr="00642B51">
        <w:rPr>
          <w:rFonts w:ascii="Times New Roman" w:hAnsi="Times New Roman"/>
          <w:sz w:val="24"/>
          <w:szCs w:val="24"/>
        </w:rPr>
        <w:t>):</w:t>
      </w:r>
    </w:p>
    <w:p w14:paraId="40992B9E" w14:textId="58EB79CD" w:rsidR="00792760" w:rsidRPr="00642B51" w:rsidRDefault="00A165C6" w:rsidP="00A165C6">
      <w:pPr>
        <w:spacing w:line="360" w:lineRule="auto"/>
        <w:ind w:firstLineChars="200" w:firstLine="480"/>
        <w:jc w:val="center"/>
        <w:rPr>
          <w:rFonts w:ascii="Times New Roman" w:hAnsi="Times New Roman"/>
          <w:b/>
          <w:bCs/>
          <w:kern w:val="0"/>
          <w:sz w:val="24"/>
          <w:szCs w:val="24"/>
          <w14:ligatures w14:val="none"/>
        </w:rPr>
      </w:pPr>
      <w:r>
        <w:rPr>
          <w:rFonts w:ascii="Times New Roman" w:hAnsi="Times New Roman" w:hint="eastAsia"/>
          <w:i/>
          <w:iCs/>
          <w:sz w:val="24"/>
          <w:szCs w:val="24"/>
        </w:rPr>
        <w:t xml:space="preserve">                                              </w:t>
      </w:r>
      <w:proofErr w:type="spellStart"/>
      <w:r w:rsidR="00792760" w:rsidRPr="00642B51">
        <w:rPr>
          <w:rFonts w:ascii="Times New Roman" w:hAnsi="Times New Roman"/>
          <w:i/>
          <w:iCs/>
          <w:sz w:val="24"/>
          <w:szCs w:val="24"/>
        </w:rPr>
        <w:t>E</w:t>
      </w:r>
      <w:r w:rsidR="00792760" w:rsidRPr="00642B51">
        <w:rPr>
          <w:rFonts w:ascii="Times New Roman" w:hAnsi="Times New Roman"/>
          <w:sz w:val="24"/>
          <w:szCs w:val="24"/>
          <w:vertAlign w:val="subscript"/>
        </w:rPr>
        <w:t>loss</w:t>
      </w:r>
      <w:proofErr w:type="spellEnd"/>
      <w:r w:rsidR="00792760" w:rsidRPr="00642B51">
        <w:rPr>
          <w:rFonts w:ascii="Times New Roman" w:hAnsi="Times New Roman"/>
          <w:sz w:val="24"/>
          <w:szCs w:val="24"/>
        </w:rPr>
        <w:t xml:space="preserve"> = </w:t>
      </w:r>
      <w:r w:rsidR="00792760" w:rsidRPr="00642B51">
        <w:rPr>
          <w:rFonts w:ascii="Times New Roman" w:hAnsi="Times New Roman"/>
          <w:i/>
          <w:iCs/>
          <w:sz w:val="24"/>
          <w:szCs w:val="24"/>
        </w:rPr>
        <w:t>E</w:t>
      </w:r>
      <w:r w:rsidR="00792760" w:rsidRPr="00642B51">
        <w:rPr>
          <w:rFonts w:ascii="Times New Roman" w:hAnsi="Times New Roman"/>
          <w:sz w:val="24"/>
          <w:szCs w:val="24"/>
          <w:vertAlign w:val="subscript"/>
        </w:rPr>
        <w:t xml:space="preserve">g </w:t>
      </w:r>
      <w:r w:rsidR="00792760" w:rsidRPr="00642B51">
        <w:rPr>
          <w:rFonts w:ascii="Times New Roman" w:hAnsi="Times New Roman"/>
          <w:sz w:val="24"/>
          <w:szCs w:val="24"/>
        </w:rPr>
        <w:t>-</w:t>
      </w:r>
      <w:proofErr w:type="spellStart"/>
      <w:r w:rsidR="00792760" w:rsidRPr="00642B51">
        <w:rPr>
          <w:rFonts w:ascii="Times New Roman" w:hAnsi="Times New Roman"/>
          <w:i/>
          <w:iCs/>
          <w:sz w:val="24"/>
          <w:szCs w:val="24"/>
        </w:rPr>
        <w:t>qV</w:t>
      </w:r>
      <w:r w:rsidR="00792760" w:rsidRPr="00642B51">
        <w:rPr>
          <w:rFonts w:ascii="Times New Roman" w:hAnsi="Times New Roman"/>
          <w:sz w:val="24"/>
          <w:szCs w:val="24"/>
          <w:vertAlign w:val="subscript"/>
        </w:rPr>
        <w:t>OC</w:t>
      </w:r>
      <w:bookmarkEnd w:id="9"/>
      <w:proofErr w:type="spellEnd"/>
      <w:r w:rsidR="00792760"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792760" w:rsidRPr="00642B51">
        <w:rPr>
          <w:rFonts w:ascii="Times New Roman" w:hAnsi="Times New Roman" w:hint="eastAsia"/>
          <w:kern w:val="0"/>
          <w:sz w:val="24"/>
          <w:szCs w:val="24"/>
          <w14:ligatures w14:val="none"/>
        </w:rPr>
        <w:t xml:space="preserve">  </w:t>
      </w:r>
      <w:r w:rsidR="00792760" w:rsidRPr="00642B51">
        <w:rPr>
          <w:rFonts w:ascii="Times New Roman" w:hAnsi="Times New Roman" w:hint="eastAsia"/>
          <w:b/>
          <w:bCs/>
          <w:kern w:val="0"/>
          <w:sz w:val="24"/>
          <w:szCs w:val="24"/>
          <w14:ligatures w14:val="none"/>
        </w:rPr>
        <w:t>equation S6</w:t>
      </w:r>
    </w:p>
    <w:p w14:paraId="75A68534" w14:textId="07C06395" w:rsidR="00792760" w:rsidRPr="00642B51" w:rsidRDefault="00792760" w:rsidP="00A165C6">
      <w:pPr>
        <w:widowControl/>
        <w:spacing w:before="100" w:beforeAutospacing="1" w:after="100" w:afterAutospacing="1" w:line="360" w:lineRule="auto"/>
        <w:ind w:firstLineChars="200" w:firstLine="480"/>
        <w:contextualSpacing/>
        <w:rPr>
          <w:rFonts w:ascii="Times New Roman" w:hAnsi="Times New Roman"/>
          <w:sz w:val="24"/>
          <w:szCs w:val="24"/>
        </w:rPr>
      </w:pPr>
      <w:r w:rsidRPr="00642B51">
        <w:rPr>
          <w:rFonts w:ascii="Times New Roman" w:hAnsi="Times New Roman"/>
          <w:sz w:val="24"/>
          <w:szCs w:val="24"/>
        </w:rPr>
        <w:t xml:space="preserve">where </w:t>
      </w:r>
      <w:r w:rsidRPr="00642B51">
        <w:rPr>
          <w:rFonts w:ascii="Times New Roman" w:hAnsi="Times New Roman"/>
          <w:i/>
          <w:iCs/>
          <w:sz w:val="24"/>
          <w:szCs w:val="24"/>
        </w:rPr>
        <w:t>E</w:t>
      </w:r>
      <w:r w:rsidRPr="00642B51">
        <w:rPr>
          <w:rFonts w:ascii="Times New Roman" w:hAnsi="Times New Roman"/>
          <w:sz w:val="24"/>
          <w:szCs w:val="24"/>
          <w:vertAlign w:val="subscript"/>
        </w:rPr>
        <w:t>g</w:t>
      </w:r>
      <w:r w:rsidRPr="00642B51">
        <w:rPr>
          <w:rFonts w:ascii="Times New Roman" w:hAnsi="Times New Roman"/>
          <w:sz w:val="24"/>
          <w:szCs w:val="24"/>
        </w:rPr>
        <w:t xml:space="preserve"> was determined from the intersection of the photoluminescence (PL) and UV-vis spectra of the neat acceptor films </w:t>
      </w:r>
      <w:r w:rsidR="00666C21" w:rsidRPr="00642B51">
        <w:rPr>
          <w:rFonts w:ascii="Times New Roman" w:hAnsi="Times New Roman" w:hint="eastAsia"/>
          <w:sz w:val="24"/>
          <w:szCs w:val="24"/>
        </w:rPr>
        <w:t>(</w:t>
      </w:r>
      <w:r w:rsidR="00641698" w:rsidRPr="00642B51">
        <w:rPr>
          <w:rFonts w:ascii="Times New Roman" w:hAnsi="Times New Roman"/>
          <w:b/>
          <w:bCs/>
          <w:kern w:val="0"/>
          <w14:ligatures w14:val="none"/>
        </w:rPr>
        <w:t>Figure S</w:t>
      </w:r>
      <w:r w:rsidR="00641698" w:rsidRPr="00642B51">
        <w:rPr>
          <w:rFonts w:ascii="Times New Roman" w:hAnsi="Times New Roman"/>
          <w:b/>
          <w:bCs/>
          <w:kern w:val="0"/>
          <w14:ligatures w14:val="none"/>
        </w:rPr>
        <w:fldChar w:fldCharType="begin"/>
      </w:r>
      <w:r w:rsidR="00641698" w:rsidRPr="00642B51">
        <w:rPr>
          <w:rFonts w:ascii="Times New Roman" w:hAnsi="Times New Roman"/>
          <w:b/>
          <w:bCs/>
          <w:kern w:val="0"/>
          <w14:ligatures w14:val="none"/>
        </w:rPr>
        <w:instrText xml:space="preserve"> SEQ Figure_S \* ARABIC </w:instrText>
      </w:r>
      <w:r w:rsidR="00641698" w:rsidRPr="00642B51">
        <w:rPr>
          <w:rFonts w:ascii="Times New Roman" w:hAnsi="Times New Roman"/>
          <w:b/>
          <w:bCs/>
          <w:kern w:val="0"/>
          <w14:ligatures w14:val="none"/>
        </w:rPr>
        <w:fldChar w:fldCharType="separate"/>
      </w:r>
      <w:r w:rsidR="00D04706">
        <w:rPr>
          <w:rFonts w:ascii="Times New Roman" w:hAnsi="Times New Roman"/>
          <w:b/>
          <w:bCs/>
          <w:noProof/>
          <w:kern w:val="0"/>
          <w14:ligatures w14:val="none"/>
        </w:rPr>
        <w:t>1</w:t>
      </w:r>
      <w:r w:rsidR="00641698" w:rsidRPr="00642B51">
        <w:rPr>
          <w:rFonts w:ascii="Times New Roman" w:hAnsi="Times New Roman"/>
          <w:b/>
          <w:bCs/>
          <w:kern w:val="0"/>
          <w14:ligatures w14:val="none"/>
        </w:rPr>
        <w:fldChar w:fldCharType="end"/>
      </w:r>
      <w:r w:rsidR="00666C21" w:rsidRPr="00642B51">
        <w:rPr>
          <w:rFonts w:ascii="Times New Roman" w:hAnsi="Times New Roman" w:hint="eastAsia"/>
          <w:b/>
          <w:bCs/>
          <w:kern w:val="0"/>
          <w14:ligatures w14:val="none"/>
        </w:rPr>
        <w:t>)</w:t>
      </w:r>
      <w:r w:rsidR="00641698" w:rsidRPr="00642B51">
        <w:rPr>
          <w:rFonts w:ascii="Times New Roman" w:hAnsi="Times New Roman"/>
          <w:b/>
          <w:bCs/>
          <w:kern w:val="0"/>
          <w14:ligatures w14:val="none"/>
        </w:rPr>
        <w:t>.</w:t>
      </w:r>
    </w:p>
    <w:p w14:paraId="10510731" w14:textId="77777777" w:rsidR="00792760" w:rsidRPr="00642B51" w:rsidRDefault="00792760" w:rsidP="00A165C6">
      <w:pPr>
        <w:widowControl/>
        <w:spacing w:before="100" w:beforeAutospacing="1" w:after="100" w:afterAutospacing="1" w:line="360" w:lineRule="auto"/>
        <w:ind w:firstLineChars="200" w:firstLine="480"/>
        <w:contextualSpacing/>
        <w:rPr>
          <w:rFonts w:ascii="Times New Roman" w:hAnsi="Times New Roman"/>
          <w:sz w:val="24"/>
          <w:szCs w:val="24"/>
        </w:rPr>
      </w:pPr>
      <w:r w:rsidRPr="00642B51">
        <w:rPr>
          <w:rFonts w:ascii="Times New Roman" w:hAnsi="Times New Roman"/>
          <w:sz w:val="24"/>
          <w:szCs w:val="24"/>
        </w:rPr>
        <w:t>The total energy loss (</w:t>
      </w:r>
      <w:proofErr w:type="spellStart"/>
      <w:r w:rsidRPr="00642B51">
        <w:rPr>
          <w:rFonts w:ascii="Times New Roman" w:hAnsi="Times New Roman"/>
          <w:i/>
          <w:iCs/>
          <w:sz w:val="24"/>
          <w:szCs w:val="24"/>
        </w:rPr>
        <w:t>E</w:t>
      </w:r>
      <w:r w:rsidRPr="00642B51">
        <w:rPr>
          <w:rFonts w:ascii="Times New Roman" w:hAnsi="Times New Roman"/>
          <w:sz w:val="24"/>
          <w:szCs w:val="24"/>
          <w:vertAlign w:val="subscript"/>
        </w:rPr>
        <w:t>loss</w:t>
      </w:r>
      <w:proofErr w:type="spellEnd"/>
      <w:r w:rsidRPr="00642B51">
        <w:rPr>
          <w:rFonts w:ascii="Times New Roman" w:hAnsi="Times New Roman"/>
          <w:sz w:val="24"/>
          <w:szCs w:val="24"/>
        </w:rPr>
        <w:t>) was further decomposed into three components:</w:t>
      </w:r>
    </w:p>
    <w:p w14:paraId="0F8D9A7A" w14:textId="109864D1" w:rsidR="00792760" w:rsidRPr="00642B51" w:rsidRDefault="00A165C6" w:rsidP="00A165C6">
      <w:pPr>
        <w:spacing w:line="360" w:lineRule="auto"/>
        <w:ind w:firstLineChars="200" w:firstLine="480"/>
        <w:jc w:val="center"/>
        <w:rPr>
          <w:rFonts w:ascii="Times New Roman" w:hAnsi="Times New Roman"/>
          <w:sz w:val="24"/>
          <w:szCs w:val="24"/>
        </w:rPr>
      </w:pPr>
      <w:r>
        <w:rPr>
          <w:rFonts w:ascii="Times New Roman" w:hAnsi="Times New Roman" w:hint="eastAsia"/>
          <w:i/>
          <w:iCs/>
          <w:sz w:val="24"/>
          <w:szCs w:val="24"/>
        </w:rPr>
        <w:t xml:space="preserve">                                           </w:t>
      </w:r>
      <w:proofErr w:type="spellStart"/>
      <w:r w:rsidR="00792760" w:rsidRPr="00642B51">
        <w:rPr>
          <w:rFonts w:ascii="Times New Roman" w:hAnsi="Times New Roman"/>
          <w:i/>
          <w:iCs/>
          <w:sz w:val="24"/>
          <w:szCs w:val="24"/>
        </w:rPr>
        <w:t>E</w:t>
      </w:r>
      <w:r w:rsidR="00792760" w:rsidRPr="00642B51">
        <w:rPr>
          <w:rFonts w:ascii="Times New Roman" w:hAnsi="Times New Roman"/>
          <w:sz w:val="24"/>
          <w:szCs w:val="24"/>
          <w:vertAlign w:val="subscript"/>
        </w:rPr>
        <w:t>loss</w:t>
      </w:r>
      <w:proofErr w:type="spellEnd"/>
      <w:r w:rsidR="00792760" w:rsidRPr="00642B51">
        <w:rPr>
          <w:rFonts w:ascii="Times New Roman" w:hAnsi="Times New Roman"/>
          <w:sz w:val="24"/>
          <w:szCs w:val="24"/>
          <w:vertAlign w:val="subscript"/>
        </w:rPr>
        <w:t xml:space="preserve"> </w:t>
      </w:r>
      <w:r w:rsidR="00792760" w:rsidRPr="00642B51">
        <w:rPr>
          <w:rFonts w:ascii="Times New Roman" w:hAnsi="Times New Roman"/>
          <w:sz w:val="24"/>
          <w:szCs w:val="24"/>
        </w:rPr>
        <w:t>= Δ</w:t>
      </w:r>
      <w:r w:rsidR="00792760" w:rsidRPr="00642B51">
        <w:rPr>
          <w:rFonts w:ascii="Times New Roman" w:hAnsi="Times New Roman"/>
          <w:i/>
          <w:iCs/>
          <w:sz w:val="24"/>
          <w:szCs w:val="24"/>
        </w:rPr>
        <w:t>E</w:t>
      </w:r>
      <w:r w:rsidR="00792760" w:rsidRPr="00642B51">
        <w:rPr>
          <w:rFonts w:ascii="Times New Roman" w:hAnsi="Times New Roman"/>
          <w:sz w:val="24"/>
          <w:szCs w:val="24"/>
          <w:vertAlign w:val="subscript"/>
        </w:rPr>
        <w:t xml:space="preserve">CT </w:t>
      </w:r>
      <w:r w:rsidR="00792760" w:rsidRPr="00642B51">
        <w:rPr>
          <w:rFonts w:ascii="Times New Roman" w:hAnsi="Times New Roman"/>
          <w:sz w:val="24"/>
          <w:szCs w:val="24"/>
        </w:rPr>
        <w:t xml:space="preserve">+ </w:t>
      </w:r>
      <w:proofErr w:type="spellStart"/>
      <w:r w:rsidR="00792760" w:rsidRPr="00642B51">
        <w:rPr>
          <w:rFonts w:ascii="Times New Roman" w:hAnsi="Times New Roman"/>
          <w:sz w:val="24"/>
          <w:szCs w:val="24"/>
        </w:rPr>
        <w:t>Δ</w:t>
      </w:r>
      <w:r w:rsidR="00792760" w:rsidRPr="00642B51">
        <w:rPr>
          <w:rFonts w:ascii="Times New Roman" w:hAnsi="Times New Roman"/>
          <w:i/>
          <w:iCs/>
          <w:sz w:val="24"/>
          <w:szCs w:val="24"/>
        </w:rPr>
        <w:t>E</w:t>
      </w:r>
      <w:r w:rsidR="00792760" w:rsidRPr="00642B51">
        <w:rPr>
          <w:rFonts w:ascii="Times New Roman" w:hAnsi="Times New Roman"/>
          <w:sz w:val="24"/>
          <w:szCs w:val="24"/>
          <w:vertAlign w:val="subscript"/>
        </w:rPr>
        <w:t>r</w:t>
      </w:r>
      <w:proofErr w:type="spellEnd"/>
      <w:r w:rsidR="00792760" w:rsidRPr="00642B51">
        <w:rPr>
          <w:rFonts w:ascii="Times New Roman" w:hAnsi="Times New Roman"/>
          <w:sz w:val="24"/>
          <w:szCs w:val="24"/>
          <w:vertAlign w:val="subscript"/>
        </w:rPr>
        <w:t xml:space="preserve"> </w:t>
      </w:r>
      <w:r w:rsidR="00792760" w:rsidRPr="00642B51">
        <w:rPr>
          <w:rFonts w:ascii="Times New Roman" w:hAnsi="Times New Roman"/>
          <w:sz w:val="24"/>
          <w:szCs w:val="24"/>
        </w:rPr>
        <w:t xml:space="preserve">+ </w:t>
      </w:r>
      <w:bookmarkStart w:id="10" w:name="OLE_LINK98"/>
      <w:proofErr w:type="spellStart"/>
      <w:r w:rsidR="00792760" w:rsidRPr="00642B51">
        <w:rPr>
          <w:rFonts w:ascii="Times New Roman" w:hAnsi="Times New Roman"/>
          <w:sz w:val="24"/>
          <w:szCs w:val="24"/>
        </w:rPr>
        <w:t>Δ</w:t>
      </w:r>
      <w:r w:rsidR="00792760" w:rsidRPr="00642B51">
        <w:rPr>
          <w:rFonts w:ascii="Times New Roman" w:hAnsi="Times New Roman"/>
          <w:i/>
          <w:iCs/>
          <w:sz w:val="24"/>
          <w:szCs w:val="24"/>
        </w:rPr>
        <w:t>E</w:t>
      </w:r>
      <w:r w:rsidR="00792760" w:rsidRPr="00642B51">
        <w:rPr>
          <w:rFonts w:ascii="Times New Roman" w:hAnsi="Times New Roman"/>
          <w:sz w:val="24"/>
          <w:szCs w:val="24"/>
          <w:vertAlign w:val="subscript"/>
        </w:rPr>
        <w:t>nr</w:t>
      </w:r>
      <w:bookmarkEnd w:id="10"/>
      <w:proofErr w:type="spellEnd"/>
      <w:r w:rsidR="00792760"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792760" w:rsidRPr="00642B51">
        <w:rPr>
          <w:rFonts w:ascii="Times New Roman" w:hAnsi="Times New Roman" w:hint="eastAsia"/>
          <w:b/>
          <w:bCs/>
          <w:kern w:val="0"/>
          <w:sz w:val="24"/>
          <w:szCs w:val="24"/>
          <w14:ligatures w14:val="none"/>
        </w:rPr>
        <w:t>equation S7</w:t>
      </w:r>
    </w:p>
    <w:p w14:paraId="204B79A2" w14:textId="50115100" w:rsidR="00792760" w:rsidRPr="00642B51" w:rsidRDefault="00792760" w:rsidP="00A165C6">
      <w:pPr>
        <w:widowControl/>
        <w:spacing w:before="100" w:beforeAutospacing="1" w:after="100" w:afterAutospacing="1" w:line="360" w:lineRule="auto"/>
        <w:ind w:firstLineChars="200" w:firstLine="480"/>
        <w:contextualSpacing/>
        <w:rPr>
          <w:rFonts w:ascii="Times New Roman" w:hAnsi="Times New Roman"/>
          <w:b/>
          <w:bCs/>
          <w:sz w:val="24"/>
          <w:szCs w:val="24"/>
        </w:rPr>
      </w:pPr>
      <w:r w:rsidRPr="00642B51">
        <w:rPr>
          <w:rFonts w:ascii="Times New Roman" w:hAnsi="Times New Roman"/>
          <w:sz w:val="24"/>
          <w:szCs w:val="24"/>
        </w:rPr>
        <w:t>To explore the origin of this reduced energy loss in the ternary device, we performed high-sensitivity measurements of photovoltaic external quantum efficiency (EQE</w:t>
      </w:r>
      <w:r w:rsidRPr="00642B51">
        <w:rPr>
          <w:rFonts w:ascii="Times New Roman" w:hAnsi="Times New Roman"/>
          <w:sz w:val="24"/>
          <w:szCs w:val="24"/>
          <w:vertAlign w:val="subscript"/>
        </w:rPr>
        <w:t>PV</w:t>
      </w:r>
      <w:r w:rsidRPr="00642B51">
        <w:rPr>
          <w:rFonts w:ascii="Times New Roman" w:hAnsi="Times New Roman"/>
          <w:sz w:val="24"/>
          <w:szCs w:val="24"/>
        </w:rPr>
        <w:t>) and electroluminescence (EL) (</w:t>
      </w:r>
      <w:r w:rsidR="00666C21" w:rsidRPr="00642B51">
        <w:rPr>
          <w:rFonts w:ascii="Times New Roman" w:hAnsi="Times New Roman"/>
          <w:b/>
          <w:bCs/>
          <w:kern w:val="0"/>
          <w:sz w:val="24"/>
          <w:szCs w:val="24"/>
          <w14:ligatures w14:val="none"/>
        </w:rPr>
        <w:t>Figure S</w:t>
      </w:r>
      <w:r w:rsidR="00666C21" w:rsidRPr="00642B51">
        <w:rPr>
          <w:rFonts w:ascii="Times New Roman" w:hAnsi="Times New Roman"/>
          <w:b/>
          <w:bCs/>
          <w:kern w:val="0"/>
          <w:sz w:val="24"/>
          <w:szCs w:val="24"/>
          <w14:ligatures w14:val="none"/>
        </w:rPr>
        <w:fldChar w:fldCharType="begin"/>
      </w:r>
      <w:r w:rsidR="00666C21" w:rsidRPr="00642B51">
        <w:rPr>
          <w:rFonts w:ascii="Times New Roman" w:hAnsi="Times New Roman"/>
          <w:b/>
          <w:bCs/>
          <w:kern w:val="0"/>
          <w:sz w:val="24"/>
          <w:szCs w:val="24"/>
          <w14:ligatures w14:val="none"/>
        </w:rPr>
        <w:instrText xml:space="preserve"> SEQ Figure_S \* ARABIC </w:instrText>
      </w:r>
      <w:r w:rsidR="00666C21" w:rsidRPr="00642B51">
        <w:rPr>
          <w:rFonts w:ascii="Times New Roman" w:hAnsi="Times New Roman"/>
          <w:b/>
          <w:bCs/>
          <w:kern w:val="0"/>
          <w:sz w:val="24"/>
          <w:szCs w:val="24"/>
          <w14:ligatures w14:val="none"/>
        </w:rPr>
        <w:fldChar w:fldCharType="separate"/>
      </w:r>
      <w:r w:rsidR="00D04706">
        <w:rPr>
          <w:rFonts w:ascii="Times New Roman" w:hAnsi="Times New Roman"/>
          <w:b/>
          <w:bCs/>
          <w:noProof/>
          <w:kern w:val="0"/>
          <w:sz w:val="24"/>
          <w:szCs w:val="24"/>
          <w14:ligatures w14:val="none"/>
        </w:rPr>
        <w:t>2</w:t>
      </w:r>
      <w:r w:rsidR="00666C21" w:rsidRPr="00642B51">
        <w:rPr>
          <w:rFonts w:ascii="Times New Roman" w:hAnsi="Times New Roman"/>
          <w:b/>
          <w:bCs/>
          <w:kern w:val="0"/>
          <w:sz w:val="24"/>
          <w:szCs w:val="24"/>
          <w14:ligatures w14:val="none"/>
        </w:rPr>
        <w:fldChar w:fldCharType="end"/>
      </w:r>
      <w:r w:rsidRPr="00642B51">
        <w:rPr>
          <w:rFonts w:ascii="Times New Roman" w:hAnsi="Times New Roman"/>
          <w:sz w:val="24"/>
          <w:szCs w:val="24"/>
        </w:rPr>
        <w:t>).</w:t>
      </w:r>
      <w:r w:rsidRPr="00642B51">
        <w:rPr>
          <w:rFonts w:ascii="Times New Roman" w:hAnsi="Times New Roman"/>
          <w:i/>
          <w:iCs/>
          <w:sz w:val="24"/>
          <w:szCs w:val="24"/>
        </w:rPr>
        <w:t xml:space="preserve"> E</w:t>
      </w:r>
      <w:r w:rsidRPr="00642B51">
        <w:rPr>
          <w:rFonts w:ascii="Times New Roman" w:hAnsi="Times New Roman"/>
          <w:sz w:val="24"/>
          <w:szCs w:val="24"/>
          <w:vertAlign w:val="subscript"/>
        </w:rPr>
        <w:t>CT</w:t>
      </w:r>
      <w:r w:rsidRPr="00642B51">
        <w:rPr>
          <w:rFonts w:ascii="Times New Roman" w:hAnsi="Times New Roman"/>
          <w:sz w:val="24"/>
          <w:szCs w:val="24"/>
        </w:rPr>
        <w:t xml:space="preserve"> is the charge transfer (CT</w:t>
      </w:r>
      <w:r w:rsidR="006A1606" w:rsidRPr="00642B51">
        <w:rPr>
          <w:rFonts w:ascii="Times New Roman" w:hAnsi="Times New Roman" w:hint="eastAsia"/>
          <w:sz w:val="24"/>
          <w:szCs w:val="24"/>
        </w:rPr>
        <w:t xml:space="preserve">, </w:t>
      </w:r>
      <w:r w:rsidR="006A1606" w:rsidRPr="00642B51">
        <w:rPr>
          <w:rFonts w:ascii="Times New Roman" w:hAnsi="Times New Roman"/>
          <w:sz w:val="24"/>
          <w:szCs w:val="24"/>
        </w:rPr>
        <w:t>Figure</w:t>
      </w:r>
      <w:r w:rsidR="006A1606" w:rsidRPr="00642B51">
        <w:rPr>
          <w:rFonts w:ascii="Times New Roman" w:hAnsi="Times New Roman" w:hint="eastAsia"/>
          <w:sz w:val="24"/>
          <w:szCs w:val="24"/>
        </w:rPr>
        <w:t xml:space="preserve"> S10</w:t>
      </w:r>
      <w:r w:rsidRPr="00642B51">
        <w:rPr>
          <w:rFonts w:ascii="Times New Roman" w:hAnsi="Times New Roman"/>
          <w:sz w:val="24"/>
          <w:szCs w:val="24"/>
        </w:rPr>
        <w:t>) state energy, and Δ</w:t>
      </w:r>
      <w:r w:rsidRPr="00642B51">
        <w:rPr>
          <w:rFonts w:ascii="Times New Roman" w:hAnsi="Times New Roman"/>
          <w:i/>
          <w:iCs/>
          <w:sz w:val="24"/>
          <w:szCs w:val="24"/>
        </w:rPr>
        <w:t>E</w:t>
      </w:r>
      <w:r w:rsidRPr="00642B51">
        <w:rPr>
          <w:rFonts w:ascii="Times New Roman" w:hAnsi="Times New Roman"/>
          <w:sz w:val="24"/>
          <w:szCs w:val="24"/>
          <w:vertAlign w:val="subscript"/>
        </w:rPr>
        <w:t>CT</w:t>
      </w:r>
      <w:r w:rsidRPr="00642B51">
        <w:rPr>
          <w:rFonts w:ascii="Times New Roman" w:hAnsi="Times New Roman"/>
          <w:sz w:val="24"/>
          <w:szCs w:val="24"/>
        </w:rPr>
        <w:t xml:space="preserve"> and </w:t>
      </w:r>
      <w:proofErr w:type="spellStart"/>
      <w:r w:rsidRPr="00642B51">
        <w:rPr>
          <w:rFonts w:ascii="Times New Roman" w:hAnsi="Times New Roman"/>
          <w:sz w:val="24"/>
          <w:szCs w:val="24"/>
        </w:rPr>
        <w:t>Δ</w:t>
      </w:r>
      <w:r w:rsidRPr="00642B51">
        <w:rPr>
          <w:rFonts w:ascii="Times New Roman" w:hAnsi="Times New Roman"/>
          <w:i/>
          <w:iCs/>
          <w:sz w:val="24"/>
          <w:szCs w:val="24"/>
        </w:rPr>
        <w:t>E</w:t>
      </w:r>
      <w:r w:rsidRPr="00642B51">
        <w:rPr>
          <w:rFonts w:ascii="Times New Roman" w:hAnsi="Times New Roman"/>
          <w:sz w:val="24"/>
          <w:szCs w:val="24"/>
          <w:vertAlign w:val="subscript"/>
        </w:rPr>
        <w:t>r</w:t>
      </w:r>
      <w:proofErr w:type="spellEnd"/>
      <w:r w:rsidRPr="00642B51">
        <w:rPr>
          <w:rFonts w:ascii="Times New Roman" w:hAnsi="Times New Roman"/>
          <w:sz w:val="24"/>
          <w:szCs w:val="24"/>
        </w:rPr>
        <w:t xml:space="preserve"> denote the charge transfer state energy loss and radiative energy loss, respectively, Δ</w:t>
      </w:r>
      <w:r w:rsidRPr="00642B51">
        <w:rPr>
          <w:rFonts w:ascii="Times New Roman" w:hAnsi="Times New Roman"/>
          <w:i/>
          <w:iCs/>
          <w:sz w:val="24"/>
          <w:szCs w:val="24"/>
        </w:rPr>
        <w:t>E</w:t>
      </w:r>
      <w:r w:rsidRPr="00642B51">
        <w:rPr>
          <w:rFonts w:ascii="Times New Roman" w:hAnsi="Times New Roman"/>
          <w:sz w:val="24"/>
          <w:szCs w:val="24"/>
          <w:vertAlign w:val="subscript"/>
        </w:rPr>
        <w:t>CT</w:t>
      </w:r>
      <w:r w:rsidRPr="00642B51">
        <w:rPr>
          <w:rFonts w:ascii="Times New Roman" w:hAnsi="Times New Roman"/>
          <w:sz w:val="24"/>
          <w:szCs w:val="24"/>
        </w:rPr>
        <w:t xml:space="preserve"> = </w:t>
      </w:r>
      <w:r w:rsidRPr="00642B51">
        <w:rPr>
          <w:rFonts w:ascii="Times New Roman" w:hAnsi="Times New Roman"/>
          <w:i/>
          <w:iCs/>
          <w:sz w:val="24"/>
          <w:szCs w:val="24"/>
        </w:rPr>
        <w:t>E</w:t>
      </w:r>
      <w:r w:rsidRPr="00642B51">
        <w:rPr>
          <w:rFonts w:ascii="Times New Roman" w:hAnsi="Times New Roman"/>
          <w:sz w:val="24"/>
          <w:szCs w:val="24"/>
          <w:vertAlign w:val="subscript"/>
        </w:rPr>
        <w:t xml:space="preserve">g </w:t>
      </w:r>
      <w:r w:rsidRPr="00642B51">
        <w:rPr>
          <w:rFonts w:ascii="Times New Roman" w:hAnsi="Times New Roman"/>
          <w:sz w:val="24"/>
          <w:szCs w:val="24"/>
        </w:rPr>
        <w:t xml:space="preserve">− </w:t>
      </w:r>
      <w:r w:rsidRPr="00642B51">
        <w:rPr>
          <w:rFonts w:ascii="Times New Roman" w:hAnsi="Times New Roman"/>
          <w:i/>
          <w:iCs/>
          <w:sz w:val="24"/>
          <w:szCs w:val="24"/>
        </w:rPr>
        <w:t>E</w:t>
      </w:r>
      <w:r w:rsidRPr="00642B51">
        <w:rPr>
          <w:rFonts w:ascii="Times New Roman" w:hAnsi="Times New Roman"/>
          <w:sz w:val="24"/>
          <w:szCs w:val="24"/>
          <w:vertAlign w:val="subscript"/>
        </w:rPr>
        <w:t>CT</w:t>
      </w:r>
      <w:r w:rsidRPr="00642B51">
        <w:rPr>
          <w:rFonts w:ascii="Times New Roman" w:hAnsi="Times New Roman"/>
          <w:sz w:val="24"/>
          <w:szCs w:val="24"/>
        </w:rPr>
        <w:t xml:space="preserve">.      </w:t>
      </w:r>
      <w:r w:rsidRPr="00642B51">
        <w:rPr>
          <w:rFonts w:ascii="Times New Roman" w:hAnsi="Times New Roman" w:hint="eastAsia"/>
          <w:sz w:val="24"/>
          <w:szCs w:val="24"/>
        </w:rPr>
        <w:t xml:space="preserve">            </w:t>
      </w:r>
      <w:r w:rsidRPr="00642B51">
        <w:rPr>
          <w:rFonts w:ascii="Times New Roman" w:hAnsi="Times New Roman"/>
          <w:sz w:val="24"/>
          <w:szCs w:val="24"/>
        </w:rPr>
        <w:t xml:space="preserve"> </w:t>
      </w:r>
      <w:r w:rsidR="00A165C6">
        <w:rPr>
          <w:rFonts w:ascii="Times New Roman" w:hAnsi="Times New Roman" w:hint="eastAsia"/>
          <w:sz w:val="24"/>
          <w:szCs w:val="24"/>
        </w:rPr>
        <w:t xml:space="preserve">       </w:t>
      </w:r>
      <w:r w:rsidRPr="00642B51">
        <w:rPr>
          <w:rFonts w:ascii="Times New Roman" w:hAnsi="Times New Roman"/>
          <w:b/>
          <w:bCs/>
          <w:sz w:val="24"/>
          <w:szCs w:val="24"/>
        </w:rPr>
        <w:t>equation S</w:t>
      </w:r>
      <w:r w:rsidRPr="00642B51">
        <w:rPr>
          <w:rFonts w:ascii="Times New Roman" w:hAnsi="Times New Roman" w:hint="eastAsia"/>
          <w:b/>
          <w:bCs/>
          <w:sz w:val="24"/>
          <w:szCs w:val="24"/>
        </w:rPr>
        <w:t>8</w:t>
      </w:r>
    </w:p>
    <w:p w14:paraId="78092C9E" w14:textId="77777777" w:rsidR="00A165C6" w:rsidRDefault="00A165C6" w:rsidP="00A165C6">
      <w:pPr>
        <w:widowControl/>
        <w:spacing w:before="100" w:beforeAutospacing="1" w:after="100" w:afterAutospacing="1" w:line="360" w:lineRule="auto"/>
        <w:ind w:firstLineChars="100" w:firstLine="240"/>
        <w:contextualSpacing/>
        <w:rPr>
          <w:rFonts w:ascii="Times New Roman" w:hAnsi="Times New Roman"/>
          <w:b/>
          <w:bCs/>
          <w:sz w:val="24"/>
          <w:szCs w:val="24"/>
        </w:rPr>
      </w:pPr>
    </w:p>
    <w:p w14:paraId="13D20729" w14:textId="730A9529" w:rsidR="000C3082" w:rsidRPr="00642B51" w:rsidRDefault="000C3082" w:rsidP="00A165C6">
      <w:pPr>
        <w:widowControl/>
        <w:spacing w:before="100" w:beforeAutospacing="1" w:after="100" w:afterAutospacing="1" w:line="360" w:lineRule="auto"/>
        <w:contextualSpacing/>
        <w:rPr>
          <w:rFonts w:ascii="Times New Roman" w:hAnsi="Times New Roman"/>
          <w:sz w:val="24"/>
          <w:szCs w:val="24"/>
        </w:rPr>
      </w:pPr>
      <w:r w:rsidRPr="00642B51">
        <w:rPr>
          <w:rFonts w:ascii="Times New Roman" w:hAnsi="Times New Roman"/>
          <w:b/>
          <w:bCs/>
          <w:sz w:val="24"/>
          <w:szCs w:val="24"/>
        </w:rPr>
        <w:t>2.</w:t>
      </w:r>
      <w:r w:rsidRPr="00642B51">
        <w:rPr>
          <w:rFonts w:ascii="Times New Roman" w:hAnsi="Times New Roman" w:hint="eastAsia"/>
          <w:b/>
          <w:bCs/>
          <w:sz w:val="24"/>
          <w:szCs w:val="24"/>
        </w:rPr>
        <w:t>4</w:t>
      </w:r>
      <w:r w:rsidRPr="00642B51">
        <w:rPr>
          <w:rFonts w:ascii="Times New Roman" w:hAnsi="Times New Roman"/>
          <w:b/>
          <w:bCs/>
          <w:sz w:val="24"/>
          <w:szCs w:val="24"/>
        </w:rPr>
        <w:t xml:space="preserve"> Femtosecond Transient Absorption (fs-TA) Measurement for Determining Exciton Lifetime</w:t>
      </w:r>
    </w:p>
    <w:p w14:paraId="58CB354A" w14:textId="07EBE171" w:rsidR="003B3BEA"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To precisely determine the exciton diffusion length (</w:t>
      </w:r>
      <w:r w:rsidRPr="00642B51">
        <w:rPr>
          <w:rFonts w:ascii="Times New Roman" w:hAnsi="Times New Roman"/>
          <w:i/>
          <w:iCs/>
          <w:sz w:val="24"/>
          <w:szCs w:val="24"/>
        </w:rPr>
        <w:t>L</w:t>
      </w:r>
      <w:r w:rsidRPr="00642B51">
        <w:rPr>
          <w:rFonts w:ascii="Times New Roman" w:hAnsi="Times New Roman"/>
          <w:sz w:val="24"/>
          <w:szCs w:val="24"/>
          <w:vertAlign w:val="subscript"/>
        </w:rPr>
        <w:t>D</w:t>
      </w:r>
      <w:r w:rsidRPr="00642B51">
        <w:rPr>
          <w:rFonts w:ascii="Times New Roman" w:hAnsi="Times New Roman"/>
          <w:sz w:val="24"/>
          <w:szCs w:val="24"/>
        </w:rPr>
        <w:t xml:space="preserve">) in neat </w:t>
      </w:r>
      <w:r w:rsidRPr="00642B51">
        <w:rPr>
          <w:rFonts w:ascii="Times New Roman" w:hAnsi="Times New Roman" w:hint="eastAsia"/>
          <w:sz w:val="24"/>
          <w:szCs w:val="24"/>
        </w:rPr>
        <w:t>D18</w:t>
      </w:r>
      <w:r w:rsidR="00CD3D6A" w:rsidRPr="00642B51">
        <w:rPr>
          <w:rFonts w:ascii="Times New Roman" w:hAnsi="Times New Roman" w:hint="eastAsia"/>
          <w:sz w:val="24"/>
          <w:szCs w:val="24"/>
        </w:rPr>
        <w:t>,</w:t>
      </w:r>
      <w:r w:rsidRPr="00642B51">
        <w:rPr>
          <w:rFonts w:ascii="Times New Roman" w:hAnsi="Times New Roman" w:hint="eastAsia"/>
          <w:sz w:val="24"/>
          <w:szCs w:val="24"/>
        </w:rPr>
        <w:t xml:space="preserve"> Y6</w:t>
      </w:r>
      <w:r w:rsidR="00CD3D6A" w:rsidRPr="00642B51">
        <w:rPr>
          <w:rFonts w:ascii="Times New Roman" w:hAnsi="Times New Roman" w:hint="eastAsia"/>
          <w:sz w:val="24"/>
          <w:szCs w:val="24"/>
        </w:rPr>
        <w:t>,</w:t>
      </w:r>
      <w:r w:rsidRPr="00642B51">
        <w:rPr>
          <w:rFonts w:ascii="Times New Roman" w:hAnsi="Times New Roman"/>
          <w:sz w:val="24"/>
          <w:szCs w:val="24"/>
        </w:rPr>
        <w:t xml:space="preserve"> </w:t>
      </w:r>
      <w:r w:rsidR="00CD3D6A" w:rsidRPr="00642B51">
        <w:rPr>
          <w:rFonts w:ascii="Times New Roman" w:hAnsi="Times New Roman" w:hint="eastAsia"/>
          <w:sz w:val="24"/>
          <w:szCs w:val="24"/>
        </w:rPr>
        <w:t xml:space="preserve">Y6-2Cl </w:t>
      </w:r>
      <w:r w:rsidRPr="00642B51">
        <w:rPr>
          <w:rFonts w:ascii="Times New Roman" w:hAnsi="Times New Roman"/>
          <w:sz w:val="24"/>
          <w:szCs w:val="24"/>
        </w:rPr>
        <w:t xml:space="preserve">and </w:t>
      </w:r>
      <w:r w:rsidR="001C04D2" w:rsidRPr="00642B51">
        <w:rPr>
          <w:rFonts w:ascii="Times New Roman" w:hAnsi="Times New Roman" w:hint="eastAsia"/>
          <w:sz w:val="24"/>
          <w:szCs w:val="24"/>
        </w:rPr>
        <w:t>Y6-4Cl</w:t>
      </w:r>
      <w:r w:rsidRPr="00642B51">
        <w:rPr>
          <w:rFonts w:ascii="Times New Roman" w:hAnsi="Times New Roman"/>
          <w:sz w:val="24"/>
          <w:szCs w:val="24"/>
        </w:rPr>
        <w:t xml:space="preserve"> films, we employed exciton-exciton annihilation (EEA) analysis combined with transient absorption (TA) spectroscopy. The exciton diffusion length was calculated using the relation:</w:t>
      </w:r>
    </w:p>
    <w:p w14:paraId="46645DB4" w14:textId="2B10745E" w:rsidR="003B3BEA" w:rsidRPr="00642B51" w:rsidRDefault="00A165C6" w:rsidP="00A165C6">
      <w:pPr>
        <w:spacing w:line="360" w:lineRule="auto"/>
        <w:ind w:firstLineChars="200" w:firstLine="480"/>
        <w:jc w:val="center"/>
        <w:rPr>
          <w:rFonts w:ascii="Times New Roman" w:hAnsi="Times New Roman"/>
          <w:b/>
          <w:bCs/>
          <w:kern w:val="0"/>
          <w:sz w:val="24"/>
          <w:szCs w:val="24"/>
          <w14:ligatures w14:val="none"/>
        </w:rPr>
      </w:pPr>
      <w:r>
        <w:rPr>
          <w:rFonts w:ascii="Times New Roman" w:hAnsi="Times New Roman" w:hint="eastAsia"/>
          <w:i/>
          <w:iCs/>
          <w:sz w:val="24"/>
          <w:szCs w:val="24"/>
        </w:rPr>
        <w:t xml:space="preserve">                                            </w:t>
      </w:r>
      <w:r w:rsidR="003B3BEA" w:rsidRPr="00642B51">
        <w:rPr>
          <w:rFonts w:ascii="Times New Roman" w:hAnsi="Times New Roman"/>
          <w:i/>
          <w:iCs/>
          <w:sz w:val="24"/>
          <w:szCs w:val="24"/>
        </w:rPr>
        <w:t>L</w:t>
      </w:r>
      <w:r w:rsidR="003B3BEA" w:rsidRPr="00642B51">
        <w:rPr>
          <w:rFonts w:ascii="Times New Roman" w:hAnsi="Times New Roman"/>
          <w:sz w:val="24"/>
          <w:szCs w:val="24"/>
          <w:vertAlign w:val="subscript"/>
        </w:rPr>
        <w:t>D</w:t>
      </w:r>
      <w:r w:rsidR="003B3BEA" w:rsidRPr="00642B51">
        <w:rPr>
          <w:rFonts w:ascii="Times New Roman" w:hAnsi="Times New Roman"/>
          <w:sz w:val="24"/>
          <w:szCs w:val="24"/>
        </w:rPr>
        <w:t xml:space="preserve"> = (</w:t>
      </w:r>
      <w:proofErr w:type="spellStart"/>
      <w:r w:rsidR="003B3BEA" w:rsidRPr="00642B51">
        <w:rPr>
          <w:rFonts w:ascii="Times New Roman" w:hAnsi="Times New Roman"/>
          <w:i/>
          <w:iCs/>
          <w:sz w:val="24"/>
          <w:szCs w:val="24"/>
        </w:rPr>
        <w:t>Dτ</w:t>
      </w:r>
      <w:proofErr w:type="spellEnd"/>
      <w:r w:rsidR="003B3BEA" w:rsidRPr="00642B51">
        <w:rPr>
          <w:rFonts w:ascii="Times New Roman" w:hAnsi="Times New Roman"/>
          <w:sz w:val="24"/>
          <w:szCs w:val="24"/>
        </w:rPr>
        <w:t>)</w:t>
      </w:r>
      <w:r w:rsidR="003B3BEA" w:rsidRPr="00642B51">
        <w:rPr>
          <w:rFonts w:ascii="Times New Roman" w:hAnsi="Times New Roman"/>
          <w:sz w:val="24"/>
          <w:szCs w:val="24"/>
          <w:vertAlign w:val="superscript"/>
        </w:rPr>
        <w:t>1/2</w:t>
      </w:r>
      <w:r w:rsidR="003B3BEA" w:rsidRPr="00642B51">
        <w:rPr>
          <w:rFonts w:ascii="Times New Roman" w:hAnsi="Times New Roman" w:hint="eastAsia"/>
          <w:kern w:val="0"/>
          <w:sz w:val="24"/>
          <w:szCs w:val="24"/>
          <w14:ligatures w14:val="none"/>
        </w:rPr>
        <w:t xml:space="preserve">                                        </w:t>
      </w:r>
      <w:r w:rsidR="003B3BEA" w:rsidRPr="00642B51">
        <w:rPr>
          <w:rFonts w:ascii="Times New Roman" w:hAnsi="Times New Roman" w:hint="eastAsia"/>
          <w:b/>
          <w:bCs/>
          <w:kern w:val="0"/>
          <w:sz w:val="24"/>
          <w:szCs w:val="24"/>
          <w14:ligatures w14:val="none"/>
        </w:rPr>
        <w:t>equation S</w:t>
      </w:r>
      <w:r w:rsidR="00792760" w:rsidRPr="00642B51">
        <w:rPr>
          <w:rFonts w:ascii="Times New Roman" w:hAnsi="Times New Roman" w:hint="eastAsia"/>
          <w:b/>
          <w:bCs/>
          <w:kern w:val="0"/>
          <w:sz w:val="24"/>
          <w:szCs w:val="24"/>
          <w14:ligatures w14:val="none"/>
        </w:rPr>
        <w:t>9</w:t>
      </w:r>
    </w:p>
    <w:p w14:paraId="58587558" w14:textId="5B56ECBD" w:rsidR="003B3BEA" w:rsidRPr="00642B51" w:rsidRDefault="003B3BEA" w:rsidP="00A165C6">
      <w:pPr>
        <w:spacing w:line="360" w:lineRule="auto"/>
        <w:ind w:firstLineChars="200" w:firstLine="480"/>
        <w:rPr>
          <w:rFonts w:ascii="Times New Roman" w:hAnsi="Times New Roman"/>
          <w:sz w:val="24"/>
          <w:szCs w:val="24"/>
        </w:rPr>
      </w:pPr>
      <w:proofErr w:type="spellStart"/>
      <w:r w:rsidRPr="00642B51">
        <w:rPr>
          <w:rFonts w:ascii="Times New Roman" w:hAnsi="Times New Roman"/>
          <w:sz w:val="24"/>
          <w:szCs w:val="24"/>
        </w:rPr>
        <w:t>where:</w:t>
      </w:r>
      <w:r w:rsidRPr="00642B51">
        <w:rPr>
          <w:rFonts w:ascii="Times New Roman" w:hAnsi="Times New Roman"/>
          <w:i/>
          <w:iCs/>
          <w:sz w:val="24"/>
          <w:szCs w:val="24"/>
        </w:rPr>
        <w:t>D</w:t>
      </w:r>
      <w:proofErr w:type="spellEnd"/>
      <w:r w:rsidRPr="00642B51">
        <w:rPr>
          <w:rFonts w:ascii="Times New Roman" w:hAnsi="Times New Roman"/>
          <w:i/>
          <w:iCs/>
          <w:sz w:val="24"/>
          <w:szCs w:val="24"/>
        </w:rPr>
        <w:t xml:space="preserve"> </w:t>
      </w:r>
      <w:r w:rsidRPr="00642B51">
        <w:rPr>
          <w:rFonts w:ascii="Times New Roman" w:hAnsi="Times New Roman"/>
          <w:sz w:val="24"/>
          <w:szCs w:val="24"/>
        </w:rPr>
        <w:t>= exciton diffusion coefficient</w:t>
      </w:r>
    </w:p>
    <w:p w14:paraId="549A97D8" w14:textId="77777777" w:rsidR="003B3BEA" w:rsidRPr="00642B51" w:rsidRDefault="003B3BEA" w:rsidP="00A165C6">
      <w:pPr>
        <w:spacing w:line="360" w:lineRule="auto"/>
        <w:ind w:left="1200"/>
        <w:rPr>
          <w:rFonts w:ascii="Times New Roman" w:hAnsi="Times New Roman"/>
          <w:sz w:val="24"/>
          <w:szCs w:val="24"/>
        </w:rPr>
      </w:pPr>
      <w:r w:rsidRPr="00642B51">
        <w:rPr>
          <w:rFonts w:ascii="Times New Roman" w:hAnsi="Times New Roman"/>
          <w:i/>
          <w:iCs/>
          <w:sz w:val="24"/>
          <w:szCs w:val="24"/>
        </w:rPr>
        <w:t>τ</w:t>
      </w:r>
      <w:r w:rsidRPr="00642B51">
        <w:rPr>
          <w:rFonts w:ascii="Times New Roman" w:hAnsi="Times New Roman"/>
          <w:sz w:val="24"/>
          <w:szCs w:val="24"/>
        </w:rPr>
        <w:t xml:space="preserve"> = effective exciton lifetime</w:t>
      </w:r>
    </w:p>
    <w:p w14:paraId="49C0225E" w14:textId="77777777" w:rsidR="003B3BEA"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The exciton lifetime (</w:t>
      </w:r>
      <w:r w:rsidRPr="00642B51">
        <w:rPr>
          <w:rFonts w:ascii="Times New Roman" w:hAnsi="Times New Roman"/>
          <w:i/>
          <w:iCs/>
          <w:sz w:val="24"/>
          <w:szCs w:val="24"/>
        </w:rPr>
        <w:t>τ</w:t>
      </w:r>
      <w:r w:rsidRPr="00642B51">
        <w:rPr>
          <w:rFonts w:ascii="Times New Roman" w:hAnsi="Times New Roman"/>
          <w:sz w:val="24"/>
          <w:szCs w:val="24"/>
        </w:rPr>
        <w:t>) was obtained through multi-exponential fitting of the TA decay kinetics:</w:t>
      </w:r>
    </w:p>
    <w:p w14:paraId="4C79A37E" w14:textId="65392118" w:rsidR="003B3BEA" w:rsidRPr="00642B51" w:rsidRDefault="00A165C6" w:rsidP="00A165C6">
      <w:pPr>
        <w:spacing w:line="360" w:lineRule="auto"/>
        <w:ind w:firstLineChars="200" w:firstLine="480"/>
        <w:jc w:val="center"/>
        <w:rPr>
          <w:rFonts w:ascii="Times New Roman" w:hAnsi="Times New Roman"/>
          <w:sz w:val="24"/>
          <w:szCs w:val="28"/>
        </w:rPr>
      </w:pPr>
      <w:r>
        <w:rPr>
          <w:rFonts w:ascii="Cambria Math" w:hAnsi="Cambria Math" w:cs="Cambria Math" w:hint="eastAsia"/>
          <w:sz w:val="24"/>
          <w:szCs w:val="28"/>
        </w:rPr>
        <w:t xml:space="preserve">                              </w:t>
      </w:r>
      <w:r w:rsidR="003B3BEA" w:rsidRPr="00642B51">
        <w:rPr>
          <w:rFonts w:ascii="Cambria Math" w:hAnsi="Cambria Math" w:cs="Cambria Math"/>
          <w:sz w:val="24"/>
          <w:szCs w:val="28"/>
        </w:rPr>
        <w:t>𝐼</w:t>
      </w:r>
      <w:r w:rsidR="003B3BEA" w:rsidRPr="00642B51">
        <w:rPr>
          <w:rFonts w:ascii="Times New Roman" w:hAnsi="Times New Roman"/>
          <w:sz w:val="24"/>
          <w:szCs w:val="28"/>
        </w:rPr>
        <w:t>(</w:t>
      </w:r>
      <w:r w:rsidR="003B3BEA" w:rsidRPr="00642B51">
        <w:rPr>
          <w:rFonts w:ascii="Cambria Math" w:hAnsi="Cambria Math" w:cs="Cambria Math"/>
          <w:sz w:val="24"/>
          <w:szCs w:val="28"/>
        </w:rPr>
        <w:t>𝑡</w:t>
      </w:r>
      <w:r w:rsidR="003B3BEA" w:rsidRPr="00642B51">
        <w:rPr>
          <w:rFonts w:ascii="Times New Roman" w:hAnsi="Times New Roman"/>
          <w:sz w:val="24"/>
          <w:szCs w:val="28"/>
        </w:rPr>
        <w:t xml:space="preserve">) = </w:t>
      </w:r>
      <w:r w:rsidR="003B3BEA" w:rsidRPr="00642B51">
        <w:rPr>
          <w:rFonts w:ascii="Cambria Math" w:hAnsi="Cambria Math" w:cs="Cambria Math"/>
          <w:sz w:val="24"/>
          <w:szCs w:val="28"/>
        </w:rPr>
        <w:t>𝐴</w:t>
      </w:r>
      <w:r w:rsidR="003B3BEA" w:rsidRPr="00642B51">
        <w:rPr>
          <w:rFonts w:ascii="Times New Roman" w:hAnsi="Times New Roman"/>
          <w:sz w:val="24"/>
          <w:szCs w:val="28"/>
          <w:vertAlign w:val="subscript"/>
        </w:rPr>
        <w:t>1</w:t>
      </w:r>
      <w:r w:rsidR="003B3BEA" w:rsidRPr="00642B51">
        <w:rPr>
          <w:rFonts w:ascii="Cambria Math" w:hAnsi="Cambria Math" w:cs="Cambria Math"/>
          <w:sz w:val="24"/>
          <w:szCs w:val="28"/>
        </w:rPr>
        <w:t>𝑒</w:t>
      </w:r>
      <w:r w:rsidR="003B3BEA" w:rsidRPr="00642B51">
        <w:rPr>
          <w:rFonts w:ascii="Times New Roman" w:hAnsi="Times New Roman"/>
          <w:sz w:val="24"/>
          <w:szCs w:val="28"/>
          <w:vertAlign w:val="superscript"/>
        </w:rPr>
        <w:t>−</w:t>
      </w:r>
      <w:r w:rsidR="003B3BEA" w:rsidRPr="00642B51">
        <w:rPr>
          <w:rFonts w:ascii="Cambria Math" w:hAnsi="Cambria Math" w:cs="Cambria Math"/>
          <w:sz w:val="24"/>
          <w:szCs w:val="28"/>
          <w:vertAlign w:val="superscript"/>
        </w:rPr>
        <w:t>𝑡</w:t>
      </w:r>
      <w:r w:rsidR="003B3BEA" w:rsidRPr="00642B51">
        <w:rPr>
          <w:rFonts w:ascii="Times New Roman" w:hAnsi="Times New Roman"/>
          <w:sz w:val="24"/>
          <w:szCs w:val="28"/>
          <w:vertAlign w:val="superscript"/>
        </w:rPr>
        <w:t>/</w:t>
      </w:r>
      <w:r w:rsidR="003B3BEA" w:rsidRPr="00642B51">
        <w:rPr>
          <w:rFonts w:ascii="Cambria Math" w:hAnsi="Cambria Math" w:cs="Cambria Math"/>
          <w:sz w:val="24"/>
          <w:szCs w:val="28"/>
          <w:vertAlign w:val="superscript"/>
        </w:rPr>
        <w:t>𝜏</w:t>
      </w:r>
      <w:r w:rsidR="003B3BEA" w:rsidRPr="00642B51">
        <w:rPr>
          <w:rFonts w:ascii="Times New Roman" w:hAnsi="Times New Roman"/>
          <w:sz w:val="24"/>
          <w:szCs w:val="28"/>
          <w:vertAlign w:val="superscript"/>
        </w:rPr>
        <w:t>1</w:t>
      </w:r>
      <w:r w:rsidR="003B3BEA" w:rsidRPr="00642B51">
        <w:rPr>
          <w:rFonts w:ascii="Times New Roman" w:hAnsi="Times New Roman"/>
          <w:sz w:val="24"/>
          <w:szCs w:val="28"/>
        </w:rPr>
        <w:t xml:space="preserve"> + </w:t>
      </w:r>
      <w:r w:rsidR="003B3BEA" w:rsidRPr="00642B51">
        <w:rPr>
          <w:rFonts w:ascii="Cambria Math" w:hAnsi="Cambria Math" w:cs="Cambria Math"/>
          <w:sz w:val="24"/>
          <w:szCs w:val="28"/>
        </w:rPr>
        <w:t>𝐴</w:t>
      </w:r>
      <w:r w:rsidR="003B3BEA" w:rsidRPr="00642B51">
        <w:rPr>
          <w:rFonts w:ascii="Times New Roman" w:hAnsi="Times New Roman"/>
          <w:sz w:val="24"/>
          <w:szCs w:val="28"/>
          <w:vertAlign w:val="subscript"/>
        </w:rPr>
        <w:t>2</w:t>
      </w:r>
      <w:r w:rsidR="003B3BEA" w:rsidRPr="00642B51">
        <w:rPr>
          <w:rFonts w:ascii="Cambria Math" w:hAnsi="Cambria Math" w:cs="Cambria Math"/>
          <w:sz w:val="24"/>
          <w:szCs w:val="28"/>
        </w:rPr>
        <w:t>𝑒</w:t>
      </w:r>
      <w:r w:rsidR="003B3BEA" w:rsidRPr="00642B51">
        <w:rPr>
          <w:rFonts w:ascii="Times New Roman" w:hAnsi="Times New Roman"/>
          <w:sz w:val="24"/>
          <w:szCs w:val="28"/>
          <w:vertAlign w:val="superscript"/>
        </w:rPr>
        <w:t>−</w:t>
      </w:r>
      <w:r w:rsidR="003B3BEA" w:rsidRPr="00642B51">
        <w:rPr>
          <w:rFonts w:ascii="Cambria Math" w:hAnsi="Cambria Math" w:cs="Cambria Math"/>
          <w:sz w:val="24"/>
          <w:szCs w:val="28"/>
          <w:vertAlign w:val="superscript"/>
        </w:rPr>
        <w:t>𝑡</w:t>
      </w:r>
      <w:r w:rsidR="003B3BEA" w:rsidRPr="00642B51">
        <w:rPr>
          <w:rFonts w:ascii="Times New Roman" w:hAnsi="Times New Roman"/>
          <w:sz w:val="24"/>
          <w:szCs w:val="28"/>
          <w:vertAlign w:val="superscript"/>
        </w:rPr>
        <w:t>/</w:t>
      </w:r>
      <w:r w:rsidR="003B3BEA" w:rsidRPr="00642B51">
        <w:rPr>
          <w:rFonts w:ascii="Cambria Math" w:hAnsi="Cambria Math" w:cs="Cambria Math"/>
          <w:sz w:val="24"/>
          <w:szCs w:val="28"/>
          <w:vertAlign w:val="superscript"/>
        </w:rPr>
        <w:t>𝜏</w:t>
      </w:r>
      <w:r w:rsidR="003B3BEA" w:rsidRPr="00642B51">
        <w:rPr>
          <w:rFonts w:ascii="Times New Roman" w:hAnsi="Times New Roman"/>
          <w:sz w:val="24"/>
          <w:szCs w:val="28"/>
          <w:vertAlign w:val="superscript"/>
        </w:rPr>
        <w:t>2</w:t>
      </w:r>
      <w:r w:rsidR="003B3BEA" w:rsidRPr="00642B51">
        <w:rPr>
          <w:rFonts w:ascii="Times New Roman" w:hAnsi="Times New Roman"/>
          <w:sz w:val="24"/>
          <w:szCs w:val="28"/>
        </w:rPr>
        <w:t xml:space="preserve"> + </w:t>
      </w:r>
      <w:r w:rsidR="003B3BEA" w:rsidRPr="00642B51">
        <w:rPr>
          <w:rFonts w:ascii="Cambria Math" w:hAnsi="Cambria Math" w:cs="Cambria Math"/>
          <w:sz w:val="24"/>
          <w:szCs w:val="28"/>
        </w:rPr>
        <w:t>𝐴</w:t>
      </w:r>
      <w:r w:rsidR="003B3BEA" w:rsidRPr="00642B51">
        <w:rPr>
          <w:rFonts w:ascii="Times New Roman" w:hAnsi="Times New Roman"/>
          <w:sz w:val="24"/>
          <w:szCs w:val="28"/>
          <w:vertAlign w:val="subscript"/>
        </w:rPr>
        <w:t>3</w:t>
      </w:r>
      <w:r w:rsidR="003B3BEA" w:rsidRPr="00642B51">
        <w:rPr>
          <w:rFonts w:ascii="Cambria Math" w:hAnsi="Cambria Math" w:cs="Cambria Math"/>
          <w:sz w:val="24"/>
          <w:szCs w:val="28"/>
        </w:rPr>
        <w:t>𝑒</w:t>
      </w:r>
      <w:r w:rsidR="003B3BEA" w:rsidRPr="00642B51">
        <w:rPr>
          <w:rFonts w:ascii="Times New Roman" w:hAnsi="Times New Roman"/>
          <w:sz w:val="24"/>
          <w:szCs w:val="28"/>
          <w:vertAlign w:val="superscript"/>
        </w:rPr>
        <w:t>−</w:t>
      </w:r>
      <w:r w:rsidR="003B3BEA" w:rsidRPr="00642B51">
        <w:rPr>
          <w:rFonts w:ascii="Cambria Math" w:hAnsi="Cambria Math" w:cs="Cambria Math"/>
          <w:sz w:val="24"/>
          <w:szCs w:val="28"/>
          <w:vertAlign w:val="superscript"/>
        </w:rPr>
        <w:t>𝑡</w:t>
      </w:r>
      <w:r w:rsidR="003B3BEA" w:rsidRPr="00642B51">
        <w:rPr>
          <w:rFonts w:ascii="Times New Roman" w:hAnsi="Times New Roman"/>
          <w:sz w:val="24"/>
          <w:szCs w:val="28"/>
          <w:vertAlign w:val="superscript"/>
        </w:rPr>
        <w:t>/</w:t>
      </w:r>
      <w:r w:rsidR="003B3BEA" w:rsidRPr="00642B51">
        <w:rPr>
          <w:rFonts w:ascii="Cambria Math" w:hAnsi="Cambria Math" w:cs="Cambria Math"/>
          <w:sz w:val="24"/>
          <w:szCs w:val="28"/>
          <w:vertAlign w:val="superscript"/>
        </w:rPr>
        <w:t>𝜏</w:t>
      </w:r>
      <w:r w:rsidR="003B3BEA" w:rsidRPr="00642B51">
        <w:rPr>
          <w:rFonts w:ascii="Times New Roman" w:hAnsi="Times New Roman"/>
          <w:sz w:val="24"/>
          <w:szCs w:val="28"/>
          <w:vertAlign w:val="superscript"/>
        </w:rPr>
        <w:t>3</w:t>
      </w:r>
      <w:r w:rsidR="003B3BEA"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B3BEA" w:rsidRPr="00642B51">
        <w:rPr>
          <w:rFonts w:ascii="Times New Roman" w:hAnsi="Times New Roman" w:hint="eastAsia"/>
          <w:b/>
          <w:bCs/>
          <w:kern w:val="0"/>
          <w:sz w:val="24"/>
          <w:szCs w:val="24"/>
          <w14:ligatures w14:val="none"/>
        </w:rPr>
        <w:t>equation S</w:t>
      </w:r>
      <w:r w:rsidR="00792760" w:rsidRPr="00642B51">
        <w:rPr>
          <w:rFonts w:ascii="Times New Roman" w:hAnsi="Times New Roman" w:hint="eastAsia"/>
          <w:b/>
          <w:bCs/>
          <w:kern w:val="0"/>
          <w:sz w:val="24"/>
          <w:szCs w:val="24"/>
          <w14:ligatures w14:val="none"/>
        </w:rPr>
        <w:t>10</w:t>
      </w:r>
    </w:p>
    <w:p w14:paraId="7181F36F" w14:textId="5CF6ECF2" w:rsidR="003B3BEA" w:rsidRPr="00642B51" w:rsidRDefault="00A165C6" w:rsidP="00A165C6">
      <w:pPr>
        <w:spacing w:line="360" w:lineRule="auto"/>
        <w:ind w:firstLineChars="200" w:firstLine="480"/>
        <w:jc w:val="center"/>
        <w:rPr>
          <w:rFonts w:ascii="Times New Roman" w:hAnsi="Times New Roman"/>
          <w:b/>
          <w:bCs/>
          <w:kern w:val="0"/>
          <w:sz w:val="24"/>
          <w:szCs w:val="24"/>
          <w14:ligatures w14:val="none"/>
        </w:rPr>
      </w:pPr>
      <w:r>
        <w:rPr>
          <w:rFonts w:ascii="Cambria Math" w:hAnsi="Cambria Math" w:cs="Cambria Math" w:hint="eastAsia"/>
          <w:sz w:val="24"/>
          <w:szCs w:val="28"/>
        </w:rPr>
        <w:t xml:space="preserve">                               </w:t>
      </w:r>
      <w:r w:rsidR="003B3BEA" w:rsidRPr="00642B51">
        <w:rPr>
          <w:rFonts w:ascii="Cambria Math" w:hAnsi="Cambria Math" w:cs="Cambria Math"/>
          <w:sz w:val="24"/>
          <w:szCs w:val="28"/>
        </w:rPr>
        <w:t>𝜏</w:t>
      </w:r>
      <w:r w:rsidR="003B3BEA" w:rsidRPr="00642B51">
        <w:rPr>
          <w:rFonts w:ascii="Times New Roman" w:hAnsi="Times New Roman"/>
          <w:sz w:val="24"/>
          <w:szCs w:val="28"/>
        </w:rPr>
        <w:t xml:space="preserve"> = </w:t>
      </w:r>
      <w:r w:rsidR="003B3BEA" w:rsidRPr="00642B51">
        <w:rPr>
          <w:rFonts w:ascii="Cambria Math" w:hAnsi="Cambria Math" w:cs="Cambria Math"/>
          <w:sz w:val="24"/>
          <w:szCs w:val="28"/>
        </w:rPr>
        <w:t>𝐴</w:t>
      </w:r>
      <w:r w:rsidR="003B3BEA" w:rsidRPr="00642B51">
        <w:rPr>
          <w:rFonts w:ascii="Times New Roman" w:hAnsi="Times New Roman"/>
          <w:sz w:val="24"/>
          <w:szCs w:val="28"/>
          <w:vertAlign w:val="subscript"/>
        </w:rPr>
        <w:t xml:space="preserve">1 </w:t>
      </w:r>
      <w:r w:rsidR="003B3BEA" w:rsidRPr="00642B51">
        <w:rPr>
          <w:rFonts w:ascii="Times New Roman" w:hAnsi="Times New Roman"/>
          <w:sz w:val="24"/>
          <w:szCs w:val="28"/>
        </w:rPr>
        <w:t xml:space="preserve">× </w:t>
      </w:r>
      <w:bookmarkStart w:id="11" w:name="OLE_LINK28"/>
      <w:r w:rsidR="003B3BEA" w:rsidRPr="00642B51">
        <w:rPr>
          <w:rFonts w:ascii="Cambria Math" w:hAnsi="Cambria Math" w:cs="Cambria Math"/>
          <w:sz w:val="24"/>
          <w:szCs w:val="28"/>
        </w:rPr>
        <w:t>𝜏</w:t>
      </w:r>
      <w:bookmarkEnd w:id="11"/>
      <w:r w:rsidR="003B3BEA" w:rsidRPr="00642B51">
        <w:rPr>
          <w:rFonts w:ascii="Times New Roman" w:hAnsi="Times New Roman"/>
          <w:sz w:val="24"/>
          <w:szCs w:val="28"/>
          <w:vertAlign w:val="subscript"/>
        </w:rPr>
        <w:t>1</w:t>
      </w:r>
      <w:r w:rsidR="003B3BEA" w:rsidRPr="00642B51">
        <w:rPr>
          <w:rFonts w:ascii="Times New Roman" w:hAnsi="Times New Roman"/>
          <w:sz w:val="24"/>
          <w:szCs w:val="28"/>
        </w:rPr>
        <w:t xml:space="preserve"> + </w:t>
      </w:r>
      <w:r w:rsidR="003B3BEA" w:rsidRPr="00642B51">
        <w:rPr>
          <w:rFonts w:ascii="Cambria Math" w:hAnsi="Cambria Math" w:cs="Cambria Math"/>
          <w:sz w:val="24"/>
          <w:szCs w:val="28"/>
        </w:rPr>
        <w:t>𝐴</w:t>
      </w:r>
      <w:r w:rsidR="003B3BEA" w:rsidRPr="00642B51">
        <w:rPr>
          <w:rFonts w:ascii="Times New Roman" w:hAnsi="Times New Roman"/>
          <w:sz w:val="24"/>
          <w:szCs w:val="28"/>
          <w:vertAlign w:val="subscript"/>
        </w:rPr>
        <w:t>2</w:t>
      </w:r>
      <w:r w:rsidR="003B3BEA" w:rsidRPr="00642B51">
        <w:rPr>
          <w:rFonts w:ascii="Times New Roman" w:hAnsi="Times New Roman"/>
          <w:sz w:val="24"/>
          <w:szCs w:val="28"/>
        </w:rPr>
        <w:t xml:space="preserve"> × </w:t>
      </w:r>
      <w:r w:rsidR="003B3BEA" w:rsidRPr="00642B51">
        <w:rPr>
          <w:rFonts w:ascii="Cambria Math" w:hAnsi="Cambria Math" w:cs="Cambria Math"/>
          <w:sz w:val="24"/>
          <w:szCs w:val="28"/>
        </w:rPr>
        <w:t>𝜏</w:t>
      </w:r>
      <w:r w:rsidR="003B3BEA" w:rsidRPr="00642B51">
        <w:rPr>
          <w:rFonts w:ascii="Times New Roman" w:hAnsi="Times New Roman"/>
          <w:sz w:val="24"/>
          <w:szCs w:val="28"/>
          <w:vertAlign w:val="subscript"/>
        </w:rPr>
        <w:t>2</w:t>
      </w:r>
      <w:r w:rsidR="003B3BEA" w:rsidRPr="00642B51">
        <w:rPr>
          <w:rFonts w:ascii="Times New Roman" w:hAnsi="Times New Roman"/>
          <w:sz w:val="24"/>
          <w:szCs w:val="28"/>
        </w:rPr>
        <w:t xml:space="preserve"> + </w:t>
      </w:r>
      <w:r w:rsidR="003B3BEA" w:rsidRPr="00642B51">
        <w:rPr>
          <w:rFonts w:ascii="Cambria Math" w:hAnsi="Cambria Math" w:cs="Cambria Math"/>
          <w:sz w:val="24"/>
          <w:szCs w:val="28"/>
        </w:rPr>
        <w:t>𝐴</w:t>
      </w:r>
      <w:r w:rsidR="003B3BEA" w:rsidRPr="00642B51">
        <w:rPr>
          <w:rFonts w:ascii="Times New Roman" w:hAnsi="Times New Roman"/>
          <w:sz w:val="24"/>
          <w:szCs w:val="28"/>
          <w:vertAlign w:val="subscript"/>
        </w:rPr>
        <w:t xml:space="preserve">3 </w:t>
      </w:r>
      <w:r w:rsidR="003B3BEA" w:rsidRPr="00642B51">
        <w:rPr>
          <w:rFonts w:ascii="Times New Roman" w:hAnsi="Times New Roman"/>
          <w:sz w:val="24"/>
          <w:szCs w:val="28"/>
        </w:rPr>
        <w:t xml:space="preserve">× </w:t>
      </w:r>
      <w:r w:rsidR="003B3BEA" w:rsidRPr="00642B51">
        <w:rPr>
          <w:rFonts w:ascii="Cambria Math" w:hAnsi="Cambria Math" w:cs="Cambria Math"/>
          <w:sz w:val="24"/>
          <w:szCs w:val="28"/>
        </w:rPr>
        <w:t>𝜏</w:t>
      </w:r>
      <w:r w:rsidR="003B3BEA" w:rsidRPr="00642B51">
        <w:rPr>
          <w:rFonts w:ascii="Times New Roman" w:hAnsi="Times New Roman"/>
          <w:sz w:val="24"/>
          <w:szCs w:val="28"/>
          <w:vertAlign w:val="subscript"/>
        </w:rPr>
        <w:t>3</w:t>
      </w:r>
      <w:r w:rsidR="003B3BEA"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B3BEA"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B3BEA" w:rsidRPr="00642B51">
        <w:rPr>
          <w:rFonts w:ascii="Times New Roman" w:hAnsi="Times New Roman" w:hint="eastAsia"/>
          <w:kern w:val="0"/>
          <w:sz w:val="24"/>
          <w:szCs w:val="24"/>
          <w14:ligatures w14:val="none"/>
        </w:rPr>
        <w:t xml:space="preserve"> </w:t>
      </w:r>
      <w:r w:rsidR="003B3BEA" w:rsidRPr="00642B51">
        <w:rPr>
          <w:rFonts w:ascii="Times New Roman" w:hAnsi="Times New Roman" w:hint="eastAsia"/>
          <w:b/>
          <w:bCs/>
          <w:kern w:val="0"/>
          <w:sz w:val="24"/>
          <w:szCs w:val="24"/>
          <w14:ligatures w14:val="none"/>
        </w:rPr>
        <w:t>equation S1</w:t>
      </w:r>
      <w:r w:rsidR="00792760" w:rsidRPr="00642B51">
        <w:rPr>
          <w:rFonts w:ascii="Times New Roman" w:hAnsi="Times New Roman" w:hint="eastAsia"/>
          <w:b/>
          <w:bCs/>
          <w:kern w:val="0"/>
          <w:sz w:val="24"/>
          <w:szCs w:val="24"/>
          <w14:ligatures w14:val="none"/>
        </w:rPr>
        <w:t>1</w:t>
      </w:r>
    </w:p>
    <w:p w14:paraId="141F2CED" w14:textId="210FAE2E" w:rsidR="003B3BEA"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lastRenderedPageBreak/>
        <w:t xml:space="preserve">Here, </w:t>
      </w:r>
      <w:r w:rsidRPr="00642B51">
        <w:rPr>
          <w:rFonts w:ascii="Times New Roman" w:hAnsi="Times New Roman"/>
          <w:i/>
          <w:iCs/>
          <w:sz w:val="24"/>
          <w:szCs w:val="24"/>
        </w:rPr>
        <w:t>A</w:t>
      </w:r>
      <w:r w:rsidRPr="00642B51">
        <w:rPr>
          <w:rFonts w:ascii="Times New Roman" w:hAnsi="Times New Roman"/>
          <w:sz w:val="24"/>
          <w:szCs w:val="24"/>
          <w:vertAlign w:val="subscript"/>
        </w:rPr>
        <w:t>i</w:t>
      </w:r>
      <w:r w:rsidRPr="00642B51">
        <w:rPr>
          <w:rFonts w:ascii="Times New Roman" w:hAnsi="Times New Roman"/>
          <w:sz w:val="24"/>
          <w:szCs w:val="24"/>
        </w:rPr>
        <w:t xml:space="preserve"> represents the amplitude fraction of each decay component (</w:t>
      </w:r>
      <w:proofErr w:type="spellStart"/>
      <w:r w:rsidRPr="00642B51">
        <w:rPr>
          <w:rFonts w:ascii="Times New Roman" w:hAnsi="Times New Roman"/>
          <w:i/>
          <w:iCs/>
          <w:sz w:val="24"/>
          <w:szCs w:val="24"/>
        </w:rPr>
        <w:t>τ</w:t>
      </w:r>
      <w:r w:rsidRPr="00642B51">
        <w:rPr>
          <w:rFonts w:ascii="Times New Roman" w:hAnsi="Times New Roman"/>
          <w:sz w:val="24"/>
          <w:szCs w:val="24"/>
          <w:vertAlign w:val="subscript"/>
        </w:rPr>
        <w:t>i</w:t>
      </w:r>
      <w:proofErr w:type="spellEnd"/>
      <w:r w:rsidRPr="00642B51">
        <w:rPr>
          <w:rFonts w:ascii="Times New Roman" w:hAnsi="Times New Roman"/>
          <w:sz w:val="24"/>
          <w:szCs w:val="24"/>
        </w:rPr>
        <w:t>).</w:t>
      </w:r>
    </w:p>
    <w:p w14:paraId="0B0B4D0D" w14:textId="77777777" w:rsidR="003B3BEA" w:rsidRPr="00642B51" w:rsidRDefault="003B3BEA" w:rsidP="00A165C6">
      <w:pPr>
        <w:spacing w:line="360" w:lineRule="auto"/>
        <w:rPr>
          <w:rFonts w:ascii="Times New Roman" w:hAnsi="Times New Roman"/>
          <w:b/>
          <w:bCs/>
          <w:sz w:val="24"/>
          <w:szCs w:val="24"/>
        </w:rPr>
      </w:pPr>
      <w:r w:rsidRPr="00642B51">
        <w:rPr>
          <w:rFonts w:ascii="Times New Roman" w:hAnsi="Times New Roman"/>
          <w:b/>
          <w:bCs/>
          <w:sz w:val="24"/>
          <w:szCs w:val="24"/>
        </w:rPr>
        <w:t>Exciton Quenching Mechanisms</w:t>
      </w:r>
    </w:p>
    <w:p w14:paraId="4B97B41A" w14:textId="77777777" w:rsidR="003B3BEA"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Exciton decay dynamics are governed by two primary quenching pathways:</w:t>
      </w:r>
    </w:p>
    <w:p w14:paraId="15E5351F" w14:textId="77777777" w:rsidR="003B3BEA" w:rsidRPr="00642B51" w:rsidRDefault="003B3BEA" w:rsidP="00A165C6">
      <w:pPr>
        <w:numPr>
          <w:ilvl w:val="0"/>
          <w:numId w:val="3"/>
        </w:numPr>
        <w:spacing w:line="360" w:lineRule="auto"/>
        <w:ind w:firstLineChars="200" w:firstLine="480"/>
        <w:rPr>
          <w:rFonts w:ascii="Times New Roman" w:hAnsi="Times New Roman"/>
          <w:sz w:val="24"/>
          <w:szCs w:val="24"/>
        </w:rPr>
      </w:pPr>
      <w:r w:rsidRPr="00642B51">
        <w:rPr>
          <w:rFonts w:ascii="Times New Roman" w:hAnsi="Times New Roman"/>
          <w:sz w:val="24"/>
          <w:szCs w:val="24"/>
        </w:rPr>
        <w:t xml:space="preserve">Trap-assisted recombination (rate constant: </w:t>
      </w:r>
      <w:r w:rsidRPr="00642B51">
        <w:rPr>
          <w:rFonts w:ascii="Times New Roman" w:hAnsi="Times New Roman"/>
          <w:i/>
          <w:iCs/>
          <w:sz w:val="24"/>
          <w:szCs w:val="24"/>
        </w:rPr>
        <w:t>κ</w:t>
      </w:r>
      <w:r w:rsidRPr="00642B51">
        <w:rPr>
          <w:rFonts w:ascii="Times New Roman" w:hAnsi="Times New Roman"/>
          <w:sz w:val="24"/>
          <w:szCs w:val="24"/>
        </w:rPr>
        <w:t>)</w:t>
      </w:r>
    </w:p>
    <w:p w14:paraId="15339A6A" w14:textId="77777777" w:rsidR="003B3BEA" w:rsidRPr="00642B51" w:rsidRDefault="003B3BEA" w:rsidP="00A165C6">
      <w:pPr>
        <w:numPr>
          <w:ilvl w:val="0"/>
          <w:numId w:val="3"/>
        </w:numPr>
        <w:spacing w:line="360" w:lineRule="auto"/>
        <w:ind w:firstLineChars="200" w:firstLine="480"/>
        <w:rPr>
          <w:rFonts w:ascii="Times New Roman" w:hAnsi="Times New Roman"/>
          <w:sz w:val="24"/>
          <w:szCs w:val="24"/>
        </w:rPr>
      </w:pPr>
      <w:r w:rsidRPr="00642B51">
        <w:rPr>
          <w:rFonts w:ascii="Times New Roman" w:hAnsi="Times New Roman"/>
          <w:sz w:val="24"/>
          <w:szCs w:val="24"/>
        </w:rPr>
        <w:t xml:space="preserve">Bimolecular EEA recombination (rate constant: </w:t>
      </w:r>
      <w:r w:rsidRPr="00642B51">
        <w:rPr>
          <w:rFonts w:ascii="Times New Roman" w:hAnsi="Times New Roman"/>
          <w:i/>
          <w:iCs/>
          <w:sz w:val="24"/>
          <w:szCs w:val="24"/>
        </w:rPr>
        <w:t>γ</w:t>
      </w:r>
      <w:r w:rsidRPr="00642B51">
        <w:rPr>
          <w:rFonts w:ascii="Times New Roman" w:hAnsi="Times New Roman"/>
          <w:sz w:val="24"/>
          <w:szCs w:val="24"/>
        </w:rPr>
        <w:t>)</w:t>
      </w:r>
    </w:p>
    <w:p w14:paraId="77B7982A" w14:textId="77777777" w:rsidR="003B3BEA"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The exciton population decay is described by:</w:t>
      </w:r>
    </w:p>
    <w:p w14:paraId="6EB50304" w14:textId="4350EFDE" w:rsidR="003B3BEA" w:rsidRPr="00642B51" w:rsidRDefault="00A165C6" w:rsidP="00A165C6">
      <w:pPr>
        <w:spacing w:line="360" w:lineRule="auto"/>
        <w:ind w:firstLineChars="200" w:firstLine="480"/>
        <w:jc w:val="center"/>
        <w:rPr>
          <w:rFonts w:ascii="Times New Roman" w:hAnsi="Times New Roman"/>
          <w:sz w:val="24"/>
          <w:szCs w:val="28"/>
        </w:rPr>
      </w:pPr>
      <w:r>
        <w:rPr>
          <w:rFonts w:ascii="Times New Roman" w:hAnsi="Times New Roman" w:hint="eastAsia"/>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dn(τ)</m:t>
            </m:r>
          </m:num>
          <m:den>
            <m:r>
              <w:rPr>
                <w:rFonts w:ascii="Cambria Math" w:hAnsi="Cambria Math"/>
                <w:sz w:val="24"/>
                <w:szCs w:val="24"/>
              </w:rPr>
              <m:t>dτ</m:t>
            </m:r>
          </m:den>
        </m:f>
        <m:r>
          <w:rPr>
            <w:rFonts w:ascii="Cambria Math" w:hAnsi="Cambria Math"/>
            <w:sz w:val="24"/>
            <w:szCs w:val="24"/>
          </w:rPr>
          <m:t>=κn</m:t>
        </m:r>
        <m:d>
          <m:dPr>
            <m:ctrlPr>
              <w:rPr>
                <w:rFonts w:ascii="Cambria Math" w:hAnsi="Cambria Math"/>
                <w:i/>
                <w:sz w:val="24"/>
                <w:szCs w:val="24"/>
              </w:rPr>
            </m:ctrlPr>
          </m:dPr>
          <m:e>
            <m:r>
              <w:rPr>
                <w:rFonts w:ascii="Cambria Math" w:hAnsi="Cambria Math"/>
                <w:sz w:val="24"/>
                <w:szCs w:val="24"/>
              </w:rPr>
              <m:t>τ</m:t>
            </m:r>
          </m:e>
        </m:d>
        <m:r>
          <w:rPr>
            <w:rFonts w:ascii="Cambria Math" w:hAnsi="Cambria Math"/>
            <w:sz w:val="24"/>
            <w:szCs w:val="24"/>
          </w:rPr>
          <m:t>+γ</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(τ)</m:t>
        </m:r>
      </m:oMath>
      <w:r w:rsidR="003B3BEA"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B3BEA" w:rsidRPr="00642B51">
        <w:rPr>
          <w:rFonts w:ascii="Times New Roman" w:hAnsi="Times New Roman" w:hint="eastAsia"/>
          <w:kern w:val="0"/>
          <w:sz w:val="24"/>
          <w:szCs w:val="24"/>
          <w14:ligatures w14:val="none"/>
        </w:rPr>
        <w:t xml:space="preserve">   </w:t>
      </w:r>
      <w:r w:rsidR="003B3BEA" w:rsidRPr="00642B51">
        <w:rPr>
          <w:rFonts w:ascii="Times New Roman" w:hAnsi="Times New Roman" w:hint="eastAsia"/>
          <w:b/>
          <w:bCs/>
          <w:kern w:val="0"/>
          <w:sz w:val="24"/>
          <w:szCs w:val="24"/>
          <w14:ligatures w14:val="none"/>
        </w:rPr>
        <w:t>equation S1</w:t>
      </w:r>
      <w:r w:rsidR="00792760" w:rsidRPr="00642B51">
        <w:rPr>
          <w:rFonts w:ascii="Times New Roman" w:hAnsi="Times New Roman" w:hint="eastAsia"/>
          <w:b/>
          <w:bCs/>
          <w:kern w:val="0"/>
          <w:sz w:val="24"/>
          <w:szCs w:val="24"/>
          <w14:ligatures w14:val="none"/>
        </w:rPr>
        <w:t>2</w:t>
      </w:r>
    </w:p>
    <w:p w14:paraId="40C0B644" w14:textId="77777777" w:rsidR="003B3BEA"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The solution to this differential equation yields the exciton density (n(</w:t>
      </w:r>
      <w:r w:rsidRPr="00642B51">
        <w:rPr>
          <w:rFonts w:ascii="Times New Roman" w:hAnsi="Times New Roman"/>
          <w:i/>
          <w:iCs/>
          <w:sz w:val="24"/>
          <w:szCs w:val="24"/>
        </w:rPr>
        <w:t>τ</w:t>
      </w:r>
      <w:r w:rsidRPr="00642B51">
        <w:rPr>
          <w:rFonts w:ascii="Times New Roman" w:hAnsi="Times New Roman"/>
          <w:sz w:val="24"/>
          <w:szCs w:val="24"/>
        </w:rPr>
        <w:t>)) at a given time (</w:t>
      </w:r>
      <w:r w:rsidRPr="00642B51">
        <w:rPr>
          <w:rFonts w:ascii="Times New Roman" w:hAnsi="Times New Roman"/>
          <w:i/>
          <w:iCs/>
          <w:sz w:val="24"/>
          <w:szCs w:val="24"/>
        </w:rPr>
        <w:t>τ</w:t>
      </w:r>
      <w:r w:rsidRPr="00642B51">
        <w:rPr>
          <w:rFonts w:ascii="Times New Roman" w:hAnsi="Times New Roman"/>
          <w:sz w:val="24"/>
          <w:szCs w:val="24"/>
        </w:rPr>
        <w:t>):</w:t>
      </w:r>
    </w:p>
    <w:p w14:paraId="46A342EB" w14:textId="77777777" w:rsidR="003B3BEA" w:rsidRPr="00642B51" w:rsidRDefault="003B3BEA" w:rsidP="00A165C6">
      <w:pPr>
        <w:spacing w:line="360" w:lineRule="auto"/>
        <w:rPr>
          <w:rFonts w:ascii="Times New Roman" w:hAnsi="Times New Roman"/>
          <w:b/>
          <w:bCs/>
          <w:sz w:val="24"/>
          <w:szCs w:val="24"/>
        </w:rPr>
      </w:pPr>
      <w:r w:rsidRPr="00642B51">
        <w:rPr>
          <w:rFonts w:ascii="Times New Roman" w:hAnsi="Times New Roman"/>
          <w:b/>
          <w:bCs/>
          <w:sz w:val="24"/>
          <w:szCs w:val="24"/>
        </w:rPr>
        <w:t xml:space="preserve">Experimental Determination of </w:t>
      </w:r>
      <w:r w:rsidRPr="00642B51">
        <w:rPr>
          <w:rFonts w:ascii="Times New Roman" w:hAnsi="Times New Roman"/>
          <w:b/>
          <w:bCs/>
          <w:i/>
          <w:iCs/>
          <w:sz w:val="24"/>
          <w:szCs w:val="24"/>
        </w:rPr>
        <w:t>κ</w:t>
      </w:r>
      <w:r w:rsidRPr="00642B51">
        <w:rPr>
          <w:rFonts w:ascii="Times New Roman" w:hAnsi="Times New Roman"/>
          <w:b/>
          <w:bCs/>
          <w:sz w:val="24"/>
          <w:szCs w:val="24"/>
        </w:rPr>
        <w:t xml:space="preserve"> and </w:t>
      </w:r>
      <w:r w:rsidRPr="00642B51">
        <w:rPr>
          <w:rFonts w:ascii="Times New Roman" w:hAnsi="Times New Roman"/>
          <w:b/>
          <w:bCs/>
          <w:i/>
          <w:iCs/>
          <w:sz w:val="24"/>
          <w:szCs w:val="24"/>
        </w:rPr>
        <w:t>γ</w:t>
      </w:r>
    </w:p>
    <w:p w14:paraId="08D78BDF" w14:textId="5C084B84" w:rsidR="003B3BEA" w:rsidRPr="00642B51" w:rsidRDefault="00A165C6" w:rsidP="00A165C6">
      <w:pPr>
        <w:widowControl/>
        <w:spacing w:before="100" w:beforeAutospacing="1" w:after="100" w:afterAutospacing="1" w:line="360" w:lineRule="auto"/>
        <w:ind w:firstLineChars="100" w:firstLine="240"/>
        <w:jc w:val="center"/>
        <w:rPr>
          <w:rFonts w:ascii="Times New Roman" w:hAnsi="Times New Roman"/>
          <w:sz w:val="24"/>
          <w:szCs w:val="24"/>
        </w:rPr>
      </w:pPr>
      <w:r>
        <w:rPr>
          <w:rFonts w:ascii="Times New Roman" w:hAnsi="Times New Roman" w:hint="eastAsia"/>
          <w:sz w:val="24"/>
          <w:szCs w:val="24"/>
        </w:rPr>
        <w:t xml:space="preserve">              </w:t>
      </w:r>
      <m:oMath>
        <m:r>
          <w:rPr>
            <w:rFonts w:ascii="Cambria Math" w:hAnsi="Cambria Math"/>
            <w:sz w:val="24"/>
            <w:szCs w:val="24"/>
          </w:rPr>
          <m:t xml:space="preserve">            n</m:t>
        </m:r>
        <m:d>
          <m:dPr>
            <m:ctrlPr>
              <w:rPr>
                <w:rFonts w:ascii="Cambria Math" w:hAnsi="Cambria Math"/>
                <w:i/>
                <w:sz w:val="24"/>
                <w:szCs w:val="24"/>
              </w:rPr>
            </m:ctrlPr>
          </m:dPr>
          <m:e>
            <m:r>
              <w:rPr>
                <w:rFonts w:ascii="Cambria Math" w:hAnsi="Cambria Math"/>
                <w:sz w:val="24"/>
                <w:szCs w:val="24"/>
              </w:rPr>
              <m:t>τ</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0</m:t>
                </m:r>
              </m:e>
            </m:d>
            <m:r>
              <m:rPr>
                <m:sty m:val="p"/>
              </m:rPr>
              <w:rPr>
                <w:rFonts w:ascii="Cambria Math" w:hAnsi="Cambria Math"/>
                <w:sz w:val="24"/>
                <w:szCs w:val="24"/>
              </w:rPr>
              <m:t>exp⁡</m:t>
            </m:r>
            <m:r>
              <w:rPr>
                <w:rFonts w:ascii="Cambria Math" w:hAnsi="Cambria Math"/>
                <w:sz w:val="24"/>
                <w:szCs w:val="24"/>
              </w:rPr>
              <m:t>(-kτ)</m:t>
            </m:r>
          </m:num>
          <m:den>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γ</m:t>
                </m:r>
              </m:num>
              <m:den>
                <m:r>
                  <w:rPr>
                    <w:rFonts w:ascii="Cambria Math" w:hAnsi="Cambria Math"/>
                    <w:sz w:val="24"/>
                    <w:szCs w:val="24"/>
                  </w:rPr>
                  <m:t>κ</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[1-</m:t>
            </m:r>
            <m:r>
              <m:rPr>
                <m:sty m:val="p"/>
              </m:rPr>
              <w:rPr>
                <w:rFonts w:ascii="Cambria Math" w:hAnsi="Cambria Math"/>
                <w:sz w:val="24"/>
                <w:szCs w:val="24"/>
              </w:rPr>
              <m:t>exp⁡</m:t>
            </m:r>
            <m:r>
              <w:rPr>
                <w:rFonts w:ascii="Cambria Math" w:hAnsi="Cambria Math"/>
                <w:sz w:val="24"/>
                <w:szCs w:val="24"/>
              </w:rPr>
              <m:t>(-κτ)</m:t>
            </m:r>
          </m:den>
        </m:f>
      </m:oMath>
      <w:r w:rsidR="003B3BEA"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B3BEA" w:rsidRPr="00642B51">
        <w:rPr>
          <w:rFonts w:ascii="Times New Roman" w:hAnsi="Times New Roman" w:hint="eastAsia"/>
          <w:kern w:val="0"/>
          <w:sz w:val="24"/>
          <w:szCs w:val="24"/>
          <w14:ligatures w14:val="none"/>
        </w:rPr>
        <w:t xml:space="preserve"> </w:t>
      </w:r>
      <w:r w:rsidR="003B3BEA" w:rsidRPr="00642B51">
        <w:rPr>
          <w:rFonts w:ascii="Times New Roman" w:hAnsi="Times New Roman" w:hint="eastAsia"/>
          <w:b/>
          <w:bCs/>
          <w:kern w:val="0"/>
          <w:sz w:val="24"/>
          <w:szCs w:val="24"/>
          <w14:ligatures w14:val="none"/>
        </w:rPr>
        <w:t>equation S1</w:t>
      </w:r>
      <w:r w:rsidR="00792760" w:rsidRPr="00642B51">
        <w:rPr>
          <w:rFonts w:ascii="Times New Roman" w:hAnsi="Times New Roman" w:hint="eastAsia"/>
          <w:b/>
          <w:bCs/>
          <w:kern w:val="0"/>
          <w:sz w:val="24"/>
          <w:szCs w:val="24"/>
          <w14:ligatures w14:val="none"/>
        </w:rPr>
        <w:t>3</w:t>
      </w:r>
    </w:p>
    <w:p w14:paraId="5107135C" w14:textId="77777777" w:rsidR="00E92C49"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 xml:space="preserve">TA measurements were performed at two excitation intensities to isolate the contributions of </w:t>
      </w:r>
      <w:r w:rsidRPr="00642B51">
        <w:rPr>
          <w:rFonts w:ascii="Times New Roman" w:hAnsi="Times New Roman"/>
          <w:i/>
          <w:iCs/>
          <w:sz w:val="24"/>
          <w:szCs w:val="24"/>
        </w:rPr>
        <w:t>κ</w:t>
      </w:r>
      <w:r w:rsidRPr="00642B51">
        <w:rPr>
          <w:rFonts w:ascii="Times New Roman" w:hAnsi="Times New Roman"/>
          <w:sz w:val="24"/>
          <w:szCs w:val="24"/>
        </w:rPr>
        <w:t xml:space="preserve"> and </w:t>
      </w:r>
      <w:r w:rsidRPr="00642B51">
        <w:rPr>
          <w:rFonts w:ascii="Times New Roman" w:hAnsi="Times New Roman"/>
          <w:i/>
          <w:iCs/>
          <w:sz w:val="24"/>
          <w:szCs w:val="24"/>
        </w:rPr>
        <w:t>γ</w:t>
      </w:r>
      <w:r w:rsidRPr="00642B51">
        <w:rPr>
          <w:rFonts w:ascii="Times New Roman" w:hAnsi="Times New Roman"/>
          <w:sz w:val="24"/>
          <w:szCs w:val="24"/>
        </w:rPr>
        <w:t>:</w:t>
      </w:r>
    </w:p>
    <w:p w14:paraId="57EBDFF4" w14:textId="2A1E268A" w:rsidR="003B3BEA" w:rsidRPr="00642B51" w:rsidRDefault="003B3BEA" w:rsidP="00A165C6">
      <w:pPr>
        <w:spacing w:line="360" w:lineRule="auto"/>
        <w:rPr>
          <w:rFonts w:ascii="Times New Roman" w:hAnsi="Times New Roman"/>
          <w:sz w:val="24"/>
          <w:szCs w:val="24"/>
        </w:rPr>
      </w:pPr>
      <w:r w:rsidRPr="00642B51">
        <w:rPr>
          <w:rFonts w:ascii="Times New Roman" w:hAnsi="Times New Roman"/>
          <w:b/>
          <w:bCs/>
          <w:sz w:val="24"/>
          <w:szCs w:val="24"/>
        </w:rPr>
        <w:t xml:space="preserve">Low-intensity regime </w:t>
      </w:r>
      <w:r w:rsidRPr="00642B51">
        <w:rPr>
          <w:rFonts w:ascii="Times New Roman" w:hAnsi="Times New Roman"/>
          <w:sz w:val="24"/>
          <w:szCs w:val="24"/>
        </w:rPr>
        <w:t>(</w:t>
      </w:r>
      <w:r w:rsidR="00642B51" w:rsidRPr="00642B51">
        <w:rPr>
          <w:rFonts w:ascii="Times New Roman" w:hAnsi="Times New Roman" w:hint="eastAsia"/>
          <w:sz w:val="24"/>
          <w:szCs w:val="24"/>
        </w:rPr>
        <w:t>0.12</w:t>
      </w:r>
      <w:r w:rsidRPr="00642B51">
        <w:rPr>
          <w:rFonts w:ascii="Times New Roman" w:hAnsi="Times New Roman"/>
          <w:sz w:val="24"/>
          <w:szCs w:val="24"/>
        </w:rPr>
        <w:t xml:space="preserve"> </w:t>
      </w:r>
      <w:proofErr w:type="spellStart"/>
      <w:r w:rsidRPr="00642B51">
        <w:rPr>
          <w:rFonts w:ascii="Times New Roman" w:hAnsi="Times New Roman"/>
          <w:i/>
          <w:iCs/>
          <w:sz w:val="24"/>
          <w:szCs w:val="24"/>
        </w:rPr>
        <w:t>μ</w:t>
      </w:r>
      <w:r w:rsidRPr="00642B51">
        <w:rPr>
          <w:rFonts w:ascii="Times New Roman" w:hAnsi="Times New Roman"/>
          <w:sz w:val="24"/>
          <w:szCs w:val="24"/>
        </w:rPr>
        <w:t>J</w:t>
      </w:r>
      <w:proofErr w:type="spellEnd"/>
      <w:r w:rsidRPr="00642B51">
        <w:rPr>
          <w:rFonts w:ascii="Times New Roman" w:hAnsi="Times New Roman"/>
          <w:sz w:val="24"/>
          <w:szCs w:val="24"/>
        </w:rPr>
        <w:t xml:space="preserve"> cm⁻² for </w:t>
      </w:r>
      <w:r w:rsidR="003C7D92" w:rsidRPr="00642B51">
        <w:rPr>
          <w:rFonts w:ascii="Times New Roman" w:hAnsi="Times New Roman" w:hint="eastAsia"/>
          <w:sz w:val="24"/>
          <w:szCs w:val="24"/>
        </w:rPr>
        <w:t>Y6/Y6-</w:t>
      </w:r>
      <w:r w:rsidR="00101BC7" w:rsidRPr="00642B51">
        <w:rPr>
          <w:rFonts w:ascii="Times New Roman" w:hAnsi="Times New Roman" w:hint="eastAsia"/>
          <w:sz w:val="24"/>
          <w:szCs w:val="24"/>
        </w:rPr>
        <w:t>2</w:t>
      </w:r>
      <w:r w:rsidR="003C7D92" w:rsidRPr="00642B51">
        <w:rPr>
          <w:rFonts w:ascii="Times New Roman" w:hAnsi="Times New Roman" w:hint="eastAsia"/>
          <w:sz w:val="24"/>
          <w:szCs w:val="24"/>
        </w:rPr>
        <w:t>Cl/Y6-4Cl</w:t>
      </w:r>
      <w:r w:rsidRPr="00642B51">
        <w:rPr>
          <w:rFonts w:ascii="Times New Roman" w:hAnsi="Times New Roman"/>
          <w:sz w:val="24"/>
          <w:szCs w:val="24"/>
        </w:rPr>
        <w:t>)</w:t>
      </w:r>
    </w:p>
    <w:p w14:paraId="0EFB8649" w14:textId="77777777" w:rsidR="003B3BEA" w:rsidRPr="00642B51" w:rsidRDefault="003B3BEA" w:rsidP="00A165C6">
      <w:pPr>
        <w:spacing w:line="360" w:lineRule="auto"/>
        <w:rPr>
          <w:rFonts w:ascii="Times New Roman" w:hAnsi="Times New Roman"/>
          <w:sz w:val="24"/>
          <w:szCs w:val="24"/>
        </w:rPr>
      </w:pPr>
      <w:r w:rsidRPr="00642B51">
        <w:rPr>
          <w:rFonts w:ascii="Times New Roman" w:hAnsi="Times New Roman"/>
          <w:sz w:val="24"/>
          <w:szCs w:val="24"/>
        </w:rPr>
        <w:t xml:space="preserve">EEA is negligible → </w:t>
      </w:r>
      <w:proofErr w:type="spellStart"/>
      <w:r w:rsidRPr="00642B51">
        <w:rPr>
          <w:rFonts w:ascii="Times New Roman" w:hAnsi="Times New Roman"/>
          <w:sz w:val="24"/>
          <w:szCs w:val="24"/>
        </w:rPr>
        <w:t>monoexponential</w:t>
      </w:r>
      <w:proofErr w:type="spellEnd"/>
      <w:r w:rsidRPr="00642B51">
        <w:rPr>
          <w:rFonts w:ascii="Times New Roman" w:hAnsi="Times New Roman"/>
          <w:sz w:val="24"/>
          <w:szCs w:val="24"/>
        </w:rPr>
        <w:t xml:space="preserve"> decay:</w:t>
      </w:r>
    </w:p>
    <w:p w14:paraId="25914635" w14:textId="7DD166F9" w:rsidR="003B3BEA" w:rsidRPr="00642B51" w:rsidRDefault="00A165C6" w:rsidP="00A165C6">
      <w:pPr>
        <w:widowControl/>
        <w:spacing w:before="100" w:beforeAutospacing="1" w:after="100" w:afterAutospacing="1" w:line="360" w:lineRule="auto"/>
        <w:ind w:firstLineChars="100" w:firstLine="240"/>
        <w:jc w:val="center"/>
        <w:rPr>
          <w:rFonts w:ascii="Times New Roman" w:hAnsi="Times New Roman"/>
          <w:sz w:val="24"/>
          <w:szCs w:val="24"/>
        </w:rPr>
      </w:pPr>
      <w:r>
        <w:rPr>
          <w:rFonts w:ascii="Times New Roman" w:hAnsi="Times New Roman" w:hint="eastAsia"/>
          <w:sz w:val="24"/>
          <w:szCs w:val="24"/>
        </w:rPr>
        <w:t xml:space="preserve">                                          </w:t>
      </w:r>
      <m:oMath>
        <m:f>
          <m:fPr>
            <m:ctrlPr>
              <w:rPr>
                <w:rFonts w:ascii="Cambria Math" w:hAnsi="Cambria Math"/>
                <w:i/>
                <w:sz w:val="24"/>
                <w:szCs w:val="24"/>
              </w:rPr>
            </m:ctrlPr>
          </m:fPr>
          <m:num>
            <m:r>
              <w:rPr>
                <w:rFonts w:ascii="Cambria Math" w:hAnsi="Cambria Math"/>
                <w:sz w:val="24"/>
                <w:szCs w:val="24"/>
              </w:rPr>
              <m:t>dn(τ)</m:t>
            </m:r>
          </m:num>
          <m:den>
            <m:r>
              <w:rPr>
                <w:rFonts w:ascii="Cambria Math" w:hAnsi="Cambria Math"/>
                <w:sz w:val="24"/>
                <w:szCs w:val="24"/>
              </w:rPr>
              <m:t>dτ</m:t>
            </m:r>
          </m:den>
        </m:f>
        <m:r>
          <w:rPr>
            <w:rFonts w:ascii="Cambria Math" w:hAnsi="Cambria Math"/>
            <w:sz w:val="24"/>
            <w:szCs w:val="24"/>
          </w:rPr>
          <m:t>=kn</m:t>
        </m:r>
        <m:d>
          <m:dPr>
            <m:ctrlPr>
              <w:rPr>
                <w:rFonts w:ascii="Cambria Math" w:hAnsi="Cambria Math"/>
                <w:i/>
                <w:sz w:val="24"/>
                <w:szCs w:val="24"/>
              </w:rPr>
            </m:ctrlPr>
          </m:dPr>
          <m:e>
            <m:r>
              <w:rPr>
                <w:rFonts w:ascii="Cambria Math" w:hAnsi="Cambria Math"/>
                <w:sz w:val="24"/>
                <w:szCs w:val="24"/>
              </w:rPr>
              <m:t>τ</m:t>
            </m:r>
          </m:e>
        </m:d>
      </m:oMath>
      <w:r w:rsidR="003B3BEA"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B3BEA" w:rsidRPr="00642B51">
        <w:rPr>
          <w:rFonts w:ascii="Times New Roman" w:hAnsi="Times New Roman" w:hint="eastAsia"/>
          <w:kern w:val="0"/>
          <w:sz w:val="24"/>
          <w:szCs w:val="24"/>
          <w14:ligatures w14:val="none"/>
        </w:rPr>
        <w:t xml:space="preserve">         </w:t>
      </w:r>
      <w:r w:rsidR="003B3BEA" w:rsidRPr="00642B51">
        <w:rPr>
          <w:rFonts w:ascii="Times New Roman" w:hAnsi="Times New Roman" w:hint="eastAsia"/>
          <w:b/>
          <w:bCs/>
          <w:kern w:val="0"/>
          <w:sz w:val="24"/>
          <w:szCs w:val="24"/>
          <w14:ligatures w14:val="none"/>
        </w:rPr>
        <w:t>equation S1</w:t>
      </w:r>
      <w:r w:rsidR="00792760" w:rsidRPr="00642B51">
        <w:rPr>
          <w:rFonts w:ascii="Times New Roman" w:hAnsi="Times New Roman" w:hint="eastAsia"/>
          <w:b/>
          <w:bCs/>
          <w:kern w:val="0"/>
          <w:sz w:val="24"/>
          <w:szCs w:val="24"/>
          <w14:ligatures w14:val="none"/>
        </w:rPr>
        <w:t>4</w:t>
      </w:r>
    </w:p>
    <w:p w14:paraId="6609226D" w14:textId="2972DB8C" w:rsidR="003B3BEA" w:rsidRPr="00642B51" w:rsidRDefault="003B3BEA" w:rsidP="00A165C6">
      <w:pPr>
        <w:widowControl/>
        <w:spacing w:before="100" w:beforeAutospacing="1" w:after="100" w:afterAutospacing="1" w:line="360" w:lineRule="auto"/>
        <w:rPr>
          <w:rFonts w:ascii="Times New Roman" w:hAnsi="Times New Roman"/>
          <w:sz w:val="24"/>
          <w:szCs w:val="24"/>
        </w:rPr>
      </w:pPr>
      <w:r w:rsidRPr="00642B51">
        <w:rPr>
          <w:rFonts w:ascii="Times New Roman" w:hAnsi="Times New Roman"/>
          <w:sz w:val="24"/>
          <w:szCs w:val="24"/>
        </w:rPr>
        <w:t xml:space="preserve">Extracted </w:t>
      </w:r>
      <w:r w:rsidRPr="00642B51">
        <w:rPr>
          <w:rFonts w:ascii="Times New Roman" w:hAnsi="Times New Roman"/>
          <w:i/>
          <w:iCs/>
          <w:sz w:val="24"/>
          <w:szCs w:val="24"/>
        </w:rPr>
        <w:t xml:space="preserve">κ </w:t>
      </w:r>
      <w:r w:rsidRPr="00642B51">
        <w:rPr>
          <w:rFonts w:ascii="Times New Roman" w:hAnsi="Times New Roman"/>
          <w:sz w:val="24"/>
          <w:szCs w:val="24"/>
        </w:rPr>
        <w:t>values:</w:t>
      </w:r>
      <w:r w:rsidR="00642B51" w:rsidRPr="00642B51">
        <w:rPr>
          <w:rFonts w:ascii="Times New Roman" w:hAnsi="Times New Roman"/>
          <w:sz w:val="24"/>
          <w:szCs w:val="24"/>
        </w:rPr>
        <w:tab/>
      </w:r>
    </w:p>
    <w:p w14:paraId="077A9521" w14:textId="1AB38CD2" w:rsidR="003B3BEA" w:rsidRPr="00642B51" w:rsidRDefault="003B3BEA" w:rsidP="00A165C6">
      <w:pPr>
        <w:spacing w:line="360" w:lineRule="auto"/>
        <w:rPr>
          <w:rFonts w:ascii="Times New Roman" w:hAnsi="Times New Roman"/>
          <w:sz w:val="24"/>
          <w:szCs w:val="24"/>
        </w:rPr>
      </w:pPr>
      <w:r w:rsidRPr="00642B51">
        <w:rPr>
          <w:rFonts w:ascii="Times New Roman" w:hAnsi="Times New Roman" w:hint="eastAsia"/>
          <w:sz w:val="24"/>
          <w:szCs w:val="24"/>
        </w:rPr>
        <w:t>Y6</w:t>
      </w:r>
      <w:r w:rsidRPr="00642B51">
        <w:rPr>
          <w:rFonts w:ascii="Times New Roman" w:hAnsi="Times New Roman"/>
          <w:sz w:val="24"/>
          <w:szCs w:val="24"/>
        </w:rPr>
        <w:t>: 3</w:t>
      </w:r>
      <w:r w:rsidR="00642B51" w:rsidRPr="00642B51">
        <w:rPr>
          <w:rFonts w:ascii="Times New Roman" w:hAnsi="Times New Roman" w:hint="eastAsia"/>
          <w:sz w:val="24"/>
          <w:szCs w:val="24"/>
        </w:rPr>
        <w:t>2.8</w:t>
      </w:r>
      <w:r w:rsidRPr="00642B51">
        <w:rPr>
          <w:rFonts w:ascii="Times New Roman" w:hAnsi="Times New Roman"/>
          <w:sz w:val="24"/>
          <w:szCs w:val="24"/>
        </w:rPr>
        <w:t xml:space="preserve"> × 10⁹ s⁻¹</w:t>
      </w:r>
    </w:p>
    <w:p w14:paraId="04B7CB30" w14:textId="5BD4D5A6" w:rsidR="003B3BEA" w:rsidRPr="00642B51" w:rsidRDefault="001C04D2" w:rsidP="00A165C6">
      <w:pPr>
        <w:spacing w:line="360" w:lineRule="auto"/>
        <w:rPr>
          <w:rFonts w:ascii="Times New Roman" w:hAnsi="Times New Roman"/>
          <w:bCs/>
          <w:sz w:val="24"/>
          <w:szCs w:val="24"/>
        </w:rPr>
      </w:pPr>
      <w:r w:rsidRPr="00642B51">
        <w:rPr>
          <w:rFonts w:ascii="Times New Roman" w:hAnsi="Times New Roman" w:hint="eastAsia"/>
          <w:bCs/>
          <w:sz w:val="24"/>
          <w:szCs w:val="24"/>
        </w:rPr>
        <w:t>Y6-</w:t>
      </w:r>
      <w:r w:rsidR="00101BC7" w:rsidRPr="00642B51">
        <w:rPr>
          <w:rFonts w:ascii="Times New Roman" w:hAnsi="Times New Roman" w:hint="eastAsia"/>
          <w:bCs/>
          <w:sz w:val="24"/>
          <w:szCs w:val="24"/>
        </w:rPr>
        <w:t>2</w:t>
      </w:r>
      <w:r w:rsidRPr="00642B51">
        <w:rPr>
          <w:rFonts w:ascii="Times New Roman" w:hAnsi="Times New Roman" w:hint="eastAsia"/>
          <w:bCs/>
          <w:sz w:val="24"/>
          <w:szCs w:val="24"/>
        </w:rPr>
        <w:t>Cl</w:t>
      </w:r>
      <w:r w:rsidR="003B3BEA" w:rsidRPr="00642B51">
        <w:rPr>
          <w:rFonts w:ascii="Times New Roman" w:hAnsi="Times New Roman"/>
          <w:bCs/>
          <w:sz w:val="24"/>
          <w:szCs w:val="24"/>
        </w:rPr>
        <w:t xml:space="preserve">: </w:t>
      </w:r>
      <w:r w:rsidR="00642B51" w:rsidRPr="00642B51">
        <w:rPr>
          <w:rFonts w:ascii="Times New Roman" w:hAnsi="Times New Roman" w:hint="eastAsia"/>
          <w:bCs/>
          <w:sz w:val="24"/>
          <w:szCs w:val="24"/>
        </w:rPr>
        <w:t>38.5</w:t>
      </w:r>
      <w:r w:rsidR="003B3BEA" w:rsidRPr="00642B51">
        <w:rPr>
          <w:rFonts w:ascii="Times New Roman" w:hAnsi="Times New Roman"/>
          <w:bCs/>
          <w:sz w:val="24"/>
          <w:szCs w:val="24"/>
        </w:rPr>
        <w:t xml:space="preserve"> × 10⁹ s⁻¹</w:t>
      </w:r>
    </w:p>
    <w:p w14:paraId="1C0A583E" w14:textId="48BCCE54" w:rsidR="00391B60" w:rsidRPr="00642B51" w:rsidRDefault="001C04D2" w:rsidP="00A165C6">
      <w:pPr>
        <w:spacing w:line="360" w:lineRule="auto"/>
        <w:rPr>
          <w:rFonts w:ascii="Times New Roman" w:hAnsi="Times New Roman"/>
          <w:bCs/>
          <w:sz w:val="24"/>
          <w:szCs w:val="24"/>
        </w:rPr>
      </w:pPr>
      <w:r w:rsidRPr="00642B51">
        <w:rPr>
          <w:rFonts w:ascii="Times New Roman" w:hAnsi="Times New Roman" w:hint="eastAsia"/>
          <w:bCs/>
          <w:sz w:val="24"/>
          <w:szCs w:val="24"/>
        </w:rPr>
        <w:t>Y6-4Cl</w:t>
      </w:r>
      <w:r w:rsidR="00391B60" w:rsidRPr="00642B51">
        <w:rPr>
          <w:rFonts w:ascii="Times New Roman" w:hAnsi="Times New Roman"/>
          <w:bCs/>
          <w:sz w:val="24"/>
          <w:szCs w:val="24"/>
        </w:rPr>
        <w:t xml:space="preserve">: </w:t>
      </w:r>
      <w:r w:rsidR="00642B51" w:rsidRPr="00642B51">
        <w:rPr>
          <w:rFonts w:ascii="Times New Roman" w:hAnsi="Times New Roman" w:hint="eastAsia"/>
          <w:bCs/>
          <w:sz w:val="24"/>
          <w:szCs w:val="24"/>
        </w:rPr>
        <w:t>82.5</w:t>
      </w:r>
      <w:r w:rsidR="00391B60" w:rsidRPr="00642B51">
        <w:rPr>
          <w:rFonts w:ascii="Times New Roman" w:hAnsi="Times New Roman"/>
          <w:bCs/>
          <w:sz w:val="24"/>
          <w:szCs w:val="24"/>
        </w:rPr>
        <w:t xml:space="preserve"> × 10⁹ s⁻¹</w:t>
      </w:r>
    </w:p>
    <w:p w14:paraId="19FAACC2" w14:textId="592988D3" w:rsidR="003B3BEA" w:rsidRPr="00642B51" w:rsidRDefault="003B3BEA" w:rsidP="00A165C6">
      <w:pPr>
        <w:pStyle w:val="a9"/>
        <w:spacing w:line="360" w:lineRule="auto"/>
        <w:ind w:left="0"/>
        <w:rPr>
          <w:rFonts w:ascii="Times New Roman" w:hAnsi="Times New Roman"/>
          <w:sz w:val="24"/>
          <w:szCs w:val="24"/>
        </w:rPr>
      </w:pPr>
      <w:r w:rsidRPr="00642B51">
        <w:rPr>
          <w:rFonts w:ascii="Times New Roman" w:hAnsi="Times New Roman"/>
          <w:b/>
          <w:bCs/>
          <w:sz w:val="24"/>
          <w:szCs w:val="24"/>
        </w:rPr>
        <w:t xml:space="preserve">High-intensity regime </w:t>
      </w:r>
      <w:r w:rsidRPr="00642B51">
        <w:rPr>
          <w:rFonts w:ascii="Times New Roman" w:hAnsi="Times New Roman"/>
          <w:sz w:val="24"/>
          <w:szCs w:val="24"/>
        </w:rPr>
        <w:t>(</w:t>
      </w:r>
      <w:r w:rsidR="00642B51" w:rsidRPr="00642B51">
        <w:rPr>
          <w:rFonts w:ascii="Times New Roman" w:hAnsi="Times New Roman" w:hint="eastAsia"/>
          <w:sz w:val="24"/>
          <w:szCs w:val="24"/>
        </w:rPr>
        <w:t>0.59</w:t>
      </w:r>
      <w:r w:rsidRPr="00642B51">
        <w:rPr>
          <w:rFonts w:ascii="Times New Roman" w:hAnsi="Times New Roman"/>
          <w:sz w:val="24"/>
          <w:szCs w:val="24"/>
        </w:rPr>
        <w:t xml:space="preserve"> </w:t>
      </w:r>
      <w:proofErr w:type="spellStart"/>
      <w:r w:rsidRPr="00642B51">
        <w:rPr>
          <w:rFonts w:ascii="Times New Roman" w:hAnsi="Times New Roman"/>
          <w:i/>
          <w:iCs/>
          <w:sz w:val="24"/>
          <w:szCs w:val="24"/>
        </w:rPr>
        <w:t>μ</w:t>
      </w:r>
      <w:r w:rsidRPr="00642B51">
        <w:rPr>
          <w:rFonts w:ascii="Times New Roman" w:hAnsi="Times New Roman"/>
          <w:sz w:val="24"/>
          <w:szCs w:val="24"/>
        </w:rPr>
        <w:t>J</w:t>
      </w:r>
      <w:proofErr w:type="spellEnd"/>
      <w:r w:rsidRPr="00642B51">
        <w:rPr>
          <w:rFonts w:ascii="Times New Roman" w:hAnsi="Times New Roman"/>
          <w:sz w:val="24"/>
          <w:szCs w:val="24"/>
        </w:rPr>
        <w:t xml:space="preserve"> cm⁻² for </w:t>
      </w:r>
      <w:proofErr w:type="spellStart"/>
      <w:r w:rsidR="003C7D92" w:rsidRPr="00642B51">
        <w:rPr>
          <w:rFonts w:ascii="Times New Roman" w:hAnsi="Times New Roman"/>
          <w:sz w:val="24"/>
          <w:szCs w:val="24"/>
        </w:rPr>
        <w:t>for</w:t>
      </w:r>
      <w:proofErr w:type="spellEnd"/>
      <w:r w:rsidR="003C7D92" w:rsidRPr="00642B51">
        <w:rPr>
          <w:rFonts w:ascii="Times New Roman" w:hAnsi="Times New Roman"/>
          <w:sz w:val="24"/>
          <w:szCs w:val="24"/>
        </w:rPr>
        <w:t xml:space="preserve"> </w:t>
      </w:r>
      <w:r w:rsidR="003C7D92" w:rsidRPr="00642B51">
        <w:rPr>
          <w:rFonts w:ascii="Times New Roman" w:hAnsi="Times New Roman" w:hint="eastAsia"/>
          <w:sz w:val="24"/>
          <w:szCs w:val="24"/>
        </w:rPr>
        <w:t>Y6/Y6-</w:t>
      </w:r>
      <w:r w:rsidR="00101BC7" w:rsidRPr="00642B51">
        <w:rPr>
          <w:rFonts w:ascii="Times New Roman" w:hAnsi="Times New Roman" w:hint="eastAsia"/>
          <w:sz w:val="24"/>
          <w:szCs w:val="24"/>
        </w:rPr>
        <w:t>2</w:t>
      </w:r>
      <w:r w:rsidR="003C7D92" w:rsidRPr="00642B51">
        <w:rPr>
          <w:rFonts w:ascii="Times New Roman" w:hAnsi="Times New Roman" w:hint="eastAsia"/>
          <w:sz w:val="24"/>
          <w:szCs w:val="24"/>
        </w:rPr>
        <w:t>Cl/Y6-4Cl</w:t>
      </w:r>
      <w:r w:rsidRPr="00642B51">
        <w:rPr>
          <w:rFonts w:ascii="Times New Roman" w:hAnsi="Times New Roman"/>
          <w:sz w:val="24"/>
          <w:szCs w:val="24"/>
        </w:rPr>
        <w:t>)</w:t>
      </w:r>
    </w:p>
    <w:p w14:paraId="40C24A6B" w14:textId="77777777" w:rsidR="003B3BEA" w:rsidRPr="00642B51" w:rsidRDefault="003B3BEA" w:rsidP="00A165C6">
      <w:pPr>
        <w:spacing w:line="360" w:lineRule="auto"/>
        <w:rPr>
          <w:rFonts w:ascii="Times New Roman" w:hAnsi="Times New Roman"/>
          <w:sz w:val="24"/>
          <w:szCs w:val="24"/>
        </w:rPr>
      </w:pPr>
      <w:r w:rsidRPr="00642B51">
        <w:rPr>
          <w:rFonts w:ascii="Times New Roman" w:hAnsi="Times New Roman"/>
          <w:sz w:val="24"/>
          <w:szCs w:val="24"/>
        </w:rPr>
        <w:t>EEA dominates → non-exponential decay:</w:t>
      </w:r>
    </w:p>
    <w:p w14:paraId="32EA0B96" w14:textId="5F2EE656" w:rsidR="00391B60" w:rsidRPr="00642B51" w:rsidRDefault="00A165C6" w:rsidP="00A165C6">
      <w:pPr>
        <w:widowControl/>
        <w:spacing w:before="100" w:beforeAutospacing="1" w:after="100" w:afterAutospacing="1" w:line="360" w:lineRule="auto"/>
        <w:ind w:firstLineChars="100" w:firstLine="240"/>
        <w:jc w:val="center"/>
        <w:rPr>
          <w:rFonts w:ascii="Times New Roman" w:hAnsi="Times New Roman"/>
          <w:sz w:val="24"/>
          <w:szCs w:val="24"/>
        </w:rPr>
      </w:pPr>
      <w:r>
        <w:rPr>
          <w:rFonts w:ascii="Times New Roman" w:hAnsi="Times New Roman" w:hint="eastAsia"/>
          <w:sz w:val="24"/>
          <w:szCs w:val="24"/>
        </w:rPr>
        <w:t xml:space="preserve">                                         </w:t>
      </w:r>
      <m:oMath>
        <m:sSub>
          <m:sSubPr>
            <m:ctrlPr>
              <w:rPr>
                <w:rFonts w:ascii="Cambria Math" w:hAnsi="Cambria Math"/>
                <w:i/>
                <w:sz w:val="24"/>
                <w:szCs w:val="24"/>
              </w:rPr>
            </m:ctrlPr>
          </m:sSubPr>
          <m:e>
            <m:r>
              <w:rPr>
                <w:rFonts w:ascii="Cambria Math" w:hAnsi="Cambria Math"/>
                <w:sz w:val="24"/>
                <w:szCs w:val="28"/>
              </w:rPr>
              <m:t>τ</m:t>
            </m:r>
          </m:e>
          <m:sub>
            <m:r>
              <w:rPr>
                <w:rFonts w:ascii="Cambria Math" w:hAnsi="Cambria Math"/>
                <w:sz w:val="24"/>
                <w:szCs w:val="24"/>
              </w:rPr>
              <m:t>1/2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 ln2</m:t>
            </m:r>
          </m:num>
          <m:den>
            <m:r>
              <w:rPr>
                <w:rFonts w:ascii="Cambria Math" w:hAnsi="Cambria Math"/>
                <w:sz w:val="24"/>
                <w:szCs w:val="24"/>
              </w:rPr>
              <m:t>κ</m:t>
            </m:r>
          </m:den>
        </m:f>
        <m:r>
          <w:rPr>
            <w:rFonts w:ascii="Cambria Math" w:hAnsi="Cambria Math"/>
            <w:sz w:val="24"/>
            <w:szCs w:val="24"/>
          </w:rPr>
          <m:t xml:space="preserve"> , α&lt;1</m:t>
        </m:r>
      </m:oMath>
      <w:r w:rsidR="00391B60"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91B60" w:rsidRPr="00642B51">
        <w:rPr>
          <w:rFonts w:ascii="Times New Roman" w:hAnsi="Times New Roman" w:hint="eastAsia"/>
          <w:b/>
          <w:bCs/>
          <w:kern w:val="0"/>
          <w:sz w:val="24"/>
          <w:szCs w:val="24"/>
          <w14:ligatures w14:val="none"/>
        </w:rPr>
        <w:t>equation S1</w:t>
      </w:r>
      <w:r w:rsidR="00792760" w:rsidRPr="00642B51">
        <w:rPr>
          <w:rFonts w:ascii="Times New Roman" w:hAnsi="Times New Roman" w:hint="eastAsia"/>
          <w:b/>
          <w:bCs/>
          <w:kern w:val="0"/>
          <w:sz w:val="24"/>
          <w:szCs w:val="24"/>
          <w14:ligatures w14:val="none"/>
        </w:rPr>
        <w:t>5</w:t>
      </w:r>
    </w:p>
    <w:p w14:paraId="38E306B2" w14:textId="4A03FE13" w:rsidR="00391B60" w:rsidRPr="00642B51" w:rsidRDefault="00A165C6" w:rsidP="00A165C6">
      <w:pPr>
        <w:widowControl/>
        <w:spacing w:before="100" w:beforeAutospacing="1" w:after="100" w:afterAutospacing="1" w:line="360" w:lineRule="auto"/>
        <w:ind w:firstLineChars="100" w:firstLine="240"/>
        <w:jc w:val="center"/>
        <w:rPr>
          <w:rFonts w:ascii="Times New Roman" w:hAnsi="Times New Roman"/>
          <w:sz w:val="24"/>
          <w:szCs w:val="24"/>
        </w:rPr>
      </w:pPr>
      <w:r>
        <w:rPr>
          <w:rFonts w:ascii="Times New Roman" w:hAnsi="Times New Roman" w:hint="eastAsia"/>
          <w:sz w:val="24"/>
          <w:szCs w:val="24"/>
        </w:rPr>
        <w:t xml:space="preserve">                                        </w:t>
      </w:r>
      <m:oMath>
        <m:r>
          <w:rPr>
            <w:rFonts w:ascii="Cambria Math" w:hAnsi="Cambria Math"/>
            <w:sz w:val="24"/>
            <w:szCs w:val="24"/>
          </w:rPr>
          <m:t>γ=</m:t>
        </m:r>
        <m:f>
          <m:fPr>
            <m:ctrlPr>
              <w:rPr>
                <w:rFonts w:ascii="Cambria Math" w:hAnsi="Cambria Math"/>
                <w:i/>
                <w:sz w:val="24"/>
                <w:szCs w:val="24"/>
              </w:rPr>
            </m:ctrlPr>
          </m:fPr>
          <m:num>
            <m:r>
              <w:rPr>
                <w:rFonts w:ascii="Cambria Math" w:hAnsi="Cambria Math"/>
                <w:sz w:val="24"/>
                <w:szCs w:val="24"/>
              </w:rPr>
              <m:t>κ(2</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r>
                      <w:rPr>
                        <w:rFonts w:ascii="Cambria Math" w:hAnsi="Cambria Math"/>
                        <w:sz w:val="24"/>
                        <w:szCs w:val="24"/>
                      </w:rPr>
                      <m:t>α ln2</m:t>
                    </m:r>
                  </m:e>
                </m:d>
              </m:e>
            </m:func>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r>
                      <w:rPr>
                        <w:rFonts w:ascii="Cambria Math" w:hAnsi="Cambria Math"/>
                        <w:sz w:val="24"/>
                        <w:szCs w:val="24"/>
                      </w:rPr>
                      <m:t>-α ln2</m:t>
                    </m:r>
                  </m:e>
                </m:d>
              </m:e>
            </m:func>
            <m:r>
              <w:rPr>
                <w:rFonts w:ascii="Cambria Math" w:hAnsi="Cambria Math"/>
                <w:sz w:val="24"/>
                <w:szCs w:val="24"/>
              </w:rPr>
              <m:t>)</m:t>
            </m:r>
          </m:den>
        </m:f>
      </m:oMath>
      <w:r w:rsidR="00391B60"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391B60" w:rsidRPr="00642B51">
        <w:rPr>
          <w:rFonts w:ascii="Times New Roman" w:hAnsi="Times New Roman" w:hint="eastAsia"/>
          <w:kern w:val="0"/>
          <w:sz w:val="24"/>
          <w:szCs w:val="24"/>
          <w14:ligatures w14:val="none"/>
        </w:rPr>
        <w:t xml:space="preserve"> </w:t>
      </w:r>
      <w:r w:rsidR="00391B60" w:rsidRPr="00642B51">
        <w:rPr>
          <w:rFonts w:ascii="Times New Roman" w:hAnsi="Times New Roman" w:hint="eastAsia"/>
          <w:b/>
          <w:bCs/>
          <w:kern w:val="0"/>
          <w:sz w:val="24"/>
          <w:szCs w:val="24"/>
          <w14:ligatures w14:val="none"/>
        </w:rPr>
        <w:t>equation S1</w:t>
      </w:r>
      <w:r w:rsidR="00792760" w:rsidRPr="00642B51">
        <w:rPr>
          <w:rFonts w:ascii="Times New Roman" w:hAnsi="Times New Roman" w:hint="eastAsia"/>
          <w:b/>
          <w:bCs/>
          <w:kern w:val="0"/>
          <w:sz w:val="24"/>
          <w:szCs w:val="24"/>
          <w14:ligatures w14:val="none"/>
        </w:rPr>
        <w:t>6</w:t>
      </w:r>
    </w:p>
    <w:p w14:paraId="3F2C3719" w14:textId="2B1FA05B" w:rsidR="003B3BEA" w:rsidRPr="00642B51" w:rsidRDefault="003B3BEA" w:rsidP="00A165C6">
      <w:pPr>
        <w:spacing w:line="360" w:lineRule="auto"/>
        <w:rPr>
          <w:rFonts w:ascii="Times New Roman" w:hAnsi="Times New Roman"/>
          <w:sz w:val="24"/>
          <w:szCs w:val="24"/>
        </w:rPr>
      </w:pPr>
      <w:r w:rsidRPr="00642B51">
        <w:rPr>
          <w:rFonts w:ascii="Times New Roman" w:hAnsi="Times New Roman"/>
          <w:sz w:val="24"/>
          <w:szCs w:val="24"/>
        </w:rPr>
        <w:lastRenderedPageBreak/>
        <w:t>Measured τ₁/₂ (exciton density decay to 50%):</w:t>
      </w:r>
    </w:p>
    <w:p w14:paraId="1990C0D3" w14:textId="4236F4F2" w:rsidR="00391B60" w:rsidRPr="00642B51" w:rsidRDefault="00391B60" w:rsidP="00A165C6">
      <w:pPr>
        <w:spacing w:line="360" w:lineRule="auto"/>
        <w:rPr>
          <w:rFonts w:ascii="Times New Roman" w:hAnsi="Times New Roman"/>
          <w:sz w:val="24"/>
          <w:szCs w:val="24"/>
        </w:rPr>
      </w:pPr>
      <w:r w:rsidRPr="00642B51">
        <w:rPr>
          <w:rFonts w:ascii="Times New Roman" w:hAnsi="Times New Roman" w:hint="eastAsia"/>
          <w:sz w:val="24"/>
          <w:szCs w:val="24"/>
        </w:rPr>
        <w:t>Y6</w:t>
      </w:r>
      <w:r w:rsidRPr="00642B51">
        <w:rPr>
          <w:rFonts w:ascii="Times New Roman" w:hAnsi="Times New Roman"/>
          <w:sz w:val="24"/>
          <w:szCs w:val="24"/>
        </w:rPr>
        <w:t xml:space="preserve">: </w:t>
      </w:r>
      <w:r w:rsidR="00642B51" w:rsidRPr="00642B51">
        <w:rPr>
          <w:rFonts w:ascii="Times New Roman" w:hAnsi="Times New Roman" w:hint="eastAsia"/>
          <w:sz w:val="24"/>
          <w:szCs w:val="24"/>
        </w:rPr>
        <w:t xml:space="preserve">9.4 </w:t>
      </w:r>
      <w:proofErr w:type="spellStart"/>
      <w:r w:rsidRPr="00642B51">
        <w:rPr>
          <w:rFonts w:ascii="Times New Roman" w:hAnsi="Times New Roman" w:hint="eastAsia"/>
          <w:sz w:val="24"/>
          <w:szCs w:val="24"/>
        </w:rPr>
        <w:t>ps</w:t>
      </w:r>
      <w:proofErr w:type="spellEnd"/>
    </w:p>
    <w:p w14:paraId="614226E2" w14:textId="32BA587B" w:rsidR="00391B60" w:rsidRPr="00642B51" w:rsidRDefault="001C04D2" w:rsidP="00A165C6">
      <w:pPr>
        <w:spacing w:line="360" w:lineRule="auto"/>
        <w:rPr>
          <w:rFonts w:ascii="Times New Roman" w:hAnsi="Times New Roman"/>
          <w:bCs/>
          <w:sz w:val="24"/>
          <w:szCs w:val="24"/>
        </w:rPr>
      </w:pPr>
      <w:r w:rsidRPr="00642B51">
        <w:rPr>
          <w:rFonts w:ascii="Times New Roman" w:hAnsi="Times New Roman" w:hint="eastAsia"/>
          <w:bCs/>
          <w:sz w:val="24"/>
          <w:szCs w:val="24"/>
        </w:rPr>
        <w:t>Y6-</w:t>
      </w:r>
      <w:r w:rsidR="00101BC7" w:rsidRPr="00642B51">
        <w:rPr>
          <w:rFonts w:ascii="Times New Roman" w:hAnsi="Times New Roman" w:hint="eastAsia"/>
          <w:bCs/>
          <w:sz w:val="24"/>
          <w:szCs w:val="24"/>
        </w:rPr>
        <w:t>2</w:t>
      </w:r>
      <w:r w:rsidRPr="00642B51">
        <w:rPr>
          <w:rFonts w:ascii="Times New Roman" w:hAnsi="Times New Roman" w:hint="eastAsia"/>
          <w:bCs/>
          <w:sz w:val="24"/>
          <w:szCs w:val="24"/>
        </w:rPr>
        <w:t>Cl</w:t>
      </w:r>
      <w:r w:rsidR="00391B60" w:rsidRPr="00642B51">
        <w:rPr>
          <w:rFonts w:ascii="Times New Roman" w:hAnsi="Times New Roman"/>
          <w:bCs/>
          <w:sz w:val="24"/>
          <w:szCs w:val="24"/>
        </w:rPr>
        <w:t>:</w:t>
      </w:r>
      <w:r w:rsidR="00391B60" w:rsidRPr="00642B51">
        <w:rPr>
          <w:rFonts w:ascii="Times New Roman" w:hAnsi="Times New Roman" w:hint="eastAsia"/>
          <w:bCs/>
          <w:sz w:val="24"/>
          <w:szCs w:val="24"/>
        </w:rPr>
        <w:t xml:space="preserve"> </w:t>
      </w:r>
      <w:r w:rsidR="00642B51" w:rsidRPr="00642B51">
        <w:rPr>
          <w:rFonts w:ascii="Times New Roman" w:hAnsi="Times New Roman" w:hint="eastAsia"/>
          <w:bCs/>
          <w:sz w:val="24"/>
          <w:szCs w:val="24"/>
        </w:rPr>
        <w:t xml:space="preserve">6.8 </w:t>
      </w:r>
      <w:proofErr w:type="spellStart"/>
      <w:r w:rsidR="00391B60" w:rsidRPr="00642B51">
        <w:rPr>
          <w:rFonts w:ascii="Times New Roman" w:hAnsi="Times New Roman" w:hint="eastAsia"/>
          <w:bCs/>
          <w:sz w:val="24"/>
          <w:szCs w:val="24"/>
        </w:rPr>
        <w:t>ps</w:t>
      </w:r>
      <w:proofErr w:type="spellEnd"/>
    </w:p>
    <w:p w14:paraId="41DA89D6" w14:textId="16779011" w:rsidR="00391B60" w:rsidRPr="00642B51" w:rsidRDefault="001C04D2" w:rsidP="00A165C6">
      <w:pPr>
        <w:spacing w:line="360" w:lineRule="auto"/>
        <w:rPr>
          <w:rFonts w:ascii="Times New Roman" w:hAnsi="Times New Roman"/>
          <w:bCs/>
          <w:sz w:val="24"/>
          <w:szCs w:val="24"/>
        </w:rPr>
      </w:pPr>
      <w:r w:rsidRPr="00642B51">
        <w:rPr>
          <w:rFonts w:ascii="Times New Roman" w:hAnsi="Times New Roman" w:hint="eastAsia"/>
          <w:bCs/>
          <w:sz w:val="24"/>
          <w:szCs w:val="24"/>
        </w:rPr>
        <w:t>Y6-4Cl</w:t>
      </w:r>
      <w:r w:rsidR="00391B60" w:rsidRPr="00642B51">
        <w:rPr>
          <w:rFonts w:ascii="Times New Roman" w:hAnsi="Times New Roman"/>
          <w:bCs/>
          <w:sz w:val="24"/>
          <w:szCs w:val="24"/>
        </w:rPr>
        <w:t xml:space="preserve">: </w:t>
      </w:r>
      <w:r w:rsidR="00642B51" w:rsidRPr="00642B51">
        <w:rPr>
          <w:rFonts w:ascii="Times New Roman" w:hAnsi="Times New Roman" w:hint="eastAsia"/>
          <w:bCs/>
          <w:sz w:val="24"/>
          <w:szCs w:val="24"/>
        </w:rPr>
        <w:t xml:space="preserve">3.9 </w:t>
      </w:r>
      <w:proofErr w:type="spellStart"/>
      <w:r w:rsidR="00391B60" w:rsidRPr="00642B51">
        <w:rPr>
          <w:rFonts w:ascii="Times New Roman" w:hAnsi="Times New Roman" w:hint="eastAsia"/>
          <w:bCs/>
          <w:sz w:val="24"/>
          <w:szCs w:val="24"/>
        </w:rPr>
        <w:t>ps</w:t>
      </w:r>
      <w:proofErr w:type="spellEnd"/>
    </w:p>
    <w:p w14:paraId="132A901C" w14:textId="77777777" w:rsidR="003B3BEA" w:rsidRPr="00642B51" w:rsidRDefault="003B3BEA" w:rsidP="00A165C6">
      <w:pPr>
        <w:spacing w:line="360" w:lineRule="auto"/>
        <w:rPr>
          <w:rFonts w:ascii="Times New Roman" w:hAnsi="Times New Roman"/>
          <w:sz w:val="24"/>
          <w:szCs w:val="24"/>
        </w:rPr>
      </w:pPr>
      <w:r w:rsidRPr="00642B51">
        <w:rPr>
          <w:rFonts w:ascii="Times New Roman" w:hAnsi="Times New Roman"/>
          <w:sz w:val="24"/>
          <w:szCs w:val="24"/>
        </w:rPr>
        <w:t>Extracted γ values:</w:t>
      </w:r>
    </w:p>
    <w:p w14:paraId="5E729482" w14:textId="34885283" w:rsidR="00391B60" w:rsidRPr="00642B51" w:rsidRDefault="00391B60" w:rsidP="00A165C6">
      <w:pPr>
        <w:spacing w:line="360" w:lineRule="auto"/>
        <w:rPr>
          <w:rFonts w:ascii="Times New Roman" w:hAnsi="Times New Roman"/>
          <w:sz w:val="24"/>
          <w:szCs w:val="24"/>
        </w:rPr>
      </w:pPr>
      <w:r w:rsidRPr="00642B51">
        <w:rPr>
          <w:rFonts w:ascii="Times New Roman" w:hAnsi="Times New Roman" w:hint="eastAsia"/>
          <w:sz w:val="24"/>
          <w:szCs w:val="24"/>
        </w:rPr>
        <w:t>Y6</w:t>
      </w:r>
      <w:r w:rsidRPr="00642B51">
        <w:rPr>
          <w:rFonts w:ascii="Times New Roman" w:hAnsi="Times New Roman"/>
          <w:sz w:val="24"/>
          <w:szCs w:val="24"/>
        </w:rPr>
        <w:t xml:space="preserve">: </w:t>
      </w:r>
      <w:r w:rsidR="006708CF">
        <w:rPr>
          <w:rFonts w:ascii="Times New Roman" w:hAnsi="Times New Roman" w:hint="eastAsia"/>
          <w:sz w:val="24"/>
          <w:szCs w:val="24"/>
        </w:rPr>
        <w:t xml:space="preserve">16.3 </w:t>
      </w:r>
      <w:r w:rsidRPr="00642B51">
        <w:rPr>
          <w:rFonts w:ascii="Times New Roman" w:hAnsi="Times New Roman"/>
          <w:sz w:val="24"/>
          <w:szCs w:val="24"/>
        </w:rPr>
        <w:t>× 10⁻⁸ cm³ s⁻¹</w:t>
      </w:r>
    </w:p>
    <w:p w14:paraId="198E22FA" w14:textId="3540E232" w:rsidR="00391B60" w:rsidRPr="00642B51" w:rsidRDefault="001C04D2" w:rsidP="00A165C6">
      <w:pPr>
        <w:spacing w:line="360" w:lineRule="auto"/>
        <w:jc w:val="left"/>
        <w:rPr>
          <w:rFonts w:ascii="Times New Roman" w:hAnsi="Times New Roman"/>
          <w:bCs/>
          <w:sz w:val="24"/>
          <w:szCs w:val="24"/>
        </w:rPr>
      </w:pPr>
      <w:r w:rsidRPr="00642B51">
        <w:rPr>
          <w:rFonts w:ascii="Times New Roman" w:hAnsi="Times New Roman" w:hint="eastAsia"/>
          <w:bCs/>
          <w:sz w:val="24"/>
          <w:szCs w:val="24"/>
        </w:rPr>
        <w:t>Y6-</w:t>
      </w:r>
      <w:r w:rsidR="00101BC7" w:rsidRPr="00642B51">
        <w:rPr>
          <w:rFonts w:ascii="Times New Roman" w:hAnsi="Times New Roman" w:hint="eastAsia"/>
          <w:bCs/>
          <w:sz w:val="24"/>
          <w:szCs w:val="24"/>
        </w:rPr>
        <w:t>2</w:t>
      </w:r>
      <w:r w:rsidRPr="00642B51">
        <w:rPr>
          <w:rFonts w:ascii="Times New Roman" w:hAnsi="Times New Roman" w:hint="eastAsia"/>
          <w:bCs/>
          <w:sz w:val="24"/>
          <w:szCs w:val="24"/>
        </w:rPr>
        <w:t>Cl</w:t>
      </w:r>
      <w:r w:rsidR="00391B60" w:rsidRPr="00642B51">
        <w:rPr>
          <w:rFonts w:ascii="Times New Roman" w:hAnsi="Times New Roman"/>
          <w:bCs/>
          <w:sz w:val="24"/>
          <w:szCs w:val="24"/>
        </w:rPr>
        <w:t>:</w:t>
      </w:r>
      <w:r w:rsidR="00391B60" w:rsidRPr="00642B51">
        <w:rPr>
          <w:rFonts w:ascii="Times New Roman" w:hAnsi="Times New Roman" w:hint="eastAsia"/>
          <w:bCs/>
          <w:sz w:val="24"/>
          <w:szCs w:val="24"/>
        </w:rPr>
        <w:t xml:space="preserve"> </w:t>
      </w:r>
      <w:r w:rsidR="006708CF">
        <w:rPr>
          <w:rFonts w:ascii="Times New Roman" w:hAnsi="Times New Roman" w:hint="eastAsia"/>
          <w:bCs/>
          <w:sz w:val="24"/>
          <w:szCs w:val="24"/>
        </w:rPr>
        <w:t xml:space="preserve">25.8 </w:t>
      </w:r>
      <w:r w:rsidR="00391B60" w:rsidRPr="00642B51">
        <w:rPr>
          <w:rFonts w:ascii="Times New Roman" w:hAnsi="Times New Roman"/>
          <w:bCs/>
          <w:sz w:val="24"/>
          <w:szCs w:val="24"/>
        </w:rPr>
        <w:t>× 10⁻⁸ cm³ s⁻¹</w:t>
      </w:r>
    </w:p>
    <w:p w14:paraId="102C2F07" w14:textId="6F8CB270" w:rsidR="00391B60" w:rsidRPr="00642B51" w:rsidRDefault="001C04D2" w:rsidP="00A165C6">
      <w:pPr>
        <w:spacing w:line="360" w:lineRule="auto"/>
        <w:rPr>
          <w:rFonts w:ascii="Times New Roman" w:hAnsi="Times New Roman"/>
          <w:bCs/>
          <w:sz w:val="24"/>
          <w:szCs w:val="24"/>
        </w:rPr>
      </w:pPr>
      <w:r w:rsidRPr="00642B51">
        <w:rPr>
          <w:rFonts w:ascii="Times New Roman" w:hAnsi="Times New Roman" w:hint="eastAsia"/>
          <w:bCs/>
          <w:sz w:val="24"/>
          <w:szCs w:val="24"/>
        </w:rPr>
        <w:t>Y6-4Cl</w:t>
      </w:r>
      <w:r w:rsidR="00391B60" w:rsidRPr="00642B51">
        <w:rPr>
          <w:rFonts w:ascii="Times New Roman" w:hAnsi="Times New Roman"/>
          <w:bCs/>
          <w:sz w:val="24"/>
          <w:szCs w:val="24"/>
        </w:rPr>
        <w:t xml:space="preserve">: </w:t>
      </w:r>
      <w:r w:rsidR="006708CF">
        <w:rPr>
          <w:rFonts w:ascii="Times New Roman" w:hAnsi="Times New Roman" w:hint="eastAsia"/>
          <w:bCs/>
          <w:sz w:val="24"/>
          <w:szCs w:val="24"/>
        </w:rPr>
        <w:t xml:space="preserve">23.4 </w:t>
      </w:r>
      <w:r w:rsidR="00391B60" w:rsidRPr="00642B51">
        <w:rPr>
          <w:rFonts w:ascii="Times New Roman" w:hAnsi="Times New Roman"/>
          <w:bCs/>
          <w:sz w:val="24"/>
          <w:szCs w:val="24"/>
        </w:rPr>
        <w:t>× 10⁻⁸ cm³ s⁻¹</w:t>
      </w:r>
    </w:p>
    <w:p w14:paraId="5B7E13D8" w14:textId="77777777" w:rsidR="003B3BEA" w:rsidRPr="00642B51" w:rsidRDefault="003B3BEA"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t>Finally, the diffusion coefficient (</w:t>
      </w:r>
      <w:r w:rsidRPr="00642B51">
        <w:rPr>
          <w:rFonts w:ascii="Times New Roman" w:hAnsi="Times New Roman"/>
          <w:i/>
          <w:iCs/>
          <w:sz w:val="24"/>
          <w:szCs w:val="24"/>
        </w:rPr>
        <w:t>D</w:t>
      </w:r>
      <w:r w:rsidRPr="00642B51">
        <w:rPr>
          <w:rFonts w:ascii="Times New Roman" w:hAnsi="Times New Roman"/>
          <w:sz w:val="24"/>
          <w:szCs w:val="24"/>
        </w:rPr>
        <w:t xml:space="preserve">) was calculated from </w:t>
      </w:r>
      <w:r w:rsidRPr="00642B51">
        <w:rPr>
          <w:rFonts w:ascii="Times New Roman" w:hAnsi="Times New Roman"/>
          <w:i/>
          <w:iCs/>
          <w:sz w:val="24"/>
          <w:szCs w:val="24"/>
        </w:rPr>
        <w:t>κ</w:t>
      </w:r>
      <w:r w:rsidRPr="00642B51">
        <w:rPr>
          <w:rFonts w:ascii="Times New Roman" w:hAnsi="Times New Roman"/>
          <w:sz w:val="24"/>
          <w:szCs w:val="24"/>
        </w:rPr>
        <w:t xml:space="preserve"> and </w:t>
      </w:r>
      <w:r w:rsidRPr="00642B51">
        <w:rPr>
          <w:rFonts w:ascii="Times New Roman" w:hAnsi="Times New Roman"/>
          <w:i/>
          <w:iCs/>
          <w:sz w:val="24"/>
          <w:szCs w:val="24"/>
        </w:rPr>
        <w:t>γ</w:t>
      </w:r>
      <w:r w:rsidRPr="00642B51">
        <w:rPr>
          <w:rFonts w:ascii="Times New Roman" w:hAnsi="Times New Roman"/>
          <w:sz w:val="24"/>
          <w:szCs w:val="24"/>
        </w:rPr>
        <w:t xml:space="preserve"> using:</w:t>
      </w:r>
    </w:p>
    <w:p w14:paraId="2459BA62" w14:textId="66CEE43E" w:rsidR="005C2F50" w:rsidRPr="00642B51" w:rsidRDefault="00A165C6" w:rsidP="00A165C6">
      <w:pPr>
        <w:widowControl/>
        <w:spacing w:before="100" w:beforeAutospacing="1" w:after="100" w:afterAutospacing="1" w:line="360" w:lineRule="auto"/>
        <w:ind w:firstLineChars="100" w:firstLine="240"/>
        <w:jc w:val="center"/>
        <w:rPr>
          <w:rFonts w:ascii="Times New Roman" w:hAnsi="Times New Roman"/>
          <w:sz w:val="24"/>
          <w:szCs w:val="24"/>
        </w:rPr>
      </w:pPr>
      <w:r>
        <w:rPr>
          <w:rFonts w:ascii="Times New Roman" w:hAnsi="Times New Roman" w:hint="eastAsia"/>
          <w:sz w:val="24"/>
          <w:szCs w:val="24"/>
        </w:rPr>
        <w:t xml:space="preserv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γ</m:t>
            </m:r>
          </m:num>
          <m:den>
            <m:r>
              <w:rPr>
                <w:rFonts w:ascii="Cambria Math" w:hAnsi="Cambria Math"/>
                <w:sz w:val="24"/>
                <w:szCs w:val="24"/>
              </w:rPr>
              <m:t>4πR</m:t>
            </m:r>
          </m:den>
        </m:f>
      </m:oMath>
      <w:r w:rsidR="005C2F50"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5C2F50" w:rsidRPr="00642B51">
        <w:rPr>
          <w:rFonts w:ascii="Times New Roman" w:hAnsi="Times New Roman" w:hint="eastAsia"/>
          <w:kern w:val="0"/>
          <w:sz w:val="24"/>
          <w:szCs w:val="24"/>
          <w14:ligatures w14:val="none"/>
        </w:rPr>
        <w:t xml:space="preserve">  </w:t>
      </w:r>
      <w:r>
        <w:rPr>
          <w:rFonts w:ascii="Times New Roman" w:hAnsi="Times New Roman" w:hint="eastAsia"/>
          <w:kern w:val="0"/>
          <w:sz w:val="24"/>
          <w:szCs w:val="24"/>
          <w14:ligatures w14:val="none"/>
        </w:rPr>
        <w:t xml:space="preserve">  </w:t>
      </w:r>
      <w:r w:rsidR="005C2F50" w:rsidRPr="00642B51">
        <w:rPr>
          <w:rFonts w:ascii="Times New Roman" w:hAnsi="Times New Roman" w:hint="eastAsia"/>
          <w:b/>
          <w:bCs/>
          <w:kern w:val="0"/>
          <w:sz w:val="24"/>
          <w:szCs w:val="24"/>
          <w14:ligatures w14:val="none"/>
        </w:rPr>
        <w:t>equation S1</w:t>
      </w:r>
      <w:r w:rsidR="00792760" w:rsidRPr="00642B51">
        <w:rPr>
          <w:rFonts w:ascii="Times New Roman" w:hAnsi="Times New Roman" w:hint="eastAsia"/>
          <w:b/>
          <w:bCs/>
          <w:kern w:val="0"/>
          <w:sz w:val="24"/>
          <w:szCs w:val="24"/>
          <w14:ligatures w14:val="none"/>
        </w:rPr>
        <w:t>7</w:t>
      </w:r>
    </w:p>
    <w:p w14:paraId="3C515405" w14:textId="77777777" w:rsidR="005C2F50" w:rsidRPr="00642B51" w:rsidRDefault="005C2F50" w:rsidP="00A165C6">
      <w:pPr>
        <w:widowControl/>
        <w:spacing w:before="100" w:beforeAutospacing="1" w:after="100" w:afterAutospacing="1" w:line="360" w:lineRule="auto"/>
        <w:ind w:firstLineChars="100" w:firstLine="240"/>
        <w:rPr>
          <w:rFonts w:ascii="Times New Roman" w:hAnsi="Times New Roman"/>
          <w:sz w:val="24"/>
          <w:szCs w:val="24"/>
        </w:rPr>
      </w:pPr>
      <w:r w:rsidRPr="00642B51">
        <w:rPr>
          <w:rFonts w:ascii="Times New Roman" w:hAnsi="Times New Roman"/>
          <w:sz w:val="24"/>
          <w:szCs w:val="24"/>
        </w:rPr>
        <w:t>where R is the annihilation radius of singlet excitons. R is assumed to be 2 nm.</w:t>
      </w:r>
    </w:p>
    <w:p w14:paraId="21D17AF3" w14:textId="1DE5B62D" w:rsidR="00E92C49" w:rsidRPr="00642B51" w:rsidRDefault="00E92C49" w:rsidP="00A165C6">
      <w:pPr>
        <w:pStyle w:val="a9"/>
        <w:widowControl/>
        <w:numPr>
          <w:ilvl w:val="0"/>
          <w:numId w:val="3"/>
        </w:numPr>
        <w:tabs>
          <w:tab w:val="clear" w:pos="720"/>
          <w:tab w:val="num" w:pos="357"/>
        </w:tabs>
        <w:spacing w:before="100" w:beforeAutospacing="1" w:after="100" w:afterAutospacing="1" w:line="360" w:lineRule="auto"/>
        <w:ind w:left="0" w:firstLine="0"/>
        <w:rPr>
          <w:rFonts w:ascii="Times New Roman" w:hAnsi="Times New Roman"/>
          <w:b/>
          <w:bCs/>
          <w:sz w:val="24"/>
          <w:szCs w:val="24"/>
        </w:rPr>
      </w:pPr>
      <w:r w:rsidRPr="00642B51">
        <w:rPr>
          <w:rFonts w:ascii="Times New Roman" w:hAnsi="Times New Roman"/>
          <w:b/>
          <w:bCs/>
          <w:sz w:val="24"/>
          <w:szCs w:val="24"/>
        </w:rPr>
        <w:t>Synthetic details and characterizations</w:t>
      </w:r>
    </w:p>
    <w:p w14:paraId="207BA1E7" w14:textId="77777777" w:rsidR="00334C9D" w:rsidRPr="00642B51" w:rsidRDefault="00334C9D" w:rsidP="00A165C6">
      <w:pPr>
        <w:widowControl/>
        <w:spacing w:line="360" w:lineRule="auto"/>
        <w:rPr>
          <w:rFonts w:ascii="Times New Roman" w:hAnsi="Times New Roman"/>
          <w:b/>
          <w:bCs/>
          <w:kern w:val="0"/>
          <w:sz w:val="24"/>
          <w:szCs w:val="24"/>
          <w14:ligatures w14:val="none"/>
        </w:rPr>
      </w:pPr>
      <w:r w:rsidRPr="00642B51">
        <w:rPr>
          <w:rFonts w:ascii="Times New Roman" w:hAnsi="Times New Roman" w:hint="eastAsia"/>
          <w:b/>
          <w:bCs/>
          <w:kern w:val="0"/>
          <w:sz w:val="24"/>
          <w:szCs w:val="24"/>
          <w14:ligatures w14:val="none"/>
        </w:rPr>
        <w:t xml:space="preserve">Materials and </w:t>
      </w:r>
      <w:r w:rsidRPr="00642B51">
        <w:rPr>
          <w:rFonts w:ascii="Times New Roman" w:hAnsi="Times New Roman"/>
          <w:b/>
          <w:bCs/>
          <w:kern w:val="0"/>
          <w:sz w:val="24"/>
          <w:szCs w:val="24"/>
          <w14:ligatures w14:val="none"/>
        </w:rPr>
        <w:t>synthesis</w:t>
      </w:r>
    </w:p>
    <w:p w14:paraId="41FEDD01" w14:textId="5B85B206" w:rsidR="00334C9D" w:rsidRPr="00642B51" w:rsidRDefault="00334C9D" w:rsidP="00A165C6">
      <w:pPr>
        <w:widowControl/>
        <w:spacing w:line="360" w:lineRule="auto"/>
        <w:rPr>
          <w:rFonts w:ascii="Times New Roman" w:hAnsi="Times New Roman"/>
          <w:kern w:val="0"/>
          <w:sz w:val="24"/>
          <w:szCs w:val="24"/>
          <w:lang w:val="de-DE"/>
          <w14:ligatures w14:val="none"/>
        </w:rPr>
      </w:pPr>
      <w:r w:rsidRPr="00642B51">
        <w:rPr>
          <w:rFonts w:ascii="Times New Roman" w:hAnsi="Times New Roman"/>
          <w:kern w:val="0"/>
          <w:sz w:val="24"/>
          <w:szCs w:val="24"/>
          <w14:ligatures w14:val="none"/>
        </w:rPr>
        <w:t xml:space="preserve">All </w:t>
      </w:r>
      <w:r w:rsidRPr="00642B51">
        <w:rPr>
          <w:rFonts w:ascii="Times New Roman" w:hAnsi="Times New Roman"/>
          <w:kern w:val="0"/>
          <w:sz w:val="24"/>
          <w:szCs w:val="24"/>
          <w:lang w:val="de-DE"/>
          <w14:ligatures w14:val="none"/>
        </w:rPr>
        <w:t>chemicals and solvents were purchased from</w:t>
      </w:r>
      <w:r w:rsidRPr="00642B51">
        <w:rPr>
          <w:rFonts w:ascii="Times New Roman" w:hAnsi="Times New Roman" w:hint="eastAsia"/>
          <w:kern w:val="0"/>
          <w:sz w:val="24"/>
          <w:szCs w:val="24"/>
          <w:lang w:val="de-DE"/>
          <w14:ligatures w14:val="none"/>
        </w:rPr>
        <w:t xml:space="preserve"> </w:t>
      </w:r>
      <w:r w:rsidRPr="00642B51">
        <w:rPr>
          <w:rFonts w:ascii="Times New Roman" w:hAnsi="Times New Roman"/>
          <w:kern w:val="0"/>
          <w:sz w:val="24"/>
          <w:szCs w:val="24"/>
          <w:lang w:val="de-DE"/>
          <w14:ligatures w14:val="none"/>
        </w:rPr>
        <w:t>commercial sources (Bidepharm</w:t>
      </w:r>
      <w:r w:rsidRPr="00642B51">
        <w:rPr>
          <w:rFonts w:ascii="Times New Roman" w:hAnsi="Times New Roman" w:hint="eastAsia"/>
          <w:kern w:val="0"/>
          <w:sz w:val="24"/>
          <w:szCs w:val="24"/>
          <w:lang w:val="de-DE"/>
          <w14:ligatures w14:val="none"/>
        </w:rPr>
        <w:t>, Leyan, M</w:t>
      </w:r>
      <w:r w:rsidRPr="00642B51">
        <w:rPr>
          <w:rFonts w:ascii="Times New Roman" w:hAnsi="Times New Roman"/>
          <w:kern w:val="0"/>
          <w:sz w:val="24"/>
          <w:szCs w:val="24"/>
          <w:lang w:val="de-DE"/>
          <w14:ligatures w14:val="none"/>
        </w:rPr>
        <w:t>acklin</w:t>
      </w:r>
      <w:r w:rsidRPr="00642B51">
        <w:rPr>
          <w:rFonts w:ascii="Times New Roman" w:hAnsi="Times New Roman" w:hint="eastAsia"/>
          <w:kern w:val="0"/>
          <w:sz w:val="24"/>
          <w:szCs w:val="24"/>
          <w:lang w:val="de-DE"/>
          <w14:ligatures w14:val="none"/>
        </w:rPr>
        <w:t xml:space="preserve">, </w:t>
      </w:r>
      <w:r w:rsidR="008D6252">
        <w:rPr>
          <w:rFonts w:ascii="Times New Roman" w:hAnsi="Times New Roman" w:hint="eastAsia"/>
          <w:kern w:val="0"/>
          <w:sz w:val="24"/>
          <w:szCs w:val="24"/>
          <w:lang w:val="de-DE"/>
          <w14:ligatures w14:val="none"/>
        </w:rPr>
        <w:t>Energy Chemical</w:t>
      </w:r>
      <w:r w:rsidRPr="00642B51">
        <w:rPr>
          <w:rFonts w:ascii="Times New Roman" w:hAnsi="Times New Roman" w:hint="eastAsia"/>
          <w:kern w:val="0"/>
          <w:sz w:val="24"/>
          <w:szCs w:val="24"/>
          <w:lang w:val="de-DE"/>
          <w14:ligatures w14:val="none"/>
        </w:rPr>
        <w:t xml:space="preserve"> and </w:t>
      </w:r>
      <w:r w:rsidRPr="00642B51">
        <w:rPr>
          <w:rFonts w:ascii="Times New Roman" w:hAnsi="Times New Roman"/>
          <w:kern w:val="0"/>
          <w:sz w:val="24"/>
          <w:szCs w:val="24"/>
          <w14:ligatures w14:val="none"/>
        </w:rPr>
        <w:t xml:space="preserve">Bei Jing </w:t>
      </w:r>
      <w:proofErr w:type="spellStart"/>
      <w:r w:rsidRPr="00642B51">
        <w:rPr>
          <w:rFonts w:ascii="Times New Roman" w:hAnsi="Times New Roman"/>
          <w:kern w:val="0"/>
          <w:sz w:val="24"/>
          <w:szCs w:val="24"/>
          <w14:ligatures w14:val="none"/>
        </w:rPr>
        <w:t>TongGuang</w:t>
      </w:r>
      <w:proofErr w:type="spellEnd"/>
      <w:r w:rsidRPr="00642B51">
        <w:rPr>
          <w:rFonts w:ascii="Times New Roman" w:hAnsi="Times New Roman"/>
          <w:kern w:val="0"/>
          <w:sz w:val="24"/>
          <w:szCs w:val="24"/>
          <w14:ligatures w14:val="none"/>
        </w:rPr>
        <w:t xml:space="preserve"> Fine Chemicals Company</w:t>
      </w:r>
      <w:r w:rsidRPr="00642B51">
        <w:rPr>
          <w:rFonts w:ascii="Times New Roman" w:hAnsi="Times New Roman"/>
          <w:kern w:val="0"/>
          <w:sz w:val="24"/>
          <w:szCs w:val="24"/>
          <w:lang w:val="de-DE"/>
          <w14:ligatures w14:val="none"/>
        </w:rPr>
        <w:t>) and used as received.</w:t>
      </w:r>
      <w:r w:rsidRPr="00642B51">
        <w:rPr>
          <w:rFonts w:ascii="Times New Roman" w:eastAsia="MS Mincho" w:hAnsi="Times New Roman"/>
          <w:kern w:val="0"/>
          <w:sz w:val="24"/>
          <w:szCs w:val="24"/>
          <w:lang w:val="de-DE" w:eastAsia="ja-JP"/>
          <w14:ligatures w14:val="none"/>
        </w:rPr>
        <w:t xml:space="preserve"> The synthetic details are as follows.</w:t>
      </w:r>
    </w:p>
    <w:p w14:paraId="515913EA" w14:textId="77777777" w:rsidR="00334C9D" w:rsidRPr="00642B51" w:rsidRDefault="00334C9D" w:rsidP="00A165C6">
      <w:pPr>
        <w:keepNext/>
        <w:spacing w:line="360" w:lineRule="auto"/>
        <w:jc w:val="center"/>
      </w:pPr>
      <w:r w:rsidRPr="00642B51">
        <w:rPr>
          <w:noProof/>
        </w:rPr>
        <w:lastRenderedPageBreak/>
        <w:drawing>
          <wp:inline distT="0" distB="0" distL="0" distR="0" wp14:anchorId="773E6A77" wp14:editId="308755A3">
            <wp:extent cx="5274310" cy="4497070"/>
            <wp:effectExtent l="0" t="0" r="2540" b="0"/>
            <wp:docPr id="1873238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497070"/>
                    </a:xfrm>
                    <a:prstGeom prst="rect">
                      <a:avLst/>
                    </a:prstGeom>
                    <a:noFill/>
                    <a:ln>
                      <a:noFill/>
                    </a:ln>
                  </pic:spPr>
                </pic:pic>
              </a:graphicData>
            </a:graphic>
          </wp:inline>
        </w:drawing>
      </w:r>
    </w:p>
    <w:p w14:paraId="69715124" w14:textId="48E77467" w:rsidR="00334C9D" w:rsidRPr="00642B51" w:rsidRDefault="00334C9D" w:rsidP="00A165C6">
      <w:pPr>
        <w:pStyle w:val="af"/>
        <w:spacing w:line="360" w:lineRule="auto"/>
        <w:jc w:val="center"/>
        <w:rPr>
          <w:rFonts w:ascii="Times New Roman" w:hAnsi="Times New Roman" w:cs="Times New Roman"/>
          <w:sz w:val="24"/>
          <w:szCs w:val="24"/>
        </w:rPr>
      </w:pPr>
      <w:r w:rsidRPr="00642B51">
        <w:rPr>
          <w:rFonts w:ascii="Times New Roman" w:hAnsi="Times New Roman" w:cs="Times New Roman"/>
          <w:b/>
          <w:bCs/>
        </w:rPr>
        <w:t xml:space="preserve">Scheme </w:t>
      </w:r>
      <w:r w:rsidRPr="00642B51">
        <w:rPr>
          <w:rFonts w:ascii="Times New Roman" w:hAnsi="Times New Roman" w:cs="Times New Roman" w:hint="eastAsia"/>
          <w:b/>
          <w:bCs/>
        </w:rPr>
        <w:t>S</w:t>
      </w:r>
      <w:r w:rsidRPr="00642B51">
        <w:rPr>
          <w:rFonts w:ascii="Times New Roman" w:hAnsi="Times New Roman" w:cs="Times New Roman"/>
          <w:b/>
          <w:bCs/>
        </w:rPr>
        <w:fldChar w:fldCharType="begin"/>
      </w:r>
      <w:r w:rsidRPr="00642B51">
        <w:rPr>
          <w:rFonts w:ascii="Times New Roman" w:hAnsi="Times New Roman" w:cs="Times New Roman"/>
          <w:b/>
          <w:bCs/>
        </w:rPr>
        <w:instrText xml:space="preserve"> SEQ Scheme \* ARABIC </w:instrText>
      </w:r>
      <w:r w:rsidRPr="00642B51">
        <w:rPr>
          <w:rFonts w:ascii="Times New Roman" w:hAnsi="Times New Roman" w:cs="Times New Roman"/>
          <w:b/>
          <w:bCs/>
        </w:rPr>
        <w:fldChar w:fldCharType="separate"/>
      </w:r>
      <w:r w:rsidRPr="00642B51">
        <w:rPr>
          <w:rFonts w:ascii="Times New Roman" w:hAnsi="Times New Roman" w:cs="Times New Roman"/>
          <w:b/>
          <w:bCs/>
          <w:noProof/>
        </w:rPr>
        <w:t>1</w:t>
      </w:r>
      <w:r w:rsidRPr="00642B51">
        <w:rPr>
          <w:rFonts w:ascii="Times New Roman" w:hAnsi="Times New Roman" w:cs="Times New Roman"/>
          <w:b/>
          <w:bCs/>
        </w:rPr>
        <w:fldChar w:fldCharType="end"/>
      </w:r>
      <w:r w:rsidRPr="00642B51">
        <w:rPr>
          <w:rFonts w:ascii="Times New Roman" w:hAnsi="Times New Roman" w:cs="Times New Roman"/>
          <w:b/>
          <w:bCs/>
        </w:rPr>
        <w:t xml:space="preserve">. </w:t>
      </w:r>
      <w:r w:rsidRPr="00642B51">
        <w:rPr>
          <w:rFonts w:ascii="Times New Roman" w:hAnsi="Times New Roman" w:cs="Times New Roman"/>
        </w:rPr>
        <w:t>The synthetic route of Y6-2Cl</w:t>
      </w:r>
      <w:r w:rsidRPr="00642B51">
        <w:rPr>
          <w:rFonts w:ascii="Times New Roman" w:hAnsi="Times New Roman" w:cs="Times New Roman" w:hint="eastAsia"/>
        </w:rPr>
        <w:t xml:space="preserve"> and Y6-4Cl.</w:t>
      </w:r>
    </w:p>
    <w:p w14:paraId="3B42D3DB" w14:textId="77777777" w:rsidR="00334C9D" w:rsidRPr="00642B51" w:rsidRDefault="00334C9D" w:rsidP="00A165C6">
      <w:pPr>
        <w:spacing w:line="360" w:lineRule="auto"/>
        <w:rPr>
          <w:rFonts w:ascii="Times New Roman" w:hAnsi="Times New Roman"/>
          <w:b/>
          <w:bCs/>
          <w:sz w:val="24"/>
          <w:szCs w:val="24"/>
        </w:rPr>
      </w:pPr>
      <w:r w:rsidRPr="00642B51">
        <w:rPr>
          <w:rFonts w:ascii="Times New Roman" w:hAnsi="Times New Roman"/>
          <w:b/>
          <w:bCs/>
          <w:sz w:val="24"/>
          <w:szCs w:val="24"/>
        </w:rPr>
        <w:t>Synthesis of</w:t>
      </w:r>
      <w:r w:rsidRPr="00642B51">
        <w:rPr>
          <w:rFonts w:ascii="Times New Roman" w:hAnsi="Times New Roman" w:hint="eastAsia"/>
          <w:b/>
          <w:bCs/>
          <w:sz w:val="24"/>
          <w:szCs w:val="24"/>
        </w:rPr>
        <w:t xml:space="preserve"> </w:t>
      </w:r>
      <w:r w:rsidRPr="00642B51">
        <w:rPr>
          <w:rFonts w:ascii="Times New Roman" w:hAnsi="Times New Roman"/>
          <w:b/>
          <w:bCs/>
          <w:sz w:val="24"/>
          <w:szCs w:val="24"/>
        </w:rPr>
        <w:t xml:space="preserve">compound </w:t>
      </w:r>
      <w:r w:rsidRPr="00642B51">
        <w:rPr>
          <w:rFonts w:ascii="Times New Roman" w:hAnsi="Times New Roman" w:hint="eastAsia"/>
          <w:b/>
          <w:bCs/>
          <w:sz w:val="24"/>
          <w:szCs w:val="24"/>
        </w:rPr>
        <w:t xml:space="preserve">4 and 5 </w:t>
      </w:r>
    </w:p>
    <w:p w14:paraId="0DC6431E" w14:textId="18A00768" w:rsidR="00334C9D" w:rsidRPr="00642B51" w:rsidRDefault="00334C9D" w:rsidP="00A165C6">
      <w:pPr>
        <w:spacing w:line="360" w:lineRule="auto"/>
        <w:rPr>
          <w:rFonts w:ascii="Times New Roman" w:hAnsi="Times New Roman"/>
          <w:sz w:val="24"/>
          <w:szCs w:val="24"/>
        </w:rPr>
      </w:pPr>
      <w:r w:rsidRPr="00642B51">
        <w:rPr>
          <w:rFonts w:ascii="Times New Roman" w:hAnsi="Times New Roman"/>
          <w:sz w:val="24"/>
          <w:szCs w:val="24"/>
        </w:rPr>
        <w:t xml:space="preserve">Compound </w:t>
      </w:r>
      <w:r w:rsidRPr="00642B51">
        <w:rPr>
          <w:rFonts w:ascii="Times New Roman" w:hAnsi="Times New Roman" w:hint="eastAsia"/>
          <w:sz w:val="24"/>
          <w:szCs w:val="24"/>
        </w:rPr>
        <w:t>1</w:t>
      </w:r>
      <w:r w:rsidRPr="00642B51">
        <w:rPr>
          <w:rFonts w:ascii="Times New Roman" w:hAnsi="Times New Roman"/>
          <w:sz w:val="24"/>
          <w:szCs w:val="24"/>
        </w:rPr>
        <w:t xml:space="preserve"> (3</w:t>
      </w:r>
      <w:r w:rsidRPr="00642B51">
        <w:rPr>
          <w:rFonts w:ascii="Times New Roman" w:hAnsi="Times New Roman" w:hint="eastAsia"/>
          <w:sz w:val="24"/>
          <w:szCs w:val="24"/>
        </w:rPr>
        <w:t>74 m</w:t>
      </w:r>
      <w:r w:rsidRPr="00642B51">
        <w:rPr>
          <w:rFonts w:ascii="Times New Roman" w:hAnsi="Times New Roman"/>
          <w:sz w:val="24"/>
          <w:szCs w:val="24"/>
        </w:rPr>
        <w:t xml:space="preserve">g, 0.5 mmol), compound </w:t>
      </w:r>
      <w:r w:rsidRPr="00642B51">
        <w:rPr>
          <w:rFonts w:ascii="Times New Roman" w:hAnsi="Times New Roman" w:hint="eastAsia"/>
          <w:sz w:val="24"/>
          <w:szCs w:val="24"/>
        </w:rPr>
        <w:t>2</w:t>
      </w:r>
      <w:r w:rsidRPr="00642B51">
        <w:rPr>
          <w:rFonts w:ascii="Times New Roman" w:hAnsi="Times New Roman"/>
          <w:sz w:val="24"/>
          <w:szCs w:val="24"/>
        </w:rPr>
        <w:t xml:space="preserve"> (5</w:t>
      </w:r>
      <w:r w:rsidRPr="00642B51">
        <w:rPr>
          <w:rFonts w:ascii="Times New Roman" w:hAnsi="Times New Roman" w:hint="eastAsia"/>
          <w:sz w:val="24"/>
          <w:szCs w:val="24"/>
        </w:rPr>
        <w:t xml:space="preserve">18 </w:t>
      </w:r>
      <w:r w:rsidRPr="00642B51">
        <w:rPr>
          <w:rFonts w:ascii="Times New Roman" w:hAnsi="Times New Roman"/>
          <w:sz w:val="24"/>
          <w:szCs w:val="24"/>
        </w:rPr>
        <w:t>mg, 1.25</w:t>
      </w:r>
      <w:r w:rsidRPr="00642B51">
        <w:rPr>
          <w:rFonts w:ascii="Times New Roman" w:hAnsi="Times New Roman" w:hint="eastAsia"/>
          <w:sz w:val="24"/>
          <w:szCs w:val="24"/>
        </w:rPr>
        <w:t xml:space="preserve"> </w:t>
      </w:r>
      <w:r w:rsidRPr="00642B51">
        <w:rPr>
          <w:rFonts w:ascii="Times New Roman" w:hAnsi="Times New Roman"/>
          <w:sz w:val="24"/>
          <w:szCs w:val="24"/>
        </w:rPr>
        <w:t>mmol)</w:t>
      </w:r>
      <w:r w:rsidRPr="00642B51">
        <w:rPr>
          <w:rFonts w:ascii="Times New Roman" w:hAnsi="Times New Roman" w:hint="eastAsia"/>
          <w:sz w:val="24"/>
          <w:szCs w:val="24"/>
        </w:rPr>
        <w:t>,</w:t>
      </w:r>
      <w:r w:rsidRPr="00642B51">
        <w:rPr>
          <w:rFonts w:ascii="Times New Roman" w:hAnsi="Times New Roman"/>
          <w:sz w:val="24"/>
          <w:szCs w:val="24"/>
        </w:rPr>
        <w:t xml:space="preserve"> </w:t>
      </w:r>
      <w:r w:rsidRPr="00642B51">
        <w:rPr>
          <w:rFonts w:ascii="Times New Roman" w:hAnsi="Times New Roman" w:hint="eastAsia"/>
          <w:sz w:val="24"/>
          <w:szCs w:val="24"/>
        </w:rPr>
        <w:t>compound 3</w:t>
      </w:r>
      <w:r w:rsidRPr="00642B51">
        <w:rPr>
          <w:rFonts w:ascii="Times New Roman" w:hAnsi="Times New Roman"/>
          <w:sz w:val="24"/>
          <w:szCs w:val="24"/>
        </w:rPr>
        <w:t xml:space="preserve"> (1</w:t>
      </w:r>
      <w:r w:rsidRPr="00642B51">
        <w:rPr>
          <w:rFonts w:ascii="Times New Roman" w:hAnsi="Times New Roman" w:hint="eastAsia"/>
          <w:sz w:val="24"/>
          <w:szCs w:val="24"/>
        </w:rPr>
        <w:t xml:space="preserve">45 </w:t>
      </w:r>
      <w:r w:rsidRPr="00642B51">
        <w:rPr>
          <w:rFonts w:ascii="Times New Roman" w:hAnsi="Times New Roman"/>
          <w:sz w:val="24"/>
          <w:szCs w:val="24"/>
        </w:rPr>
        <w:t>g, 0.75 mmol), KI (200 mg, 1.20 mmol), K</w:t>
      </w:r>
      <w:r w:rsidRPr="00642B51">
        <w:rPr>
          <w:rFonts w:ascii="Times New Roman" w:hAnsi="Times New Roman"/>
          <w:sz w:val="24"/>
          <w:szCs w:val="24"/>
          <w:vertAlign w:val="subscript"/>
        </w:rPr>
        <w:t>2</w:t>
      </w:r>
      <w:r w:rsidRPr="00642B51">
        <w:rPr>
          <w:rFonts w:ascii="Times New Roman" w:hAnsi="Times New Roman"/>
          <w:sz w:val="24"/>
          <w:szCs w:val="24"/>
        </w:rPr>
        <w:t>CO</w:t>
      </w:r>
      <w:r w:rsidRPr="00642B51">
        <w:rPr>
          <w:rFonts w:ascii="Times New Roman" w:hAnsi="Times New Roman"/>
          <w:sz w:val="24"/>
          <w:szCs w:val="24"/>
          <w:vertAlign w:val="subscript"/>
        </w:rPr>
        <w:t>3</w:t>
      </w:r>
      <w:r w:rsidRPr="00642B51">
        <w:rPr>
          <w:rFonts w:ascii="Times New Roman" w:hAnsi="Times New Roman"/>
          <w:sz w:val="24"/>
          <w:szCs w:val="24"/>
        </w:rPr>
        <w:t xml:space="preserve"> (</w:t>
      </w:r>
      <w:r w:rsidRPr="00642B51">
        <w:rPr>
          <w:rFonts w:ascii="Times New Roman" w:hAnsi="Times New Roman" w:hint="eastAsia"/>
          <w:sz w:val="24"/>
          <w:szCs w:val="24"/>
        </w:rPr>
        <w:t>58</w:t>
      </w:r>
      <w:r w:rsidRPr="00642B51">
        <w:rPr>
          <w:rFonts w:ascii="Times New Roman" w:hAnsi="Times New Roman"/>
          <w:sz w:val="24"/>
          <w:szCs w:val="24"/>
        </w:rPr>
        <w:t>0 mg, 4.</w:t>
      </w:r>
      <w:r w:rsidRPr="00642B51">
        <w:rPr>
          <w:rFonts w:ascii="Times New Roman" w:hAnsi="Times New Roman" w:hint="eastAsia"/>
          <w:sz w:val="24"/>
          <w:szCs w:val="24"/>
        </w:rPr>
        <w:t>2</w:t>
      </w:r>
      <w:r w:rsidRPr="00642B51">
        <w:rPr>
          <w:rFonts w:ascii="Times New Roman" w:hAnsi="Times New Roman"/>
          <w:sz w:val="24"/>
          <w:szCs w:val="24"/>
        </w:rPr>
        <w:t xml:space="preserve"> mmol) and dry DMF (12 m</w:t>
      </w:r>
      <w:r w:rsidRPr="00642B51">
        <w:rPr>
          <w:rFonts w:ascii="Times New Roman" w:hAnsi="Times New Roman" w:hint="eastAsia"/>
          <w:sz w:val="24"/>
          <w:szCs w:val="24"/>
        </w:rPr>
        <w:t>L</w:t>
      </w:r>
      <w:r w:rsidRPr="00642B51">
        <w:rPr>
          <w:rFonts w:ascii="Times New Roman" w:hAnsi="Times New Roman"/>
          <w:sz w:val="24"/>
          <w:szCs w:val="24"/>
        </w:rPr>
        <w:t>) were added to the flask.</w:t>
      </w:r>
      <w:r w:rsidR="00CA3391" w:rsidRPr="00642B51">
        <w:rPr>
          <w:rFonts w:ascii="Times New Roman" w:hAnsi="Times New Roman"/>
          <w:sz w:val="24"/>
          <w:szCs w:val="24"/>
        </w:rPr>
        <w:fldChar w:fldCharType="begin"/>
      </w:r>
      <w:r w:rsidR="00CA3391" w:rsidRPr="00642B51">
        <w:rPr>
          <w:rFonts w:ascii="Times New Roman" w:hAnsi="Times New Roman"/>
          <w:sz w:val="24"/>
          <w:szCs w:val="24"/>
        </w:rPr>
        <w:instrText xml:space="preserve"> ADDIN EN.CITE &lt;EndNote&gt;&lt;Cite&gt;&lt;Author&gt;Liu&lt;/Author&gt;&lt;Year&gt;2024&lt;/Year&gt;&lt;RecNum&gt;464&lt;/RecNum&gt;&lt;DisplayText&gt;&lt;style face="superscript"&gt;[7]&lt;/style&gt;&lt;/DisplayText&gt;&lt;record&gt;&lt;rec-number&gt;464&lt;/rec-number&gt;&lt;foreign-keys&gt;&lt;key app="EN" db-id="z20afst94spzafewpfvv2pv2vdztx9drv5t0" timestamp="1761019705"&gt;464&lt;/key&gt;&lt;/foreign-keys&gt;&lt;ref-type name="Journal Article"&gt;17&lt;/ref-type&gt;&lt;contributors&gt;&lt;authors&gt;&lt;author&gt;Liu, Feng&lt;/author&gt;&lt;author&gt;Jiang, Yuanyuan&lt;/author&gt;&lt;author&gt;Xu, Renjie&lt;/author&gt;&lt;author&gt;Su, Wenli&lt;/author&gt;&lt;author&gt;Wang, Shijie&lt;/author&gt;&lt;author&gt;Zhang, Yaogang&lt;/author&gt;&lt;author&gt;Liu, Kerui&lt;/author&gt;&lt;author&gt;Xu, Shengjie&lt;/author&gt;&lt;author&gt;Zhang, Wenkai&lt;/author&gt;&lt;author&gt;Yi, Yuanping&lt;/author&gt;&lt;author&gt;Ma, Wei&lt;/author&gt;&lt;author&gt;Zhu, Xiaozhang&lt;/author&gt;&lt;/authors&gt;&lt;/contributors&gt;&lt;titles&gt;&lt;title&gt;Nonfullerene Acceptor Featuring Unique Self-Regulation Effect for Organic Solar Cells with 19 % Efficiency&lt;/title&gt;&lt;/titles&gt;&lt;pages&gt;e202313791&lt;/pages&gt;&lt;volume&gt;63&lt;/volume&gt;&lt;number&gt;3&lt;/number&gt;&lt;dates&gt;&lt;year&gt;2024&lt;/year&gt;&lt;/dates&gt;&lt;isbn&gt;1433-7851&lt;/isbn&gt;&lt;urls&gt;&lt;related-urls&gt;&lt;url&gt;https://onlinelibrary.wiley.com/doi/abs/10.1002/anie.202313791&lt;/url&gt;&lt;/related-urls&gt;&lt;/urls&gt;&lt;electronic-resource-num&gt;https://doi.org/10.1002/anie.202313791&lt;/electronic-resource-num&gt;&lt;/record&gt;&lt;/Cite&gt;&lt;/EndNote&gt;</w:instrText>
      </w:r>
      <w:r w:rsidR="00CA3391" w:rsidRPr="00642B51">
        <w:rPr>
          <w:rFonts w:ascii="Times New Roman" w:hAnsi="Times New Roman"/>
          <w:sz w:val="24"/>
          <w:szCs w:val="24"/>
        </w:rPr>
        <w:fldChar w:fldCharType="separate"/>
      </w:r>
      <w:r w:rsidR="00CA3391" w:rsidRPr="00642B51">
        <w:rPr>
          <w:rFonts w:ascii="Times New Roman" w:hAnsi="Times New Roman"/>
          <w:noProof/>
          <w:sz w:val="24"/>
          <w:szCs w:val="24"/>
          <w:vertAlign w:val="superscript"/>
        </w:rPr>
        <w:t>[7]</w:t>
      </w:r>
      <w:r w:rsidR="00CA3391" w:rsidRPr="00642B51">
        <w:rPr>
          <w:rFonts w:ascii="Times New Roman" w:hAnsi="Times New Roman"/>
          <w:sz w:val="24"/>
          <w:szCs w:val="24"/>
        </w:rPr>
        <w:fldChar w:fldCharType="end"/>
      </w:r>
      <w:r w:rsidRPr="00642B51">
        <w:rPr>
          <w:rFonts w:ascii="Times New Roman" w:hAnsi="Times New Roman"/>
          <w:sz w:val="24"/>
          <w:szCs w:val="24"/>
        </w:rPr>
        <w:t xml:space="preserve"> The reaction was stirred at 100</w:t>
      </w:r>
      <w:r w:rsidRPr="00642B51">
        <w:rPr>
          <w:rFonts w:ascii="Times New Roman" w:hAnsi="Times New Roman" w:hint="eastAsia"/>
          <w:sz w:val="24"/>
          <w:szCs w:val="24"/>
        </w:rPr>
        <w:t xml:space="preserve"> </w:t>
      </w:r>
      <w:r w:rsidRPr="00642B51">
        <w:rPr>
          <w:rFonts w:ascii="Times New Roman" w:hAnsi="Times New Roman"/>
          <w:sz w:val="24"/>
          <w:szCs w:val="24"/>
        </w:rPr>
        <w:t>℃ in N</w:t>
      </w:r>
      <w:r w:rsidRPr="00642B51">
        <w:rPr>
          <w:rFonts w:ascii="Times New Roman" w:hAnsi="Times New Roman"/>
          <w:sz w:val="24"/>
          <w:szCs w:val="24"/>
          <w:vertAlign w:val="subscript"/>
        </w:rPr>
        <w:t>2</w:t>
      </w:r>
      <w:r w:rsidRPr="00642B51">
        <w:rPr>
          <w:rFonts w:ascii="Times New Roman" w:hAnsi="Times New Roman"/>
          <w:sz w:val="24"/>
          <w:szCs w:val="24"/>
        </w:rPr>
        <w:t xml:space="preserve"> environment for </w:t>
      </w:r>
      <w:r w:rsidRPr="00642B51">
        <w:rPr>
          <w:rFonts w:ascii="Times New Roman" w:hAnsi="Times New Roman" w:hint="eastAsia"/>
          <w:sz w:val="24"/>
          <w:szCs w:val="24"/>
        </w:rPr>
        <w:t>24</w:t>
      </w:r>
      <w:r w:rsidRPr="00642B51">
        <w:rPr>
          <w:rFonts w:ascii="Times New Roman" w:hAnsi="Times New Roman"/>
          <w:sz w:val="24"/>
          <w:szCs w:val="24"/>
        </w:rPr>
        <w:t xml:space="preserve"> </w:t>
      </w:r>
      <w:r w:rsidRPr="00642B51">
        <w:rPr>
          <w:rFonts w:ascii="Times New Roman" w:hAnsi="Times New Roman" w:hint="eastAsia"/>
          <w:sz w:val="24"/>
          <w:szCs w:val="24"/>
        </w:rPr>
        <w:t>hours. After the reaction was</w:t>
      </w:r>
      <w:r w:rsidRPr="00642B51">
        <w:rPr>
          <w:rFonts w:ascii="Times New Roman" w:hAnsi="Times New Roman"/>
          <w:sz w:val="24"/>
          <w:szCs w:val="24"/>
        </w:rPr>
        <w:t xml:space="preserve"> cooled to room temperature, </w:t>
      </w:r>
      <w:r w:rsidRPr="00642B51">
        <w:rPr>
          <w:rFonts w:ascii="Times New Roman" w:hAnsi="Times New Roman" w:hint="eastAsia"/>
          <w:sz w:val="24"/>
          <w:szCs w:val="24"/>
        </w:rPr>
        <w:t xml:space="preserve">the mixture was poured into water </w:t>
      </w:r>
      <w:r w:rsidRPr="00642B51">
        <w:rPr>
          <w:rFonts w:ascii="Times New Roman" w:hAnsi="Times New Roman"/>
          <w:sz w:val="24"/>
          <w:szCs w:val="24"/>
        </w:rPr>
        <w:t>and extracted three times with DCM</w:t>
      </w:r>
      <w:r w:rsidRPr="00642B51">
        <w:rPr>
          <w:rFonts w:ascii="Times New Roman" w:hAnsi="Times New Roman" w:hint="eastAsia"/>
          <w:sz w:val="24"/>
          <w:szCs w:val="24"/>
        </w:rPr>
        <w:t xml:space="preserve">. Then, the </w:t>
      </w:r>
      <w:r w:rsidRPr="00642B51">
        <w:rPr>
          <w:rFonts w:ascii="Times New Roman" w:hAnsi="Times New Roman"/>
          <w:sz w:val="24"/>
          <w:szCs w:val="24"/>
        </w:rPr>
        <w:t xml:space="preserve">solvent </w:t>
      </w:r>
      <w:r w:rsidRPr="00642B51">
        <w:rPr>
          <w:rFonts w:ascii="Times New Roman" w:hAnsi="Times New Roman" w:hint="eastAsia"/>
          <w:sz w:val="24"/>
          <w:szCs w:val="24"/>
        </w:rPr>
        <w:t xml:space="preserve">was removed under reduced pressure. The crude products were purified by silica gel column chromatography (eluent: </w:t>
      </w:r>
      <w:proofErr w:type="gramStart"/>
      <w:r w:rsidRPr="00642B51">
        <w:rPr>
          <w:rFonts w:ascii="Times New Roman" w:hAnsi="Times New Roman" w:hint="eastAsia"/>
          <w:sz w:val="24"/>
          <w:szCs w:val="24"/>
        </w:rPr>
        <w:t>PE:DCM</w:t>
      </w:r>
      <w:proofErr w:type="gramEnd"/>
      <w:r w:rsidRPr="00642B51">
        <w:rPr>
          <w:rFonts w:ascii="Times New Roman" w:hAnsi="Times New Roman" w:hint="eastAsia"/>
          <w:sz w:val="24"/>
          <w:szCs w:val="24"/>
        </w:rPr>
        <w:t xml:space="preserve"> = 4:1, v/v) to obtain pure </w:t>
      </w:r>
      <w:r w:rsidRPr="00642B51">
        <w:rPr>
          <w:rFonts w:ascii="Times New Roman" w:hAnsi="Times New Roman"/>
          <w:sz w:val="24"/>
          <w:szCs w:val="24"/>
        </w:rPr>
        <w:t xml:space="preserve">compound </w:t>
      </w:r>
      <w:r w:rsidRPr="00642B51">
        <w:rPr>
          <w:rFonts w:ascii="Times New Roman" w:hAnsi="Times New Roman" w:hint="eastAsia"/>
          <w:sz w:val="24"/>
          <w:szCs w:val="24"/>
        </w:rPr>
        <w:t xml:space="preserve">4 </w:t>
      </w:r>
      <w:r w:rsidRPr="00642B51">
        <w:rPr>
          <w:rFonts w:ascii="Times New Roman" w:hAnsi="Times New Roman"/>
          <w:sz w:val="24"/>
          <w:szCs w:val="24"/>
        </w:rPr>
        <w:t>(2</w:t>
      </w:r>
      <w:r w:rsidRPr="00642B51">
        <w:rPr>
          <w:rFonts w:ascii="Times New Roman" w:hAnsi="Times New Roman" w:hint="eastAsia"/>
          <w:sz w:val="24"/>
          <w:szCs w:val="24"/>
        </w:rPr>
        <w:t>26 m</w:t>
      </w:r>
      <w:r w:rsidRPr="00642B51">
        <w:rPr>
          <w:rFonts w:ascii="Times New Roman" w:hAnsi="Times New Roman"/>
          <w:sz w:val="24"/>
          <w:szCs w:val="24"/>
        </w:rPr>
        <w:t>g, yield</w:t>
      </w:r>
      <w:r w:rsidRPr="00642B51">
        <w:rPr>
          <w:rFonts w:ascii="Times New Roman" w:hAnsi="Times New Roman" w:hint="eastAsia"/>
          <w:sz w:val="24"/>
          <w:szCs w:val="24"/>
        </w:rPr>
        <w:t xml:space="preserve">: </w:t>
      </w:r>
      <w:r w:rsidRPr="00642B51">
        <w:rPr>
          <w:rFonts w:ascii="Times New Roman" w:hAnsi="Times New Roman"/>
          <w:sz w:val="24"/>
          <w:szCs w:val="24"/>
        </w:rPr>
        <w:t>3</w:t>
      </w:r>
      <w:r w:rsidRPr="00642B51">
        <w:rPr>
          <w:rFonts w:ascii="Times New Roman" w:hAnsi="Times New Roman" w:hint="eastAsia"/>
          <w:sz w:val="24"/>
          <w:szCs w:val="24"/>
        </w:rPr>
        <w:t>8</w:t>
      </w:r>
      <w:r w:rsidRPr="00642B51">
        <w:rPr>
          <w:rFonts w:ascii="Times New Roman" w:hAnsi="Times New Roman"/>
          <w:sz w:val="24"/>
          <w:szCs w:val="24"/>
        </w:rPr>
        <w:t>%)</w:t>
      </w:r>
      <w:r w:rsidRPr="00642B51">
        <w:rPr>
          <w:rFonts w:ascii="Times New Roman" w:hAnsi="Times New Roman" w:hint="eastAsia"/>
          <w:sz w:val="24"/>
          <w:szCs w:val="24"/>
        </w:rPr>
        <w:t xml:space="preserve"> and </w:t>
      </w:r>
      <w:r w:rsidRPr="00642B51">
        <w:rPr>
          <w:rFonts w:ascii="Times New Roman" w:hAnsi="Times New Roman"/>
          <w:sz w:val="24"/>
          <w:szCs w:val="24"/>
        </w:rPr>
        <w:t xml:space="preserve">compound </w:t>
      </w:r>
      <w:r w:rsidRPr="00642B51">
        <w:rPr>
          <w:rFonts w:ascii="Times New Roman" w:hAnsi="Times New Roman" w:hint="eastAsia"/>
          <w:sz w:val="24"/>
          <w:szCs w:val="24"/>
        </w:rPr>
        <w:t xml:space="preserve">5 </w:t>
      </w:r>
      <w:r w:rsidRPr="00642B51">
        <w:rPr>
          <w:rFonts w:ascii="Times New Roman" w:hAnsi="Times New Roman"/>
          <w:sz w:val="24"/>
          <w:szCs w:val="24"/>
        </w:rPr>
        <w:t>(24</w:t>
      </w:r>
      <w:r w:rsidRPr="00642B51">
        <w:rPr>
          <w:rFonts w:ascii="Times New Roman" w:hAnsi="Times New Roman" w:hint="eastAsia"/>
          <w:sz w:val="24"/>
          <w:szCs w:val="24"/>
        </w:rPr>
        <w:t>0 m</w:t>
      </w:r>
      <w:r w:rsidRPr="00642B51">
        <w:rPr>
          <w:rFonts w:ascii="Times New Roman" w:hAnsi="Times New Roman"/>
          <w:sz w:val="24"/>
          <w:szCs w:val="24"/>
        </w:rPr>
        <w:t>g, yield</w:t>
      </w:r>
      <w:r w:rsidRPr="00642B51">
        <w:rPr>
          <w:rFonts w:ascii="Times New Roman" w:hAnsi="Times New Roman" w:hint="eastAsia"/>
          <w:sz w:val="24"/>
          <w:szCs w:val="24"/>
        </w:rPr>
        <w:t xml:space="preserve">: </w:t>
      </w:r>
      <w:r w:rsidRPr="00642B51">
        <w:rPr>
          <w:rFonts w:ascii="Times New Roman" w:hAnsi="Times New Roman"/>
          <w:sz w:val="24"/>
          <w:szCs w:val="24"/>
        </w:rPr>
        <w:t>34%)</w:t>
      </w:r>
      <w:r w:rsidRPr="00642B51">
        <w:rPr>
          <w:rFonts w:ascii="Times New Roman" w:hAnsi="Times New Roman" w:hint="eastAsia"/>
          <w:sz w:val="24"/>
          <w:szCs w:val="24"/>
        </w:rPr>
        <w:t xml:space="preserve"> as red sticky oil. </w:t>
      </w:r>
    </w:p>
    <w:p w14:paraId="0A097F1D" w14:textId="77777777" w:rsidR="00334C9D" w:rsidRPr="00642B51" w:rsidRDefault="00334C9D" w:rsidP="00A165C6">
      <w:pPr>
        <w:spacing w:line="360" w:lineRule="auto"/>
        <w:rPr>
          <w:rFonts w:ascii="Times New Roman" w:hAnsi="Times New Roman"/>
          <w:sz w:val="24"/>
          <w:szCs w:val="24"/>
          <w:vertAlign w:val="superscript"/>
        </w:rPr>
      </w:pPr>
      <w:r w:rsidRPr="00642B51">
        <w:rPr>
          <w:rFonts w:ascii="Times New Roman" w:hAnsi="Times New Roman" w:hint="eastAsia"/>
          <w:sz w:val="24"/>
          <w:szCs w:val="24"/>
        </w:rPr>
        <w:t>C</w:t>
      </w:r>
      <w:r w:rsidRPr="00642B51">
        <w:rPr>
          <w:rFonts w:ascii="Times New Roman" w:hAnsi="Times New Roman"/>
          <w:sz w:val="24"/>
          <w:szCs w:val="24"/>
        </w:rPr>
        <w:t xml:space="preserve">ompound </w:t>
      </w:r>
      <w:r w:rsidRPr="00642B51">
        <w:rPr>
          <w:rFonts w:ascii="Times New Roman" w:hAnsi="Times New Roman" w:hint="eastAsia"/>
          <w:sz w:val="24"/>
          <w:szCs w:val="24"/>
        </w:rPr>
        <w:t xml:space="preserve">4: </w:t>
      </w:r>
      <w:r w:rsidRPr="00642B51">
        <w:rPr>
          <w:rFonts w:ascii="Times New Roman" w:hAnsi="Times New Roman"/>
          <w:sz w:val="24"/>
          <w:szCs w:val="24"/>
          <w:vertAlign w:val="superscript"/>
        </w:rPr>
        <w:t>1</w:t>
      </w:r>
      <w:r w:rsidRPr="00642B51">
        <w:rPr>
          <w:rFonts w:ascii="Times New Roman" w:hAnsi="Times New Roman"/>
          <w:sz w:val="24"/>
          <w:szCs w:val="24"/>
        </w:rPr>
        <w:t>H NMR (600 MHz, Chloroform-</w:t>
      </w:r>
      <w:r w:rsidRPr="00642B51">
        <w:rPr>
          <w:rFonts w:ascii="Times New Roman" w:hAnsi="Times New Roman"/>
          <w:i/>
          <w:iCs/>
          <w:sz w:val="24"/>
          <w:szCs w:val="24"/>
        </w:rPr>
        <w:t>d</w:t>
      </w:r>
      <w:r w:rsidRPr="00642B51">
        <w:rPr>
          <w:rFonts w:ascii="Times New Roman" w:hAnsi="Times New Roman"/>
          <w:sz w:val="24"/>
          <w:szCs w:val="24"/>
        </w:rPr>
        <w:t xml:space="preserve">) δ </w:t>
      </w:r>
      <w:r w:rsidRPr="00642B51">
        <w:rPr>
          <w:rFonts w:ascii="Times New Roman" w:hAnsi="Times New Roman" w:hint="eastAsia"/>
          <w:sz w:val="24"/>
          <w:szCs w:val="24"/>
        </w:rPr>
        <w:t>7</w:t>
      </w:r>
      <w:r w:rsidRPr="00642B51">
        <w:rPr>
          <w:rFonts w:ascii="Times New Roman" w:hAnsi="Times New Roman"/>
          <w:sz w:val="24"/>
          <w:szCs w:val="24"/>
        </w:rPr>
        <w:t>.1</w:t>
      </w:r>
      <w:r w:rsidRPr="00642B51">
        <w:rPr>
          <w:rFonts w:ascii="Times New Roman" w:hAnsi="Times New Roman" w:hint="eastAsia"/>
          <w:sz w:val="24"/>
          <w:szCs w:val="24"/>
        </w:rPr>
        <w:t>6</w:t>
      </w:r>
      <w:r w:rsidRPr="00642B51">
        <w:rPr>
          <w:rFonts w:ascii="Times New Roman" w:hAnsi="Times New Roman"/>
          <w:sz w:val="24"/>
          <w:szCs w:val="24"/>
        </w:rPr>
        <w:t xml:space="preserve"> (</w:t>
      </w:r>
      <w:r w:rsidRPr="00642B51">
        <w:rPr>
          <w:rFonts w:ascii="Times New Roman" w:hAnsi="Times New Roman" w:hint="eastAsia"/>
          <w:sz w:val="24"/>
          <w:szCs w:val="24"/>
        </w:rPr>
        <w:t>d</w:t>
      </w:r>
      <w:r w:rsidRPr="00642B51">
        <w:rPr>
          <w:rFonts w:ascii="Times New Roman" w:hAnsi="Times New Roman"/>
          <w:sz w:val="24"/>
          <w:szCs w:val="24"/>
        </w:rPr>
        <w:t xml:space="preserve">, 2H), </w:t>
      </w:r>
      <w:bookmarkStart w:id="12" w:name="OLE_LINK3"/>
      <w:r w:rsidRPr="00642B51">
        <w:rPr>
          <w:rFonts w:ascii="Times New Roman" w:hAnsi="Times New Roman"/>
          <w:sz w:val="24"/>
          <w:szCs w:val="24"/>
        </w:rPr>
        <w:t>7.</w:t>
      </w:r>
      <w:r w:rsidRPr="00642B51">
        <w:rPr>
          <w:rFonts w:ascii="Times New Roman" w:hAnsi="Times New Roman" w:hint="eastAsia"/>
          <w:sz w:val="24"/>
          <w:szCs w:val="24"/>
        </w:rPr>
        <w:t>03</w:t>
      </w:r>
      <w:r w:rsidRPr="00642B51">
        <w:rPr>
          <w:rFonts w:ascii="Times New Roman" w:hAnsi="Times New Roman"/>
          <w:sz w:val="24"/>
          <w:szCs w:val="24"/>
        </w:rPr>
        <w:t xml:space="preserve"> (</w:t>
      </w:r>
      <w:r w:rsidRPr="00642B51">
        <w:rPr>
          <w:rFonts w:ascii="Times New Roman" w:hAnsi="Times New Roman" w:hint="eastAsia"/>
          <w:sz w:val="24"/>
          <w:szCs w:val="24"/>
        </w:rPr>
        <w:t>s</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1</w:t>
      </w:r>
      <w:r w:rsidRPr="00642B51">
        <w:rPr>
          <w:rFonts w:ascii="Times New Roman" w:hAnsi="Times New Roman"/>
          <w:sz w:val="24"/>
          <w:szCs w:val="24"/>
        </w:rPr>
        <w:t>H)</w:t>
      </w:r>
      <w:r w:rsidRPr="00642B51">
        <w:rPr>
          <w:rFonts w:ascii="Times New Roman" w:hAnsi="Times New Roman" w:hint="eastAsia"/>
          <w:sz w:val="24"/>
          <w:szCs w:val="24"/>
        </w:rPr>
        <w:t xml:space="preserve">, </w:t>
      </w:r>
      <w:bookmarkEnd w:id="12"/>
      <w:r w:rsidRPr="00642B51">
        <w:rPr>
          <w:rFonts w:ascii="Times New Roman" w:hAnsi="Times New Roman"/>
          <w:sz w:val="24"/>
          <w:szCs w:val="24"/>
        </w:rPr>
        <w:t>7.</w:t>
      </w:r>
      <w:r w:rsidRPr="00642B51">
        <w:rPr>
          <w:rFonts w:ascii="Times New Roman" w:hAnsi="Times New Roman" w:hint="eastAsia"/>
          <w:sz w:val="24"/>
          <w:szCs w:val="24"/>
        </w:rPr>
        <w:t>00</w:t>
      </w:r>
      <w:r w:rsidRPr="00642B51">
        <w:rPr>
          <w:rFonts w:ascii="Times New Roman" w:hAnsi="Times New Roman"/>
          <w:sz w:val="24"/>
          <w:szCs w:val="24"/>
        </w:rPr>
        <w:t xml:space="preserve"> (</w:t>
      </w:r>
      <w:r w:rsidRPr="00642B51">
        <w:rPr>
          <w:rFonts w:ascii="Times New Roman" w:hAnsi="Times New Roman" w:hint="eastAsia"/>
          <w:sz w:val="24"/>
          <w:szCs w:val="24"/>
        </w:rPr>
        <w:t>s</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1</w:t>
      </w:r>
      <w:r w:rsidRPr="00642B51">
        <w:rPr>
          <w:rFonts w:ascii="Times New Roman" w:hAnsi="Times New Roman"/>
          <w:sz w:val="24"/>
          <w:szCs w:val="24"/>
        </w:rPr>
        <w:t>H)</w:t>
      </w:r>
      <w:r w:rsidRPr="00642B51">
        <w:rPr>
          <w:rFonts w:ascii="Times New Roman" w:hAnsi="Times New Roman" w:hint="eastAsia"/>
          <w:sz w:val="24"/>
          <w:szCs w:val="24"/>
        </w:rPr>
        <w:t>, 6.92</w:t>
      </w:r>
      <w:r w:rsidRPr="00642B51">
        <w:rPr>
          <w:rFonts w:ascii="Times New Roman" w:hAnsi="Times New Roman"/>
          <w:sz w:val="24"/>
          <w:szCs w:val="24"/>
        </w:rPr>
        <w:t xml:space="preserve"> (</w:t>
      </w:r>
      <w:r w:rsidRPr="00642B51">
        <w:rPr>
          <w:rFonts w:ascii="Times New Roman" w:hAnsi="Times New Roman" w:hint="eastAsia"/>
          <w:sz w:val="24"/>
          <w:szCs w:val="24"/>
        </w:rPr>
        <w:t>dd</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6.8</w:t>
      </w:r>
      <w:r w:rsidRPr="00642B51">
        <w:rPr>
          <w:rFonts w:ascii="Times New Roman" w:hAnsi="Times New Roman" w:hint="eastAsia"/>
          <w:sz w:val="24"/>
          <w:szCs w:val="24"/>
        </w:rPr>
        <w:t>6</w:t>
      </w:r>
      <w:r w:rsidRPr="00642B51">
        <w:rPr>
          <w:rFonts w:ascii="Times New Roman" w:hAnsi="Times New Roman"/>
          <w:sz w:val="24"/>
          <w:szCs w:val="24"/>
        </w:rPr>
        <w:t xml:space="preserve"> (</w:t>
      </w:r>
      <w:r w:rsidRPr="00642B51">
        <w:rPr>
          <w:rFonts w:ascii="Times New Roman" w:hAnsi="Times New Roman" w:hint="eastAsia"/>
          <w:sz w:val="24"/>
          <w:szCs w:val="24"/>
        </w:rPr>
        <w:t>d</w:t>
      </w:r>
      <w:r w:rsidRPr="00642B51">
        <w:rPr>
          <w:rFonts w:ascii="Times New Roman" w:hAnsi="Times New Roman"/>
          <w:sz w:val="24"/>
          <w:szCs w:val="24"/>
        </w:rPr>
        <w:t>d,</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6.</w:t>
      </w:r>
      <w:r w:rsidRPr="00642B51">
        <w:rPr>
          <w:rFonts w:ascii="Times New Roman" w:hAnsi="Times New Roman" w:hint="eastAsia"/>
          <w:sz w:val="24"/>
          <w:szCs w:val="24"/>
        </w:rPr>
        <w:t>50</w:t>
      </w:r>
      <w:r w:rsidRPr="00642B51">
        <w:rPr>
          <w:rFonts w:ascii="Times New Roman" w:hAnsi="Times New Roman"/>
          <w:sz w:val="24"/>
          <w:szCs w:val="24"/>
        </w:rPr>
        <w:t xml:space="preserve"> (</w:t>
      </w:r>
      <w:r w:rsidRPr="00642B51">
        <w:rPr>
          <w:rFonts w:ascii="Times New Roman" w:hAnsi="Times New Roman" w:hint="eastAsia"/>
          <w:sz w:val="24"/>
          <w:szCs w:val="24"/>
        </w:rPr>
        <w:t>t</w:t>
      </w:r>
      <w:r w:rsidRPr="00642B51">
        <w:rPr>
          <w:rFonts w:ascii="Times New Roman" w:hAnsi="Times New Roman"/>
          <w:sz w:val="24"/>
          <w:szCs w:val="24"/>
        </w:rPr>
        <w:t>, 2H), 4.</w:t>
      </w:r>
      <w:r w:rsidRPr="00642B51">
        <w:rPr>
          <w:rFonts w:ascii="Times New Roman" w:hAnsi="Times New Roman" w:hint="eastAsia"/>
          <w:sz w:val="24"/>
          <w:szCs w:val="24"/>
        </w:rPr>
        <w:t>66</w:t>
      </w:r>
      <w:r w:rsidRPr="00642B51">
        <w:rPr>
          <w:rFonts w:ascii="Times New Roman" w:hAnsi="Times New Roman"/>
          <w:sz w:val="24"/>
          <w:szCs w:val="24"/>
        </w:rPr>
        <w:t xml:space="preserve"> (</w:t>
      </w:r>
      <w:r w:rsidRPr="00642B51">
        <w:rPr>
          <w:rFonts w:ascii="Times New Roman" w:hAnsi="Times New Roman" w:hint="eastAsia"/>
          <w:sz w:val="24"/>
          <w:szCs w:val="24"/>
        </w:rPr>
        <w:t>dd</w:t>
      </w:r>
      <w:r w:rsidRPr="00642B51">
        <w:rPr>
          <w:rFonts w:ascii="Times New Roman" w:hAnsi="Times New Roman"/>
          <w:sz w:val="24"/>
          <w:szCs w:val="24"/>
        </w:rPr>
        <w:t xml:space="preserve">, </w:t>
      </w:r>
      <w:r w:rsidRPr="00642B51">
        <w:rPr>
          <w:rFonts w:ascii="Times New Roman" w:hAnsi="Times New Roman" w:hint="eastAsia"/>
          <w:sz w:val="24"/>
          <w:szCs w:val="24"/>
        </w:rPr>
        <w:t>1</w:t>
      </w:r>
      <w:r w:rsidRPr="00642B51">
        <w:rPr>
          <w:rFonts w:ascii="Times New Roman" w:hAnsi="Times New Roman"/>
          <w:sz w:val="24"/>
          <w:szCs w:val="24"/>
        </w:rPr>
        <w:t>H)</w:t>
      </w:r>
      <w:r w:rsidRPr="00642B51">
        <w:rPr>
          <w:rFonts w:ascii="Times New Roman" w:hAnsi="Times New Roman" w:hint="eastAsia"/>
          <w:sz w:val="24"/>
          <w:szCs w:val="24"/>
        </w:rPr>
        <w:t xml:space="preserve">, </w:t>
      </w:r>
      <w:r w:rsidRPr="00642B51">
        <w:rPr>
          <w:rFonts w:ascii="Times New Roman" w:hAnsi="Times New Roman"/>
          <w:sz w:val="24"/>
          <w:szCs w:val="24"/>
        </w:rPr>
        <w:t>4.</w:t>
      </w:r>
      <w:r w:rsidRPr="00642B51">
        <w:rPr>
          <w:rFonts w:ascii="Times New Roman" w:hAnsi="Times New Roman" w:hint="eastAsia"/>
          <w:sz w:val="24"/>
          <w:szCs w:val="24"/>
        </w:rPr>
        <w:t>57-</w:t>
      </w:r>
      <w:r w:rsidRPr="00642B51">
        <w:rPr>
          <w:rFonts w:ascii="Times New Roman" w:hAnsi="Times New Roman"/>
          <w:sz w:val="24"/>
          <w:szCs w:val="24"/>
        </w:rPr>
        <w:t>4.</w:t>
      </w:r>
      <w:r w:rsidRPr="00642B51">
        <w:rPr>
          <w:rFonts w:ascii="Times New Roman" w:hAnsi="Times New Roman" w:hint="eastAsia"/>
          <w:sz w:val="24"/>
          <w:szCs w:val="24"/>
        </w:rPr>
        <w:t>52</w:t>
      </w:r>
      <w:r w:rsidRPr="00642B51">
        <w:rPr>
          <w:rFonts w:ascii="Times New Roman" w:hAnsi="Times New Roman"/>
          <w:sz w:val="24"/>
          <w:szCs w:val="24"/>
        </w:rPr>
        <w:t xml:space="preserve"> (m, </w:t>
      </w:r>
      <w:r w:rsidRPr="00642B51">
        <w:rPr>
          <w:rFonts w:ascii="Times New Roman" w:hAnsi="Times New Roman" w:hint="eastAsia"/>
          <w:sz w:val="24"/>
          <w:szCs w:val="24"/>
        </w:rPr>
        <w:t>3</w:t>
      </w:r>
      <w:r w:rsidRPr="00642B51">
        <w:rPr>
          <w:rFonts w:ascii="Times New Roman" w:hAnsi="Times New Roman"/>
          <w:sz w:val="24"/>
          <w:szCs w:val="24"/>
        </w:rPr>
        <w:t xml:space="preserve">H), </w:t>
      </w:r>
      <w:r w:rsidRPr="00642B51">
        <w:rPr>
          <w:rFonts w:ascii="Times New Roman" w:hAnsi="Times New Roman" w:hint="eastAsia"/>
          <w:sz w:val="24"/>
          <w:szCs w:val="24"/>
        </w:rPr>
        <w:t>2.84</w:t>
      </w:r>
      <w:r w:rsidRPr="00642B51">
        <w:rPr>
          <w:rFonts w:ascii="Times New Roman" w:hAnsi="Times New Roman"/>
          <w:sz w:val="24"/>
          <w:szCs w:val="24"/>
        </w:rPr>
        <w:t xml:space="preserve"> (</w:t>
      </w:r>
      <w:r w:rsidRPr="00642B51">
        <w:rPr>
          <w:rFonts w:ascii="Times New Roman" w:hAnsi="Times New Roman" w:hint="eastAsia"/>
          <w:sz w:val="24"/>
          <w:szCs w:val="24"/>
        </w:rPr>
        <w:t>t</w:t>
      </w:r>
      <w:r w:rsidRPr="00642B51">
        <w:rPr>
          <w:rFonts w:ascii="Times New Roman" w:hAnsi="Times New Roman"/>
          <w:sz w:val="24"/>
          <w:szCs w:val="24"/>
        </w:rPr>
        <w:t>, 4H), 2.</w:t>
      </w:r>
      <w:r w:rsidRPr="00642B51">
        <w:rPr>
          <w:rFonts w:ascii="Times New Roman" w:hAnsi="Times New Roman" w:hint="eastAsia"/>
          <w:sz w:val="24"/>
          <w:szCs w:val="24"/>
        </w:rPr>
        <w:t>26-0.97</w:t>
      </w:r>
      <w:r w:rsidRPr="00642B51">
        <w:rPr>
          <w:rFonts w:ascii="Times New Roman" w:hAnsi="Times New Roman"/>
          <w:sz w:val="24"/>
          <w:szCs w:val="24"/>
        </w:rPr>
        <w:t xml:space="preserve"> (m, </w:t>
      </w:r>
      <w:r w:rsidRPr="00642B51">
        <w:rPr>
          <w:rFonts w:ascii="Times New Roman" w:hAnsi="Times New Roman" w:hint="eastAsia"/>
          <w:sz w:val="24"/>
          <w:szCs w:val="24"/>
        </w:rPr>
        <w:t>5</w:t>
      </w:r>
      <w:r w:rsidRPr="00642B51">
        <w:rPr>
          <w:rFonts w:ascii="Times New Roman" w:hAnsi="Times New Roman"/>
          <w:sz w:val="24"/>
          <w:szCs w:val="24"/>
        </w:rPr>
        <w:t>8H), 0.8</w:t>
      </w:r>
      <w:r w:rsidRPr="00642B51">
        <w:rPr>
          <w:rFonts w:ascii="Times New Roman" w:hAnsi="Times New Roman" w:hint="eastAsia"/>
          <w:sz w:val="24"/>
          <w:szCs w:val="24"/>
        </w:rPr>
        <w:t>9-0.57</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12</w:t>
      </w:r>
      <w:r w:rsidRPr="00642B51">
        <w:rPr>
          <w:rFonts w:ascii="Times New Roman" w:hAnsi="Times New Roman"/>
          <w:sz w:val="24"/>
          <w:szCs w:val="24"/>
        </w:rPr>
        <w:t>H).</w:t>
      </w:r>
    </w:p>
    <w:p w14:paraId="295E2B44" w14:textId="77777777" w:rsidR="00334C9D" w:rsidRPr="00642B51" w:rsidRDefault="00334C9D" w:rsidP="00A165C6">
      <w:pPr>
        <w:spacing w:line="360" w:lineRule="auto"/>
        <w:rPr>
          <w:rFonts w:ascii="Times New Roman" w:hAnsi="Times New Roman"/>
          <w:sz w:val="24"/>
          <w:szCs w:val="24"/>
        </w:rPr>
      </w:pPr>
      <w:bookmarkStart w:id="13" w:name="_Hlk206011231"/>
      <w:r w:rsidRPr="00642B51">
        <w:rPr>
          <w:rFonts w:ascii="Times New Roman" w:hAnsi="Times New Roman" w:hint="eastAsia"/>
          <w:sz w:val="24"/>
          <w:szCs w:val="24"/>
        </w:rPr>
        <w:t>C</w:t>
      </w:r>
      <w:r w:rsidRPr="00642B51">
        <w:rPr>
          <w:rFonts w:ascii="Times New Roman" w:hAnsi="Times New Roman"/>
          <w:sz w:val="24"/>
          <w:szCs w:val="24"/>
        </w:rPr>
        <w:t xml:space="preserve">ompound </w:t>
      </w:r>
      <w:r w:rsidRPr="00642B51">
        <w:rPr>
          <w:rFonts w:ascii="Times New Roman" w:hAnsi="Times New Roman" w:hint="eastAsia"/>
          <w:sz w:val="24"/>
          <w:szCs w:val="24"/>
        </w:rPr>
        <w:t xml:space="preserve">5: </w:t>
      </w:r>
      <w:r w:rsidRPr="00642B51">
        <w:rPr>
          <w:rFonts w:ascii="Times New Roman" w:hAnsi="Times New Roman"/>
          <w:sz w:val="24"/>
          <w:szCs w:val="24"/>
          <w:vertAlign w:val="superscript"/>
        </w:rPr>
        <w:t>1</w:t>
      </w:r>
      <w:r w:rsidRPr="00642B51">
        <w:rPr>
          <w:rFonts w:ascii="Times New Roman" w:hAnsi="Times New Roman"/>
          <w:sz w:val="24"/>
          <w:szCs w:val="24"/>
        </w:rPr>
        <w:t>H NMR (600 MHz, Chloroform-</w:t>
      </w:r>
      <w:r w:rsidRPr="00642B51">
        <w:rPr>
          <w:rFonts w:ascii="Times New Roman" w:hAnsi="Times New Roman"/>
          <w:i/>
          <w:iCs/>
          <w:sz w:val="24"/>
          <w:szCs w:val="24"/>
        </w:rPr>
        <w:t>d</w:t>
      </w:r>
      <w:r w:rsidRPr="00642B51">
        <w:rPr>
          <w:rFonts w:ascii="Times New Roman" w:hAnsi="Times New Roman"/>
          <w:sz w:val="24"/>
          <w:szCs w:val="24"/>
        </w:rPr>
        <w:t>) δ 7.1</w:t>
      </w:r>
      <w:r w:rsidRPr="00642B51">
        <w:rPr>
          <w:rFonts w:ascii="Times New Roman" w:hAnsi="Times New Roman" w:hint="eastAsia"/>
          <w:sz w:val="24"/>
          <w:szCs w:val="24"/>
        </w:rPr>
        <w:t>5</w:t>
      </w:r>
      <w:r w:rsidRPr="00642B51">
        <w:rPr>
          <w:rFonts w:ascii="Times New Roman" w:hAnsi="Times New Roman"/>
          <w:sz w:val="24"/>
          <w:szCs w:val="24"/>
        </w:rPr>
        <w:t xml:space="preserve"> (d,</w:t>
      </w:r>
      <w:r w:rsidRPr="00642B51">
        <w:rPr>
          <w:rFonts w:ascii="Times New Roman" w:hAnsi="Times New Roman" w:hint="eastAsia"/>
          <w:i/>
          <w:iCs/>
          <w:sz w:val="24"/>
          <w:szCs w:val="24"/>
        </w:rPr>
        <w:t xml:space="preserve"> </w:t>
      </w:r>
      <w:r w:rsidRPr="00642B51">
        <w:rPr>
          <w:rFonts w:ascii="Times New Roman" w:hAnsi="Times New Roman"/>
          <w:sz w:val="24"/>
          <w:szCs w:val="24"/>
        </w:rPr>
        <w:t>4H), 7.01 (s, 2H), 6.9</w:t>
      </w:r>
      <w:r w:rsidRPr="00642B51">
        <w:rPr>
          <w:rFonts w:ascii="Times New Roman" w:hAnsi="Times New Roman" w:hint="eastAsia"/>
          <w:sz w:val="24"/>
          <w:szCs w:val="24"/>
        </w:rPr>
        <w:t>3</w:t>
      </w:r>
      <w:r w:rsidRPr="00642B51">
        <w:rPr>
          <w:rFonts w:ascii="Times New Roman" w:hAnsi="Times New Roman"/>
          <w:sz w:val="24"/>
          <w:szCs w:val="24"/>
        </w:rPr>
        <w:t xml:space="preserve"> (t, </w:t>
      </w:r>
      <w:r w:rsidRPr="00642B51">
        <w:rPr>
          <w:rFonts w:ascii="Times New Roman" w:hAnsi="Times New Roman"/>
          <w:sz w:val="24"/>
          <w:szCs w:val="24"/>
        </w:rPr>
        <w:lastRenderedPageBreak/>
        <w:t>4H), 6.83 (</w:t>
      </w:r>
      <w:r w:rsidRPr="00642B51">
        <w:rPr>
          <w:rFonts w:ascii="Times New Roman" w:hAnsi="Times New Roman" w:hint="eastAsia"/>
          <w:sz w:val="24"/>
          <w:szCs w:val="24"/>
        </w:rPr>
        <w:t>t,</w:t>
      </w:r>
      <w:r w:rsidRPr="00642B51">
        <w:rPr>
          <w:rFonts w:ascii="Times New Roman" w:hAnsi="Times New Roman"/>
          <w:sz w:val="24"/>
          <w:szCs w:val="24"/>
        </w:rPr>
        <w:t xml:space="preserve"> 4H), 6.4</w:t>
      </w:r>
      <w:r w:rsidRPr="00642B51">
        <w:rPr>
          <w:rFonts w:ascii="Times New Roman" w:hAnsi="Times New Roman" w:hint="eastAsia"/>
          <w:sz w:val="24"/>
          <w:szCs w:val="24"/>
        </w:rPr>
        <w:t>9-6.46</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sz w:val="24"/>
          <w:szCs w:val="24"/>
        </w:rPr>
        <w:t>4H), 4.5</w:t>
      </w:r>
      <w:r w:rsidRPr="00642B51">
        <w:rPr>
          <w:rFonts w:ascii="Times New Roman" w:hAnsi="Times New Roman" w:hint="eastAsia"/>
          <w:sz w:val="24"/>
          <w:szCs w:val="24"/>
        </w:rPr>
        <w:t>9-4.54</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4.49</w:t>
      </w:r>
      <w:r w:rsidRPr="00642B51">
        <w:rPr>
          <w:rFonts w:ascii="Times New Roman" w:hAnsi="Times New Roman" w:hint="eastAsia"/>
          <w:sz w:val="24"/>
          <w:szCs w:val="24"/>
        </w:rPr>
        <w:t>-4.46</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2.8</w:t>
      </w:r>
      <w:r w:rsidRPr="00642B51">
        <w:rPr>
          <w:rFonts w:ascii="Times New Roman" w:hAnsi="Times New Roman" w:hint="eastAsia"/>
          <w:sz w:val="24"/>
          <w:szCs w:val="24"/>
        </w:rPr>
        <w:t>5</w:t>
      </w:r>
      <w:r w:rsidRPr="00642B51">
        <w:rPr>
          <w:rFonts w:ascii="Times New Roman" w:hAnsi="Times New Roman"/>
          <w:sz w:val="24"/>
          <w:szCs w:val="24"/>
        </w:rPr>
        <w:t xml:space="preserve"> (t,</w:t>
      </w:r>
      <w:r w:rsidRPr="00642B51">
        <w:rPr>
          <w:rFonts w:ascii="Times New Roman" w:hAnsi="Times New Roman" w:hint="eastAsia"/>
          <w:i/>
          <w:iCs/>
          <w:sz w:val="24"/>
          <w:szCs w:val="24"/>
        </w:rPr>
        <w:t xml:space="preserve"> </w:t>
      </w:r>
      <w:r w:rsidRPr="00642B51">
        <w:rPr>
          <w:rFonts w:ascii="Times New Roman" w:hAnsi="Times New Roman"/>
          <w:sz w:val="24"/>
          <w:szCs w:val="24"/>
        </w:rPr>
        <w:t>4H), 2.2</w:t>
      </w:r>
      <w:r w:rsidRPr="00642B51">
        <w:rPr>
          <w:rFonts w:ascii="Times New Roman" w:hAnsi="Times New Roman" w:hint="eastAsia"/>
          <w:sz w:val="24"/>
          <w:szCs w:val="24"/>
        </w:rPr>
        <w:t>2-0.96</w:t>
      </w:r>
      <w:r w:rsidRPr="00642B51">
        <w:rPr>
          <w:rFonts w:ascii="Times New Roman" w:hAnsi="Times New Roman"/>
          <w:sz w:val="24"/>
          <w:szCs w:val="24"/>
        </w:rPr>
        <w:t xml:space="preserve"> (m, </w:t>
      </w:r>
      <w:r w:rsidRPr="00642B51">
        <w:rPr>
          <w:rFonts w:ascii="Times New Roman" w:hAnsi="Times New Roman" w:hint="eastAsia"/>
          <w:sz w:val="24"/>
          <w:szCs w:val="24"/>
        </w:rPr>
        <w:t>62</w:t>
      </w:r>
      <w:r w:rsidRPr="00642B51">
        <w:rPr>
          <w:rFonts w:ascii="Times New Roman" w:hAnsi="Times New Roman"/>
          <w:sz w:val="24"/>
          <w:szCs w:val="24"/>
        </w:rPr>
        <w:t>H), 0.89</w:t>
      </w:r>
      <w:r w:rsidRPr="00642B51">
        <w:rPr>
          <w:rFonts w:ascii="Times New Roman" w:hAnsi="Times New Roman" w:hint="eastAsia"/>
          <w:sz w:val="24"/>
          <w:szCs w:val="24"/>
        </w:rPr>
        <w:t>-</w:t>
      </w:r>
      <w:r w:rsidRPr="00642B51">
        <w:rPr>
          <w:rFonts w:ascii="Times New Roman" w:hAnsi="Times New Roman"/>
          <w:sz w:val="24"/>
          <w:szCs w:val="24"/>
        </w:rPr>
        <w:t xml:space="preserve">0.83 (m, </w:t>
      </w:r>
      <w:r w:rsidRPr="00642B51">
        <w:rPr>
          <w:rFonts w:ascii="Times New Roman" w:hAnsi="Times New Roman" w:hint="eastAsia"/>
          <w:sz w:val="24"/>
          <w:szCs w:val="24"/>
        </w:rPr>
        <w:t>6</w:t>
      </w:r>
      <w:r w:rsidRPr="00642B51">
        <w:rPr>
          <w:rFonts w:ascii="Times New Roman" w:hAnsi="Times New Roman"/>
          <w:sz w:val="24"/>
          <w:szCs w:val="24"/>
        </w:rPr>
        <w:t>H).</w:t>
      </w:r>
      <w:bookmarkEnd w:id="13"/>
    </w:p>
    <w:p w14:paraId="1CAE9E3B" w14:textId="77777777" w:rsidR="00334C9D" w:rsidRPr="00642B51" w:rsidRDefault="00334C9D" w:rsidP="00A165C6">
      <w:pPr>
        <w:spacing w:line="360" w:lineRule="auto"/>
        <w:rPr>
          <w:rFonts w:ascii="Times New Roman" w:hAnsi="Times New Roman"/>
          <w:sz w:val="24"/>
          <w:szCs w:val="24"/>
        </w:rPr>
      </w:pPr>
    </w:p>
    <w:p w14:paraId="71F8FEB2" w14:textId="77777777" w:rsidR="00334C9D" w:rsidRPr="00642B51" w:rsidRDefault="00334C9D" w:rsidP="00A165C6">
      <w:pPr>
        <w:spacing w:line="360" w:lineRule="auto"/>
        <w:rPr>
          <w:rFonts w:ascii="Times New Roman" w:hAnsi="Times New Roman"/>
          <w:b/>
          <w:bCs/>
          <w:sz w:val="24"/>
          <w:szCs w:val="24"/>
        </w:rPr>
      </w:pPr>
      <w:r w:rsidRPr="00642B51">
        <w:rPr>
          <w:rFonts w:ascii="Times New Roman" w:hAnsi="Times New Roman"/>
          <w:b/>
          <w:bCs/>
          <w:sz w:val="24"/>
          <w:szCs w:val="24"/>
        </w:rPr>
        <w:t xml:space="preserve">Synthesis of compound </w:t>
      </w:r>
      <w:r w:rsidRPr="00642B51">
        <w:rPr>
          <w:rFonts w:ascii="Times New Roman" w:hAnsi="Times New Roman" w:hint="eastAsia"/>
          <w:b/>
          <w:bCs/>
          <w:sz w:val="24"/>
          <w:szCs w:val="24"/>
        </w:rPr>
        <w:t>6</w:t>
      </w:r>
    </w:p>
    <w:p w14:paraId="784FD484" w14:textId="77777777" w:rsidR="00334C9D" w:rsidRPr="00642B51" w:rsidRDefault="00334C9D" w:rsidP="00A165C6">
      <w:pPr>
        <w:spacing w:line="360" w:lineRule="auto"/>
        <w:rPr>
          <w:rFonts w:ascii="Times New Roman" w:hAnsi="Times New Roman"/>
          <w:sz w:val="24"/>
          <w:szCs w:val="24"/>
        </w:rPr>
      </w:pPr>
      <w:r w:rsidRPr="00642B51">
        <w:rPr>
          <w:rFonts w:ascii="Times New Roman" w:hAnsi="Times New Roman"/>
          <w:sz w:val="24"/>
          <w:szCs w:val="24"/>
        </w:rPr>
        <w:t xml:space="preserve">Compound </w:t>
      </w:r>
      <w:r w:rsidRPr="00642B51">
        <w:rPr>
          <w:rFonts w:ascii="Times New Roman" w:hAnsi="Times New Roman" w:hint="eastAsia"/>
          <w:sz w:val="24"/>
          <w:szCs w:val="24"/>
        </w:rPr>
        <w:t>4</w:t>
      </w:r>
      <w:r w:rsidRPr="00642B51">
        <w:rPr>
          <w:rFonts w:ascii="Times New Roman" w:hAnsi="Times New Roman"/>
          <w:sz w:val="24"/>
          <w:szCs w:val="24"/>
        </w:rPr>
        <w:t xml:space="preserve"> (</w:t>
      </w:r>
      <w:r w:rsidRPr="00642B51">
        <w:rPr>
          <w:rFonts w:ascii="Times New Roman" w:hAnsi="Times New Roman" w:hint="eastAsia"/>
          <w:sz w:val="24"/>
          <w:szCs w:val="24"/>
        </w:rPr>
        <w:t>180 mg,</w:t>
      </w:r>
      <w:r w:rsidRPr="00642B51">
        <w:rPr>
          <w:rFonts w:ascii="Times New Roman" w:hAnsi="Times New Roman"/>
          <w:sz w:val="24"/>
          <w:szCs w:val="24"/>
        </w:rPr>
        <w:t xml:space="preserve"> 0.15</w:t>
      </w:r>
      <w:r w:rsidRPr="00642B51">
        <w:rPr>
          <w:rFonts w:ascii="Times New Roman" w:hAnsi="Times New Roman" w:hint="eastAsia"/>
          <w:sz w:val="24"/>
          <w:szCs w:val="24"/>
        </w:rPr>
        <w:t xml:space="preserve"> </w:t>
      </w:r>
      <w:r w:rsidRPr="00642B51">
        <w:rPr>
          <w:rFonts w:ascii="Times New Roman" w:hAnsi="Times New Roman"/>
          <w:sz w:val="24"/>
          <w:szCs w:val="24"/>
        </w:rPr>
        <w:t>mmol), DMF (2</w:t>
      </w:r>
      <w:r w:rsidRPr="00642B51">
        <w:rPr>
          <w:rFonts w:ascii="Times New Roman" w:hAnsi="Times New Roman" w:hint="eastAsia"/>
          <w:sz w:val="24"/>
          <w:szCs w:val="24"/>
        </w:rPr>
        <w:t xml:space="preserve"> </w:t>
      </w:r>
      <w:r w:rsidRPr="00642B51">
        <w:rPr>
          <w:rFonts w:ascii="Times New Roman" w:hAnsi="Times New Roman"/>
          <w:sz w:val="24"/>
          <w:szCs w:val="24"/>
        </w:rPr>
        <w:t xml:space="preserve">mL), and 1,2-dichloroethane (15 mL) were added to a two-necked flask, followed by several cycles of degassing. </w:t>
      </w:r>
      <w:r w:rsidRPr="00642B51">
        <w:rPr>
          <w:rFonts w:ascii="Times New Roman" w:hAnsi="Times New Roman" w:hint="eastAsia"/>
          <w:sz w:val="24"/>
          <w:szCs w:val="24"/>
        </w:rPr>
        <w:t>Then</w:t>
      </w:r>
      <w:r w:rsidRPr="00642B51">
        <w:rPr>
          <w:rFonts w:ascii="Times New Roman" w:hAnsi="Times New Roman"/>
          <w:sz w:val="24"/>
          <w:szCs w:val="24"/>
        </w:rPr>
        <w:t>, POCl</w:t>
      </w:r>
      <w:r w:rsidRPr="00642B51">
        <w:rPr>
          <w:rFonts w:ascii="Times New Roman" w:hAnsi="Times New Roman"/>
          <w:sz w:val="24"/>
          <w:szCs w:val="24"/>
          <w:vertAlign w:val="subscript"/>
        </w:rPr>
        <w:t>3</w:t>
      </w:r>
      <w:r w:rsidRPr="00642B51">
        <w:rPr>
          <w:rFonts w:ascii="Times New Roman" w:hAnsi="Times New Roman"/>
          <w:sz w:val="24"/>
          <w:szCs w:val="24"/>
        </w:rPr>
        <w:t xml:space="preserve"> (1 mL) was added dropwise at 0</w:t>
      </w:r>
      <w:r w:rsidRPr="00642B51">
        <w:rPr>
          <w:rFonts w:ascii="Times New Roman" w:hAnsi="Times New Roman" w:hint="eastAsia"/>
          <w:sz w:val="24"/>
          <w:szCs w:val="24"/>
        </w:rPr>
        <w:t xml:space="preserve"> </w:t>
      </w:r>
      <w:r w:rsidRPr="00642B51">
        <w:rPr>
          <w:rFonts w:ascii="Times New Roman" w:hAnsi="Times New Roman"/>
          <w:sz w:val="24"/>
          <w:szCs w:val="24"/>
        </w:rPr>
        <w:t>℃. The mixture was stirred under nitrogen protection at 0</w:t>
      </w:r>
      <w:r w:rsidRPr="00642B51">
        <w:rPr>
          <w:rFonts w:ascii="Times New Roman" w:hAnsi="Times New Roman" w:hint="eastAsia"/>
          <w:sz w:val="24"/>
          <w:szCs w:val="24"/>
        </w:rPr>
        <w:t xml:space="preserve"> </w:t>
      </w:r>
      <w:r w:rsidRPr="00642B51">
        <w:rPr>
          <w:rFonts w:ascii="Times New Roman" w:hAnsi="Times New Roman"/>
          <w:sz w:val="24"/>
          <w:szCs w:val="24"/>
        </w:rPr>
        <w:t>℃ for 0.5 hours, followed by heating to 85</w:t>
      </w:r>
      <w:r w:rsidRPr="00642B51">
        <w:rPr>
          <w:rFonts w:ascii="Times New Roman" w:hAnsi="Times New Roman" w:hint="eastAsia"/>
          <w:sz w:val="24"/>
          <w:szCs w:val="24"/>
        </w:rPr>
        <w:t xml:space="preserve"> </w:t>
      </w:r>
      <w:r w:rsidRPr="00642B51">
        <w:rPr>
          <w:rFonts w:ascii="Times New Roman" w:hAnsi="Times New Roman"/>
          <w:sz w:val="24"/>
          <w:szCs w:val="24"/>
        </w:rPr>
        <w:t xml:space="preserve">℃ and stirring for 12 hours. After the completion of the reaction, </w:t>
      </w:r>
      <w:bookmarkStart w:id="14" w:name="_Hlk206058506"/>
      <w:r w:rsidRPr="00642B51">
        <w:rPr>
          <w:rFonts w:ascii="Times New Roman" w:hAnsi="Times New Roman"/>
          <w:sz w:val="24"/>
          <w:szCs w:val="24"/>
        </w:rPr>
        <w:t xml:space="preserve">the mixture was poured into </w:t>
      </w:r>
      <w:bookmarkEnd w:id="14"/>
      <w:r w:rsidRPr="00642B51">
        <w:rPr>
          <w:rFonts w:ascii="Times New Roman" w:hAnsi="Times New Roman"/>
          <w:sz w:val="24"/>
          <w:szCs w:val="24"/>
        </w:rPr>
        <w:t>a saturated NaHCO</w:t>
      </w:r>
      <w:r w:rsidRPr="00642B51">
        <w:rPr>
          <w:rFonts w:ascii="Times New Roman" w:hAnsi="Times New Roman"/>
          <w:sz w:val="24"/>
          <w:szCs w:val="24"/>
          <w:vertAlign w:val="subscript"/>
        </w:rPr>
        <w:t>3</w:t>
      </w:r>
      <w:r w:rsidRPr="00642B51">
        <w:rPr>
          <w:rFonts w:ascii="Times New Roman" w:hAnsi="Times New Roman"/>
          <w:sz w:val="24"/>
          <w:szCs w:val="24"/>
        </w:rPr>
        <w:t xml:space="preserve"> solution (200 mL) and stirred for 2 hours. After extraction with DCM, the solvent was removed under reduced pressure. The crude product was purified by silica gel column chromatography (eluent: </w:t>
      </w:r>
      <w:proofErr w:type="gramStart"/>
      <w:r w:rsidRPr="00642B51">
        <w:rPr>
          <w:rFonts w:ascii="Times New Roman" w:hAnsi="Times New Roman"/>
          <w:sz w:val="24"/>
          <w:szCs w:val="24"/>
        </w:rPr>
        <w:t>PE:DCM</w:t>
      </w:r>
      <w:proofErr w:type="gramEnd"/>
      <w:r w:rsidRPr="00642B51">
        <w:rPr>
          <w:rFonts w:ascii="Times New Roman" w:hAnsi="Times New Roman"/>
          <w:sz w:val="24"/>
          <w:szCs w:val="24"/>
        </w:rPr>
        <w:t xml:space="preserve"> = 1:1, v/v) to obtain </w:t>
      </w:r>
      <w:r w:rsidRPr="00642B51">
        <w:rPr>
          <w:rFonts w:ascii="Times New Roman" w:hAnsi="Times New Roman" w:hint="eastAsia"/>
          <w:sz w:val="24"/>
          <w:szCs w:val="24"/>
        </w:rPr>
        <w:t xml:space="preserve">pure </w:t>
      </w:r>
      <w:bookmarkStart w:id="15" w:name="_Hlk206055862"/>
      <w:r w:rsidRPr="00642B51">
        <w:rPr>
          <w:rFonts w:ascii="Times New Roman" w:hAnsi="Times New Roman" w:hint="eastAsia"/>
          <w:sz w:val="24"/>
          <w:szCs w:val="24"/>
        </w:rPr>
        <w:t>c</w:t>
      </w:r>
      <w:r w:rsidRPr="00642B51">
        <w:rPr>
          <w:rFonts w:ascii="Times New Roman" w:hAnsi="Times New Roman"/>
          <w:sz w:val="24"/>
          <w:szCs w:val="24"/>
        </w:rPr>
        <w:t>ompound</w:t>
      </w:r>
      <w:r w:rsidRPr="00642B51">
        <w:rPr>
          <w:rFonts w:ascii="Times New Roman" w:hAnsi="Times New Roman" w:hint="eastAsia"/>
          <w:sz w:val="24"/>
          <w:szCs w:val="24"/>
        </w:rPr>
        <w:t xml:space="preserve"> 6</w:t>
      </w:r>
      <w:bookmarkEnd w:id="15"/>
      <w:r w:rsidRPr="00642B51">
        <w:rPr>
          <w:rFonts w:ascii="Times New Roman" w:hAnsi="Times New Roman" w:hint="eastAsia"/>
          <w:sz w:val="24"/>
          <w:szCs w:val="24"/>
        </w:rPr>
        <w:t xml:space="preserve"> as </w:t>
      </w:r>
      <w:r w:rsidRPr="00642B51">
        <w:rPr>
          <w:rFonts w:ascii="Times New Roman" w:hAnsi="Times New Roman"/>
          <w:sz w:val="24"/>
          <w:szCs w:val="24"/>
        </w:rPr>
        <w:t>orange oil (</w:t>
      </w:r>
      <w:r w:rsidRPr="00642B51">
        <w:rPr>
          <w:rFonts w:ascii="Times New Roman" w:hAnsi="Times New Roman" w:hint="eastAsia"/>
          <w:sz w:val="24"/>
          <w:szCs w:val="24"/>
        </w:rPr>
        <w:t xml:space="preserve">150 mg, </w:t>
      </w:r>
      <w:r w:rsidRPr="00642B51">
        <w:rPr>
          <w:rFonts w:ascii="Times New Roman" w:hAnsi="Times New Roman"/>
          <w:sz w:val="24"/>
          <w:szCs w:val="24"/>
        </w:rPr>
        <w:t>yield</w:t>
      </w:r>
      <w:r w:rsidRPr="00642B51">
        <w:rPr>
          <w:rFonts w:ascii="Times New Roman" w:hAnsi="Times New Roman" w:hint="eastAsia"/>
          <w:sz w:val="24"/>
          <w:szCs w:val="24"/>
        </w:rPr>
        <w:t>:</w:t>
      </w:r>
      <w:r w:rsidRPr="00642B51">
        <w:rPr>
          <w:rFonts w:ascii="Times New Roman" w:hAnsi="Times New Roman"/>
          <w:sz w:val="24"/>
          <w:szCs w:val="24"/>
        </w:rPr>
        <w:t xml:space="preserve"> 80%). </w:t>
      </w:r>
      <w:r w:rsidRPr="00642B51">
        <w:rPr>
          <w:rFonts w:ascii="Times New Roman" w:hAnsi="Times New Roman"/>
          <w:sz w:val="24"/>
          <w:szCs w:val="24"/>
          <w:vertAlign w:val="superscript"/>
        </w:rPr>
        <w:t>1</w:t>
      </w:r>
      <w:r w:rsidRPr="00642B51">
        <w:rPr>
          <w:rFonts w:ascii="Times New Roman" w:hAnsi="Times New Roman"/>
          <w:sz w:val="24"/>
          <w:szCs w:val="24"/>
        </w:rPr>
        <w:t>H NMR (600 MHz, Chloroform-</w:t>
      </w:r>
      <w:r w:rsidRPr="00642B51">
        <w:rPr>
          <w:rFonts w:ascii="Times New Roman" w:hAnsi="Times New Roman"/>
          <w:i/>
          <w:iCs/>
          <w:sz w:val="24"/>
          <w:szCs w:val="24"/>
        </w:rPr>
        <w:t>d</w:t>
      </w:r>
      <w:r w:rsidRPr="00642B51">
        <w:rPr>
          <w:rFonts w:ascii="Times New Roman" w:hAnsi="Times New Roman"/>
          <w:sz w:val="24"/>
          <w:szCs w:val="24"/>
        </w:rPr>
        <w:t xml:space="preserve">) δ </w:t>
      </w:r>
      <w:bookmarkStart w:id="16" w:name="OLE_LINK2"/>
      <w:r w:rsidRPr="00642B51">
        <w:rPr>
          <w:rFonts w:ascii="Times New Roman" w:hAnsi="Times New Roman"/>
          <w:sz w:val="24"/>
          <w:szCs w:val="24"/>
        </w:rPr>
        <w:t>10.15 (s, 2H), 7.1</w:t>
      </w:r>
      <w:r w:rsidRPr="00642B51">
        <w:rPr>
          <w:rFonts w:ascii="Times New Roman" w:hAnsi="Times New Roman" w:hint="eastAsia"/>
          <w:sz w:val="24"/>
          <w:szCs w:val="24"/>
        </w:rPr>
        <w:t>9</w:t>
      </w:r>
      <w:r w:rsidRPr="00642B51">
        <w:rPr>
          <w:rFonts w:ascii="Times New Roman" w:hAnsi="Times New Roman"/>
          <w:sz w:val="24"/>
          <w:szCs w:val="24"/>
        </w:rPr>
        <w:t xml:space="preserve"> (</w:t>
      </w:r>
      <w:r w:rsidRPr="00642B51">
        <w:rPr>
          <w:rFonts w:ascii="Times New Roman" w:hAnsi="Times New Roman" w:hint="eastAsia"/>
          <w:sz w:val="24"/>
          <w:szCs w:val="24"/>
        </w:rPr>
        <w:t>dd</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6.</w:t>
      </w:r>
      <w:r w:rsidRPr="00642B51">
        <w:rPr>
          <w:rFonts w:ascii="Times New Roman" w:hAnsi="Times New Roman" w:hint="eastAsia"/>
          <w:sz w:val="24"/>
          <w:szCs w:val="24"/>
        </w:rPr>
        <w:t>92</w:t>
      </w:r>
      <w:r w:rsidRPr="00642B51">
        <w:rPr>
          <w:rFonts w:ascii="Times New Roman" w:hAnsi="Times New Roman"/>
          <w:sz w:val="24"/>
          <w:szCs w:val="24"/>
        </w:rPr>
        <w:t xml:space="preserve"> (t,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w:t>
      </w:r>
      <w:r w:rsidRPr="00642B51">
        <w:rPr>
          <w:rFonts w:ascii="Times New Roman" w:hAnsi="Times New Roman" w:hint="eastAsia"/>
          <w:sz w:val="24"/>
          <w:szCs w:val="24"/>
        </w:rPr>
        <w:t xml:space="preserve">, </w:t>
      </w:r>
      <w:r w:rsidRPr="00642B51">
        <w:rPr>
          <w:rFonts w:ascii="Times New Roman" w:hAnsi="Times New Roman"/>
          <w:sz w:val="24"/>
          <w:szCs w:val="24"/>
        </w:rPr>
        <w:t>6.87 (</w:t>
      </w:r>
      <w:r w:rsidRPr="00642B51">
        <w:rPr>
          <w:rFonts w:ascii="Times New Roman" w:hAnsi="Times New Roman" w:hint="eastAsia"/>
          <w:sz w:val="24"/>
          <w:szCs w:val="24"/>
        </w:rPr>
        <w:t>d</w:t>
      </w:r>
      <w:r w:rsidRPr="00642B51">
        <w:rPr>
          <w:rFonts w:ascii="Times New Roman" w:hAnsi="Times New Roman"/>
          <w:sz w:val="24"/>
          <w:szCs w:val="24"/>
        </w:rPr>
        <w:t>d,</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6.4</w:t>
      </w:r>
      <w:r w:rsidRPr="00642B51">
        <w:rPr>
          <w:rFonts w:ascii="Times New Roman" w:hAnsi="Times New Roman" w:hint="eastAsia"/>
          <w:sz w:val="24"/>
          <w:szCs w:val="24"/>
        </w:rPr>
        <w:t>4</w:t>
      </w:r>
      <w:r w:rsidRPr="00642B51">
        <w:rPr>
          <w:rFonts w:ascii="Times New Roman" w:hAnsi="Times New Roman"/>
          <w:sz w:val="24"/>
          <w:szCs w:val="24"/>
        </w:rPr>
        <w:t xml:space="preserve"> (</w:t>
      </w:r>
      <w:r w:rsidRPr="00642B51">
        <w:rPr>
          <w:rFonts w:ascii="Times New Roman" w:hAnsi="Times New Roman" w:hint="eastAsia"/>
          <w:sz w:val="24"/>
          <w:szCs w:val="24"/>
        </w:rPr>
        <w:t>t</w:t>
      </w:r>
      <w:r w:rsidRPr="00642B51">
        <w:rPr>
          <w:rFonts w:ascii="Times New Roman" w:hAnsi="Times New Roman"/>
          <w:sz w:val="24"/>
          <w:szCs w:val="24"/>
        </w:rPr>
        <w:t>, 2H), 4.</w:t>
      </w:r>
      <w:r w:rsidRPr="00642B51">
        <w:rPr>
          <w:rFonts w:ascii="Times New Roman" w:hAnsi="Times New Roman" w:hint="eastAsia"/>
          <w:sz w:val="24"/>
          <w:szCs w:val="24"/>
        </w:rPr>
        <w:t>69</w:t>
      </w:r>
      <w:r w:rsidRPr="00642B51">
        <w:rPr>
          <w:rFonts w:ascii="Times New Roman" w:hAnsi="Times New Roman"/>
          <w:sz w:val="24"/>
          <w:szCs w:val="24"/>
        </w:rPr>
        <w:t xml:space="preserve"> (</w:t>
      </w:r>
      <w:r w:rsidRPr="00642B51">
        <w:rPr>
          <w:rFonts w:ascii="Times New Roman" w:hAnsi="Times New Roman" w:hint="eastAsia"/>
          <w:sz w:val="24"/>
          <w:szCs w:val="24"/>
        </w:rPr>
        <w:t>dd</w:t>
      </w:r>
      <w:r w:rsidRPr="00642B51">
        <w:rPr>
          <w:rFonts w:ascii="Times New Roman" w:hAnsi="Times New Roman"/>
          <w:sz w:val="24"/>
          <w:szCs w:val="24"/>
        </w:rPr>
        <w:t xml:space="preserve">, </w:t>
      </w:r>
      <w:r w:rsidRPr="00642B51">
        <w:rPr>
          <w:rFonts w:ascii="Times New Roman" w:hAnsi="Times New Roman" w:hint="eastAsia"/>
          <w:sz w:val="24"/>
          <w:szCs w:val="24"/>
        </w:rPr>
        <w:t>1</w:t>
      </w:r>
      <w:r w:rsidRPr="00642B51">
        <w:rPr>
          <w:rFonts w:ascii="Times New Roman" w:hAnsi="Times New Roman"/>
          <w:sz w:val="24"/>
          <w:szCs w:val="24"/>
        </w:rPr>
        <w:t>H)</w:t>
      </w:r>
      <w:r w:rsidRPr="00642B51">
        <w:rPr>
          <w:rFonts w:ascii="Times New Roman" w:hAnsi="Times New Roman" w:hint="eastAsia"/>
          <w:sz w:val="24"/>
          <w:szCs w:val="24"/>
        </w:rPr>
        <w:t xml:space="preserve">, </w:t>
      </w:r>
      <w:r w:rsidRPr="00642B51">
        <w:rPr>
          <w:rFonts w:ascii="Times New Roman" w:hAnsi="Times New Roman"/>
          <w:sz w:val="24"/>
          <w:szCs w:val="24"/>
        </w:rPr>
        <w:t>4.</w:t>
      </w:r>
      <w:r w:rsidRPr="00642B51">
        <w:rPr>
          <w:rFonts w:ascii="Times New Roman" w:hAnsi="Times New Roman" w:hint="eastAsia"/>
          <w:sz w:val="24"/>
          <w:szCs w:val="24"/>
        </w:rPr>
        <w:t>55-</w:t>
      </w:r>
      <w:r w:rsidRPr="00642B51">
        <w:rPr>
          <w:rFonts w:ascii="Times New Roman" w:hAnsi="Times New Roman"/>
          <w:sz w:val="24"/>
          <w:szCs w:val="24"/>
        </w:rPr>
        <w:t>4.</w:t>
      </w:r>
      <w:r w:rsidRPr="00642B51">
        <w:rPr>
          <w:rFonts w:ascii="Times New Roman" w:hAnsi="Times New Roman" w:hint="eastAsia"/>
          <w:sz w:val="24"/>
          <w:szCs w:val="24"/>
        </w:rPr>
        <w:t>51</w:t>
      </w:r>
      <w:r w:rsidRPr="00642B51">
        <w:rPr>
          <w:rFonts w:ascii="Times New Roman" w:hAnsi="Times New Roman"/>
          <w:sz w:val="24"/>
          <w:szCs w:val="24"/>
        </w:rPr>
        <w:t xml:space="preserve"> (m, </w:t>
      </w:r>
      <w:r w:rsidRPr="00642B51">
        <w:rPr>
          <w:rFonts w:ascii="Times New Roman" w:hAnsi="Times New Roman" w:hint="eastAsia"/>
          <w:sz w:val="24"/>
          <w:szCs w:val="24"/>
        </w:rPr>
        <w:t>3</w:t>
      </w:r>
      <w:r w:rsidRPr="00642B51">
        <w:rPr>
          <w:rFonts w:ascii="Times New Roman" w:hAnsi="Times New Roman"/>
          <w:sz w:val="24"/>
          <w:szCs w:val="24"/>
        </w:rPr>
        <w:t>H), 3.</w:t>
      </w:r>
      <w:r w:rsidRPr="00642B51">
        <w:rPr>
          <w:rFonts w:ascii="Times New Roman" w:hAnsi="Times New Roman" w:hint="eastAsia"/>
          <w:sz w:val="24"/>
          <w:szCs w:val="24"/>
        </w:rPr>
        <w:t>25-</w:t>
      </w:r>
      <w:r w:rsidRPr="00642B51">
        <w:rPr>
          <w:rFonts w:ascii="Times New Roman" w:hAnsi="Times New Roman"/>
          <w:sz w:val="24"/>
          <w:szCs w:val="24"/>
        </w:rPr>
        <w:t>3.</w:t>
      </w:r>
      <w:r w:rsidRPr="00642B51">
        <w:rPr>
          <w:rFonts w:ascii="Times New Roman" w:hAnsi="Times New Roman" w:hint="eastAsia"/>
          <w:sz w:val="24"/>
          <w:szCs w:val="24"/>
        </w:rPr>
        <w:t>17</w:t>
      </w:r>
      <w:r w:rsidRPr="00642B51">
        <w:rPr>
          <w:rFonts w:ascii="Times New Roman" w:hAnsi="Times New Roman"/>
          <w:sz w:val="24"/>
          <w:szCs w:val="24"/>
        </w:rPr>
        <w:t xml:space="preserve"> (m, 4H), 2.</w:t>
      </w:r>
      <w:r w:rsidRPr="00642B51">
        <w:rPr>
          <w:rFonts w:ascii="Times New Roman" w:hAnsi="Times New Roman" w:hint="eastAsia"/>
          <w:sz w:val="24"/>
          <w:szCs w:val="24"/>
        </w:rPr>
        <w:t>33-0.97</w:t>
      </w:r>
      <w:r w:rsidRPr="00642B51">
        <w:rPr>
          <w:rFonts w:ascii="Times New Roman" w:hAnsi="Times New Roman"/>
          <w:sz w:val="24"/>
          <w:szCs w:val="24"/>
        </w:rPr>
        <w:t xml:space="preserve"> (m, </w:t>
      </w:r>
      <w:r w:rsidRPr="00642B51">
        <w:rPr>
          <w:rFonts w:ascii="Times New Roman" w:hAnsi="Times New Roman" w:hint="eastAsia"/>
          <w:sz w:val="24"/>
          <w:szCs w:val="24"/>
        </w:rPr>
        <w:t>5</w:t>
      </w:r>
      <w:r w:rsidRPr="00642B51">
        <w:rPr>
          <w:rFonts w:ascii="Times New Roman" w:hAnsi="Times New Roman"/>
          <w:sz w:val="24"/>
          <w:szCs w:val="24"/>
        </w:rPr>
        <w:t>8H), 0.8</w:t>
      </w:r>
      <w:r w:rsidRPr="00642B51">
        <w:rPr>
          <w:rFonts w:ascii="Times New Roman" w:hAnsi="Times New Roman" w:hint="eastAsia"/>
          <w:sz w:val="24"/>
          <w:szCs w:val="24"/>
        </w:rPr>
        <w:t>8-0.53</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12</w:t>
      </w:r>
      <w:r w:rsidRPr="00642B51">
        <w:rPr>
          <w:rFonts w:ascii="Times New Roman" w:hAnsi="Times New Roman"/>
          <w:sz w:val="24"/>
          <w:szCs w:val="24"/>
        </w:rPr>
        <w:t>H).</w:t>
      </w:r>
      <w:bookmarkEnd w:id="16"/>
    </w:p>
    <w:p w14:paraId="2998D4D9" w14:textId="77777777" w:rsidR="00334C9D" w:rsidRPr="00642B51" w:rsidRDefault="00334C9D" w:rsidP="00A165C6">
      <w:pPr>
        <w:spacing w:line="360" w:lineRule="auto"/>
        <w:rPr>
          <w:rFonts w:ascii="Times New Roman" w:hAnsi="Times New Roman"/>
          <w:b/>
          <w:bCs/>
          <w:sz w:val="24"/>
          <w:szCs w:val="24"/>
        </w:rPr>
      </w:pPr>
    </w:p>
    <w:p w14:paraId="672A5D46" w14:textId="77777777" w:rsidR="00334C9D" w:rsidRPr="00642B51" w:rsidRDefault="00334C9D" w:rsidP="00A165C6">
      <w:pPr>
        <w:spacing w:line="360" w:lineRule="auto"/>
        <w:rPr>
          <w:rFonts w:ascii="Times New Roman" w:hAnsi="Times New Roman"/>
          <w:b/>
          <w:bCs/>
          <w:sz w:val="24"/>
          <w:szCs w:val="24"/>
        </w:rPr>
      </w:pPr>
      <w:r w:rsidRPr="00642B51">
        <w:rPr>
          <w:rFonts w:ascii="Times New Roman" w:hAnsi="Times New Roman"/>
          <w:b/>
          <w:bCs/>
          <w:sz w:val="24"/>
          <w:szCs w:val="24"/>
        </w:rPr>
        <w:t xml:space="preserve">Synthesis of compound </w:t>
      </w:r>
      <w:r w:rsidRPr="00642B51">
        <w:rPr>
          <w:rFonts w:ascii="Times New Roman" w:hAnsi="Times New Roman" w:hint="eastAsia"/>
          <w:b/>
          <w:bCs/>
          <w:sz w:val="24"/>
          <w:szCs w:val="24"/>
        </w:rPr>
        <w:t>7</w:t>
      </w:r>
    </w:p>
    <w:p w14:paraId="5F493B77" w14:textId="77777777" w:rsidR="00334C9D" w:rsidRPr="00642B51" w:rsidRDefault="00334C9D" w:rsidP="00A165C6">
      <w:pPr>
        <w:spacing w:line="360" w:lineRule="auto"/>
        <w:rPr>
          <w:rFonts w:ascii="Times New Roman" w:hAnsi="Times New Roman"/>
          <w:sz w:val="24"/>
          <w:szCs w:val="24"/>
        </w:rPr>
      </w:pPr>
      <w:r w:rsidRPr="00642B51">
        <w:rPr>
          <w:rFonts w:ascii="Times New Roman" w:hAnsi="Times New Roman"/>
          <w:sz w:val="24"/>
          <w:szCs w:val="24"/>
        </w:rPr>
        <w:t xml:space="preserve">The same procedure as for </w:t>
      </w:r>
      <w:r w:rsidRPr="00642B51">
        <w:rPr>
          <w:rFonts w:ascii="Times New Roman" w:hAnsi="Times New Roman" w:hint="eastAsia"/>
          <w:sz w:val="24"/>
          <w:szCs w:val="24"/>
        </w:rPr>
        <w:t>compound 6</w:t>
      </w:r>
      <w:r w:rsidRPr="00642B51">
        <w:rPr>
          <w:rFonts w:ascii="Times New Roman" w:hAnsi="Times New Roman"/>
          <w:sz w:val="24"/>
          <w:szCs w:val="24"/>
        </w:rPr>
        <w:t xml:space="preserve"> was used</w:t>
      </w:r>
      <w:r w:rsidRPr="00642B51">
        <w:rPr>
          <w:rFonts w:ascii="Times New Roman" w:hAnsi="Times New Roman" w:hint="eastAsia"/>
          <w:sz w:val="24"/>
          <w:szCs w:val="24"/>
        </w:rPr>
        <w:t xml:space="preserve"> </w:t>
      </w:r>
      <w:r w:rsidRPr="00642B51">
        <w:rPr>
          <w:rFonts w:ascii="Times New Roman" w:hAnsi="Times New Roman"/>
          <w:sz w:val="24"/>
          <w:szCs w:val="24"/>
        </w:rPr>
        <w:t>with compound</w:t>
      </w:r>
      <w:r w:rsidRPr="00642B51">
        <w:rPr>
          <w:rFonts w:ascii="Times New Roman" w:hAnsi="Times New Roman" w:hint="eastAsia"/>
          <w:sz w:val="24"/>
          <w:szCs w:val="24"/>
        </w:rPr>
        <w:t xml:space="preserve"> 5 as initial raw material. And compound 7 was obtained also as orange oil.</w:t>
      </w:r>
      <w:r w:rsidRPr="00642B51">
        <w:rPr>
          <w:rFonts w:ascii="Times New Roman" w:hAnsi="Times New Roman"/>
          <w:sz w:val="24"/>
          <w:szCs w:val="24"/>
          <w:vertAlign w:val="superscript"/>
        </w:rPr>
        <w:t xml:space="preserve"> 1</w:t>
      </w:r>
      <w:r w:rsidRPr="00642B51">
        <w:rPr>
          <w:rFonts w:ascii="Times New Roman" w:hAnsi="Times New Roman"/>
          <w:sz w:val="24"/>
          <w:szCs w:val="24"/>
        </w:rPr>
        <w:t>H NMR (600 MHz, Chloroform-</w:t>
      </w:r>
      <w:r w:rsidRPr="00642B51">
        <w:rPr>
          <w:rFonts w:ascii="Times New Roman" w:hAnsi="Times New Roman"/>
          <w:i/>
          <w:iCs/>
          <w:sz w:val="24"/>
          <w:szCs w:val="24"/>
        </w:rPr>
        <w:t>d</w:t>
      </w:r>
      <w:r w:rsidRPr="00642B51">
        <w:rPr>
          <w:rFonts w:ascii="Times New Roman" w:hAnsi="Times New Roman"/>
          <w:sz w:val="24"/>
          <w:szCs w:val="24"/>
        </w:rPr>
        <w:t>) δ 10.15 (s, 2H), 7.1</w:t>
      </w:r>
      <w:r w:rsidRPr="00642B51">
        <w:rPr>
          <w:rFonts w:ascii="Times New Roman" w:hAnsi="Times New Roman" w:hint="eastAsia"/>
          <w:sz w:val="24"/>
          <w:szCs w:val="24"/>
        </w:rPr>
        <w:t>9</w:t>
      </w:r>
      <w:r w:rsidRPr="00642B51">
        <w:rPr>
          <w:rFonts w:ascii="Times New Roman" w:hAnsi="Times New Roman"/>
          <w:sz w:val="24"/>
          <w:szCs w:val="24"/>
        </w:rPr>
        <w:t xml:space="preserve"> (t,</w:t>
      </w:r>
      <w:r w:rsidRPr="00642B51">
        <w:rPr>
          <w:rFonts w:ascii="Times New Roman" w:hAnsi="Times New Roman" w:hint="eastAsia"/>
          <w:i/>
          <w:iCs/>
          <w:sz w:val="24"/>
          <w:szCs w:val="24"/>
        </w:rPr>
        <w:t xml:space="preserve"> </w:t>
      </w:r>
      <w:r w:rsidRPr="00642B51">
        <w:rPr>
          <w:rFonts w:ascii="Times New Roman" w:hAnsi="Times New Roman"/>
          <w:sz w:val="24"/>
          <w:szCs w:val="24"/>
        </w:rPr>
        <w:t xml:space="preserve">4H), </w:t>
      </w:r>
      <w:r w:rsidRPr="00642B51">
        <w:rPr>
          <w:rFonts w:ascii="Times New Roman" w:hAnsi="Times New Roman" w:hint="eastAsia"/>
          <w:sz w:val="24"/>
          <w:szCs w:val="24"/>
        </w:rPr>
        <w:t>6.92-</w:t>
      </w:r>
      <w:r w:rsidRPr="00642B51">
        <w:rPr>
          <w:rFonts w:ascii="Times New Roman" w:hAnsi="Times New Roman"/>
          <w:sz w:val="24"/>
          <w:szCs w:val="24"/>
        </w:rPr>
        <w:t>6.8</w:t>
      </w:r>
      <w:r w:rsidRPr="00642B51">
        <w:rPr>
          <w:rFonts w:ascii="Times New Roman" w:hAnsi="Times New Roman" w:hint="eastAsia"/>
          <w:sz w:val="24"/>
          <w:szCs w:val="24"/>
        </w:rPr>
        <w:t>3</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sz w:val="24"/>
          <w:szCs w:val="24"/>
        </w:rPr>
        <w:t>8H), 6.45</w:t>
      </w:r>
      <w:r w:rsidRPr="00642B51">
        <w:rPr>
          <w:rFonts w:ascii="Times New Roman" w:hAnsi="Times New Roman" w:hint="eastAsia"/>
          <w:sz w:val="24"/>
          <w:szCs w:val="24"/>
        </w:rPr>
        <w:t>-6.39</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 xml:space="preserve">, </w:t>
      </w:r>
      <w:r w:rsidRPr="00642B51">
        <w:rPr>
          <w:rFonts w:ascii="Times New Roman" w:hAnsi="Times New Roman" w:hint="eastAsia"/>
          <w:sz w:val="24"/>
          <w:szCs w:val="24"/>
        </w:rPr>
        <w:t>4</w:t>
      </w:r>
      <w:r w:rsidRPr="00642B51">
        <w:rPr>
          <w:rFonts w:ascii="Times New Roman" w:hAnsi="Times New Roman"/>
          <w:sz w:val="24"/>
          <w:szCs w:val="24"/>
        </w:rPr>
        <w:t>H), 4.6</w:t>
      </w:r>
      <w:r w:rsidRPr="00642B51">
        <w:rPr>
          <w:rFonts w:ascii="Times New Roman" w:hAnsi="Times New Roman" w:hint="eastAsia"/>
          <w:sz w:val="24"/>
          <w:szCs w:val="24"/>
        </w:rPr>
        <w:t>0-</w:t>
      </w:r>
      <w:r w:rsidRPr="00642B51">
        <w:rPr>
          <w:rFonts w:ascii="Times New Roman" w:hAnsi="Times New Roman"/>
          <w:sz w:val="24"/>
          <w:szCs w:val="24"/>
        </w:rPr>
        <w:t>4.</w:t>
      </w:r>
      <w:r w:rsidRPr="00642B51">
        <w:rPr>
          <w:rFonts w:ascii="Times New Roman" w:hAnsi="Times New Roman" w:hint="eastAsia"/>
          <w:sz w:val="24"/>
          <w:szCs w:val="24"/>
        </w:rPr>
        <w:t>54</w:t>
      </w:r>
      <w:r w:rsidRPr="00642B51">
        <w:rPr>
          <w:rFonts w:ascii="Times New Roman" w:hAnsi="Times New Roman"/>
          <w:sz w:val="24"/>
          <w:szCs w:val="24"/>
        </w:rPr>
        <w:t xml:space="preserve"> (m, </w:t>
      </w:r>
      <w:r w:rsidRPr="00642B51">
        <w:rPr>
          <w:rFonts w:ascii="Times New Roman" w:hAnsi="Times New Roman" w:hint="eastAsia"/>
          <w:sz w:val="24"/>
          <w:szCs w:val="24"/>
        </w:rPr>
        <w:t>2</w:t>
      </w:r>
      <w:r w:rsidRPr="00642B51">
        <w:rPr>
          <w:rFonts w:ascii="Times New Roman" w:hAnsi="Times New Roman"/>
          <w:sz w:val="24"/>
          <w:szCs w:val="24"/>
        </w:rPr>
        <w:t>H), 4.</w:t>
      </w:r>
      <w:r w:rsidRPr="00642B51">
        <w:rPr>
          <w:rFonts w:ascii="Times New Roman" w:hAnsi="Times New Roman" w:hint="eastAsia"/>
          <w:sz w:val="24"/>
          <w:szCs w:val="24"/>
        </w:rPr>
        <w:t>48-</w:t>
      </w:r>
      <w:r w:rsidRPr="00642B51">
        <w:rPr>
          <w:rFonts w:ascii="Times New Roman" w:hAnsi="Times New Roman"/>
          <w:sz w:val="24"/>
          <w:szCs w:val="24"/>
        </w:rPr>
        <w:t>4.</w:t>
      </w:r>
      <w:r w:rsidRPr="00642B51">
        <w:rPr>
          <w:rFonts w:ascii="Times New Roman" w:hAnsi="Times New Roman" w:hint="eastAsia"/>
          <w:sz w:val="24"/>
          <w:szCs w:val="24"/>
        </w:rPr>
        <w:t>42</w:t>
      </w:r>
      <w:r w:rsidRPr="00642B51">
        <w:rPr>
          <w:rFonts w:ascii="Times New Roman" w:hAnsi="Times New Roman"/>
          <w:sz w:val="24"/>
          <w:szCs w:val="24"/>
        </w:rPr>
        <w:t xml:space="preserve"> (m, </w:t>
      </w:r>
      <w:r w:rsidRPr="00642B51">
        <w:rPr>
          <w:rFonts w:ascii="Times New Roman" w:hAnsi="Times New Roman" w:hint="eastAsia"/>
          <w:sz w:val="24"/>
          <w:szCs w:val="24"/>
        </w:rPr>
        <w:t>2</w:t>
      </w:r>
      <w:r w:rsidRPr="00642B51">
        <w:rPr>
          <w:rFonts w:ascii="Times New Roman" w:hAnsi="Times New Roman"/>
          <w:sz w:val="24"/>
          <w:szCs w:val="24"/>
        </w:rPr>
        <w:t>H),</w:t>
      </w:r>
      <w:r w:rsidRPr="00642B51">
        <w:rPr>
          <w:rFonts w:ascii="Times New Roman" w:hAnsi="Times New Roman" w:hint="eastAsia"/>
          <w:sz w:val="24"/>
          <w:szCs w:val="24"/>
        </w:rPr>
        <w:t xml:space="preserve"> </w:t>
      </w:r>
      <w:r w:rsidRPr="00642B51">
        <w:rPr>
          <w:rFonts w:ascii="Times New Roman" w:hAnsi="Times New Roman"/>
          <w:sz w:val="24"/>
          <w:szCs w:val="24"/>
        </w:rPr>
        <w:t>3.27</w:t>
      </w:r>
      <w:r w:rsidRPr="00642B51">
        <w:rPr>
          <w:rFonts w:ascii="Times New Roman" w:hAnsi="Times New Roman" w:hint="eastAsia"/>
          <w:sz w:val="24"/>
          <w:szCs w:val="24"/>
        </w:rPr>
        <w:t>-</w:t>
      </w:r>
      <w:r w:rsidRPr="00642B51">
        <w:rPr>
          <w:rFonts w:ascii="Times New Roman" w:hAnsi="Times New Roman"/>
          <w:sz w:val="24"/>
          <w:szCs w:val="24"/>
        </w:rPr>
        <w:t>3.</w:t>
      </w:r>
      <w:r w:rsidRPr="00642B51">
        <w:rPr>
          <w:rFonts w:ascii="Times New Roman" w:hAnsi="Times New Roman" w:hint="eastAsia"/>
          <w:sz w:val="24"/>
          <w:szCs w:val="24"/>
        </w:rPr>
        <w:t>20</w:t>
      </w:r>
      <w:r w:rsidRPr="00642B51">
        <w:rPr>
          <w:rFonts w:ascii="Times New Roman" w:hAnsi="Times New Roman"/>
          <w:sz w:val="24"/>
          <w:szCs w:val="24"/>
        </w:rPr>
        <w:t xml:space="preserve"> (m, 4H), 2.3</w:t>
      </w:r>
      <w:r w:rsidRPr="00642B51">
        <w:rPr>
          <w:rFonts w:ascii="Times New Roman" w:hAnsi="Times New Roman" w:hint="eastAsia"/>
          <w:sz w:val="24"/>
          <w:szCs w:val="24"/>
        </w:rPr>
        <w:t>4-0.96</w:t>
      </w:r>
      <w:r w:rsidRPr="00642B51">
        <w:rPr>
          <w:rFonts w:ascii="Times New Roman" w:hAnsi="Times New Roman"/>
          <w:sz w:val="24"/>
          <w:szCs w:val="24"/>
        </w:rPr>
        <w:t xml:space="preserve"> (m, </w:t>
      </w:r>
      <w:r w:rsidRPr="00642B51">
        <w:rPr>
          <w:rFonts w:ascii="Times New Roman" w:hAnsi="Times New Roman" w:hint="eastAsia"/>
          <w:sz w:val="24"/>
          <w:szCs w:val="24"/>
        </w:rPr>
        <w:t>62</w:t>
      </w:r>
      <w:r w:rsidRPr="00642B51">
        <w:rPr>
          <w:rFonts w:ascii="Times New Roman" w:hAnsi="Times New Roman"/>
          <w:sz w:val="24"/>
          <w:szCs w:val="24"/>
        </w:rPr>
        <w:t>H), 0.87 (</w:t>
      </w:r>
      <w:r w:rsidRPr="00642B51">
        <w:rPr>
          <w:rFonts w:ascii="Times New Roman" w:hAnsi="Times New Roman" w:hint="eastAsia"/>
          <w:sz w:val="24"/>
          <w:szCs w:val="24"/>
        </w:rPr>
        <w:t>t</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sz w:val="24"/>
          <w:szCs w:val="24"/>
        </w:rPr>
        <w:t>6H).</w:t>
      </w:r>
      <w:r w:rsidRPr="00642B51">
        <w:rPr>
          <w:rFonts w:eastAsia="宋体"/>
        </w:rPr>
        <w:t xml:space="preserve"> </w:t>
      </w:r>
    </w:p>
    <w:p w14:paraId="177B39CC" w14:textId="77777777" w:rsidR="00334C9D" w:rsidRPr="00642B51" w:rsidRDefault="00334C9D" w:rsidP="00A165C6">
      <w:pPr>
        <w:spacing w:line="360" w:lineRule="auto"/>
        <w:rPr>
          <w:rFonts w:ascii="Times New Roman" w:hAnsi="Times New Roman"/>
          <w:sz w:val="24"/>
          <w:szCs w:val="24"/>
        </w:rPr>
      </w:pPr>
    </w:p>
    <w:p w14:paraId="6D64FA5C" w14:textId="77777777" w:rsidR="00334C9D" w:rsidRPr="00642B51" w:rsidRDefault="00334C9D" w:rsidP="00A165C6">
      <w:pPr>
        <w:spacing w:line="360" w:lineRule="auto"/>
        <w:rPr>
          <w:rFonts w:ascii="Times New Roman" w:hAnsi="Times New Roman"/>
          <w:b/>
          <w:bCs/>
          <w:sz w:val="24"/>
          <w:szCs w:val="24"/>
        </w:rPr>
      </w:pPr>
      <w:r w:rsidRPr="00642B51">
        <w:rPr>
          <w:rFonts w:ascii="Times New Roman" w:hAnsi="Times New Roman"/>
          <w:b/>
          <w:bCs/>
          <w:sz w:val="24"/>
          <w:szCs w:val="24"/>
        </w:rPr>
        <w:t xml:space="preserve">Synthesis of </w:t>
      </w:r>
      <w:r w:rsidRPr="00642B51">
        <w:rPr>
          <w:rFonts w:ascii="Times New Roman" w:hAnsi="Times New Roman" w:hint="eastAsia"/>
          <w:b/>
          <w:bCs/>
          <w:sz w:val="24"/>
          <w:szCs w:val="24"/>
        </w:rPr>
        <w:t>Y6-2Cl</w:t>
      </w:r>
    </w:p>
    <w:p w14:paraId="55E57E8D" w14:textId="77777777" w:rsidR="00334C9D" w:rsidRPr="00642B51" w:rsidRDefault="00334C9D" w:rsidP="00A165C6">
      <w:pPr>
        <w:spacing w:line="360" w:lineRule="auto"/>
        <w:rPr>
          <w:rFonts w:ascii="Times New Roman" w:hAnsi="Times New Roman"/>
          <w:sz w:val="24"/>
          <w:szCs w:val="24"/>
        </w:rPr>
      </w:pPr>
      <w:r w:rsidRPr="00642B51">
        <w:rPr>
          <w:rFonts w:ascii="Times New Roman" w:hAnsi="Times New Roman" w:hint="eastAsia"/>
          <w:sz w:val="24"/>
          <w:szCs w:val="24"/>
        </w:rPr>
        <w:t>C</w:t>
      </w:r>
      <w:r w:rsidRPr="00642B51">
        <w:rPr>
          <w:rFonts w:ascii="Times New Roman" w:hAnsi="Times New Roman"/>
          <w:sz w:val="24"/>
          <w:szCs w:val="24"/>
        </w:rPr>
        <w:t>ompound</w:t>
      </w:r>
      <w:r w:rsidRPr="00642B51">
        <w:rPr>
          <w:rFonts w:ascii="Times New Roman" w:hAnsi="Times New Roman" w:hint="eastAsia"/>
          <w:sz w:val="24"/>
          <w:szCs w:val="24"/>
        </w:rPr>
        <w:t xml:space="preserve"> 6</w:t>
      </w:r>
      <w:r w:rsidRPr="00642B51">
        <w:rPr>
          <w:rFonts w:ascii="Times New Roman" w:hAnsi="Times New Roman"/>
          <w:sz w:val="24"/>
          <w:szCs w:val="24"/>
        </w:rPr>
        <w:t xml:space="preserve"> (</w:t>
      </w:r>
      <w:r w:rsidRPr="00642B51">
        <w:rPr>
          <w:rFonts w:ascii="Times New Roman" w:hAnsi="Times New Roman" w:hint="eastAsia"/>
          <w:sz w:val="24"/>
          <w:szCs w:val="24"/>
        </w:rPr>
        <w:t>125 mg,</w:t>
      </w:r>
      <w:r w:rsidRPr="00642B51">
        <w:rPr>
          <w:rFonts w:ascii="Times New Roman" w:hAnsi="Times New Roman"/>
          <w:sz w:val="24"/>
          <w:szCs w:val="24"/>
        </w:rPr>
        <w:t xml:space="preserve"> 0.1</w:t>
      </w:r>
      <w:r w:rsidRPr="00642B51">
        <w:rPr>
          <w:rFonts w:ascii="Times New Roman" w:hAnsi="Times New Roman" w:hint="eastAsia"/>
          <w:sz w:val="24"/>
          <w:szCs w:val="24"/>
        </w:rPr>
        <w:t xml:space="preserve"> </w:t>
      </w:r>
      <w:r w:rsidRPr="00642B51">
        <w:rPr>
          <w:rFonts w:ascii="Times New Roman" w:hAnsi="Times New Roman"/>
          <w:sz w:val="24"/>
          <w:szCs w:val="24"/>
        </w:rPr>
        <w:t>mmol) and IC-</w:t>
      </w:r>
      <w:r w:rsidRPr="00642B51">
        <w:rPr>
          <w:rFonts w:ascii="Times New Roman" w:hAnsi="Times New Roman" w:hint="eastAsia"/>
          <w:sz w:val="24"/>
          <w:szCs w:val="24"/>
        </w:rPr>
        <w:t>2</w:t>
      </w:r>
      <w:r w:rsidRPr="00642B51">
        <w:rPr>
          <w:rFonts w:ascii="Times New Roman" w:hAnsi="Times New Roman"/>
          <w:sz w:val="24"/>
          <w:szCs w:val="24"/>
        </w:rPr>
        <w:t>F</w:t>
      </w:r>
      <w:r w:rsidRPr="00642B51">
        <w:rPr>
          <w:rFonts w:ascii="Times New Roman" w:hAnsi="Times New Roman" w:hint="eastAsia"/>
          <w:sz w:val="24"/>
          <w:szCs w:val="24"/>
        </w:rPr>
        <w:t xml:space="preserve"> </w:t>
      </w:r>
      <w:r w:rsidRPr="00642B51">
        <w:rPr>
          <w:rFonts w:ascii="Times New Roman" w:hAnsi="Times New Roman"/>
          <w:sz w:val="24"/>
          <w:szCs w:val="24"/>
        </w:rPr>
        <w:t>(6</w:t>
      </w:r>
      <w:r w:rsidRPr="00642B51">
        <w:rPr>
          <w:rFonts w:ascii="Times New Roman" w:hAnsi="Times New Roman" w:hint="eastAsia"/>
          <w:sz w:val="24"/>
          <w:szCs w:val="24"/>
        </w:rPr>
        <w:t>0</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g,</w:t>
      </w:r>
      <w:r w:rsidRPr="00642B51">
        <w:rPr>
          <w:rFonts w:ascii="Times New Roman" w:hAnsi="Times New Roman" w:hint="eastAsia"/>
          <w:sz w:val="24"/>
          <w:szCs w:val="24"/>
        </w:rPr>
        <w:t xml:space="preserve"> </w:t>
      </w:r>
      <w:r w:rsidRPr="00642B51">
        <w:rPr>
          <w:rFonts w:ascii="Times New Roman" w:hAnsi="Times New Roman"/>
          <w:sz w:val="24"/>
          <w:szCs w:val="24"/>
        </w:rPr>
        <w:t>0.25</w:t>
      </w:r>
      <w:r w:rsidRPr="00642B51">
        <w:rPr>
          <w:rFonts w:ascii="Times New Roman" w:hAnsi="Times New Roman" w:hint="eastAsia"/>
          <w:sz w:val="24"/>
          <w:szCs w:val="24"/>
        </w:rPr>
        <w:t xml:space="preserve"> </w:t>
      </w:r>
      <w:r w:rsidRPr="00642B51">
        <w:rPr>
          <w:rFonts w:ascii="Times New Roman" w:hAnsi="Times New Roman"/>
          <w:sz w:val="24"/>
          <w:szCs w:val="24"/>
        </w:rPr>
        <w:t xml:space="preserve">mmol) were dissolved in toluene (10 mL). </w:t>
      </w:r>
      <w:r w:rsidRPr="00642B51">
        <w:rPr>
          <w:rFonts w:ascii="Times New Roman" w:hAnsi="Times New Roman" w:hint="eastAsia"/>
          <w:sz w:val="24"/>
          <w:szCs w:val="24"/>
        </w:rPr>
        <w:t xml:space="preserve">Then, </w:t>
      </w:r>
      <w:r w:rsidRPr="00642B51">
        <w:rPr>
          <w:rFonts w:ascii="Times New Roman" w:hAnsi="Times New Roman"/>
          <w:sz w:val="24"/>
          <w:szCs w:val="24"/>
        </w:rPr>
        <w:t>BF</w:t>
      </w:r>
      <w:r w:rsidRPr="00642B51">
        <w:rPr>
          <w:rFonts w:ascii="Times New Roman" w:hAnsi="Times New Roman"/>
          <w:sz w:val="24"/>
          <w:szCs w:val="24"/>
          <w:vertAlign w:val="subscript"/>
        </w:rPr>
        <w:t>3</w:t>
      </w:r>
      <w:r w:rsidRPr="00642B51">
        <w:rPr>
          <w:rFonts w:ascii="Times New Roman" w:hAnsi="Times New Roman"/>
          <w:sz w:val="24"/>
          <w:szCs w:val="24"/>
        </w:rPr>
        <w:t>·OEt</w:t>
      </w:r>
      <w:r w:rsidRPr="00642B51">
        <w:rPr>
          <w:rFonts w:ascii="Times New Roman" w:hAnsi="Times New Roman"/>
          <w:sz w:val="24"/>
          <w:szCs w:val="24"/>
          <w:vertAlign w:val="subscript"/>
        </w:rPr>
        <w:t>2</w:t>
      </w:r>
      <w:r w:rsidRPr="00642B51">
        <w:rPr>
          <w:rFonts w:ascii="Times New Roman" w:hAnsi="Times New Roman"/>
          <w:sz w:val="24"/>
          <w:szCs w:val="24"/>
        </w:rPr>
        <w:t xml:space="preserve"> (0.5</w:t>
      </w:r>
      <w:r w:rsidRPr="00642B51">
        <w:rPr>
          <w:rFonts w:ascii="Times New Roman" w:hAnsi="Times New Roman" w:hint="eastAsia"/>
          <w:sz w:val="24"/>
          <w:szCs w:val="24"/>
        </w:rPr>
        <w:t xml:space="preserve"> </w:t>
      </w:r>
      <w:r w:rsidRPr="00642B51">
        <w:rPr>
          <w:rFonts w:ascii="Times New Roman" w:hAnsi="Times New Roman"/>
          <w:sz w:val="24"/>
          <w:szCs w:val="24"/>
        </w:rPr>
        <w:t>m</w:t>
      </w:r>
      <w:r w:rsidRPr="00642B51">
        <w:rPr>
          <w:rFonts w:ascii="Times New Roman" w:hAnsi="Times New Roman" w:hint="eastAsia"/>
          <w:sz w:val="24"/>
          <w:szCs w:val="24"/>
        </w:rPr>
        <w:t>L</w:t>
      </w:r>
      <w:r w:rsidRPr="00642B51">
        <w:rPr>
          <w:rFonts w:ascii="Times New Roman" w:hAnsi="Times New Roman"/>
          <w:sz w:val="24"/>
          <w:szCs w:val="24"/>
        </w:rPr>
        <w:t>)</w:t>
      </w:r>
      <w:r w:rsidRPr="00642B51">
        <w:rPr>
          <w:rFonts w:ascii="Times New Roman" w:hAnsi="Times New Roman" w:hint="eastAsia"/>
          <w:sz w:val="24"/>
          <w:szCs w:val="24"/>
        </w:rPr>
        <w:t xml:space="preserve"> and </w:t>
      </w:r>
      <w:r w:rsidRPr="00642B51">
        <w:rPr>
          <w:rFonts w:ascii="Times New Roman" w:hAnsi="Times New Roman"/>
          <w:sz w:val="24"/>
          <w:szCs w:val="24"/>
        </w:rPr>
        <w:t>acetic anhydride (1.0</w:t>
      </w:r>
      <w:r w:rsidRPr="00642B51">
        <w:rPr>
          <w:rFonts w:ascii="Times New Roman" w:hAnsi="Times New Roman" w:hint="eastAsia"/>
          <w:sz w:val="24"/>
          <w:szCs w:val="24"/>
        </w:rPr>
        <w:t xml:space="preserve"> </w:t>
      </w:r>
      <w:r w:rsidRPr="00642B51">
        <w:rPr>
          <w:rFonts w:ascii="Times New Roman" w:hAnsi="Times New Roman"/>
          <w:sz w:val="24"/>
          <w:szCs w:val="24"/>
        </w:rPr>
        <w:t>m</w:t>
      </w:r>
      <w:r w:rsidRPr="00642B51">
        <w:rPr>
          <w:rFonts w:ascii="Times New Roman" w:hAnsi="Times New Roman" w:hint="eastAsia"/>
          <w:sz w:val="24"/>
          <w:szCs w:val="24"/>
        </w:rPr>
        <w:t>L</w:t>
      </w:r>
      <w:r w:rsidRPr="00642B51">
        <w:rPr>
          <w:rFonts w:ascii="Times New Roman" w:hAnsi="Times New Roman"/>
          <w:sz w:val="24"/>
          <w:szCs w:val="24"/>
        </w:rPr>
        <w:t>)</w:t>
      </w:r>
      <w:r w:rsidRPr="00642B51">
        <w:rPr>
          <w:rFonts w:ascii="Times New Roman" w:hAnsi="Times New Roman" w:hint="eastAsia"/>
          <w:sz w:val="24"/>
          <w:szCs w:val="24"/>
        </w:rPr>
        <w:t xml:space="preserve"> were added. The</w:t>
      </w:r>
      <w:r w:rsidRPr="00642B51">
        <w:rPr>
          <w:rFonts w:hint="eastAsia"/>
        </w:rPr>
        <w:t xml:space="preserve"> </w:t>
      </w:r>
      <w:r w:rsidRPr="00642B51">
        <w:rPr>
          <w:rFonts w:ascii="Times New Roman" w:hAnsi="Times New Roman" w:hint="eastAsia"/>
          <w:sz w:val="24"/>
          <w:szCs w:val="24"/>
        </w:rPr>
        <w:t>mixture was</w:t>
      </w:r>
      <w:r w:rsidRPr="00642B51">
        <w:rPr>
          <w:rFonts w:ascii="Times New Roman" w:hAnsi="Times New Roman"/>
          <w:sz w:val="24"/>
          <w:szCs w:val="24"/>
        </w:rPr>
        <w:t xml:space="preserve"> stir</w:t>
      </w:r>
      <w:r w:rsidRPr="00642B51">
        <w:rPr>
          <w:rFonts w:ascii="Times New Roman" w:hAnsi="Times New Roman" w:hint="eastAsia"/>
          <w:sz w:val="24"/>
          <w:szCs w:val="24"/>
        </w:rPr>
        <w:t>red</w:t>
      </w:r>
      <w:r w:rsidRPr="00642B51">
        <w:rPr>
          <w:rFonts w:ascii="Times New Roman" w:hAnsi="Times New Roman"/>
          <w:sz w:val="24"/>
          <w:szCs w:val="24"/>
        </w:rPr>
        <w:t xml:space="preserve"> at room temperature for 15 min</w:t>
      </w:r>
      <w:r w:rsidRPr="00642B51">
        <w:rPr>
          <w:rFonts w:ascii="Times New Roman" w:hAnsi="Times New Roman" w:hint="eastAsia"/>
          <w:sz w:val="24"/>
          <w:szCs w:val="24"/>
        </w:rPr>
        <w:t xml:space="preserve">. After the completion of the reaction, the mixture was poured into water. After extraction with DCM, the solvent was removed under reduced pressure. The crude product was purified by silica gel column chromatography (eluent: </w:t>
      </w:r>
      <w:proofErr w:type="gramStart"/>
      <w:r w:rsidRPr="00642B51">
        <w:rPr>
          <w:rFonts w:ascii="Times New Roman" w:hAnsi="Times New Roman" w:hint="eastAsia"/>
          <w:sz w:val="24"/>
          <w:szCs w:val="24"/>
        </w:rPr>
        <w:t>PE:DCM</w:t>
      </w:r>
      <w:proofErr w:type="gramEnd"/>
      <w:r w:rsidRPr="00642B51">
        <w:rPr>
          <w:rFonts w:ascii="Times New Roman" w:hAnsi="Times New Roman" w:hint="eastAsia"/>
          <w:sz w:val="24"/>
          <w:szCs w:val="24"/>
        </w:rPr>
        <w:t xml:space="preserve"> = 1:1, v/v) to obtain</w:t>
      </w:r>
      <w:r w:rsidRPr="00642B51">
        <w:rPr>
          <w:rFonts w:ascii="Times New Roman" w:hAnsi="Times New Roman"/>
          <w:sz w:val="24"/>
          <w:szCs w:val="24"/>
        </w:rPr>
        <w:t xml:space="preserve"> </w:t>
      </w:r>
      <w:r w:rsidRPr="00642B51">
        <w:rPr>
          <w:rFonts w:ascii="Times New Roman" w:hAnsi="Times New Roman" w:hint="eastAsia"/>
          <w:sz w:val="24"/>
          <w:szCs w:val="24"/>
        </w:rPr>
        <w:t>Y6-2Cl as black solid</w:t>
      </w:r>
      <w:r w:rsidRPr="00642B51">
        <w:rPr>
          <w:rFonts w:ascii="Times New Roman" w:hAnsi="Times New Roman"/>
          <w:sz w:val="24"/>
          <w:szCs w:val="24"/>
        </w:rPr>
        <w:t>: (</w:t>
      </w:r>
      <w:r w:rsidRPr="00642B51">
        <w:rPr>
          <w:rFonts w:ascii="Times New Roman" w:hAnsi="Times New Roman" w:hint="eastAsia"/>
          <w:sz w:val="24"/>
          <w:szCs w:val="24"/>
        </w:rPr>
        <w:t xml:space="preserve">120 mg, </w:t>
      </w:r>
      <w:r w:rsidRPr="00642B51">
        <w:rPr>
          <w:rFonts w:ascii="Times New Roman" w:hAnsi="Times New Roman"/>
          <w:sz w:val="24"/>
          <w:szCs w:val="24"/>
        </w:rPr>
        <w:t>yield</w:t>
      </w:r>
      <w:r w:rsidRPr="00642B51">
        <w:rPr>
          <w:rFonts w:ascii="Times New Roman" w:hAnsi="Times New Roman" w:hint="eastAsia"/>
          <w:sz w:val="24"/>
          <w:szCs w:val="24"/>
        </w:rPr>
        <w:t>:</w:t>
      </w:r>
      <w:r w:rsidRPr="00642B51">
        <w:rPr>
          <w:rFonts w:ascii="Times New Roman" w:hAnsi="Times New Roman"/>
          <w:sz w:val="24"/>
          <w:szCs w:val="24"/>
        </w:rPr>
        <w:t xml:space="preserve"> 72%).</w:t>
      </w:r>
      <w:r w:rsidRPr="00642B51">
        <w:rPr>
          <w:rFonts w:ascii="Times New Roman" w:hAnsi="Times New Roman"/>
          <w:sz w:val="24"/>
          <w:szCs w:val="24"/>
          <w:vertAlign w:val="superscript"/>
        </w:rPr>
        <w:t xml:space="preserve"> </w:t>
      </w:r>
    </w:p>
    <w:p w14:paraId="6034CD0C" w14:textId="77777777" w:rsidR="00334C9D" w:rsidRPr="00642B51" w:rsidRDefault="00334C9D" w:rsidP="00A165C6">
      <w:pPr>
        <w:spacing w:line="360" w:lineRule="auto"/>
        <w:rPr>
          <w:rFonts w:ascii="Times New Roman" w:hAnsi="Times New Roman"/>
          <w:sz w:val="24"/>
          <w:szCs w:val="24"/>
        </w:rPr>
      </w:pPr>
      <w:bookmarkStart w:id="17" w:name="OLE_LINK1"/>
      <w:r w:rsidRPr="00642B51">
        <w:rPr>
          <w:rFonts w:ascii="Times New Roman" w:hAnsi="Times New Roman" w:hint="eastAsia"/>
          <w:sz w:val="24"/>
          <w:szCs w:val="24"/>
        </w:rPr>
        <w:lastRenderedPageBreak/>
        <w:t>MALDI-TOF: m/z= 1672.555.</w:t>
      </w:r>
      <w:bookmarkEnd w:id="17"/>
      <w:r w:rsidRPr="00642B51">
        <w:rPr>
          <w:rFonts w:ascii="Times New Roman" w:hAnsi="Times New Roman" w:hint="eastAsia"/>
          <w:sz w:val="24"/>
          <w:szCs w:val="24"/>
          <w:vertAlign w:val="superscript"/>
        </w:rPr>
        <w:t xml:space="preserve"> </w:t>
      </w:r>
      <w:r w:rsidRPr="00642B51">
        <w:rPr>
          <w:rFonts w:ascii="Times New Roman" w:hAnsi="Times New Roman"/>
          <w:sz w:val="24"/>
          <w:szCs w:val="24"/>
          <w:vertAlign w:val="superscript"/>
        </w:rPr>
        <w:t>1</w:t>
      </w:r>
      <w:r w:rsidRPr="00642B51">
        <w:rPr>
          <w:rFonts w:ascii="Times New Roman" w:hAnsi="Times New Roman"/>
          <w:sz w:val="24"/>
          <w:szCs w:val="24"/>
        </w:rPr>
        <w:t>H NMR (600 MHz, Chloroform-</w:t>
      </w:r>
      <w:r w:rsidRPr="00642B51">
        <w:rPr>
          <w:rFonts w:ascii="Times New Roman" w:hAnsi="Times New Roman"/>
          <w:i/>
          <w:iCs/>
          <w:sz w:val="24"/>
          <w:szCs w:val="24"/>
        </w:rPr>
        <w:t>d</w:t>
      </w:r>
      <w:r w:rsidRPr="00642B51">
        <w:rPr>
          <w:rFonts w:ascii="Times New Roman" w:hAnsi="Times New Roman"/>
          <w:sz w:val="24"/>
          <w:szCs w:val="24"/>
        </w:rPr>
        <w:t>) δ 9.1</w:t>
      </w:r>
      <w:r w:rsidRPr="00642B51">
        <w:rPr>
          <w:rFonts w:ascii="Times New Roman" w:hAnsi="Times New Roman" w:hint="eastAsia"/>
          <w:sz w:val="24"/>
          <w:szCs w:val="24"/>
        </w:rPr>
        <w:t>7</w:t>
      </w:r>
      <w:r w:rsidRPr="00642B51">
        <w:rPr>
          <w:rFonts w:ascii="Times New Roman" w:hAnsi="Times New Roman"/>
          <w:sz w:val="24"/>
          <w:szCs w:val="24"/>
        </w:rPr>
        <w:t xml:space="preserve"> (</w:t>
      </w:r>
      <w:r w:rsidRPr="00642B51">
        <w:rPr>
          <w:rFonts w:ascii="Times New Roman" w:hAnsi="Times New Roman" w:hint="eastAsia"/>
          <w:sz w:val="24"/>
          <w:szCs w:val="24"/>
        </w:rPr>
        <w:t>d</w:t>
      </w:r>
      <w:r w:rsidRPr="00642B51">
        <w:rPr>
          <w:rFonts w:ascii="Times New Roman" w:hAnsi="Times New Roman"/>
          <w:sz w:val="24"/>
          <w:szCs w:val="24"/>
        </w:rPr>
        <w:t>, 2H), 8.5</w:t>
      </w:r>
      <w:r w:rsidRPr="00642B51">
        <w:rPr>
          <w:rFonts w:ascii="Times New Roman" w:hAnsi="Times New Roman" w:hint="eastAsia"/>
          <w:sz w:val="24"/>
          <w:szCs w:val="24"/>
        </w:rPr>
        <w:t>9</w:t>
      </w:r>
      <w:r w:rsidRPr="00642B51">
        <w:rPr>
          <w:rFonts w:ascii="Times New Roman" w:hAnsi="Times New Roman"/>
          <w:sz w:val="24"/>
          <w:szCs w:val="24"/>
        </w:rPr>
        <w:t xml:space="preserve"> (dd,</w:t>
      </w:r>
      <w:r w:rsidRPr="00642B51">
        <w:rPr>
          <w:rFonts w:ascii="Times New Roman" w:hAnsi="Times New Roman" w:hint="eastAsia"/>
          <w:i/>
          <w:iCs/>
          <w:sz w:val="24"/>
          <w:szCs w:val="24"/>
        </w:rPr>
        <w:t xml:space="preserve"> </w:t>
      </w:r>
      <w:r w:rsidRPr="00642B51">
        <w:rPr>
          <w:rFonts w:ascii="Times New Roman" w:hAnsi="Times New Roman"/>
          <w:sz w:val="24"/>
          <w:szCs w:val="24"/>
        </w:rPr>
        <w:t>2H), 7.</w:t>
      </w:r>
      <w:r w:rsidRPr="00642B51">
        <w:rPr>
          <w:rFonts w:ascii="Times New Roman" w:hAnsi="Times New Roman" w:hint="eastAsia"/>
          <w:sz w:val="24"/>
          <w:szCs w:val="24"/>
        </w:rPr>
        <w:t>72</w:t>
      </w:r>
      <w:r w:rsidRPr="00642B51">
        <w:rPr>
          <w:rFonts w:ascii="Times New Roman" w:hAnsi="Times New Roman"/>
          <w:sz w:val="24"/>
          <w:szCs w:val="24"/>
        </w:rPr>
        <w:t xml:space="preserve"> (dt,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1</w:t>
      </w:r>
      <w:r w:rsidRPr="00642B51">
        <w:rPr>
          <w:rFonts w:ascii="Times New Roman" w:hAnsi="Times New Roman"/>
          <w:sz w:val="24"/>
          <w:szCs w:val="24"/>
        </w:rPr>
        <w:t>H), 7.</w:t>
      </w:r>
      <w:r w:rsidRPr="00642B51">
        <w:rPr>
          <w:rFonts w:ascii="Times New Roman" w:hAnsi="Times New Roman" w:hint="eastAsia"/>
          <w:sz w:val="24"/>
          <w:szCs w:val="24"/>
        </w:rPr>
        <w:t>63</w:t>
      </w:r>
      <w:r w:rsidRPr="00642B51">
        <w:rPr>
          <w:rFonts w:ascii="Times New Roman" w:hAnsi="Times New Roman"/>
          <w:sz w:val="24"/>
          <w:szCs w:val="24"/>
        </w:rPr>
        <w:t xml:space="preserve"> (dt,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1</w:t>
      </w:r>
      <w:r w:rsidRPr="00642B51">
        <w:rPr>
          <w:rFonts w:ascii="Times New Roman" w:hAnsi="Times New Roman"/>
          <w:sz w:val="24"/>
          <w:szCs w:val="24"/>
        </w:rPr>
        <w:t>H), 7.1</w:t>
      </w:r>
      <w:r w:rsidRPr="00642B51">
        <w:rPr>
          <w:rFonts w:ascii="Times New Roman" w:hAnsi="Times New Roman" w:hint="eastAsia"/>
          <w:sz w:val="24"/>
          <w:szCs w:val="24"/>
        </w:rPr>
        <w:t>3</w:t>
      </w:r>
      <w:r w:rsidRPr="00642B51">
        <w:rPr>
          <w:rFonts w:ascii="Times New Roman" w:hAnsi="Times New Roman"/>
          <w:sz w:val="24"/>
          <w:szCs w:val="24"/>
        </w:rPr>
        <w:t xml:space="preserve"> (</w:t>
      </w:r>
      <w:r w:rsidRPr="00642B51">
        <w:rPr>
          <w:rFonts w:ascii="Times New Roman" w:hAnsi="Times New Roman" w:hint="eastAsia"/>
          <w:sz w:val="24"/>
          <w:szCs w:val="24"/>
        </w:rPr>
        <w:t>dd</w:t>
      </w:r>
      <w:r w:rsidRPr="00642B51">
        <w:rPr>
          <w:rFonts w:ascii="Times New Roman" w:hAnsi="Times New Roman"/>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6.9</w:t>
      </w:r>
      <w:r w:rsidRPr="00642B51">
        <w:rPr>
          <w:rFonts w:ascii="Times New Roman" w:hAnsi="Times New Roman" w:hint="eastAsia"/>
          <w:sz w:val="24"/>
          <w:szCs w:val="24"/>
        </w:rPr>
        <w:t>0</w:t>
      </w:r>
      <w:r w:rsidRPr="00642B51">
        <w:rPr>
          <w:rFonts w:ascii="Times New Roman" w:hAnsi="Times New Roman"/>
          <w:sz w:val="24"/>
          <w:szCs w:val="24"/>
        </w:rPr>
        <w:t xml:space="preserve"> (d</w:t>
      </w:r>
      <w:r w:rsidRPr="00642B51">
        <w:rPr>
          <w:rFonts w:ascii="Times New Roman" w:hAnsi="Times New Roman" w:hint="eastAsia"/>
          <w:sz w:val="24"/>
          <w:szCs w:val="24"/>
        </w:rPr>
        <w:t>t</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sz w:val="24"/>
          <w:szCs w:val="24"/>
        </w:rPr>
        <w:t>2H), 6.8</w:t>
      </w:r>
      <w:r w:rsidRPr="00642B51">
        <w:rPr>
          <w:rFonts w:ascii="Times New Roman" w:hAnsi="Times New Roman" w:hint="eastAsia"/>
          <w:sz w:val="24"/>
          <w:szCs w:val="24"/>
        </w:rPr>
        <w:t>5</w:t>
      </w:r>
      <w:r w:rsidRPr="00642B51">
        <w:rPr>
          <w:rFonts w:ascii="Times New Roman" w:hAnsi="Times New Roman"/>
          <w:sz w:val="24"/>
          <w:szCs w:val="24"/>
        </w:rPr>
        <w:t xml:space="preserve"> (d</w:t>
      </w:r>
      <w:r w:rsidRPr="00642B51">
        <w:rPr>
          <w:rFonts w:ascii="Times New Roman" w:hAnsi="Times New Roman" w:hint="eastAsia"/>
          <w:sz w:val="24"/>
          <w:szCs w:val="24"/>
        </w:rPr>
        <w:t>d</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2</w:t>
      </w:r>
      <w:r w:rsidRPr="00642B51">
        <w:rPr>
          <w:rFonts w:ascii="Times New Roman" w:hAnsi="Times New Roman"/>
          <w:sz w:val="24"/>
          <w:szCs w:val="24"/>
        </w:rPr>
        <w:t>H), 6.5</w:t>
      </w:r>
      <w:r w:rsidRPr="00642B51">
        <w:rPr>
          <w:rFonts w:ascii="Times New Roman" w:hAnsi="Times New Roman" w:hint="eastAsia"/>
          <w:sz w:val="24"/>
          <w:szCs w:val="24"/>
        </w:rPr>
        <w:t>0</w:t>
      </w:r>
      <w:r w:rsidRPr="00642B51">
        <w:rPr>
          <w:rFonts w:ascii="Times New Roman" w:hAnsi="Times New Roman"/>
          <w:sz w:val="24"/>
          <w:szCs w:val="24"/>
        </w:rPr>
        <w:t xml:space="preserve"> (</w:t>
      </w:r>
      <w:r w:rsidRPr="00642B51">
        <w:rPr>
          <w:rFonts w:ascii="Times New Roman" w:hAnsi="Times New Roman" w:hint="eastAsia"/>
          <w:sz w:val="24"/>
          <w:szCs w:val="24"/>
        </w:rPr>
        <w:t>t</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sz w:val="24"/>
          <w:szCs w:val="24"/>
        </w:rPr>
        <w:t>2H), 4.8</w:t>
      </w:r>
      <w:r w:rsidRPr="00642B51">
        <w:rPr>
          <w:rFonts w:ascii="Times New Roman" w:hAnsi="Times New Roman" w:hint="eastAsia"/>
          <w:sz w:val="24"/>
          <w:szCs w:val="24"/>
        </w:rPr>
        <w:t>3</w:t>
      </w:r>
      <w:r w:rsidRPr="00642B51">
        <w:rPr>
          <w:rFonts w:ascii="Times New Roman" w:hAnsi="Times New Roman"/>
          <w:sz w:val="24"/>
          <w:szCs w:val="24"/>
        </w:rPr>
        <w:t xml:space="preserve"> (</w:t>
      </w:r>
      <w:r w:rsidRPr="00642B51">
        <w:rPr>
          <w:rFonts w:ascii="Times New Roman" w:hAnsi="Times New Roman" w:hint="eastAsia"/>
          <w:sz w:val="24"/>
          <w:szCs w:val="24"/>
        </w:rPr>
        <w:t>dd</w:t>
      </w:r>
      <w:r w:rsidRPr="00642B51">
        <w:rPr>
          <w:rFonts w:ascii="Times New Roman" w:hAnsi="Times New Roman"/>
          <w:sz w:val="24"/>
          <w:szCs w:val="24"/>
        </w:rPr>
        <w:t xml:space="preserve">, </w:t>
      </w:r>
      <w:r w:rsidRPr="00642B51">
        <w:rPr>
          <w:rFonts w:ascii="Times New Roman" w:hAnsi="Times New Roman" w:hint="eastAsia"/>
          <w:sz w:val="24"/>
          <w:szCs w:val="24"/>
        </w:rPr>
        <w:t>1</w:t>
      </w:r>
      <w:r w:rsidRPr="00642B51">
        <w:rPr>
          <w:rFonts w:ascii="Times New Roman" w:hAnsi="Times New Roman"/>
          <w:sz w:val="24"/>
          <w:szCs w:val="24"/>
        </w:rPr>
        <w:t>H)</w:t>
      </w:r>
      <w:r w:rsidRPr="00642B51">
        <w:rPr>
          <w:rFonts w:ascii="Times New Roman" w:hAnsi="Times New Roman" w:hint="eastAsia"/>
          <w:sz w:val="24"/>
          <w:szCs w:val="24"/>
        </w:rPr>
        <w:t xml:space="preserve">, </w:t>
      </w:r>
      <w:r w:rsidRPr="00642B51">
        <w:rPr>
          <w:rFonts w:ascii="Times New Roman" w:hAnsi="Times New Roman"/>
          <w:sz w:val="24"/>
          <w:szCs w:val="24"/>
        </w:rPr>
        <w:t>4.</w:t>
      </w:r>
      <w:r w:rsidRPr="00642B51">
        <w:rPr>
          <w:rFonts w:ascii="Times New Roman" w:hAnsi="Times New Roman" w:hint="eastAsia"/>
          <w:sz w:val="24"/>
          <w:szCs w:val="24"/>
        </w:rPr>
        <w:t>68-</w:t>
      </w:r>
      <w:r w:rsidRPr="00642B51">
        <w:rPr>
          <w:rFonts w:ascii="Times New Roman" w:hAnsi="Times New Roman"/>
          <w:sz w:val="24"/>
          <w:szCs w:val="24"/>
        </w:rPr>
        <w:t>4.</w:t>
      </w:r>
      <w:r w:rsidRPr="00642B51">
        <w:rPr>
          <w:rFonts w:ascii="Times New Roman" w:hAnsi="Times New Roman" w:hint="eastAsia"/>
          <w:sz w:val="24"/>
          <w:szCs w:val="24"/>
        </w:rPr>
        <w:t>63</w:t>
      </w:r>
      <w:r w:rsidRPr="00642B51">
        <w:rPr>
          <w:rFonts w:ascii="Times New Roman" w:hAnsi="Times New Roman"/>
          <w:sz w:val="24"/>
          <w:szCs w:val="24"/>
        </w:rPr>
        <w:t xml:space="preserve"> (m, </w:t>
      </w:r>
      <w:r w:rsidRPr="00642B51">
        <w:rPr>
          <w:rFonts w:ascii="Times New Roman" w:hAnsi="Times New Roman" w:hint="eastAsia"/>
          <w:sz w:val="24"/>
          <w:szCs w:val="24"/>
        </w:rPr>
        <w:t>3</w:t>
      </w:r>
      <w:r w:rsidRPr="00642B51">
        <w:rPr>
          <w:rFonts w:ascii="Times New Roman" w:hAnsi="Times New Roman"/>
          <w:sz w:val="24"/>
          <w:szCs w:val="24"/>
        </w:rPr>
        <w:t>H), 3.3</w:t>
      </w:r>
      <w:r w:rsidRPr="00642B51">
        <w:rPr>
          <w:rFonts w:ascii="Times New Roman" w:hAnsi="Times New Roman" w:hint="eastAsia"/>
          <w:sz w:val="24"/>
          <w:szCs w:val="24"/>
        </w:rPr>
        <w:t>0-</w:t>
      </w:r>
      <w:r w:rsidRPr="00642B51">
        <w:rPr>
          <w:rFonts w:ascii="Times New Roman" w:hAnsi="Times New Roman"/>
          <w:sz w:val="24"/>
          <w:szCs w:val="24"/>
        </w:rPr>
        <w:t>3.</w:t>
      </w:r>
      <w:r w:rsidRPr="00642B51">
        <w:rPr>
          <w:rFonts w:ascii="Times New Roman" w:hAnsi="Times New Roman" w:hint="eastAsia"/>
          <w:sz w:val="24"/>
          <w:szCs w:val="24"/>
        </w:rPr>
        <w:t>20</w:t>
      </w:r>
      <w:r w:rsidRPr="00642B51">
        <w:rPr>
          <w:rFonts w:ascii="Times New Roman" w:hAnsi="Times New Roman"/>
          <w:sz w:val="24"/>
          <w:szCs w:val="24"/>
        </w:rPr>
        <w:t xml:space="preserve"> (m, 4H), 2.4</w:t>
      </w:r>
      <w:r w:rsidRPr="00642B51">
        <w:rPr>
          <w:rFonts w:ascii="Times New Roman" w:hAnsi="Times New Roman" w:hint="eastAsia"/>
          <w:sz w:val="24"/>
          <w:szCs w:val="24"/>
        </w:rPr>
        <w:t>2-0.95</w:t>
      </w:r>
      <w:r w:rsidRPr="00642B51">
        <w:rPr>
          <w:rFonts w:ascii="Times New Roman" w:hAnsi="Times New Roman"/>
          <w:sz w:val="24"/>
          <w:szCs w:val="24"/>
        </w:rPr>
        <w:t xml:space="preserve"> (m, </w:t>
      </w:r>
      <w:r w:rsidRPr="00642B51">
        <w:rPr>
          <w:rFonts w:ascii="Times New Roman" w:hAnsi="Times New Roman" w:hint="eastAsia"/>
          <w:sz w:val="24"/>
          <w:szCs w:val="24"/>
        </w:rPr>
        <w:t>5</w:t>
      </w:r>
      <w:r w:rsidRPr="00642B51">
        <w:rPr>
          <w:rFonts w:ascii="Times New Roman" w:hAnsi="Times New Roman"/>
          <w:sz w:val="24"/>
          <w:szCs w:val="24"/>
        </w:rPr>
        <w:t>8H), 0.8</w:t>
      </w:r>
      <w:r w:rsidRPr="00642B51">
        <w:rPr>
          <w:rFonts w:ascii="Times New Roman" w:hAnsi="Times New Roman" w:hint="eastAsia"/>
          <w:sz w:val="24"/>
          <w:szCs w:val="24"/>
        </w:rPr>
        <w:t>8-0.56</w:t>
      </w:r>
      <w:r w:rsidRPr="00642B51">
        <w:rPr>
          <w:rFonts w:ascii="Times New Roman" w:hAnsi="Times New Roman"/>
          <w:sz w:val="24"/>
          <w:szCs w:val="24"/>
        </w:rPr>
        <w:t xml:space="preserve"> (</w:t>
      </w:r>
      <w:r w:rsidRPr="00642B51">
        <w:rPr>
          <w:rFonts w:ascii="Times New Roman" w:hAnsi="Times New Roman" w:hint="eastAsia"/>
          <w:sz w:val="24"/>
          <w:szCs w:val="24"/>
        </w:rPr>
        <w:t>m</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hint="eastAsia"/>
          <w:sz w:val="24"/>
          <w:szCs w:val="24"/>
        </w:rPr>
        <w:t>12</w:t>
      </w:r>
      <w:r w:rsidRPr="00642B51">
        <w:rPr>
          <w:rFonts w:ascii="Times New Roman" w:hAnsi="Times New Roman"/>
          <w:sz w:val="24"/>
          <w:szCs w:val="24"/>
        </w:rPr>
        <w:t>H).</w:t>
      </w:r>
    </w:p>
    <w:p w14:paraId="64AB3FCA" w14:textId="77777777" w:rsidR="00334C9D" w:rsidRPr="00642B51" w:rsidRDefault="00334C9D" w:rsidP="00A165C6">
      <w:pPr>
        <w:spacing w:line="360" w:lineRule="auto"/>
        <w:rPr>
          <w:rFonts w:ascii="Times New Roman" w:hAnsi="Times New Roman"/>
          <w:b/>
          <w:bCs/>
          <w:sz w:val="24"/>
          <w:szCs w:val="24"/>
        </w:rPr>
      </w:pPr>
    </w:p>
    <w:p w14:paraId="18BB20F2" w14:textId="77777777" w:rsidR="00334C9D" w:rsidRPr="00642B51" w:rsidRDefault="00334C9D" w:rsidP="00A165C6">
      <w:pPr>
        <w:spacing w:line="360" w:lineRule="auto"/>
        <w:rPr>
          <w:rFonts w:ascii="Times New Roman" w:hAnsi="Times New Roman"/>
          <w:b/>
          <w:bCs/>
          <w:sz w:val="24"/>
          <w:szCs w:val="24"/>
        </w:rPr>
      </w:pPr>
      <w:r w:rsidRPr="00642B51">
        <w:rPr>
          <w:rFonts w:ascii="Times New Roman" w:hAnsi="Times New Roman"/>
          <w:b/>
          <w:bCs/>
          <w:sz w:val="24"/>
          <w:szCs w:val="24"/>
        </w:rPr>
        <w:t xml:space="preserve">Synthesis of </w:t>
      </w:r>
      <w:r w:rsidRPr="00642B51">
        <w:rPr>
          <w:rFonts w:ascii="Times New Roman" w:hAnsi="Times New Roman" w:hint="eastAsia"/>
          <w:b/>
          <w:bCs/>
          <w:sz w:val="24"/>
          <w:szCs w:val="24"/>
        </w:rPr>
        <w:t>Y6-4Cl</w:t>
      </w:r>
    </w:p>
    <w:p w14:paraId="5DEBA15B" w14:textId="77777777" w:rsidR="00334C9D" w:rsidRPr="00642B51" w:rsidRDefault="00334C9D" w:rsidP="00A165C6">
      <w:pPr>
        <w:spacing w:line="360" w:lineRule="auto"/>
        <w:rPr>
          <w:rFonts w:ascii="Times New Roman" w:hAnsi="Times New Roman"/>
          <w:sz w:val="24"/>
          <w:szCs w:val="24"/>
        </w:rPr>
      </w:pPr>
      <w:r w:rsidRPr="00642B51">
        <w:rPr>
          <w:rFonts w:ascii="Times New Roman" w:hAnsi="Times New Roman" w:hint="eastAsia"/>
          <w:sz w:val="24"/>
          <w:szCs w:val="24"/>
        </w:rPr>
        <w:t xml:space="preserve">The same procedure as for Y6-2Cl was used with compound 7 as initial raw material. And Y6-4Cl was obtained also as black solid. </w:t>
      </w:r>
    </w:p>
    <w:p w14:paraId="3399F7CD" w14:textId="77777777" w:rsidR="00334C9D" w:rsidRDefault="00334C9D" w:rsidP="00A165C6">
      <w:pPr>
        <w:spacing w:line="360" w:lineRule="auto"/>
        <w:rPr>
          <w:rFonts w:ascii="Times New Roman" w:hAnsi="Times New Roman"/>
          <w:sz w:val="24"/>
          <w:szCs w:val="24"/>
        </w:rPr>
      </w:pPr>
      <w:r w:rsidRPr="00642B51">
        <w:rPr>
          <w:rFonts w:ascii="Times New Roman" w:hAnsi="Times New Roman" w:hint="eastAsia"/>
          <w:sz w:val="24"/>
          <w:szCs w:val="24"/>
        </w:rPr>
        <w:t xml:space="preserve">MALDI-TOF: m/z= 1894.561. </w:t>
      </w:r>
      <w:r w:rsidRPr="00642B51">
        <w:rPr>
          <w:rFonts w:ascii="Times New Roman" w:hAnsi="Times New Roman"/>
          <w:sz w:val="24"/>
          <w:szCs w:val="24"/>
          <w:vertAlign w:val="superscript"/>
        </w:rPr>
        <w:t>1</w:t>
      </w:r>
      <w:r w:rsidRPr="00642B51">
        <w:rPr>
          <w:rFonts w:ascii="Times New Roman" w:hAnsi="Times New Roman"/>
          <w:sz w:val="24"/>
          <w:szCs w:val="24"/>
        </w:rPr>
        <w:t>H NMR (600 MHz, Chloroform-</w:t>
      </w:r>
      <w:r w:rsidRPr="00642B51">
        <w:rPr>
          <w:rFonts w:ascii="Times New Roman" w:hAnsi="Times New Roman"/>
          <w:i/>
          <w:iCs/>
          <w:sz w:val="24"/>
          <w:szCs w:val="24"/>
        </w:rPr>
        <w:t>d</w:t>
      </w:r>
      <w:r w:rsidRPr="00642B51">
        <w:rPr>
          <w:rFonts w:ascii="Times New Roman" w:hAnsi="Times New Roman"/>
          <w:sz w:val="24"/>
          <w:szCs w:val="24"/>
        </w:rPr>
        <w:t>) δ 9.1</w:t>
      </w:r>
      <w:r w:rsidRPr="00642B51">
        <w:rPr>
          <w:rFonts w:ascii="Times New Roman" w:hAnsi="Times New Roman" w:hint="eastAsia"/>
          <w:sz w:val="24"/>
          <w:szCs w:val="24"/>
        </w:rPr>
        <w:t>6</w:t>
      </w:r>
      <w:r w:rsidRPr="00642B51">
        <w:rPr>
          <w:rFonts w:ascii="Times New Roman" w:hAnsi="Times New Roman"/>
          <w:sz w:val="24"/>
          <w:szCs w:val="24"/>
        </w:rPr>
        <w:t xml:space="preserve"> (s, 2H), 8.5</w:t>
      </w:r>
      <w:r w:rsidRPr="00642B51">
        <w:rPr>
          <w:rFonts w:ascii="Times New Roman" w:hAnsi="Times New Roman" w:hint="eastAsia"/>
          <w:sz w:val="24"/>
          <w:szCs w:val="24"/>
        </w:rPr>
        <w:t>9</w:t>
      </w:r>
      <w:r w:rsidRPr="00642B51">
        <w:rPr>
          <w:rFonts w:ascii="Times New Roman" w:hAnsi="Times New Roman"/>
          <w:sz w:val="24"/>
          <w:szCs w:val="24"/>
        </w:rPr>
        <w:t xml:space="preserve"> (</w:t>
      </w:r>
      <w:r w:rsidRPr="00642B51">
        <w:rPr>
          <w:rFonts w:ascii="Times New Roman" w:hAnsi="Times New Roman" w:hint="eastAsia"/>
          <w:sz w:val="24"/>
          <w:szCs w:val="24"/>
        </w:rPr>
        <w:t>t</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sz w:val="24"/>
          <w:szCs w:val="24"/>
        </w:rPr>
        <w:t>2H), 7.6</w:t>
      </w:r>
      <w:r w:rsidRPr="00642B51">
        <w:rPr>
          <w:rFonts w:ascii="Times New Roman" w:hAnsi="Times New Roman" w:hint="eastAsia"/>
          <w:sz w:val="24"/>
          <w:szCs w:val="24"/>
        </w:rPr>
        <w:t>2</w:t>
      </w:r>
      <w:r w:rsidRPr="00642B51">
        <w:rPr>
          <w:rFonts w:ascii="Times New Roman" w:hAnsi="Times New Roman"/>
          <w:sz w:val="24"/>
          <w:szCs w:val="24"/>
        </w:rPr>
        <w:t xml:space="preserve"> (dt,</w:t>
      </w:r>
      <w:r w:rsidRPr="00642B51">
        <w:rPr>
          <w:rFonts w:ascii="Times New Roman" w:hAnsi="Times New Roman" w:hint="eastAsia"/>
          <w:i/>
          <w:iCs/>
          <w:sz w:val="24"/>
          <w:szCs w:val="24"/>
        </w:rPr>
        <w:t xml:space="preserve"> </w:t>
      </w:r>
      <w:r w:rsidRPr="00642B51">
        <w:rPr>
          <w:rFonts w:ascii="Times New Roman" w:hAnsi="Times New Roman"/>
          <w:sz w:val="24"/>
          <w:szCs w:val="24"/>
        </w:rPr>
        <w:t>2H), 7.1</w:t>
      </w:r>
      <w:r w:rsidRPr="00642B51">
        <w:rPr>
          <w:rFonts w:ascii="Times New Roman" w:hAnsi="Times New Roman" w:hint="eastAsia"/>
          <w:sz w:val="24"/>
          <w:szCs w:val="24"/>
        </w:rPr>
        <w:t>3</w:t>
      </w:r>
      <w:r w:rsidRPr="00642B51">
        <w:rPr>
          <w:rFonts w:ascii="Times New Roman" w:hAnsi="Times New Roman"/>
          <w:sz w:val="24"/>
          <w:szCs w:val="24"/>
        </w:rPr>
        <w:t xml:space="preserve"> (t, 4H), 6.9</w:t>
      </w:r>
      <w:r w:rsidRPr="00642B51">
        <w:rPr>
          <w:rFonts w:ascii="Times New Roman" w:hAnsi="Times New Roman" w:hint="eastAsia"/>
          <w:sz w:val="24"/>
          <w:szCs w:val="24"/>
        </w:rPr>
        <w:t>2</w:t>
      </w:r>
      <w:r w:rsidRPr="00642B51">
        <w:rPr>
          <w:rFonts w:ascii="Times New Roman" w:hAnsi="Times New Roman"/>
          <w:sz w:val="24"/>
          <w:szCs w:val="24"/>
        </w:rPr>
        <w:t xml:space="preserve"> (d,</w:t>
      </w:r>
      <w:r w:rsidRPr="00642B51">
        <w:rPr>
          <w:rFonts w:ascii="Times New Roman" w:hAnsi="Times New Roman" w:hint="eastAsia"/>
          <w:i/>
          <w:iCs/>
          <w:sz w:val="24"/>
          <w:szCs w:val="24"/>
        </w:rPr>
        <w:t xml:space="preserve"> </w:t>
      </w:r>
      <w:r w:rsidRPr="00642B51">
        <w:rPr>
          <w:rFonts w:ascii="Times New Roman" w:hAnsi="Times New Roman"/>
          <w:sz w:val="24"/>
          <w:szCs w:val="24"/>
        </w:rPr>
        <w:t>2H), 6.8</w:t>
      </w:r>
      <w:r w:rsidRPr="00642B51">
        <w:rPr>
          <w:rFonts w:ascii="Times New Roman" w:hAnsi="Times New Roman" w:hint="eastAsia"/>
          <w:sz w:val="24"/>
          <w:szCs w:val="24"/>
        </w:rPr>
        <w:t>6</w:t>
      </w:r>
      <w:r w:rsidRPr="00642B51">
        <w:rPr>
          <w:rFonts w:ascii="Times New Roman" w:hAnsi="Times New Roman"/>
          <w:sz w:val="24"/>
          <w:szCs w:val="24"/>
        </w:rPr>
        <w:t xml:space="preserve"> (d,</w:t>
      </w:r>
      <w:r w:rsidRPr="00642B51">
        <w:rPr>
          <w:rFonts w:ascii="Times New Roman" w:hAnsi="Times New Roman" w:hint="eastAsia"/>
          <w:i/>
          <w:iCs/>
          <w:sz w:val="24"/>
          <w:szCs w:val="24"/>
        </w:rPr>
        <w:t xml:space="preserve"> </w:t>
      </w:r>
      <w:r w:rsidRPr="00642B51">
        <w:rPr>
          <w:rFonts w:ascii="Times New Roman" w:hAnsi="Times New Roman"/>
          <w:sz w:val="24"/>
          <w:szCs w:val="24"/>
        </w:rPr>
        <w:t>4H), 6.8</w:t>
      </w:r>
      <w:r w:rsidRPr="00642B51">
        <w:rPr>
          <w:rFonts w:ascii="Times New Roman" w:hAnsi="Times New Roman" w:hint="eastAsia"/>
          <w:sz w:val="24"/>
          <w:szCs w:val="24"/>
        </w:rPr>
        <w:t>2</w:t>
      </w:r>
      <w:r w:rsidRPr="00642B51">
        <w:rPr>
          <w:rFonts w:ascii="Times New Roman" w:hAnsi="Times New Roman"/>
          <w:sz w:val="24"/>
          <w:szCs w:val="24"/>
        </w:rPr>
        <w:t xml:space="preserve"> (d,</w:t>
      </w:r>
      <w:r w:rsidRPr="00642B51">
        <w:rPr>
          <w:rFonts w:ascii="Times New Roman" w:hAnsi="Times New Roman" w:hint="eastAsia"/>
          <w:i/>
          <w:iCs/>
          <w:sz w:val="24"/>
          <w:szCs w:val="24"/>
        </w:rPr>
        <w:t xml:space="preserve"> </w:t>
      </w:r>
      <w:r w:rsidRPr="00642B51">
        <w:rPr>
          <w:rFonts w:ascii="Times New Roman" w:hAnsi="Times New Roman"/>
          <w:sz w:val="24"/>
          <w:szCs w:val="24"/>
        </w:rPr>
        <w:t>2H), 6.5</w:t>
      </w:r>
      <w:r w:rsidRPr="00642B51">
        <w:rPr>
          <w:rFonts w:ascii="Times New Roman" w:hAnsi="Times New Roman" w:hint="eastAsia"/>
          <w:sz w:val="24"/>
          <w:szCs w:val="24"/>
        </w:rPr>
        <w:t>3</w:t>
      </w:r>
      <w:r w:rsidRPr="00642B51">
        <w:rPr>
          <w:rFonts w:ascii="Times New Roman" w:hAnsi="Times New Roman"/>
          <w:sz w:val="24"/>
          <w:szCs w:val="24"/>
        </w:rPr>
        <w:t xml:space="preserve"> (d,</w:t>
      </w:r>
      <w:r w:rsidRPr="00642B51">
        <w:rPr>
          <w:rFonts w:ascii="Times New Roman" w:hAnsi="Times New Roman" w:hint="eastAsia"/>
          <w:i/>
          <w:iCs/>
          <w:sz w:val="24"/>
          <w:szCs w:val="24"/>
        </w:rPr>
        <w:t xml:space="preserve"> </w:t>
      </w:r>
      <w:r w:rsidRPr="00642B51">
        <w:rPr>
          <w:rFonts w:ascii="Times New Roman" w:hAnsi="Times New Roman"/>
          <w:sz w:val="24"/>
          <w:szCs w:val="24"/>
        </w:rPr>
        <w:t>2H), 6.41 (d,</w:t>
      </w:r>
      <w:r w:rsidRPr="00642B51">
        <w:rPr>
          <w:rFonts w:ascii="Times New Roman" w:hAnsi="Times New Roman" w:hint="eastAsia"/>
          <w:i/>
          <w:iCs/>
          <w:sz w:val="24"/>
          <w:szCs w:val="24"/>
        </w:rPr>
        <w:t xml:space="preserve"> </w:t>
      </w:r>
      <w:r w:rsidRPr="00642B51">
        <w:rPr>
          <w:rFonts w:ascii="Times New Roman" w:hAnsi="Times New Roman"/>
          <w:sz w:val="24"/>
          <w:szCs w:val="24"/>
        </w:rPr>
        <w:t>2H), 4.</w:t>
      </w:r>
      <w:r w:rsidRPr="00642B51">
        <w:rPr>
          <w:rFonts w:ascii="Times New Roman" w:hAnsi="Times New Roman" w:hint="eastAsia"/>
          <w:sz w:val="24"/>
          <w:szCs w:val="24"/>
        </w:rPr>
        <w:t>72-</w:t>
      </w:r>
      <w:r w:rsidRPr="00642B51">
        <w:rPr>
          <w:rFonts w:ascii="Times New Roman" w:hAnsi="Times New Roman"/>
          <w:sz w:val="24"/>
          <w:szCs w:val="24"/>
        </w:rPr>
        <w:t>4.</w:t>
      </w:r>
      <w:r w:rsidRPr="00642B51">
        <w:rPr>
          <w:rFonts w:ascii="Times New Roman" w:hAnsi="Times New Roman" w:hint="eastAsia"/>
          <w:sz w:val="24"/>
          <w:szCs w:val="24"/>
        </w:rPr>
        <w:t>6</w:t>
      </w:r>
      <w:r w:rsidRPr="00642B51">
        <w:rPr>
          <w:rFonts w:ascii="Times New Roman" w:hAnsi="Times New Roman"/>
          <w:sz w:val="24"/>
          <w:szCs w:val="24"/>
        </w:rPr>
        <w:t xml:space="preserve">9 (m, </w:t>
      </w:r>
      <w:r w:rsidRPr="00642B51">
        <w:rPr>
          <w:rFonts w:ascii="Times New Roman" w:hAnsi="Times New Roman" w:hint="eastAsia"/>
          <w:sz w:val="24"/>
          <w:szCs w:val="24"/>
        </w:rPr>
        <w:t>2</w:t>
      </w:r>
      <w:r w:rsidRPr="00642B51">
        <w:rPr>
          <w:rFonts w:ascii="Times New Roman" w:hAnsi="Times New Roman"/>
          <w:sz w:val="24"/>
          <w:szCs w:val="24"/>
        </w:rPr>
        <w:t>H), 4.</w:t>
      </w:r>
      <w:r w:rsidRPr="00642B51">
        <w:rPr>
          <w:rFonts w:ascii="Times New Roman" w:hAnsi="Times New Roman" w:hint="eastAsia"/>
          <w:sz w:val="24"/>
          <w:szCs w:val="24"/>
        </w:rPr>
        <w:t>55-</w:t>
      </w:r>
      <w:r w:rsidRPr="00642B51">
        <w:rPr>
          <w:rFonts w:ascii="Times New Roman" w:hAnsi="Times New Roman"/>
          <w:sz w:val="24"/>
          <w:szCs w:val="24"/>
        </w:rPr>
        <w:t>4.</w:t>
      </w:r>
      <w:r w:rsidRPr="00642B51">
        <w:rPr>
          <w:rFonts w:ascii="Times New Roman" w:hAnsi="Times New Roman" w:hint="eastAsia"/>
          <w:sz w:val="24"/>
          <w:szCs w:val="24"/>
        </w:rPr>
        <w:t>53</w:t>
      </w:r>
      <w:r w:rsidRPr="00642B51">
        <w:rPr>
          <w:rFonts w:ascii="Times New Roman" w:hAnsi="Times New Roman"/>
          <w:sz w:val="24"/>
          <w:szCs w:val="24"/>
        </w:rPr>
        <w:t xml:space="preserve"> (m, </w:t>
      </w:r>
      <w:r w:rsidRPr="00642B51">
        <w:rPr>
          <w:rFonts w:ascii="Times New Roman" w:hAnsi="Times New Roman" w:hint="eastAsia"/>
          <w:sz w:val="24"/>
          <w:szCs w:val="24"/>
        </w:rPr>
        <w:t>2</w:t>
      </w:r>
      <w:r w:rsidRPr="00642B51">
        <w:rPr>
          <w:rFonts w:ascii="Times New Roman" w:hAnsi="Times New Roman"/>
          <w:sz w:val="24"/>
          <w:szCs w:val="24"/>
        </w:rPr>
        <w:t>H),</w:t>
      </w:r>
      <w:r w:rsidRPr="00642B51">
        <w:rPr>
          <w:rFonts w:ascii="Times New Roman" w:hAnsi="Times New Roman" w:hint="eastAsia"/>
          <w:sz w:val="24"/>
          <w:szCs w:val="24"/>
        </w:rPr>
        <w:t xml:space="preserve"> </w:t>
      </w:r>
      <w:r w:rsidRPr="00642B51">
        <w:rPr>
          <w:rFonts w:ascii="Times New Roman" w:hAnsi="Times New Roman"/>
          <w:sz w:val="24"/>
          <w:szCs w:val="24"/>
        </w:rPr>
        <w:t>3.</w:t>
      </w:r>
      <w:r w:rsidRPr="00642B51">
        <w:rPr>
          <w:rFonts w:ascii="Times New Roman" w:hAnsi="Times New Roman" w:hint="eastAsia"/>
          <w:sz w:val="24"/>
          <w:szCs w:val="24"/>
        </w:rPr>
        <w:t>29-</w:t>
      </w:r>
      <w:r w:rsidRPr="00642B51">
        <w:rPr>
          <w:rFonts w:ascii="Times New Roman" w:hAnsi="Times New Roman"/>
          <w:sz w:val="24"/>
          <w:szCs w:val="24"/>
        </w:rPr>
        <w:t>3.</w:t>
      </w:r>
      <w:r w:rsidRPr="00642B51">
        <w:rPr>
          <w:rFonts w:ascii="Times New Roman" w:hAnsi="Times New Roman" w:hint="eastAsia"/>
          <w:sz w:val="24"/>
          <w:szCs w:val="24"/>
        </w:rPr>
        <w:t>24</w:t>
      </w:r>
      <w:r w:rsidRPr="00642B51">
        <w:rPr>
          <w:rFonts w:ascii="Times New Roman" w:hAnsi="Times New Roman"/>
          <w:sz w:val="24"/>
          <w:szCs w:val="24"/>
        </w:rPr>
        <w:t xml:space="preserve"> (m, 4H), 2.</w:t>
      </w:r>
      <w:r w:rsidRPr="00642B51">
        <w:rPr>
          <w:rFonts w:ascii="Times New Roman" w:hAnsi="Times New Roman" w:hint="eastAsia"/>
          <w:sz w:val="24"/>
          <w:szCs w:val="24"/>
        </w:rPr>
        <w:t>51-1.02</w:t>
      </w:r>
      <w:r w:rsidRPr="00642B51">
        <w:rPr>
          <w:rFonts w:ascii="Times New Roman" w:hAnsi="Times New Roman"/>
          <w:sz w:val="24"/>
          <w:szCs w:val="24"/>
        </w:rPr>
        <w:t xml:space="preserve"> (m, </w:t>
      </w:r>
      <w:r w:rsidRPr="00642B51">
        <w:rPr>
          <w:rFonts w:ascii="Times New Roman" w:hAnsi="Times New Roman" w:hint="eastAsia"/>
          <w:sz w:val="24"/>
          <w:szCs w:val="24"/>
        </w:rPr>
        <w:t>62</w:t>
      </w:r>
      <w:r w:rsidRPr="00642B51">
        <w:rPr>
          <w:rFonts w:ascii="Times New Roman" w:hAnsi="Times New Roman"/>
          <w:sz w:val="24"/>
          <w:szCs w:val="24"/>
        </w:rPr>
        <w:t>H), 0.8</w:t>
      </w:r>
      <w:r w:rsidRPr="00642B51">
        <w:rPr>
          <w:rFonts w:ascii="Times New Roman" w:hAnsi="Times New Roman" w:hint="eastAsia"/>
          <w:sz w:val="24"/>
          <w:szCs w:val="24"/>
        </w:rPr>
        <w:t>7</w:t>
      </w:r>
      <w:r w:rsidRPr="00642B51">
        <w:rPr>
          <w:rFonts w:ascii="Times New Roman" w:hAnsi="Times New Roman"/>
          <w:sz w:val="24"/>
          <w:szCs w:val="24"/>
        </w:rPr>
        <w:t xml:space="preserve"> (</w:t>
      </w:r>
      <w:r w:rsidRPr="00642B51">
        <w:rPr>
          <w:rFonts w:ascii="Times New Roman" w:hAnsi="Times New Roman" w:hint="eastAsia"/>
          <w:sz w:val="24"/>
          <w:szCs w:val="24"/>
        </w:rPr>
        <w:t>t</w:t>
      </w:r>
      <w:r w:rsidRPr="00642B51">
        <w:rPr>
          <w:rFonts w:ascii="Times New Roman" w:hAnsi="Times New Roman"/>
          <w:sz w:val="24"/>
          <w:szCs w:val="24"/>
        </w:rPr>
        <w:t>,</w:t>
      </w:r>
      <w:r w:rsidRPr="00642B51">
        <w:rPr>
          <w:rFonts w:ascii="Times New Roman" w:hAnsi="Times New Roman" w:hint="eastAsia"/>
          <w:i/>
          <w:iCs/>
          <w:sz w:val="24"/>
          <w:szCs w:val="24"/>
        </w:rPr>
        <w:t xml:space="preserve"> </w:t>
      </w:r>
      <w:r w:rsidRPr="00642B51">
        <w:rPr>
          <w:rFonts w:ascii="Times New Roman" w:hAnsi="Times New Roman"/>
          <w:sz w:val="24"/>
          <w:szCs w:val="24"/>
        </w:rPr>
        <w:t>6H).</w:t>
      </w:r>
    </w:p>
    <w:p w14:paraId="10DD0E79" w14:textId="77777777" w:rsidR="00A165C6" w:rsidRDefault="00A165C6" w:rsidP="00A165C6">
      <w:pPr>
        <w:spacing w:line="360" w:lineRule="auto"/>
        <w:rPr>
          <w:rFonts w:ascii="Times New Roman" w:hAnsi="Times New Roman"/>
          <w:sz w:val="24"/>
          <w:szCs w:val="24"/>
        </w:rPr>
      </w:pPr>
    </w:p>
    <w:p w14:paraId="6DC33CC0" w14:textId="77777777" w:rsidR="00A165C6" w:rsidRDefault="00A165C6" w:rsidP="00A165C6">
      <w:pPr>
        <w:spacing w:line="360" w:lineRule="auto"/>
        <w:rPr>
          <w:rFonts w:ascii="Times New Roman" w:hAnsi="Times New Roman"/>
          <w:sz w:val="24"/>
          <w:szCs w:val="24"/>
        </w:rPr>
      </w:pPr>
    </w:p>
    <w:p w14:paraId="10A67959" w14:textId="58EC058D" w:rsidR="000818E1" w:rsidRDefault="000818E1">
      <w:pPr>
        <w:widowControl/>
        <w:jc w:val="left"/>
        <w:rPr>
          <w:rFonts w:ascii="Times New Roman" w:hAnsi="Times New Roman"/>
          <w:sz w:val="24"/>
          <w:szCs w:val="24"/>
        </w:rPr>
      </w:pPr>
      <w:r>
        <w:rPr>
          <w:rFonts w:ascii="Times New Roman" w:hAnsi="Times New Roman"/>
          <w:sz w:val="24"/>
          <w:szCs w:val="24"/>
        </w:rPr>
        <w:br w:type="page"/>
      </w:r>
    </w:p>
    <w:p w14:paraId="705E66FA" w14:textId="4EA5A765" w:rsidR="00061D42" w:rsidRDefault="00061D42" w:rsidP="00A165C6">
      <w:pPr>
        <w:spacing w:line="360" w:lineRule="auto"/>
        <w:rPr>
          <w:rFonts w:ascii="Times New Roman" w:hAnsi="Times New Roman"/>
          <w:sz w:val="24"/>
          <w:szCs w:val="24"/>
        </w:rPr>
      </w:pPr>
      <w:r w:rsidRPr="00642B51">
        <w:rPr>
          <w:rFonts w:ascii="Times New Roman" w:hAnsi="Times New Roman"/>
          <w:b/>
          <w:bCs/>
          <w:sz w:val="24"/>
          <w:szCs w:val="28"/>
        </w:rPr>
        <w:lastRenderedPageBreak/>
        <w:t>Supplementary Figures</w:t>
      </w:r>
      <w:r w:rsidRPr="00642B51">
        <w:rPr>
          <w:rFonts w:ascii="Times New Roman" w:hAnsi="Times New Roman" w:hint="eastAsia"/>
          <w:b/>
          <w:bCs/>
          <w:sz w:val="24"/>
          <w:szCs w:val="28"/>
        </w:rPr>
        <w:t xml:space="preserve"> and Tables</w:t>
      </w:r>
    </w:p>
    <w:p w14:paraId="7B9675AB" w14:textId="77777777" w:rsidR="00061D42" w:rsidRPr="00642B51" w:rsidRDefault="00061D42" w:rsidP="00A165C6">
      <w:pPr>
        <w:spacing w:line="360" w:lineRule="auto"/>
        <w:rPr>
          <w:rFonts w:ascii="Times New Roman" w:hAnsi="Times New Roman"/>
          <w:sz w:val="24"/>
          <w:szCs w:val="24"/>
        </w:rPr>
      </w:pPr>
    </w:p>
    <w:p w14:paraId="402F0FEA" w14:textId="77777777" w:rsidR="00334C9D" w:rsidRPr="00642B51" w:rsidRDefault="00334C9D" w:rsidP="00A165C6">
      <w:pPr>
        <w:keepNext/>
        <w:spacing w:line="360" w:lineRule="auto"/>
        <w:jc w:val="center"/>
      </w:pPr>
      <w:r w:rsidRPr="00642B51">
        <w:rPr>
          <w:noProof/>
        </w:rPr>
        <w:drawing>
          <wp:inline distT="0" distB="0" distL="0" distR="0" wp14:anchorId="52ED291A" wp14:editId="0632EE7A">
            <wp:extent cx="5583303" cy="3896750"/>
            <wp:effectExtent l="0" t="0" r="0" b="8890"/>
            <wp:docPr id="1539643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3741" name=""/>
                    <pic:cNvPicPr/>
                  </pic:nvPicPr>
                  <pic:blipFill>
                    <a:blip r:embed="rId10"/>
                    <a:stretch>
                      <a:fillRect/>
                    </a:stretch>
                  </pic:blipFill>
                  <pic:spPr>
                    <a:xfrm>
                      <a:off x="0" y="0"/>
                      <a:ext cx="5587486" cy="3899669"/>
                    </a:xfrm>
                    <a:prstGeom prst="rect">
                      <a:avLst/>
                    </a:prstGeom>
                  </pic:spPr>
                </pic:pic>
              </a:graphicData>
            </a:graphic>
          </wp:inline>
        </w:drawing>
      </w:r>
    </w:p>
    <w:p w14:paraId="07A4076B" w14:textId="335DFE29" w:rsidR="00334C9D" w:rsidRPr="00245435" w:rsidRDefault="00334C9D" w:rsidP="00245435">
      <w:pPr>
        <w:spacing w:line="360" w:lineRule="auto"/>
        <w:jc w:val="left"/>
        <w:rPr>
          <w:rFonts w:ascii="Times New Roman" w:hAnsi="Times New Roman"/>
        </w:rPr>
      </w:pPr>
      <w:r w:rsidRPr="00245435">
        <w:rPr>
          <w:rFonts w:ascii="Times New Roman" w:hAnsi="Times New Roman"/>
          <w:b/>
          <w:bCs/>
        </w:rPr>
        <w:t>Figure S</w:t>
      </w:r>
      <w:r w:rsidR="007B5E5A" w:rsidRPr="00245435">
        <w:rPr>
          <w:rFonts w:ascii="Times New Roman" w:hAnsi="Times New Roman" w:hint="eastAsia"/>
          <w:b/>
          <w:bCs/>
        </w:rPr>
        <w:t>1</w:t>
      </w:r>
      <w:r w:rsidRPr="00245435">
        <w:rPr>
          <w:rFonts w:ascii="Times New Roman" w:hAnsi="Times New Roman" w:hint="eastAsia"/>
          <w:b/>
          <w:bCs/>
        </w:rPr>
        <w:t>.</w:t>
      </w:r>
      <w:r w:rsidRPr="00245435">
        <w:rPr>
          <w:rFonts w:ascii="Times New Roman" w:hAnsi="Times New Roman" w:hint="eastAsia"/>
        </w:rPr>
        <w:t xml:space="preserve"> </w:t>
      </w:r>
      <w:r w:rsidRPr="00245435">
        <w:rPr>
          <w:rFonts w:ascii="Times New Roman" w:hAnsi="Times New Roman" w:hint="eastAsia"/>
          <w:vertAlign w:val="superscript"/>
        </w:rPr>
        <w:t>1</w:t>
      </w:r>
      <w:r w:rsidRPr="00245435">
        <w:rPr>
          <w:rFonts w:ascii="Times New Roman" w:hAnsi="Times New Roman" w:hint="eastAsia"/>
        </w:rPr>
        <w:t>H NMR spectrum of Y6-2Cl in chloroform-</w:t>
      </w:r>
      <w:r w:rsidRPr="00245435">
        <w:rPr>
          <w:rFonts w:ascii="Times New Roman" w:hAnsi="Times New Roman" w:hint="eastAsia"/>
          <w:i/>
          <w:iCs/>
        </w:rPr>
        <w:t>d</w:t>
      </w:r>
      <w:r w:rsidRPr="00245435">
        <w:rPr>
          <w:rFonts w:ascii="Times New Roman" w:hAnsi="Times New Roman" w:hint="eastAsia"/>
        </w:rPr>
        <w:t>.</w:t>
      </w:r>
    </w:p>
    <w:p w14:paraId="061137EB" w14:textId="5D85FCB3" w:rsidR="000818E1" w:rsidRDefault="000818E1">
      <w:pPr>
        <w:widowControl/>
        <w:jc w:val="left"/>
        <w:rPr>
          <w:rFonts w:ascii="Times New Roman" w:hAnsi="Times New Roman"/>
          <w:sz w:val="24"/>
          <w:szCs w:val="24"/>
        </w:rPr>
      </w:pPr>
      <w:r>
        <w:rPr>
          <w:rFonts w:ascii="Times New Roman" w:hAnsi="Times New Roman"/>
          <w:sz w:val="24"/>
          <w:szCs w:val="24"/>
        </w:rPr>
        <w:br w:type="page"/>
      </w:r>
    </w:p>
    <w:p w14:paraId="0B0F5E1B" w14:textId="77777777" w:rsidR="00061D42" w:rsidRDefault="00061D42" w:rsidP="00061D42">
      <w:pPr>
        <w:spacing w:line="360" w:lineRule="auto"/>
        <w:jc w:val="left"/>
        <w:rPr>
          <w:rFonts w:ascii="Times New Roman" w:hAnsi="Times New Roman"/>
          <w:sz w:val="24"/>
          <w:szCs w:val="24"/>
        </w:rPr>
      </w:pPr>
    </w:p>
    <w:p w14:paraId="1AC149FE" w14:textId="5FFFD170" w:rsidR="00CA3391" w:rsidRPr="00642B51" w:rsidRDefault="00334C9D" w:rsidP="00061D42">
      <w:pPr>
        <w:widowControl/>
        <w:spacing w:line="360" w:lineRule="auto"/>
        <w:jc w:val="left"/>
      </w:pPr>
      <w:r w:rsidRPr="00642B51">
        <w:rPr>
          <w:noProof/>
        </w:rPr>
        <w:drawing>
          <wp:inline distT="0" distB="0" distL="0" distR="0" wp14:anchorId="749E4B29" wp14:editId="19C579AB">
            <wp:extent cx="5613009" cy="3917483"/>
            <wp:effectExtent l="0" t="0" r="6985" b="6985"/>
            <wp:docPr id="1622207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07087" name=""/>
                    <pic:cNvPicPr/>
                  </pic:nvPicPr>
                  <pic:blipFill>
                    <a:blip r:embed="rId11"/>
                    <a:stretch>
                      <a:fillRect/>
                    </a:stretch>
                  </pic:blipFill>
                  <pic:spPr>
                    <a:xfrm>
                      <a:off x="0" y="0"/>
                      <a:ext cx="5619574" cy="3922065"/>
                    </a:xfrm>
                    <a:prstGeom prst="rect">
                      <a:avLst/>
                    </a:prstGeom>
                  </pic:spPr>
                </pic:pic>
              </a:graphicData>
            </a:graphic>
          </wp:inline>
        </w:drawing>
      </w:r>
    </w:p>
    <w:p w14:paraId="40058CAB" w14:textId="17225F24" w:rsidR="00334C9D" w:rsidRPr="00245435" w:rsidRDefault="00CA3391" w:rsidP="00245435">
      <w:pPr>
        <w:spacing w:line="360" w:lineRule="auto"/>
        <w:jc w:val="left"/>
        <w:rPr>
          <w:rFonts w:ascii="Times New Roman" w:eastAsia="黑体" w:hAnsi="Times New Roman"/>
        </w:rPr>
      </w:pPr>
      <w:r w:rsidRPr="00245435">
        <w:rPr>
          <w:rFonts w:ascii="Times New Roman" w:eastAsia="黑体" w:hAnsi="Times New Roman"/>
          <w:b/>
          <w:bCs/>
        </w:rPr>
        <w:t>Figure S</w:t>
      </w:r>
      <w:r w:rsidR="00A165C6" w:rsidRPr="00245435">
        <w:rPr>
          <w:rFonts w:ascii="Times New Roman" w:eastAsia="黑体" w:hAnsi="Times New Roman" w:hint="eastAsia"/>
          <w:b/>
          <w:bCs/>
        </w:rPr>
        <w:t>2</w:t>
      </w:r>
      <w:r w:rsidRPr="00245435">
        <w:rPr>
          <w:rFonts w:ascii="Times New Roman" w:eastAsia="黑体" w:hAnsi="Times New Roman" w:hint="eastAsia"/>
          <w:b/>
          <w:bCs/>
        </w:rPr>
        <w:t>.</w:t>
      </w:r>
      <w:r w:rsidR="00334C9D" w:rsidRPr="00245435">
        <w:rPr>
          <w:rFonts w:ascii="Times New Roman" w:eastAsia="黑体" w:hAnsi="Times New Roman" w:hint="eastAsia"/>
        </w:rPr>
        <w:t xml:space="preserve"> 1H NMR spectrum of Y6-4Cl in chloroform-d.</w:t>
      </w:r>
    </w:p>
    <w:p w14:paraId="2A1AD20D" w14:textId="6799DDCA" w:rsidR="00CE74F0" w:rsidRPr="00245435" w:rsidRDefault="00CE74F0" w:rsidP="00061D42">
      <w:pPr>
        <w:widowControl/>
        <w:spacing w:line="360" w:lineRule="auto"/>
        <w:jc w:val="left"/>
        <w:rPr>
          <w:rFonts w:ascii="Times New Roman" w:eastAsia="黑体" w:hAnsi="Times New Roman"/>
        </w:rPr>
      </w:pPr>
    </w:p>
    <w:p w14:paraId="10164563" w14:textId="24B2655C" w:rsidR="000818E1" w:rsidRDefault="000818E1">
      <w:pPr>
        <w:widowControl/>
        <w:jc w:val="left"/>
        <w:rPr>
          <w:rFonts w:ascii="Times New Roman" w:hAnsi="Times New Roman"/>
          <w:sz w:val="24"/>
          <w:szCs w:val="24"/>
        </w:rPr>
      </w:pPr>
      <w:r>
        <w:rPr>
          <w:rFonts w:ascii="Times New Roman" w:hAnsi="Times New Roman"/>
          <w:sz w:val="24"/>
          <w:szCs w:val="24"/>
        </w:rPr>
        <w:br w:type="page"/>
      </w:r>
    </w:p>
    <w:p w14:paraId="07193658" w14:textId="22DC6A13" w:rsidR="00DE7F59" w:rsidRPr="00642B51" w:rsidRDefault="00DE7F59" w:rsidP="00061D42">
      <w:r w:rsidRPr="00642B51">
        <w:rPr>
          <w:rFonts w:ascii="Times New Roman" w:eastAsia="黑体" w:hAnsi="Times New Roman"/>
          <w:noProof/>
        </w:rPr>
        <w:lastRenderedPageBreak/>
        <w:drawing>
          <wp:inline distT="0" distB="0" distL="0" distR="0" wp14:anchorId="498DC12B" wp14:editId="53E4A174">
            <wp:extent cx="5274310" cy="2849245"/>
            <wp:effectExtent l="0" t="0" r="0" b="8255"/>
            <wp:docPr id="612299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99083" name="图片 6122990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49245"/>
                    </a:xfrm>
                    <a:prstGeom prst="rect">
                      <a:avLst/>
                    </a:prstGeom>
                  </pic:spPr>
                </pic:pic>
              </a:graphicData>
            </a:graphic>
          </wp:inline>
        </w:drawing>
      </w:r>
    </w:p>
    <w:p w14:paraId="2B55EE3C" w14:textId="7B225E8C" w:rsidR="007635B1" w:rsidRDefault="00DE7F59" w:rsidP="00A165C6">
      <w:pPr>
        <w:pStyle w:val="af"/>
        <w:spacing w:line="360" w:lineRule="auto"/>
        <w:rPr>
          <w:rFonts w:ascii="Times New Roman" w:hAnsi="Times New Roman" w:cs="Times New Roman"/>
        </w:rPr>
      </w:pPr>
      <w:r w:rsidRPr="00642B51">
        <w:rPr>
          <w:rFonts w:ascii="Times New Roman" w:hAnsi="Times New Roman" w:cs="Times New Roman"/>
          <w:b/>
          <w:bCs/>
        </w:rPr>
        <w:t>Figure S</w:t>
      </w:r>
      <w:r w:rsidR="00505871">
        <w:rPr>
          <w:rFonts w:ascii="Times New Roman" w:hAnsi="Times New Roman" w:cs="Times New Roman" w:hint="eastAsia"/>
          <w:b/>
          <w:bCs/>
        </w:rPr>
        <w:t>3</w:t>
      </w:r>
      <w:r w:rsidRPr="00642B51">
        <w:rPr>
          <w:rFonts w:ascii="Times New Roman" w:hAnsi="Times New Roman" w:cs="Times New Roman"/>
          <w:b/>
          <w:bCs/>
        </w:rPr>
        <w:t xml:space="preserve">. </w:t>
      </w:r>
      <w:r w:rsidRPr="00642B51">
        <w:rPr>
          <w:rFonts w:ascii="Times New Roman" w:hAnsi="Times New Roman" w:cs="Times New Roman"/>
        </w:rPr>
        <w:t xml:space="preserve">Plot of absorption maximum vs. solution concentration for (a) Y6, (b) Y6-2Cl and (c) Y6-4Cl. </w:t>
      </w:r>
      <w:bookmarkStart w:id="18" w:name="OLE_LINK40"/>
      <w:r w:rsidRPr="00642B51">
        <w:rPr>
          <w:rFonts w:ascii="Times New Roman" w:hAnsi="Times New Roman" w:cs="Times New Roman"/>
        </w:rPr>
        <w:t>The solubilities of Y6, Y6-2Cl and Y6-4Cl are 25.6 mg/mL, 28.0 mg/mL and 39.2 mg/mL</w:t>
      </w:r>
      <w:bookmarkEnd w:id="18"/>
      <w:r w:rsidRPr="00642B51">
        <w:rPr>
          <w:rFonts w:ascii="Times New Roman" w:hAnsi="Times New Roman" w:cs="Times New Roman"/>
        </w:rPr>
        <w:t xml:space="preserve"> as derived from concentration and absorption data.</w:t>
      </w:r>
    </w:p>
    <w:p w14:paraId="0F1F666F" w14:textId="5176EF69" w:rsidR="000818E1" w:rsidRDefault="000818E1">
      <w:pPr>
        <w:widowControl/>
        <w:jc w:val="left"/>
      </w:pPr>
      <w:r>
        <w:br w:type="page"/>
      </w:r>
    </w:p>
    <w:p w14:paraId="7EA367B4" w14:textId="77777777" w:rsidR="004E0A03" w:rsidRPr="00642B51" w:rsidRDefault="004E0A03" w:rsidP="004E0A03">
      <w:pPr>
        <w:keepNext/>
        <w:widowControl/>
        <w:spacing w:line="360" w:lineRule="auto"/>
        <w:jc w:val="center"/>
      </w:pPr>
      <w:r w:rsidRPr="00642B51">
        <w:rPr>
          <w:noProof/>
        </w:rPr>
        <w:lastRenderedPageBreak/>
        <w:drawing>
          <wp:inline distT="0" distB="0" distL="0" distR="0" wp14:anchorId="252CBBF9" wp14:editId="403401C5">
            <wp:extent cx="2919046" cy="2508312"/>
            <wp:effectExtent l="0" t="0" r="0" b="0"/>
            <wp:docPr id="2122923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23684" name="图片 2122923684"/>
                    <pic:cNvPicPr/>
                  </pic:nvPicPr>
                  <pic:blipFill rotWithShape="1">
                    <a:blip r:embed="rId13"/>
                    <a:srcRect r="50113" b="50036"/>
                    <a:stretch>
                      <a:fillRect/>
                    </a:stretch>
                  </pic:blipFill>
                  <pic:spPr bwMode="auto">
                    <a:xfrm>
                      <a:off x="0" y="0"/>
                      <a:ext cx="2923984" cy="2512555"/>
                    </a:xfrm>
                    <a:prstGeom prst="rect">
                      <a:avLst/>
                    </a:prstGeom>
                    <a:ln>
                      <a:noFill/>
                    </a:ln>
                    <a:extLst>
                      <a:ext uri="{53640926-AAD7-44D8-BBD7-CCE9431645EC}">
                        <a14:shadowObscured xmlns:a14="http://schemas.microsoft.com/office/drawing/2010/main"/>
                      </a:ext>
                    </a:extLst>
                  </pic:spPr>
                </pic:pic>
              </a:graphicData>
            </a:graphic>
          </wp:inline>
        </w:drawing>
      </w:r>
    </w:p>
    <w:p w14:paraId="5DCE7261" w14:textId="289F9768" w:rsidR="004E0A03" w:rsidRPr="00642B51" w:rsidRDefault="004E0A03" w:rsidP="004E0A03">
      <w:pPr>
        <w:pStyle w:val="af"/>
        <w:spacing w:line="360" w:lineRule="auto"/>
        <w:jc w:val="left"/>
        <w:rPr>
          <w:rFonts w:ascii="Times New Roman" w:hAnsi="Times New Roman" w:cs="Times New Roman"/>
          <w:sz w:val="24"/>
          <w:szCs w:val="24"/>
        </w:rPr>
      </w:pPr>
      <w:r w:rsidRPr="00642B51">
        <w:rPr>
          <w:rFonts w:ascii="Times New Roman" w:hAnsi="Times New Roman" w:cs="Times New Roman"/>
          <w:b/>
          <w:bCs/>
        </w:rPr>
        <w:t>Figure S</w:t>
      </w:r>
      <w:r w:rsidR="007F30CE">
        <w:rPr>
          <w:rFonts w:ascii="Times New Roman" w:hAnsi="Times New Roman" w:cs="Times New Roman" w:hint="eastAsia"/>
          <w:b/>
          <w:bCs/>
        </w:rPr>
        <w:t>4</w:t>
      </w:r>
      <w:r w:rsidRPr="00642B51">
        <w:rPr>
          <w:rFonts w:ascii="Times New Roman" w:hAnsi="Times New Roman" w:cs="Times New Roman" w:hint="eastAsia"/>
          <w:b/>
          <w:bCs/>
        </w:rPr>
        <w:t>.</w:t>
      </w:r>
      <w:r w:rsidRPr="00642B51">
        <w:rPr>
          <w:rFonts w:ascii="Times New Roman" w:hAnsi="Times New Roman" w:cs="Times New Roman"/>
          <w:b/>
          <w:bCs/>
        </w:rPr>
        <w:t xml:space="preserve"> </w:t>
      </w:r>
      <w:r w:rsidRPr="00642B51">
        <w:rPr>
          <w:rFonts w:ascii="Times New Roman" w:hAnsi="Times New Roman" w:cs="Times New Roman" w:hint="eastAsia"/>
        </w:rPr>
        <w:t>The chemical structures of D18</w:t>
      </w:r>
      <w:r w:rsidRPr="00642B51">
        <w:rPr>
          <w:rFonts w:ascii="Times New Roman" w:hAnsi="Times New Roman" w:cs="Times New Roman" w:hint="eastAsia"/>
          <w:bCs/>
        </w:rPr>
        <w:t>.</w:t>
      </w:r>
    </w:p>
    <w:p w14:paraId="64CBED7B" w14:textId="6467829C" w:rsidR="000818E1" w:rsidRDefault="000818E1">
      <w:pPr>
        <w:widowControl/>
        <w:jc w:val="left"/>
      </w:pPr>
      <w:r>
        <w:br w:type="page"/>
      </w:r>
    </w:p>
    <w:p w14:paraId="0961AA1B" w14:textId="77777777" w:rsidR="004E0A03" w:rsidRPr="004E0A03" w:rsidRDefault="004E0A03" w:rsidP="00D67D1B"/>
    <w:p w14:paraId="436DB4F6" w14:textId="77777777" w:rsidR="00D67D1B" w:rsidRPr="00642B51" w:rsidRDefault="00D67D1B" w:rsidP="00D67D1B">
      <w:pPr>
        <w:keepNext/>
        <w:widowControl/>
        <w:spacing w:line="360" w:lineRule="auto"/>
        <w:jc w:val="center"/>
      </w:pPr>
      <w:r w:rsidRPr="00642B51">
        <w:rPr>
          <w:noProof/>
        </w:rPr>
        <w:drawing>
          <wp:inline distT="0" distB="0" distL="0" distR="0" wp14:anchorId="674A5C39" wp14:editId="2AC0E7ED">
            <wp:extent cx="4675031" cy="2033905"/>
            <wp:effectExtent l="0" t="0" r="0" b="0"/>
            <wp:docPr id="523770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70843" name="图片 523770843"/>
                    <pic:cNvPicPr/>
                  </pic:nvPicPr>
                  <pic:blipFill rotWithShape="1">
                    <a:blip r:embed="rId14" cstate="print">
                      <a:extLst>
                        <a:ext uri="{28A0092B-C50C-407E-A947-70E740481C1C}">
                          <a14:useLocalDpi xmlns:a14="http://schemas.microsoft.com/office/drawing/2010/main" val="0"/>
                        </a:ext>
                      </a:extLst>
                    </a:blip>
                    <a:srcRect r="11362"/>
                    <a:stretch>
                      <a:fillRect/>
                    </a:stretch>
                  </pic:blipFill>
                  <pic:spPr bwMode="auto">
                    <a:xfrm>
                      <a:off x="0" y="0"/>
                      <a:ext cx="4675031" cy="2033905"/>
                    </a:xfrm>
                    <a:prstGeom prst="rect">
                      <a:avLst/>
                    </a:prstGeom>
                    <a:ln>
                      <a:noFill/>
                    </a:ln>
                    <a:extLst>
                      <a:ext uri="{53640926-AAD7-44D8-BBD7-CCE9431645EC}">
                        <a14:shadowObscured xmlns:a14="http://schemas.microsoft.com/office/drawing/2010/main"/>
                      </a:ext>
                    </a:extLst>
                  </pic:spPr>
                </pic:pic>
              </a:graphicData>
            </a:graphic>
          </wp:inline>
        </w:drawing>
      </w:r>
    </w:p>
    <w:p w14:paraId="62C41583" w14:textId="09FE5281" w:rsidR="00D67D1B" w:rsidRDefault="00D67D1B" w:rsidP="00D67D1B">
      <w:pPr>
        <w:pStyle w:val="af"/>
        <w:spacing w:line="360" w:lineRule="auto"/>
        <w:rPr>
          <w:rFonts w:ascii="Times New Roman" w:hAnsi="Times New Roman" w:cs="Times New Roman"/>
        </w:rPr>
      </w:pPr>
      <w:r w:rsidRPr="00642B51">
        <w:rPr>
          <w:rFonts w:ascii="Times New Roman" w:hAnsi="Times New Roman" w:cs="Times New Roman"/>
          <w:b/>
          <w:bCs/>
        </w:rPr>
        <w:t>Figure S</w:t>
      </w:r>
      <w:r w:rsidR="007F30CE">
        <w:rPr>
          <w:rFonts w:ascii="Times New Roman" w:hAnsi="Times New Roman" w:cs="Times New Roman" w:hint="eastAsia"/>
          <w:b/>
          <w:bCs/>
        </w:rPr>
        <w:t>5</w:t>
      </w:r>
      <w:r w:rsidRPr="00642B51">
        <w:rPr>
          <w:rFonts w:ascii="Times New Roman" w:hAnsi="Times New Roman" w:cs="Times New Roman"/>
          <w:b/>
          <w:bCs/>
        </w:rPr>
        <w:t xml:space="preserve">. </w:t>
      </w:r>
      <w:r w:rsidRPr="00642B51">
        <w:rPr>
          <w:rFonts w:ascii="Times New Roman" w:hAnsi="Times New Roman" w:cs="Times New Roman" w:hint="eastAsia"/>
        </w:rPr>
        <w:t xml:space="preserve">The UV-vis spectra of </w:t>
      </w:r>
      <w:bookmarkStart w:id="19" w:name="OLE_LINK8"/>
      <w:r w:rsidRPr="00642B51">
        <w:rPr>
          <w:rFonts w:ascii="Times New Roman" w:hAnsi="Times New Roman" w:cs="Times New Roman" w:hint="eastAsia"/>
        </w:rPr>
        <w:t>Y6, Y6-2Cl and Y6-4Cl</w:t>
      </w:r>
      <w:bookmarkEnd w:id="19"/>
      <w:r w:rsidRPr="00642B51">
        <w:rPr>
          <w:rFonts w:ascii="Times New Roman" w:hAnsi="Times New Roman" w:cs="Times New Roman" w:hint="eastAsia"/>
        </w:rPr>
        <w:t xml:space="preserve"> solution (CF)/film (a); the </w:t>
      </w:r>
      <w:r w:rsidRPr="00642B51">
        <w:rPr>
          <w:rFonts w:ascii="Times New Roman" w:hAnsi="Times New Roman" w:cs="Times New Roman"/>
        </w:rPr>
        <w:t>cyclic voltammograms</w:t>
      </w:r>
      <w:r w:rsidRPr="00642B51">
        <w:rPr>
          <w:rFonts w:ascii="Times New Roman" w:hAnsi="Times New Roman" w:cs="Times New Roman" w:hint="eastAsia"/>
        </w:rPr>
        <w:t xml:space="preserve"> of </w:t>
      </w:r>
      <w:r w:rsidRPr="00642B51">
        <w:rPr>
          <w:rFonts w:ascii="Times New Roman" w:hAnsi="Times New Roman"/>
          <w:kern w:val="0"/>
          <w14:ligatures w14:val="none"/>
        </w:rPr>
        <w:t>Y6, Y6-2Cl and Y6-4Cl</w:t>
      </w:r>
      <w:r w:rsidRPr="00642B51">
        <w:rPr>
          <w:rFonts w:ascii="Times New Roman" w:hAnsi="Times New Roman" w:cs="Times New Roman" w:hint="eastAsia"/>
        </w:rPr>
        <w:t xml:space="preserve"> (b).</w:t>
      </w:r>
    </w:p>
    <w:p w14:paraId="177A1BC2" w14:textId="77777777" w:rsidR="00D67D1B" w:rsidRDefault="00D67D1B" w:rsidP="00D67D1B"/>
    <w:p w14:paraId="42879ACC" w14:textId="77777777" w:rsidR="00D67D1B" w:rsidRDefault="00D67D1B" w:rsidP="00D67D1B"/>
    <w:p w14:paraId="314CE1E3" w14:textId="77777777" w:rsidR="00D67D1B" w:rsidRDefault="00D67D1B" w:rsidP="00D67D1B"/>
    <w:p w14:paraId="633FBC11" w14:textId="044A028E" w:rsidR="000818E1" w:rsidRDefault="000818E1">
      <w:pPr>
        <w:widowControl/>
        <w:jc w:val="left"/>
      </w:pPr>
      <w:r>
        <w:br w:type="page"/>
      </w:r>
    </w:p>
    <w:p w14:paraId="04EE4807" w14:textId="77777777" w:rsidR="007635B1" w:rsidRPr="00642B51" w:rsidRDefault="007635B1" w:rsidP="00A165C6">
      <w:pPr>
        <w:pStyle w:val="af"/>
        <w:keepNext/>
        <w:spacing w:line="360" w:lineRule="auto"/>
        <w:rPr>
          <w:rFonts w:hint="eastAsia"/>
        </w:rPr>
      </w:pPr>
      <w:r w:rsidRPr="00642B51">
        <w:rPr>
          <w:rFonts w:ascii="Times New Roman" w:hAnsi="Times New Roman"/>
          <w:noProof/>
        </w:rPr>
        <w:lastRenderedPageBreak/>
        <w:drawing>
          <wp:inline distT="0" distB="0" distL="0" distR="0" wp14:anchorId="69E8E5D7" wp14:editId="1D5925C9">
            <wp:extent cx="5274310" cy="4117340"/>
            <wp:effectExtent l="0" t="0" r="0" b="0"/>
            <wp:docPr id="668475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75896" name="图片 6684758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117340"/>
                    </a:xfrm>
                    <a:prstGeom prst="rect">
                      <a:avLst/>
                    </a:prstGeom>
                  </pic:spPr>
                </pic:pic>
              </a:graphicData>
            </a:graphic>
          </wp:inline>
        </w:drawing>
      </w:r>
    </w:p>
    <w:p w14:paraId="37660C52" w14:textId="7EC3952E" w:rsidR="007635B1" w:rsidRPr="00642B51" w:rsidRDefault="007635B1" w:rsidP="00A165C6">
      <w:pPr>
        <w:pStyle w:val="af"/>
        <w:spacing w:line="360" w:lineRule="auto"/>
        <w:rPr>
          <w:rFonts w:ascii="Times New Roman" w:hAnsi="Times New Roman" w:cs="Times New Roman"/>
        </w:rPr>
      </w:pPr>
      <w:r w:rsidRPr="00642B51">
        <w:rPr>
          <w:rFonts w:ascii="Times New Roman" w:hAnsi="Times New Roman" w:cs="Times New Roman" w:hint="eastAsia"/>
          <w:b/>
          <w:bCs/>
        </w:rPr>
        <w:t>Figure S</w:t>
      </w:r>
      <w:r w:rsidR="007F30CE">
        <w:rPr>
          <w:rFonts w:ascii="Times New Roman" w:hAnsi="Times New Roman" w:cs="Times New Roman" w:hint="eastAsia"/>
          <w:b/>
          <w:bCs/>
        </w:rPr>
        <w:t>6</w:t>
      </w:r>
      <w:r w:rsidRPr="00642B51">
        <w:rPr>
          <w:rFonts w:ascii="Times New Roman" w:hAnsi="Times New Roman" w:cs="Times New Roman" w:hint="eastAsia"/>
          <w:b/>
          <w:bCs/>
        </w:rPr>
        <w:t xml:space="preserve">. </w:t>
      </w:r>
      <w:r w:rsidRPr="00642B51">
        <w:rPr>
          <w:rFonts w:ascii="Times New Roman" w:hAnsi="Times New Roman" w:cs="Times New Roman" w:hint="eastAsia"/>
        </w:rPr>
        <w:t xml:space="preserve">The PLQY </w:t>
      </w:r>
      <w:r w:rsidR="00AF6BC2" w:rsidRPr="00642B51">
        <w:rPr>
          <w:rFonts w:ascii="Times New Roman" w:hAnsi="Times New Roman" w:cs="Times New Roman" w:hint="eastAsia"/>
        </w:rPr>
        <w:t>of Y6 (a), Y6-2Cl (b) and Y6-4Cl (c) neat films, and the TRPL spectra of three acceptor neat films (d).</w:t>
      </w:r>
    </w:p>
    <w:p w14:paraId="051CB044" w14:textId="0AFA8354" w:rsidR="000818E1" w:rsidRDefault="000818E1">
      <w:pPr>
        <w:widowControl/>
        <w:jc w:val="left"/>
        <w:rPr>
          <w:rFonts w:ascii="Times New Roman" w:eastAsia="黑体" w:hAnsi="Times New Roman"/>
        </w:rPr>
      </w:pPr>
      <w:r>
        <w:rPr>
          <w:rFonts w:ascii="Times New Roman" w:eastAsia="黑体" w:hAnsi="Times New Roman"/>
        </w:rPr>
        <w:br w:type="page"/>
      </w:r>
    </w:p>
    <w:p w14:paraId="478CD5C1" w14:textId="77777777" w:rsidR="00061D42" w:rsidRPr="00061D42" w:rsidRDefault="00061D42" w:rsidP="00061D42"/>
    <w:p w14:paraId="31A7C0A9" w14:textId="21305AED" w:rsidR="00D04706" w:rsidRDefault="00D04706" w:rsidP="00061D42">
      <w:pPr>
        <w:pStyle w:val="af"/>
        <w:spacing w:line="360" w:lineRule="auto"/>
        <w:rPr>
          <w:rFonts w:hint="eastAsia"/>
        </w:rPr>
      </w:pPr>
      <w:r>
        <w:rPr>
          <w:rFonts w:ascii="Times New Roman" w:hAnsi="Times New Roman"/>
          <w:noProof/>
        </w:rPr>
        <w:drawing>
          <wp:inline distT="0" distB="0" distL="0" distR="0" wp14:anchorId="51387163" wp14:editId="7FAF98A2">
            <wp:extent cx="5274310" cy="5257165"/>
            <wp:effectExtent l="0" t="0" r="2540" b="635"/>
            <wp:docPr id="9157955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95510" name="图片 915795510"/>
                    <pic:cNvPicPr/>
                  </pic:nvPicPr>
                  <pic:blipFill>
                    <a:blip r:embed="rId16"/>
                    <a:stretch>
                      <a:fillRect/>
                    </a:stretch>
                  </pic:blipFill>
                  <pic:spPr>
                    <a:xfrm>
                      <a:off x="0" y="0"/>
                      <a:ext cx="5274310" cy="5257165"/>
                    </a:xfrm>
                    <a:prstGeom prst="rect">
                      <a:avLst/>
                    </a:prstGeom>
                  </pic:spPr>
                </pic:pic>
              </a:graphicData>
            </a:graphic>
          </wp:inline>
        </w:drawing>
      </w:r>
    </w:p>
    <w:p w14:paraId="72613DC3" w14:textId="7DFDA64D" w:rsidR="007635B1" w:rsidRDefault="00D04706" w:rsidP="00245435">
      <w:pPr>
        <w:pStyle w:val="af"/>
        <w:spacing w:line="360" w:lineRule="auto"/>
        <w:jc w:val="left"/>
        <w:rPr>
          <w:rFonts w:ascii="Times New Roman" w:hAnsi="Times New Roman" w:cs="Times New Roman"/>
        </w:rPr>
      </w:pPr>
      <w:r w:rsidRPr="00D04706">
        <w:rPr>
          <w:rFonts w:ascii="Times New Roman" w:hAnsi="Times New Roman" w:cs="Times New Roman"/>
          <w:b/>
          <w:bCs/>
        </w:rPr>
        <w:t>Figure S</w:t>
      </w:r>
      <w:r w:rsidR="007F30CE">
        <w:rPr>
          <w:rFonts w:ascii="Times New Roman" w:hAnsi="Times New Roman" w:cs="Times New Roman" w:hint="eastAsia"/>
          <w:b/>
          <w:bCs/>
        </w:rPr>
        <w:t>7</w:t>
      </w:r>
      <w:r w:rsidRPr="00D04706">
        <w:rPr>
          <w:rFonts w:ascii="Times New Roman" w:hAnsi="Times New Roman" w:cs="Times New Roman" w:hint="eastAsia"/>
          <w:b/>
          <w:bCs/>
        </w:rPr>
        <w:t xml:space="preserve">. </w:t>
      </w:r>
      <w:r>
        <w:rPr>
          <w:rFonts w:ascii="Times New Roman" w:hAnsi="Times New Roman" w:cs="Times New Roman" w:hint="eastAsia"/>
        </w:rPr>
        <w:t>The</w:t>
      </w:r>
      <w:r w:rsidRPr="00D04706">
        <w:rPr>
          <w:rFonts w:ascii="Times New Roman" w:hAnsi="Times New Roman" w:cs="Times New Roman"/>
        </w:rPr>
        <w:t xml:space="preserve"> view of the molecular network of </w:t>
      </w:r>
      <w:r>
        <w:rPr>
          <w:rFonts w:ascii="Times New Roman" w:hAnsi="Times New Roman" w:cs="Times New Roman" w:hint="eastAsia"/>
        </w:rPr>
        <w:t>Y6 (a) and Y6-4Cl (b).</w:t>
      </w:r>
    </w:p>
    <w:p w14:paraId="57CFD01C" w14:textId="77777777" w:rsidR="00061D42" w:rsidRDefault="00061D42" w:rsidP="00061D42"/>
    <w:p w14:paraId="0EE51F83" w14:textId="6ECCC025" w:rsidR="000818E1" w:rsidRDefault="000818E1">
      <w:pPr>
        <w:widowControl/>
        <w:jc w:val="left"/>
      </w:pPr>
      <w:r>
        <w:br w:type="page"/>
      </w:r>
    </w:p>
    <w:p w14:paraId="5F1C31A5" w14:textId="7ADC5978" w:rsidR="00113186" w:rsidRPr="00642B51" w:rsidRDefault="00113186" w:rsidP="00A165C6">
      <w:pPr>
        <w:pStyle w:val="af"/>
        <w:spacing w:line="360" w:lineRule="auto"/>
        <w:rPr>
          <w:rFonts w:hint="eastAsia"/>
        </w:rPr>
      </w:pPr>
      <w:r w:rsidRPr="00642B51">
        <w:rPr>
          <w:rFonts w:ascii="Times New Roman" w:hAnsi="Times New Roman"/>
          <w:noProof/>
          <w:sz w:val="24"/>
          <w:szCs w:val="24"/>
        </w:rPr>
        <w:lastRenderedPageBreak/>
        <w:drawing>
          <wp:inline distT="0" distB="0" distL="0" distR="0" wp14:anchorId="62DF9269" wp14:editId="5D8EBE3B">
            <wp:extent cx="5274310" cy="2094865"/>
            <wp:effectExtent l="0" t="0" r="0" b="0"/>
            <wp:docPr id="4826247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24728" name="图片 4826247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094865"/>
                    </a:xfrm>
                    <a:prstGeom prst="rect">
                      <a:avLst/>
                    </a:prstGeom>
                  </pic:spPr>
                </pic:pic>
              </a:graphicData>
            </a:graphic>
          </wp:inline>
        </w:drawing>
      </w:r>
    </w:p>
    <w:p w14:paraId="74889532" w14:textId="759BB54C" w:rsidR="00113186" w:rsidRDefault="00113186" w:rsidP="00A165C6">
      <w:pPr>
        <w:pStyle w:val="af"/>
        <w:spacing w:line="360" w:lineRule="auto"/>
        <w:jc w:val="left"/>
        <w:rPr>
          <w:rFonts w:ascii="Times New Roman" w:hAnsi="Times New Roman" w:cs="Times New Roman"/>
        </w:rPr>
      </w:pPr>
      <w:r w:rsidRPr="00642B51">
        <w:rPr>
          <w:rFonts w:ascii="Times New Roman" w:hAnsi="Times New Roman" w:cs="Times New Roman"/>
          <w:b/>
          <w:bCs/>
        </w:rPr>
        <w:t>Figure S</w:t>
      </w:r>
      <w:r w:rsidR="00061D42">
        <w:rPr>
          <w:rFonts w:ascii="Times New Roman" w:hAnsi="Times New Roman" w:cs="Times New Roman" w:hint="eastAsia"/>
          <w:b/>
          <w:bCs/>
        </w:rPr>
        <w:t>8</w:t>
      </w:r>
      <w:r w:rsidRPr="00642B51">
        <w:rPr>
          <w:rFonts w:ascii="Times New Roman" w:hAnsi="Times New Roman" w:cs="Times New Roman"/>
          <w:b/>
          <w:bCs/>
        </w:rPr>
        <w:t>.</w:t>
      </w:r>
      <w:r w:rsidRPr="00642B51">
        <w:rPr>
          <w:rFonts w:hint="eastAsia"/>
        </w:rPr>
        <w:t xml:space="preserve"> </w:t>
      </w:r>
      <w:r w:rsidRPr="00642B51">
        <w:rPr>
          <w:rFonts w:ascii="Times New Roman" w:hAnsi="Times New Roman" w:cs="Times New Roman"/>
        </w:rPr>
        <w:t xml:space="preserve">The </w:t>
      </w:r>
      <w:r w:rsidRPr="00642B51">
        <w:rPr>
          <w:rFonts w:ascii="Times New Roman" w:hAnsi="Times New Roman" w:cs="Times New Roman"/>
          <w:i/>
          <w:iCs/>
        </w:rPr>
        <w:t>J</w:t>
      </w:r>
      <w:r w:rsidRPr="00642B51">
        <w:rPr>
          <w:rFonts w:ascii="Times New Roman" w:hAnsi="Times New Roman" w:cs="Times New Roman"/>
          <w:vertAlign w:val="superscript"/>
        </w:rPr>
        <w:t>1/2</w:t>
      </w:r>
      <w:r w:rsidRPr="00642B51">
        <w:rPr>
          <w:rFonts w:ascii="Times New Roman" w:hAnsi="Times New Roman" w:cs="Times New Roman"/>
        </w:rPr>
        <w:t>−</w:t>
      </w:r>
      <w:r w:rsidRPr="00642B51">
        <w:rPr>
          <w:rFonts w:ascii="Times New Roman" w:hAnsi="Times New Roman" w:cs="Times New Roman"/>
          <w:i/>
          <w:iCs/>
        </w:rPr>
        <w:t>V</w:t>
      </w:r>
      <w:r w:rsidRPr="00642B51">
        <w:rPr>
          <w:rFonts w:ascii="Times New Roman" w:hAnsi="Times New Roman" w:cs="Times New Roman"/>
        </w:rPr>
        <w:t xml:space="preserve"> characteristics of electron-only devices (c) and electron-only devices (d) by the space-charge-limited current (SCLC) method of different systems.</w:t>
      </w:r>
    </w:p>
    <w:p w14:paraId="033341C3" w14:textId="4951C6AA" w:rsidR="000818E1" w:rsidRDefault="000818E1">
      <w:pPr>
        <w:widowControl/>
        <w:jc w:val="left"/>
      </w:pPr>
      <w:r>
        <w:br w:type="page"/>
      </w:r>
    </w:p>
    <w:p w14:paraId="74DDABE3" w14:textId="77777777" w:rsidR="00DB3127" w:rsidRPr="00642B51" w:rsidRDefault="00831F02" w:rsidP="00A165C6">
      <w:pPr>
        <w:keepNext/>
        <w:widowControl/>
        <w:spacing w:line="360" w:lineRule="auto"/>
        <w:jc w:val="center"/>
      </w:pPr>
      <w:r w:rsidRPr="00642B51">
        <w:rPr>
          <w:noProof/>
        </w:rPr>
        <w:lastRenderedPageBreak/>
        <w:drawing>
          <wp:inline distT="0" distB="0" distL="0" distR="0" wp14:anchorId="5483A70D" wp14:editId="40073EA0">
            <wp:extent cx="5274310" cy="1403985"/>
            <wp:effectExtent l="0" t="0" r="0" b="5715"/>
            <wp:docPr id="10502620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62000" name="图片 10502620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403985"/>
                    </a:xfrm>
                    <a:prstGeom prst="rect">
                      <a:avLst/>
                    </a:prstGeom>
                  </pic:spPr>
                </pic:pic>
              </a:graphicData>
            </a:graphic>
          </wp:inline>
        </w:drawing>
      </w:r>
    </w:p>
    <w:p w14:paraId="55558541" w14:textId="2B3E1D98" w:rsidR="00DB3127" w:rsidRDefault="00DB3127" w:rsidP="00061D42">
      <w:pPr>
        <w:pStyle w:val="af"/>
        <w:spacing w:line="360" w:lineRule="auto"/>
        <w:rPr>
          <w:rFonts w:ascii="Times New Roman" w:hAnsi="Times New Roman" w:cs="Times New Roman"/>
        </w:rPr>
      </w:pPr>
      <w:bookmarkStart w:id="20" w:name="OLE_LINK71"/>
      <w:r w:rsidRPr="00642B51">
        <w:rPr>
          <w:rFonts w:ascii="Times New Roman" w:hAnsi="Times New Roman" w:cs="Times New Roman"/>
          <w:b/>
          <w:bCs/>
        </w:rPr>
        <w:t>Figure S</w:t>
      </w:r>
      <w:r w:rsidR="00061D42">
        <w:rPr>
          <w:rFonts w:ascii="Times New Roman" w:hAnsi="Times New Roman" w:cs="Times New Roman" w:hint="eastAsia"/>
          <w:b/>
          <w:bCs/>
        </w:rPr>
        <w:t>9</w:t>
      </w:r>
      <w:r w:rsidR="00765A4B" w:rsidRPr="00642B51">
        <w:rPr>
          <w:rFonts w:ascii="Times New Roman" w:hAnsi="Times New Roman" w:cs="Times New Roman"/>
          <w:b/>
          <w:bCs/>
        </w:rPr>
        <w:t>.</w:t>
      </w:r>
      <w:bookmarkEnd w:id="20"/>
      <w:r w:rsidR="00765A4B" w:rsidRPr="00642B51">
        <w:rPr>
          <w:rFonts w:ascii="Times New Roman" w:hAnsi="Times New Roman" w:cs="Times New Roman"/>
          <w:b/>
          <w:bCs/>
        </w:rPr>
        <w:t xml:space="preserve"> </w:t>
      </w:r>
      <w:r w:rsidR="00765A4B" w:rsidRPr="00642B51">
        <w:rPr>
          <w:rFonts w:ascii="Times New Roman" w:hAnsi="Times New Roman" w:cs="Times New Roman"/>
        </w:rPr>
        <w:t>Normalized absorption and photoluminescence (PL) emission spectra of</w:t>
      </w:r>
      <w:r w:rsidR="00765A4B" w:rsidRPr="00642B51">
        <w:rPr>
          <w:rFonts w:ascii="Times New Roman" w:hAnsi="Times New Roman" w:cs="Times New Roman" w:hint="eastAsia"/>
        </w:rPr>
        <w:t xml:space="preserve"> Y6 (a), </w:t>
      </w:r>
      <w:r w:rsidR="001C04D2" w:rsidRPr="00642B51">
        <w:rPr>
          <w:rFonts w:ascii="Times New Roman" w:hAnsi="Times New Roman" w:cs="Times New Roman" w:hint="eastAsia"/>
          <w:bCs/>
        </w:rPr>
        <w:t>Y6-</w:t>
      </w:r>
      <w:r w:rsidR="00831F02" w:rsidRPr="00642B51">
        <w:rPr>
          <w:rFonts w:ascii="Times New Roman" w:hAnsi="Times New Roman" w:cs="Times New Roman" w:hint="eastAsia"/>
          <w:bCs/>
        </w:rPr>
        <w:t>2</w:t>
      </w:r>
      <w:r w:rsidR="001C04D2" w:rsidRPr="00642B51">
        <w:rPr>
          <w:rFonts w:ascii="Times New Roman" w:hAnsi="Times New Roman" w:cs="Times New Roman" w:hint="eastAsia"/>
          <w:bCs/>
        </w:rPr>
        <w:t>Cl</w:t>
      </w:r>
      <w:r w:rsidR="00765A4B" w:rsidRPr="00642B51">
        <w:rPr>
          <w:rFonts w:ascii="Times New Roman" w:hAnsi="Times New Roman" w:cs="Times New Roman" w:hint="eastAsia"/>
          <w:bCs/>
        </w:rPr>
        <w:t xml:space="preserve"> (</w:t>
      </w:r>
      <w:r w:rsidR="00765A4B" w:rsidRPr="00642B51">
        <w:rPr>
          <w:rFonts w:ascii="Times New Roman" w:hAnsi="Times New Roman" w:cs="Times New Roman" w:hint="eastAsia"/>
        </w:rPr>
        <w:t xml:space="preserve">b) and </w:t>
      </w:r>
      <w:r w:rsidR="001C04D2" w:rsidRPr="00642B51">
        <w:rPr>
          <w:rFonts w:ascii="Times New Roman" w:hAnsi="Times New Roman" w:cs="Times New Roman" w:hint="eastAsia"/>
          <w:bCs/>
        </w:rPr>
        <w:t>Y6-4Cl</w:t>
      </w:r>
      <w:r w:rsidR="001C04D2" w:rsidRPr="00642B51">
        <w:rPr>
          <w:rFonts w:ascii="Times New Roman" w:hAnsi="Times New Roman" w:cs="Times New Roman" w:hint="eastAsia"/>
        </w:rPr>
        <w:t xml:space="preserve"> (c)</w:t>
      </w:r>
      <w:r w:rsidR="00765A4B" w:rsidRPr="00642B51">
        <w:rPr>
          <w:rFonts w:ascii="Times New Roman" w:hAnsi="Times New Roman" w:cs="Times New Roman" w:hint="eastAsia"/>
        </w:rPr>
        <w:t>.</w:t>
      </w:r>
    </w:p>
    <w:p w14:paraId="0D8EE64B" w14:textId="77835F5E" w:rsidR="000818E1" w:rsidRDefault="000818E1">
      <w:pPr>
        <w:widowControl/>
        <w:jc w:val="left"/>
      </w:pPr>
      <w:r>
        <w:br w:type="page"/>
      </w:r>
    </w:p>
    <w:p w14:paraId="12E60BEA" w14:textId="77777777" w:rsidR="00061D42" w:rsidRDefault="00061D42" w:rsidP="00061D42"/>
    <w:p w14:paraId="51CC720E" w14:textId="77777777" w:rsidR="00037A1F" w:rsidRPr="00642B51" w:rsidRDefault="00037A1F" w:rsidP="00A165C6">
      <w:pPr>
        <w:keepNext/>
        <w:widowControl/>
        <w:spacing w:line="360" w:lineRule="auto"/>
        <w:jc w:val="left"/>
      </w:pPr>
      <w:r w:rsidRPr="00642B51">
        <w:rPr>
          <w:rFonts w:ascii="Times New Roman" w:hAnsi="Times New Roman"/>
          <w:noProof/>
        </w:rPr>
        <w:drawing>
          <wp:inline distT="0" distB="0" distL="0" distR="0" wp14:anchorId="0525D61E" wp14:editId="7E7E24CA">
            <wp:extent cx="5274310" cy="1475740"/>
            <wp:effectExtent l="0" t="0" r="0" b="0"/>
            <wp:docPr id="135463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3006" name="图片 135463006"/>
                    <pic:cNvPicPr/>
                  </pic:nvPicPr>
                  <pic:blipFill>
                    <a:blip r:embed="rId19"/>
                    <a:stretch>
                      <a:fillRect/>
                    </a:stretch>
                  </pic:blipFill>
                  <pic:spPr>
                    <a:xfrm>
                      <a:off x="0" y="0"/>
                      <a:ext cx="5274310" cy="1475740"/>
                    </a:xfrm>
                    <a:prstGeom prst="rect">
                      <a:avLst/>
                    </a:prstGeom>
                  </pic:spPr>
                </pic:pic>
              </a:graphicData>
            </a:graphic>
          </wp:inline>
        </w:drawing>
      </w:r>
    </w:p>
    <w:p w14:paraId="4240E7FB" w14:textId="13426C65" w:rsidR="00037A1F" w:rsidRDefault="00037A1F" w:rsidP="00A165C6">
      <w:pPr>
        <w:pStyle w:val="af"/>
        <w:spacing w:line="360" w:lineRule="auto"/>
        <w:rPr>
          <w:rFonts w:ascii="Times New Roman" w:hAnsi="Times New Roman" w:cs="Times New Roman"/>
        </w:rPr>
      </w:pPr>
      <w:bookmarkStart w:id="21" w:name="OLE_LINK72"/>
      <w:r w:rsidRPr="00642B51">
        <w:rPr>
          <w:rFonts w:ascii="Times New Roman" w:hAnsi="Times New Roman" w:cs="Times New Roman"/>
          <w:b/>
          <w:bCs/>
        </w:rPr>
        <w:t>Figure S</w:t>
      </w:r>
      <w:bookmarkEnd w:id="21"/>
      <w:r w:rsidR="007B5E5A">
        <w:rPr>
          <w:rFonts w:ascii="Times New Roman" w:hAnsi="Times New Roman" w:cs="Times New Roman" w:hint="eastAsia"/>
          <w:b/>
          <w:bCs/>
        </w:rPr>
        <w:t>1</w:t>
      </w:r>
      <w:r w:rsidR="00061D42">
        <w:rPr>
          <w:rFonts w:ascii="Times New Roman" w:hAnsi="Times New Roman" w:cs="Times New Roman" w:hint="eastAsia"/>
          <w:b/>
          <w:bCs/>
        </w:rPr>
        <w:t>0</w:t>
      </w:r>
      <w:r w:rsidRPr="00642B51">
        <w:rPr>
          <w:rFonts w:ascii="Times New Roman" w:hAnsi="Times New Roman" w:cs="Times New Roman" w:hint="eastAsia"/>
          <w:b/>
          <w:bCs/>
        </w:rPr>
        <w:t>.</w:t>
      </w:r>
      <w:r w:rsidRPr="00642B51">
        <w:rPr>
          <w:rFonts w:ascii="Times New Roman" w:hAnsi="Times New Roman" w:cs="Times New Roman" w:hint="eastAsia"/>
        </w:rPr>
        <w:t xml:space="preserve"> </w:t>
      </w:r>
      <w:bookmarkStart w:id="22" w:name="OLE_LINK27"/>
      <w:proofErr w:type="spellStart"/>
      <w:r w:rsidRPr="00642B51">
        <w:rPr>
          <w:rFonts w:ascii="Times New Roman" w:hAnsi="Times New Roman" w:cs="Times New Roman"/>
        </w:rPr>
        <w:t>EQE</w:t>
      </w:r>
      <w:r w:rsidRPr="00642B51">
        <w:rPr>
          <w:rFonts w:ascii="Times New Roman" w:hAnsi="Times New Roman" w:cs="Times New Roman"/>
          <w:vertAlign w:val="subscript"/>
        </w:rPr>
        <w:t>pv</w:t>
      </w:r>
      <w:proofErr w:type="spellEnd"/>
      <w:r w:rsidRPr="00642B51">
        <w:rPr>
          <w:rFonts w:ascii="Times New Roman" w:hAnsi="Times New Roman" w:cs="Times New Roman"/>
        </w:rPr>
        <w:t xml:space="preserve"> and EL spectra of the </w:t>
      </w:r>
      <w:r w:rsidRPr="00642B51">
        <w:rPr>
          <w:rFonts w:ascii="Times New Roman" w:hAnsi="Times New Roman" w:cs="Times New Roman" w:hint="eastAsia"/>
        </w:rPr>
        <w:t>D18:Y6 (a), D18:Y6-2Cl (b) and D18:Y6-4Cl (c)</w:t>
      </w:r>
      <w:r w:rsidRPr="00642B51">
        <w:rPr>
          <w:rFonts w:ascii="Times New Roman" w:hAnsi="Times New Roman" w:cs="Times New Roman"/>
        </w:rPr>
        <w:t xml:space="preserve"> </w:t>
      </w:r>
      <w:r w:rsidRPr="00642B51">
        <w:rPr>
          <w:rFonts w:ascii="Times New Roman" w:hAnsi="Times New Roman" w:cs="Times New Roman" w:hint="eastAsia"/>
        </w:rPr>
        <w:t xml:space="preserve">binary </w:t>
      </w:r>
      <w:r w:rsidRPr="00642B51">
        <w:rPr>
          <w:rFonts w:ascii="Times New Roman" w:hAnsi="Times New Roman" w:cs="Times New Roman"/>
        </w:rPr>
        <w:t xml:space="preserve">OSCs. </w:t>
      </w:r>
      <w:r w:rsidRPr="00642B51">
        <w:rPr>
          <w:rFonts w:ascii="Times New Roman" w:hAnsi="Times New Roman" w:cs="Times New Roman"/>
          <w:i/>
          <w:iCs/>
        </w:rPr>
        <w:t>E</w:t>
      </w:r>
      <w:r w:rsidRPr="00642B51">
        <w:rPr>
          <w:rFonts w:ascii="Times New Roman" w:hAnsi="Times New Roman" w:cs="Times New Roman"/>
          <w:vertAlign w:val="subscript"/>
        </w:rPr>
        <w:t>CT</w:t>
      </w:r>
      <w:r w:rsidRPr="00642B51">
        <w:rPr>
          <w:rFonts w:ascii="Times New Roman" w:hAnsi="Times New Roman" w:cs="Times New Roman"/>
        </w:rPr>
        <w:t xml:space="preserve"> of the solar cells is determined by a Gaussian fitting using the method described in the literature. </w:t>
      </w:r>
    </w:p>
    <w:p w14:paraId="013B0F34" w14:textId="77777777" w:rsidR="00061D42" w:rsidRDefault="00061D42" w:rsidP="00061D42"/>
    <w:p w14:paraId="0AB92464" w14:textId="3938D4ED" w:rsidR="000818E1" w:rsidRDefault="000818E1">
      <w:pPr>
        <w:widowControl/>
        <w:jc w:val="left"/>
      </w:pPr>
      <w:r>
        <w:br w:type="page"/>
      </w:r>
    </w:p>
    <w:p w14:paraId="440B9358" w14:textId="77777777" w:rsidR="00061D42" w:rsidRDefault="00061D42" w:rsidP="00061D42"/>
    <w:bookmarkEnd w:id="22"/>
    <w:p w14:paraId="4E58AE9A" w14:textId="77777777" w:rsidR="00E7129A" w:rsidRDefault="00F35F6F" w:rsidP="00A165C6">
      <w:pPr>
        <w:pStyle w:val="af"/>
        <w:spacing w:line="360" w:lineRule="auto"/>
        <w:jc w:val="left"/>
        <w:rPr>
          <w:rFonts w:ascii="Times New Roman" w:hAnsi="Times New Roman" w:cs="Times New Roman"/>
        </w:rPr>
      </w:pPr>
      <w:r w:rsidRPr="00642B51">
        <w:rPr>
          <w:rFonts w:hint="eastAsia"/>
          <w:noProof/>
        </w:rPr>
        <w:drawing>
          <wp:inline distT="0" distB="0" distL="0" distR="0" wp14:anchorId="61B28ABB" wp14:editId="4AAC64B9">
            <wp:extent cx="5274310" cy="3676015"/>
            <wp:effectExtent l="0" t="0" r="0" b="0"/>
            <wp:docPr id="17661410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41058" name="图片 17661410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14:paraId="505B516B" w14:textId="25D61CC8" w:rsidR="00F35F6F" w:rsidRDefault="00F35F6F" w:rsidP="00061D42">
      <w:pPr>
        <w:pStyle w:val="af"/>
        <w:spacing w:line="360" w:lineRule="auto"/>
        <w:rPr>
          <w:rFonts w:ascii="Times New Roman" w:hAnsi="Times New Roman" w:cs="Times New Roman"/>
        </w:rPr>
      </w:pPr>
      <w:r w:rsidRPr="00642B51">
        <w:rPr>
          <w:rFonts w:ascii="Times New Roman" w:hAnsi="Times New Roman" w:cs="Times New Roman"/>
          <w:b/>
          <w:bCs/>
        </w:rPr>
        <w:t>Figure S</w:t>
      </w:r>
      <w:r>
        <w:rPr>
          <w:rFonts w:ascii="Times New Roman" w:hAnsi="Times New Roman" w:cs="Times New Roman" w:hint="eastAsia"/>
          <w:b/>
          <w:bCs/>
        </w:rPr>
        <w:t>1</w:t>
      </w:r>
      <w:r w:rsidR="00061D42">
        <w:rPr>
          <w:rFonts w:ascii="Times New Roman" w:hAnsi="Times New Roman" w:cs="Times New Roman" w:hint="eastAsia"/>
          <w:b/>
          <w:bCs/>
        </w:rPr>
        <w:t>1</w:t>
      </w:r>
      <w:r w:rsidRPr="00642B51">
        <w:rPr>
          <w:rFonts w:ascii="Times New Roman" w:hAnsi="Times New Roman" w:cs="Times New Roman" w:hint="eastAsia"/>
          <w:b/>
          <w:bCs/>
        </w:rPr>
        <w:t xml:space="preserve">. </w:t>
      </w:r>
      <w:bookmarkStart w:id="23" w:name="_Hlk187159939"/>
      <w:r w:rsidRPr="00642B51">
        <w:rPr>
          <w:rFonts w:ascii="Times New Roman" w:hAnsi="Times New Roman" w:cs="Times New Roman"/>
        </w:rPr>
        <w:t xml:space="preserve">2D GIWAXS patterns (a) and 1D GIWAXS profiles (b) of </w:t>
      </w:r>
      <w:r w:rsidRPr="00642B51">
        <w:rPr>
          <w:rFonts w:ascii="Times New Roman" w:hAnsi="Times New Roman" w:cs="Times New Roman" w:hint="eastAsia"/>
        </w:rPr>
        <w:t>Y6, Y6-2Cl</w:t>
      </w:r>
      <w:r w:rsidRPr="00642B51">
        <w:rPr>
          <w:rFonts w:ascii="Times New Roman" w:hAnsi="Times New Roman" w:cs="Times New Roman"/>
        </w:rPr>
        <w:t xml:space="preserve"> </w:t>
      </w:r>
      <w:r w:rsidRPr="00642B51">
        <w:rPr>
          <w:rFonts w:ascii="Times New Roman" w:hAnsi="Times New Roman" w:cs="Times New Roman" w:hint="eastAsia"/>
        </w:rPr>
        <w:t>and Y6-4Cl neat</w:t>
      </w:r>
      <w:r w:rsidRPr="00642B51">
        <w:rPr>
          <w:rFonts w:ascii="Times New Roman" w:hAnsi="Times New Roman" w:cs="Times New Roman"/>
        </w:rPr>
        <w:t xml:space="preserve"> films</w:t>
      </w:r>
      <w:bookmarkEnd w:id="23"/>
      <w:r w:rsidRPr="00642B51">
        <w:rPr>
          <w:rFonts w:ascii="Times New Roman" w:hAnsi="Times New Roman" w:cs="Times New Roman" w:hint="eastAsia"/>
        </w:rPr>
        <w:t>.</w:t>
      </w:r>
    </w:p>
    <w:p w14:paraId="7D6C04CB" w14:textId="77777777" w:rsidR="00061D42" w:rsidRDefault="00061D42" w:rsidP="00061D42"/>
    <w:p w14:paraId="624DF000" w14:textId="14055508" w:rsidR="000818E1" w:rsidRDefault="000818E1">
      <w:pPr>
        <w:widowControl/>
        <w:jc w:val="left"/>
      </w:pPr>
      <w:r>
        <w:br w:type="page"/>
      </w:r>
    </w:p>
    <w:p w14:paraId="4B52677C" w14:textId="77777777" w:rsidR="00DB3127" w:rsidRPr="00642B51" w:rsidRDefault="00831F02" w:rsidP="00A165C6">
      <w:pPr>
        <w:keepNext/>
        <w:spacing w:line="360" w:lineRule="auto"/>
        <w:jc w:val="center"/>
      </w:pPr>
      <w:r w:rsidRPr="00642B51">
        <w:rPr>
          <w:rFonts w:hint="eastAsia"/>
          <w:noProof/>
        </w:rPr>
        <w:lastRenderedPageBreak/>
        <w:drawing>
          <wp:inline distT="0" distB="0" distL="0" distR="0" wp14:anchorId="4AB9416D" wp14:editId="7EF07FDB">
            <wp:extent cx="4357352" cy="2581910"/>
            <wp:effectExtent l="0" t="0" r="0" b="8890"/>
            <wp:docPr id="21125618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61819" name="图片 2112561819"/>
                    <pic:cNvPicPr/>
                  </pic:nvPicPr>
                  <pic:blipFill rotWithShape="1">
                    <a:blip r:embed="rId21" cstate="print">
                      <a:extLst>
                        <a:ext uri="{28A0092B-C50C-407E-A947-70E740481C1C}">
                          <a14:useLocalDpi xmlns:a14="http://schemas.microsoft.com/office/drawing/2010/main" val="0"/>
                        </a:ext>
                      </a:extLst>
                    </a:blip>
                    <a:srcRect r="17385"/>
                    <a:stretch>
                      <a:fillRect/>
                    </a:stretch>
                  </pic:blipFill>
                  <pic:spPr bwMode="auto">
                    <a:xfrm>
                      <a:off x="0" y="0"/>
                      <a:ext cx="4357352" cy="2581910"/>
                    </a:xfrm>
                    <a:prstGeom prst="rect">
                      <a:avLst/>
                    </a:prstGeom>
                    <a:ln>
                      <a:noFill/>
                    </a:ln>
                    <a:extLst>
                      <a:ext uri="{53640926-AAD7-44D8-BBD7-CCE9431645EC}">
                        <a14:shadowObscured xmlns:a14="http://schemas.microsoft.com/office/drawing/2010/main"/>
                      </a:ext>
                    </a:extLst>
                  </pic:spPr>
                </pic:pic>
              </a:graphicData>
            </a:graphic>
          </wp:inline>
        </w:drawing>
      </w:r>
    </w:p>
    <w:p w14:paraId="23FD546C" w14:textId="4D48D0BD" w:rsidR="00831F02" w:rsidRDefault="00DB3127" w:rsidP="00A165C6">
      <w:pPr>
        <w:pStyle w:val="af"/>
        <w:spacing w:line="360" w:lineRule="auto"/>
        <w:rPr>
          <w:rFonts w:ascii="Times New Roman" w:hAnsi="Times New Roman" w:cs="Times New Roman"/>
        </w:rPr>
      </w:pPr>
      <w:r w:rsidRPr="00642B51">
        <w:rPr>
          <w:rFonts w:ascii="Times New Roman" w:hAnsi="Times New Roman" w:cs="Times New Roman"/>
          <w:b/>
          <w:bCs/>
        </w:rPr>
        <w:t>Figure S</w:t>
      </w:r>
      <w:r w:rsidR="00F35F6F">
        <w:rPr>
          <w:rFonts w:ascii="Times New Roman" w:hAnsi="Times New Roman" w:cs="Times New Roman" w:hint="eastAsia"/>
          <w:b/>
          <w:bCs/>
        </w:rPr>
        <w:t>1</w:t>
      </w:r>
      <w:r w:rsidR="00061D42">
        <w:rPr>
          <w:rFonts w:ascii="Times New Roman" w:hAnsi="Times New Roman" w:cs="Times New Roman" w:hint="eastAsia"/>
          <w:b/>
          <w:bCs/>
        </w:rPr>
        <w:t>2</w:t>
      </w:r>
      <w:r w:rsidR="00831F02" w:rsidRPr="00642B51">
        <w:rPr>
          <w:rFonts w:ascii="Times New Roman" w:hAnsi="Times New Roman" w:cs="Times New Roman" w:hint="eastAsia"/>
          <w:b/>
          <w:bCs/>
        </w:rPr>
        <w:t xml:space="preserve">. </w:t>
      </w:r>
      <w:r w:rsidR="00831F02" w:rsidRPr="00642B51">
        <w:rPr>
          <w:rFonts w:ascii="Times New Roman" w:hAnsi="Times New Roman" w:cs="Times New Roman" w:hint="eastAsia"/>
        </w:rPr>
        <w:t>The AFM height and phase images of Y6</w:t>
      </w:r>
      <w:r w:rsidR="0058491C" w:rsidRPr="00642B51">
        <w:rPr>
          <w:rFonts w:ascii="Times New Roman" w:hAnsi="Times New Roman" w:cs="Times New Roman" w:hint="eastAsia"/>
        </w:rPr>
        <w:t xml:space="preserve"> neat film (a) Y6-2Cl neat films (b) and Y6-4Cl neat films (c).</w:t>
      </w:r>
    </w:p>
    <w:p w14:paraId="4F0572A7" w14:textId="6BD43671" w:rsidR="000818E1" w:rsidRDefault="000818E1">
      <w:pPr>
        <w:widowControl/>
        <w:jc w:val="left"/>
      </w:pPr>
      <w:r>
        <w:br w:type="page"/>
      </w:r>
    </w:p>
    <w:p w14:paraId="5A6A2D45" w14:textId="77777777" w:rsidR="00061D42" w:rsidRDefault="00061D42" w:rsidP="00061D42"/>
    <w:p w14:paraId="7F4735C3" w14:textId="77777777" w:rsidR="00CC4333" w:rsidRPr="00642B51" w:rsidRDefault="00CC4333" w:rsidP="00A165C6">
      <w:pPr>
        <w:keepNext/>
        <w:widowControl/>
        <w:spacing w:line="360" w:lineRule="auto"/>
        <w:jc w:val="left"/>
      </w:pPr>
      <w:r w:rsidRPr="00642B51">
        <w:rPr>
          <w:rFonts w:ascii="Times New Roman" w:hAnsi="Times New Roman"/>
          <w:noProof/>
        </w:rPr>
        <w:drawing>
          <wp:inline distT="0" distB="0" distL="0" distR="0" wp14:anchorId="583D43A0" wp14:editId="393AABE7">
            <wp:extent cx="5274310" cy="4246489"/>
            <wp:effectExtent l="0" t="0" r="0" b="0"/>
            <wp:docPr id="9799987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98738" name="图片 979998738"/>
                    <pic:cNvPicPr/>
                  </pic:nvPicPr>
                  <pic:blipFill rotWithShape="1">
                    <a:blip r:embed="rId22" cstate="print">
                      <a:extLst>
                        <a:ext uri="{28A0092B-C50C-407E-A947-70E740481C1C}">
                          <a14:useLocalDpi xmlns:a14="http://schemas.microsoft.com/office/drawing/2010/main" val="0"/>
                        </a:ext>
                      </a:extLst>
                    </a:blip>
                    <a:srcRect t="7223"/>
                    <a:stretch>
                      <a:fillRect/>
                    </a:stretch>
                  </pic:blipFill>
                  <pic:spPr bwMode="auto">
                    <a:xfrm>
                      <a:off x="0" y="0"/>
                      <a:ext cx="5274310" cy="4246489"/>
                    </a:xfrm>
                    <a:prstGeom prst="rect">
                      <a:avLst/>
                    </a:prstGeom>
                    <a:ln>
                      <a:noFill/>
                    </a:ln>
                    <a:extLst>
                      <a:ext uri="{53640926-AAD7-44D8-BBD7-CCE9431645EC}">
                        <a14:shadowObscured xmlns:a14="http://schemas.microsoft.com/office/drawing/2010/main"/>
                      </a:ext>
                    </a:extLst>
                  </pic:spPr>
                </pic:pic>
              </a:graphicData>
            </a:graphic>
          </wp:inline>
        </w:drawing>
      </w:r>
    </w:p>
    <w:p w14:paraId="7A130464" w14:textId="526C84A7" w:rsidR="00522A15" w:rsidRPr="00245435" w:rsidRDefault="00CC4333" w:rsidP="00061D42">
      <w:pPr>
        <w:pStyle w:val="af"/>
        <w:spacing w:line="360" w:lineRule="auto"/>
        <w:rPr>
          <w:rFonts w:ascii="Times New Roman" w:hAnsi="Times New Roman" w:cs="Times New Roman"/>
        </w:rPr>
      </w:pPr>
      <w:r w:rsidRPr="00642B51">
        <w:rPr>
          <w:rFonts w:ascii="Times New Roman" w:hAnsi="Times New Roman" w:cs="Times New Roman"/>
          <w:b/>
          <w:bCs/>
        </w:rPr>
        <w:t>Figure S</w:t>
      </w:r>
      <w:r w:rsidRPr="00642B51">
        <w:rPr>
          <w:rFonts w:ascii="Times New Roman" w:hAnsi="Times New Roman" w:cs="Times New Roman"/>
          <w:b/>
          <w:bCs/>
        </w:rPr>
        <w:fldChar w:fldCharType="begin"/>
      </w:r>
      <w:r w:rsidRPr="00642B51">
        <w:rPr>
          <w:rFonts w:ascii="Times New Roman" w:hAnsi="Times New Roman" w:cs="Times New Roman"/>
          <w:b/>
          <w:bCs/>
        </w:rPr>
        <w:instrText xml:space="preserve"> SEQ Figure_S \* ARABIC </w:instrText>
      </w:r>
      <w:r w:rsidRPr="00642B51">
        <w:rPr>
          <w:rFonts w:ascii="Times New Roman" w:hAnsi="Times New Roman" w:cs="Times New Roman"/>
          <w:b/>
          <w:bCs/>
        </w:rPr>
        <w:fldChar w:fldCharType="separate"/>
      </w:r>
      <w:r w:rsidR="00D04706">
        <w:rPr>
          <w:rFonts w:ascii="Times New Roman" w:hAnsi="Times New Roman" w:cs="Times New Roman"/>
          <w:b/>
          <w:bCs/>
          <w:noProof/>
        </w:rPr>
        <w:t>1</w:t>
      </w:r>
      <w:r w:rsidR="00061D42">
        <w:rPr>
          <w:rFonts w:ascii="Times New Roman" w:hAnsi="Times New Roman" w:cs="Times New Roman" w:hint="eastAsia"/>
          <w:b/>
          <w:bCs/>
          <w:noProof/>
        </w:rPr>
        <w:t>3</w:t>
      </w:r>
      <w:r w:rsidRPr="00642B51">
        <w:rPr>
          <w:rFonts w:ascii="Times New Roman" w:hAnsi="Times New Roman" w:cs="Times New Roman"/>
          <w:b/>
          <w:bCs/>
        </w:rPr>
        <w:fldChar w:fldCharType="end"/>
      </w:r>
      <w:r w:rsidRPr="00642B51">
        <w:rPr>
          <w:rFonts w:ascii="Times New Roman" w:hAnsi="Times New Roman" w:cs="Times New Roman" w:hint="eastAsia"/>
          <w:b/>
          <w:bCs/>
        </w:rPr>
        <w:t xml:space="preserve">. </w:t>
      </w:r>
      <w:r w:rsidRPr="00245435">
        <w:rPr>
          <w:rFonts w:ascii="Times New Roman" w:hAnsi="Times New Roman" w:cs="Times New Roman"/>
        </w:rPr>
        <w:t>Time-dependent contour plots of UV-vis absorption spectra of donor:</w:t>
      </w:r>
      <w:r w:rsidRPr="00245435">
        <w:rPr>
          <w:rFonts w:ascii="Times New Roman" w:hAnsi="Times New Roman" w:cs="Times New Roman" w:hint="eastAsia"/>
        </w:rPr>
        <w:t xml:space="preserve"> </w:t>
      </w:r>
      <w:r w:rsidRPr="00245435">
        <w:rPr>
          <w:rFonts w:ascii="Times New Roman" w:hAnsi="Times New Roman" w:cs="Times New Roman"/>
        </w:rPr>
        <w:t>acceptor blend films (a); the time evolution of acceptor peak position and intensity in blend films. The conditions used in the testing process are consistent with those of the OSCs active layers (b).</w:t>
      </w:r>
    </w:p>
    <w:p w14:paraId="08CABD5D" w14:textId="229676B2" w:rsidR="000818E1" w:rsidRDefault="000818E1">
      <w:pPr>
        <w:widowControl/>
        <w:jc w:val="left"/>
      </w:pPr>
      <w:r>
        <w:br w:type="page"/>
      </w:r>
    </w:p>
    <w:p w14:paraId="3F0BF112" w14:textId="77777777" w:rsidR="00522A15" w:rsidRPr="00642B51" w:rsidRDefault="00522A15" w:rsidP="00A165C6">
      <w:pPr>
        <w:pStyle w:val="af"/>
        <w:keepNext/>
        <w:spacing w:line="360" w:lineRule="auto"/>
        <w:jc w:val="center"/>
        <w:rPr>
          <w:rFonts w:hint="eastAsia"/>
        </w:rPr>
      </w:pPr>
      <w:r w:rsidRPr="00642B51">
        <w:rPr>
          <w:rFonts w:ascii="Times New Roman" w:hAnsi="Times New Roman" w:hint="eastAsia"/>
          <w:noProof/>
        </w:rPr>
        <w:lastRenderedPageBreak/>
        <w:drawing>
          <wp:inline distT="0" distB="0" distL="0" distR="0" wp14:anchorId="49A7AED1" wp14:editId="4962C35B">
            <wp:extent cx="5274310" cy="2795905"/>
            <wp:effectExtent l="0" t="0" r="0" b="0"/>
            <wp:docPr id="5875328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32821" name="图片 5875328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795905"/>
                    </a:xfrm>
                    <a:prstGeom prst="rect">
                      <a:avLst/>
                    </a:prstGeom>
                  </pic:spPr>
                </pic:pic>
              </a:graphicData>
            </a:graphic>
          </wp:inline>
        </w:drawing>
      </w:r>
    </w:p>
    <w:p w14:paraId="456F9172" w14:textId="15981B0E" w:rsidR="003727EE" w:rsidRDefault="00522A15" w:rsidP="00A165C6">
      <w:pPr>
        <w:pStyle w:val="af"/>
        <w:spacing w:line="360" w:lineRule="auto"/>
        <w:rPr>
          <w:rFonts w:ascii="Times New Roman" w:hAnsi="Times New Roman" w:cs="Times New Roman"/>
          <w:noProof/>
        </w:rPr>
      </w:pPr>
      <w:r w:rsidRPr="00642B51">
        <w:rPr>
          <w:rFonts w:ascii="Times New Roman" w:hAnsi="Times New Roman" w:cs="Times New Roman" w:hint="eastAsia"/>
          <w:b/>
          <w:bCs/>
          <w:noProof/>
        </w:rPr>
        <w:t>Figure S</w:t>
      </w:r>
      <w:r w:rsidRPr="00642B51">
        <w:rPr>
          <w:rFonts w:ascii="Times New Roman" w:hAnsi="Times New Roman" w:cs="Times New Roman" w:hint="eastAsia"/>
          <w:b/>
          <w:bCs/>
          <w:noProof/>
        </w:rPr>
        <w:fldChar w:fldCharType="begin"/>
      </w:r>
      <w:r w:rsidRPr="00642B51">
        <w:rPr>
          <w:rFonts w:ascii="Times New Roman" w:hAnsi="Times New Roman" w:cs="Times New Roman" w:hint="eastAsia"/>
          <w:b/>
          <w:bCs/>
          <w:noProof/>
        </w:rPr>
        <w:instrText xml:space="preserve"> SEQ Figure_S \* ARABIC </w:instrText>
      </w:r>
      <w:r w:rsidRPr="00642B51">
        <w:rPr>
          <w:rFonts w:ascii="Times New Roman" w:hAnsi="Times New Roman" w:cs="Times New Roman" w:hint="eastAsia"/>
          <w:b/>
          <w:bCs/>
          <w:noProof/>
        </w:rPr>
        <w:fldChar w:fldCharType="separate"/>
      </w:r>
      <w:r w:rsidR="00D04706">
        <w:rPr>
          <w:rFonts w:ascii="Times New Roman" w:hAnsi="Times New Roman" w:cs="Times New Roman"/>
          <w:b/>
          <w:bCs/>
          <w:noProof/>
        </w:rPr>
        <w:t>1</w:t>
      </w:r>
      <w:r w:rsidR="00061D42">
        <w:rPr>
          <w:rFonts w:ascii="Times New Roman" w:hAnsi="Times New Roman" w:cs="Times New Roman" w:hint="eastAsia"/>
          <w:b/>
          <w:bCs/>
          <w:noProof/>
        </w:rPr>
        <w:t>4</w:t>
      </w:r>
      <w:r w:rsidRPr="00642B51">
        <w:rPr>
          <w:rFonts w:ascii="Times New Roman" w:hAnsi="Times New Roman" w:cs="Times New Roman" w:hint="eastAsia"/>
          <w:b/>
          <w:bCs/>
          <w:noProof/>
        </w:rPr>
        <w:fldChar w:fldCharType="end"/>
      </w:r>
      <w:r w:rsidRPr="00642B51">
        <w:rPr>
          <w:rFonts w:ascii="Times New Roman" w:hAnsi="Times New Roman" w:cs="Times New Roman" w:hint="eastAsia"/>
          <w:b/>
          <w:bCs/>
          <w:noProof/>
        </w:rPr>
        <w:t xml:space="preserve">. </w:t>
      </w:r>
      <w:r w:rsidRPr="00642B51">
        <w:rPr>
          <w:rFonts w:ascii="Times New Roman" w:hAnsi="Times New Roman" w:cs="Times New Roman" w:hint="eastAsia"/>
          <w:noProof/>
        </w:rPr>
        <w:t>TA results of Y6, Y6-2Cl and Y6-4Cl neat films and the corresponding GSB delay signal.</w:t>
      </w:r>
    </w:p>
    <w:p w14:paraId="507EA1BF" w14:textId="132E8E58" w:rsidR="000818E1" w:rsidRDefault="000818E1">
      <w:pPr>
        <w:widowControl/>
        <w:jc w:val="left"/>
      </w:pPr>
      <w:r>
        <w:br w:type="page"/>
      </w:r>
    </w:p>
    <w:p w14:paraId="208237FD" w14:textId="77777777" w:rsidR="00061D42" w:rsidRDefault="00061D42" w:rsidP="00061D42"/>
    <w:p w14:paraId="1F65FBBA" w14:textId="06FAFD4E" w:rsidR="0000095A" w:rsidRPr="00642B51" w:rsidRDefault="00E60A5B" w:rsidP="00701F91">
      <w:pPr>
        <w:keepNext/>
        <w:widowControl/>
        <w:spacing w:line="360" w:lineRule="auto"/>
        <w:jc w:val="center"/>
      </w:pPr>
      <w:r>
        <w:rPr>
          <w:noProof/>
        </w:rPr>
        <w:drawing>
          <wp:inline distT="0" distB="0" distL="0" distR="0" wp14:anchorId="65D43EB9" wp14:editId="6596AF28">
            <wp:extent cx="5274310" cy="2122170"/>
            <wp:effectExtent l="0" t="0" r="0" b="0"/>
            <wp:docPr id="549604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04351" name="图片 5496043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122170"/>
                    </a:xfrm>
                    <a:prstGeom prst="rect">
                      <a:avLst/>
                    </a:prstGeom>
                  </pic:spPr>
                </pic:pic>
              </a:graphicData>
            </a:graphic>
          </wp:inline>
        </w:drawing>
      </w:r>
    </w:p>
    <w:p w14:paraId="18CBEB03" w14:textId="3F86FF2D" w:rsidR="0000095A" w:rsidRDefault="0000095A" w:rsidP="00701F91">
      <w:pPr>
        <w:pStyle w:val="af"/>
        <w:spacing w:line="360" w:lineRule="auto"/>
        <w:jc w:val="center"/>
        <w:rPr>
          <w:rFonts w:ascii="Times New Roman" w:hAnsi="Times New Roman" w:cs="Times New Roman"/>
        </w:rPr>
      </w:pPr>
      <w:r w:rsidRPr="00642B51">
        <w:rPr>
          <w:rFonts w:ascii="Times New Roman" w:hAnsi="Times New Roman" w:cs="Times New Roman"/>
          <w:b/>
          <w:bCs/>
        </w:rPr>
        <w:t>Figure S</w:t>
      </w:r>
      <w:r w:rsidRPr="00642B51">
        <w:rPr>
          <w:rFonts w:ascii="Times New Roman" w:hAnsi="Times New Roman" w:cs="Times New Roman"/>
          <w:b/>
          <w:bCs/>
        </w:rPr>
        <w:fldChar w:fldCharType="begin"/>
      </w:r>
      <w:r w:rsidRPr="00642B51">
        <w:rPr>
          <w:rFonts w:ascii="Times New Roman" w:hAnsi="Times New Roman" w:cs="Times New Roman"/>
          <w:b/>
          <w:bCs/>
        </w:rPr>
        <w:instrText xml:space="preserve"> SEQ Figure_S \* ARABIC </w:instrText>
      </w:r>
      <w:r w:rsidRPr="00642B51">
        <w:rPr>
          <w:rFonts w:ascii="Times New Roman" w:hAnsi="Times New Roman" w:cs="Times New Roman"/>
          <w:b/>
          <w:bCs/>
        </w:rPr>
        <w:fldChar w:fldCharType="separate"/>
      </w:r>
      <w:r w:rsidR="00D04706">
        <w:rPr>
          <w:rFonts w:ascii="Times New Roman" w:hAnsi="Times New Roman" w:cs="Times New Roman"/>
          <w:b/>
          <w:bCs/>
          <w:noProof/>
        </w:rPr>
        <w:t>1</w:t>
      </w:r>
      <w:r w:rsidR="00061D42">
        <w:rPr>
          <w:rFonts w:ascii="Times New Roman" w:hAnsi="Times New Roman" w:cs="Times New Roman" w:hint="eastAsia"/>
          <w:b/>
          <w:bCs/>
          <w:noProof/>
        </w:rPr>
        <w:t>5</w:t>
      </w:r>
      <w:r w:rsidRPr="00642B51">
        <w:rPr>
          <w:rFonts w:ascii="Times New Roman" w:hAnsi="Times New Roman" w:cs="Times New Roman"/>
          <w:b/>
          <w:bCs/>
        </w:rPr>
        <w:fldChar w:fldCharType="end"/>
      </w:r>
      <w:r w:rsidRPr="00642B51">
        <w:rPr>
          <w:rFonts w:ascii="Times New Roman" w:hAnsi="Times New Roman" w:cs="Times New Roman"/>
          <w:b/>
          <w:bCs/>
        </w:rPr>
        <w:t>.</w:t>
      </w:r>
      <w:r w:rsidRPr="00642B51">
        <w:rPr>
          <w:rFonts w:ascii="Times New Roman" w:hAnsi="Times New Roman" w:cs="Times New Roman"/>
        </w:rPr>
        <w:t xml:space="preserve"> The </w:t>
      </w:r>
      <w:r w:rsidRPr="00642B51">
        <w:rPr>
          <w:rFonts w:ascii="Times New Roman" w:hAnsi="Times New Roman" w:cs="Times New Roman"/>
          <w:i/>
          <w:iCs/>
        </w:rPr>
        <w:t xml:space="preserve">J-V </w:t>
      </w:r>
      <w:r w:rsidRPr="00642B51">
        <w:rPr>
          <w:rFonts w:ascii="Times New Roman" w:hAnsi="Times New Roman" w:cs="Times New Roman"/>
        </w:rPr>
        <w:t>and EQE curves of different D18:L8-</w:t>
      </w:r>
      <w:proofErr w:type="gramStart"/>
      <w:r w:rsidRPr="00642B51">
        <w:rPr>
          <w:rFonts w:ascii="Times New Roman" w:hAnsi="Times New Roman" w:cs="Times New Roman"/>
        </w:rPr>
        <w:t>BO:Y</w:t>
      </w:r>
      <w:proofErr w:type="gramEnd"/>
      <w:r w:rsidRPr="00642B51">
        <w:rPr>
          <w:rFonts w:ascii="Times New Roman" w:hAnsi="Times New Roman" w:cs="Times New Roman"/>
        </w:rPr>
        <w:t>6-2Cl ternary OSCs.</w:t>
      </w:r>
    </w:p>
    <w:p w14:paraId="27E65C62" w14:textId="77777777" w:rsidR="00061D42" w:rsidRDefault="00061D42" w:rsidP="00061D42"/>
    <w:p w14:paraId="6CE7D3CA" w14:textId="2F1BF991" w:rsidR="00AB2E3E" w:rsidRDefault="000818E1" w:rsidP="003F51AD">
      <w:pPr>
        <w:widowControl/>
        <w:jc w:val="left"/>
      </w:pPr>
      <w:r>
        <w:br w:type="page"/>
      </w:r>
    </w:p>
    <w:p w14:paraId="517D1CB4" w14:textId="23243A02" w:rsidR="00165905" w:rsidRPr="00165905" w:rsidRDefault="00165905" w:rsidP="004E3F96">
      <w:pPr>
        <w:pStyle w:val="af"/>
        <w:keepNext/>
        <w:spacing w:line="360" w:lineRule="auto"/>
        <w:jc w:val="left"/>
        <w:rPr>
          <w:rFonts w:ascii="Times New Roman" w:hAnsi="Times New Roman"/>
        </w:rPr>
      </w:pPr>
      <w:r w:rsidRPr="00165905">
        <w:rPr>
          <w:rFonts w:ascii="Times New Roman" w:hAnsi="Times New Roman" w:cs="Times New Roman"/>
          <w:b/>
          <w:bCs/>
        </w:rPr>
        <w:lastRenderedPageBreak/>
        <w:t>Table S</w:t>
      </w:r>
      <w:r w:rsidRPr="00165905">
        <w:rPr>
          <w:rFonts w:ascii="Times New Roman" w:hAnsi="Times New Roman" w:cs="Times New Roman"/>
          <w:b/>
          <w:bCs/>
        </w:rPr>
        <w:fldChar w:fldCharType="begin"/>
      </w:r>
      <w:r w:rsidRPr="00165905">
        <w:rPr>
          <w:rFonts w:ascii="Times New Roman" w:hAnsi="Times New Roman" w:cs="Times New Roman"/>
          <w:b/>
          <w:bCs/>
        </w:rPr>
        <w:instrText xml:space="preserve"> SEQ Table_S \* ARABIC </w:instrText>
      </w:r>
      <w:r w:rsidRPr="00165905">
        <w:rPr>
          <w:rFonts w:ascii="Times New Roman" w:hAnsi="Times New Roman" w:cs="Times New Roman"/>
          <w:b/>
          <w:bCs/>
        </w:rPr>
        <w:fldChar w:fldCharType="separate"/>
      </w:r>
      <w:r w:rsidR="007E6257">
        <w:rPr>
          <w:rFonts w:ascii="Times New Roman" w:hAnsi="Times New Roman" w:cs="Times New Roman"/>
          <w:b/>
          <w:bCs/>
          <w:noProof/>
        </w:rPr>
        <w:t>1</w:t>
      </w:r>
      <w:r w:rsidRPr="00165905">
        <w:rPr>
          <w:rFonts w:ascii="Times New Roman" w:hAnsi="Times New Roman" w:cs="Times New Roman"/>
          <w:b/>
          <w:bCs/>
        </w:rPr>
        <w:fldChar w:fldCharType="end"/>
      </w:r>
      <w:r w:rsidRPr="00165905">
        <w:rPr>
          <w:rFonts w:ascii="Times New Roman" w:hAnsi="Times New Roman" w:cs="Times New Roman"/>
          <w:b/>
          <w:bCs/>
        </w:rPr>
        <w:t xml:space="preserve">. </w:t>
      </w:r>
      <w:r w:rsidRPr="00165905">
        <w:rPr>
          <w:rFonts w:ascii="Times New Roman" w:hAnsi="Times New Roman" w:hint="eastAsia"/>
          <w:lang w:val="de-DE"/>
        </w:rPr>
        <w:t>Crystal data and structure refinement for Y6-2Cl.</w:t>
      </w:r>
    </w:p>
    <w:tbl>
      <w:tblPr>
        <w:tblStyle w:val="af6"/>
        <w:tblW w:w="7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3863"/>
      </w:tblGrid>
      <w:tr w:rsidR="00165905" w:rsidRPr="00B8033A" w14:paraId="7CF7218B" w14:textId="77777777" w:rsidTr="00FB5588">
        <w:trPr>
          <w:trHeight w:val="152"/>
        </w:trPr>
        <w:tc>
          <w:tcPr>
            <w:tcW w:w="3863" w:type="dxa"/>
            <w:vAlign w:val="center"/>
          </w:tcPr>
          <w:p w14:paraId="34977CC9"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CCDC number</w:t>
            </w:r>
          </w:p>
        </w:tc>
        <w:tc>
          <w:tcPr>
            <w:tcW w:w="3863" w:type="dxa"/>
            <w:vAlign w:val="center"/>
          </w:tcPr>
          <w:p w14:paraId="329AF008" w14:textId="35BB1EA0" w:rsidR="00165905" w:rsidRPr="004E3F96" w:rsidRDefault="006921B7" w:rsidP="00A165C6">
            <w:pPr>
              <w:pStyle w:val="tabletext"/>
              <w:spacing w:line="360" w:lineRule="auto"/>
              <w:jc w:val="center"/>
              <w:rPr>
                <w:rFonts w:ascii="Times New Roman" w:hAnsi="Times New Roman" w:cs="Times New Roman"/>
                <w:sz w:val="20"/>
                <w:szCs w:val="20"/>
                <w:lang w:val="fr-FR"/>
              </w:rPr>
            </w:pPr>
            <w:r w:rsidRPr="004E3F96">
              <w:rPr>
                <w:rFonts w:ascii="Times New Roman" w:hAnsi="Times New Roman" w:cs="Times New Roman"/>
                <w:sz w:val="20"/>
                <w:szCs w:val="20"/>
                <w:lang w:val="fr-FR"/>
              </w:rPr>
              <w:t>2520709</w:t>
            </w:r>
          </w:p>
        </w:tc>
      </w:tr>
      <w:tr w:rsidR="00165905" w:rsidRPr="00F63412" w14:paraId="46B0C999" w14:textId="77777777" w:rsidTr="00FB5588">
        <w:trPr>
          <w:trHeight w:val="152"/>
        </w:trPr>
        <w:tc>
          <w:tcPr>
            <w:tcW w:w="3863" w:type="dxa"/>
            <w:vAlign w:val="center"/>
          </w:tcPr>
          <w:p w14:paraId="2FCECC01"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Empirical formula</w:t>
            </w:r>
          </w:p>
        </w:tc>
        <w:tc>
          <w:tcPr>
            <w:tcW w:w="3863" w:type="dxa"/>
            <w:vAlign w:val="center"/>
          </w:tcPr>
          <w:p w14:paraId="2B751B9B"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w:t>
            </w:r>
            <w:r w:rsidRPr="004E3F96">
              <w:rPr>
                <w:rFonts w:ascii="Times New Roman" w:hAnsi="Times New Roman" w:cs="Times New Roman"/>
                <w:sz w:val="20"/>
                <w:szCs w:val="20"/>
                <w:vertAlign w:val="subscript"/>
              </w:rPr>
              <w:t>94</w:t>
            </w:r>
            <w:r w:rsidRPr="004E3F96">
              <w:rPr>
                <w:rFonts w:ascii="Times New Roman" w:hAnsi="Times New Roman" w:cs="Times New Roman"/>
                <w:sz w:val="20"/>
                <w:szCs w:val="20"/>
              </w:rPr>
              <w:t>H</w:t>
            </w:r>
            <w:r w:rsidRPr="004E3F96">
              <w:rPr>
                <w:rFonts w:ascii="Times New Roman" w:hAnsi="Times New Roman" w:cs="Times New Roman"/>
                <w:sz w:val="20"/>
                <w:szCs w:val="20"/>
                <w:vertAlign w:val="subscript"/>
              </w:rPr>
              <w:t>92</w:t>
            </w:r>
            <w:r w:rsidRPr="004E3F96">
              <w:rPr>
                <w:rFonts w:ascii="Times New Roman" w:hAnsi="Times New Roman" w:cs="Times New Roman"/>
                <w:sz w:val="20"/>
                <w:szCs w:val="20"/>
              </w:rPr>
              <w:t>Cl</w:t>
            </w:r>
            <w:r w:rsidRPr="004E3F96">
              <w:rPr>
                <w:rFonts w:ascii="Times New Roman" w:hAnsi="Times New Roman" w:cs="Times New Roman"/>
                <w:sz w:val="20"/>
                <w:szCs w:val="20"/>
                <w:vertAlign w:val="subscript"/>
              </w:rPr>
              <w:t>2</w:t>
            </w:r>
            <w:r w:rsidRPr="004E3F96">
              <w:rPr>
                <w:rFonts w:ascii="Times New Roman" w:hAnsi="Times New Roman" w:cs="Times New Roman"/>
                <w:sz w:val="20"/>
                <w:szCs w:val="20"/>
              </w:rPr>
              <w:t>F</w:t>
            </w:r>
            <w:r w:rsidRPr="004E3F96">
              <w:rPr>
                <w:rFonts w:ascii="Times New Roman" w:hAnsi="Times New Roman" w:cs="Times New Roman"/>
                <w:sz w:val="20"/>
                <w:szCs w:val="20"/>
                <w:vertAlign w:val="subscript"/>
              </w:rPr>
              <w:t>4</w:t>
            </w:r>
            <w:r w:rsidRPr="004E3F96">
              <w:rPr>
                <w:rFonts w:ascii="Times New Roman" w:hAnsi="Times New Roman" w:cs="Times New Roman"/>
                <w:sz w:val="20"/>
                <w:szCs w:val="20"/>
              </w:rPr>
              <w:t>N</w:t>
            </w:r>
            <w:r w:rsidRPr="004E3F96">
              <w:rPr>
                <w:rFonts w:ascii="Times New Roman" w:hAnsi="Times New Roman" w:cs="Times New Roman"/>
                <w:sz w:val="20"/>
                <w:szCs w:val="20"/>
                <w:vertAlign w:val="subscript"/>
              </w:rPr>
              <w:t>8</w:t>
            </w:r>
            <w:r w:rsidRPr="004E3F96">
              <w:rPr>
                <w:rFonts w:ascii="Times New Roman" w:hAnsi="Times New Roman" w:cs="Times New Roman"/>
                <w:sz w:val="20"/>
                <w:szCs w:val="20"/>
              </w:rPr>
              <w:t>O</w:t>
            </w:r>
            <w:r w:rsidRPr="004E3F96">
              <w:rPr>
                <w:rFonts w:ascii="Times New Roman" w:hAnsi="Times New Roman" w:cs="Times New Roman"/>
                <w:sz w:val="20"/>
                <w:szCs w:val="20"/>
                <w:vertAlign w:val="subscript"/>
              </w:rPr>
              <w:t>2</w:t>
            </w:r>
            <w:r w:rsidRPr="004E3F96">
              <w:rPr>
                <w:rFonts w:ascii="Times New Roman" w:hAnsi="Times New Roman" w:cs="Times New Roman"/>
                <w:sz w:val="20"/>
                <w:szCs w:val="20"/>
              </w:rPr>
              <w:t>S</w:t>
            </w:r>
            <w:r w:rsidRPr="004E3F96">
              <w:rPr>
                <w:rFonts w:ascii="Times New Roman" w:hAnsi="Times New Roman" w:cs="Times New Roman"/>
                <w:sz w:val="20"/>
                <w:szCs w:val="20"/>
                <w:vertAlign w:val="subscript"/>
              </w:rPr>
              <w:t>5</w:t>
            </w:r>
          </w:p>
        </w:tc>
      </w:tr>
      <w:tr w:rsidR="00165905" w:rsidRPr="00F63412" w14:paraId="04C28634" w14:textId="77777777" w:rsidTr="00FB5588">
        <w:trPr>
          <w:trHeight w:val="152"/>
        </w:trPr>
        <w:tc>
          <w:tcPr>
            <w:tcW w:w="3863" w:type="dxa"/>
            <w:vAlign w:val="center"/>
          </w:tcPr>
          <w:p w14:paraId="0732C695"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Formula weight</w:t>
            </w:r>
          </w:p>
        </w:tc>
        <w:tc>
          <w:tcPr>
            <w:tcW w:w="3863" w:type="dxa"/>
            <w:vAlign w:val="center"/>
          </w:tcPr>
          <w:p w14:paraId="41F8E6FE"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1672.95</w:t>
            </w:r>
          </w:p>
        </w:tc>
      </w:tr>
      <w:tr w:rsidR="00165905" w:rsidRPr="00F63412" w14:paraId="23C2224A" w14:textId="77777777" w:rsidTr="00FB5588">
        <w:trPr>
          <w:trHeight w:val="152"/>
        </w:trPr>
        <w:tc>
          <w:tcPr>
            <w:tcW w:w="3863" w:type="dxa"/>
            <w:vAlign w:val="center"/>
          </w:tcPr>
          <w:p w14:paraId="35A329E5"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Temperature [K]</w:t>
            </w:r>
          </w:p>
        </w:tc>
        <w:tc>
          <w:tcPr>
            <w:tcW w:w="3863" w:type="dxa"/>
            <w:vAlign w:val="center"/>
          </w:tcPr>
          <w:p w14:paraId="4F8B0816"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150(2)</w:t>
            </w:r>
          </w:p>
        </w:tc>
      </w:tr>
      <w:tr w:rsidR="00165905" w:rsidRPr="00F63412" w14:paraId="0AB6701E" w14:textId="77777777" w:rsidTr="00FB5588">
        <w:trPr>
          <w:trHeight w:val="152"/>
        </w:trPr>
        <w:tc>
          <w:tcPr>
            <w:tcW w:w="3863" w:type="dxa"/>
            <w:vAlign w:val="center"/>
          </w:tcPr>
          <w:p w14:paraId="69AA32BE"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Crystal system</w:t>
            </w:r>
          </w:p>
        </w:tc>
        <w:tc>
          <w:tcPr>
            <w:tcW w:w="3863" w:type="dxa"/>
            <w:vAlign w:val="center"/>
          </w:tcPr>
          <w:p w14:paraId="41699643"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triclinic</w:t>
            </w:r>
          </w:p>
        </w:tc>
      </w:tr>
      <w:tr w:rsidR="00165905" w14:paraId="01CD5C38" w14:textId="77777777" w:rsidTr="00FB5588">
        <w:trPr>
          <w:trHeight w:val="152"/>
        </w:trPr>
        <w:tc>
          <w:tcPr>
            <w:tcW w:w="3863" w:type="dxa"/>
            <w:vAlign w:val="center"/>
          </w:tcPr>
          <w:p w14:paraId="13F7F855"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Space group (number)</w:t>
            </w:r>
          </w:p>
        </w:tc>
        <w:tc>
          <w:tcPr>
            <w:tcW w:w="3863" w:type="dxa"/>
            <w:vAlign w:val="center"/>
          </w:tcPr>
          <w:p w14:paraId="2AFE88A8" w14:textId="77777777" w:rsidR="00165905" w:rsidRPr="004E3F96" w:rsidRDefault="00165905" w:rsidP="00A165C6">
            <w:pPr>
              <w:spacing w:line="360" w:lineRule="auto"/>
              <w:jc w:val="center"/>
              <w:rPr>
                <w:rFonts w:hint="eastAsia"/>
                <w:sz w:val="20"/>
                <w:szCs w:val="20"/>
              </w:rPr>
            </w:pPr>
            <m:oMath>
              <m:r>
                <w:rPr>
                  <w:rFonts w:ascii="Cambria Math" w:hAnsi="Cambria Math"/>
                  <w:sz w:val="20"/>
                  <w:szCs w:val="20"/>
                </w:rPr>
                <m:t>P</m:t>
              </m:r>
              <m:bar>
                <m:barPr>
                  <m:pos m:val="top"/>
                  <m:ctrlPr>
                    <w:rPr>
                      <w:rFonts w:ascii="Cambria Math" w:hAnsi="Cambria Math"/>
                      <w:sz w:val="20"/>
                      <w:szCs w:val="20"/>
                    </w:rPr>
                  </m:ctrlPr>
                </m:barPr>
                <m:e>
                  <m:r>
                    <w:rPr>
                      <w:rFonts w:ascii="Cambria Math" w:hAnsi="Cambria Math"/>
                      <w:sz w:val="20"/>
                      <w:szCs w:val="20"/>
                    </w:rPr>
                    <m:t>1</m:t>
                  </m:r>
                </m:e>
              </m:bar>
            </m:oMath>
            <w:r w:rsidRPr="004E3F96">
              <w:rPr>
                <w:sz w:val="20"/>
                <w:szCs w:val="20"/>
              </w:rPr>
              <w:t xml:space="preserve"> (2)</w:t>
            </w:r>
          </w:p>
        </w:tc>
      </w:tr>
      <w:tr w:rsidR="00165905" w:rsidRPr="00F63412" w14:paraId="7E61B277" w14:textId="77777777" w:rsidTr="00FB5588">
        <w:trPr>
          <w:trHeight w:val="152"/>
        </w:trPr>
        <w:tc>
          <w:tcPr>
            <w:tcW w:w="3863" w:type="dxa"/>
            <w:vAlign w:val="center"/>
          </w:tcPr>
          <w:p w14:paraId="3E5772E3"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a</w:t>
            </w:r>
            <w:r w:rsidRPr="004E3F96">
              <w:rPr>
                <w:rFonts w:ascii="Times New Roman" w:hAnsi="Times New Roman" w:cs="Times New Roman"/>
                <w:sz w:val="20"/>
                <w:szCs w:val="20"/>
              </w:rPr>
              <w:t xml:space="preserve"> [Å]</w:t>
            </w:r>
          </w:p>
        </w:tc>
        <w:tc>
          <w:tcPr>
            <w:tcW w:w="3863" w:type="dxa"/>
            <w:vAlign w:val="center"/>
          </w:tcPr>
          <w:p w14:paraId="3BDF3E31"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13.147(6)</w:t>
            </w:r>
          </w:p>
        </w:tc>
      </w:tr>
      <w:tr w:rsidR="00165905" w:rsidRPr="00F63412" w14:paraId="4E2B33AF" w14:textId="77777777" w:rsidTr="00FB5588">
        <w:trPr>
          <w:trHeight w:val="152"/>
        </w:trPr>
        <w:tc>
          <w:tcPr>
            <w:tcW w:w="3863" w:type="dxa"/>
            <w:vAlign w:val="center"/>
          </w:tcPr>
          <w:p w14:paraId="0508892D"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b</w:t>
            </w:r>
            <w:r w:rsidRPr="004E3F96">
              <w:rPr>
                <w:rFonts w:ascii="Times New Roman" w:hAnsi="Times New Roman" w:cs="Times New Roman"/>
                <w:sz w:val="20"/>
                <w:szCs w:val="20"/>
              </w:rPr>
              <w:t xml:space="preserve"> [Å]</w:t>
            </w:r>
          </w:p>
        </w:tc>
        <w:tc>
          <w:tcPr>
            <w:tcW w:w="3863" w:type="dxa"/>
            <w:vAlign w:val="center"/>
          </w:tcPr>
          <w:p w14:paraId="33834642"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15.000(6)</w:t>
            </w:r>
          </w:p>
        </w:tc>
      </w:tr>
      <w:tr w:rsidR="00165905" w:rsidRPr="00F63412" w14:paraId="5AD043F9" w14:textId="77777777" w:rsidTr="00FB5588">
        <w:trPr>
          <w:trHeight w:val="152"/>
        </w:trPr>
        <w:tc>
          <w:tcPr>
            <w:tcW w:w="3863" w:type="dxa"/>
            <w:vAlign w:val="center"/>
          </w:tcPr>
          <w:p w14:paraId="6A6A9504"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c</w:t>
            </w:r>
            <w:r w:rsidRPr="004E3F96">
              <w:rPr>
                <w:rFonts w:ascii="Times New Roman" w:hAnsi="Times New Roman" w:cs="Times New Roman"/>
                <w:sz w:val="20"/>
                <w:szCs w:val="20"/>
              </w:rPr>
              <w:t xml:space="preserve"> [Å]</w:t>
            </w:r>
          </w:p>
        </w:tc>
        <w:tc>
          <w:tcPr>
            <w:tcW w:w="3863" w:type="dxa"/>
            <w:vAlign w:val="center"/>
          </w:tcPr>
          <w:p w14:paraId="15E3AF7E"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23.840(10)</w:t>
            </w:r>
          </w:p>
        </w:tc>
      </w:tr>
      <w:tr w:rsidR="00165905" w:rsidRPr="00F63412" w14:paraId="2CBBEFE1" w14:textId="77777777" w:rsidTr="00FB5588">
        <w:trPr>
          <w:trHeight w:val="152"/>
        </w:trPr>
        <w:tc>
          <w:tcPr>
            <w:tcW w:w="3863" w:type="dxa"/>
            <w:vAlign w:val="center"/>
          </w:tcPr>
          <w:p w14:paraId="02CC8113"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α [°]</w:t>
            </w:r>
          </w:p>
        </w:tc>
        <w:tc>
          <w:tcPr>
            <w:tcW w:w="3863" w:type="dxa"/>
            <w:vAlign w:val="center"/>
          </w:tcPr>
          <w:p w14:paraId="7A8072AA"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80.079(16)</w:t>
            </w:r>
          </w:p>
        </w:tc>
      </w:tr>
      <w:tr w:rsidR="00165905" w:rsidRPr="00F63412" w14:paraId="24D015F9" w14:textId="77777777" w:rsidTr="00FB5588">
        <w:trPr>
          <w:trHeight w:val="152"/>
        </w:trPr>
        <w:tc>
          <w:tcPr>
            <w:tcW w:w="3863" w:type="dxa"/>
            <w:vAlign w:val="center"/>
          </w:tcPr>
          <w:p w14:paraId="40EE488E"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β [°]</w:t>
            </w:r>
          </w:p>
        </w:tc>
        <w:tc>
          <w:tcPr>
            <w:tcW w:w="3863" w:type="dxa"/>
            <w:vAlign w:val="center"/>
          </w:tcPr>
          <w:p w14:paraId="106243CF"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79.687(11)</w:t>
            </w:r>
          </w:p>
        </w:tc>
      </w:tr>
      <w:tr w:rsidR="00165905" w:rsidRPr="00F63412" w14:paraId="371E0303" w14:textId="77777777" w:rsidTr="00FB5588">
        <w:trPr>
          <w:trHeight w:val="152"/>
        </w:trPr>
        <w:tc>
          <w:tcPr>
            <w:tcW w:w="3863" w:type="dxa"/>
            <w:vAlign w:val="center"/>
          </w:tcPr>
          <w:p w14:paraId="5DE7A6A8"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γ [°]</w:t>
            </w:r>
          </w:p>
        </w:tc>
        <w:tc>
          <w:tcPr>
            <w:tcW w:w="3863" w:type="dxa"/>
            <w:vAlign w:val="center"/>
          </w:tcPr>
          <w:p w14:paraId="1AF15386"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69.211(10)</w:t>
            </w:r>
          </w:p>
        </w:tc>
      </w:tr>
      <w:tr w:rsidR="00165905" w:rsidRPr="00F63412" w14:paraId="34912D1E" w14:textId="77777777" w:rsidTr="00FB5588">
        <w:trPr>
          <w:trHeight w:val="152"/>
        </w:trPr>
        <w:tc>
          <w:tcPr>
            <w:tcW w:w="3863" w:type="dxa"/>
            <w:vAlign w:val="center"/>
          </w:tcPr>
          <w:p w14:paraId="156660EF"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Volume [Å</w:t>
            </w:r>
            <w:r w:rsidRPr="004E3F96">
              <w:rPr>
                <w:rFonts w:ascii="Times New Roman" w:hAnsi="Times New Roman" w:cs="Times New Roman"/>
                <w:sz w:val="20"/>
                <w:szCs w:val="20"/>
                <w:vertAlign w:val="superscript"/>
              </w:rPr>
              <w:t>3</w:t>
            </w:r>
            <w:r w:rsidRPr="004E3F96">
              <w:rPr>
                <w:rFonts w:ascii="Times New Roman" w:hAnsi="Times New Roman" w:cs="Times New Roman"/>
                <w:sz w:val="20"/>
                <w:szCs w:val="20"/>
              </w:rPr>
              <w:t>]</w:t>
            </w:r>
          </w:p>
        </w:tc>
        <w:tc>
          <w:tcPr>
            <w:tcW w:w="3863" w:type="dxa"/>
            <w:vAlign w:val="center"/>
          </w:tcPr>
          <w:p w14:paraId="13A1784F"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4294(3)</w:t>
            </w:r>
          </w:p>
        </w:tc>
      </w:tr>
      <w:tr w:rsidR="00165905" w:rsidRPr="00F63412" w14:paraId="6852CC15" w14:textId="77777777" w:rsidTr="00FB5588">
        <w:trPr>
          <w:trHeight w:val="152"/>
        </w:trPr>
        <w:tc>
          <w:tcPr>
            <w:tcW w:w="3863" w:type="dxa"/>
            <w:vAlign w:val="center"/>
          </w:tcPr>
          <w:p w14:paraId="407C9723"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Z</w:t>
            </w:r>
          </w:p>
        </w:tc>
        <w:tc>
          <w:tcPr>
            <w:tcW w:w="3863" w:type="dxa"/>
            <w:vAlign w:val="center"/>
          </w:tcPr>
          <w:p w14:paraId="06BEFF3F"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2</w:t>
            </w:r>
          </w:p>
        </w:tc>
      </w:tr>
      <w:tr w:rsidR="00165905" w:rsidRPr="00F63412" w14:paraId="08FA8532" w14:textId="77777777" w:rsidTr="00FB5588">
        <w:trPr>
          <w:trHeight w:val="152"/>
        </w:trPr>
        <w:tc>
          <w:tcPr>
            <w:tcW w:w="3863" w:type="dxa"/>
            <w:vAlign w:val="center"/>
          </w:tcPr>
          <w:p w14:paraId="4B6C244F"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ρ</w:t>
            </w:r>
            <w:r w:rsidRPr="004E3F96">
              <w:rPr>
                <w:rFonts w:ascii="Times New Roman" w:hAnsi="Times New Roman" w:cs="Times New Roman"/>
                <w:sz w:val="20"/>
                <w:szCs w:val="20"/>
                <w:vertAlign w:val="subscript"/>
              </w:rPr>
              <w:t>calc</w:t>
            </w:r>
            <w:r w:rsidRPr="004E3F96">
              <w:rPr>
                <w:rFonts w:ascii="Times New Roman" w:hAnsi="Times New Roman" w:cs="Times New Roman"/>
                <w:sz w:val="20"/>
                <w:szCs w:val="20"/>
              </w:rPr>
              <w:t xml:space="preserve"> [gcm</w:t>
            </w:r>
            <w:r w:rsidRPr="004E3F96">
              <w:rPr>
                <w:rFonts w:ascii="Times New Roman" w:hAnsi="Times New Roman" w:cs="Times New Roman"/>
                <w:sz w:val="20"/>
                <w:szCs w:val="20"/>
                <w:vertAlign w:val="superscript"/>
              </w:rPr>
              <w:t>−3</w:t>
            </w:r>
            <w:r w:rsidRPr="004E3F96">
              <w:rPr>
                <w:rFonts w:ascii="Times New Roman" w:hAnsi="Times New Roman" w:cs="Times New Roman"/>
                <w:sz w:val="20"/>
                <w:szCs w:val="20"/>
              </w:rPr>
              <w:t>]</w:t>
            </w:r>
          </w:p>
        </w:tc>
        <w:tc>
          <w:tcPr>
            <w:tcW w:w="3863" w:type="dxa"/>
            <w:vAlign w:val="center"/>
          </w:tcPr>
          <w:p w14:paraId="0EB9CD02"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1.294</w:t>
            </w:r>
          </w:p>
        </w:tc>
      </w:tr>
      <w:tr w:rsidR="00165905" w:rsidRPr="00F63412" w14:paraId="17505A10" w14:textId="77777777" w:rsidTr="00FB5588">
        <w:trPr>
          <w:trHeight w:val="152"/>
        </w:trPr>
        <w:tc>
          <w:tcPr>
            <w:tcW w:w="3863" w:type="dxa"/>
            <w:vAlign w:val="center"/>
          </w:tcPr>
          <w:p w14:paraId="0DD47CE0"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μ</w:t>
            </w:r>
            <w:r w:rsidRPr="004E3F96">
              <w:rPr>
                <w:rFonts w:ascii="Times New Roman" w:hAnsi="Times New Roman" w:cs="Times New Roman"/>
                <w:sz w:val="20"/>
                <w:szCs w:val="20"/>
              </w:rPr>
              <w:t xml:space="preserve"> [mm</w:t>
            </w:r>
            <w:r w:rsidRPr="004E3F96">
              <w:rPr>
                <w:rFonts w:ascii="Times New Roman" w:hAnsi="Times New Roman" w:cs="Times New Roman"/>
                <w:sz w:val="20"/>
                <w:szCs w:val="20"/>
                <w:vertAlign w:val="superscript"/>
              </w:rPr>
              <w:t>−1</w:t>
            </w:r>
            <w:r w:rsidRPr="004E3F96">
              <w:rPr>
                <w:rFonts w:ascii="Times New Roman" w:hAnsi="Times New Roman" w:cs="Times New Roman"/>
                <w:sz w:val="20"/>
                <w:szCs w:val="20"/>
              </w:rPr>
              <w:t>]</w:t>
            </w:r>
          </w:p>
        </w:tc>
        <w:tc>
          <w:tcPr>
            <w:tcW w:w="3863" w:type="dxa"/>
            <w:vAlign w:val="center"/>
          </w:tcPr>
          <w:p w14:paraId="2BC74936"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2.321</w:t>
            </w:r>
          </w:p>
        </w:tc>
      </w:tr>
      <w:tr w:rsidR="00165905" w:rsidRPr="00F63412" w14:paraId="63BF3709" w14:textId="77777777" w:rsidTr="00FB5588">
        <w:trPr>
          <w:trHeight w:val="152"/>
        </w:trPr>
        <w:tc>
          <w:tcPr>
            <w:tcW w:w="3863" w:type="dxa"/>
            <w:vAlign w:val="center"/>
          </w:tcPr>
          <w:p w14:paraId="009BC932"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F</w:t>
            </w:r>
            <w:r w:rsidRPr="004E3F96">
              <w:rPr>
                <w:rFonts w:ascii="Times New Roman" w:hAnsi="Times New Roman" w:cs="Times New Roman"/>
                <w:sz w:val="20"/>
                <w:szCs w:val="20"/>
              </w:rPr>
              <w:t>(000)</w:t>
            </w:r>
          </w:p>
        </w:tc>
        <w:tc>
          <w:tcPr>
            <w:tcW w:w="3863" w:type="dxa"/>
            <w:vAlign w:val="center"/>
          </w:tcPr>
          <w:p w14:paraId="73822B2C"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1756</w:t>
            </w:r>
          </w:p>
        </w:tc>
      </w:tr>
      <w:tr w:rsidR="00165905" w:rsidRPr="00F63412" w14:paraId="26A04C30" w14:textId="77777777" w:rsidTr="00FB5588">
        <w:trPr>
          <w:trHeight w:val="152"/>
        </w:trPr>
        <w:tc>
          <w:tcPr>
            <w:tcW w:w="3863" w:type="dxa"/>
            <w:vAlign w:val="center"/>
          </w:tcPr>
          <w:p w14:paraId="39AF49FC"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Crystal size [mm</w:t>
            </w:r>
            <w:r w:rsidRPr="004E3F96">
              <w:rPr>
                <w:rFonts w:ascii="Times New Roman" w:hAnsi="Times New Roman" w:cs="Times New Roman"/>
                <w:sz w:val="20"/>
                <w:szCs w:val="20"/>
                <w:vertAlign w:val="superscript"/>
              </w:rPr>
              <w:t>3</w:t>
            </w:r>
            <w:r w:rsidRPr="004E3F96">
              <w:rPr>
                <w:rFonts w:ascii="Times New Roman" w:hAnsi="Times New Roman" w:cs="Times New Roman"/>
                <w:sz w:val="20"/>
                <w:szCs w:val="20"/>
              </w:rPr>
              <w:t>]</w:t>
            </w:r>
          </w:p>
        </w:tc>
        <w:tc>
          <w:tcPr>
            <w:tcW w:w="3863" w:type="dxa"/>
            <w:vAlign w:val="center"/>
          </w:tcPr>
          <w:p w14:paraId="14B609BD"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0.030×0.100×0.100</w:t>
            </w:r>
          </w:p>
        </w:tc>
      </w:tr>
      <w:tr w:rsidR="00165905" w:rsidRPr="00F63412" w14:paraId="12076E33" w14:textId="77777777" w:rsidTr="00FB5588">
        <w:trPr>
          <w:trHeight w:val="152"/>
        </w:trPr>
        <w:tc>
          <w:tcPr>
            <w:tcW w:w="3863" w:type="dxa"/>
            <w:vAlign w:val="center"/>
          </w:tcPr>
          <w:p w14:paraId="6E978D93"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Crystal colour</w:t>
            </w:r>
          </w:p>
        </w:tc>
        <w:tc>
          <w:tcPr>
            <w:tcW w:w="3863" w:type="dxa"/>
            <w:vAlign w:val="center"/>
          </w:tcPr>
          <w:p w14:paraId="471F2CD3"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colourless</w:t>
            </w:r>
          </w:p>
        </w:tc>
      </w:tr>
      <w:tr w:rsidR="00165905" w:rsidRPr="00F63412" w14:paraId="5A24A107" w14:textId="77777777" w:rsidTr="00FB5588">
        <w:trPr>
          <w:trHeight w:val="152"/>
        </w:trPr>
        <w:tc>
          <w:tcPr>
            <w:tcW w:w="3863" w:type="dxa"/>
            <w:vAlign w:val="center"/>
          </w:tcPr>
          <w:p w14:paraId="421B624F"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Crystal shape</w:t>
            </w:r>
          </w:p>
        </w:tc>
        <w:tc>
          <w:tcPr>
            <w:tcW w:w="3863" w:type="dxa"/>
            <w:vAlign w:val="center"/>
          </w:tcPr>
          <w:p w14:paraId="2F974AFD"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block</w:t>
            </w:r>
          </w:p>
        </w:tc>
      </w:tr>
      <w:tr w:rsidR="00165905" w:rsidRPr="00F63412" w14:paraId="07DABB94" w14:textId="77777777" w:rsidTr="00FB5588">
        <w:trPr>
          <w:trHeight w:val="152"/>
        </w:trPr>
        <w:tc>
          <w:tcPr>
            <w:tcW w:w="3863" w:type="dxa"/>
            <w:vAlign w:val="center"/>
          </w:tcPr>
          <w:p w14:paraId="4A427092"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Radiation</w:t>
            </w:r>
          </w:p>
        </w:tc>
        <w:tc>
          <w:tcPr>
            <w:tcW w:w="3863" w:type="dxa"/>
            <w:vAlign w:val="center"/>
          </w:tcPr>
          <w:p w14:paraId="71E56182"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Cu</w:t>
            </w:r>
            <w:r w:rsidRPr="004E3F96">
              <w:rPr>
                <w:rFonts w:ascii="Times New Roman" w:hAnsi="Times New Roman" w:cs="Times New Roman"/>
                <w:i/>
                <w:sz w:val="20"/>
                <w:szCs w:val="20"/>
              </w:rPr>
              <w:t>K</w:t>
            </w:r>
            <w:r w:rsidRPr="004E3F96">
              <w:rPr>
                <w:rFonts w:ascii="Times New Roman" w:hAnsi="Times New Roman" w:cs="Times New Roman"/>
                <w:i/>
                <w:sz w:val="20"/>
                <w:szCs w:val="20"/>
                <w:vertAlign w:val="subscript"/>
              </w:rPr>
              <w:t>α</w:t>
            </w:r>
            <w:r w:rsidRPr="004E3F96">
              <w:rPr>
                <w:rFonts w:ascii="Times New Roman" w:hAnsi="Times New Roman" w:cs="Times New Roman"/>
                <w:sz w:val="20"/>
                <w:szCs w:val="20"/>
              </w:rPr>
              <w:t xml:space="preserve"> (λ=1.54178 Å)</w:t>
            </w:r>
          </w:p>
        </w:tc>
      </w:tr>
      <w:tr w:rsidR="00165905" w:rsidRPr="00F63412" w14:paraId="00FE5829" w14:textId="77777777" w:rsidTr="00FB5588">
        <w:trPr>
          <w:trHeight w:val="152"/>
        </w:trPr>
        <w:tc>
          <w:tcPr>
            <w:tcW w:w="3863" w:type="dxa"/>
            <w:vAlign w:val="center"/>
          </w:tcPr>
          <w:p w14:paraId="6D5AE046"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2θ range [°]</w:t>
            </w:r>
          </w:p>
        </w:tc>
        <w:tc>
          <w:tcPr>
            <w:tcW w:w="3863" w:type="dxa"/>
            <w:vAlign w:val="center"/>
          </w:tcPr>
          <w:p w14:paraId="525AD085"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6.35 to 118.62 (0.90 Å)</w:t>
            </w:r>
          </w:p>
        </w:tc>
      </w:tr>
      <w:tr w:rsidR="00165905" w:rsidRPr="00F63412" w14:paraId="18FC3FD9" w14:textId="77777777" w:rsidTr="004E3F96">
        <w:trPr>
          <w:trHeight w:val="988"/>
        </w:trPr>
        <w:tc>
          <w:tcPr>
            <w:tcW w:w="3863" w:type="dxa"/>
            <w:vAlign w:val="center"/>
          </w:tcPr>
          <w:p w14:paraId="3888C834"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Index ranges</w:t>
            </w:r>
          </w:p>
        </w:tc>
        <w:tc>
          <w:tcPr>
            <w:tcW w:w="3863" w:type="dxa"/>
            <w:vAlign w:val="center"/>
          </w:tcPr>
          <w:p w14:paraId="72754C47"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−14 ≤ h ≤ 14</w:t>
            </w:r>
            <w:r w:rsidRPr="004E3F96">
              <w:rPr>
                <w:rFonts w:ascii="Times New Roman" w:hAnsi="Times New Roman" w:cs="Times New Roman"/>
                <w:sz w:val="20"/>
                <w:szCs w:val="20"/>
              </w:rPr>
              <w:br/>
              <w:t>−14 ≤ k ≤ 16</w:t>
            </w:r>
            <w:r w:rsidRPr="004E3F96">
              <w:rPr>
                <w:rFonts w:ascii="Times New Roman" w:hAnsi="Times New Roman" w:cs="Times New Roman"/>
                <w:sz w:val="20"/>
                <w:szCs w:val="20"/>
              </w:rPr>
              <w:br/>
              <w:t>−26 ≤ l ≤ 26</w:t>
            </w:r>
          </w:p>
        </w:tc>
      </w:tr>
      <w:tr w:rsidR="00165905" w:rsidRPr="00F63412" w14:paraId="7FF47D10" w14:textId="77777777" w:rsidTr="00FB5588">
        <w:trPr>
          <w:trHeight w:val="152"/>
        </w:trPr>
        <w:tc>
          <w:tcPr>
            <w:tcW w:w="3863" w:type="dxa"/>
            <w:vAlign w:val="center"/>
          </w:tcPr>
          <w:p w14:paraId="202A2BA5"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Reflections collected</w:t>
            </w:r>
          </w:p>
        </w:tc>
        <w:tc>
          <w:tcPr>
            <w:tcW w:w="3863" w:type="dxa"/>
            <w:vAlign w:val="center"/>
          </w:tcPr>
          <w:p w14:paraId="0CD91B2E"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35809</w:t>
            </w:r>
          </w:p>
        </w:tc>
      </w:tr>
      <w:tr w:rsidR="00165905" w:rsidRPr="00F63412" w14:paraId="56635890" w14:textId="77777777" w:rsidTr="00FB5588">
        <w:trPr>
          <w:trHeight w:val="152"/>
        </w:trPr>
        <w:tc>
          <w:tcPr>
            <w:tcW w:w="3863" w:type="dxa"/>
            <w:vAlign w:val="center"/>
          </w:tcPr>
          <w:p w14:paraId="616EC858"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Independent reflections</w:t>
            </w:r>
          </w:p>
        </w:tc>
        <w:tc>
          <w:tcPr>
            <w:tcW w:w="3863" w:type="dxa"/>
            <w:vAlign w:val="center"/>
          </w:tcPr>
          <w:p w14:paraId="7208C9C8"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11987</w:t>
            </w:r>
          </w:p>
          <w:p w14:paraId="5631FA7C" w14:textId="77777777" w:rsidR="00165905" w:rsidRPr="004E3F96" w:rsidRDefault="00165905" w:rsidP="00A165C6">
            <w:pPr>
              <w:pStyle w:val="BodyText1"/>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R</w:t>
            </w:r>
            <w:r w:rsidRPr="004E3F96">
              <w:rPr>
                <w:rFonts w:ascii="Times New Roman" w:hAnsi="Times New Roman" w:cs="Times New Roman"/>
                <w:sz w:val="20"/>
                <w:szCs w:val="20"/>
                <w:vertAlign w:val="subscript"/>
              </w:rPr>
              <w:t>int</w:t>
            </w:r>
            <w:r w:rsidRPr="004E3F96">
              <w:rPr>
                <w:rFonts w:ascii="Times New Roman" w:hAnsi="Times New Roman" w:cs="Times New Roman"/>
                <w:sz w:val="20"/>
                <w:szCs w:val="20"/>
              </w:rPr>
              <w:t xml:space="preserve"> = 0.1787</w:t>
            </w:r>
            <w:r w:rsidRPr="004E3F96">
              <w:rPr>
                <w:rFonts w:ascii="Times New Roman" w:hAnsi="Times New Roman" w:cs="Times New Roman"/>
                <w:sz w:val="20"/>
                <w:szCs w:val="20"/>
              </w:rPr>
              <w:br/>
            </w:r>
            <w:r w:rsidRPr="004E3F96">
              <w:rPr>
                <w:rFonts w:ascii="Times New Roman" w:hAnsi="Times New Roman" w:cs="Times New Roman"/>
                <w:i/>
                <w:sz w:val="20"/>
                <w:szCs w:val="20"/>
              </w:rPr>
              <w:t>R</w:t>
            </w:r>
            <w:r w:rsidRPr="004E3F96">
              <w:rPr>
                <w:rFonts w:ascii="Times New Roman" w:hAnsi="Times New Roman" w:cs="Times New Roman"/>
                <w:sz w:val="20"/>
                <w:szCs w:val="20"/>
                <w:vertAlign w:val="subscript"/>
              </w:rPr>
              <w:t>sigma</w:t>
            </w:r>
            <w:r w:rsidRPr="004E3F96">
              <w:rPr>
                <w:rFonts w:ascii="Times New Roman" w:hAnsi="Times New Roman" w:cs="Times New Roman"/>
                <w:sz w:val="20"/>
                <w:szCs w:val="20"/>
              </w:rPr>
              <w:t xml:space="preserve"> = 0.1380</w:t>
            </w:r>
          </w:p>
        </w:tc>
      </w:tr>
      <w:tr w:rsidR="00165905" w:rsidRPr="00F63412" w14:paraId="421AD81C" w14:textId="77777777" w:rsidTr="00FB5588">
        <w:trPr>
          <w:trHeight w:val="152"/>
        </w:trPr>
        <w:tc>
          <w:tcPr>
            <w:tcW w:w="3863" w:type="dxa"/>
            <w:vAlign w:val="center"/>
          </w:tcPr>
          <w:p w14:paraId="3C496D45"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Completeness to θ = 59.309°</w:t>
            </w:r>
          </w:p>
        </w:tc>
        <w:tc>
          <w:tcPr>
            <w:tcW w:w="3863" w:type="dxa"/>
            <w:vAlign w:val="center"/>
          </w:tcPr>
          <w:p w14:paraId="67F1CB8D"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96.2 %</w:t>
            </w:r>
          </w:p>
        </w:tc>
      </w:tr>
      <w:tr w:rsidR="00165905" w:rsidRPr="00F63412" w14:paraId="47C8FF39" w14:textId="77777777" w:rsidTr="00FB5588">
        <w:trPr>
          <w:trHeight w:val="152"/>
        </w:trPr>
        <w:tc>
          <w:tcPr>
            <w:tcW w:w="3863" w:type="dxa"/>
            <w:vAlign w:val="center"/>
          </w:tcPr>
          <w:p w14:paraId="1AE175A1"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Data / Restraints / Parameters</w:t>
            </w:r>
          </w:p>
        </w:tc>
        <w:tc>
          <w:tcPr>
            <w:tcW w:w="3863" w:type="dxa"/>
            <w:vAlign w:val="center"/>
          </w:tcPr>
          <w:p w14:paraId="566A5197"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11987 / 1371 / 1139</w:t>
            </w:r>
          </w:p>
        </w:tc>
      </w:tr>
      <w:tr w:rsidR="00165905" w:rsidRPr="00627FE0" w14:paraId="311A3EE2" w14:textId="77777777" w:rsidTr="00FB5588">
        <w:trPr>
          <w:trHeight w:val="152"/>
        </w:trPr>
        <w:tc>
          <w:tcPr>
            <w:tcW w:w="3863" w:type="dxa"/>
            <w:vAlign w:val="center"/>
          </w:tcPr>
          <w:p w14:paraId="04F400BB"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Absorption correction T</w:t>
            </w:r>
            <w:r w:rsidRPr="004E3F96">
              <w:rPr>
                <w:rFonts w:ascii="Times New Roman" w:hAnsi="Times New Roman" w:cs="Times New Roman"/>
                <w:sz w:val="20"/>
                <w:szCs w:val="20"/>
                <w:vertAlign w:val="subscript"/>
              </w:rPr>
              <w:t>min</w:t>
            </w:r>
            <w:r w:rsidRPr="004E3F96">
              <w:rPr>
                <w:rFonts w:ascii="Times New Roman" w:hAnsi="Times New Roman" w:cs="Times New Roman"/>
                <w:sz w:val="20"/>
                <w:szCs w:val="20"/>
              </w:rPr>
              <w:t>/T</w:t>
            </w:r>
            <w:r w:rsidRPr="004E3F96">
              <w:rPr>
                <w:rFonts w:ascii="Times New Roman" w:hAnsi="Times New Roman" w:cs="Times New Roman"/>
                <w:sz w:val="20"/>
                <w:szCs w:val="20"/>
                <w:vertAlign w:val="subscript"/>
              </w:rPr>
              <w:t>max</w:t>
            </w:r>
            <w:r w:rsidRPr="004E3F96">
              <w:rPr>
                <w:rFonts w:ascii="Times New Roman" w:hAnsi="Times New Roman" w:cs="Times New Roman"/>
                <w:sz w:val="20"/>
                <w:szCs w:val="20"/>
              </w:rPr>
              <w:t xml:space="preserve"> (method)</w:t>
            </w:r>
          </w:p>
        </w:tc>
        <w:tc>
          <w:tcPr>
            <w:tcW w:w="3863" w:type="dxa"/>
            <w:vAlign w:val="center"/>
          </w:tcPr>
          <w:p w14:paraId="1FCCC34D"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0.4821 / 0.7516</w:t>
            </w:r>
          </w:p>
          <w:p w14:paraId="0D6D31C0" w14:textId="77777777" w:rsidR="00165905" w:rsidRPr="004E3F96" w:rsidRDefault="00165905" w:rsidP="00A165C6">
            <w:pPr>
              <w:pStyle w:val="BodyText1"/>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(multi-scan)</w:t>
            </w:r>
          </w:p>
        </w:tc>
      </w:tr>
      <w:tr w:rsidR="00165905" w:rsidRPr="00F63412" w14:paraId="292536DD" w14:textId="77777777" w:rsidTr="00FB5588">
        <w:trPr>
          <w:trHeight w:val="152"/>
        </w:trPr>
        <w:tc>
          <w:tcPr>
            <w:tcW w:w="3863" w:type="dxa"/>
            <w:vAlign w:val="center"/>
          </w:tcPr>
          <w:p w14:paraId="56EB3D6A"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 xml:space="preserve">Goodness-of-fit on </w:t>
            </w:r>
            <w:r w:rsidRPr="004E3F96">
              <w:rPr>
                <w:rFonts w:ascii="Times New Roman" w:hAnsi="Times New Roman" w:cs="Times New Roman"/>
                <w:i/>
                <w:sz w:val="20"/>
                <w:szCs w:val="20"/>
              </w:rPr>
              <w:t>F</w:t>
            </w:r>
            <w:r w:rsidRPr="004E3F96">
              <w:rPr>
                <w:rFonts w:ascii="Times New Roman" w:hAnsi="Times New Roman" w:cs="Times New Roman"/>
                <w:sz w:val="20"/>
                <w:szCs w:val="20"/>
                <w:vertAlign w:val="superscript"/>
              </w:rPr>
              <w:t>2</w:t>
            </w:r>
          </w:p>
        </w:tc>
        <w:tc>
          <w:tcPr>
            <w:tcW w:w="3863" w:type="dxa"/>
            <w:vAlign w:val="center"/>
          </w:tcPr>
          <w:p w14:paraId="199FF921"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1.034</w:t>
            </w:r>
          </w:p>
        </w:tc>
      </w:tr>
      <w:tr w:rsidR="00165905" w:rsidRPr="00F63412" w14:paraId="66A374C5" w14:textId="77777777" w:rsidTr="00FB5588">
        <w:trPr>
          <w:trHeight w:val="152"/>
        </w:trPr>
        <w:tc>
          <w:tcPr>
            <w:tcW w:w="3863" w:type="dxa"/>
            <w:vAlign w:val="center"/>
          </w:tcPr>
          <w:p w14:paraId="13B687E4"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 xml:space="preserve">Final </w:t>
            </w:r>
            <w:r w:rsidRPr="004E3F96">
              <w:rPr>
                <w:rFonts w:ascii="Times New Roman" w:hAnsi="Times New Roman" w:cs="Times New Roman"/>
                <w:i/>
                <w:sz w:val="20"/>
                <w:szCs w:val="20"/>
              </w:rPr>
              <w:t>R</w:t>
            </w:r>
            <w:r w:rsidRPr="004E3F96">
              <w:rPr>
                <w:rFonts w:ascii="Times New Roman" w:hAnsi="Times New Roman" w:cs="Times New Roman"/>
                <w:sz w:val="20"/>
                <w:szCs w:val="20"/>
              </w:rPr>
              <w:t xml:space="preserve"> indexes </w:t>
            </w:r>
            <w:r w:rsidRPr="004E3F96">
              <w:rPr>
                <w:rFonts w:ascii="Times New Roman" w:hAnsi="Times New Roman" w:cs="Times New Roman"/>
                <w:sz w:val="20"/>
                <w:szCs w:val="20"/>
              </w:rPr>
              <w:br/>
              <w:t>[</w:t>
            </w:r>
            <w:r w:rsidRPr="004E3F96">
              <w:rPr>
                <w:rFonts w:ascii="Times New Roman" w:hAnsi="Times New Roman" w:cs="Times New Roman"/>
                <w:i/>
                <w:sz w:val="20"/>
                <w:szCs w:val="20"/>
              </w:rPr>
              <w:t>I</w:t>
            </w:r>
            <w:r w:rsidRPr="004E3F96">
              <w:rPr>
                <w:rFonts w:ascii="Times New Roman" w:hAnsi="Times New Roman" w:cs="Times New Roman"/>
                <w:sz w:val="20"/>
                <w:szCs w:val="20"/>
              </w:rPr>
              <w:t>≥2σ(</w:t>
            </w:r>
            <w:r w:rsidRPr="004E3F96">
              <w:rPr>
                <w:rFonts w:ascii="Times New Roman" w:hAnsi="Times New Roman" w:cs="Times New Roman"/>
                <w:i/>
                <w:sz w:val="20"/>
                <w:szCs w:val="20"/>
              </w:rPr>
              <w:t>I</w:t>
            </w:r>
            <w:r w:rsidRPr="004E3F96">
              <w:rPr>
                <w:rFonts w:ascii="Times New Roman" w:hAnsi="Times New Roman" w:cs="Times New Roman"/>
                <w:sz w:val="20"/>
                <w:szCs w:val="20"/>
              </w:rPr>
              <w:t>)]</w:t>
            </w:r>
          </w:p>
        </w:tc>
        <w:tc>
          <w:tcPr>
            <w:tcW w:w="3863" w:type="dxa"/>
            <w:vAlign w:val="center"/>
          </w:tcPr>
          <w:p w14:paraId="5C87F3DE"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R</w:t>
            </w:r>
            <w:r w:rsidRPr="004E3F96">
              <w:rPr>
                <w:rFonts w:ascii="Times New Roman" w:hAnsi="Times New Roman" w:cs="Times New Roman"/>
                <w:sz w:val="20"/>
                <w:szCs w:val="20"/>
                <w:vertAlign w:val="subscript"/>
              </w:rPr>
              <w:t>1</w:t>
            </w:r>
            <w:r w:rsidRPr="004E3F96">
              <w:rPr>
                <w:rFonts w:ascii="Times New Roman" w:hAnsi="Times New Roman" w:cs="Times New Roman"/>
                <w:sz w:val="20"/>
                <w:szCs w:val="20"/>
              </w:rPr>
              <w:t xml:space="preserve"> = 0.1446</w:t>
            </w:r>
            <w:r w:rsidRPr="004E3F96">
              <w:rPr>
                <w:rFonts w:ascii="Times New Roman" w:hAnsi="Times New Roman" w:cs="Times New Roman"/>
                <w:sz w:val="20"/>
                <w:szCs w:val="20"/>
              </w:rPr>
              <w:br/>
              <w:t>w</w:t>
            </w:r>
            <w:r w:rsidRPr="004E3F96">
              <w:rPr>
                <w:rFonts w:ascii="Times New Roman" w:hAnsi="Times New Roman" w:cs="Times New Roman"/>
                <w:i/>
                <w:sz w:val="20"/>
                <w:szCs w:val="20"/>
              </w:rPr>
              <w:t>R</w:t>
            </w:r>
            <w:r w:rsidRPr="004E3F96">
              <w:rPr>
                <w:rFonts w:ascii="Times New Roman" w:hAnsi="Times New Roman" w:cs="Times New Roman"/>
                <w:sz w:val="20"/>
                <w:szCs w:val="20"/>
                <w:vertAlign w:val="subscript"/>
              </w:rPr>
              <w:t>2</w:t>
            </w:r>
            <w:r w:rsidRPr="004E3F96">
              <w:rPr>
                <w:rFonts w:ascii="Times New Roman" w:hAnsi="Times New Roman" w:cs="Times New Roman"/>
                <w:sz w:val="20"/>
                <w:szCs w:val="20"/>
              </w:rPr>
              <w:t xml:space="preserve"> = 0.3152</w:t>
            </w:r>
          </w:p>
        </w:tc>
      </w:tr>
      <w:tr w:rsidR="00165905" w:rsidRPr="00F63412" w14:paraId="217EC868" w14:textId="77777777" w:rsidTr="00FB5588">
        <w:trPr>
          <w:trHeight w:val="152"/>
        </w:trPr>
        <w:tc>
          <w:tcPr>
            <w:tcW w:w="3863" w:type="dxa"/>
            <w:vAlign w:val="center"/>
          </w:tcPr>
          <w:p w14:paraId="27C3A3B4"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lastRenderedPageBreak/>
              <w:t xml:space="preserve">Final </w:t>
            </w:r>
            <w:r w:rsidRPr="004E3F96">
              <w:rPr>
                <w:rFonts w:ascii="Times New Roman" w:hAnsi="Times New Roman" w:cs="Times New Roman"/>
                <w:i/>
                <w:sz w:val="20"/>
                <w:szCs w:val="20"/>
              </w:rPr>
              <w:t>R</w:t>
            </w:r>
            <w:r w:rsidRPr="004E3F96">
              <w:rPr>
                <w:rFonts w:ascii="Times New Roman" w:hAnsi="Times New Roman" w:cs="Times New Roman"/>
                <w:sz w:val="20"/>
                <w:szCs w:val="20"/>
              </w:rPr>
              <w:t xml:space="preserve"> indexes </w:t>
            </w:r>
            <w:r w:rsidRPr="004E3F96">
              <w:rPr>
                <w:rFonts w:ascii="Times New Roman" w:hAnsi="Times New Roman" w:cs="Times New Roman"/>
                <w:sz w:val="20"/>
                <w:szCs w:val="20"/>
              </w:rPr>
              <w:br/>
              <w:t>[all data]</w:t>
            </w:r>
          </w:p>
        </w:tc>
        <w:tc>
          <w:tcPr>
            <w:tcW w:w="3863" w:type="dxa"/>
            <w:vAlign w:val="center"/>
          </w:tcPr>
          <w:p w14:paraId="176BE6B7"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i/>
                <w:sz w:val="20"/>
                <w:szCs w:val="20"/>
              </w:rPr>
              <w:t>R</w:t>
            </w:r>
            <w:r w:rsidRPr="004E3F96">
              <w:rPr>
                <w:rFonts w:ascii="Times New Roman" w:hAnsi="Times New Roman" w:cs="Times New Roman"/>
                <w:sz w:val="20"/>
                <w:szCs w:val="20"/>
                <w:vertAlign w:val="subscript"/>
              </w:rPr>
              <w:t>1</w:t>
            </w:r>
            <w:r w:rsidRPr="004E3F96">
              <w:rPr>
                <w:rFonts w:ascii="Times New Roman" w:hAnsi="Times New Roman" w:cs="Times New Roman"/>
                <w:sz w:val="20"/>
                <w:szCs w:val="20"/>
              </w:rPr>
              <w:t xml:space="preserve"> = 0.2599</w:t>
            </w:r>
            <w:r w:rsidRPr="004E3F96">
              <w:rPr>
                <w:rFonts w:ascii="Times New Roman" w:hAnsi="Times New Roman" w:cs="Times New Roman"/>
                <w:sz w:val="20"/>
                <w:szCs w:val="20"/>
              </w:rPr>
              <w:br/>
              <w:t>w</w:t>
            </w:r>
            <w:r w:rsidRPr="004E3F96">
              <w:rPr>
                <w:rFonts w:ascii="Times New Roman" w:hAnsi="Times New Roman" w:cs="Times New Roman"/>
                <w:i/>
                <w:sz w:val="20"/>
                <w:szCs w:val="20"/>
              </w:rPr>
              <w:t>R</w:t>
            </w:r>
            <w:r w:rsidRPr="004E3F96">
              <w:rPr>
                <w:rFonts w:ascii="Times New Roman" w:hAnsi="Times New Roman" w:cs="Times New Roman"/>
                <w:sz w:val="20"/>
                <w:szCs w:val="20"/>
                <w:vertAlign w:val="subscript"/>
              </w:rPr>
              <w:t>2</w:t>
            </w:r>
            <w:r w:rsidRPr="004E3F96">
              <w:rPr>
                <w:rFonts w:ascii="Times New Roman" w:hAnsi="Times New Roman" w:cs="Times New Roman"/>
                <w:sz w:val="20"/>
                <w:szCs w:val="20"/>
              </w:rPr>
              <w:t xml:space="preserve"> = 0.3721</w:t>
            </w:r>
          </w:p>
        </w:tc>
      </w:tr>
      <w:tr w:rsidR="00165905" w:rsidRPr="00B8033A" w14:paraId="5EB7A0F6" w14:textId="77777777" w:rsidTr="00FB5588">
        <w:trPr>
          <w:trHeight w:val="152"/>
        </w:trPr>
        <w:tc>
          <w:tcPr>
            <w:tcW w:w="3863" w:type="dxa"/>
            <w:vAlign w:val="center"/>
          </w:tcPr>
          <w:p w14:paraId="17DB1407"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Largest peak/hole [eÅ</w:t>
            </w:r>
            <w:r w:rsidRPr="004E3F96">
              <w:rPr>
                <w:rFonts w:ascii="Times New Roman" w:hAnsi="Times New Roman" w:cs="Times New Roman"/>
                <w:sz w:val="20"/>
                <w:szCs w:val="20"/>
                <w:vertAlign w:val="superscript"/>
              </w:rPr>
              <w:t>−3</w:t>
            </w:r>
            <w:r w:rsidRPr="004E3F96">
              <w:rPr>
                <w:rFonts w:ascii="Times New Roman" w:hAnsi="Times New Roman" w:cs="Times New Roman"/>
                <w:sz w:val="20"/>
                <w:szCs w:val="20"/>
              </w:rPr>
              <w:t>]</w:t>
            </w:r>
          </w:p>
        </w:tc>
        <w:tc>
          <w:tcPr>
            <w:tcW w:w="3863" w:type="dxa"/>
            <w:vAlign w:val="center"/>
          </w:tcPr>
          <w:p w14:paraId="4A9C06A4"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0.99/−0.54</w:t>
            </w:r>
          </w:p>
        </w:tc>
      </w:tr>
      <w:tr w:rsidR="00165905" w:rsidRPr="00F63412" w14:paraId="326F0BB2" w14:textId="77777777" w:rsidTr="00FB5588">
        <w:trPr>
          <w:trHeight w:val="152"/>
        </w:trPr>
        <w:tc>
          <w:tcPr>
            <w:tcW w:w="3863" w:type="dxa"/>
            <w:vAlign w:val="center"/>
          </w:tcPr>
          <w:p w14:paraId="45A6DFF9" w14:textId="77777777" w:rsidR="00165905" w:rsidRPr="004E3F96" w:rsidRDefault="00165905" w:rsidP="00A165C6">
            <w:pPr>
              <w:pStyle w:val="tabletext"/>
              <w:spacing w:line="360" w:lineRule="auto"/>
              <w:jc w:val="center"/>
              <w:rPr>
                <w:rFonts w:ascii="Times New Roman" w:hAnsi="Times New Roman" w:cs="Times New Roman"/>
                <w:sz w:val="20"/>
                <w:szCs w:val="20"/>
              </w:rPr>
            </w:pPr>
            <w:r w:rsidRPr="004E3F96">
              <w:rPr>
                <w:rFonts w:ascii="Times New Roman" w:hAnsi="Times New Roman" w:cs="Times New Roman"/>
                <w:sz w:val="20"/>
                <w:szCs w:val="20"/>
              </w:rPr>
              <w:t>Extinction coefficient</w:t>
            </w:r>
          </w:p>
        </w:tc>
        <w:tc>
          <w:tcPr>
            <w:tcW w:w="3863" w:type="dxa"/>
            <w:vAlign w:val="center"/>
          </w:tcPr>
          <w:p w14:paraId="2DEB2ECC" w14:textId="77777777" w:rsidR="00165905" w:rsidRPr="004E3F96" w:rsidRDefault="00165905" w:rsidP="004E3F96">
            <w:pPr>
              <w:pStyle w:val="tabletext"/>
              <w:spacing w:line="360" w:lineRule="auto"/>
              <w:jc w:val="center"/>
              <w:rPr>
                <w:rFonts w:hint="eastAsia"/>
                <w:sz w:val="20"/>
                <w:szCs w:val="20"/>
              </w:rPr>
            </w:pPr>
            <w:r w:rsidRPr="004E3F96">
              <w:rPr>
                <w:rFonts w:ascii="Times New Roman" w:hAnsi="Times New Roman" w:cs="Times New Roman"/>
                <w:sz w:val="20"/>
                <w:szCs w:val="20"/>
              </w:rPr>
              <w:t>0.00010(4)</w:t>
            </w:r>
          </w:p>
        </w:tc>
      </w:tr>
    </w:tbl>
    <w:p w14:paraId="165ACDD7" w14:textId="5F21EB3A" w:rsidR="00165905" w:rsidRDefault="00165905" w:rsidP="00A165C6">
      <w:pPr>
        <w:widowControl/>
        <w:spacing w:line="360" w:lineRule="auto"/>
        <w:jc w:val="left"/>
        <w:rPr>
          <w:rFonts w:ascii="Times New Roman" w:hAnsi="Times New Roman"/>
          <w:sz w:val="24"/>
          <w:szCs w:val="24"/>
        </w:rPr>
      </w:pPr>
    </w:p>
    <w:p w14:paraId="3349F779" w14:textId="77777777" w:rsidR="00165905" w:rsidRDefault="00165905" w:rsidP="00A165C6">
      <w:pPr>
        <w:widowControl/>
        <w:spacing w:line="360" w:lineRule="auto"/>
        <w:jc w:val="left"/>
        <w:rPr>
          <w:rFonts w:ascii="Times New Roman" w:hAnsi="Times New Roman"/>
          <w:sz w:val="24"/>
          <w:szCs w:val="24"/>
        </w:rPr>
      </w:pPr>
      <w:r>
        <w:rPr>
          <w:rFonts w:ascii="Times New Roman" w:hAnsi="Times New Roman"/>
          <w:sz w:val="24"/>
          <w:szCs w:val="24"/>
        </w:rPr>
        <w:br w:type="page"/>
      </w:r>
    </w:p>
    <w:p w14:paraId="60F8D007" w14:textId="13BFF9DD" w:rsidR="007E6257" w:rsidRPr="007E6257" w:rsidRDefault="007E6257" w:rsidP="007E6257">
      <w:pPr>
        <w:pStyle w:val="af"/>
        <w:keepNext/>
        <w:spacing w:line="360" w:lineRule="auto"/>
        <w:rPr>
          <w:rFonts w:ascii="Times New Roman" w:hAnsi="Times New Roman" w:cs="Times New Roman"/>
        </w:rPr>
      </w:pPr>
      <w:r w:rsidRPr="007E6257">
        <w:rPr>
          <w:rFonts w:ascii="Times New Roman" w:hAnsi="Times New Roman" w:cs="Times New Roman"/>
          <w:b/>
          <w:bCs/>
        </w:rPr>
        <w:lastRenderedPageBreak/>
        <w:t>Table S</w:t>
      </w:r>
      <w:r w:rsidRPr="007E6257">
        <w:rPr>
          <w:rFonts w:ascii="Times New Roman" w:hAnsi="Times New Roman" w:cs="Times New Roman"/>
          <w:b/>
          <w:bCs/>
        </w:rPr>
        <w:fldChar w:fldCharType="begin"/>
      </w:r>
      <w:r w:rsidRPr="007E6257">
        <w:rPr>
          <w:rFonts w:ascii="Times New Roman" w:hAnsi="Times New Roman" w:cs="Times New Roman"/>
          <w:b/>
          <w:bCs/>
        </w:rPr>
        <w:instrText xml:space="preserve"> SEQ Table_S \* ARABIC </w:instrText>
      </w:r>
      <w:r w:rsidRPr="007E6257">
        <w:rPr>
          <w:rFonts w:ascii="Times New Roman" w:hAnsi="Times New Roman" w:cs="Times New Roman"/>
          <w:b/>
          <w:bCs/>
        </w:rPr>
        <w:fldChar w:fldCharType="separate"/>
      </w:r>
      <w:r w:rsidRPr="007E6257">
        <w:rPr>
          <w:rFonts w:ascii="Times New Roman" w:hAnsi="Times New Roman" w:cs="Times New Roman"/>
          <w:b/>
          <w:bCs/>
          <w:noProof/>
        </w:rPr>
        <w:t>2</w:t>
      </w:r>
      <w:r w:rsidRPr="007E6257">
        <w:rPr>
          <w:rFonts w:ascii="Times New Roman" w:hAnsi="Times New Roman" w:cs="Times New Roman"/>
          <w:b/>
          <w:bCs/>
        </w:rPr>
        <w:fldChar w:fldCharType="end"/>
      </w:r>
      <w:r w:rsidRPr="007E6257">
        <w:rPr>
          <w:rFonts w:ascii="Times New Roman" w:hAnsi="Times New Roman" w:cs="Times New Roman"/>
          <w:b/>
          <w:bCs/>
        </w:rPr>
        <w:t xml:space="preserve">. </w:t>
      </w:r>
      <w:r w:rsidRPr="00642B51">
        <w:rPr>
          <w:rFonts w:ascii="Times New Roman" w:hAnsi="Times New Roman" w:cs="Times New Roman"/>
        </w:rPr>
        <w:t>Electron and hole mobilities of devices based on</w:t>
      </w:r>
      <w:r w:rsidRPr="00642B51">
        <w:rPr>
          <w:rFonts w:ascii="Times New Roman" w:hAnsi="Times New Roman" w:cs="Times New Roman" w:hint="eastAsia"/>
        </w:rPr>
        <w:t xml:space="preserve"> D18:Y6, D18:Y6-2Cl and D18:Y6-4Cl devices.</w:t>
      </w:r>
    </w:p>
    <w:tbl>
      <w:tblPr>
        <w:tblW w:w="0" w:type="auto"/>
        <w:jc w:val="center"/>
        <w:tblCellMar>
          <w:left w:w="0" w:type="dxa"/>
          <w:right w:w="0" w:type="dxa"/>
        </w:tblCellMar>
        <w:tblLook w:val="0600" w:firstRow="0" w:lastRow="0" w:firstColumn="0" w:lastColumn="0" w:noHBand="1" w:noVBand="1"/>
      </w:tblPr>
      <w:tblGrid>
        <w:gridCol w:w="1540"/>
        <w:gridCol w:w="1801"/>
        <w:gridCol w:w="1772"/>
        <w:gridCol w:w="747"/>
      </w:tblGrid>
      <w:tr w:rsidR="007E6257" w:rsidRPr="00642B51" w14:paraId="0887E16B" w14:textId="77777777" w:rsidTr="00097A38">
        <w:trPr>
          <w:trHeight w:val="506"/>
          <w:jc w:val="center"/>
        </w:trPr>
        <w:tc>
          <w:tcPr>
            <w:tcW w:w="0" w:type="auto"/>
            <w:tcBorders>
              <w:top w:val="single" w:sz="4" w:space="0" w:color="000008"/>
              <w:left w:val="nil"/>
              <w:bottom w:val="single" w:sz="6" w:space="0" w:color="000000"/>
              <w:right w:val="nil"/>
            </w:tcBorders>
            <w:tcMar>
              <w:top w:w="72" w:type="dxa"/>
              <w:left w:w="144" w:type="dxa"/>
              <w:bottom w:w="72" w:type="dxa"/>
              <w:right w:w="144" w:type="dxa"/>
            </w:tcMar>
            <w:vAlign w:val="center"/>
            <w:hideMark/>
          </w:tcPr>
          <w:p w14:paraId="691822AC" w14:textId="77777777" w:rsidR="007E6257" w:rsidRPr="00642B51" w:rsidRDefault="007E6257" w:rsidP="00097A38">
            <w:pPr>
              <w:spacing w:line="360" w:lineRule="auto"/>
              <w:rPr>
                <w:rFonts w:ascii="Times New Roman" w:hAnsi="Times New Roman"/>
                <w:sz w:val="24"/>
                <w:szCs w:val="24"/>
              </w:rPr>
            </w:pPr>
            <w:r w:rsidRPr="00642B51">
              <w:rPr>
                <w:rFonts w:ascii="Times New Roman" w:hAnsi="Times New Roman" w:hint="eastAsia"/>
                <w:sz w:val="24"/>
                <w:szCs w:val="24"/>
              </w:rPr>
              <w:t>Sample</w:t>
            </w:r>
          </w:p>
        </w:tc>
        <w:tc>
          <w:tcPr>
            <w:tcW w:w="0" w:type="auto"/>
            <w:tcBorders>
              <w:top w:val="single" w:sz="4" w:space="0" w:color="000008"/>
              <w:left w:val="nil"/>
              <w:bottom w:val="single" w:sz="6" w:space="0" w:color="000000"/>
              <w:right w:val="nil"/>
            </w:tcBorders>
            <w:tcMar>
              <w:top w:w="72" w:type="dxa"/>
              <w:left w:w="144" w:type="dxa"/>
              <w:bottom w:w="72" w:type="dxa"/>
              <w:right w:w="144" w:type="dxa"/>
            </w:tcMar>
            <w:vAlign w:val="center"/>
            <w:hideMark/>
          </w:tcPr>
          <w:p w14:paraId="5DF70FD4" w14:textId="77777777" w:rsidR="007E6257" w:rsidRPr="00642B51" w:rsidRDefault="007E6257" w:rsidP="00097A38">
            <w:pPr>
              <w:spacing w:line="360" w:lineRule="auto"/>
              <w:rPr>
                <w:rFonts w:ascii="Times New Roman" w:hAnsi="Times New Roman"/>
                <w:sz w:val="24"/>
                <w:szCs w:val="24"/>
              </w:rPr>
            </w:pPr>
            <w:proofErr w:type="spellStart"/>
            <w:r w:rsidRPr="00642B51">
              <w:rPr>
                <w:rFonts w:ascii="Times New Roman" w:hAnsi="Times New Roman"/>
                <w:i/>
                <w:iCs/>
                <w:sz w:val="24"/>
                <w:szCs w:val="24"/>
              </w:rPr>
              <w:t>μ</w:t>
            </w:r>
            <w:r w:rsidRPr="00642B51">
              <w:rPr>
                <w:rFonts w:ascii="Times New Roman" w:hAnsi="Times New Roman"/>
                <w:sz w:val="24"/>
                <w:szCs w:val="24"/>
                <w:vertAlign w:val="subscript"/>
              </w:rPr>
              <w:t>h</w:t>
            </w:r>
            <w:proofErr w:type="spellEnd"/>
            <w:r w:rsidRPr="00642B51">
              <w:rPr>
                <w:rFonts w:ascii="Times New Roman" w:hAnsi="Times New Roman"/>
                <w:sz w:val="24"/>
                <w:szCs w:val="24"/>
              </w:rPr>
              <w:t xml:space="preserve"> </w:t>
            </w:r>
            <w:r w:rsidRPr="00642B51">
              <w:rPr>
                <w:rFonts w:ascii="Times New Roman" w:hAnsi="Times New Roman" w:hint="eastAsia"/>
                <w:sz w:val="24"/>
                <w:szCs w:val="24"/>
              </w:rPr>
              <w:t>(</w:t>
            </w:r>
            <w:r w:rsidRPr="00642B51">
              <w:rPr>
                <w:rFonts w:ascii="Times New Roman" w:hAnsi="Times New Roman"/>
                <w:sz w:val="24"/>
                <w:szCs w:val="24"/>
              </w:rPr>
              <w:t>cm</w:t>
            </w:r>
            <w:r w:rsidRPr="00642B51">
              <w:rPr>
                <w:rFonts w:ascii="Times New Roman" w:hAnsi="Times New Roman"/>
                <w:sz w:val="24"/>
                <w:szCs w:val="24"/>
                <w:vertAlign w:val="superscript"/>
              </w:rPr>
              <w:t>2</w:t>
            </w:r>
            <w:r w:rsidRPr="00642B51">
              <w:rPr>
                <w:rFonts w:ascii="Times New Roman" w:hAnsi="Times New Roman"/>
                <w:sz w:val="24"/>
                <w:szCs w:val="24"/>
              </w:rPr>
              <w:t xml:space="preserve"> V </w:t>
            </w:r>
            <w:r w:rsidRPr="00642B51">
              <w:rPr>
                <w:rFonts w:ascii="Times New Roman" w:hAnsi="Times New Roman"/>
                <w:sz w:val="24"/>
                <w:szCs w:val="24"/>
                <w:vertAlign w:val="superscript"/>
              </w:rPr>
              <w:t>−1</w:t>
            </w:r>
            <w:r w:rsidRPr="00642B51">
              <w:rPr>
                <w:rFonts w:ascii="Times New Roman" w:hAnsi="Times New Roman"/>
                <w:sz w:val="24"/>
                <w:szCs w:val="24"/>
              </w:rPr>
              <w:t>s</w:t>
            </w:r>
            <w:r w:rsidRPr="00642B51">
              <w:rPr>
                <w:rFonts w:ascii="Times New Roman" w:hAnsi="Times New Roman"/>
                <w:sz w:val="24"/>
                <w:szCs w:val="24"/>
                <w:vertAlign w:val="superscript"/>
              </w:rPr>
              <w:t>−1</w:t>
            </w:r>
            <w:r w:rsidRPr="00642B51">
              <w:rPr>
                <w:rFonts w:ascii="Times New Roman" w:hAnsi="Times New Roman" w:hint="eastAsia"/>
                <w:sz w:val="24"/>
                <w:szCs w:val="24"/>
              </w:rPr>
              <w:t>)</w:t>
            </w:r>
          </w:p>
        </w:tc>
        <w:tc>
          <w:tcPr>
            <w:tcW w:w="0" w:type="auto"/>
            <w:tcBorders>
              <w:top w:val="single" w:sz="4" w:space="0" w:color="000008"/>
              <w:left w:val="nil"/>
              <w:bottom w:val="single" w:sz="6" w:space="0" w:color="000000"/>
              <w:right w:val="nil"/>
            </w:tcBorders>
            <w:tcMar>
              <w:top w:w="72" w:type="dxa"/>
              <w:left w:w="144" w:type="dxa"/>
              <w:bottom w:w="72" w:type="dxa"/>
              <w:right w:w="144" w:type="dxa"/>
            </w:tcMar>
            <w:vAlign w:val="center"/>
            <w:hideMark/>
          </w:tcPr>
          <w:p w14:paraId="6A270EB5" w14:textId="77777777" w:rsidR="007E6257" w:rsidRPr="00642B51" w:rsidRDefault="007E6257" w:rsidP="00097A38">
            <w:pPr>
              <w:spacing w:line="360" w:lineRule="auto"/>
              <w:rPr>
                <w:rFonts w:ascii="Times New Roman" w:hAnsi="Times New Roman"/>
                <w:sz w:val="24"/>
                <w:szCs w:val="24"/>
              </w:rPr>
            </w:pPr>
            <w:proofErr w:type="spellStart"/>
            <w:r w:rsidRPr="00642B51">
              <w:rPr>
                <w:rFonts w:ascii="Times New Roman" w:hAnsi="Times New Roman"/>
                <w:i/>
                <w:iCs/>
                <w:sz w:val="24"/>
                <w:szCs w:val="24"/>
              </w:rPr>
              <w:t>μ</w:t>
            </w:r>
            <w:r w:rsidRPr="00642B51">
              <w:rPr>
                <w:rFonts w:ascii="Times New Roman" w:hAnsi="Times New Roman"/>
                <w:sz w:val="24"/>
                <w:szCs w:val="24"/>
                <w:vertAlign w:val="subscript"/>
              </w:rPr>
              <w:t>e</w:t>
            </w:r>
            <w:proofErr w:type="spellEnd"/>
            <w:r w:rsidRPr="00642B51">
              <w:rPr>
                <w:rFonts w:ascii="Times New Roman" w:hAnsi="Times New Roman" w:hint="eastAsia"/>
                <w:sz w:val="24"/>
                <w:szCs w:val="24"/>
                <w:vertAlign w:val="subscript"/>
              </w:rPr>
              <w:t xml:space="preserve"> </w:t>
            </w:r>
            <w:r w:rsidRPr="00642B51">
              <w:rPr>
                <w:rFonts w:ascii="Times New Roman" w:hAnsi="Times New Roman" w:hint="eastAsia"/>
                <w:sz w:val="24"/>
                <w:szCs w:val="24"/>
              </w:rPr>
              <w:t>(</w:t>
            </w:r>
            <w:r w:rsidRPr="00642B51">
              <w:rPr>
                <w:rFonts w:ascii="Times New Roman" w:hAnsi="Times New Roman"/>
                <w:sz w:val="24"/>
                <w:szCs w:val="24"/>
              </w:rPr>
              <w:t>cm</w:t>
            </w:r>
            <w:r w:rsidRPr="00642B51">
              <w:rPr>
                <w:rFonts w:ascii="Times New Roman" w:hAnsi="Times New Roman"/>
                <w:sz w:val="24"/>
                <w:szCs w:val="24"/>
                <w:vertAlign w:val="superscript"/>
              </w:rPr>
              <w:t>2</w:t>
            </w:r>
            <w:r w:rsidRPr="00642B51">
              <w:rPr>
                <w:rFonts w:ascii="Times New Roman" w:hAnsi="Times New Roman"/>
                <w:sz w:val="24"/>
                <w:szCs w:val="24"/>
              </w:rPr>
              <w:t xml:space="preserve"> V </w:t>
            </w:r>
            <w:r w:rsidRPr="00642B51">
              <w:rPr>
                <w:rFonts w:ascii="Times New Roman" w:hAnsi="Times New Roman"/>
                <w:sz w:val="24"/>
                <w:szCs w:val="24"/>
                <w:vertAlign w:val="superscript"/>
              </w:rPr>
              <w:t>−1</w:t>
            </w:r>
            <w:r w:rsidRPr="00642B51">
              <w:rPr>
                <w:rFonts w:ascii="Times New Roman" w:hAnsi="Times New Roman"/>
                <w:sz w:val="24"/>
                <w:szCs w:val="24"/>
              </w:rPr>
              <w:t>s</w:t>
            </w:r>
            <w:r w:rsidRPr="00642B51">
              <w:rPr>
                <w:rFonts w:ascii="Times New Roman" w:hAnsi="Times New Roman"/>
                <w:sz w:val="24"/>
                <w:szCs w:val="24"/>
                <w:vertAlign w:val="superscript"/>
              </w:rPr>
              <w:t>−1</w:t>
            </w:r>
            <w:r w:rsidRPr="00642B51">
              <w:rPr>
                <w:rFonts w:ascii="Times New Roman" w:hAnsi="Times New Roman" w:hint="eastAsia"/>
                <w:sz w:val="24"/>
                <w:szCs w:val="24"/>
              </w:rPr>
              <w:t>)</w:t>
            </w:r>
          </w:p>
        </w:tc>
        <w:tc>
          <w:tcPr>
            <w:tcW w:w="0" w:type="auto"/>
            <w:tcBorders>
              <w:top w:val="single" w:sz="4" w:space="0" w:color="000008"/>
              <w:left w:val="nil"/>
              <w:bottom w:val="single" w:sz="6" w:space="0" w:color="000000"/>
              <w:right w:val="nil"/>
            </w:tcBorders>
            <w:tcMar>
              <w:top w:w="72" w:type="dxa"/>
              <w:left w:w="144" w:type="dxa"/>
              <w:bottom w:w="72" w:type="dxa"/>
              <w:right w:w="144" w:type="dxa"/>
            </w:tcMar>
            <w:vAlign w:val="center"/>
            <w:hideMark/>
          </w:tcPr>
          <w:p w14:paraId="776C15A9" w14:textId="77777777" w:rsidR="007E6257" w:rsidRPr="00642B51" w:rsidRDefault="007E6257" w:rsidP="00097A38">
            <w:pPr>
              <w:spacing w:line="360" w:lineRule="auto"/>
              <w:rPr>
                <w:rFonts w:ascii="Times New Roman" w:hAnsi="Times New Roman"/>
                <w:sz w:val="24"/>
                <w:szCs w:val="24"/>
              </w:rPr>
            </w:pPr>
            <w:proofErr w:type="spellStart"/>
            <w:r w:rsidRPr="00642B51">
              <w:rPr>
                <w:rFonts w:ascii="Times New Roman" w:hAnsi="Times New Roman"/>
                <w:i/>
                <w:iCs/>
                <w:sz w:val="24"/>
                <w:szCs w:val="24"/>
              </w:rPr>
              <w:t>μ</w:t>
            </w:r>
            <w:r w:rsidRPr="00642B51">
              <w:rPr>
                <w:rFonts w:ascii="Times New Roman" w:hAnsi="Times New Roman"/>
                <w:sz w:val="24"/>
                <w:szCs w:val="24"/>
                <w:vertAlign w:val="subscript"/>
              </w:rPr>
              <w:t>h</w:t>
            </w:r>
            <w:proofErr w:type="spellEnd"/>
            <w:r w:rsidRPr="00642B51">
              <w:rPr>
                <w:rFonts w:ascii="Times New Roman" w:hAnsi="Times New Roman"/>
                <w:sz w:val="24"/>
                <w:szCs w:val="24"/>
              </w:rPr>
              <w:t>/</w:t>
            </w:r>
            <w:proofErr w:type="spellStart"/>
            <w:r w:rsidRPr="00642B51">
              <w:rPr>
                <w:rFonts w:ascii="Times New Roman" w:hAnsi="Times New Roman"/>
                <w:i/>
                <w:iCs/>
                <w:sz w:val="24"/>
                <w:szCs w:val="24"/>
              </w:rPr>
              <w:t>μ</w:t>
            </w:r>
            <w:r w:rsidRPr="00642B51">
              <w:rPr>
                <w:rFonts w:ascii="Times New Roman" w:hAnsi="Times New Roman"/>
                <w:sz w:val="24"/>
                <w:szCs w:val="24"/>
                <w:vertAlign w:val="subscript"/>
              </w:rPr>
              <w:t>e</w:t>
            </w:r>
            <w:proofErr w:type="spellEnd"/>
          </w:p>
        </w:tc>
      </w:tr>
      <w:tr w:rsidR="007E6257" w:rsidRPr="00642B51" w14:paraId="5435B1F8" w14:textId="77777777" w:rsidTr="00097A38">
        <w:trPr>
          <w:trHeight w:val="530"/>
          <w:jc w:val="center"/>
        </w:trPr>
        <w:tc>
          <w:tcPr>
            <w:tcW w:w="0" w:type="auto"/>
            <w:tcBorders>
              <w:top w:val="single" w:sz="6" w:space="0" w:color="000000"/>
              <w:left w:val="nil"/>
              <w:bottom w:val="nil"/>
              <w:right w:val="nil"/>
            </w:tcBorders>
            <w:tcMar>
              <w:top w:w="72" w:type="dxa"/>
              <w:left w:w="144" w:type="dxa"/>
              <w:bottom w:w="72" w:type="dxa"/>
              <w:right w:w="144" w:type="dxa"/>
            </w:tcMar>
            <w:vAlign w:val="center"/>
            <w:hideMark/>
          </w:tcPr>
          <w:p w14:paraId="5FDF846F" w14:textId="77777777" w:rsidR="007E6257" w:rsidRPr="00642B51" w:rsidRDefault="007E6257" w:rsidP="00097A38">
            <w:pPr>
              <w:spacing w:line="360" w:lineRule="auto"/>
              <w:rPr>
                <w:rFonts w:ascii="Times New Roman" w:hAnsi="Times New Roman"/>
                <w:sz w:val="24"/>
                <w:szCs w:val="24"/>
              </w:rPr>
            </w:pPr>
            <w:r w:rsidRPr="00642B51">
              <w:rPr>
                <w:rFonts w:ascii="Times New Roman" w:hAnsi="Times New Roman"/>
                <w:sz w:val="24"/>
                <w:szCs w:val="24"/>
              </w:rPr>
              <w:t>D18: Y6</w:t>
            </w:r>
          </w:p>
        </w:tc>
        <w:tc>
          <w:tcPr>
            <w:tcW w:w="0" w:type="auto"/>
            <w:tcBorders>
              <w:top w:val="single" w:sz="6" w:space="0" w:color="000000"/>
              <w:left w:val="nil"/>
              <w:bottom w:val="nil"/>
              <w:right w:val="nil"/>
            </w:tcBorders>
            <w:tcMar>
              <w:top w:w="72" w:type="dxa"/>
              <w:left w:w="144" w:type="dxa"/>
              <w:bottom w:w="72" w:type="dxa"/>
              <w:right w:w="144" w:type="dxa"/>
            </w:tcMar>
            <w:vAlign w:val="center"/>
            <w:hideMark/>
          </w:tcPr>
          <w:p w14:paraId="1CE889DE"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6.58×10</w:t>
            </w:r>
            <w:r w:rsidRPr="00642B51">
              <w:rPr>
                <w:rFonts w:ascii="Times New Roman" w:hAnsi="Times New Roman" w:hint="eastAsia"/>
                <w:kern w:val="24"/>
                <w:sz w:val="24"/>
                <w:szCs w:val="24"/>
                <w:vertAlign w:val="superscript"/>
              </w:rPr>
              <w:t>-4</w:t>
            </w:r>
          </w:p>
        </w:tc>
        <w:tc>
          <w:tcPr>
            <w:tcW w:w="0" w:type="auto"/>
            <w:tcBorders>
              <w:top w:val="single" w:sz="6" w:space="0" w:color="000000"/>
              <w:left w:val="nil"/>
              <w:bottom w:val="nil"/>
              <w:right w:val="nil"/>
            </w:tcBorders>
            <w:tcMar>
              <w:top w:w="72" w:type="dxa"/>
              <w:left w:w="144" w:type="dxa"/>
              <w:bottom w:w="72" w:type="dxa"/>
              <w:right w:w="144" w:type="dxa"/>
            </w:tcMar>
            <w:vAlign w:val="center"/>
            <w:hideMark/>
          </w:tcPr>
          <w:p w14:paraId="1FFDC093"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5.25×10</w:t>
            </w:r>
            <w:r w:rsidRPr="00642B51">
              <w:rPr>
                <w:rFonts w:ascii="Times New Roman" w:hAnsi="Times New Roman" w:hint="eastAsia"/>
                <w:kern w:val="24"/>
                <w:sz w:val="24"/>
                <w:szCs w:val="24"/>
                <w:vertAlign w:val="superscript"/>
              </w:rPr>
              <w:t>-4</w:t>
            </w:r>
          </w:p>
        </w:tc>
        <w:tc>
          <w:tcPr>
            <w:tcW w:w="0" w:type="auto"/>
            <w:tcBorders>
              <w:top w:val="single" w:sz="6" w:space="0" w:color="000000"/>
              <w:left w:val="nil"/>
              <w:bottom w:val="nil"/>
              <w:right w:val="nil"/>
            </w:tcBorders>
            <w:tcMar>
              <w:top w:w="72" w:type="dxa"/>
              <w:left w:w="144" w:type="dxa"/>
              <w:bottom w:w="72" w:type="dxa"/>
              <w:right w:w="144" w:type="dxa"/>
            </w:tcMar>
            <w:vAlign w:val="center"/>
            <w:hideMark/>
          </w:tcPr>
          <w:p w14:paraId="64D18059"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1.25</w:t>
            </w:r>
          </w:p>
        </w:tc>
      </w:tr>
      <w:tr w:rsidR="007E6257" w:rsidRPr="00642B51" w14:paraId="73EEA37E" w14:textId="77777777" w:rsidTr="00097A38">
        <w:trPr>
          <w:trHeight w:val="139"/>
          <w:jc w:val="center"/>
        </w:trPr>
        <w:tc>
          <w:tcPr>
            <w:tcW w:w="0" w:type="auto"/>
            <w:tcBorders>
              <w:top w:val="nil"/>
              <w:left w:val="nil"/>
              <w:bottom w:val="nil"/>
              <w:right w:val="nil"/>
            </w:tcBorders>
            <w:tcMar>
              <w:top w:w="72" w:type="dxa"/>
              <w:left w:w="144" w:type="dxa"/>
              <w:bottom w:w="72" w:type="dxa"/>
              <w:right w:w="144" w:type="dxa"/>
            </w:tcMar>
            <w:vAlign w:val="center"/>
            <w:hideMark/>
          </w:tcPr>
          <w:p w14:paraId="2AF9568E" w14:textId="77777777" w:rsidR="007E6257" w:rsidRPr="00642B51" w:rsidRDefault="007E6257" w:rsidP="00097A38">
            <w:pPr>
              <w:spacing w:line="360" w:lineRule="auto"/>
              <w:rPr>
                <w:rFonts w:ascii="Times New Roman" w:hAnsi="Times New Roman"/>
                <w:sz w:val="24"/>
                <w:szCs w:val="24"/>
              </w:rPr>
            </w:pPr>
            <w:r w:rsidRPr="00642B51">
              <w:rPr>
                <w:rFonts w:ascii="Times New Roman" w:hAnsi="Times New Roman"/>
                <w:sz w:val="24"/>
                <w:szCs w:val="24"/>
              </w:rPr>
              <w:t>D18: Y6-</w:t>
            </w:r>
            <w:r w:rsidRPr="00642B51">
              <w:rPr>
                <w:rFonts w:ascii="Times New Roman" w:hAnsi="Times New Roman" w:hint="eastAsia"/>
                <w:sz w:val="24"/>
                <w:szCs w:val="24"/>
              </w:rPr>
              <w:t>2</w:t>
            </w:r>
            <w:r w:rsidRPr="00642B51">
              <w:rPr>
                <w:rFonts w:ascii="Times New Roman" w:hAnsi="Times New Roman"/>
                <w:sz w:val="24"/>
                <w:szCs w:val="24"/>
              </w:rPr>
              <w:t>Cl</w:t>
            </w:r>
          </w:p>
        </w:tc>
        <w:tc>
          <w:tcPr>
            <w:tcW w:w="0" w:type="auto"/>
            <w:tcBorders>
              <w:top w:val="nil"/>
              <w:left w:val="nil"/>
              <w:bottom w:val="nil"/>
              <w:right w:val="nil"/>
            </w:tcBorders>
            <w:tcMar>
              <w:top w:w="72" w:type="dxa"/>
              <w:left w:w="144" w:type="dxa"/>
              <w:bottom w:w="72" w:type="dxa"/>
              <w:right w:w="144" w:type="dxa"/>
            </w:tcMar>
            <w:vAlign w:val="center"/>
            <w:hideMark/>
          </w:tcPr>
          <w:p w14:paraId="3A7A48CC"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6.72×10</w:t>
            </w:r>
            <w:r w:rsidRPr="00642B51">
              <w:rPr>
                <w:rFonts w:ascii="Times New Roman" w:hAnsi="Times New Roman" w:hint="eastAsia"/>
                <w:kern w:val="24"/>
                <w:sz w:val="24"/>
                <w:szCs w:val="24"/>
                <w:vertAlign w:val="superscript"/>
              </w:rPr>
              <w:t>-4</w:t>
            </w:r>
          </w:p>
        </w:tc>
        <w:tc>
          <w:tcPr>
            <w:tcW w:w="0" w:type="auto"/>
            <w:tcBorders>
              <w:top w:val="nil"/>
              <w:left w:val="nil"/>
              <w:bottom w:val="nil"/>
              <w:right w:val="nil"/>
            </w:tcBorders>
            <w:tcMar>
              <w:top w:w="72" w:type="dxa"/>
              <w:left w:w="144" w:type="dxa"/>
              <w:bottom w:w="72" w:type="dxa"/>
              <w:right w:w="144" w:type="dxa"/>
            </w:tcMar>
            <w:vAlign w:val="center"/>
            <w:hideMark/>
          </w:tcPr>
          <w:p w14:paraId="00479155"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6.16×10</w:t>
            </w:r>
            <w:r w:rsidRPr="00642B51">
              <w:rPr>
                <w:rFonts w:ascii="Times New Roman" w:hAnsi="Times New Roman" w:hint="eastAsia"/>
                <w:kern w:val="24"/>
                <w:sz w:val="24"/>
                <w:szCs w:val="24"/>
                <w:vertAlign w:val="superscript"/>
              </w:rPr>
              <w:t>-4</w:t>
            </w:r>
          </w:p>
        </w:tc>
        <w:tc>
          <w:tcPr>
            <w:tcW w:w="0" w:type="auto"/>
            <w:tcBorders>
              <w:top w:val="nil"/>
              <w:left w:val="nil"/>
              <w:bottom w:val="nil"/>
              <w:right w:val="nil"/>
            </w:tcBorders>
            <w:tcMar>
              <w:top w:w="72" w:type="dxa"/>
              <w:left w:w="144" w:type="dxa"/>
              <w:bottom w:w="72" w:type="dxa"/>
              <w:right w:w="144" w:type="dxa"/>
            </w:tcMar>
            <w:vAlign w:val="center"/>
            <w:hideMark/>
          </w:tcPr>
          <w:p w14:paraId="549F077A"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1.09</w:t>
            </w:r>
          </w:p>
        </w:tc>
      </w:tr>
      <w:tr w:rsidR="007E6257" w:rsidRPr="00642B51" w14:paraId="13C08B8C" w14:textId="77777777" w:rsidTr="00097A38">
        <w:trPr>
          <w:trHeight w:val="510"/>
          <w:jc w:val="center"/>
        </w:trPr>
        <w:tc>
          <w:tcPr>
            <w:tcW w:w="0" w:type="auto"/>
            <w:tcBorders>
              <w:top w:val="nil"/>
              <w:left w:val="nil"/>
              <w:bottom w:val="single" w:sz="4" w:space="0" w:color="000008"/>
              <w:right w:val="nil"/>
            </w:tcBorders>
            <w:tcMar>
              <w:top w:w="72" w:type="dxa"/>
              <w:left w:w="144" w:type="dxa"/>
              <w:bottom w:w="72" w:type="dxa"/>
              <w:right w:w="144" w:type="dxa"/>
            </w:tcMar>
            <w:vAlign w:val="center"/>
            <w:hideMark/>
          </w:tcPr>
          <w:p w14:paraId="25030EA3" w14:textId="77777777" w:rsidR="007E6257" w:rsidRPr="00642B51" w:rsidRDefault="007E6257" w:rsidP="00097A38">
            <w:pPr>
              <w:spacing w:line="360" w:lineRule="auto"/>
              <w:rPr>
                <w:rFonts w:ascii="Times New Roman" w:hAnsi="Times New Roman"/>
                <w:sz w:val="24"/>
                <w:szCs w:val="24"/>
              </w:rPr>
            </w:pPr>
            <w:r w:rsidRPr="00642B51">
              <w:rPr>
                <w:rFonts w:ascii="Times New Roman" w:hAnsi="Times New Roman"/>
                <w:sz w:val="24"/>
                <w:szCs w:val="24"/>
              </w:rPr>
              <w:t>D18: Y6-4</w:t>
            </w:r>
            <w:r w:rsidRPr="00642B51">
              <w:rPr>
                <w:rFonts w:ascii="Times New Roman" w:hAnsi="Times New Roman" w:hint="eastAsia"/>
                <w:sz w:val="24"/>
                <w:szCs w:val="24"/>
              </w:rPr>
              <w:t>Cl</w:t>
            </w:r>
          </w:p>
        </w:tc>
        <w:tc>
          <w:tcPr>
            <w:tcW w:w="0" w:type="auto"/>
            <w:tcBorders>
              <w:top w:val="nil"/>
              <w:left w:val="nil"/>
              <w:bottom w:val="single" w:sz="4" w:space="0" w:color="000008"/>
              <w:right w:val="nil"/>
            </w:tcBorders>
            <w:tcMar>
              <w:top w:w="72" w:type="dxa"/>
              <w:left w:w="144" w:type="dxa"/>
              <w:bottom w:w="72" w:type="dxa"/>
              <w:right w:w="144" w:type="dxa"/>
            </w:tcMar>
            <w:vAlign w:val="center"/>
            <w:hideMark/>
          </w:tcPr>
          <w:p w14:paraId="0155526B"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5.76×10</w:t>
            </w:r>
            <w:r w:rsidRPr="00642B51">
              <w:rPr>
                <w:rFonts w:ascii="Times New Roman" w:hAnsi="Times New Roman" w:hint="eastAsia"/>
                <w:kern w:val="24"/>
                <w:sz w:val="24"/>
                <w:szCs w:val="24"/>
                <w:vertAlign w:val="superscript"/>
              </w:rPr>
              <w:t>-4</w:t>
            </w:r>
          </w:p>
        </w:tc>
        <w:tc>
          <w:tcPr>
            <w:tcW w:w="0" w:type="auto"/>
            <w:tcBorders>
              <w:top w:val="nil"/>
              <w:left w:val="nil"/>
              <w:bottom w:val="single" w:sz="4" w:space="0" w:color="000008"/>
              <w:right w:val="nil"/>
            </w:tcBorders>
            <w:tcMar>
              <w:top w:w="72" w:type="dxa"/>
              <w:left w:w="144" w:type="dxa"/>
              <w:bottom w:w="72" w:type="dxa"/>
              <w:right w:w="144" w:type="dxa"/>
            </w:tcMar>
            <w:vAlign w:val="center"/>
            <w:hideMark/>
          </w:tcPr>
          <w:p w14:paraId="4147861F"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3.80×10</w:t>
            </w:r>
            <w:r w:rsidRPr="00642B51">
              <w:rPr>
                <w:rFonts w:ascii="Times New Roman" w:hAnsi="Times New Roman" w:hint="eastAsia"/>
                <w:kern w:val="24"/>
                <w:sz w:val="24"/>
                <w:szCs w:val="24"/>
                <w:vertAlign w:val="superscript"/>
              </w:rPr>
              <w:t>-4</w:t>
            </w:r>
          </w:p>
        </w:tc>
        <w:tc>
          <w:tcPr>
            <w:tcW w:w="0" w:type="auto"/>
            <w:tcBorders>
              <w:top w:val="nil"/>
              <w:left w:val="nil"/>
              <w:bottom w:val="single" w:sz="4" w:space="0" w:color="000008"/>
              <w:right w:val="nil"/>
            </w:tcBorders>
            <w:tcMar>
              <w:top w:w="72" w:type="dxa"/>
              <w:left w:w="144" w:type="dxa"/>
              <w:bottom w:w="72" w:type="dxa"/>
              <w:right w:w="144" w:type="dxa"/>
            </w:tcMar>
            <w:vAlign w:val="center"/>
            <w:hideMark/>
          </w:tcPr>
          <w:p w14:paraId="6FF13664" w14:textId="77777777" w:rsidR="007E6257" w:rsidRPr="00642B51" w:rsidRDefault="007E6257" w:rsidP="00097A38">
            <w:pPr>
              <w:spacing w:line="360" w:lineRule="auto"/>
              <w:rPr>
                <w:rFonts w:ascii="Times New Roman" w:hAnsi="Times New Roman"/>
                <w:sz w:val="24"/>
                <w:szCs w:val="24"/>
              </w:rPr>
            </w:pPr>
            <w:r w:rsidRPr="00642B51">
              <w:rPr>
                <w:rFonts w:ascii="Times New Roman" w:eastAsia="Times New Roman" w:hAnsi="Times New Roman"/>
                <w:kern w:val="24"/>
                <w:sz w:val="24"/>
                <w:szCs w:val="24"/>
              </w:rPr>
              <w:t>1.51</w:t>
            </w:r>
          </w:p>
        </w:tc>
      </w:tr>
    </w:tbl>
    <w:p w14:paraId="45E68AA0" w14:textId="77777777" w:rsidR="007E6257" w:rsidRDefault="007E6257" w:rsidP="00A165C6">
      <w:pPr>
        <w:widowControl/>
        <w:spacing w:line="360" w:lineRule="auto"/>
        <w:jc w:val="left"/>
        <w:rPr>
          <w:rFonts w:ascii="Times New Roman" w:hAnsi="Times New Roman"/>
          <w:sz w:val="24"/>
          <w:szCs w:val="24"/>
        </w:rPr>
      </w:pPr>
    </w:p>
    <w:p w14:paraId="74BEFEA1" w14:textId="20AB12A1" w:rsidR="007E6257" w:rsidRDefault="007E6257">
      <w:pPr>
        <w:widowControl/>
        <w:jc w:val="left"/>
        <w:rPr>
          <w:rFonts w:ascii="Times New Roman" w:hAnsi="Times New Roman"/>
          <w:sz w:val="24"/>
          <w:szCs w:val="24"/>
        </w:rPr>
      </w:pPr>
      <w:r>
        <w:rPr>
          <w:rFonts w:ascii="Times New Roman" w:hAnsi="Times New Roman"/>
          <w:sz w:val="24"/>
          <w:szCs w:val="24"/>
        </w:rPr>
        <w:br w:type="page"/>
      </w:r>
    </w:p>
    <w:p w14:paraId="5DF67F02" w14:textId="77777777" w:rsidR="00165905" w:rsidRDefault="00165905" w:rsidP="00A165C6">
      <w:pPr>
        <w:widowControl/>
        <w:spacing w:line="360" w:lineRule="auto"/>
        <w:jc w:val="left"/>
        <w:rPr>
          <w:rFonts w:ascii="Times New Roman" w:hAnsi="Times New Roman"/>
          <w:sz w:val="24"/>
          <w:szCs w:val="24"/>
        </w:rPr>
      </w:pPr>
    </w:p>
    <w:p w14:paraId="6923FF02" w14:textId="59A35E68" w:rsidR="00452BDD" w:rsidRPr="00452BDD" w:rsidRDefault="00452BDD" w:rsidP="00A165C6">
      <w:pPr>
        <w:widowControl/>
        <w:spacing w:line="360" w:lineRule="auto"/>
        <w:jc w:val="left"/>
        <w:rPr>
          <w:rFonts w:ascii="Times New Roman" w:hAnsi="Times New Roman"/>
          <w:sz w:val="24"/>
          <w:szCs w:val="24"/>
        </w:rPr>
      </w:pPr>
      <w:r w:rsidRPr="00452BDD">
        <w:rPr>
          <w:rFonts w:ascii="Times New Roman" w:hAnsi="Times New Roman"/>
          <w:b/>
          <w:bCs/>
        </w:rPr>
        <w:t>Table S</w:t>
      </w:r>
      <w:r w:rsidR="004E3F96">
        <w:rPr>
          <w:rFonts w:ascii="Times New Roman" w:hAnsi="Times New Roman" w:hint="eastAsia"/>
          <w:b/>
          <w:bCs/>
        </w:rPr>
        <w:t>3</w:t>
      </w:r>
      <w:r w:rsidRPr="00452BDD">
        <w:rPr>
          <w:rFonts w:ascii="Times New Roman" w:hAnsi="Times New Roman"/>
          <w:b/>
          <w:bCs/>
        </w:rPr>
        <w:t>.</w:t>
      </w:r>
      <w:r w:rsidRPr="00452BDD">
        <w:rPr>
          <w:rFonts w:ascii="Times New Roman" w:hAnsi="Times New Roman"/>
        </w:rPr>
        <w:t xml:space="preserve"> Packing behaviors of D18:Y6, D18:Y6-2Cl and D18:Y6-4Cl blend films and Y6, Y6-2Cl and Y6-4Cl neat films.</w:t>
      </w:r>
    </w:p>
    <w:tbl>
      <w:tblPr>
        <w:tblStyle w:val="21"/>
        <w:tblW w:w="5000" w:type="pct"/>
        <w:jc w:val="center"/>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040"/>
        <w:gridCol w:w="1380"/>
        <w:gridCol w:w="2075"/>
        <w:gridCol w:w="1736"/>
        <w:gridCol w:w="1075"/>
      </w:tblGrid>
      <w:tr w:rsidR="00452BDD" w:rsidRPr="00642B51" w14:paraId="73F72F9D" w14:textId="77777777" w:rsidTr="00FB5588">
        <w:trPr>
          <w:trHeight w:val="584"/>
          <w:jc w:val="center"/>
        </w:trPr>
        <w:tc>
          <w:tcPr>
            <w:tcW w:w="1228" w:type="pct"/>
            <w:vMerge w:val="restart"/>
            <w:tcBorders>
              <w:top w:val="single" w:sz="4" w:space="0" w:color="auto"/>
            </w:tcBorders>
            <w:vAlign w:val="center"/>
            <w:hideMark/>
          </w:tcPr>
          <w:p w14:paraId="47C019C0"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b/>
                <w:bCs/>
                <w:sz w:val="24"/>
                <w:szCs w:val="24"/>
              </w:rPr>
              <w:t>Sample</w:t>
            </w:r>
          </w:p>
        </w:tc>
        <w:tc>
          <w:tcPr>
            <w:tcW w:w="3772" w:type="pct"/>
            <w:gridSpan w:val="4"/>
            <w:tcBorders>
              <w:top w:val="single" w:sz="4" w:space="0" w:color="auto"/>
              <w:bottom w:val="single" w:sz="4" w:space="0" w:color="auto"/>
              <w:right w:val="nil"/>
            </w:tcBorders>
            <w:vAlign w:val="center"/>
            <w:hideMark/>
          </w:tcPr>
          <w:p w14:paraId="2FA8A60E"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b/>
                <w:bCs/>
                <w:sz w:val="24"/>
                <w:szCs w:val="24"/>
              </w:rPr>
              <w:t>OOP</w:t>
            </w:r>
            <w:r w:rsidRPr="00642B51">
              <w:rPr>
                <w:rFonts w:ascii="Times New Roman" w:hAnsi="Times New Roman" w:cs="Times New Roman"/>
                <w:b/>
                <w:bCs/>
                <w:sz w:val="24"/>
                <w:szCs w:val="24"/>
              </w:rPr>
              <w:t>（</w:t>
            </w:r>
            <w:r w:rsidRPr="00642B51">
              <w:rPr>
                <w:rFonts w:ascii="Times New Roman" w:hAnsi="Times New Roman" w:cs="Times New Roman"/>
                <w:b/>
                <w:bCs/>
                <w:sz w:val="24"/>
                <w:szCs w:val="24"/>
              </w:rPr>
              <w:t>010</w:t>
            </w:r>
            <w:r w:rsidRPr="00642B51">
              <w:rPr>
                <w:rFonts w:ascii="Times New Roman" w:hAnsi="Times New Roman" w:cs="Times New Roman"/>
                <w:b/>
                <w:bCs/>
                <w:sz w:val="24"/>
                <w:szCs w:val="24"/>
              </w:rPr>
              <w:t>）</w:t>
            </w:r>
          </w:p>
        </w:tc>
      </w:tr>
      <w:tr w:rsidR="00452BDD" w:rsidRPr="00642B51" w14:paraId="63541D2C" w14:textId="77777777" w:rsidTr="00FB5588">
        <w:trPr>
          <w:trHeight w:val="405"/>
          <w:jc w:val="center"/>
        </w:trPr>
        <w:tc>
          <w:tcPr>
            <w:tcW w:w="1228" w:type="pct"/>
            <w:vMerge/>
            <w:tcBorders>
              <w:bottom w:val="single" w:sz="4" w:space="0" w:color="auto"/>
            </w:tcBorders>
            <w:hideMark/>
          </w:tcPr>
          <w:p w14:paraId="6CEA93A4" w14:textId="77777777" w:rsidR="00452BDD" w:rsidRPr="00642B51" w:rsidRDefault="00452BDD" w:rsidP="00A165C6">
            <w:pPr>
              <w:spacing w:line="360" w:lineRule="auto"/>
              <w:contextualSpacing/>
              <w:rPr>
                <w:rFonts w:ascii="Times New Roman" w:hAnsi="Times New Roman" w:cs="Times New Roman"/>
                <w:b/>
                <w:bCs/>
                <w:sz w:val="24"/>
                <w:szCs w:val="24"/>
              </w:rPr>
            </w:pPr>
          </w:p>
        </w:tc>
        <w:tc>
          <w:tcPr>
            <w:tcW w:w="831" w:type="pct"/>
            <w:tcBorders>
              <w:top w:val="single" w:sz="4" w:space="0" w:color="auto"/>
              <w:bottom w:val="single" w:sz="4" w:space="0" w:color="auto"/>
            </w:tcBorders>
            <w:vAlign w:val="center"/>
            <w:hideMark/>
          </w:tcPr>
          <w:p w14:paraId="7E2EF349" w14:textId="60965DEB" w:rsidR="00452BDD" w:rsidRPr="00642B51" w:rsidRDefault="00452BDD" w:rsidP="00A165C6">
            <w:pPr>
              <w:spacing w:line="360" w:lineRule="auto"/>
              <w:contextualSpacing/>
              <w:jc w:val="center"/>
              <w:rPr>
                <w:rFonts w:ascii="Times New Roman" w:hAnsi="Times New Roman" w:cs="Times New Roman"/>
                <w:sz w:val="24"/>
                <w:szCs w:val="24"/>
              </w:rPr>
            </w:pPr>
            <w:proofErr w:type="spellStart"/>
            <w:r w:rsidRPr="00642B51">
              <w:rPr>
                <w:rFonts w:ascii="Times New Roman" w:hAnsi="Times New Roman" w:cs="Times New Roman"/>
                <w:i/>
                <w:iCs/>
                <w:sz w:val="24"/>
                <w:szCs w:val="24"/>
              </w:rPr>
              <w:t>q</w:t>
            </w:r>
            <w:r w:rsidRPr="00642B51">
              <w:rPr>
                <w:rFonts w:ascii="Times New Roman" w:hAnsi="Times New Roman" w:cs="Times New Roman"/>
                <w:sz w:val="24"/>
                <w:szCs w:val="24"/>
                <w:vertAlign w:val="subscript"/>
              </w:rPr>
              <w:t>z</w:t>
            </w:r>
            <w:proofErr w:type="spellEnd"/>
            <w:r w:rsidRPr="00642B51">
              <w:rPr>
                <w:rFonts w:ascii="Times New Roman" w:hAnsi="Times New Roman" w:cs="Times New Roman"/>
                <w:sz w:val="24"/>
                <w:szCs w:val="24"/>
                <w:vertAlign w:val="subscript"/>
              </w:rPr>
              <w:t xml:space="preserve"> </w:t>
            </w:r>
            <w:r w:rsidRPr="00642B51">
              <w:rPr>
                <w:rFonts w:ascii="Times New Roman" w:hAnsi="Times New Roman" w:cs="Times New Roman"/>
                <w:sz w:val="24"/>
                <w:szCs w:val="24"/>
              </w:rPr>
              <w:t>(Å</w:t>
            </w:r>
            <w:r w:rsidRPr="00642B51">
              <w:rPr>
                <w:rFonts w:ascii="Times New Roman" w:hAnsi="Times New Roman" w:cs="Times New Roman"/>
                <w:sz w:val="24"/>
                <w:szCs w:val="24"/>
                <w:vertAlign w:val="superscript"/>
              </w:rPr>
              <w:t>-1</w:t>
            </w:r>
            <w:r w:rsidR="009D4BF1">
              <w:rPr>
                <w:rFonts w:ascii="Times New Roman" w:hAnsi="Times New Roman" w:cs="Times New Roman" w:hint="eastAsia"/>
                <w:sz w:val="24"/>
                <w:szCs w:val="24"/>
              </w:rPr>
              <w:t>)</w:t>
            </w:r>
          </w:p>
        </w:tc>
        <w:tc>
          <w:tcPr>
            <w:tcW w:w="1249" w:type="pct"/>
            <w:tcBorders>
              <w:top w:val="single" w:sz="4" w:space="0" w:color="auto"/>
              <w:bottom w:val="single" w:sz="4" w:space="0" w:color="auto"/>
            </w:tcBorders>
            <w:vAlign w:val="center"/>
            <w:hideMark/>
          </w:tcPr>
          <w:p w14:paraId="6A382955" w14:textId="42575F0F"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 xml:space="preserve">π-π distance </w:t>
            </w:r>
            <w:r w:rsidR="009D4BF1">
              <w:rPr>
                <w:rFonts w:ascii="Times New Roman" w:hAnsi="Times New Roman" w:cs="Times New Roman" w:hint="eastAsia"/>
                <w:sz w:val="24"/>
                <w:szCs w:val="24"/>
              </w:rPr>
              <w:t>(</w:t>
            </w:r>
            <w:r w:rsidRPr="00642B51">
              <w:rPr>
                <w:rFonts w:ascii="Times New Roman" w:hAnsi="Times New Roman" w:cs="Times New Roman"/>
                <w:sz w:val="24"/>
                <w:szCs w:val="24"/>
              </w:rPr>
              <w:t>Å</w:t>
            </w:r>
            <w:r w:rsidR="009D4BF1">
              <w:rPr>
                <w:rFonts w:ascii="Times New Roman" w:hAnsi="Times New Roman" w:cs="Times New Roman" w:hint="eastAsia"/>
                <w:sz w:val="24"/>
                <w:szCs w:val="24"/>
              </w:rPr>
              <w:t>)</w:t>
            </w:r>
          </w:p>
        </w:tc>
        <w:tc>
          <w:tcPr>
            <w:tcW w:w="1045" w:type="pct"/>
            <w:tcBorders>
              <w:top w:val="single" w:sz="4" w:space="0" w:color="auto"/>
              <w:bottom w:val="single" w:sz="4" w:space="0" w:color="auto"/>
            </w:tcBorders>
            <w:vAlign w:val="center"/>
            <w:hideMark/>
          </w:tcPr>
          <w:p w14:paraId="07969ECA"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FWHM (Å</w:t>
            </w:r>
            <w:r w:rsidRPr="00642B51">
              <w:rPr>
                <w:rFonts w:ascii="Times New Roman" w:hAnsi="Times New Roman" w:cs="Times New Roman"/>
                <w:sz w:val="24"/>
                <w:szCs w:val="24"/>
                <w:vertAlign w:val="superscript"/>
              </w:rPr>
              <w:t>-1</w:t>
            </w:r>
            <w:r w:rsidRPr="00642B51">
              <w:rPr>
                <w:rFonts w:ascii="Times New Roman" w:hAnsi="Times New Roman" w:cs="Times New Roman"/>
                <w:sz w:val="24"/>
                <w:szCs w:val="24"/>
              </w:rPr>
              <w:t>)</w:t>
            </w:r>
          </w:p>
        </w:tc>
        <w:tc>
          <w:tcPr>
            <w:tcW w:w="647" w:type="pct"/>
            <w:tcBorders>
              <w:top w:val="single" w:sz="4" w:space="0" w:color="auto"/>
              <w:bottom w:val="single" w:sz="4" w:space="0" w:color="auto"/>
              <w:right w:val="nil"/>
            </w:tcBorders>
            <w:vAlign w:val="center"/>
            <w:hideMark/>
          </w:tcPr>
          <w:p w14:paraId="385656FE"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CCL (Å)</w:t>
            </w:r>
          </w:p>
        </w:tc>
      </w:tr>
      <w:tr w:rsidR="00452BDD" w:rsidRPr="00642B51" w14:paraId="00DDEC88" w14:textId="77777777" w:rsidTr="00FB5588">
        <w:trPr>
          <w:trHeight w:val="584"/>
          <w:jc w:val="center"/>
        </w:trPr>
        <w:tc>
          <w:tcPr>
            <w:tcW w:w="1228" w:type="pct"/>
            <w:tcBorders>
              <w:top w:val="single" w:sz="4" w:space="0" w:color="auto"/>
            </w:tcBorders>
            <w:vAlign w:val="center"/>
            <w:hideMark/>
          </w:tcPr>
          <w:p w14:paraId="2CF00517" w14:textId="77777777" w:rsidR="00452BDD" w:rsidRPr="00642B51" w:rsidRDefault="00452BDD" w:rsidP="00A165C6">
            <w:pPr>
              <w:spacing w:line="360" w:lineRule="auto"/>
              <w:contextualSpacing/>
              <w:jc w:val="center"/>
              <w:rPr>
                <w:rFonts w:ascii="Times New Roman" w:hAnsi="Times New Roman" w:cs="Times New Roman"/>
                <w:sz w:val="24"/>
                <w:szCs w:val="24"/>
              </w:rPr>
            </w:pPr>
            <w:bookmarkStart w:id="24" w:name="_Hlk211943037"/>
            <w:r w:rsidRPr="00642B51">
              <w:rPr>
                <w:rFonts w:ascii="Times New Roman" w:hAnsi="Times New Roman" w:cs="Times New Roman"/>
                <w:sz w:val="24"/>
                <w:szCs w:val="24"/>
              </w:rPr>
              <w:t>D18:</w:t>
            </w:r>
            <w:r w:rsidRPr="00642B51">
              <w:rPr>
                <w:rFonts w:ascii="Times New Roman" w:hAnsi="Times New Roman" w:cs="Times New Roman" w:hint="eastAsia"/>
                <w:sz w:val="24"/>
                <w:szCs w:val="24"/>
              </w:rPr>
              <w:t>Y6</w:t>
            </w:r>
          </w:p>
        </w:tc>
        <w:tc>
          <w:tcPr>
            <w:tcW w:w="831" w:type="pct"/>
            <w:tcBorders>
              <w:top w:val="single" w:sz="4" w:space="0" w:color="auto"/>
            </w:tcBorders>
            <w:vAlign w:val="center"/>
          </w:tcPr>
          <w:p w14:paraId="0F00109C"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1.7</w:t>
            </w:r>
            <w:r w:rsidRPr="00642B51">
              <w:rPr>
                <w:rFonts w:ascii="Times New Roman" w:hAnsi="Times New Roman" w:cs="Times New Roman" w:hint="eastAsia"/>
                <w:sz w:val="24"/>
                <w:szCs w:val="24"/>
              </w:rPr>
              <w:t>4</w:t>
            </w:r>
          </w:p>
        </w:tc>
        <w:tc>
          <w:tcPr>
            <w:tcW w:w="1249" w:type="pct"/>
            <w:tcBorders>
              <w:top w:val="single" w:sz="4" w:space="0" w:color="auto"/>
            </w:tcBorders>
            <w:vAlign w:val="center"/>
          </w:tcPr>
          <w:p w14:paraId="1089EE91"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3.6</w:t>
            </w:r>
            <w:r w:rsidRPr="00642B51">
              <w:rPr>
                <w:rFonts w:ascii="Times New Roman" w:hAnsi="Times New Roman" w:cs="Times New Roman" w:hint="eastAsia"/>
                <w:sz w:val="24"/>
                <w:szCs w:val="24"/>
              </w:rPr>
              <w:t>2</w:t>
            </w:r>
          </w:p>
        </w:tc>
        <w:tc>
          <w:tcPr>
            <w:tcW w:w="1045" w:type="pct"/>
            <w:tcBorders>
              <w:top w:val="single" w:sz="4" w:space="0" w:color="auto"/>
            </w:tcBorders>
            <w:vAlign w:val="center"/>
          </w:tcPr>
          <w:p w14:paraId="1691E581"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0.2</w:t>
            </w:r>
            <w:r w:rsidRPr="00642B51">
              <w:rPr>
                <w:rFonts w:ascii="Times New Roman" w:hAnsi="Times New Roman" w:cs="Times New Roman" w:hint="eastAsia"/>
                <w:sz w:val="24"/>
                <w:szCs w:val="24"/>
              </w:rPr>
              <w:t>8</w:t>
            </w:r>
          </w:p>
        </w:tc>
        <w:tc>
          <w:tcPr>
            <w:tcW w:w="647" w:type="pct"/>
            <w:tcBorders>
              <w:top w:val="single" w:sz="4" w:space="0" w:color="auto"/>
              <w:bottom w:val="nil"/>
              <w:right w:val="nil"/>
            </w:tcBorders>
            <w:vAlign w:val="center"/>
          </w:tcPr>
          <w:p w14:paraId="761E3B82"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hint="eastAsia"/>
                <w:sz w:val="24"/>
                <w:szCs w:val="24"/>
              </w:rPr>
              <w:t>20.20</w:t>
            </w:r>
          </w:p>
        </w:tc>
      </w:tr>
      <w:tr w:rsidR="00452BDD" w:rsidRPr="00642B51" w14:paraId="16F25707" w14:textId="77777777" w:rsidTr="00FB5588">
        <w:trPr>
          <w:trHeight w:val="584"/>
          <w:jc w:val="center"/>
        </w:trPr>
        <w:tc>
          <w:tcPr>
            <w:tcW w:w="1228" w:type="pct"/>
            <w:tcBorders>
              <w:bottom w:val="nil"/>
            </w:tcBorders>
            <w:vAlign w:val="center"/>
            <w:hideMark/>
          </w:tcPr>
          <w:p w14:paraId="5CC7CC16"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D18:</w:t>
            </w:r>
            <w:r w:rsidRPr="00642B51">
              <w:rPr>
                <w:rFonts w:ascii="Times New Roman" w:hAnsi="Times New Roman" w:cs="Times New Roman" w:hint="eastAsia"/>
                <w:sz w:val="24"/>
                <w:szCs w:val="24"/>
              </w:rPr>
              <w:t>Y6-2Cl</w:t>
            </w:r>
          </w:p>
        </w:tc>
        <w:tc>
          <w:tcPr>
            <w:tcW w:w="831" w:type="pct"/>
            <w:tcBorders>
              <w:bottom w:val="nil"/>
            </w:tcBorders>
            <w:vAlign w:val="center"/>
          </w:tcPr>
          <w:p w14:paraId="77ED480C"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1.7</w:t>
            </w:r>
            <w:r w:rsidRPr="00642B51">
              <w:rPr>
                <w:rFonts w:ascii="Times New Roman" w:hAnsi="Times New Roman" w:cs="Times New Roman" w:hint="eastAsia"/>
                <w:sz w:val="24"/>
                <w:szCs w:val="24"/>
              </w:rPr>
              <w:t>4</w:t>
            </w:r>
          </w:p>
        </w:tc>
        <w:tc>
          <w:tcPr>
            <w:tcW w:w="1249" w:type="pct"/>
            <w:tcBorders>
              <w:bottom w:val="nil"/>
            </w:tcBorders>
            <w:vAlign w:val="center"/>
          </w:tcPr>
          <w:p w14:paraId="64F1FAC7"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3.6</w:t>
            </w:r>
            <w:r w:rsidRPr="00642B51">
              <w:rPr>
                <w:rFonts w:ascii="Times New Roman" w:hAnsi="Times New Roman" w:cs="Times New Roman" w:hint="eastAsia"/>
                <w:sz w:val="24"/>
                <w:szCs w:val="24"/>
              </w:rPr>
              <w:t>2</w:t>
            </w:r>
          </w:p>
        </w:tc>
        <w:tc>
          <w:tcPr>
            <w:tcW w:w="1045" w:type="pct"/>
            <w:tcBorders>
              <w:bottom w:val="nil"/>
            </w:tcBorders>
            <w:vAlign w:val="center"/>
          </w:tcPr>
          <w:p w14:paraId="322E9F67"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0.</w:t>
            </w:r>
            <w:r w:rsidRPr="00642B51">
              <w:rPr>
                <w:rFonts w:ascii="Times New Roman" w:hAnsi="Times New Roman" w:cs="Times New Roman" w:hint="eastAsia"/>
                <w:sz w:val="24"/>
                <w:szCs w:val="24"/>
              </w:rPr>
              <w:t>30</w:t>
            </w:r>
          </w:p>
        </w:tc>
        <w:tc>
          <w:tcPr>
            <w:tcW w:w="647" w:type="pct"/>
            <w:tcBorders>
              <w:top w:val="nil"/>
              <w:bottom w:val="nil"/>
              <w:right w:val="nil"/>
            </w:tcBorders>
            <w:vAlign w:val="center"/>
          </w:tcPr>
          <w:p w14:paraId="41A5F69A"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hint="eastAsia"/>
                <w:sz w:val="24"/>
                <w:szCs w:val="24"/>
              </w:rPr>
              <w:t>18.85</w:t>
            </w:r>
          </w:p>
        </w:tc>
      </w:tr>
      <w:tr w:rsidR="00452BDD" w:rsidRPr="00642B51" w14:paraId="70A5560A" w14:textId="77777777" w:rsidTr="00FB5588">
        <w:trPr>
          <w:trHeight w:val="584"/>
          <w:jc w:val="center"/>
        </w:trPr>
        <w:tc>
          <w:tcPr>
            <w:tcW w:w="1228" w:type="pct"/>
            <w:tcBorders>
              <w:top w:val="nil"/>
              <w:bottom w:val="nil"/>
              <w:right w:val="nil"/>
            </w:tcBorders>
            <w:vAlign w:val="center"/>
            <w:hideMark/>
          </w:tcPr>
          <w:p w14:paraId="6A015C4A"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hint="eastAsia"/>
                <w:sz w:val="24"/>
                <w:szCs w:val="24"/>
              </w:rPr>
              <w:t>D18:Y6-4Cl</w:t>
            </w:r>
          </w:p>
        </w:tc>
        <w:tc>
          <w:tcPr>
            <w:tcW w:w="831" w:type="pct"/>
            <w:tcBorders>
              <w:top w:val="nil"/>
              <w:left w:val="nil"/>
              <w:bottom w:val="nil"/>
              <w:right w:val="nil"/>
            </w:tcBorders>
            <w:vAlign w:val="center"/>
          </w:tcPr>
          <w:p w14:paraId="513E7E4A"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1.7</w:t>
            </w:r>
            <w:r w:rsidRPr="00642B51">
              <w:rPr>
                <w:rFonts w:ascii="Times New Roman" w:hAnsi="Times New Roman" w:cs="Times New Roman" w:hint="eastAsia"/>
                <w:sz w:val="24"/>
                <w:szCs w:val="24"/>
              </w:rPr>
              <w:t>4</w:t>
            </w:r>
          </w:p>
        </w:tc>
        <w:tc>
          <w:tcPr>
            <w:tcW w:w="1249" w:type="pct"/>
            <w:tcBorders>
              <w:top w:val="nil"/>
              <w:left w:val="nil"/>
              <w:bottom w:val="nil"/>
              <w:right w:val="nil"/>
            </w:tcBorders>
            <w:vAlign w:val="center"/>
          </w:tcPr>
          <w:p w14:paraId="657FBCF0"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3.6</w:t>
            </w:r>
            <w:r w:rsidRPr="00642B51">
              <w:rPr>
                <w:rFonts w:ascii="Times New Roman" w:hAnsi="Times New Roman" w:cs="Times New Roman" w:hint="eastAsia"/>
                <w:sz w:val="24"/>
                <w:szCs w:val="24"/>
              </w:rPr>
              <w:t>2</w:t>
            </w:r>
          </w:p>
        </w:tc>
        <w:tc>
          <w:tcPr>
            <w:tcW w:w="1045" w:type="pct"/>
            <w:tcBorders>
              <w:top w:val="nil"/>
              <w:left w:val="nil"/>
              <w:bottom w:val="nil"/>
              <w:right w:val="nil"/>
            </w:tcBorders>
            <w:vAlign w:val="center"/>
          </w:tcPr>
          <w:p w14:paraId="70803E24"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sz w:val="24"/>
                <w:szCs w:val="24"/>
              </w:rPr>
              <w:t>0.</w:t>
            </w:r>
            <w:r w:rsidRPr="00642B51">
              <w:rPr>
                <w:rFonts w:ascii="Times New Roman" w:hAnsi="Times New Roman" w:cs="Times New Roman" w:hint="eastAsia"/>
                <w:sz w:val="24"/>
                <w:szCs w:val="24"/>
              </w:rPr>
              <w:t>31</w:t>
            </w:r>
          </w:p>
        </w:tc>
        <w:tc>
          <w:tcPr>
            <w:tcW w:w="647" w:type="pct"/>
            <w:tcBorders>
              <w:top w:val="nil"/>
              <w:left w:val="nil"/>
              <w:bottom w:val="nil"/>
              <w:right w:val="nil"/>
            </w:tcBorders>
            <w:vAlign w:val="center"/>
          </w:tcPr>
          <w:p w14:paraId="02DCEE0F" w14:textId="77777777" w:rsidR="00452BDD" w:rsidRPr="00642B51" w:rsidRDefault="00452BDD" w:rsidP="00A165C6">
            <w:pPr>
              <w:spacing w:line="360" w:lineRule="auto"/>
              <w:contextualSpacing/>
              <w:jc w:val="center"/>
              <w:rPr>
                <w:rFonts w:ascii="Times New Roman" w:hAnsi="Times New Roman" w:cs="Times New Roman"/>
                <w:sz w:val="24"/>
                <w:szCs w:val="24"/>
              </w:rPr>
            </w:pPr>
            <w:r w:rsidRPr="00642B51">
              <w:rPr>
                <w:rFonts w:ascii="Times New Roman" w:hAnsi="Times New Roman" w:cs="Times New Roman" w:hint="eastAsia"/>
                <w:sz w:val="24"/>
                <w:szCs w:val="24"/>
              </w:rPr>
              <w:t>18.24</w:t>
            </w:r>
          </w:p>
        </w:tc>
      </w:tr>
      <w:bookmarkEnd w:id="24"/>
      <w:tr w:rsidR="00452BDD" w:rsidRPr="00642B51" w14:paraId="4171CE1E" w14:textId="77777777" w:rsidTr="00FB5588">
        <w:trPr>
          <w:trHeight w:val="584"/>
          <w:jc w:val="center"/>
        </w:trPr>
        <w:tc>
          <w:tcPr>
            <w:tcW w:w="1228" w:type="pct"/>
            <w:tcBorders>
              <w:top w:val="nil"/>
              <w:bottom w:val="nil"/>
              <w:right w:val="nil"/>
            </w:tcBorders>
            <w:vAlign w:val="center"/>
          </w:tcPr>
          <w:p w14:paraId="11E2BE5D"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Y6</w:t>
            </w:r>
          </w:p>
        </w:tc>
        <w:tc>
          <w:tcPr>
            <w:tcW w:w="831" w:type="pct"/>
            <w:tcBorders>
              <w:top w:val="nil"/>
              <w:left w:val="nil"/>
              <w:bottom w:val="nil"/>
              <w:right w:val="nil"/>
            </w:tcBorders>
            <w:vAlign w:val="center"/>
          </w:tcPr>
          <w:p w14:paraId="42ADC296"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cs="Times New Roman"/>
                <w:sz w:val="24"/>
                <w:szCs w:val="24"/>
              </w:rPr>
              <w:t>1.74</w:t>
            </w:r>
          </w:p>
        </w:tc>
        <w:tc>
          <w:tcPr>
            <w:tcW w:w="1249" w:type="pct"/>
            <w:tcBorders>
              <w:top w:val="nil"/>
              <w:left w:val="nil"/>
              <w:bottom w:val="nil"/>
              <w:right w:val="nil"/>
            </w:tcBorders>
            <w:vAlign w:val="center"/>
          </w:tcPr>
          <w:p w14:paraId="1F0ED54D"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cs="Times New Roman"/>
                <w:sz w:val="24"/>
                <w:szCs w:val="24"/>
              </w:rPr>
              <w:t>3.62</w:t>
            </w:r>
          </w:p>
        </w:tc>
        <w:tc>
          <w:tcPr>
            <w:tcW w:w="1045" w:type="pct"/>
            <w:tcBorders>
              <w:top w:val="nil"/>
              <w:left w:val="nil"/>
              <w:bottom w:val="nil"/>
              <w:right w:val="nil"/>
            </w:tcBorders>
            <w:vAlign w:val="center"/>
          </w:tcPr>
          <w:p w14:paraId="1719B887"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0.29</w:t>
            </w:r>
          </w:p>
        </w:tc>
        <w:tc>
          <w:tcPr>
            <w:tcW w:w="647" w:type="pct"/>
            <w:tcBorders>
              <w:top w:val="nil"/>
              <w:left w:val="nil"/>
              <w:bottom w:val="nil"/>
              <w:right w:val="nil"/>
            </w:tcBorders>
            <w:vAlign w:val="center"/>
          </w:tcPr>
          <w:p w14:paraId="50C8C671"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19.50</w:t>
            </w:r>
          </w:p>
        </w:tc>
      </w:tr>
      <w:tr w:rsidR="00452BDD" w:rsidRPr="00642B51" w14:paraId="341BD465" w14:textId="77777777" w:rsidTr="00FB5588">
        <w:trPr>
          <w:trHeight w:val="584"/>
          <w:jc w:val="center"/>
        </w:trPr>
        <w:tc>
          <w:tcPr>
            <w:tcW w:w="1228" w:type="pct"/>
            <w:tcBorders>
              <w:top w:val="nil"/>
              <w:bottom w:val="nil"/>
              <w:right w:val="nil"/>
            </w:tcBorders>
            <w:vAlign w:val="center"/>
          </w:tcPr>
          <w:p w14:paraId="45FD3269"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Y6-2Cl</w:t>
            </w:r>
          </w:p>
        </w:tc>
        <w:tc>
          <w:tcPr>
            <w:tcW w:w="831" w:type="pct"/>
            <w:tcBorders>
              <w:top w:val="nil"/>
              <w:left w:val="nil"/>
              <w:bottom w:val="nil"/>
              <w:right w:val="nil"/>
            </w:tcBorders>
            <w:vAlign w:val="center"/>
          </w:tcPr>
          <w:p w14:paraId="1D83B3FF"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cs="Times New Roman"/>
                <w:sz w:val="24"/>
                <w:szCs w:val="24"/>
              </w:rPr>
              <w:t>1.74</w:t>
            </w:r>
          </w:p>
        </w:tc>
        <w:tc>
          <w:tcPr>
            <w:tcW w:w="1249" w:type="pct"/>
            <w:tcBorders>
              <w:top w:val="nil"/>
              <w:left w:val="nil"/>
              <w:bottom w:val="nil"/>
              <w:right w:val="nil"/>
            </w:tcBorders>
            <w:vAlign w:val="center"/>
          </w:tcPr>
          <w:p w14:paraId="609D0CE9"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cs="Times New Roman"/>
                <w:sz w:val="24"/>
                <w:szCs w:val="24"/>
              </w:rPr>
              <w:t>3.62</w:t>
            </w:r>
          </w:p>
        </w:tc>
        <w:tc>
          <w:tcPr>
            <w:tcW w:w="1045" w:type="pct"/>
            <w:tcBorders>
              <w:top w:val="nil"/>
              <w:left w:val="nil"/>
              <w:bottom w:val="nil"/>
              <w:right w:val="nil"/>
            </w:tcBorders>
            <w:vAlign w:val="center"/>
          </w:tcPr>
          <w:p w14:paraId="0405273B"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0.32</w:t>
            </w:r>
          </w:p>
        </w:tc>
        <w:tc>
          <w:tcPr>
            <w:tcW w:w="647" w:type="pct"/>
            <w:tcBorders>
              <w:top w:val="nil"/>
              <w:left w:val="nil"/>
              <w:bottom w:val="nil"/>
              <w:right w:val="nil"/>
            </w:tcBorders>
            <w:vAlign w:val="center"/>
          </w:tcPr>
          <w:p w14:paraId="54BEBB14"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17.66</w:t>
            </w:r>
          </w:p>
        </w:tc>
      </w:tr>
      <w:tr w:rsidR="00452BDD" w:rsidRPr="00642B51" w14:paraId="28719C37" w14:textId="77777777" w:rsidTr="00FB5588">
        <w:trPr>
          <w:trHeight w:val="584"/>
          <w:jc w:val="center"/>
        </w:trPr>
        <w:tc>
          <w:tcPr>
            <w:tcW w:w="1228" w:type="pct"/>
            <w:tcBorders>
              <w:top w:val="nil"/>
              <w:bottom w:val="single" w:sz="4" w:space="0" w:color="auto"/>
              <w:right w:val="nil"/>
            </w:tcBorders>
            <w:vAlign w:val="center"/>
          </w:tcPr>
          <w:p w14:paraId="2AAFF046"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Y6-4Cl</w:t>
            </w:r>
          </w:p>
        </w:tc>
        <w:tc>
          <w:tcPr>
            <w:tcW w:w="831" w:type="pct"/>
            <w:tcBorders>
              <w:top w:val="nil"/>
              <w:left w:val="nil"/>
              <w:bottom w:val="single" w:sz="4" w:space="0" w:color="auto"/>
              <w:right w:val="nil"/>
            </w:tcBorders>
            <w:vAlign w:val="center"/>
          </w:tcPr>
          <w:p w14:paraId="3AA16F24"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cs="Times New Roman"/>
                <w:sz w:val="24"/>
                <w:szCs w:val="24"/>
              </w:rPr>
              <w:t>1.74</w:t>
            </w:r>
          </w:p>
        </w:tc>
        <w:tc>
          <w:tcPr>
            <w:tcW w:w="1249" w:type="pct"/>
            <w:tcBorders>
              <w:top w:val="nil"/>
              <w:left w:val="nil"/>
              <w:bottom w:val="single" w:sz="4" w:space="0" w:color="auto"/>
              <w:right w:val="nil"/>
            </w:tcBorders>
            <w:vAlign w:val="center"/>
          </w:tcPr>
          <w:p w14:paraId="5E319D61"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cs="Times New Roman"/>
                <w:sz w:val="24"/>
                <w:szCs w:val="24"/>
              </w:rPr>
              <w:t>3.62</w:t>
            </w:r>
          </w:p>
        </w:tc>
        <w:tc>
          <w:tcPr>
            <w:tcW w:w="1045" w:type="pct"/>
            <w:tcBorders>
              <w:top w:val="nil"/>
              <w:left w:val="nil"/>
              <w:bottom w:val="single" w:sz="4" w:space="0" w:color="auto"/>
              <w:right w:val="nil"/>
            </w:tcBorders>
            <w:vAlign w:val="center"/>
          </w:tcPr>
          <w:p w14:paraId="306F8242"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0.33</w:t>
            </w:r>
          </w:p>
        </w:tc>
        <w:tc>
          <w:tcPr>
            <w:tcW w:w="647" w:type="pct"/>
            <w:tcBorders>
              <w:top w:val="nil"/>
              <w:left w:val="nil"/>
              <w:bottom w:val="single" w:sz="4" w:space="0" w:color="auto"/>
              <w:right w:val="nil"/>
            </w:tcBorders>
            <w:vAlign w:val="center"/>
          </w:tcPr>
          <w:p w14:paraId="40E4E6A8" w14:textId="77777777" w:rsidR="00452BDD" w:rsidRPr="00642B51" w:rsidRDefault="00452BDD" w:rsidP="00A165C6">
            <w:pPr>
              <w:spacing w:line="360" w:lineRule="auto"/>
              <w:contextualSpacing/>
              <w:jc w:val="center"/>
              <w:rPr>
                <w:rFonts w:ascii="Times New Roman" w:hAnsi="Times New Roman"/>
                <w:sz w:val="24"/>
                <w:szCs w:val="24"/>
              </w:rPr>
            </w:pPr>
            <w:r w:rsidRPr="00642B51">
              <w:rPr>
                <w:rFonts w:ascii="Times New Roman" w:hAnsi="Times New Roman" w:hint="eastAsia"/>
                <w:sz w:val="24"/>
                <w:szCs w:val="24"/>
              </w:rPr>
              <w:t>17.14</w:t>
            </w:r>
          </w:p>
        </w:tc>
      </w:tr>
    </w:tbl>
    <w:p w14:paraId="1E29A8FE" w14:textId="12347156" w:rsidR="00F033D3" w:rsidRDefault="00F033D3" w:rsidP="00A165C6">
      <w:pPr>
        <w:widowControl/>
        <w:spacing w:line="360" w:lineRule="auto"/>
        <w:jc w:val="left"/>
        <w:rPr>
          <w:rFonts w:ascii="Times New Roman" w:hAnsi="Times New Roman"/>
          <w:sz w:val="24"/>
          <w:szCs w:val="24"/>
        </w:rPr>
      </w:pPr>
    </w:p>
    <w:p w14:paraId="00ECB568" w14:textId="77777777" w:rsidR="00F033D3" w:rsidRDefault="00F033D3" w:rsidP="00A165C6">
      <w:pPr>
        <w:widowControl/>
        <w:spacing w:line="360" w:lineRule="auto"/>
        <w:jc w:val="left"/>
        <w:rPr>
          <w:rFonts w:ascii="Times New Roman" w:hAnsi="Times New Roman"/>
          <w:sz w:val="24"/>
          <w:szCs w:val="24"/>
        </w:rPr>
      </w:pPr>
      <w:r>
        <w:rPr>
          <w:rFonts w:ascii="Times New Roman" w:hAnsi="Times New Roman"/>
          <w:sz w:val="24"/>
          <w:szCs w:val="24"/>
        </w:rPr>
        <w:br w:type="page"/>
      </w:r>
    </w:p>
    <w:p w14:paraId="76C582B6" w14:textId="77777777" w:rsidR="00452BDD" w:rsidRPr="00642B51" w:rsidRDefault="00452BDD" w:rsidP="00A165C6">
      <w:pPr>
        <w:widowControl/>
        <w:spacing w:line="360" w:lineRule="auto"/>
        <w:jc w:val="left"/>
        <w:rPr>
          <w:rFonts w:ascii="Times New Roman" w:hAnsi="Times New Roman"/>
          <w:sz w:val="24"/>
          <w:szCs w:val="24"/>
        </w:rPr>
      </w:pPr>
    </w:p>
    <w:p w14:paraId="37A66B37" w14:textId="01B8ABB5" w:rsidR="00FB4A04" w:rsidRPr="00642B51" w:rsidRDefault="00FB4A04" w:rsidP="004E3F96">
      <w:pPr>
        <w:pStyle w:val="af"/>
        <w:keepNext/>
        <w:spacing w:line="360" w:lineRule="auto"/>
        <w:jc w:val="left"/>
        <w:rPr>
          <w:rFonts w:ascii="Times New Roman" w:hAnsi="Times New Roman" w:cs="Times New Roman"/>
        </w:rPr>
      </w:pPr>
      <w:r w:rsidRPr="00642B51">
        <w:rPr>
          <w:rFonts w:ascii="Times New Roman" w:hAnsi="Times New Roman" w:cs="Times New Roman"/>
          <w:b/>
          <w:bCs/>
        </w:rPr>
        <w:t>Table S</w:t>
      </w:r>
      <w:r w:rsidR="0020237E">
        <w:rPr>
          <w:rFonts w:ascii="Times New Roman" w:hAnsi="Times New Roman" w:cs="Times New Roman" w:hint="eastAsia"/>
          <w:b/>
          <w:bCs/>
        </w:rPr>
        <w:t>4</w:t>
      </w:r>
      <w:r w:rsidRPr="00642B51">
        <w:rPr>
          <w:rFonts w:ascii="Times New Roman" w:hAnsi="Times New Roman" w:cs="Times New Roman" w:hint="eastAsia"/>
          <w:b/>
          <w:bCs/>
        </w:rPr>
        <w:t xml:space="preserve">. </w:t>
      </w:r>
      <w:r w:rsidRPr="00642B51">
        <w:rPr>
          <w:rFonts w:ascii="Times New Roman" w:hAnsi="Times New Roman" w:cs="Times New Roman"/>
        </w:rPr>
        <w:t>Detailed parameters of single exciton decay dynamic for films.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63"/>
        <w:gridCol w:w="792"/>
        <w:gridCol w:w="835"/>
        <w:gridCol w:w="740"/>
        <w:gridCol w:w="827"/>
        <w:gridCol w:w="716"/>
        <w:gridCol w:w="1033"/>
        <w:gridCol w:w="1110"/>
        <w:gridCol w:w="841"/>
        <w:gridCol w:w="843"/>
      </w:tblGrid>
      <w:tr w:rsidR="00642B51" w:rsidRPr="00642B51" w14:paraId="532B3FE6" w14:textId="77777777" w:rsidTr="00505FE7">
        <w:trPr>
          <w:trHeight w:val="1163"/>
        </w:trPr>
        <w:tc>
          <w:tcPr>
            <w:tcW w:w="763" w:type="dxa"/>
            <w:tcMar>
              <w:top w:w="71" w:type="dxa"/>
              <w:left w:w="143" w:type="dxa"/>
              <w:bottom w:w="71" w:type="dxa"/>
              <w:right w:w="143" w:type="dxa"/>
            </w:tcMar>
            <w:vAlign w:val="center"/>
            <w:hideMark/>
          </w:tcPr>
          <w:p w14:paraId="78399F4D" w14:textId="77777777" w:rsidR="00522A15" w:rsidRPr="00642B51" w:rsidRDefault="00522A15" w:rsidP="00A165C6">
            <w:pPr>
              <w:widowControl/>
              <w:spacing w:line="360" w:lineRule="auto"/>
              <w:jc w:val="left"/>
              <w:rPr>
                <w:rFonts w:ascii="Times New Roman" w:hAnsi="Times New Roman"/>
                <w:sz w:val="15"/>
                <w:szCs w:val="15"/>
              </w:rPr>
            </w:pPr>
            <w:r w:rsidRPr="00642B51">
              <w:rPr>
                <w:rFonts w:ascii="Times New Roman" w:hAnsi="Times New Roman"/>
                <w:sz w:val="15"/>
                <w:szCs w:val="15"/>
              </w:rPr>
              <w:t>Materials</w:t>
            </w:r>
          </w:p>
        </w:tc>
        <w:tc>
          <w:tcPr>
            <w:tcW w:w="792" w:type="dxa"/>
            <w:tcMar>
              <w:top w:w="71" w:type="dxa"/>
              <w:left w:w="143" w:type="dxa"/>
              <w:bottom w:w="71" w:type="dxa"/>
              <w:right w:w="143" w:type="dxa"/>
            </w:tcMar>
            <w:vAlign w:val="center"/>
            <w:hideMark/>
          </w:tcPr>
          <w:p w14:paraId="55A14C80" w14:textId="77777777" w:rsidR="00522A15" w:rsidRPr="00642B51" w:rsidRDefault="00522A15" w:rsidP="00A165C6">
            <w:pPr>
              <w:widowControl/>
              <w:spacing w:line="360" w:lineRule="auto"/>
              <w:jc w:val="left"/>
              <w:rPr>
                <w:rFonts w:ascii="Times New Roman" w:hAnsi="Times New Roman"/>
                <w:sz w:val="15"/>
                <w:szCs w:val="15"/>
              </w:rPr>
            </w:pPr>
            <w:r w:rsidRPr="00642B51">
              <w:rPr>
                <w:rFonts w:ascii="Times New Roman" w:hAnsi="Times New Roman"/>
                <w:sz w:val="15"/>
                <w:szCs w:val="15"/>
              </w:rPr>
              <w:t xml:space="preserve">Pump </w:t>
            </w:r>
          </w:p>
          <w:p w14:paraId="2800AA56" w14:textId="77777777" w:rsidR="00522A15" w:rsidRPr="00642B51" w:rsidRDefault="00522A15" w:rsidP="00A165C6">
            <w:pPr>
              <w:widowControl/>
              <w:spacing w:line="360" w:lineRule="auto"/>
              <w:jc w:val="left"/>
              <w:rPr>
                <w:rFonts w:ascii="Times New Roman" w:hAnsi="Times New Roman"/>
                <w:sz w:val="15"/>
                <w:szCs w:val="15"/>
              </w:rPr>
            </w:pPr>
            <w:r w:rsidRPr="00642B51">
              <w:rPr>
                <w:rFonts w:ascii="Times New Roman" w:hAnsi="Times New Roman"/>
                <w:sz w:val="15"/>
                <w:szCs w:val="15"/>
              </w:rPr>
              <w:t>Energy</w:t>
            </w:r>
          </w:p>
          <w:p w14:paraId="3C9364EF" w14:textId="73151086"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m:rPr>
                    <m:sty m:val="p"/>
                  </m:rPr>
                  <w:rPr>
                    <w:rFonts w:ascii="Cambria Math" w:hAnsi="Cambria Math"/>
                    <w:sz w:val="15"/>
                    <w:szCs w:val="15"/>
                  </w:rPr>
                  <m:t>(</m:t>
                </m:r>
                <m:r>
                  <w:rPr>
                    <w:rFonts w:ascii="Cambria Math" w:hAnsi="Cambria Math"/>
                    <w:sz w:val="15"/>
                    <w:szCs w:val="15"/>
                  </w:rPr>
                  <m:t>μJ/</m:t>
                </m:r>
                <m:sSup>
                  <m:sSupPr>
                    <m:ctrlPr>
                      <w:rPr>
                        <w:rFonts w:ascii="Cambria Math" w:hAnsi="Cambria Math"/>
                        <w:i/>
                        <w:iCs/>
                        <w:sz w:val="15"/>
                        <w:szCs w:val="15"/>
                      </w:rPr>
                    </m:ctrlPr>
                  </m:sSupPr>
                  <m:e>
                    <m:r>
                      <w:rPr>
                        <w:rFonts w:ascii="Cambria Math" w:hAnsi="Cambria Math"/>
                        <w:sz w:val="15"/>
                        <w:szCs w:val="15"/>
                      </w:rPr>
                      <m:t>cm</m:t>
                    </m:r>
                  </m:e>
                  <m:sup>
                    <m:r>
                      <w:rPr>
                        <w:rFonts w:ascii="Cambria Math" w:hAnsi="Cambria Math"/>
                        <w:sz w:val="15"/>
                        <w:szCs w:val="15"/>
                        <w:rtl/>
                        <w:lang w:bidi="ar-AE"/>
                      </w:rPr>
                      <m:t>2</m:t>
                    </m:r>
                  </m:sup>
                </m:sSup>
                <m:r>
                  <w:rPr>
                    <w:rFonts w:ascii="Cambria Math" w:hAnsi="Cambria Math"/>
                    <w:sz w:val="15"/>
                    <w:szCs w:val="15"/>
                    <w:rtl/>
                    <w:lang w:bidi="ar-AE"/>
                  </w:rPr>
                  <m:t>)</m:t>
                </m:r>
              </m:oMath>
            </m:oMathPara>
          </w:p>
        </w:tc>
        <w:tc>
          <w:tcPr>
            <w:tcW w:w="835" w:type="dxa"/>
            <w:tcMar>
              <w:top w:w="71" w:type="dxa"/>
              <w:left w:w="143" w:type="dxa"/>
              <w:bottom w:w="71" w:type="dxa"/>
              <w:right w:w="143" w:type="dxa"/>
            </w:tcMar>
            <w:vAlign w:val="center"/>
            <w:hideMark/>
          </w:tcPr>
          <w:p w14:paraId="7D93E76F" w14:textId="2BB7E353" w:rsidR="00522A15" w:rsidRPr="00642B51" w:rsidRDefault="00000000" w:rsidP="00A165C6">
            <w:pPr>
              <w:widowControl/>
              <w:spacing w:line="360" w:lineRule="auto"/>
              <w:jc w:val="left"/>
              <w:rPr>
                <w:rFonts w:ascii="Times New Roman" w:hAnsi="Times New Roman"/>
                <w:sz w:val="15"/>
                <w:szCs w:val="15"/>
              </w:rPr>
            </w:pPr>
            <m:oMathPara>
              <m:oMathParaPr>
                <m:jc m:val="centerGroup"/>
              </m:oMathParaPr>
              <m:oMath>
                <m:sSub>
                  <m:sSubPr>
                    <m:ctrlPr>
                      <w:rPr>
                        <w:rFonts w:ascii="Cambria Math" w:hAnsi="Cambria Math"/>
                        <w:i/>
                        <w:iCs/>
                        <w:sz w:val="15"/>
                        <w:szCs w:val="15"/>
                      </w:rPr>
                    </m:ctrlPr>
                  </m:sSubPr>
                  <m:e>
                    <m:r>
                      <w:rPr>
                        <w:rFonts w:ascii="Cambria Math" w:hAnsi="Cambria Math"/>
                        <w:sz w:val="15"/>
                        <w:szCs w:val="15"/>
                      </w:rPr>
                      <m:t>n</m:t>
                    </m:r>
                  </m:e>
                  <m:sub>
                    <m:r>
                      <w:rPr>
                        <w:rFonts w:ascii="Cambria Math" w:hAnsi="Cambria Math"/>
                        <w:sz w:val="15"/>
                        <w:szCs w:val="15"/>
                        <w:rtl/>
                        <w:lang w:bidi="ar-AE"/>
                      </w:rPr>
                      <m:t>0</m:t>
                    </m:r>
                  </m:sub>
                </m:sSub>
              </m:oMath>
            </m:oMathPara>
          </w:p>
          <w:p w14:paraId="2E227986" w14:textId="603274FD"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tl/>
                    <w:lang w:bidi="ar-AE"/>
                  </w:rPr>
                  <m:t>(×</m:t>
                </m:r>
                <m:sSup>
                  <m:sSupPr>
                    <m:ctrlPr>
                      <w:rPr>
                        <w:rFonts w:ascii="Cambria Math" w:hAnsi="Cambria Math"/>
                        <w:i/>
                        <w:iCs/>
                        <w:sz w:val="15"/>
                        <w:szCs w:val="15"/>
                      </w:rPr>
                    </m:ctrlPr>
                  </m:sSupPr>
                  <m:e>
                    <m:r>
                      <w:rPr>
                        <w:rFonts w:ascii="Cambria Math" w:hAnsi="Cambria Math"/>
                        <w:sz w:val="15"/>
                        <w:szCs w:val="15"/>
                        <w:rtl/>
                        <w:lang w:bidi="ar-AE"/>
                      </w:rPr>
                      <m:t>10</m:t>
                    </m:r>
                  </m:e>
                  <m:sup>
                    <m:r>
                      <w:rPr>
                        <w:rFonts w:ascii="Cambria Math" w:hAnsi="Cambria Math"/>
                        <w:sz w:val="15"/>
                        <w:szCs w:val="15"/>
                        <w:rtl/>
                        <w:lang w:bidi="ar-AE"/>
                      </w:rPr>
                      <m:t>-17</m:t>
                    </m:r>
                  </m:sup>
                </m:sSup>
                <m:sSup>
                  <m:sSupPr>
                    <m:ctrlPr>
                      <w:rPr>
                        <w:rFonts w:ascii="Cambria Math" w:hAnsi="Cambria Math"/>
                        <w:i/>
                        <w:iCs/>
                        <w:sz w:val="15"/>
                        <w:szCs w:val="15"/>
                      </w:rPr>
                    </m:ctrlPr>
                  </m:sSupPr>
                  <m:e>
                    <m:r>
                      <w:rPr>
                        <w:rFonts w:ascii="Cambria Math" w:hAnsi="Cambria Math"/>
                        <w:sz w:val="15"/>
                        <w:szCs w:val="15"/>
                      </w:rPr>
                      <m:t>cm</m:t>
                    </m:r>
                  </m:e>
                  <m:sup>
                    <m:r>
                      <w:rPr>
                        <w:rFonts w:ascii="Cambria Math" w:hAnsi="Cambria Math"/>
                        <w:sz w:val="15"/>
                        <w:szCs w:val="15"/>
                        <w:rtl/>
                        <w:lang w:bidi="ar-AE"/>
                      </w:rPr>
                      <m:t>3</m:t>
                    </m:r>
                  </m:sup>
                </m:sSup>
                <m:r>
                  <w:rPr>
                    <w:rFonts w:ascii="Cambria Math" w:hAnsi="Cambria Math"/>
                    <w:sz w:val="15"/>
                    <w:szCs w:val="15"/>
                    <w:rtl/>
                    <w:lang w:bidi="ar-AE"/>
                  </w:rPr>
                  <m:t>)</m:t>
                </m:r>
              </m:oMath>
            </m:oMathPara>
          </w:p>
        </w:tc>
        <w:tc>
          <w:tcPr>
            <w:tcW w:w="740" w:type="dxa"/>
            <w:tcMar>
              <w:top w:w="71" w:type="dxa"/>
              <w:left w:w="143" w:type="dxa"/>
              <w:bottom w:w="71" w:type="dxa"/>
              <w:right w:w="143" w:type="dxa"/>
            </w:tcMar>
            <w:vAlign w:val="center"/>
            <w:hideMark/>
          </w:tcPr>
          <w:p w14:paraId="7B9CC83E" w14:textId="2D9D21F2" w:rsidR="00522A15" w:rsidRPr="00642B51" w:rsidRDefault="00000000" w:rsidP="00A165C6">
            <w:pPr>
              <w:widowControl/>
              <w:spacing w:line="360" w:lineRule="auto"/>
              <w:jc w:val="left"/>
              <w:rPr>
                <w:rFonts w:ascii="Times New Roman" w:hAnsi="Times New Roman"/>
                <w:sz w:val="15"/>
                <w:szCs w:val="15"/>
              </w:rPr>
            </w:pPr>
            <m:oMathPara>
              <m:oMathParaPr>
                <m:jc m:val="centerGroup"/>
              </m:oMathParaPr>
              <m:oMath>
                <m:sSub>
                  <m:sSubPr>
                    <m:ctrlPr>
                      <w:rPr>
                        <w:rFonts w:ascii="Cambria Math" w:hAnsi="Cambria Math"/>
                        <w:i/>
                        <w:iCs/>
                        <w:sz w:val="15"/>
                        <w:szCs w:val="15"/>
                      </w:rPr>
                    </m:ctrlPr>
                  </m:sSubPr>
                  <m:e>
                    <m:r>
                      <w:rPr>
                        <w:rFonts w:ascii="Cambria Math" w:hAnsi="Cambria Math"/>
                        <w:sz w:val="15"/>
                        <w:szCs w:val="15"/>
                      </w:rPr>
                      <m:t>t</m:t>
                    </m:r>
                  </m:e>
                  <m:sub>
                    <m:r>
                      <w:rPr>
                        <w:rFonts w:ascii="Cambria Math" w:hAnsi="Cambria Math"/>
                        <w:sz w:val="15"/>
                        <w:szCs w:val="15"/>
                        <w:rtl/>
                        <w:lang w:bidi="ar-AE"/>
                      </w:rPr>
                      <m:t>1/2</m:t>
                    </m:r>
                  </m:sub>
                </m:sSub>
              </m:oMath>
            </m:oMathPara>
          </w:p>
          <w:p w14:paraId="48BAE610" w14:textId="2C2995C4"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tl/>
                    <w:lang w:bidi="ar-AE"/>
                  </w:rPr>
                  <m:t>(</m:t>
                </m:r>
                <m:r>
                  <w:rPr>
                    <w:rFonts w:ascii="Cambria Math" w:hAnsi="Cambria Math"/>
                    <w:sz w:val="15"/>
                    <w:szCs w:val="15"/>
                  </w:rPr>
                  <m:t>ps</m:t>
                </m:r>
                <m:r>
                  <w:rPr>
                    <w:rFonts w:ascii="Cambria Math" w:hAnsi="Cambria Math"/>
                    <w:sz w:val="15"/>
                    <w:szCs w:val="15"/>
                    <w:rtl/>
                    <w:lang w:bidi="ar-AE"/>
                  </w:rPr>
                  <m:t>)</m:t>
                </m:r>
              </m:oMath>
            </m:oMathPara>
          </w:p>
        </w:tc>
        <w:tc>
          <w:tcPr>
            <w:tcW w:w="827" w:type="dxa"/>
            <w:tcMar>
              <w:top w:w="71" w:type="dxa"/>
              <w:left w:w="143" w:type="dxa"/>
              <w:bottom w:w="71" w:type="dxa"/>
              <w:right w:w="143" w:type="dxa"/>
            </w:tcMar>
            <w:vAlign w:val="center"/>
            <w:hideMark/>
          </w:tcPr>
          <w:p w14:paraId="4518D140" w14:textId="77777777" w:rsidR="00522A15" w:rsidRPr="00642B51" w:rsidRDefault="00522A15" w:rsidP="00A165C6">
            <w:pPr>
              <w:widowControl/>
              <w:spacing w:line="360" w:lineRule="auto"/>
              <w:jc w:val="left"/>
              <w:rPr>
                <w:rFonts w:ascii="Times New Roman" w:hAnsi="Times New Roman"/>
                <w:sz w:val="15"/>
                <w:szCs w:val="15"/>
              </w:rPr>
            </w:pPr>
            <w:r w:rsidRPr="00642B51">
              <w:rPr>
                <w:rFonts w:ascii="Times New Roman" w:hAnsi="Times New Roman"/>
                <w:sz w:val="15"/>
                <w:szCs w:val="15"/>
              </w:rPr>
              <w:t>k</w:t>
            </w:r>
          </w:p>
          <w:p w14:paraId="64204B21" w14:textId="0FDCB71C"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Pr>
                  <m:t>(×</m:t>
                </m:r>
                <m:sSup>
                  <m:sSupPr>
                    <m:ctrlPr>
                      <w:rPr>
                        <w:rFonts w:ascii="Cambria Math" w:hAnsi="Cambria Math"/>
                        <w:i/>
                        <w:iCs/>
                        <w:sz w:val="15"/>
                        <w:szCs w:val="15"/>
                      </w:rPr>
                    </m:ctrlPr>
                  </m:sSupPr>
                  <m:e>
                    <m:r>
                      <w:rPr>
                        <w:rFonts w:ascii="Cambria Math" w:hAnsi="Cambria Math"/>
                        <w:sz w:val="15"/>
                        <w:szCs w:val="15"/>
                        <w:rtl/>
                        <w:lang w:bidi="ar-AE"/>
                      </w:rPr>
                      <m:t>10</m:t>
                    </m:r>
                  </m:e>
                  <m:sup>
                    <m:r>
                      <w:rPr>
                        <w:rFonts w:ascii="Cambria Math" w:hAnsi="Cambria Math"/>
                        <w:sz w:val="15"/>
                        <w:szCs w:val="15"/>
                        <w:rtl/>
                        <w:lang w:bidi="ar-AE"/>
                      </w:rPr>
                      <m:t>9</m:t>
                    </m:r>
                  </m:sup>
                </m:sSup>
                <m:sSup>
                  <m:sSupPr>
                    <m:ctrlPr>
                      <w:rPr>
                        <w:rFonts w:ascii="Cambria Math" w:hAnsi="Cambria Math"/>
                        <w:i/>
                        <w:iCs/>
                        <w:sz w:val="15"/>
                        <w:szCs w:val="15"/>
                      </w:rPr>
                    </m:ctrlPr>
                  </m:sSupPr>
                  <m:e>
                    <m:r>
                      <w:rPr>
                        <w:rFonts w:ascii="Cambria Math" w:hAnsi="Cambria Math"/>
                        <w:sz w:val="15"/>
                        <w:szCs w:val="15"/>
                      </w:rPr>
                      <m:t>s</m:t>
                    </m:r>
                  </m:e>
                  <m:sup>
                    <m:r>
                      <w:rPr>
                        <w:rFonts w:ascii="Cambria Math" w:hAnsi="Cambria Math"/>
                        <w:sz w:val="15"/>
                        <w:szCs w:val="15"/>
                        <w:rtl/>
                        <w:lang w:bidi="ar-AE"/>
                      </w:rPr>
                      <m:t>-1</m:t>
                    </m:r>
                  </m:sup>
                </m:sSup>
                <m:r>
                  <w:rPr>
                    <w:rFonts w:ascii="Cambria Math" w:hAnsi="Cambria Math"/>
                    <w:sz w:val="15"/>
                    <w:szCs w:val="15"/>
                    <w:rtl/>
                    <w:lang w:bidi="ar-AE"/>
                  </w:rPr>
                  <m:t>)</m:t>
                </m:r>
              </m:oMath>
            </m:oMathPara>
          </w:p>
        </w:tc>
        <w:tc>
          <w:tcPr>
            <w:tcW w:w="716" w:type="dxa"/>
            <w:tcMar>
              <w:top w:w="71" w:type="dxa"/>
              <w:left w:w="143" w:type="dxa"/>
              <w:bottom w:w="71" w:type="dxa"/>
              <w:right w:w="143" w:type="dxa"/>
            </w:tcMar>
            <w:vAlign w:val="center"/>
            <w:hideMark/>
          </w:tcPr>
          <w:p w14:paraId="45EF2ABF" w14:textId="62D8B009"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Pr>
                  <m:t>α</m:t>
                </m:r>
              </m:oMath>
            </m:oMathPara>
          </w:p>
        </w:tc>
        <w:tc>
          <w:tcPr>
            <w:tcW w:w="1033" w:type="dxa"/>
            <w:tcMar>
              <w:top w:w="71" w:type="dxa"/>
              <w:left w:w="143" w:type="dxa"/>
              <w:bottom w:w="71" w:type="dxa"/>
              <w:right w:w="143" w:type="dxa"/>
            </w:tcMar>
            <w:vAlign w:val="center"/>
            <w:hideMark/>
          </w:tcPr>
          <w:p w14:paraId="0347C199" w14:textId="730881E2"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Pr>
                  <m:t>γ</m:t>
                </m:r>
              </m:oMath>
            </m:oMathPara>
          </w:p>
          <w:p w14:paraId="72DAC6BF" w14:textId="19335217" w:rsidR="00522A15" w:rsidRPr="00642B51" w:rsidRDefault="00522A15" w:rsidP="00A165C6">
            <w:pPr>
              <w:widowControl/>
              <w:spacing w:line="360" w:lineRule="auto"/>
              <w:jc w:val="left"/>
              <w:rPr>
                <w:rFonts w:ascii="Times New Roman" w:hAnsi="Times New Roman"/>
                <w:sz w:val="15"/>
                <w:szCs w:val="15"/>
              </w:rPr>
            </w:pPr>
            <m:oMathPara>
              <m:oMath>
                <m:r>
                  <w:rPr>
                    <w:rFonts w:ascii="Cambria Math" w:hAnsi="Cambria Math"/>
                    <w:sz w:val="15"/>
                    <w:szCs w:val="15"/>
                    <w:rtl/>
                    <w:lang w:bidi="ar-AE"/>
                  </w:rPr>
                  <m:t>(×</m:t>
                </m:r>
                <m:sSup>
                  <m:sSupPr>
                    <m:ctrlPr>
                      <w:rPr>
                        <w:rFonts w:ascii="Cambria Math" w:hAnsi="Cambria Math"/>
                        <w:i/>
                        <w:iCs/>
                        <w:sz w:val="15"/>
                        <w:szCs w:val="15"/>
                      </w:rPr>
                    </m:ctrlPr>
                  </m:sSupPr>
                  <m:e>
                    <m:r>
                      <w:rPr>
                        <w:rFonts w:ascii="Cambria Math" w:hAnsi="Cambria Math"/>
                        <w:sz w:val="15"/>
                        <w:szCs w:val="15"/>
                        <w:rtl/>
                        <w:lang w:bidi="ar-AE"/>
                      </w:rPr>
                      <m:t>10</m:t>
                    </m:r>
                  </m:e>
                  <m:sup>
                    <m:r>
                      <w:rPr>
                        <w:rFonts w:ascii="Cambria Math" w:hAnsi="Cambria Math"/>
                        <w:sz w:val="15"/>
                        <w:szCs w:val="15"/>
                        <w:rtl/>
                        <w:lang w:bidi="ar-AE"/>
                      </w:rPr>
                      <m:t>-8</m:t>
                    </m:r>
                  </m:sup>
                </m:sSup>
                <m:sSup>
                  <m:sSupPr>
                    <m:ctrlPr>
                      <w:rPr>
                        <w:rFonts w:ascii="Cambria Math" w:hAnsi="Cambria Math"/>
                        <w:i/>
                        <w:iCs/>
                        <w:sz w:val="15"/>
                        <w:szCs w:val="15"/>
                      </w:rPr>
                    </m:ctrlPr>
                  </m:sSupPr>
                  <m:e>
                    <m:r>
                      <w:rPr>
                        <w:rFonts w:ascii="Cambria Math" w:hAnsi="Cambria Math"/>
                        <w:sz w:val="15"/>
                        <w:szCs w:val="15"/>
                      </w:rPr>
                      <m:t>cm</m:t>
                    </m:r>
                  </m:e>
                  <m:sup>
                    <m:r>
                      <w:rPr>
                        <w:rFonts w:ascii="Cambria Math" w:hAnsi="Cambria Math"/>
                        <w:sz w:val="15"/>
                        <w:szCs w:val="15"/>
                        <w:rtl/>
                        <w:lang w:bidi="ar-AE"/>
                      </w:rPr>
                      <m:t>3</m:t>
                    </m:r>
                  </m:sup>
                </m:sSup>
                <m:sSup>
                  <m:sSupPr>
                    <m:ctrlPr>
                      <w:rPr>
                        <w:rFonts w:ascii="Cambria Math" w:hAnsi="Cambria Math"/>
                        <w:i/>
                        <w:iCs/>
                        <w:sz w:val="15"/>
                        <w:szCs w:val="15"/>
                      </w:rPr>
                    </m:ctrlPr>
                  </m:sSupPr>
                  <m:e>
                    <m:r>
                      <w:rPr>
                        <w:rFonts w:ascii="Cambria Math" w:hAnsi="Cambria Math"/>
                        <w:sz w:val="15"/>
                        <w:szCs w:val="15"/>
                      </w:rPr>
                      <m:t>s</m:t>
                    </m:r>
                  </m:e>
                  <m:sup>
                    <m:r>
                      <w:rPr>
                        <w:rFonts w:ascii="Cambria Math" w:hAnsi="Cambria Math"/>
                        <w:sz w:val="15"/>
                        <w:szCs w:val="15"/>
                        <w:rtl/>
                        <w:lang w:bidi="ar-AE"/>
                      </w:rPr>
                      <m:t>-1</m:t>
                    </m:r>
                  </m:sup>
                </m:sSup>
                <m:r>
                  <w:rPr>
                    <w:rFonts w:ascii="Cambria Math" w:hAnsi="Cambria Math"/>
                    <w:sz w:val="15"/>
                    <w:szCs w:val="15"/>
                    <w:rtl/>
                    <w:lang w:bidi="ar-AE"/>
                  </w:rPr>
                  <m:t>)</m:t>
                </m:r>
              </m:oMath>
            </m:oMathPara>
          </w:p>
        </w:tc>
        <w:tc>
          <w:tcPr>
            <w:tcW w:w="1110" w:type="dxa"/>
            <w:tcMar>
              <w:top w:w="71" w:type="dxa"/>
              <w:left w:w="143" w:type="dxa"/>
              <w:bottom w:w="71" w:type="dxa"/>
              <w:right w:w="143" w:type="dxa"/>
            </w:tcMar>
            <w:vAlign w:val="center"/>
            <w:hideMark/>
          </w:tcPr>
          <w:p w14:paraId="4E07881F" w14:textId="77777777" w:rsidR="00522A15" w:rsidRPr="00642B51" w:rsidRDefault="00522A15" w:rsidP="00A165C6">
            <w:pPr>
              <w:widowControl/>
              <w:spacing w:line="360" w:lineRule="auto"/>
              <w:jc w:val="left"/>
              <w:rPr>
                <w:rFonts w:ascii="Times New Roman" w:hAnsi="Times New Roman"/>
                <w:sz w:val="15"/>
                <w:szCs w:val="15"/>
              </w:rPr>
            </w:pPr>
            <w:r w:rsidRPr="00642B51">
              <w:rPr>
                <w:rFonts w:ascii="Times New Roman" w:hAnsi="Times New Roman"/>
                <w:i/>
                <w:iCs/>
                <w:sz w:val="15"/>
                <w:szCs w:val="15"/>
              </w:rPr>
              <w:t>D</w:t>
            </w:r>
          </w:p>
          <w:p w14:paraId="11FDEC0D" w14:textId="1F8DA796"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Pr>
                  <m:t>(×</m:t>
                </m:r>
                <m:sSup>
                  <m:sSupPr>
                    <m:ctrlPr>
                      <w:rPr>
                        <w:rFonts w:ascii="Cambria Math" w:hAnsi="Cambria Math"/>
                        <w:i/>
                        <w:iCs/>
                        <w:sz w:val="15"/>
                        <w:szCs w:val="15"/>
                      </w:rPr>
                    </m:ctrlPr>
                  </m:sSupPr>
                  <m:e>
                    <m:r>
                      <w:rPr>
                        <w:rFonts w:ascii="Cambria Math" w:hAnsi="Cambria Math"/>
                        <w:sz w:val="15"/>
                        <w:szCs w:val="15"/>
                        <w:rtl/>
                        <w:lang w:bidi="ar-AE"/>
                      </w:rPr>
                      <m:t>10</m:t>
                    </m:r>
                  </m:e>
                  <m:sup>
                    <m:r>
                      <w:rPr>
                        <w:rFonts w:ascii="Cambria Math" w:hAnsi="Cambria Math"/>
                        <w:sz w:val="15"/>
                        <w:szCs w:val="15"/>
                        <w:rtl/>
                        <w:lang w:bidi="ar-AE"/>
                      </w:rPr>
                      <m:t>-3</m:t>
                    </m:r>
                  </m:sup>
                </m:sSup>
                <m:sSup>
                  <m:sSupPr>
                    <m:ctrlPr>
                      <w:rPr>
                        <w:rFonts w:ascii="Cambria Math" w:hAnsi="Cambria Math"/>
                        <w:i/>
                        <w:iCs/>
                        <w:sz w:val="15"/>
                        <w:szCs w:val="15"/>
                      </w:rPr>
                    </m:ctrlPr>
                  </m:sSupPr>
                  <m:e>
                    <m:r>
                      <w:rPr>
                        <w:rFonts w:ascii="Cambria Math" w:hAnsi="Cambria Math"/>
                        <w:sz w:val="15"/>
                        <w:szCs w:val="15"/>
                      </w:rPr>
                      <m:t>cm</m:t>
                    </m:r>
                  </m:e>
                  <m:sup>
                    <m:r>
                      <w:rPr>
                        <w:rFonts w:ascii="Cambria Math" w:hAnsi="Cambria Math"/>
                        <w:sz w:val="15"/>
                        <w:szCs w:val="15"/>
                        <w:rtl/>
                        <w:lang w:bidi="ar-AE"/>
                      </w:rPr>
                      <m:t>2</m:t>
                    </m:r>
                  </m:sup>
                </m:sSup>
                <m:sSup>
                  <m:sSupPr>
                    <m:ctrlPr>
                      <w:rPr>
                        <w:rFonts w:ascii="Cambria Math" w:hAnsi="Cambria Math"/>
                        <w:i/>
                        <w:iCs/>
                        <w:sz w:val="15"/>
                        <w:szCs w:val="15"/>
                      </w:rPr>
                    </m:ctrlPr>
                  </m:sSupPr>
                  <m:e>
                    <m:r>
                      <w:rPr>
                        <w:rFonts w:ascii="Cambria Math" w:hAnsi="Cambria Math"/>
                        <w:sz w:val="15"/>
                        <w:szCs w:val="15"/>
                      </w:rPr>
                      <m:t>s</m:t>
                    </m:r>
                  </m:e>
                  <m:sup>
                    <m:r>
                      <w:rPr>
                        <w:rFonts w:ascii="Cambria Math" w:hAnsi="Cambria Math"/>
                        <w:sz w:val="15"/>
                        <w:szCs w:val="15"/>
                        <w:rtl/>
                        <w:lang w:bidi="ar-AE"/>
                      </w:rPr>
                      <m:t>-1</m:t>
                    </m:r>
                  </m:sup>
                </m:sSup>
                <m:r>
                  <w:rPr>
                    <w:rFonts w:ascii="Cambria Math" w:hAnsi="Cambria Math"/>
                    <w:sz w:val="15"/>
                    <w:szCs w:val="15"/>
                    <w:rtl/>
                    <w:lang w:bidi="ar-AE"/>
                  </w:rPr>
                  <m:t>)</m:t>
                </m:r>
              </m:oMath>
            </m:oMathPara>
          </w:p>
        </w:tc>
        <w:tc>
          <w:tcPr>
            <w:tcW w:w="841" w:type="dxa"/>
            <w:tcMar>
              <w:top w:w="71" w:type="dxa"/>
              <w:left w:w="143" w:type="dxa"/>
              <w:bottom w:w="71" w:type="dxa"/>
              <w:right w:w="143" w:type="dxa"/>
            </w:tcMar>
            <w:vAlign w:val="center"/>
            <w:hideMark/>
          </w:tcPr>
          <w:p w14:paraId="55555995" w14:textId="232793E6"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Pr>
                  <m:t>τ</m:t>
                </m:r>
              </m:oMath>
            </m:oMathPara>
          </w:p>
          <w:p w14:paraId="465A7F12" w14:textId="207DA89C"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Pr>
                  <m:t>(ps)</m:t>
                </m:r>
              </m:oMath>
            </m:oMathPara>
          </w:p>
        </w:tc>
        <w:tc>
          <w:tcPr>
            <w:tcW w:w="843" w:type="dxa"/>
            <w:tcMar>
              <w:top w:w="71" w:type="dxa"/>
              <w:left w:w="143" w:type="dxa"/>
              <w:bottom w:w="71" w:type="dxa"/>
              <w:right w:w="143" w:type="dxa"/>
            </w:tcMar>
            <w:vAlign w:val="center"/>
            <w:hideMark/>
          </w:tcPr>
          <w:p w14:paraId="18C9BC7E" w14:textId="740B0655" w:rsidR="00522A15" w:rsidRPr="00642B51" w:rsidRDefault="00000000" w:rsidP="00A165C6">
            <w:pPr>
              <w:widowControl/>
              <w:spacing w:line="360" w:lineRule="auto"/>
              <w:jc w:val="left"/>
              <w:rPr>
                <w:rFonts w:ascii="Times New Roman" w:hAnsi="Times New Roman"/>
                <w:sz w:val="15"/>
                <w:szCs w:val="15"/>
              </w:rPr>
            </w:pPr>
            <m:oMathPara>
              <m:oMathParaPr>
                <m:jc m:val="centerGroup"/>
              </m:oMathParaPr>
              <m:oMath>
                <m:sSub>
                  <m:sSubPr>
                    <m:ctrlPr>
                      <w:rPr>
                        <w:rFonts w:ascii="Cambria Math" w:hAnsi="Cambria Math"/>
                        <w:i/>
                        <w:iCs/>
                        <w:sz w:val="15"/>
                        <w:szCs w:val="15"/>
                      </w:rPr>
                    </m:ctrlPr>
                  </m:sSubPr>
                  <m:e>
                    <m:r>
                      <w:rPr>
                        <w:rFonts w:ascii="Cambria Math" w:hAnsi="Cambria Math"/>
                        <w:sz w:val="15"/>
                        <w:szCs w:val="15"/>
                      </w:rPr>
                      <m:t>L</m:t>
                    </m:r>
                  </m:e>
                  <m:sub>
                    <m:r>
                      <w:rPr>
                        <w:rFonts w:ascii="Cambria Math" w:hAnsi="Cambria Math"/>
                        <w:sz w:val="15"/>
                        <w:szCs w:val="15"/>
                      </w:rPr>
                      <m:t>D</m:t>
                    </m:r>
                  </m:sub>
                </m:sSub>
              </m:oMath>
            </m:oMathPara>
          </w:p>
          <w:p w14:paraId="0E50F748" w14:textId="3DB022EE" w:rsidR="00522A15" w:rsidRPr="00642B51" w:rsidRDefault="00522A15" w:rsidP="00A165C6">
            <w:pPr>
              <w:widowControl/>
              <w:spacing w:line="360" w:lineRule="auto"/>
              <w:jc w:val="left"/>
              <w:rPr>
                <w:rFonts w:ascii="Times New Roman" w:hAnsi="Times New Roman"/>
                <w:sz w:val="15"/>
                <w:szCs w:val="15"/>
              </w:rPr>
            </w:pPr>
            <m:oMathPara>
              <m:oMathParaPr>
                <m:jc m:val="centerGroup"/>
              </m:oMathParaPr>
              <m:oMath>
                <m:r>
                  <w:rPr>
                    <w:rFonts w:ascii="Cambria Math" w:hAnsi="Cambria Math"/>
                    <w:sz w:val="15"/>
                    <w:szCs w:val="15"/>
                    <w:rtl/>
                    <w:lang w:bidi="ar-AE"/>
                  </w:rPr>
                  <m:t>(</m:t>
                </m:r>
                <m:r>
                  <w:rPr>
                    <w:rFonts w:ascii="Cambria Math" w:hAnsi="Cambria Math"/>
                    <w:sz w:val="15"/>
                    <w:szCs w:val="15"/>
                  </w:rPr>
                  <m:t>nm</m:t>
                </m:r>
                <m:r>
                  <w:rPr>
                    <w:rFonts w:ascii="Cambria Math" w:hAnsi="Cambria Math"/>
                    <w:sz w:val="15"/>
                    <w:szCs w:val="15"/>
                    <w:rtl/>
                    <w:lang w:bidi="ar-AE"/>
                  </w:rPr>
                  <m:t>)</m:t>
                </m:r>
              </m:oMath>
            </m:oMathPara>
          </w:p>
        </w:tc>
      </w:tr>
      <w:tr w:rsidR="00642B51" w:rsidRPr="00642B51" w14:paraId="15DE3ED3" w14:textId="77777777" w:rsidTr="00505FE7">
        <w:trPr>
          <w:trHeight w:val="777"/>
        </w:trPr>
        <w:tc>
          <w:tcPr>
            <w:tcW w:w="763" w:type="dxa"/>
            <w:vMerge w:val="restart"/>
            <w:tcMar>
              <w:top w:w="71" w:type="dxa"/>
              <w:left w:w="143" w:type="dxa"/>
              <w:bottom w:w="71" w:type="dxa"/>
              <w:right w:w="143" w:type="dxa"/>
            </w:tcMar>
            <w:vAlign w:val="center"/>
            <w:hideMark/>
          </w:tcPr>
          <w:p w14:paraId="3D3F43FB" w14:textId="77777777" w:rsidR="00522A15" w:rsidRPr="00642B51" w:rsidRDefault="00522A15" w:rsidP="00A165C6">
            <w:pPr>
              <w:widowControl/>
              <w:spacing w:line="360" w:lineRule="auto"/>
              <w:jc w:val="left"/>
              <w:rPr>
                <w:rFonts w:ascii="Times New Roman" w:hAnsi="Times New Roman"/>
              </w:rPr>
            </w:pPr>
            <w:r w:rsidRPr="00642B51">
              <w:rPr>
                <w:rFonts w:ascii="Times New Roman" w:hAnsi="Times New Roman"/>
              </w:rPr>
              <w:t>Y6</w:t>
            </w:r>
          </w:p>
        </w:tc>
        <w:tc>
          <w:tcPr>
            <w:tcW w:w="792" w:type="dxa"/>
            <w:tcMar>
              <w:top w:w="71" w:type="dxa"/>
              <w:left w:w="143" w:type="dxa"/>
              <w:bottom w:w="71" w:type="dxa"/>
              <w:right w:w="143" w:type="dxa"/>
            </w:tcMar>
            <w:vAlign w:val="center"/>
            <w:hideMark/>
          </w:tcPr>
          <w:p w14:paraId="3F1FBD77"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0.12</w:t>
            </w:r>
          </w:p>
        </w:tc>
        <w:tc>
          <w:tcPr>
            <w:tcW w:w="835" w:type="dxa"/>
            <w:tcMar>
              <w:top w:w="71" w:type="dxa"/>
              <w:left w:w="143" w:type="dxa"/>
              <w:bottom w:w="71" w:type="dxa"/>
              <w:right w:w="143" w:type="dxa"/>
            </w:tcMar>
            <w:vAlign w:val="center"/>
            <w:hideMark/>
          </w:tcPr>
          <w:p w14:paraId="3FB44A6F" w14:textId="2784AFFE"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0.7</w:t>
            </w:r>
          </w:p>
        </w:tc>
        <w:tc>
          <w:tcPr>
            <w:tcW w:w="740" w:type="dxa"/>
            <w:tcMar>
              <w:top w:w="71" w:type="dxa"/>
              <w:left w:w="143" w:type="dxa"/>
              <w:bottom w:w="71" w:type="dxa"/>
              <w:right w:w="143" w:type="dxa"/>
            </w:tcMar>
            <w:vAlign w:val="center"/>
            <w:hideMark/>
          </w:tcPr>
          <w:p w14:paraId="029853C1" w14:textId="461F965D"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21.</w:t>
            </w:r>
            <w:r w:rsidRPr="00642B51">
              <w:rPr>
                <w:rFonts w:ascii="Times New Roman" w:hAnsi="Times New Roman" w:hint="eastAsia"/>
                <w:sz w:val="24"/>
                <w:szCs w:val="24"/>
              </w:rPr>
              <w:t>2</w:t>
            </w:r>
          </w:p>
        </w:tc>
        <w:tc>
          <w:tcPr>
            <w:tcW w:w="827" w:type="dxa"/>
            <w:tcMar>
              <w:top w:w="71" w:type="dxa"/>
              <w:left w:w="143" w:type="dxa"/>
              <w:bottom w:w="71" w:type="dxa"/>
              <w:right w:w="143" w:type="dxa"/>
            </w:tcMar>
            <w:vAlign w:val="center"/>
            <w:hideMark/>
          </w:tcPr>
          <w:p w14:paraId="28D1B4E8" w14:textId="405F34D5"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32.</w:t>
            </w:r>
            <w:r w:rsidRPr="00642B51">
              <w:rPr>
                <w:rFonts w:ascii="Times New Roman" w:hAnsi="Times New Roman" w:hint="eastAsia"/>
                <w:sz w:val="24"/>
                <w:szCs w:val="24"/>
              </w:rPr>
              <w:t>8</w:t>
            </w:r>
          </w:p>
        </w:tc>
        <w:tc>
          <w:tcPr>
            <w:tcW w:w="716" w:type="dxa"/>
            <w:tcMar>
              <w:top w:w="71" w:type="dxa"/>
              <w:left w:w="143" w:type="dxa"/>
              <w:bottom w:w="71" w:type="dxa"/>
              <w:right w:w="143" w:type="dxa"/>
            </w:tcMar>
            <w:vAlign w:val="center"/>
            <w:hideMark/>
          </w:tcPr>
          <w:p w14:paraId="1015FF0E"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1033" w:type="dxa"/>
            <w:tcMar>
              <w:top w:w="71" w:type="dxa"/>
              <w:left w:w="143" w:type="dxa"/>
              <w:bottom w:w="71" w:type="dxa"/>
              <w:right w:w="143" w:type="dxa"/>
            </w:tcMar>
            <w:vAlign w:val="center"/>
            <w:hideMark/>
          </w:tcPr>
          <w:p w14:paraId="36E66D3D"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1110" w:type="dxa"/>
            <w:tcMar>
              <w:top w:w="71" w:type="dxa"/>
              <w:left w:w="143" w:type="dxa"/>
              <w:bottom w:w="71" w:type="dxa"/>
              <w:right w:w="143" w:type="dxa"/>
            </w:tcMar>
            <w:vAlign w:val="center"/>
            <w:hideMark/>
          </w:tcPr>
          <w:p w14:paraId="40F99CFE"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841" w:type="dxa"/>
            <w:tcMar>
              <w:top w:w="71" w:type="dxa"/>
              <w:left w:w="143" w:type="dxa"/>
              <w:bottom w:w="71" w:type="dxa"/>
              <w:right w:w="143" w:type="dxa"/>
            </w:tcMar>
            <w:vAlign w:val="center"/>
            <w:hideMark/>
          </w:tcPr>
          <w:p w14:paraId="4308A253"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349.3</w:t>
            </w:r>
          </w:p>
        </w:tc>
        <w:tc>
          <w:tcPr>
            <w:tcW w:w="843" w:type="dxa"/>
            <w:tcMar>
              <w:top w:w="71" w:type="dxa"/>
              <w:left w:w="143" w:type="dxa"/>
              <w:bottom w:w="71" w:type="dxa"/>
              <w:right w:w="143" w:type="dxa"/>
            </w:tcMar>
            <w:vAlign w:val="center"/>
            <w:hideMark/>
          </w:tcPr>
          <w:p w14:paraId="3D483321"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r>
      <w:tr w:rsidR="00642B51" w:rsidRPr="00642B51" w14:paraId="05286706" w14:textId="77777777" w:rsidTr="00505FE7">
        <w:trPr>
          <w:trHeight w:val="707"/>
        </w:trPr>
        <w:tc>
          <w:tcPr>
            <w:tcW w:w="763" w:type="dxa"/>
            <w:vMerge/>
            <w:vAlign w:val="center"/>
            <w:hideMark/>
          </w:tcPr>
          <w:p w14:paraId="0A1CE339" w14:textId="77777777" w:rsidR="00522A15" w:rsidRPr="00642B51" w:rsidRDefault="00522A15" w:rsidP="00A165C6">
            <w:pPr>
              <w:widowControl/>
              <w:spacing w:line="360" w:lineRule="auto"/>
              <w:jc w:val="left"/>
              <w:rPr>
                <w:rFonts w:ascii="Times New Roman" w:hAnsi="Times New Roman"/>
              </w:rPr>
            </w:pPr>
          </w:p>
        </w:tc>
        <w:tc>
          <w:tcPr>
            <w:tcW w:w="792" w:type="dxa"/>
            <w:tcMar>
              <w:top w:w="71" w:type="dxa"/>
              <w:left w:w="143" w:type="dxa"/>
              <w:bottom w:w="71" w:type="dxa"/>
              <w:right w:w="143" w:type="dxa"/>
            </w:tcMar>
            <w:vAlign w:val="center"/>
            <w:hideMark/>
          </w:tcPr>
          <w:p w14:paraId="1145A886"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0.59</w:t>
            </w:r>
          </w:p>
        </w:tc>
        <w:tc>
          <w:tcPr>
            <w:tcW w:w="835" w:type="dxa"/>
            <w:tcMar>
              <w:top w:w="71" w:type="dxa"/>
              <w:left w:w="143" w:type="dxa"/>
              <w:bottom w:w="71" w:type="dxa"/>
              <w:right w:w="143" w:type="dxa"/>
            </w:tcMar>
            <w:vAlign w:val="center"/>
            <w:hideMark/>
          </w:tcPr>
          <w:p w14:paraId="385ED39A" w14:textId="74B6C31F"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3.</w:t>
            </w:r>
            <w:r w:rsidRPr="00642B51">
              <w:rPr>
                <w:rFonts w:ascii="Times New Roman" w:hAnsi="Times New Roman" w:hint="eastAsia"/>
                <w:sz w:val="24"/>
                <w:szCs w:val="24"/>
              </w:rPr>
              <w:t>6</w:t>
            </w:r>
          </w:p>
        </w:tc>
        <w:tc>
          <w:tcPr>
            <w:tcW w:w="740" w:type="dxa"/>
            <w:tcMar>
              <w:top w:w="71" w:type="dxa"/>
              <w:left w:w="143" w:type="dxa"/>
              <w:bottom w:w="71" w:type="dxa"/>
              <w:right w:w="143" w:type="dxa"/>
            </w:tcMar>
            <w:vAlign w:val="center"/>
            <w:hideMark/>
          </w:tcPr>
          <w:p w14:paraId="28E89A41" w14:textId="2A877AED"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9.</w:t>
            </w:r>
            <w:r w:rsidRPr="00642B51">
              <w:rPr>
                <w:rFonts w:ascii="Times New Roman" w:hAnsi="Times New Roman" w:hint="eastAsia"/>
                <w:sz w:val="24"/>
                <w:szCs w:val="24"/>
              </w:rPr>
              <w:t>4</w:t>
            </w:r>
          </w:p>
        </w:tc>
        <w:tc>
          <w:tcPr>
            <w:tcW w:w="827" w:type="dxa"/>
            <w:tcMar>
              <w:top w:w="71" w:type="dxa"/>
              <w:left w:w="143" w:type="dxa"/>
              <w:bottom w:w="71" w:type="dxa"/>
              <w:right w:w="143" w:type="dxa"/>
            </w:tcMar>
            <w:vAlign w:val="center"/>
            <w:hideMark/>
          </w:tcPr>
          <w:p w14:paraId="7E728B3F"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716" w:type="dxa"/>
            <w:tcMar>
              <w:top w:w="71" w:type="dxa"/>
              <w:left w:w="143" w:type="dxa"/>
              <w:bottom w:w="71" w:type="dxa"/>
              <w:right w:w="143" w:type="dxa"/>
            </w:tcMar>
            <w:vAlign w:val="center"/>
            <w:hideMark/>
          </w:tcPr>
          <w:p w14:paraId="0B54F5B6"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0.44</w:t>
            </w:r>
          </w:p>
        </w:tc>
        <w:tc>
          <w:tcPr>
            <w:tcW w:w="1033" w:type="dxa"/>
            <w:tcMar>
              <w:top w:w="71" w:type="dxa"/>
              <w:left w:w="143" w:type="dxa"/>
              <w:bottom w:w="71" w:type="dxa"/>
              <w:right w:w="143" w:type="dxa"/>
            </w:tcMar>
            <w:vAlign w:val="center"/>
            <w:hideMark/>
          </w:tcPr>
          <w:p w14:paraId="55630A7A" w14:textId="657F606D"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16.3</w:t>
            </w:r>
          </w:p>
        </w:tc>
        <w:tc>
          <w:tcPr>
            <w:tcW w:w="1110" w:type="dxa"/>
            <w:tcMar>
              <w:top w:w="71" w:type="dxa"/>
              <w:left w:w="143" w:type="dxa"/>
              <w:bottom w:w="71" w:type="dxa"/>
              <w:right w:w="143" w:type="dxa"/>
            </w:tcMar>
            <w:vAlign w:val="center"/>
            <w:hideMark/>
          </w:tcPr>
          <w:p w14:paraId="5395CF79" w14:textId="2E78BE0A"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64.</w:t>
            </w:r>
            <w:r w:rsidRPr="00642B51">
              <w:rPr>
                <w:rFonts w:ascii="Times New Roman" w:hAnsi="Times New Roman" w:hint="eastAsia"/>
                <w:sz w:val="24"/>
                <w:szCs w:val="24"/>
              </w:rPr>
              <w:t>9</w:t>
            </w:r>
          </w:p>
        </w:tc>
        <w:tc>
          <w:tcPr>
            <w:tcW w:w="841" w:type="dxa"/>
            <w:tcMar>
              <w:top w:w="71" w:type="dxa"/>
              <w:left w:w="143" w:type="dxa"/>
              <w:bottom w:w="71" w:type="dxa"/>
              <w:right w:w="143" w:type="dxa"/>
            </w:tcMar>
            <w:vAlign w:val="center"/>
            <w:hideMark/>
          </w:tcPr>
          <w:p w14:paraId="3545370A"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843" w:type="dxa"/>
            <w:tcMar>
              <w:top w:w="71" w:type="dxa"/>
              <w:left w:w="143" w:type="dxa"/>
              <w:bottom w:w="71" w:type="dxa"/>
              <w:right w:w="143" w:type="dxa"/>
            </w:tcMar>
            <w:vAlign w:val="center"/>
            <w:hideMark/>
          </w:tcPr>
          <w:p w14:paraId="3B5D4B8E"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47.6</w:t>
            </w:r>
          </w:p>
        </w:tc>
      </w:tr>
      <w:tr w:rsidR="00642B51" w:rsidRPr="00642B51" w14:paraId="35C2E3D3" w14:textId="77777777" w:rsidTr="00505FE7">
        <w:trPr>
          <w:trHeight w:val="734"/>
        </w:trPr>
        <w:tc>
          <w:tcPr>
            <w:tcW w:w="763" w:type="dxa"/>
            <w:vMerge w:val="restart"/>
            <w:tcMar>
              <w:top w:w="71" w:type="dxa"/>
              <w:left w:w="143" w:type="dxa"/>
              <w:bottom w:w="71" w:type="dxa"/>
              <w:right w:w="143" w:type="dxa"/>
            </w:tcMar>
            <w:vAlign w:val="center"/>
            <w:hideMark/>
          </w:tcPr>
          <w:p w14:paraId="7A04FBE3" w14:textId="77777777" w:rsidR="00522A15" w:rsidRPr="00642B51" w:rsidRDefault="00522A15" w:rsidP="00A165C6">
            <w:pPr>
              <w:widowControl/>
              <w:spacing w:line="360" w:lineRule="auto"/>
              <w:jc w:val="left"/>
              <w:rPr>
                <w:rFonts w:ascii="Times New Roman" w:hAnsi="Times New Roman"/>
              </w:rPr>
            </w:pPr>
            <w:r w:rsidRPr="00642B51">
              <w:rPr>
                <w:rFonts w:ascii="Times New Roman" w:hAnsi="Times New Roman"/>
              </w:rPr>
              <w:t>Y6-2CL</w:t>
            </w:r>
          </w:p>
        </w:tc>
        <w:tc>
          <w:tcPr>
            <w:tcW w:w="792" w:type="dxa"/>
            <w:tcMar>
              <w:top w:w="71" w:type="dxa"/>
              <w:left w:w="143" w:type="dxa"/>
              <w:bottom w:w="71" w:type="dxa"/>
              <w:right w:w="143" w:type="dxa"/>
            </w:tcMar>
            <w:vAlign w:val="center"/>
            <w:hideMark/>
          </w:tcPr>
          <w:p w14:paraId="2C4021D6"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0.12</w:t>
            </w:r>
          </w:p>
        </w:tc>
        <w:tc>
          <w:tcPr>
            <w:tcW w:w="835" w:type="dxa"/>
            <w:tcMar>
              <w:top w:w="71" w:type="dxa"/>
              <w:left w:w="143" w:type="dxa"/>
              <w:bottom w:w="71" w:type="dxa"/>
              <w:right w:w="143" w:type="dxa"/>
            </w:tcMar>
            <w:vAlign w:val="center"/>
            <w:hideMark/>
          </w:tcPr>
          <w:p w14:paraId="335ED7A6" w14:textId="22686FE1"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0.7</w:t>
            </w:r>
          </w:p>
        </w:tc>
        <w:tc>
          <w:tcPr>
            <w:tcW w:w="740" w:type="dxa"/>
            <w:tcMar>
              <w:top w:w="71" w:type="dxa"/>
              <w:left w:w="143" w:type="dxa"/>
              <w:bottom w:w="71" w:type="dxa"/>
              <w:right w:w="143" w:type="dxa"/>
            </w:tcMar>
            <w:vAlign w:val="center"/>
            <w:hideMark/>
          </w:tcPr>
          <w:p w14:paraId="5883CB07" w14:textId="2A83A90B"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18.0</w:t>
            </w:r>
          </w:p>
        </w:tc>
        <w:tc>
          <w:tcPr>
            <w:tcW w:w="827" w:type="dxa"/>
            <w:tcMar>
              <w:top w:w="71" w:type="dxa"/>
              <w:left w:w="143" w:type="dxa"/>
              <w:bottom w:w="71" w:type="dxa"/>
              <w:right w:w="143" w:type="dxa"/>
            </w:tcMar>
            <w:vAlign w:val="center"/>
            <w:hideMark/>
          </w:tcPr>
          <w:p w14:paraId="5310AF92" w14:textId="1F7AAB05"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38.5</w:t>
            </w:r>
          </w:p>
        </w:tc>
        <w:tc>
          <w:tcPr>
            <w:tcW w:w="716" w:type="dxa"/>
            <w:tcMar>
              <w:top w:w="71" w:type="dxa"/>
              <w:left w:w="143" w:type="dxa"/>
              <w:bottom w:w="71" w:type="dxa"/>
              <w:right w:w="143" w:type="dxa"/>
            </w:tcMar>
            <w:vAlign w:val="center"/>
            <w:hideMark/>
          </w:tcPr>
          <w:p w14:paraId="422C60AF"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1033" w:type="dxa"/>
            <w:tcMar>
              <w:top w:w="71" w:type="dxa"/>
              <w:left w:w="143" w:type="dxa"/>
              <w:bottom w:w="71" w:type="dxa"/>
              <w:right w:w="143" w:type="dxa"/>
            </w:tcMar>
            <w:vAlign w:val="center"/>
            <w:hideMark/>
          </w:tcPr>
          <w:p w14:paraId="3B8601F3"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1110" w:type="dxa"/>
            <w:tcMar>
              <w:top w:w="71" w:type="dxa"/>
              <w:left w:w="143" w:type="dxa"/>
              <w:bottom w:w="71" w:type="dxa"/>
              <w:right w:w="143" w:type="dxa"/>
            </w:tcMar>
            <w:vAlign w:val="center"/>
            <w:hideMark/>
          </w:tcPr>
          <w:p w14:paraId="1F05A218"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841" w:type="dxa"/>
            <w:tcMar>
              <w:top w:w="71" w:type="dxa"/>
              <w:left w:w="143" w:type="dxa"/>
              <w:bottom w:w="71" w:type="dxa"/>
              <w:right w:w="143" w:type="dxa"/>
            </w:tcMar>
            <w:vAlign w:val="center"/>
            <w:hideMark/>
          </w:tcPr>
          <w:p w14:paraId="36282BE4"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409.8</w:t>
            </w:r>
          </w:p>
        </w:tc>
        <w:tc>
          <w:tcPr>
            <w:tcW w:w="843" w:type="dxa"/>
            <w:tcMar>
              <w:top w:w="71" w:type="dxa"/>
              <w:left w:w="143" w:type="dxa"/>
              <w:bottom w:w="71" w:type="dxa"/>
              <w:right w:w="143" w:type="dxa"/>
            </w:tcMar>
            <w:vAlign w:val="center"/>
            <w:hideMark/>
          </w:tcPr>
          <w:p w14:paraId="3E289402"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r>
      <w:tr w:rsidR="00642B51" w:rsidRPr="00642B51" w14:paraId="4CEBF729" w14:textId="77777777" w:rsidTr="00505FE7">
        <w:trPr>
          <w:trHeight w:val="732"/>
        </w:trPr>
        <w:tc>
          <w:tcPr>
            <w:tcW w:w="763" w:type="dxa"/>
            <w:vMerge/>
            <w:vAlign w:val="center"/>
            <w:hideMark/>
          </w:tcPr>
          <w:p w14:paraId="10AAD9FD" w14:textId="77777777" w:rsidR="00522A15" w:rsidRPr="00642B51" w:rsidRDefault="00522A15" w:rsidP="00A165C6">
            <w:pPr>
              <w:widowControl/>
              <w:spacing w:line="360" w:lineRule="auto"/>
              <w:jc w:val="left"/>
              <w:rPr>
                <w:rFonts w:ascii="Times New Roman" w:hAnsi="Times New Roman"/>
              </w:rPr>
            </w:pPr>
          </w:p>
        </w:tc>
        <w:tc>
          <w:tcPr>
            <w:tcW w:w="792" w:type="dxa"/>
            <w:tcMar>
              <w:top w:w="71" w:type="dxa"/>
              <w:left w:w="143" w:type="dxa"/>
              <w:bottom w:w="71" w:type="dxa"/>
              <w:right w:w="143" w:type="dxa"/>
            </w:tcMar>
            <w:vAlign w:val="center"/>
            <w:hideMark/>
          </w:tcPr>
          <w:p w14:paraId="05798B91"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0.59</w:t>
            </w:r>
          </w:p>
        </w:tc>
        <w:tc>
          <w:tcPr>
            <w:tcW w:w="835" w:type="dxa"/>
            <w:tcMar>
              <w:top w:w="71" w:type="dxa"/>
              <w:left w:w="143" w:type="dxa"/>
              <w:bottom w:w="71" w:type="dxa"/>
              <w:right w:w="143" w:type="dxa"/>
            </w:tcMar>
            <w:vAlign w:val="center"/>
            <w:hideMark/>
          </w:tcPr>
          <w:p w14:paraId="22EBE62F" w14:textId="11BB69C1"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3.</w:t>
            </w:r>
            <w:r w:rsidRPr="00642B51">
              <w:rPr>
                <w:rFonts w:ascii="Times New Roman" w:hAnsi="Times New Roman" w:hint="eastAsia"/>
                <w:sz w:val="24"/>
                <w:szCs w:val="24"/>
              </w:rPr>
              <w:t>5</w:t>
            </w:r>
          </w:p>
        </w:tc>
        <w:tc>
          <w:tcPr>
            <w:tcW w:w="740" w:type="dxa"/>
            <w:tcMar>
              <w:top w:w="71" w:type="dxa"/>
              <w:left w:w="143" w:type="dxa"/>
              <w:bottom w:w="71" w:type="dxa"/>
              <w:right w:w="143" w:type="dxa"/>
            </w:tcMar>
            <w:vAlign w:val="center"/>
            <w:hideMark/>
          </w:tcPr>
          <w:p w14:paraId="4EEA6EDE" w14:textId="17F8E7C3"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6.8</w:t>
            </w:r>
          </w:p>
        </w:tc>
        <w:tc>
          <w:tcPr>
            <w:tcW w:w="827" w:type="dxa"/>
            <w:tcMar>
              <w:top w:w="71" w:type="dxa"/>
              <w:left w:w="143" w:type="dxa"/>
              <w:bottom w:w="71" w:type="dxa"/>
              <w:right w:w="143" w:type="dxa"/>
            </w:tcMar>
            <w:vAlign w:val="center"/>
            <w:hideMark/>
          </w:tcPr>
          <w:p w14:paraId="12AC13AB"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716" w:type="dxa"/>
            <w:tcMar>
              <w:top w:w="71" w:type="dxa"/>
              <w:left w:w="143" w:type="dxa"/>
              <w:bottom w:w="71" w:type="dxa"/>
              <w:right w:w="143" w:type="dxa"/>
            </w:tcMar>
            <w:vAlign w:val="center"/>
            <w:hideMark/>
          </w:tcPr>
          <w:p w14:paraId="6E7B3281"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0.38</w:t>
            </w:r>
          </w:p>
        </w:tc>
        <w:tc>
          <w:tcPr>
            <w:tcW w:w="1033" w:type="dxa"/>
            <w:tcMar>
              <w:top w:w="71" w:type="dxa"/>
              <w:left w:w="143" w:type="dxa"/>
              <w:bottom w:w="71" w:type="dxa"/>
              <w:right w:w="143" w:type="dxa"/>
            </w:tcMar>
            <w:vAlign w:val="center"/>
            <w:hideMark/>
          </w:tcPr>
          <w:p w14:paraId="074D5F3A" w14:textId="62A332F3"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25.8</w:t>
            </w:r>
          </w:p>
        </w:tc>
        <w:tc>
          <w:tcPr>
            <w:tcW w:w="1110" w:type="dxa"/>
            <w:tcMar>
              <w:top w:w="71" w:type="dxa"/>
              <w:left w:w="143" w:type="dxa"/>
              <w:bottom w:w="71" w:type="dxa"/>
              <w:right w:w="143" w:type="dxa"/>
            </w:tcMar>
            <w:vAlign w:val="center"/>
            <w:hideMark/>
          </w:tcPr>
          <w:p w14:paraId="3E4AD7F6" w14:textId="661A2F24"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102.</w:t>
            </w:r>
            <w:r w:rsidRPr="00642B51">
              <w:rPr>
                <w:rFonts w:ascii="Times New Roman" w:hAnsi="Times New Roman" w:hint="eastAsia"/>
                <w:sz w:val="24"/>
                <w:szCs w:val="24"/>
              </w:rPr>
              <w:t>8</w:t>
            </w:r>
          </w:p>
        </w:tc>
        <w:tc>
          <w:tcPr>
            <w:tcW w:w="841" w:type="dxa"/>
            <w:tcMar>
              <w:top w:w="71" w:type="dxa"/>
              <w:left w:w="143" w:type="dxa"/>
              <w:bottom w:w="71" w:type="dxa"/>
              <w:right w:w="143" w:type="dxa"/>
            </w:tcMar>
            <w:vAlign w:val="center"/>
            <w:hideMark/>
          </w:tcPr>
          <w:p w14:paraId="584BD26E"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843" w:type="dxa"/>
            <w:tcMar>
              <w:top w:w="71" w:type="dxa"/>
              <w:left w:w="143" w:type="dxa"/>
              <w:bottom w:w="71" w:type="dxa"/>
              <w:right w:w="143" w:type="dxa"/>
            </w:tcMar>
            <w:vAlign w:val="center"/>
            <w:hideMark/>
          </w:tcPr>
          <w:p w14:paraId="6FD4AC89"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64.9</w:t>
            </w:r>
          </w:p>
        </w:tc>
      </w:tr>
      <w:tr w:rsidR="00642B51" w:rsidRPr="00642B51" w14:paraId="6006EED3" w14:textId="77777777" w:rsidTr="00505FE7">
        <w:trPr>
          <w:trHeight w:val="663"/>
        </w:trPr>
        <w:tc>
          <w:tcPr>
            <w:tcW w:w="763" w:type="dxa"/>
            <w:vMerge w:val="restart"/>
            <w:tcMar>
              <w:top w:w="71" w:type="dxa"/>
              <w:left w:w="143" w:type="dxa"/>
              <w:bottom w:w="71" w:type="dxa"/>
              <w:right w:w="143" w:type="dxa"/>
            </w:tcMar>
            <w:vAlign w:val="center"/>
            <w:hideMark/>
          </w:tcPr>
          <w:p w14:paraId="1375AF3F" w14:textId="77777777" w:rsidR="00522A15" w:rsidRPr="00642B51" w:rsidRDefault="00522A15" w:rsidP="00A165C6">
            <w:pPr>
              <w:widowControl/>
              <w:spacing w:line="360" w:lineRule="auto"/>
              <w:jc w:val="left"/>
              <w:rPr>
                <w:rFonts w:ascii="Times New Roman" w:hAnsi="Times New Roman"/>
              </w:rPr>
            </w:pPr>
            <w:r w:rsidRPr="00642B51">
              <w:rPr>
                <w:rFonts w:ascii="Times New Roman" w:hAnsi="Times New Roman"/>
              </w:rPr>
              <w:t>Y6-4CL</w:t>
            </w:r>
          </w:p>
        </w:tc>
        <w:tc>
          <w:tcPr>
            <w:tcW w:w="792" w:type="dxa"/>
            <w:tcMar>
              <w:top w:w="71" w:type="dxa"/>
              <w:left w:w="143" w:type="dxa"/>
              <w:bottom w:w="71" w:type="dxa"/>
              <w:right w:w="143" w:type="dxa"/>
            </w:tcMar>
            <w:vAlign w:val="center"/>
            <w:hideMark/>
          </w:tcPr>
          <w:p w14:paraId="24D0C514"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0.12</w:t>
            </w:r>
          </w:p>
        </w:tc>
        <w:tc>
          <w:tcPr>
            <w:tcW w:w="835" w:type="dxa"/>
            <w:tcMar>
              <w:top w:w="71" w:type="dxa"/>
              <w:left w:w="143" w:type="dxa"/>
              <w:bottom w:w="71" w:type="dxa"/>
              <w:right w:w="143" w:type="dxa"/>
            </w:tcMar>
            <w:vAlign w:val="center"/>
            <w:hideMark/>
          </w:tcPr>
          <w:p w14:paraId="782544CA" w14:textId="6DC308D2"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1.</w:t>
            </w:r>
            <w:r w:rsidRPr="00642B51">
              <w:rPr>
                <w:rFonts w:ascii="Times New Roman" w:hAnsi="Times New Roman" w:hint="eastAsia"/>
                <w:sz w:val="24"/>
                <w:szCs w:val="24"/>
              </w:rPr>
              <w:t>2</w:t>
            </w:r>
          </w:p>
        </w:tc>
        <w:tc>
          <w:tcPr>
            <w:tcW w:w="740" w:type="dxa"/>
            <w:tcMar>
              <w:top w:w="71" w:type="dxa"/>
              <w:left w:w="143" w:type="dxa"/>
              <w:bottom w:w="71" w:type="dxa"/>
              <w:right w:w="143" w:type="dxa"/>
            </w:tcMar>
            <w:vAlign w:val="center"/>
            <w:hideMark/>
          </w:tcPr>
          <w:p w14:paraId="48CCDFE2" w14:textId="42DFD25F"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8.4</w:t>
            </w:r>
          </w:p>
        </w:tc>
        <w:tc>
          <w:tcPr>
            <w:tcW w:w="827" w:type="dxa"/>
            <w:tcMar>
              <w:top w:w="71" w:type="dxa"/>
              <w:left w:w="143" w:type="dxa"/>
              <w:bottom w:w="71" w:type="dxa"/>
              <w:right w:w="143" w:type="dxa"/>
            </w:tcMar>
            <w:vAlign w:val="center"/>
            <w:hideMark/>
          </w:tcPr>
          <w:p w14:paraId="76B5CD85" w14:textId="3FFF97E9"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82.5</w:t>
            </w:r>
          </w:p>
        </w:tc>
        <w:tc>
          <w:tcPr>
            <w:tcW w:w="716" w:type="dxa"/>
            <w:tcMar>
              <w:top w:w="71" w:type="dxa"/>
              <w:left w:w="143" w:type="dxa"/>
              <w:bottom w:w="71" w:type="dxa"/>
              <w:right w:w="143" w:type="dxa"/>
            </w:tcMar>
            <w:vAlign w:val="center"/>
            <w:hideMark/>
          </w:tcPr>
          <w:p w14:paraId="379A6127"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1033" w:type="dxa"/>
            <w:tcMar>
              <w:top w:w="71" w:type="dxa"/>
              <w:left w:w="143" w:type="dxa"/>
              <w:bottom w:w="71" w:type="dxa"/>
              <w:right w:w="143" w:type="dxa"/>
            </w:tcMar>
            <w:vAlign w:val="center"/>
            <w:hideMark/>
          </w:tcPr>
          <w:p w14:paraId="388DD622"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1110" w:type="dxa"/>
            <w:tcMar>
              <w:top w:w="71" w:type="dxa"/>
              <w:left w:w="143" w:type="dxa"/>
              <w:bottom w:w="71" w:type="dxa"/>
              <w:right w:w="143" w:type="dxa"/>
            </w:tcMar>
            <w:vAlign w:val="center"/>
            <w:hideMark/>
          </w:tcPr>
          <w:p w14:paraId="345C9C56"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841" w:type="dxa"/>
            <w:tcMar>
              <w:top w:w="71" w:type="dxa"/>
              <w:left w:w="143" w:type="dxa"/>
              <w:bottom w:w="71" w:type="dxa"/>
              <w:right w:w="143" w:type="dxa"/>
            </w:tcMar>
            <w:vAlign w:val="center"/>
            <w:hideMark/>
          </w:tcPr>
          <w:p w14:paraId="5FE65BBE" w14:textId="5AC9E265"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380.5</w:t>
            </w:r>
          </w:p>
        </w:tc>
        <w:tc>
          <w:tcPr>
            <w:tcW w:w="843" w:type="dxa"/>
            <w:tcMar>
              <w:top w:w="71" w:type="dxa"/>
              <w:left w:w="143" w:type="dxa"/>
              <w:bottom w:w="71" w:type="dxa"/>
              <w:right w:w="143" w:type="dxa"/>
            </w:tcMar>
            <w:vAlign w:val="center"/>
            <w:hideMark/>
          </w:tcPr>
          <w:p w14:paraId="235A7353"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r>
      <w:tr w:rsidR="00522A15" w:rsidRPr="00642B51" w14:paraId="2070EF47" w14:textId="77777777" w:rsidTr="00505FE7">
        <w:trPr>
          <w:trHeight w:val="648"/>
        </w:trPr>
        <w:tc>
          <w:tcPr>
            <w:tcW w:w="763" w:type="dxa"/>
            <w:vMerge/>
            <w:vAlign w:val="center"/>
            <w:hideMark/>
          </w:tcPr>
          <w:p w14:paraId="0504ECEC" w14:textId="77777777" w:rsidR="00522A15" w:rsidRPr="00642B51" w:rsidRDefault="00522A15" w:rsidP="00A165C6">
            <w:pPr>
              <w:widowControl/>
              <w:spacing w:line="360" w:lineRule="auto"/>
              <w:jc w:val="left"/>
              <w:rPr>
                <w:rFonts w:ascii="Times New Roman" w:hAnsi="Times New Roman"/>
              </w:rPr>
            </w:pPr>
          </w:p>
        </w:tc>
        <w:tc>
          <w:tcPr>
            <w:tcW w:w="792" w:type="dxa"/>
            <w:tcMar>
              <w:top w:w="71" w:type="dxa"/>
              <w:left w:w="143" w:type="dxa"/>
              <w:bottom w:w="71" w:type="dxa"/>
              <w:right w:w="143" w:type="dxa"/>
            </w:tcMar>
            <w:vAlign w:val="center"/>
            <w:hideMark/>
          </w:tcPr>
          <w:p w14:paraId="2901CC2A"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0.59</w:t>
            </w:r>
          </w:p>
        </w:tc>
        <w:tc>
          <w:tcPr>
            <w:tcW w:w="835" w:type="dxa"/>
            <w:tcMar>
              <w:top w:w="71" w:type="dxa"/>
              <w:left w:w="143" w:type="dxa"/>
              <w:bottom w:w="71" w:type="dxa"/>
              <w:right w:w="143" w:type="dxa"/>
            </w:tcMar>
            <w:vAlign w:val="center"/>
            <w:hideMark/>
          </w:tcPr>
          <w:p w14:paraId="45022419" w14:textId="468858A8"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5.</w:t>
            </w:r>
            <w:r w:rsidRPr="00642B51">
              <w:rPr>
                <w:rFonts w:ascii="Times New Roman" w:hAnsi="Times New Roman" w:hint="eastAsia"/>
                <w:sz w:val="24"/>
                <w:szCs w:val="24"/>
              </w:rPr>
              <w:t>9</w:t>
            </w:r>
          </w:p>
        </w:tc>
        <w:tc>
          <w:tcPr>
            <w:tcW w:w="740" w:type="dxa"/>
            <w:tcMar>
              <w:top w:w="71" w:type="dxa"/>
              <w:left w:w="143" w:type="dxa"/>
              <w:bottom w:w="71" w:type="dxa"/>
              <w:right w:w="143" w:type="dxa"/>
            </w:tcMar>
            <w:vAlign w:val="center"/>
            <w:hideMark/>
          </w:tcPr>
          <w:p w14:paraId="7E2FBFCD" w14:textId="6EDA0ACC"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3.</w:t>
            </w:r>
            <w:r w:rsidRPr="00642B51">
              <w:rPr>
                <w:rFonts w:ascii="Times New Roman" w:hAnsi="Times New Roman" w:hint="eastAsia"/>
                <w:sz w:val="24"/>
                <w:szCs w:val="24"/>
              </w:rPr>
              <w:t>9</w:t>
            </w:r>
          </w:p>
        </w:tc>
        <w:tc>
          <w:tcPr>
            <w:tcW w:w="827" w:type="dxa"/>
            <w:tcMar>
              <w:top w:w="71" w:type="dxa"/>
              <w:left w:w="143" w:type="dxa"/>
              <w:bottom w:w="71" w:type="dxa"/>
              <w:right w:w="143" w:type="dxa"/>
            </w:tcMar>
            <w:vAlign w:val="center"/>
            <w:hideMark/>
          </w:tcPr>
          <w:p w14:paraId="08DE0AD2"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716" w:type="dxa"/>
            <w:tcMar>
              <w:top w:w="71" w:type="dxa"/>
              <w:left w:w="143" w:type="dxa"/>
              <w:bottom w:w="71" w:type="dxa"/>
              <w:right w:w="143" w:type="dxa"/>
            </w:tcMar>
            <w:vAlign w:val="center"/>
            <w:hideMark/>
          </w:tcPr>
          <w:p w14:paraId="4951CAC4"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0.46</w:t>
            </w:r>
          </w:p>
        </w:tc>
        <w:tc>
          <w:tcPr>
            <w:tcW w:w="1033" w:type="dxa"/>
            <w:tcMar>
              <w:top w:w="71" w:type="dxa"/>
              <w:left w:w="143" w:type="dxa"/>
              <w:bottom w:w="71" w:type="dxa"/>
              <w:right w:w="143" w:type="dxa"/>
            </w:tcMar>
            <w:vAlign w:val="center"/>
            <w:hideMark/>
          </w:tcPr>
          <w:p w14:paraId="61DCAF0C" w14:textId="29E69010"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23.4</w:t>
            </w:r>
          </w:p>
        </w:tc>
        <w:tc>
          <w:tcPr>
            <w:tcW w:w="1110" w:type="dxa"/>
            <w:tcMar>
              <w:top w:w="71" w:type="dxa"/>
              <w:left w:w="143" w:type="dxa"/>
              <w:bottom w:w="71" w:type="dxa"/>
              <w:right w:w="143" w:type="dxa"/>
            </w:tcMar>
            <w:vAlign w:val="center"/>
            <w:hideMark/>
          </w:tcPr>
          <w:p w14:paraId="6A344423" w14:textId="158F762F"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93.1</w:t>
            </w:r>
          </w:p>
        </w:tc>
        <w:tc>
          <w:tcPr>
            <w:tcW w:w="841" w:type="dxa"/>
            <w:tcMar>
              <w:top w:w="71" w:type="dxa"/>
              <w:left w:w="143" w:type="dxa"/>
              <w:bottom w:w="71" w:type="dxa"/>
              <w:right w:w="143" w:type="dxa"/>
            </w:tcMar>
            <w:vAlign w:val="center"/>
            <w:hideMark/>
          </w:tcPr>
          <w:p w14:paraId="7226D851"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w:t>
            </w:r>
          </w:p>
        </w:tc>
        <w:tc>
          <w:tcPr>
            <w:tcW w:w="843" w:type="dxa"/>
            <w:tcMar>
              <w:top w:w="71" w:type="dxa"/>
              <w:left w:w="143" w:type="dxa"/>
              <w:bottom w:w="71" w:type="dxa"/>
              <w:right w:w="143" w:type="dxa"/>
            </w:tcMar>
            <w:vAlign w:val="center"/>
            <w:hideMark/>
          </w:tcPr>
          <w:p w14:paraId="574580F4" w14:textId="77777777" w:rsidR="00522A15" w:rsidRPr="00642B51" w:rsidRDefault="00522A15" w:rsidP="00A165C6">
            <w:pPr>
              <w:widowControl/>
              <w:spacing w:line="360" w:lineRule="auto"/>
              <w:jc w:val="left"/>
              <w:rPr>
                <w:rFonts w:ascii="Times New Roman" w:hAnsi="Times New Roman"/>
                <w:sz w:val="24"/>
                <w:szCs w:val="24"/>
              </w:rPr>
            </w:pPr>
            <w:r w:rsidRPr="00642B51">
              <w:rPr>
                <w:rFonts w:ascii="Times New Roman" w:hAnsi="Times New Roman"/>
                <w:sz w:val="24"/>
                <w:szCs w:val="24"/>
              </w:rPr>
              <w:t>59.5</w:t>
            </w:r>
          </w:p>
        </w:tc>
      </w:tr>
    </w:tbl>
    <w:p w14:paraId="263962B4" w14:textId="4617B1EA" w:rsidR="00FB4A04" w:rsidRPr="00642B51" w:rsidRDefault="00FB4A04" w:rsidP="00A165C6">
      <w:pPr>
        <w:widowControl/>
        <w:spacing w:line="360" w:lineRule="auto"/>
        <w:jc w:val="left"/>
        <w:rPr>
          <w:rFonts w:ascii="Times New Roman" w:hAnsi="Times New Roman"/>
          <w:sz w:val="24"/>
          <w:szCs w:val="24"/>
        </w:rPr>
      </w:pPr>
    </w:p>
    <w:p w14:paraId="161130BB" w14:textId="77777777" w:rsidR="00FB4A04" w:rsidRPr="00642B51" w:rsidRDefault="00FB4A04" w:rsidP="00A165C6">
      <w:pPr>
        <w:widowControl/>
        <w:spacing w:line="360" w:lineRule="auto"/>
        <w:jc w:val="left"/>
        <w:rPr>
          <w:rFonts w:ascii="Times New Roman" w:hAnsi="Times New Roman"/>
          <w:sz w:val="24"/>
          <w:szCs w:val="24"/>
        </w:rPr>
      </w:pPr>
      <w:r w:rsidRPr="00642B51">
        <w:rPr>
          <w:rFonts w:ascii="Times New Roman" w:hAnsi="Times New Roman"/>
          <w:sz w:val="24"/>
          <w:szCs w:val="24"/>
        </w:rPr>
        <w:br w:type="page"/>
      </w:r>
    </w:p>
    <w:p w14:paraId="5812500C" w14:textId="412858DF" w:rsidR="00733340" w:rsidRPr="00245435" w:rsidRDefault="00245435" w:rsidP="00245435">
      <w:pPr>
        <w:spacing w:line="360" w:lineRule="auto"/>
        <w:jc w:val="left"/>
        <w:rPr>
          <w:rFonts w:ascii="Times New Roman" w:hAnsi="Times New Roman"/>
          <w:b/>
          <w:bCs/>
          <w:sz w:val="24"/>
          <w:szCs w:val="24"/>
        </w:rPr>
      </w:pPr>
      <w:r w:rsidRPr="00245435">
        <w:rPr>
          <w:rFonts w:ascii="Times New Roman" w:hAnsi="Times New Roman" w:hint="eastAsia"/>
          <w:b/>
          <w:bCs/>
          <w:sz w:val="24"/>
          <w:szCs w:val="24"/>
        </w:rPr>
        <w:lastRenderedPageBreak/>
        <w:t>Reference</w:t>
      </w:r>
    </w:p>
    <w:p w14:paraId="2F27C7B1" w14:textId="77777777" w:rsidR="00CA3391" w:rsidRPr="00642B51" w:rsidRDefault="000C3082" w:rsidP="00A165C6">
      <w:pPr>
        <w:pStyle w:val="EndNoteBibliography"/>
        <w:spacing w:line="360" w:lineRule="auto"/>
      </w:pPr>
      <w:r w:rsidRPr="00642B51">
        <w:rPr>
          <w:rFonts w:ascii="Times New Roman" w:hAnsi="Times New Roman"/>
          <w:sz w:val="24"/>
          <w:szCs w:val="24"/>
        </w:rPr>
        <w:fldChar w:fldCharType="begin"/>
      </w:r>
      <w:r w:rsidRPr="00642B51">
        <w:rPr>
          <w:rFonts w:ascii="Times New Roman" w:hAnsi="Times New Roman"/>
          <w:sz w:val="24"/>
          <w:szCs w:val="24"/>
        </w:rPr>
        <w:instrText xml:space="preserve"> ADDIN EN.REFLIST </w:instrText>
      </w:r>
      <w:r w:rsidRPr="00642B51">
        <w:rPr>
          <w:rFonts w:ascii="Times New Roman" w:hAnsi="Times New Roman"/>
          <w:sz w:val="24"/>
          <w:szCs w:val="24"/>
        </w:rPr>
        <w:fldChar w:fldCharType="separate"/>
      </w:r>
      <w:r w:rsidR="00CA3391" w:rsidRPr="00642B51">
        <w:t>[1]</w:t>
      </w:r>
      <w:r w:rsidR="00CA3391" w:rsidRPr="00642B51">
        <w:tab/>
        <w:t xml:space="preserve">X. Ma, G. Ran, H. Li, Y. Liu, X. Cui, H. Lu, Z. Yin, D. Li, H. Zhang, W. Liu, J. Yu, Y. Lin, Y. Liu, W. Zhang, G. Lu, L. Bo, P. Cheng, Z. Ma, Z. Bo, </w:t>
      </w:r>
      <w:r w:rsidR="00CA3391" w:rsidRPr="00642B51">
        <w:rPr>
          <w:i/>
        </w:rPr>
        <w:t>Adv. Energy Mater.</w:t>
      </w:r>
      <w:r w:rsidR="00CA3391" w:rsidRPr="00642B51">
        <w:t xml:space="preserve"> </w:t>
      </w:r>
      <w:r w:rsidR="00CA3391" w:rsidRPr="00642B51">
        <w:rPr>
          <w:b/>
        </w:rPr>
        <w:t>2023</w:t>
      </w:r>
      <w:r w:rsidR="00CA3391" w:rsidRPr="00642B51">
        <w:t xml:space="preserve">, </w:t>
      </w:r>
      <w:r w:rsidR="00CA3391" w:rsidRPr="00642B51">
        <w:rPr>
          <w:i/>
        </w:rPr>
        <w:t>13</w:t>
      </w:r>
      <w:r w:rsidR="00CA3391" w:rsidRPr="00642B51">
        <w:t>, 2302554.</w:t>
      </w:r>
    </w:p>
    <w:p w14:paraId="5697EA15" w14:textId="77777777" w:rsidR="00CA3391" w:rsidRPr="00642B51" w:rsidRDefault="00CA3391" w:rsidP="00A165C6">
      <w:pPr>
        <w:pStyle w:val="EndNoteBibliography"/>
        <w:spacing w:line="360" w:lineRule="auto"/>
      </w:pPr>
      <w:r w:rsidRPr="00642B51">
        <w:t>[2]</w:t>
      </w:r>
      <w:r w:rsidRPr="00642B51">
        <w:tab/>
        <w:t xml:space="preserve">J. Yuan, Y. Zhang, L. Zhou, G. Zhang, H.-L. Yip, T.-K. Lau, X. Lu, C. Zhu, H. Peng, P. A. Johnson, M. Leclerc, Y. Cao, J. Ulanski, Y. Li, Y. Zou, </w:t>
      </w:r>
      <w:r w:rsidRPr="00642B51">
        <w:rPr>
          <w:i/>
        </w:rPr>
        <w:t>Joule</w:t>
      </w:r>
      <w:r w:rsidRPr="00642B51">
        <w:t xml:space="preserve"> </w:t>
      </w:r>
      <w:r w:rsidRPr="00642B51">
        <w:rPr>
          <w:b/>
        </w:rPr>
        <w:t>2019</w:t>
      </w:r>
      <w:r w:rsidRPr="00642B51">
        <w:t xml:space="preserve">, </w:t>
      </w:r>
      <w:r w:rsidRPr="00642B51">
        <w:rPr>
          <w:i/>
        </w:rPr>
        <w:t>3</w:t>
      </w:r>
      <w:r w:rsidRPr="00642B51">
        <w:t>, 1140.</w:t>
      </w:r>
    </w:p>
    <w:p w14:paraId="0E074548" w14:textId="77777777" w:rsidR="00CA3391" w:rsidRPr="00642B51" w:rsidRDefault="00CA3391" w:rsidP="00A165C6">
      <w:pPr>
        <w:pStyle w:val="EndNoteBibliography"/>
        <w:spacing w:line="360" w:lineRule="auto"/>
      </w:pPr>
      <w:r w:rsidRPr="00642B51">
        <w:t>[3]</w:t>
      </w:r>
      <w:r w:rsidRPr="00642B51">
        <w:tab/>
        <w:t xml:space="preserve">Q. Liu, Y. Jiang, K. Jin, J. Qin, J. Xu, W. Li, J. Xiong, J. Liu, Z. Xiao, K. Sun, S. Yang, X. Zhang, L. Ding, </w:t>
      </w:r>
      <w:r w:rsidRPr="00642B51">
        <w:rPr>
          <w:i/>
        </w:rPr>
        <w:t>Sci. Bull.</w:t>
      </w:r>
      <w:r w:rsidRPr="00642B51">
        <w:t xml:space="preserve"> </w:t>
      </w:r>
      <w:r w:rsidRPr="00642B51">
        <w:rPr>
          <w:b/>
        </w:rPr>
        <w:t>2020</w:t>
      </w:r>
      <w:r w:rsidRPr="00642B51">
        <w:t xml:space="preserve">, </w:t>
      </w:r>
      <w:r w:rsidRPr="00642B51">
        <w:rPr>
          <w:i/>
        </w:rPr>
        <w:t>65</w:t>
      </w:r>
      <w:r w:rsidRPr="00642B51">
        <w:t>, 272.</w:t>
      </w:r>
    </w:p>
    <w:p w14:paraId="41596533" w14:textId="77777777" w:rsidR="00CA3391" w:rsidRPr="00642B51" w:rsidRDefault="00CA3391" w:rsidP="00A165C6">
      <w:pPr>
        <w:pStyle w:val="EndNoteBibliography"/>
        <w:spacing w:line="360" w:lineRule="auto"/>
      </w:pPr>
      <w:r w:rsidRPr="00642B51">
        <w:t>[4]</w:t>
      </w:r>
      <w:r w:rsidRPr="00642B51">
        <w:tab/>
        <w:t xml:space="preserve">H. Lu, W. Liu, G. Ran, Z. Liang, H. Li, N. Wei, H. Wu, Z. Ma, Y. Liu, W. Zhang, X. Xu, Z. Bo, </w:t>
      </w:r>
      <w:r w:rsidRPr="00642B51">
        <w:rPr>
          <w:i/>
        </w:rPr>
        <w:t>Angew. Chem. Int. Ed.</w:t>
      </w:r>
      <w:r w:rsidRPr="00642B51">
        <w:t xml:space="preserve"> </w:t>
      </w:r>
      <w:r w:rsidRPr="00642B51">
        <w:rPr>
          <w:b/>
        </w:rPr>
        <w:t>2023</w:t>
      </w:r>
      <w:r w:rsidRPr="00642B51">
        <w:t xml:space="preserve">, </w:t>
      </w:r>
      <w:r w:rsidRPr="00642B51">
        <w:rPr>
          <w:i/>
        </w:rPr>
        <w:t>62</w:t>
      </w:r>
      <w:r w:rsidRPr="00642B51">
        <w:t>, e202314420.</w:t>
      </w:r>
    </w:p>
    <w:p w14:paraId="4E938442" w14:textId="77777777" w:rsidR="00CA3391" w:rsidRPr="00642B51" w:rsidRDefault="00CA3391" w:rsidP="00A165C6">
      <w:pPr>
        <w:pStyle w:val="EndNoteBibliography"/>
        <w:spacing w:line="360" w:lineRule="auto"/>
      </w:pPr>
      <w:r w:rsidRPr="00642B51">
        <w:t>[5]</w:t>
      </w:r>
      <w:r w:rsidRPr="00642B51">
        <w:tab/>
        <w:t xml:space="preserve">N. Wei, J. Chen, Y. Cheng, Z. Bian, W. Liu, H. Song, Y. Guo, W. Zhang, Y. Liu, H. Lu, J. Zhou, Z. Bo, </w:t>
      </w:r>
      <w:r w:rsidRPr="00642B51">
        <w:rPr>
          <w:i/>
        </w:rPr>
        <w:t>Adv. Mater.</w:t>
      </w:r>
      <w:r w:rsidRPr="00642B51">
        <w:t xml:space="preserve"> </w:t>
      </w:r>
      <w:r w:rsidRPr="00642B51">
        <w:rPr>
          <w:b/>
        </w:rPr>
        <w:t>2024</w:t>
      </w:r>
      <w:r w:rsidRPr="00642B51">
        <w:t xml:space="preserve">, </w:t>
      </w:r>
      <w:r w:rsidRPr="00642B51">
        <w:rPr>
          <w:i/>
        </w:rPr>
        <w:t>36</w:t>
      </w:r>
      <w:r w:rsidRPr="00642B51">
        <w:t>, 2408934.</w:t>
      </w:r>
    </w:p>
    <w:p w14:paraId="67C0BC3C" w14:textId="77777777" w:rsidR="00CA3391" w:rsidRPr="00642B51" w:rsidRDefault="00CA3391" w:rsidP="00A165C6">
      <w:pPr>
        <w:pStyle w:val="EndNoteBibliography"/>
        <w:spacing w:line="360" w:lineRule="auto"/>
      </w:pPr>
      <w:r w:rsidRPr="00642B51">
        <w:t>[6]</w:t>
      </w:r>
      <w:r w:rsidRPr="00642B51">
        <w:tab/>
        <w:t xml:space="preserve">Y. Sun, L. Wang, C. Guo, J. Xiao, C. Liu, C. Chen, W. Xia, Z. Gan, J. Cheng, J. Zhou, Z. Chen, J. Zhou, D. Liu, T. Wang, W. Li, </w:t>
      </w:r>
      <w:r w:rsidRPr="00642B51">
        <w:rPr>
          <w:i/>
        </w:rPr>
        <w:t>J. Am. Chem. Soc.</w:t>
      </w:r>
      <w:r w:rsidRPr="00642B51">
        <w:t xml:space="preserve"> </w:t>
      </w:r>
      <w:r w:rsidRPr="00642B51">
        <w:rPr>
          <w:b/>
        </w:rPr>
        <w:t>2024</w:t>
      </w:r>
      <w:r w:rsidRPr="00642B51">
        <w:t xml:space="preserve">, </w:t>
      </w:r>
      <w:r w:rsidRPr="00642B51">
        <w:rPr>
          <w:i/>
        </w:rPr>
        <w:t>146</w:t>
      </w:r>
      <w:r w:rsidRPr="00642B51">
        <w:t>, 12011.</w:t>
      </w:r>
    </w:p>
    <w:p w14:paraId="15D9DA1F" w14:textId="77777777" w:rsidR="00CA3391" w:rsidRPr="00642B51" w:rsidRDefault="00CA3391" w:rsidP="00A165C6">
      <w:pPr>
        <w:pStyle w:val="EndNoteBibliography"/>
        <w:spacing w:line="360" w:lineRule="auto"/>
      </w:pPr>
      <w:r w:rsidRPr="00642B51">
        <w:t>[7]</w:t>
      </w:r>
      <w:r w:rsidRPr="00642B51">
        <w:tab/>
        <w:t xml:space="preserve">F. Liu, Y. Jiang, R. Xu, W. Su, S. Wang, Y. Zhang, K. Liu, S. Xu, W. Zhang, Y. Yi, W. Ma, X. Zhu,  </w:t>
      </w:r>
      <w:r w:rsidRPr="00642B51">
        <w:rPr>
          <w:b/>
        </w:rPr>
        <w:t>2024</w:t>
      </w:r>
      <w:r w:rsidRPr="00642B51">
        <w:t xml:space="preserve">, </w:t>
      </w:r>
      <w:r w:rsidRPr="00642B51">
        <w:rPr>
          <w:i/>
        </w:rPr>
        <w:t>63</w:t>
      </w:r>
      <w:r w:rsidRPr="00642B51">
        <w:t>, e202313791.</w:t>
      </w:r>
    </w:p>
    <w:p w14:paraId="67F14EB9" w14:textId="667F9CCC" w:rsidR="00636910" w:rsidRPr="00642B51" w:rsidRDefault="000C3082" w:rsidP="00A165C6">
      <w:pPr>
        <w:spacing w:line="360" w:lineRule="auto"/>
        <w:ind w:firstLineChars="200" w:firstLine="480"/>
        <w:rPr>
          <w:rFonts w:ascii="Times New Roman" w:hAnsi="Times New Roman"/>
          <w:sz w:val="24"/>
          <w:szCs w:val="24"/>
        </w:rPr>
      </w:pPr>
      <w:r w:rsidRPr="00642B51">
        <w:rPr>
          <w:rFonts w:ascii="Times New Roman" w:hAnsi="Times New Roman"/>
          <w:sz w:val="24"/>
          <w:szCs w:val="24"/>
        </w:rPr>
        <w:fldChar w:fldCharType="end"/>
      </w:r>
    </w:p>
    <w:sectPr w:rsidR="00636910" w:rsidRPr="00642B51">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A5E40" w14:textId="77777777" w:rsidR="00566BA1" w:rsidRDefault="00566BA1" w:rsidP="00E938A7">
      <w:r>
        <w:separator/>
      </w:r>
    </w:p>
  </w:endnote>
  <w:endnote w:type="continuationSeparator" w:id="0">
    <w:p w14:paraId="178D4EEC" w14:textId="77777777" w:rsidR="00566BA1" w:rsidRDefault="00566BA1" w:rsidP="00E9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imes New Roman (Textkörper CS)">
    <w:altName w:val="Times New Roman"/>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601140"/>
      <w:docPartObj>
        <w:docPartGallery w:val="Page Numbers (Bottom of Page)"/>
        <w:docPartUnique/>
      </w:docPartObj>
    </w:sdtPr>
    <w:sdtContent>
      <w:p w14:paraId="62F14AB9" w14:textId="5851B7CE" w:rsidR="00CA4786" w:rsidRDefault="00CA4786">
        <w:pPr>
          <w:pStyle w:val="af4"/>
          <w:jc w:val="center"/>
        </w:pPr>
        <w:r>
          <w:fldChar w:fldCharType="begin"/>
        </w:r>
        <w:r>
          <w:instrText>PAGE   \* MERGEFORMAT</w:instrText>
        </w:r>
        <w:r>
          <w:fldChar w:fldCharType="separate"/>
        </w:r>
        <w:r>
          <w:rPr>
            <w:lang w:val="zh-CN"/>
          </w:rPr>
          <w:t>2</w:t>
        </w:r>
        <w:r>
          <w:fldChar w:fldCharType="end"/>
        </w:r>
      </w:p>
    </w:sdtContent>
  </w:sdt>
  <w:p w14:paraId="27F41260" w14:textId="77777777" w:rsidR="00CA4786" w:rsidRDefault="00CA478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34E24" w14:textId="77777777" w:rsidR="00566BA1" w:rsidRDefault="00566BA1" w:rsidP="00E938A7">
      <w:r>
        <w:separator/>
      </w:r>
    </w:p>
  </w:footnote>
  <w:footnote w:type="continuationSeparator" w:id="0">
    <w:p w14:paraId="54A5B751" w14:textId="77777777" w:rsidR="00566BA1" w:rsidRDefault="00566BA1" w:rsidP="00E938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D725B"/>
    <w:multiLevelType w:val="hybridMultilevel"/>
    <w:tmpl w:val="1AF0CFB6"/>
    <w:lvl w:ilvl="0" w:tplc="AD9E375C">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7CF6A41"/>
    <w:multiLevelType w:val="multilevel"/>
    <w:tmpl w:val="3AD8E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9D40ED"/>
    <w:multiLevelType w:val="multilevel"/>
    <w:tmpl w:val="28605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8A7377"/>
    <w:multiLevelType w:val="multilevel"/>
    <w:tmpl w:val="DFB6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C6343A"/>
    <w:multiLevelType w:val="multilevel"/>
    <w:tmpl w:val="8B34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489099">
    <w:abstractNumId w:val="2"/>
  </w:num>
  <w:num w:numId="2" w16cid:durableId="1460345446">
    <w:abstractNumId w:val="3"/>
  </w:num>
  <w:num w:numId="3" w16cid:durableId="779186641">
    <w:abstractNumId w:val="4"/>
  </w:num>
  <w:num w:numId="4" w16cid:durableId="1479148238">
    <w:abstractNumId w:val="1"/>
  </w:num>
  <w:num w:numId="5" w16cid:durableId="720788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Materials &lt;/Style&gt;&lt;LeftDelim&gt;{&lt;/LeftDelim&gt;&lt;RightDelim&gt;}&lt;/RightDelim&gt;&lt;FontName&gt;New Yor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0afst94spzafewpfvv2pv2vdztx9drv5t0&quot;&gt;ttz&lt;record-ids&gt;&lt;item&gt;19&lt;/item&gt;&lt;item&gt;141&lt;/item&gt;&lt;item&gt;216&lt;/item&gt;&lt;item&gt;288&lt;/item&gt;&lt;item&gt;406&lt;/item&gt;&lt;item&gt;407&lt;/item&gt;&lt;item&gt;464&lt;/item&gt;&lt;/record-ids&gt;&lt;/item&gt;&lt;/Libraries&gt;"/>
  </w:docVars>
  <w:rsids>
    <w:rsidRoot w:val="00B52F9C"/>
    <w:rsid w:val="0000008E"/>
    <w:rsid w:val="0000095A"/>
    <w:rsid w:val="00005274"/>
    <w:rsid w:val="00014B0D"/>
    <w:rsid w:val="00025D4C"/>
    <w:rsid w:val="00037A1F"/>
    <w:rsid w:val="000456B6"/>
    <w:rsid w:val="00053CF3"/>
    <w:rsid w:val="000607A4"/>
    <w:rsid w:val="00061D42"/>
    <w:rsid w:val="00072F8F"/>
    <w:rsid w:val="000818E1"/>
    <w:rsid w:val="000B440B"/>
    <w:rsid w:val="000B4C44"/>
    <w:rsid w:val="000C3082"/>
    <w:rsid w:val="000D138F"/>
    <w:rsid w:val="000D25CE"/>
    <w:rsid w:val="000D7F77"/>
    <w:rsid w:val="000E369F"/>
    <w:rsid w:val="000E68EB"/>
    <w:rsid w:val="000F379E"/>
    <w:rsid w:val="00101BC7"/>
    <w:rsid w:val="00104284"/>
    <w:rsid w:val="00107586"/>
    <w:rsid w:val="00113186"/>
    <w:rsid w:val="00134AA3"/>
    <w:rsid w:val="00165905"/>
    <w:rsid w:val="00176D5F"/>
    <w:rsid w:val="0018790B"/>
    <w:rsid w:val="00190D88"/>
    <w:rsid w:val="001936E7"/>
    <w:rsid w:val="00193A56"/>
    <w:rsid w:val="00195B5F"/>
    <w:rsid w:val="001C04D2"/>
    <w:rsid w:val="001C2078"/>
    <w:rsid w:val="001C6446"/>
    <w:rsid w:val="001F5473"/>
    <w:rsid w:val="001F5FC3"/>
    <w:rsid w:val="0020237E"/>
    <w:rsid w:val="00233C4A"/>
    <w:rsid w:val="00245435"/>
    <w:rsid w:val="00246B2C"/>
    <w:rsid w:val="00250D59"/>
    <w:rsid w:val="00250F56"/>
    <w:rsid w:val="00265B1A"/>
    <w:rsid w:val="002A1E4B"/>
    <w:rsid w:val="002A69AE"/>
    <w:rsid w:val="002B5A76"/>
    <w:rsid w:val="00303FD3"/>
    <w:rsid w:val="003161BD"/>
    <w:rsid w:val="00334936"/>
    <w:rsid w:val="00334C9D"/>
    <w:rsid w:val="003727EE"/>
    <w:rsid w:val="00372D9E"/>
    <w:rsid w:val="00391359"/>
    <w:rsid w:val="00391B60"/>
    <w:rsid w:val="003A0BF4"/>
    <w:rsid w:val="003B3BEA"/>
    <w:rsid w:val="003C61D2"/>
    <w:rsid w:val="003C7D92"/>
    <w:rsid w:val="003E3A76"/>
    <w:rsid w:val="003F51AD"/>
    <w:rsid w:val="003F73E3"/>
    <w:rsid w:val="004334E5"/>
    <w:rsid w:val="00452BDD"/>
    <w:rsid w:val="0046585E"/>
    <w:rsid w:val="00477382"/>
    <w:rsid w:val="004924E7"/>
    <w:rsid w:val="004B3A9D"/>
    <w:rsid w:val="004D51FC"/>
    <w:rsid w:val="004E0A03"/>
    <w:rsid w:val="004E109B"/>
    <w:rsid w:val="004E1118"/>
    <w:rsid w:val="004E3F96"/>
    <w:rsid w:val="004E545D"/>
    <w:rsid w:val="00505871"/>
    <w:rsid w:val="00505FE7"/>
    <w:rsid w:val="00515BBE"/>
    <w:rsid w:val="00515EE0"/>
    <w:rsid w:val="00521C9E"/>
    <w:rsid w:val="00522A15"/>
    <w:rsid w:val="00543040"/>
    <w:rsid w:val="00566BA1"/>
    <w:rsid w:val="005837AC"/>
    <w:rsid w:val="0058491C"/>
    <w:rsid w:val="00584D91"/>
    <w:rsid w:val="00585686"/>
    <w:rsid w:val="005933C3"/>
    <w:rsid w:val="005A2EC0"/>
    <w:rsid w:val="005C2F50"/>
    <w:rsid w:val="00636910"/>
    <w:rsid w:val="00641698"/>
    <w:rsid w:val="00642B51"/>
    <w:rsid w:val="00653D00"/>
    <w:rsid w:val="00666B6A"/>
    <w:rsid w:val="00666C21"/>
    <w:rsid w:val="006708CF"/>
    <w:rsid w:val="006836DD"/>
    <w:rsid w:val="006921B7"/>
    <w:rsid w:val="00692A41"/>
    <w:rsid w:val="00692C64"/>
    <w:rsid w:val="0069350C"/>
    <w:rsid w:val="006A1606"/>
    <w:rsid w:val="006B0346"/>
    <w:rsid w:val="006B4F51"/>
    <w:rsid w:val="006C061F"/>
    <w:rsid w:val="006C2E70"/>
    <w:rsid w:val="006E5CF5"/>
    <w:rsid w:val="00701F91"/>
    <w:rsid w:val="00722278"/>
    <w:rsid w:val="00733340"/>
    <w:rsid w:val="007353A7"/>
    <w:rsid w:val="007423CA"/>
    <w:rsid w:val="007635B1"/>
    <w:rsid w:val="00764D80"/>
    <w:rsid w:val="00765A4B"/>
    <w:rsid w:val="00772113"/>
    <w:rsid w:val="00792760"/>
    <w:rsid w:val="00797DA2"/>
    <w:rsid w:val="007A24BC"/>
    <w:rsid w:val="007B3BAB"/>
    <w:rsid w:val="007B5E5A"/>
    <w:rsid w:val="007C26DD"/>
    <w:rsid w:val="007D7D3C"/>
    <w:rsid w:val="007E6257"/>
    <w:rsid w:val="007E6B7B"/>
    <w:rsid w:val="007E7E04"/>
    <w:rsid w:val="007F30CE"/>
    <w:rsid w:val="008000CC"/>
    <w:rsid w:val="00820B81"/>
    <w:rsid w:val="00824AAF"/>
    <w:rsid w:val="008274EB"/>
    <w:rsid w:val="00831F02"/>
    <w:rsid w:val="00846744"/>
    <w:rsid w:val="00852AE4"/>
    <w:rsid w:val="00857EDF"/>
    <w:rsid w:val="00873F23"/>
    <w:rsid w:val="0088173C"/>
    <w:rsid w:val="008D44CB"/>
    <w:rsid w:val="008D6252"/>
    <w:rsid w:val="00965C3A"/>
    <w:rsid w:val="00970BE1"/>
    <w:rsid w:val="00977E01"/>
    <w:rsid w:val="00991B7F"/>
    <w:rsid w:val="00993C1E"/>
    <w:rsid w:val="009A2A9C"/>
    <w:rsid w:val="009A5A62"/>
    <w:rsid w:val="009B61A4"/>
    <w:rsid w:val="009D0442"/>
    <w:rsid w:val="009D4BF1"/>
    <w:rsid w:val="00A165C6"/>
    <w:rsid w:val="00A36A7F"/>
    <w:rsid w:val="00A575F3"/>
    <w:rsid w:val="00A579BA"/>
    <w:rsid w:val="00A76764"/>
    <w:rsid w:val="00AB2E3E"/>
    <w:rsid w:val="00AC657C"/>
    <w:rsid w:val="00AD060A"/>
    <w:rsid w:val="00AD5349"/>
    <w:rsid w:val="00AE3E1D"/>
    <w:rsid w:val="00AE47C6"/>
    <w:rsid w:val="00AF6BC2"/>
    <w:rsid w:val="00B1009F"/>
    <w:rsid w:val="00B32669"/>
    <w:rsid w:val="00B33C0B"/>
    <w:rsid w:val="00B351F3"/>
    <w:rsid w:val="00B52F9C"/>
    <w:rsid w:val="00B53398"/>
    <w:rsid w:val="00B705FF"/>
    <w:rsid w:val="00B830CD"/>
    <w:rsid w:val="00B87A35"/>
    <w:rsid w:val="00BA3BA3"/>
    <w:rsid w:val="00BA42B3"/>
    <w:rsid w:val="00BD440F"/>
    <w:rsid w:val="00BE26ED"/>
    <w:rsid w:val="00BE4FA1"/>
    <w:rsid w:val="00C00D8D"/>
    <w:rsid w:val="00C31F33"/>
    <w:rsid w:val="00C81B70"/>
    <w:rsid w:val="00C97EB7"/>
    <w:rsid w:val="00CA3391"/>
    <w:rsid w:val="00CA4786"/>
    <w:rsid w:val="00CB55FD"/>
    <w:rsid w:val="00CC4333"/>
    <w:rsid w:val="00CD0C4F"/>
    <w:rsid w:val="00CD2B48"/>
    <w:rsid w:val="00CD3D6A"/>
    <w:rsid w:val="00CE4956"/>
    <w:rsid w:val="00CE74F0"/>
    <w:rsid w:val="00D04706"/>
    <w:rsid w:val="00D67D1B"/>
    <w:rsid w:val="00D77C9A"/>
    <w:rsid w:val="00DA559F"/>
    <w:rsid w:val="00DB3127"/>
    <w:rsid w:val="00DD4EF9"/>
    <w:rsid w:val="00DE7F59"/>
    <w:rsid w:val="00E15B14"/>
    <w:rsid w:val="00E5611A"/>
    <w:rsid w:val="00E60A5B"/>
    <w:rsid w:val="00E656F3"/>
    <w:rsid w:val="00E7129A"/>
    <w:rsid w:val="00E92C49"/>
    <w:rsid w:val="00E938A7"/>
    <w:rsid w:val="00E974C9"/>
    <w:rsid w:val="00EA6C98"/>
    <w:rsid w:val="00ED03C8"/>
    <w:rsid w:val="00F033D3"/>
    <w:rsid w:val="00F17E42"/>
    <w:rsid w:val="00F35F6F"/>
    <w:rsid w:val="00F43FE0"/>
    <w:rsid w:val="00F51F44"/>
    <w:rsid w:val="00FB4A04"/>
    <w:rsid w:val="00FB5286"/>
    <w:rsid w:val="00FB6766"/>
    <w:rsid w:val="00FE4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833A"/>
  <w15:chartTrackingRefBased/>
  <w15:docId w15:val="{81918BB9-77E3-4616-BE47-8BB8E5F9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kern w:val="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55FD"/>
    <w:pPr>
      <w:widowControl w:val="0"/>
      <w:jc w:val="both"/>
    </w:pPr>
  </w:style>
  <w:style w:type="paragraph" w:styleId="1">
    <w:name w:val="heading 1"/>
    <w:basedOn w:val="a"/>
    <w:next w:val="a"/>
    <w:link w:val="10"/>
    <w:uiPriority w:val="9"/>
    <w:qFormat/>
    <w:rsid w:val="00B52F9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B52F9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B52F9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52F9C"/>
    <w:pPr>
      <w:keepNext/>
      <w:keepLines/>
      <w:spacing w:before="80" w:after="40"/>
      <w:outlineLvl w:val="3"/>
    </w:pPr>
    <w:rPr>
      <w:rFonts w:asciiTheme="minorHAnsi" w:hAnsiTheme="minorHAnsi" w:cstheme="majorBidi"/>
      <w:color w:val="2F5496" w:themeColor="accent1" w:themeShade="BF"/>
      <w:sz w:val="28"/>
      <w:szCs w:val="28"/>
    </w:rPr>
  </w:style>
  <w:style w:type="paragraph" w:styleId="5">
    <w:name w:val="heading 5"/>
    <w:basedOn w:val="a"/>
    <w:next w:val="a"/>
    <w:link w:val="50"/>
    <w:uiPriority w:val="9"/>
    <w:semiHidden/>
    <w:unhideWhenUsed/>
    <w:qFormat/>
    <w:rsid w:val="00B52F9C"/>
    <w:pPr>
      <w:keepNext/>
      <w:keepLines/>
      <w:spacing w:before="80" w:after="40"/>
      <w:outlineLvl w:val="4"/>
    </w:pPr>
    <w:rPr>
      <w:rFonts w:asciiTheme="minorHAnsi" w:hAnsiTheme="minorHAnsi" w:cstheme="majorBidi"/>
      <w:color w:val="2F5496" w:themeColor="accent1" w:themeShade="BF"/>
      <w:sz w:val="24"/>
      <w:szCs w:val="24"/>
    </w:rPr>
  </w:style>
  <w:style w:type="paragraph" w:styleId="6">
    <w:name w:val="heading 6"/>
    <w:basedOn w:val="a"/>
    <w:next w:val="a"/>
    <w:link w:val="60"/>
    <w:uiPriority w:val="9"/>
    <w:semiHidden/>
    <w:unhideWhenUsed/>
    <w:qFormat/>
    <w:rsid w:val="00B52F9C"/>
    <w:pPr>
      <w:keepNext/>
      <w:keepLines/>
      <w:spacing w:before="40"/>
      <w:outlineLvl w:val="5"/>
    </w:pPr>
    <w:rPr>
      <w:rFonts w:asciiTheme="minorHAnsi" w:hAnsiTheme="minorHAnsi" w:cstheme="majorBidi"/>
      <w:b/>
      <w:bCs/>
      <w:color w:val="2F5496" w:themeColor="accent1" w:themeShade="BF"/>
    </w:rPr>
  </w:style>
  <w:style w:type="paragraph" w:styleId="7">
    <w:name w:val="heading 7"/>
    <w:basedOn w:val="a"/>
    <w:next w:val="a"/>
    <w:link w:val="70"/>
    <w:uiPriority w:val="9"/>
    <w:semiHidden/>
    <w:unhideWhenUsed/>
    <w:qFormat/>
    <w:rsid w:val="00B52F9C"/>
    <w:pPr>
      <w:keepNext/>
      <w:keepLines/>
      <w:spacing w:before="40"/>
      <w:outlineLvl w:val="6"/>
    </w:pPr>
    <w:rPr>
      <w:rFonts w:asciiTheme="minorHAnsi" w:hAnsiTheme="minorHAnsi" w:cstheme="majorBidi"/>
      <w:b/>
      <w:bCs/>
      <w:color w:val="595959" w:themeColor="text1" w:themeTint="A6"/>
    </w:rPr>
  </w:style>
  <w:style w:type="paragraph" w:styleId="8">
    <w:name w:val="heading 8"/>
    <w:basedOn w:val="a"/>
    <w:next w:val="a"/>
    <w:link w:val="80"/>
    <w:uiPriority w:val="9"/>
    <w:semiHidden/>
    <w:unhideWhenUsed/>
    <w:qFormat/>
    <w:rsid w:val="00B52F9C"/>
    <w:pPr>
      <w:keepNext/>
      <w:keepLines/>
      <w:outlineLvl w:val="7"/>
    </w:pPr>
    <w:rPr>
      <w:rFonts w:asciiTheme="minorHAnsi" w:hAnsiTheme="minorHAnsi" w:cstheme="majorBidi"/>
      <w:color w:val="595959" w:themeColor="text1" w:themeTint="A6"/>
    </w:rPr>
  </w:style>
  <w:style w:type="paragraph" w:styleId="9">
    <w:name w:val="heading 9"/>
    <w:basedOn w:val="a"/>
    <w:next w:val="a"/>
    <w:link w:val="90"/>
    <w:uiPriority w:val="9"/>
    <w:semiHidden/>
    <w:unhideWhenUsed/>
    <w:qFormat/>
    <w:rsid w:val="00B52F9C"/>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52F9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B52F9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B52F9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B52F9C"/>
    <w:rPr>
      <w:rFonts w:asciiTheme="minorHAnsi" w:hAnsiTheme="minorHAnsi" w:cstheme="majorBidi"/>
      <w:color w:val="2F5496" w:themeColor="accent1" w:themeShade="BF"/>
      <w:sz w:val="28"/>
      <w:szCs w:val="28"/>
    </w:rPr>
  </w:style>
  <w:style w:type="character" w:customStyle="1" w:styleId="50">
    <w:name w:val="标题 5 字符"/>
    <w:basedOn w:val="a0"/>
    <w:link w:val="5"/>
    <w:uiPriority w:val="9"/>
    <w:semiHidden/>
    <w:rsid w:val="00B52F9C"/>
    <w:rPr>
      <w:rFonts w:asciiTheme="minorHAnsi" w:hAnsiTheme="minorHAnsi" w:cstheme="majorBidi"/>
      <w:color w:val="2F5496" w:themeColor="accent1" w:themeShade="BF"/>
      <w:sz w:val="24"/>
      <w:szCs w:val="24"/>
    </w:rPr>
  </w:style>
  <w:style w:type="character" w:customStyle="1" w:styleId="60">
    <w:name w:val="标题 6 字符"/>
    <w:basedOn w:val="a0"/>
    <w:link w:val="6"/>
    <w:uiPriority w:val="9"/>
    <w:semiHidden/>
    <w:rsid w:val="00B52F9C"/>
    <w:rPr>
      <w:rFonts w:asciiTheme="minorHAnsi" w:hAnsiTheme="minorHAnsi" w:cstheme="majorBidi"/>
      <w:b/>
      <w:bCs/>
      <w:color w:val="2F5496" w:themeColor="accent1" w:themeShade="BF"/>
    </w:rPr>
  </w:style>
  <w:style w:type="character" w:customStyle="1" w:styleId="70">
    <w:name w:val="标题 7 字符"/>
    <w:basedOn w:val="a0"/>
    <w:link w:val="7"/>
    <w:uiPriority w:val="9"/>
    <w:semiHidden/>
    <w:rsid w:val="00B52F9C"/>
    <w:rPr>
      <w:rFonts w:asciiTheme="minorHAnsi" w:hAnsiTheme="minorHAnsi" w:cstheme="majorBidi"/>
      <w:b/>
      <w:bCs/>
      <w:color w:val="595959" w:themeColor="text1" w:themeTint="A6"/>
    </w:rPr>
  </w:style>
  <w:style w:type="character" w:customStyle="1" w:styleId="80">
    <w:name w:val="标题 8 字符"/>
    <w:basedOn w:val="a0"/>
    <w:link w:val="8"/>
    <w:uiPriority w:val="9"/>
    <w:semiHidden/>
    <w:rsid w:val="00B52F9C"/>
    <w:rPr>
      <w:rFonts w:asciiTheme="minorHAnsi" w:hAnsiTheme="minorHAnsi" w:cstheme="majorBidi"/>
      <w:color w:val="595959" w:themeColor="text1" w:themeTint="A6"/>
    </w:rPr>
  </w:style>
  <w:style w:type="character" w:customStyle="1" w:styleId="90">
    <w:name w:val="标题 9 字符"/>
    <w:basedOn w:val="a0"/>
    <w:link w:val="9"/>
    <w:uiPriority w:val="9"/>
    <w:semiHidden/>
    <w:rsid w:val="00B52F9C"/>
    <w:rPr>
      <w:rFonts w:asciiTheme="minorHAnsi" w:eastAsiaTheme="majorEastAsia" w:hAnsiTheme="minorHAnsi" w:cstheme="majorBidi"/>
      <w:color w:val="595959" w:themeColor="text1" w:themeTint="A6"/>
    </w:rPr>
  </w:style>
  <w:style w:type="paragraph" w:styleId="a3">
    <w:name w:val="Title"/>
    <w:basedOn w:val="a"/>
    <w:next w:val="a"/>
    <w:link w:val="a4"/>
    <w:uiPriority w:val="10"/>
    <w:qFormat/>
    <w:rsid w:val="00B52F9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52F9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52F9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52F9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52F9C"/>
    <w:pPr>
      <w:spacing w:before="160" w:after="160"/>
      <w:jc w:val="center"/>
    </w:pPr>
    <w:rPr>
      <w:i/>
      <w:iCs/>
      <w:color w:val="404040" w:themeColor="text1" w:themeTint="BF"/>
    </w:rPr>
  </w:style>
  <w:style w:type="character" w:customStyle="1" w:styleId="a8">
    <w:name w:val="引用 字符"/>
    <w:basedOn w:val="a0"/>
    <w:link w:val="a7"/>
    <w:uiPriority w:val="29"/>
    <w:rsid w:val="00B52F9C"/>
    <w:rPr>
      <w:i/>
      <w:iCs/>
      <w:color w:val="404040" w:themeColor="text1" w:themeTint="BF"/>
    </w:rPr>
  </w:style>
  <w:style w:type="paragraph" w:styleId="a9">
    <w:name w:val="List Paragraph"/>
    <w:basedOn w:val="a"/>
    <w:uiPriority w:val="34"/>
    <w:qFormat/>
    <w:rsid w:val="00B52F9C"/>
    <w:pPr>
      <w:ind w:left="720"/>
      <w:contextualSpacing/>
    </w:pPr>
  </w:style>
  <w:style w:type="character" w:styleId="aa">
    <w:name w:val="Intense Emphasis"/>
    <w:basedOn w:val="a0"/>
    <w:uiPriority w:val="21"/>
    <w:qFormat/>
    <w:rsid w:val="00B52F9C"/>
    <w:rPr>
      <w:i/>
      <w:iCs/>
      <w:color w:val="2F5496" w:themeColor="accent1" w:themeShade="BF"/>
    </w:rPr>
  </w:style>
  <w:style w:type="paragraph" w:styleId="ab">
    <w:name w:val="Intense Quote"/>
    <w:basedOn w:val="a"/>
    <w:next w:val="a"/>
    <w:link w:val="ac"/>
    <w:uiPriority w:val="30"/>
    <w:qFormat/>
    <w:rsid w:val="00B52F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B52F9C"/>
    <w:rPr>
      <w:i/>
      <w:iCs/>
      <w:color w:val="2F5496" w:themeColor="accent1" w:themeShade="BF"/>
    </w:rPr>
  </w:style>
  <w:style w:type="character" w:styleId="ad">
    <w:name w:val="Intense Reference"/>
    <w:basedOn w:val="a0"/>
    <w:uiPriority w:val="32"/>
    <w:qFormat/>
    <w:rsid w:val="00B52F9C"/>
    <w:rPr>
      <w:b/>
      <w:bCs/>
      <w:smallCaps/>
      <w:color w:val="2F5496" w:themeColor="accent1" w:themeShade="BF"/>
      <w:spacing w:val="5"/>
    </w:rPr>
  </w:style>
  <w:style w:type="paragraph" w:customStyle="1" w:styleId="EndNoteBibliographyTitle">
    <w:name w:val="EndNote Bibliography Title"/>
    <w:basedOn w:val="a"/>
    <w:link w:val="EndNoteBibliographyTitle0"/>
    <w:rsid w:val="000C3082"/>
    <w:pPr>
      <w:jc w:val="center"/>
    </w:pPr>
    <w:rPr>
      <w:noProof/>
    </w:rPr>
  </w:style>
  <w:style w:type="character" w:customStyle="1" w:styleId="EndNoteBibliographyTitle0">
    <w:name w:val="EndNote Bibliography Title 字符"/>
    <w:basedOn w:val="a0"/>
    <w:link w:val="EndNoteBibliographyTitle"/>
    <w:rsid w:val="000C3082"/>
    <w:rPr>
      <w:noProof/>
    </w:rPr>
  </w:style>
  <w:style w:type="paragraph" w:customStyle="1" w:styleId="EndNoteBibliography">
    <w:name w:val="EndNote Bibliography"/>
    <w:basedOn w:val="a"/>
    <w:link w:val="EndNoteBibliography0"/>
    <w:rsid w:val="000C3082"/>
    <w:rPr>
      <w:noProof/>
    </w:rPr>
  </w:style>
  <w:style w:type="character" w:customStyle="1" w:styleId="EndNoteBibliography0">
    <w:name w:val="EndNote Bibliography 字符"/>
    <w:basedOn w:val="a0"/>
    <w:link w:val="EndNoteBibliography"/>
    <w:rsid w:val="000C3082"/>
    <w:rPr>
      <w:noProof/>
    </w:rPr>
  </w:style>
  <w:style w:type="character" w:styleId="ae">
    <w:name w:val="Hyperlink"/>
    <w:basedOn w:val="a0"/>
    <w:uiPriority w:val="99"/>
    <w:unhideWhenUsed/>
    <w:rsid w:val="00CE74F0"/>
    <w:rPr>
      <w:color w:val="0563C1" w:themeColor="hyperlink"/>
      <w:u w:val="single"/>
    </w:rPr>
  </w:style>
  <w:style w:type="paragraph" w:styleId="af">
    <w:name w:val="caption"/>
    <w:basedOn w:val="a"/>
    <w:next w:val="a"/>
    <w:link w:val="af0"/>
    <w:uiPriority w:val="35"/>
    <w:unhideWhenUsed/>
    <w:qFormat/>
    <w:rsid w:val="00CE74F0"/>
    <w:rPr>
      <w:rFonts w:asciiTheme="majorHAnsi" w:eastAsia="黑体" w:hAnsiTheme="majorHAnsi" w:cstheme="majorBidi"/>
    </w:rPr>
  </w:style>
  <w:style w:type="table" w:styleId="af1">
    <w:name w:val="Table Grid"/>
    <w:basedOn w:val="a1"/>
    <w:uiPriority w:val="39"/>
    <w:rsid w:val="00477382"/>
    <w:rPr>
      <w:rFonts w:asciiTheme="minorHAnsi" w:hAnsiTheme="minorHAnsi" w:cstheme="minorBidi"/>
      <w:kern w:val="0"/>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basedOn w:val="a"/>
    <w:rsid w:val="00477382"/>
    <w:pPr>
      <w:widowControl/>
      <w:pBdr>
        <w:top w:val="single" w:sz="4" w:space="4" w:color="FFFFFF"/>
        <w:left w:val="single" w:sz="4" w:space="4" w:color="FFFFFF"/>
        <w:bottom w:val="single" w:sz="4" w:space="4" w:color="FFFFFF"/>
        <w:right w:val="single" w:sz="4" w:space="4" w:color="FFFFFF"/>
      </w:pBdr>
      <w:spacing w:line="180" w:lineRule="exact"/>
    </w:pPr>
    <w:rPr>
      <w:rFonts w:ascii="Arial" w:eastAsia="MS Mincho" w:hAnsi="Arial"/>
      <w:kern w:val="0"/>
      <w:sz w:val="14"/>
      <w:szCs w:val="14"/>
      <w:lang w:val="en-GB" w:eastAsia="ja-JP"/>
    </w:rPr>
  </w:style>
  <w:style w:type="paragraph" w:customStyle="1" w:styleId="TableBody">
    <w:name w:val="TableBody"/>
    <w:basedOn w:val="TableHead"/>
    <w:rsid w:val="00477382"/>
  </w:style>
  <w:style w:type="character" w:customStyle="1" w:styleId="af0">
    <w:name w:val="题注 字符"/>
    <w:basedOn w:val="a0"/>
    <w:link w:val="af"/>
    <w:uiPriority w:val="35"/>
    <w:rsid w:val="00477382"/>
    <w:rPr>
      <w:rFonts w:asciiTheme="majorHAnsi" w:eastAsia="黑体" w:hAnsiTheme="majorHAnsi" w:cstheme="majorBidi"/>
    </w:rPr>
  </w:style>
  <w:style w:type="paragraph" w:styleId="af2">
    <w:name w:val="header"/>
    <w:basedOn w:val="a"/>
    <w:link w:val="af3"/>
    <w:uiPriority w:val="99"/>
    <w:unhideWhenUsed/>
    <w:rsid w:val="00E938A7"/>
    <w:pPr>
      <w:tabs>
        <w:tab w:val="center" w:pos="4153"/>
        <w:tab w:val="right" w:pos="8306"/>
      </w:tabs>
      <w:snapToGrid w:val="0"/>
      <w:jc w:val="center"/>
    </w:pPr>
    <w:rPr>
      <w:sz w:val="18"/>
      <w:szCs w:val="18"/>
    </w:rPr>
  </w:style>
  <w:style w:type="character" w:customStyle="1" w:styleId="af3">
    <w:name w:val="页眉 字符"/>
    <w:basedOn w:val="a0"/>
    <w:link w:val="af2"/>
    <w:uiPriority w:val="99"/>
    <w:rsid w:val="00E938A7"/>
    <w:rPr>
      <w:sz w:val="18"/>
      <w:szCs w:val="18"/>
    </w:rPr>
  </w:style>
  <w:style w:type="paragraph" w:styleId="af4">
    <w:name w:val="footer"/>
    <w:basedOn w:val="a"/>
    <w:link w:val="af5"/>
    <w:uiPriority w:val="99"/>
    <w:unhideWhenUsed/>
    <w:rsid w:val="00E938A7"/>
    <w:pPr>
      <w:tabs>
        <w:tab w:val="center" w:pos="4153"/>
        <w:tab w:val="right" w:pos="8306"/>
      </w:tabs>
      <w:snapToGrid w:val="0"/>
      <w:jc w:val="left"/>
    </w:pPr>
    <w:rPr>
      <w:sz w:val="18"/>
      <w:szCs w:val="18"/>
    </w:rPr>
  </w:style>
  <w:style w:type="character" w:customStyle="1" w:styleId="af5">
    <w:name w:val="页脚 字符"/>
    <w:basedOn w:val="a0"/>
    <w:link w:val="af4"/>
    <w:uiPriority w:val="99"/>
    <w:rsid w:val="00E938A7"/>
    <w:rPr>
      <w:sz w:val="18"/>
      <w:szCs w:val="18"/>
    </w:rPr>
  </w:style>
  <w:style w:type="table" w:customStyle="1" w:styleId="21">
    <w:name w:val="网格型2"/>
    <w:basedOn w:val="a1"/>
    <w:next w:val="af1"/>
    <w:uiPriority w:val="39"/>
    <w:rsid w:val="007E7E04"/>
    <w:rPr>
      <w:rFonts w:asciiTheme="minorHAnsi"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Grid Table Light"/>
    <w:basedOn w:val="a1"/>
    <w:uiPriority w:val="40"/>
    <w:rsid w:val="00165905"/>
    <w:rPr>
      <w:rFonts w:asciiTheme="minorHAnsi" w:eastAsia="宋体" w:hAnsiTheme="minorHAnsi" w:cstheme="minorBidi"/>
      <w:kern w:val="0"/>
      <w:sz w:val="24"/>
      <w:szCs w:val="24"/>
      <w:lang w:val="de-DE"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a"/>
    <w:qFormat/>
    <w:rsid w:val="00165905"/>
    <w:pPr>
      <w:widowControl/>
      <w:spacing w:line="252" w:lineRule="auto"/>
    </w:pPr>
    <w:rPr>
      <w:rFonts w:asciiTheme="minorHAnsi" w:eastAsia="宋体" w:hAnsiTheme="minorHAnsi" w:cs="Times New Roman (Textkörper CS)"/>
      <w:kern w:val="0"/>
      <w:szCs w:val="24"/>
      <w:lang w:eastAsia="en-US"/>
      <w14:ligatures w14:val="none"/>
    </w:rPr>
  </w:style>
  <w:style w:type="paragraph" w:customStyle="1" w:styleId="tabletext">
    <w:name w:val="table text"/>
    <w:basedOn w:val="BodyText1"/>
    <w:next w:val="BodyText1"/>
    <w:qFormat/>
    <w:rsid w:val="00165905"/>
    <w:pPr>
      <w:jc w:val="left"/>
    </w:pPr>
  </w:style>
  <w:style w:type="character" w:styleId="af7">
    <w:name w:val="Unresolved Mention"/>
    <w:basedOn w:val="a0"/>
    <w:uiPriority w:val="99"/>
    <w:semiHidden/>
    <w:unhideWhenUsed/>
    <w:rsid w:val="00ED03C8"/>
    <w:rPr>
      <w:color w:val="605E5C"/>
      <w:shd w:val="clear" w:color="auto" w:fill="E1DFDD"/>
    </w:rPr>
  </w:style>
  <w:style w:type="paragraph" w:customStyle="1" w:styleId="Authors">
    <w:name w:val="Authors"/>
    <w:basedOn w:val="a"/>
    <w:qFormat/>
    <w:rsid w:val="00B1009F"/>
    <w:pPr>
      <w:widowControl/>
      <w:spacing w:before="120" w:after="120" w:line="320" w:lineRule="exact"/>
      <w:jc w:val="left"/>
    </w:pPr>
    <w:rPr>
      <w:rFonts w:ascii="Arial" w:eastAsia="MS Mincho" w:hAnsi="Arial"/>
      <w:kern w:val="0"/>
      <w:sz w:val="22"/>
      <w:szCs w:val="24"/>
      <w:lang w:val="en-GB"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092083">
      <w:bodyDiv w:val="1"/>
      <w:marLeft w:val="0"/>
      <w:marRight w:val="0"/>
      <w:marTop w:val="0"/>
      <w:marBottom w:val="0"/>
      <w:divBdr>
        <w:top w:val="none" w:sz="0" w:space="0" w:color="auto"/>
        <w:left w:val="none" w:sz="0" w:space="0" w:color="auto"/>
        <w:bottom w:val="none" w:sz="0" w:space="0" w:color="auto"/>
        <w:right w:val="none" w:sz="0" w:space="0" w:color="auto"/>
      </w:divBdr>
    </w:div>
    <w:div w:id="1124159410">
      <w:bodyDiv w:val="1"/>
      <w:marLeft w:val="0"/>
      <w:marRight w:val="0"/>
      <w:marTop w:val="0"/>
      <w:marBottom w:val="0"/>
      <w:divBdr>
        <w:top w:val="none" w:sz="0" w:space="0" w:color="auto"/>
        <w:left w:val="none" w:sz="0" w:space="0" w:color="auto"/>
        <w:bottom w:val="none" w:sz="0" w:space="0" w:color="auto"/>
        <w:right w:val="none" w:sz="0" w:space="0" w:color="auto"/>
      </w:divBdr>
    </w:div>
    <w:div w:id="1431390975">
      <w:bodyDiv w:val="1"/>
      <w:marLeft w:val="0"/>
      <w:marRight w:val="0"/>
      <w:marTop w:val="0"/>
      <w:marBottom w:val="0"/>
      <w:divBdr>
        <w:top w:val="none" w:sz="0" w:space="0" w:color="auto"/>
        <w:left w:val="none" w:sz="0" w:space="0" w:color="auto"/>
        <w:bottom w:val="none" w:sz="0" w:space="0" w:color="auto"/>
        <w:right w:val="none" w:sz="0" w:space="0" w:color="auto"/>
      </w:divBdr>
    </w:div>
    <w:div w:id="182316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dc.cam.ac.uk/structures" TargetMode="External"/><Relationship Id="rId13" Type="http://schemas.openxmlformats.org/officeDocument/2006/relationships/image" Target="media/image5.em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C92774-A1C8-49FD-801F-4BB646531D94}">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7D9DA-D914-431F-8EE8-2DACB2E8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4424</Words>
  <Characters>25223</Characters>
  <Application>Microsoft Office Word</Application>
  <DocSecurity>0</DocSecurity>
  <Lines>210</Lines>
  <Paragraphs>59</Paragraphs>
  <ScaleCrop>false</ScaleCrop>
  <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楠 魏</dc:creator>
  <cp:keywords/>
  <dc:description/>
  <cp:lastModifiedBy>楠 魏</cp:lastModifiedBy>
  <cp:revision>6</cp:revision>
  <dcterms:created xsi:type="dcterms:W3CDTF">2026-03-04T03:44:00Z</dcterms:created>
  <dcterms:modified xsi:type="dcterms:W3CDTF">2026-03-10T06:19:00Z</dcterms:modified>
</cp:coreProperties>
</file>