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02BA73" w14:textId="77777777" w:rsidR="00923AF6" w:rsidRDefault="00923AF6" w:rsidP="00923AF6">
      <w:pPr>
        <w:spacing w:line="240" w:lineRule="auto"/>
        <w:ind w:firstLineChars="0" w:firstLine="0"/>
        <w:rPr>
          <w:rFonts w:cs="Times New Roman"/>
          <w:b/>
          <w:bCs/>
          <w:color w:val="000000" w:themeColor="text1"/>
          <w:kern w:val="44"/>
          <w:sz w:val="24"/>
          <w:szCs w:val="24"/>
        </w:rPr>
      </w:pPr>
      <w:r>
        <w:rPr>
          <w:rFonts w:cs="Times New Roman"/>
          <w:b/>
          <w:bCs/>
          <w:color w:val="000000" w:themeColor="text1"/>
          <w:kern w:val="44"/>
          <w:sz w:val="24"/>
          <w:szCs w:val="24"/>
        </w:rPr>
        <w:t>Appendix Ⅰ</w:t>
      </w:r>
    </w:p>
    <w:p w14:paraId="7CB7AC7C" w14:textId="77777777" w:rsidR="00923AF6" w:rsidRDefault="00923AF6" w:rsidP="00923AF6">
      <w:pPr>
        <w:pStyle w:val="NormalWeb"/>
        <w:widowControl/>
        <w:spacing w:beforeAutospacing="0" w:afterAutospacing="0" w:line="240" w:lineRule="auto"/>
        <w:ind w:firstLineChars="0" w:firstLine="0"/>
        <w:jc w:val="both"/>
        <w:rPr>
          <w:color w:val="000000" w:themeColor="text1"/>
          <w:sz w:val="22"/>
        </w:rPr>
      </w:pPr>
      <w:r>
        <w:rPr>
          <w:color w:val="000000" w:themeColor="text1"/>
          <w:sz w:val="22"/>
        </w:rPr>
        <w:t>Supply Chain Finance Terminology</w:t>
      </w:r>
      <w:r>
        <w:rPr>
          <w:rFonts w:hint="eastAsia"/>
          <w:color w:val="000000" w:themeColor="text1"/>
          <w:sz w:val="22"/>
        </w:rPr>
        <w:t>.</w:t>
      </w:r>
    </w:p>
    <w:tbl>
      <w:tblPr>
        <w:tblStyle w:val="TableGrid"/>
        <w:tblW w:w="5055" w:type="pct"/>
        <w:tblLook w:val="04A0" w:firstRow="1" w:lastRow="0" w:firstColumn="1" w:lastColumn="0" w:noHBand="0" w:noVBand="1"/>
      </w:tblPr>
      <w:tblGrid>
        <w:gridCol w:w="1428"/>
        <w:gridCol w:w="8005"/>
      </w:tblGrid>
      <w:tr w:rsidR="00923AF6" w14:paraId="26542EBD" w14:textId="77777777" w:rsidTr="00C549A6">
        <w:trPr>
          <w:trHeight w:val="317"/>
        </w:trPr>
        <w:tc>
          <w:tcPr>
            <w:tcW w:w="757" w:type="pct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  <w:tl2br w:val="nil"/>
            </w:tcBorders>
            <w:shd w:val="clear" w:color="auto" w:fill="FFFFFF"/>
            <w:vAlign w:val="center"/>
          </w:tcPr>
          <w:p w14:paraId="2D6101AA" w14:textId="77777777" w:rsidR="00923AF6" w:rsidRDefault="00923AF6" w:rsidP="00C549A6">
            <w:pPr>
              <w:spacing w:line="240" w:lineRule="auto"/>
              <w:ind w:firstLineChars="0" w:firstLine="0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Type</w:t>
            </w:r>
          </w:p>
        </w:tc>
        <w:tc>
          <w:tcPr>
            <w:tcW w:w="4242" w:type="pct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7D89B0E5" w14:textId="77777777" w:rsidR="00923AF6" w:rsidRDefault="00923AF6" w:rsidP="00C549A6">
            <w:pPr>
              <w:spacing w:line="240" w:lineRule="auto"/>
              <w:ind w:firstLine="440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Key-words</w:t>
            </w:r>
          </w:p>
        </w:tc>
      </w:tr>
      <w:tr w:rsidR="00923AF6" w14:paraId="327B3BDE" w14:textId="77777777" w:rsidTr="00C549A6">
        <w:trPr>
          <w:trHeight w:val="613"/>
        </w:trPr>
        <w:tc>
          <w:tcPr>
            <w:tcW w:w="757" w:type="pc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691D1B8" w14:textId="77777777" w:rsidR="00923AF6" w:rsidRDefault="00923AF6" w:rsidP="00C549A6">
            <w:pPr>
              <w:pStyle w:val="NormalWeb"/>
              <w:widowControl/>
              <w:spacing w:beforeAutospacing="0" w:afterAutospacing="0" w:line="240" w:lineRule="auto"/>
              <w:ind w:firstLineChars="0" w:firstLine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Accounts Receivable</w:t>
            </w:r>
          </w:p>
        </w:tc>
        <w:tc>
          <w:tcPr>
            <w:tcW w:w="42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23273725" w14:textId="77777777" w:rsidR="00923AF6" w:rsidRDefault="00923AF6" w:rsidP="00C549A6">
            <w:pPr>
              <w:pStyle w:val="NormalWeb"/>
              <w:widowControl/>
              <w:spacing w:beforeAutospacing="0" w:afterAutospacing="0" w:line="240" w:lineRule="auto"/>
              <w:ind w:firstLineChars="0" w:firstLine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Accounts receivable financing, factoring financing,</w:t>
            </w:r>
            <w:r>
              <w:rPr>
                <w:rFonts w:hint="eastAsia"/>
                <w:color w:val="000000" w:themeColor="text1"/>
                <w:sz w:val="22"/>
              </w:rPr>
              <w:t xml:space="preserve"> </w:t>
            </w:r>
            <w:r>
              <w:rPr>
                <w:color w:val="000000" w:themeColor="text1"/>
                <w:sz w:val="22"/>
              </w:rPr>
              <w:t>dynamic discounting, accounts receivable securitization</w:t>
            </w:r>
            <w:r>
              <w:rPr>
                <w:rFonts w:hint="eastAsia"/>
                <w:color w:val="000000" w:themeColor="text1"/>
                <w:sz w:val="22"/>
              </w:rPr>
              <w:t>,</w:t>
            </w:r>
            <w:r>
              <w:rPr>
                <w:color w:val="000000" w:themeColor="text1"/>
                <w:sz w:val="22"/>
              </w:rPr>
              <w:t xml:space="preserve"> reverse factoring</w:t>
            </w:r>
          </w:p>
        </w:tc>
      </w:tr>
      <w:tr w:rsidR="00923AF6" w14:paraId="5272044C" w14:textId="77777777" w:rsidTr="00C549A6">
        <w:tc>
          <w:tcPr>
            <w:tcW w:w="757" w:type="pc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CB47AAE" w14:textId="77777777" w:rsidR="00923AF6" w:rsidRDefault="00923AF6" w:rsidP="00C549A6">
            <w:pPr>
              <w:spacing w:line="240" w:lineRule="auto"/>
              <w:ind w:firstLineChars="0" w:firstLine="0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Prepaid</w:t>
            </w:r>
          </w:p>
          <w:p w14:paraId="72D3468A" w14:textId="77777777" w:rsidR="00923AF6" w:rsidRDefault="00923AF6" w:rsidP="00C549A6">
            <w:pPr>
              <w:spacing w:line="240" w:lineRule="auto"/>
              <w:ind w:firstLineChars="0" w:firstLine="0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Financing</w:t>
            </w:r>
          </w:p>
        </w:tc>
        <w:tc>
          <w:tcPr>
            <w:tcW w:w="42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2E461A77" w14:textId="77777777" w:rsidR="00923AF6" w:rsidRDefault="00923AF6" w:rsidP="00C549A6">
            <w:pPr>
              <w:spacing w:line="240" w:lineRule="auto"/>
              <w:ind w:firstLineChars="0" w:firstLine="0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Prepaid Accounts Financing, Confirmed Warehouse, FinancingFuture Goods Title Financing, Goods Title Pledge Financing</w:t>
            </w:r>
          </w:p>
        </w:tc>
      </w:tr>
      <w:tr w:rsidR="00923AF6" w14:paraId="439BA32A" w14:textId="77777777" w:rsidTr="00C549A6">
        <w:trPr>
          <w:trHeight w:val="868"/>
        </w:trPr>
        <w:tc>
          <w:tcPr>
            <w:tcW w:w="757" w:type="pc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B1BB2DE" w14:textId="77777777" w:rsidR="00923AF6" w:rsidRDefault="00923AF6" w:rsidP="00C549A6">
            <w:pPr>
              <w:pStyle w:val="NormalWeb"/>
              <w:widowControl/>
              <w:spacing w:beforeAutospacing="0" w:afterAutospacing="0" w:line="240" w:lineRule="auto"/>
              <w:ind w:firstLineChars="0" w:firstLine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Inventory</w:t>
            </w:r>
          </w:p>
        </w:tc>
        <w:tc>
          <w:tcPr>
            <w:tcW w:w="42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70A9F7FD" w14:textId="77777777" w:rsidR="00923AF6" w:rsidRDefault="00923AF6" w:rsidP="00C549A6">
            <w:pPr>
              <w:pStyle w:val="NormalWeb"/>
              <w:widowControl/>
              <w:spacing w:beforeAutospacing="0" w:afterAutospacing="0" w:line="240" w:lineRule="auto"/>
              <w:ind w:firstLineChars="0" w:firstLine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Movable Property Pledge Financing</w:t>
            </w:r>
            <w:r>
              <w:rPr>
                <w:rFonts w:hint="eastAsia"/>
                <w:color w:val="000000" w:themeColor="text1"/>
                <w:sz w:val="22"/>
              </w:rPr>
              <w:t xml:space="preserve">, </w:t>
            </w:r>
            <w:r>
              <w:rPr>
                <w:color w:val="000000" w:themeColor="text1"/>
                <w:sz w:val="22"/>
              </w:rPr>
              <w:t>Stock Financing</w:t>
            </w:r>
            <w:r>
              <w:rPr>
                <w:rFonts w:hint="eastAsia"/>
                <w:color w:val="000000" w:themeColor="text1"/>
                <w:sz w:val="22"/>
              </w:rPr>
              <w:t>,</w:t>
            </w:r>
            <w:r>
              <w:rPr>
                <w:color w:val="000000" w:themeColor="text1"/>
                <w:sz w:val="22"/>
              </w:rPr>
              <w:t xml:space="preserve"> Inventory Pledge Financing</w:t>
            </w:r>
            <w:r>
              <w:rPr>
                <w:rFonts w:hint="eastAsia"/>
                <w:color w:val="000000" w:themeColor="text1"/>
                <w:sz w:val="22"/>
              </w:rPr>
              <w:t>,</w:t>
            </w:r>
            <w:r>
              <w:rPr>
                <w:color w:val="000000" w:themeColor="text1"/>
                <w:sz w:val="22"/>
              </w:rPr>
              <w:t xml:space="preserve"> Inventory Financing</w:t>
            </w:r>
            <w:r>
              <w:rPr>
                <w:rFonts w:hint="eastAsia"/>
                <w:color w:val="000000" w:themeColor="text1"/>
                <w:sz w:val="22"/>
              </w:rPr>
              <w:t>,</w:t>
            </w:r>
            <w:r>
              <w:rPr>
                <w:color w:val="000000" w:themeColor="text1"/>
                <w:sz w:val="22"/>
              </w:rPr>
              <w:t xml:space="preserve"> Spot Pledge Financing</w:t>
            </w:r>
            <w:r>
              <w:rPr>
                <w:rFonts w:hint="eastAsia"/>
                <w:color w:val="000000" w:themeColor="text1"/>
                <w:sz w:val="22"/>
              </w:rPr>
              <w:t>,</w:t>
            </w:r>
            <w:r>
              <w:rPr>
                <w:color w:val="000000" w:themeColor="text1"/>
                <w:sz w:val="22"/>
              </w:rPr>
              <w:t xml:space="preserve"> Warehouse Receipt Financing</w:t>
            </w:r>
            <w:r>
              <w:rPr>
                <w:rFonts w:hint="eastAsia"/>
                <w:color w:val="000000" w:themeColor="text1"/>
                <w:sz w:val="22"/>
              </w:rPr>
              <w:t>,</w:t>
            </w:r>
            <w:r>
              <w:rPr>
                <w:color w:val="000000" w:themeColor="text1"/>
                <w:sz w:val="22"/>
              </w:rPr>
              <w:t xml:space="preserve"> Purchase Order Financing</w:t>
            </w:r>
            <w:r>
              <w:rPr>
                <w:rFonts w:hint="eastAsia"/>
                <w:color w:val="000000" w:themeColor="text1"/>
                <w:sz w:val="22"/>
              </w:rPr>
              <w:t>,</w:t>
            </w:r>
            <w:r>
              <w:rPr>
                <w:color w:val="000000" w:themeColor="text1"/>
                <w:sz w:val="22"/>
              </w:rPr>
              <w:t xml:space="preserve"> Raw Material Financing</w:t>
            </w:r>
          </w:p>
        </w:tc>
      </w:tr>
      <w:tr w:rsidR="00923AF6" w14:paraId="32EB36FC" w14:textId="77777777" w:rsidTr="00C549A6">
        <w:tc>
          <w:tcPr>
            <w:tcW w:w="757" w:type="pct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4CF5EA5" w14:textId="77777777" w:rsidR="00923AF6" w:rsidRDefault="00923AF6" w:rsidP="00C549A6">
            <w:pPr>
              <w:spacing w:line="240" w:lineRule="auto"/>
              <w:ind w:firstLineChars="0"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General</w:t>
            </w:r>
          </w:p>
          <w:p w14:paraId="626EB85B" w14:textId="77777777" w:rsidR="00923AF6" w:rsidRDefault="00923AF6" w:rsidP="00C549A6">
            <w:pPr>
              <w:spacing w:line="240" w:lineRule="auto"/>
              <w:ind w:firstLineChars="0"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category</w:t>
            </w:r>
          </w:p>
        </w:tc>
        <w:tc>
          <w:tcPr>
            <w:tcW w:w="4242" w:type="pct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4CA361C9" w14:textId="77777777" w:rsidR="00923AF6" w:rsidRDefault="00923AF6" w:rsidP="00C549A6">
            <w:pPr>
              <w:pStyle w:val="NormalWeb"/>
              <w:widowControl/>
              <w:spacing w:beforeAutospacing="0" w:afterAutospacing="0" w:line="240" w:lineRule="auto"/>
              <w:ind w:firstLineChars="0" w:firstLine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Supply Chain Finance, Supply Chain Fund, Supply Chain Investment, Supply Chain Loan, Supply Chain Management, Trade Credit, Financial Supply Chain, Supplier Financing, Buyer Financing, Supplier-Managed Inventory, Buyer Investment, Distributor Financing, Working Capital Management, Logistics Financing, Unified Credit Financing, Financial Value Chain, Working Capital Optimization</w:t>
            </w:r>
          </w:p>
        </w:tc>
      </w:tr>
    </w:tbl>
    <w:p w14:paraId="04A928A8" w14:textId="77777777" w:rsidR="00923AF6" w:rsidRDefault="00923AF6" w:rsidP="00923AF6">
      <w:pPr>
        <w:pStyle w:val="NormalWeb"/>
        <w:widowControl/>
        <w:spacing w:beforeAutospacing="0" w:afterAutospacing="0" w:line="240" w:lineRule="auto"/>
        <w:ind w:firstLineChars="0" w:firstLine="0"/>
        <w:jc w:val="both"/>
        <w:rPr>
          <w:color w:val="000000" w:themeColor="text1"/>
          <w:sz w:val="22"/>
        </w:rPr>
      </w:pPr>
    </w:p>
    <w:p w14:paraId="688976F7" w14:textId="77777777" w:rsidR="00923AF6" w:rsidRDefault="00923AF6" w:rsidP="00923AF6">
      <w:pPr>
        <w:spacing w:line="240" w:lineRule="auto"/>
        <w:ind w:firstLineChars="0" w:firstLine="0"/>
        <w:rPr>
          <w:rFonts w:cs="Times New Roman"/>
          <w:b/>
          <w:bCs/>
          <w:color w:val="000000" w:themeColor="text1"/>
          <w:kern w:val="44"/>
        </w:rPr>
      </w:pPr>
      <w:r>
        <w:rPr>
          <w:rFonts w:cs="Times New Roman"/>
          <w:b/>
          <w:bCs/>
          <w:color w:val="000000" w:themeColor="text1"/>
          <w:kern w:val="44"/>
        </w:rPr>
        <w:t>Appendix II</w:t>
      </w:r>
    </w:p>
    <w:p w14:paraId="7CA5DBEF" w14:textId="77777777" w:rsidR="00923AF6" w:rsidRDefault="00923AF6" w:rsidP="00923AF6">
      <w:pPr>
        <w:spacing w:line="240" w:lineRule="auto"/>
        <w:ind w:firstLineChars="0" w:firstLine="0"/>
        <w:rPr>
          <w:rFonts w:cs="Times New Roman"/>
          <w:color w:val="000000" w:themeColor="text1"/>
        </w:rPr>
      </w:pPr>
      <w:r>
        <w:rPr>
          <w:rFonts w:cs="Times New Roman" w:hint="eastAsia"/>
          <w:color w:val="000000" w:themeColor="text1"/>
          <w:kern w:val="44"/>
        </w:rPr>
        <w:t>Artificial intelligence glossary.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1759"/>
        <w:gridCol w:w="1850"/>
        <w:gridCol w:w="1818"/>
        <w:gridCol w:w="1905"/>
        <w:gridCol w:w="1998"/>
      </w:tblGrid>
      <w:tr w:rsidR="00923AF6" w14:paraId="3840514B" w14:textId="77777777" w:rsidTr="00C549A6">
        <w:trPr>
          <w:trHeight w:val="280"/>
        </w:trPr>
        <w:tc>
          <w:tcPr>
            <w:tcW w:w="942" w:type="pct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  <w:tl2br w:val="nil"/>
            </w:tcBorders>
            <w:shd w:val="clear" w:color="auto" w:fill="FFFFFF"/>
            <w:noWrap/>
            <w:vAlign w:val="center"/>
          </w:tcPr>
          <w:p w14:paraId="01F369D9" w14:textId="77777777" w:rsidR="00923AF6" w:rsidRDefault="00923AF6" w:rsidP="00C549A6">
            <w:pPr>
              <w:spacing w:line="240" w:lineRule="auto"/>
              <w:ind w:firstLineChars="0" w:firstLine="0"/>
              <w:jc w:val="center"/>
              <w:rPr>
                <w:rFonts w:eastAsiaTheme="minorEastAsia" w:cstheme="minorBidi"/>
                <w:color w:val="000000" w:themeColor="text1"/>
              </w:rPr>
            </w:pPr>
            <w:r>
              <w:rPr>
                <w:rFonts w:eastAsiaTheme="minorEastAsia" w:cstheme="minorBidi" w:hint="eastAsia"/>
                <w:color w:val="000000" w:themeColor="text1"/>
              </w:rPr>
              <w:t>Artificial Intelligence</w:t>
            </w:r>
          </w:p>
        </w:tc>
        <w:tc>
          <w:tcPr>
            <w:tcW w:w="991" w:type="pct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2304D6C" w14:textId="77777777" w:rsidR="00923AF6" w:rsidRDefault="00923AF6" w:rsidP="00C549A6">
            <w:pPr>
              <w:spacing w:line="240" w:lineRule="auto"/>
              <w:ind w:firstLineChars="0" w:firstLine="0"/>
              <w:jc w:val="center"/>
              <w:rPr>
                <w:rFonts w:eastAsiaTheme="minorEastAsia" w:cstheme="minorBidi"/>
                <w:color w:val="000000" w:themeColor="text1"/>
              </w:rPr>
            </w:pPr>
            <w:r>
              <w:rPr>
                <w:rFonts w:eastAsiaTheme="minorEastAsia" w:cstheme="minorBidi" w:hint="eastAsia"/>
                <w:color w:val="000000" w:themeColor="text1"/>
              </w:rPr>
              <w:t>AI Products</w:t>
            </w:r>
          </w:p>
        </w:tc>
        <w:tc>
          <w:tcPr>
            <w:tcW w:w="974" w:type="pct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2170CCA" w14:textId="77777777" w:rsidR="00923AF6" w:rsidRDefault="00923AF6" w:rsidP="00C549A6">
            <w:pPr>
              <w:spacing w:line="240" w:lineRule="auto"/>
              <w:ind w:firstLineChars="0" w:firstLine="0"/>
              <w:jc w:val="center"/>
              <w:rPr>
                <w:rFonts w:eastAsiaTheme="minorEastAsia" w:cstheme="minorBidi"/>
                <w:color w:val="000000" w:themeColor="text1"/>
              </w:rPr>
            </w:pPr>
            <w:r>
              <w:rPr>
                <w:rFonts w:eastAsiaTheme="minorEastAsia" w:cstheme="minorBidi" w:hint="eastAsia"/>
                <w:color w:val="000000" w:themeColor="text1"/>
              </w:rPr>
              <w:t>AI Chips</w:t>
            </w:r>
          </w:p>
        </w:tc>
        <w:tc>
          <w:tcPr>
            <w:tcW w:w="1020" w:type="pct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952892A" w14:textId="77777777" w:rsidR="00923AF6" w:rsidRDefault="00923AF6" w:rsidP="00C549A6">
            <w:pPr>
              <w:spacing w:line="240" w:lineRule="auto"/>
              <w:ind w:firstLineChars="0" w:firstLine="0"/>
              <w:jc w:val="center"/>
              <w:rPr>
                <w:rFonts w:eastAsiaTheme="minorEastAsia" w:cstheme="minorBidi"/>
                <w:color w:val="000000" w:themeColor="text1"/>
              </w:rPr>
            </w:pPr>
            <w:r>
              <w:rPr>
                <w:rFonts w:eastAsiaTheme="minorEastAsia" w:cstheme="minorBidi" w:hint="eastAsia"/>
                <w:color w:val="000000" w:themeColor="text1"/>
              </w:rPr>
              <w:t>Machine Translation</w:t>
            </w:r>
          </w:p>
        </w:tc>
        <w:tc>
          <w:tcPr>
            <w:tcW w:w="1070" w:type="pct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noWrap/>
            <w:vAlign w:val="center"/>
          </w:tcPr>
          <w:p w14:paraId="3E64B353" w14:textId="77777777" w:rsidR="00923AF6" w:rsidRDefault="00923AF6" w:rsidP="00C549A6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SimSun" w:hAnsi="SimSun" w:cs="SimSun"/>
                <w:color w:val="000000" w:themeColor="text1"/>
              </w:rPr>
            </w:pPr>
            <w:r>
              <w:rPr>
                <w:rFonts w:cs="Times New Roman"/>
                <w:color w:val="000000" w:themeColor="text1"/>
              </w:rPr>
              <w:t>Machine Learning</w:t>
            </w:r>
          </w:p>
        </w:tc>
      </w:tr>
      <w:tr w:rsidR="00923AF6" w14:paraId="543251D1" w14:textId="77777777" w:rsidTr="00C549A6">
        <w:trPr>
          <w:trHeight w:val="213"/>
        </w:trPr>
        <w:tc>
          <w:tcPr>
            <w:tcW w:w="942" w:type="pc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67B716E" w14:textId="77777777" w:rsidR="00923AF6" w:rsidRDefault="00923AF6" w:rsidP="00C549A6">
            <w:pPr>
              <w:spacing w:line="240" w:lineRule="auto"/>
              <w:ind w:firstLineChars="0" w:firstLine="0"/>
              <w:jc w:val="center"/>
              <w:rPr>
                <w:rFonts w:eastAsiaTheme="minorEastAsia" w:cstheme="minorBidi"/>
                <w:color w:val="000000" w:themeColor="text1"/>
              </w:rPr>
            </w:pPr>
            <w:r>
              <w:rPr>
                <w:rFonts w:eastAsiaTheme="minorEastAsia" w:cstheme="minorBidi" w:hint="eastAsia"/>
                <w:color w:val="000000" w:themeColor="text1"/>
              </w:rPr>
              <w:t>Computer Vision</w:t>
            </w:r>
          </w:p>
        </w:tc>
        <w:tc>
          <w:tcPr>
            <w:tcW w:w="9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8BB51DE" w14:textId="77777777" w:rsidR="00923AF6" w:rsidRDefault="00923AF6" w:rsidP="00C549A6">
            <w:pPr>
              <w:spacing w:line="240" w:lineRule="auto"/>
              <w:ind w:firstLineChars="0" w:firstLine="0"/>
              <w:jc w:val="center"/>
              <w:rPr>
                <w:rFonts w:eastAsiaTheme="minorEastAsia" w:cstheme="minorBidi"/>
                <w:color w:val="000000" w:themeColor="text1"/>
              </w:rPr>
            </w:pPr>
            <w:r>
              <w:rPr>
                <w:rFonts w:eastAsiaTheme="minorEastAsia" w:cstheme="minorBidi" w:hint="eastAsia"/>
                <w:color w:val="000000" w:themeColor="text1"/>
              </w:rPr>
              <w:t>Human-Computer Interaction</w:t>
            </w:r>
          </w:p>
        </w:tc>
        <w:tc>
          <w:tcPr>
            <w:tcW w:w="9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540815F" w14:textId="77777777" w:rsidR="00923AF6" w:rsidRDefault="00923AF6" w:rsidP="00C549A6">
            <w:pPr>
              <w:spacing w:line="240" w:lineRule="auto"/>
              <w:ind w:firstLineChars="0" w:firstLine="0"/>
              <w:jc w:val="center"/>
              <w:rPr>
                <w:rFonts w:eastAsiaTheme="minorEastAsia" w:cstheme="minorBidi"/>
                <w:color w:val="000000" w:themeColor="text1"/>
              </w:rPr>
            </w:pPr>
            <w:r>
              <w:rPr>
                <w:rFonts w:eastAsiaTheme="minorEastAsia" w:cstheme="minorBidi" w:hint="eastAsia"/>
                <w:color w:val="000000" w:themeColor="text1"/>
              </w:rPr>
              <w:t>Deep Learning</w:t>
            </w:r>
          </w:p>
        </w:tc>
        <w:tc>
          <w:tcPr>
            <w:tcW w:w="10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6AFFD8A" w14:textId="77777777" w:rsidR="00923AF6" w:rsidRDefault="00923AF6" w:rsidP="00C549A6">
            <w:pPr>
              <w:spacing w:line="240" w:lineRule="auto"/>
              <w:ind w:firstLineChars="0" w:firstLine="0"/>
              <w:jc w:val="center"/>
              <w:rPr>
                <w:rFonts w:eastAsiaTheme="minorEastAsia" w:cstheme="minorBidi"/>
                <w:color w:val="000000" w:themeColor="text1"/>
              </w:rPr>
            </w:pPr>
            <w:r>
              <w:rPr>
                <w:rFonts w:eastAsiaTheme="minorEastAsia" w:cstheme="minorBidi" w:hint="eastAsia"/>
                <w:color w:val="000000" w:themeColor="text1"/>
              </w:rPr>
              <w:t>Neural Networks</w:t>
            </w:r>
          </w:p>
        </w:tc>
        <w:tc>
          <w:tcPr>
            <w:tcW w:w="10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noWrap/>
            <w:vAlign w:val="center"/>
          </w:tcPr>
          <w:p w14:paraId="589E83C7" w14:textId="77777777" w:rsidR="00923AF6" w:rsidRDefault="00923AF6" w:rsidP="00C549A6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SimSun" w:hAnsi="SimSun" w:cs="SimSun"/>
                <w:color w:val="000000" w:themeColor="text1"/>
              </w:rPr>
            </w:pPr>
            <w:r>
              <w:rPr>
                <w:rFonts w:eastAsiaTheme="minorEastAsia" w:cstheme="minorBidi" w:hint="eastAsia"/>
                <w:color w:val="000000" w:themeColor="text1"/>
              </w:rPr>
              <w:t>Biometric Recognition</w:t>
            </w:r>
          </w:p>
        </w:tc>
      </w:tr>
      <w:tr w:rsidR="00923AF6" w14:paraId="6FD454D6" w14:textId="77777777" w:rsidTr="00C549A6">
        <w:trPr>
          <w:trHeight w:val="280"/>
        </w:trPr>
        <w:tc>
          <w:tcPr>
            <w:tcW w:w="942" w:type="pc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979A7AD" w14:textId="77777777" w:rsidR="00923AF6" w:rsidRDefault="00923AF6" w:rsidP="00C549A6">
            <w:pPr>
              <w:spacing w:line="240" w:lineRule="auto"/>
              <w:ind w:firstLineChars="0" w:firstLine="0"/>
              <w:jc w:val="center"/>
              <w:rPr>
                <w:rFonts w:eastAsiaTheme="minorEastAsia" w:cstheme="minorBidi"/>
                <w:color w:val="000000" w:themeColor="text1"/>
              </w:rPr>
            </w:pPr>
            <w:r>
              <w:rPr>
                <w:rFonts w:eastAsiaTheme="minorEastAsia" w:cstheme="minorBidi" w:hint="eastAsia"/>
                <w:color w:val="000000" w:themeColor="text1"/>
              </w:rPr>
              <w:t>Image Recognition</w:t>
            </w:r>
          </w:p>
        </w:tc>
        <w:tc>
          <w:tcPr>
            <w:tcW w:w="9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B226F24" w14:textId="77777777" w:rsidR="00923AF6" w:rsidRDefault="00923AF6" w:rsidP="00C549A6">
            <w:pPr>
              <w:spacing w:line="240" w:lineRule="auto"/>
              <w:ind w:firstLineChars="0" w:firstLine="0"/>
              <w:jc w:val="center"/>
              <w:rPr>
                <w:rFonts w:eastAsiaTheme="minorEastAsia" w:cstheme="minorBidi"/>
                <w:color w:val="000000" w:themeColor="text1"/>
              </w:rPr>
            </w:pPr>
            <w:r>
              <w:rPr>
                <w:rFonts w:eastAsiaTheme="minorEastAsia" w:cstheme="minorBidi" w:hint="eastAsia"/>
                <w:color w:val="000000" w:themeColor="text1"/>
              </w:rPr>
              <w:t>Data Mining</w:t>
            </w:r>
          </w:p>
        </w:tc>
        <w:tc>
          <w:tcPr>
            <w:tcW w:w="9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30E8302" w14:textId="77777777" w:rsidR="00923AF6" w:rsidRDefault="00923AF6" w:rsidP="00C549A6">
            <w:pPr>
              <w:spacing w:line="240" w:lineRule="auto"/>
              <w:ind w:firstLineChars="0" w:firstLine="0"/>
              <w:jc w:val="center"/>
              <w:rPr>
                <w:rFonts w:eastAsiaTheme="minorEastAsia" w:cstheme="minorBidi"/>
                <w:color w:val="000000" w:themeColor="text1"/>
              </w:rPr>
            </w:pPr>
            <w:r>
              <w:rPr>
                <w:rFonts w:eastAsiaTheme="minorEastAsia" w:cstheme="minorBidi" w:hint="eastAsia"/>
                <w:color w:val="000000" w:themeColor="text1"/>
              </w:rPr>
              <w:t>Feature Recognition</w:t>
            </w:r>
          </w:p>
        </w:tc>
        <w:tc>
          <w:tcPr>
            <w:tcW w:w="10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EC4AFC7" w14:textId="77777777" w:rsidR="00923AF6" w:rsidRDefault="00923AF6" w:rsidP="00C549A6">
            <w:pPr>
              <w:spacing w:line="240" w:lineRule="auto"/>
              <w:ind w:firstLineChars="0" w:firstLine="0"/>
              <w:jc w:val="center"/>
              <w:rPr>
                <w:rFonts w:eastAsiaTheme="minorEastAsia" w:cstheme="minorBidi"/>
                <w:color w:val="000000" w:themeColor="text1"/>
              </w:rPr>
            </w:pPr>
            <w:r>
              <w:rPr>
                <w:rFonts w:eastAsiaTheme="minorEastAsia" w:cstheme="minorBidi" w:hint="eastAsia"/>
                <w:color w:val="000000" w:themeColor="text1"/>
              </w:rPr>
              <w:t>Speech Synthesis</w:t>
            </w:r>
          </w:p>
        </w:tc>
        <w:tc>
          <w:tcPr>
            <w:tcW w:w="10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noWrap/>
            <w:vAlign w:val="center"/>
          </w:tcPr>
          <w:p w14:paraId="6A984D24" w14:textId="77777777" w:rsidR="00923AF6" w:rsidRDefault="00923AF6" w:rsidP="00C549A6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SimSun" w:hAnsi="SimSun" w:cs="SimSun"/>
                <w:color w:val="000000" w:themeColor="text1"/>
              </w:rPr>
            </w:pPr>
            <w:r>
              <w:rPr>
                <w:rFonts w:eastAsiaTheme="minorEastAsia" w:cstheme="minorBidi" w:hint="eastAsia"/>
                <w:color w:val="000000" w:themeColor="text1"/>
              </w:rPr>
              <w:t>Speech Recognition</w:t>
            </w:r>
          </w:p>
        </w:tc>
      </w:tr>
      <w:tr w:rsidR="00923AF6" w14:paraId="6B5C29D0" w14:textId="77777777" w:rsidTr="00C549A6">
        <w:trPr>
          <w:trHeight w:val="280"/>
        </w:trPr>
        <w:tc>
          <w:tcPr>
            <w:tcW w:w="942" w:type="pc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FC79220" w14:textId="77777777" w:rsidR="00923AF6" w:rsidRDefault="00923AF6" w:rsidP="00C549A6">
            <w:pPr>
              <w:spacing w:line="240" w:lineRule="auto"/>
              <w:ind w:firstLineChars="0" w:firstLine="0"/>
              <w:jc w:val="center"/>
              <w:rPr>
                <w:rFonts w:eastAsiaTheme="minorEastAsia" w:cstheme="minorBidi"/>
                <w:color w:val="000000" w:themeColor="text1"/>
              </w:rPr>
            </w:pPr>
            <w:r>
              <w:rPr>
                <w:rFonts w:eastAsiaTheme="minorEastAsia" w:cstheme="minorBidi" w:hint="eastAsia"/>
                <w:color w:val="000000" w:themeColor="text1"/>
              </w:rPr>
              <w:t>Knowledge Graphs</w:t>
            </w:r>
          </w:p>
        </w:tc>
        <w:tc>
          <w:tcPr>
            <w:tcW w:w="9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63D9D2E" w14:textId="77777777" w:rsidR="00923AF6" w:rsidRDefault="00923AF6" w:rsidP="00C549A6">
            <w:pPr>
              <w:spacing w:line="240" w:lineRule="auto"/>
              <w:ind w:firstLineChars="0" w:firstLine="0"/>
              <w:jc w:val="center"/>
              <w:rPr>
                <w:rFonts w:eastAsiaTheme="minorEastAsia" w:cstheme="minorBidi"/>
                <w:color w:val="000000" w:themeColor="text1"/>
              </w:rPr>
            </w:pPr>
            <w:r>
              <w:rPr>
                <w:rFonts w:eastAsiaTheme="minorEastAsia" w:cstheme="minorBidi" w:hint="eastAsia"/>
                <w:color w:val="000000" w:themeColor="text1"/>
              </w:rPr>
              <w:t>Smart Banking</w:t>
            </w:r>
          </w:p>
        </w:tc>
        <w:tc>
          <w:tcPr>
            <w:tcW w:w="9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4C3D975" w14:textId="77777777" w:rsidR="00923AF6" w:rsidRDefault="00923AF6" w:rsidP="00C549A6">
            <w:pPr>
              <w:spacing w:line="240" w:lineRule="auto"/>
              <w:ind w:firstLineChars="0" w:firstLine="0"/>
              <w:jc w:val="center"/>
              <w:rPr>
                <w:rFonts w:eastAsiaTheme="minorEastAsia" w:cstheme="minorBidi"/>
                <w:color w:val="000000" w:themeColor="text1"/>
              </w:rPr>
            </w:pPr>
            <w:r>
              <w:rPr>
                <w:rFonts w:eastAsiaTheme="minorEastAsia" w:cstheme="minorBidi" w:hint="eastAsia"/>
                <w:color w:val="000000" w:themeColor="text1"/>
              </w:rPr>
              <w:t>Intelligent Insurance</w:t>
            </w:r>
          </w:p>
        </w:tc>
        <w:tc>
          <w:tcPr>
            <w:tcW w:w="10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87A3EFC" w14:textId="77777777" w:rsidR="00923AF6" w:rsidRDefault="00923AF6" w:rsidP="00C549A6">
            <w:pPr>
              <w:spacing w:line="240" w:lineRule="auto"/>
              <w:ind w:firstLineChars="0" w:firstLine="0"/>
              <w:jc w:val="center"/>
              <w:rPr>
                <w:rFonts w:eastAsiaTheme="minorEastAsia" w:cstheme="minorBidi"/>
                <w:color w:val="000000" w:themeColor="text1"/>
              </w:rPr>
            </w:pPr>
            <w:r>
              <w:rPr>
                <w:rFonts w:eastAsiaTheme="minorEastAsia" w:cstheme="minorBidi" w:hint="eastAsia"/>
                <w:color w:val="000000" w:themeColor="text1"/>
              </w:rPr>
              <w:t>Human-Machine Collaboration</w:t>
            </w:r>
          </w:p>
        </w:tc>
        <w:tc>
          <w:tcPr>
            <w:tcW w:w="10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noWrap/>
            <w:vAlign w:val="center"/>
          </w:tcPr>
          <w:p w14:paraId="14CF2F74" w14:textId="77777777" w:rsidR="00923AF6" w:rsidRDefault="00923AF6" w:rsidP="00C549A6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SimSun" w:hAnsi="SimSun" w:cs="SimSun"/>
                <w:color w:val="000000" w:themeColor="text1"/>
              </w:rPr>
            </w:pPr>
            <w:r>
              <w:rPr>
                <w:rFonts w:cs="Times New Roman"/>
                <w:color w:val="000000" w:themeColor="text1"/>
              </w:rPr>
              <w:t>Itelligent Supervision</w:t>
            </w:r>
          </w:p>
        </w:tc>
      </w:tr>
      <w:tr w:rsidR="00923AF6" w14:paraId="2603E4AB" w14:textId="77777777" w:rsidTr="00C549A6">
        <w:trPr>
          <w:trHeight w:val="280"/>
        </w:trPr>
        <w:tc>
          <w:tcPr>
            <w:tcW w:w="942" w:type="pc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9BD0500" w14:textId="77777777" w:rsidR="00923AF6" w:rsidRDefault="00923AF6" w:rsidP="00C549A6">
            <w:pPr>
              <w:spacing w:line="240" w:lineRule="auto"/>
              <w:ind w:firstLineChars="0" w:firstLine="0"/>
              <w:jc w:val="center"/>
              <w:rPr>
                <w:rFonts w:eastAsiaTheme="minorEastAsia" w:cstheme="minorBidi"/>
                <w:color w:val="000000" w:themeColor="text1"/>
              </w:rPr>
            </w:pPr>
            <w:r>
              <w:rPr>
                <w:rFonts w:eastAsiaTheme="minorEastAsia" w:cstheme="minorBidi" w:hint="eastAsia"/>
                <w:color w:val="000000" w:themeColor="text1"/>
              </w:rPr>
              <w:t>Smart Education</w:t>
            </w:r>
          </w:p>
        </w:tc>
        <w:tc>
          <w:tcPr>
            <w:tcW w:w="9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375B553" w14:textId="77777777" w:rsidR="00923AF6" w:rsidRDefault="00923AF6" w:rsidP="00C549A6">
            <w:pPr>
              <w:spacing w:line="240" w:lineRule="auto"/>
              <w:ind w:firstLineChars="0" w:firstLine="0"/>
              <w:jc w:val="center"/>
              <w:rPr>
                <w:rFonts w:eastAsiaTheme="minorEastAsia" w:cstheme="minorBidi"/>
                <w:color w:val="000000" w:themeColor="text1"/>
              </w:rPr>
            </w:pPr>
            <w:r>
              <w:rPr>
                <w:rFonts w:eastAsiaTheme="minorEastAsia" w:cstheme="minorBidi" w:hint="eastAsia"/>
                <w:color w:val="000000" w:themeColor="text1"/>
              </w:rPr>
              <w:t>Intelligent Customer Service</w:t>
            </w:r>
          </w:p>
        </w:tc>
        <w:tc>
          <w:tcPr>
            <w:tcW w:w="9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5BA39AD" w14:textId="77777777" w:rsidR="00923AF6" w:rsidRDefault="00923AF6" w:rsidP="00C549A6">
            <w:pPr>
              <w:spacing w:line="240" w:lineRule="auto"/>
              <w:ind w:firstLineChars="0" w:firstLine="0"/>
              <w:jc w:val="center"/>
              <w:rPr>
                <w:rFonts w:eastAsiaTheme="minorEastAsia" w:cstheme="minorBidi"/>
                <w:color w:val="000000" w:themeColor="text1"/>
              </w:rPr>
            </w:pPr>
            <w:r>
              <w:rPr>
                <w:rFonts w:eastAsiaTheme="minorEastAsia" w:cstheme="minorBidi" w:hint="eastAsia"/>
                <w:color w:val="000000" w:themeColor="text1"/>
              </w:rPr>
              <w:t>Smart Retail</w:t>
            </w:r>
          </w:p>
        </w:tc>
        <w:tc>
          <w:tcPr>
            <w:tcW w:w="10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4435386" w14:textId="77777777" w:rsidR="00923AF6" w:rsidRDefault="00923AF6" w:rsidP="00C549A6">
            <w:pPr>
              <w:spacing w:line="240" w:lineRule="auto"/>
              <w:ind w:firstLineChars="0" w:firstLine="0"/>
              <w:jc w:val="center"/>
              <w:rPr>
                <w:rFonts w:eastAsiaTheme="minorEastAsia" w:cstheme="minorBidi"/>
                <w:color w:val="000000" w:themeColor="text1"/>
              </w:rPr>
            </w:pPr>
            <w:r>
              <w:rPr>
                <w:rFonts w:eastAsiaTheme="minorEastAsia" w:cstheme="minorBidi" w:hint="eastAsia"/>
                <w:color w:val="000000" w:themeColor="text1"/>
              </w:rPr>
              <w:t>Smart Agriculture</w:t>
            </w:r>
          </w:p>
        </w:tc>
        <w:tc>
          <w:tcPr>
            <w:tcW w:w="10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noWrap/>
            <w:vAlign w:val="center"/>
          </w:tcPr>
          <w:p w14:paraId="35E825EE" w14:textId="77777777" w:rsidR="00923AF6" w:rsidRDefault="00923AF6" w:rsidP="00C549A6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SimSun" w:hAnsi="SimSun" w:cs="SimSun"/>
                <w:color w:val="000000" w:themeColor="text1"/>
              </w:rPr>
            </w:pPr>
            <w:r>
              <w:rPr>
                <w:rFonts w:cs="Times New Roman"/>
                <w:color w:val="000000" w:themeColor="text1"/>
              </w:rPr>
              <w:t>Smart Investment Advisory</w:t>
            </w:r>
          </w:p>
        </w:tc>
      </w:tr>
      <w:tr w:rsidR="00923AF6" w14:paraId="1C19A492" w14:textId="77777777" w:rsidTr="00C549A6">
        <w:trPr>
          <w:trHeight w:val="280"/>
        </w:trPr>
        <w:tc>
          <w:tcPr>
            <w:tcW w:w="942" w:type="pc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E68395A" w14:textId="77777777" w:rsidR="00923AF6" w:rsidRDefault="00923AF6" w:rsidP="00C549A6">
            <w:pPr>
              <w:spacing w:line="240" w:lineRule="auto"/>
              <w:ind w:firstLineChars="0" w:firstLine="0"/>
              <w:jc w:val="center"/>
              <w:rPr>
                <w:rFonts w:eastAsiaTheme="minorEastAsia" w:cstheme="minorBidi"/>
                <w:color w:val="000000" w:themeColor="text1"/>
              </w:rPr>
            </w:pPr>
            <w:r>
              <w:rPr>
                <w:rFonts w:eastAsiaTheme="minorEastAsia" w:cstheme="minorBidi" w:hint="eastAsia"/>
                <w:color w:val="000000" w:themeColor="text1"/>
              </w:rPr>
              <w:t>Augmented Reality</w:t>
            </w:r>
          </w:p>
        </w:tc>
        <w:tc>
          <w:tcPr>
            <w:tcW w:w="9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F6D2B9A" w14:textId="77777777" w:rsidR="00923AF6" w:rsidRDefault="00923AF6" w:rsidP="00C549A6">
            <w:pPr>
              <w:spacing w:line="240" w:lineRule="auto"/>
              <w:ind w:firstLineChars="0" w:firstLine="0"/>
              <w:jc w:val="center"/>
              <w:rPr>
                <w:rFonts w:eastAsiaTheme="minorEastAsia" w:cstheme="minorBidi"/>
                <w:color w:val="000000" w:themeColor="text1"/>
              </w:rPr>
            </w:pPr>
            <w:r>
              <w:rPr>
                <w:rFonts w:eastAsiaTheme="minorEastAsia" w:cstheme="minorBidi" w:hint="eastAsia"/>
                <w:color w:val="000000" w:themeColor="text1"/>
              </w:rPr>
              <w:t>Virtual Reality</w:t>
            </w:r>
          </w:p>
        </w:tc>
        <w:tc>
          <w:tcPr>
            <w:tcW w:w="9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A2EA12B" w14:textId="77777777" w:rsidR="00923AF6" w:rsidRDefault="00923AF6" w:rsidP="00C549A6">
            <w:pPr>
              <w:spacing w:line="240" w:lineRule="auto"/>
              <w:ind w:firstLineChars="0" w:firstLine="0"/>
              <w:jc w:val="center"/>
              <w:rPr>
                <w:rFonts w:eastAsiaTheme="minorEastAsia" w:cstheme="minorBidi"/>
                <w:color w:val="000000" w:themeColor="text1"/>
              </w:rPr>
            </w:pPr>
            <w:r>
              <w:rPr>
                <w:rFonts w:eastAsiaTheme="minorEastAsia" w:cstheme="minorBidi" w:hint="eastAsia"/>
                <w:color w:val="000000" w:themeColor="text1"/>
              </w:rPr>
              <w:t>Smart Healthcare</w:t>
            </w:r>
          </w:p>
        </w:tc>
        <w:tc>
          <w:tcPr>
            <w:tcW w:w="10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9E9A998" w14:textId="77777777" w:rsidR="00923AF6" w:rsidRDefault="00923AF6" w:rsidP="00C549A6">
            <w:pPr>
              <w:spacing w:line="240" w:lineRule="auto"/>
              <w:ind w:firstLineChars="0" w:firstLine="0"/>
              <w:jc w:val="center"/>
              <w:rPr>
                <w:rFonts w:eastAsiaTheme="minorEastAsia" w:cstheme="minorBidi"/>
                <w:color w:val="000000" w:themeColor="text1"/>
              </w:rPr>
            </w:pPr>
            <w:r>
              <w:rPr>
                <w:rFonts w:eastAsiaTheme="minorEastAsia" w:cstheme="minorBidi" w:hint="eastAsia"/>
                <w:color w:val="000000" w:themeColor="text1"/>
              </w:rPr>
              <w:t>Smart Speakers</w:t>
            </w:r>
          </w:p>
        </w:tc>
        <w:tc>
          <w:tcPr>
            <w:tcW w:w="10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noWrap/>
            <w:vAlign w:val="center"/>
          </w:tcPr>
          <w:p w14:paraId="641BDDD2" w14:textId="77777777" w:rsidR="00923AF6" w:rsidRDefault="00923AF6" w:rsidP="00C549A6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SimSun" w:hAnsi="SimSun" w:cs="SimSun"/>
                <w:color w:val="000000" w:themeColor="text1"/>
              </w:rPr>
            </w:pPr>
            <w:r>
              <w:rPr>
                <w:rFonts w:eastAsiaTheme="minorEastAsia" w:cstheme="minorBidi" w:hint="eastAsia"/>
                <w:color w:val="000000" w:themeColor="text1"/>
              </w:rPr>
              <w:t>Smart Voice</w:t>
            </w:r>
          </w:p>
        </w:tc>
      </w:tr>
      <w:tr w:rsidR="00923AF6" w14:paraId="0D494596" w14:textId="77777777" w:rsidTr="00C549A6">
        <w:trPr>
          <w:trHeight w:val="280"/>
        </w:trPr>
        <w:tc>
          <w:tcPr>
            <w:tcW w:w="942" w:type="pc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ECB425E" w14:textId="77777777" w:rsidR="00923AF6" w:rsidRDefault="00923AF6" w:rsidP="00C549A6">
            <w:pPr>
              <w:spacing w:line="240" w:lineRule="auto"/>
              <w:ind w:firstLineChars="0" w:firstLine="0"/>
              <w:jc w:val="center"/>
              <w:rPr>
                <w:rFonts w:eastAsiaTheme="minorEastAsia" w:cstheme="minorBidi"/>
                <w:color w:val="000000" w:themeColor="text1"/>
              </w:rPr>
            </w:pPr>
            <w:r>
              <w:rPr>
                <w:rFonts w:eastAsiaTheme="minorEastAsia" w:cstheme="minorBidi" w:hint="eastAsia"/>
                <w:color w:val="000000" w:themeColor="text1"/>
              </w:rPr>
              <w:t>Smart Government</w:t>
            </w:r>
          </w:p>
        </w:tc>
        <w:tc>
          <w:tcPr>
            <w:tcW w:w="9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6BDD501" w14:textId="77777777" w:rsidR="00923AF6" w:rsidRDefault="00923AF6" w:rsidP="00C549A6">
            <w:pPr>
              <w:spacing w:line="240" w:lineRule="auto"/>
              <w:ind w:firstLineChars="0" w:firstLine="0"/>
              <w:jc w:val="center"/>
              <w:rPr>
                <w:rFonts w:eastAsiaTheme="minorEastAsia" w:cstheme="minorBidi"/>
                <w:color w:val="000000" w:themeColor="text1"/>
              </w:rPr>
            </w:pPr>
            <w:r>
              <w:rPr>
                <w:rFonts w:eastAsiaTheme="minorEastAsia" w:cstheme="minorBidi" w:hint="eastAsia"/>
                <w:color w:val="000000" w:themeColor="text1"/>
              </w:rPr>
              <w:t>Autonomous Driving</w:t>
            </w:r>
          </w:p>
        </w:tc>
        <w:tc>
          <w:tcPr>
            <w:tcW w:w="9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BA184CA" w14:textId="77777777" w:rsidR="00923AF6" w:rsidRDefault="00923AF6" w:rsidP="00C549A6">
            <w:pPr>
              <w:spacing w:line="240" w:lineRule="auto"/>
              <w:ind w:firstLineChars="0" w:firstLine="0"/>
              <w:jc w:val="center"/>
              <w:rPr>
                <w:rFonts w:eastAsiaTheme="minorEastAsia" w:cstheme="minorBidi"/>
                <w:color w:val="000000" w:themeColor="text1"/>
              </w:rPr>
            </w:pPr>
            <w:r>
              <w:rPr>
                <w:rFonts w:eastAsiaTheme="minorEastAsia" w:cstheme="minorBidi" w:hint="eastAsia"/>
                <w:color w:val="000000" w:themeColor="text1"/>
              </w:rPr>
              <w:t>Smart Transportation</w:t>
            </w:r>
          </w:p>
        </w:tc>
        <w:tc>
          <w:tcPr>
            <w:tcW w:w="10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E703C49" w14:textId="77777777" w:rsidR="00923AF6" w:rsidRDefault="00923AF6" w:rsidP="00C549A6">
            <w:pPr>
              <w:spacing w:line="240" w:lineRule="auto"/>
              <w:ind w:firstLineChars="0" w:firstLine="0"/>
              <w:jc w:val="center"/>
              <w:rPr>
                <w:rFonts w:eastAsiaTheme="minorEastAsia" w:cstheme="minorBidi"/>
                <w:color w:val="000000" w:themeColor="text1"/>
              </w:rPr>
            </w:pPr>
            <w:r>
              <w:rPr>
                <w:rFonts w:eastAsiaTheme="minorEastAsia" w:cstheme="minorBidi" w:hint="eastAsia"/>
                <w:color w:val="000000" w:themeColor="text1"/>
              </w:rPr>
              <w:t>Convolutional Neural Networks</w:t>
            </w:r>
          </w:p>
        </w:tc>
        <w:tc>
          <w:tcPr>
            <w:tcW w:w="10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noWrap/>
            <w:vAlign w:val="center"/>
          </w:tcPr>
          <w:p w14:paraId="22C57C96" w14:textId="77777777" w:rsidR="00923AF6" w:rsidRDefault="00923AF6" w:rsidP="00C549A6">
            <w:pPr>
              <w:spacing w:line="240" w:lineRule="auto"/>
              <w:ind w:firstLineChars="0" w:firstLine="0"/>
              <w:jc w:val="center"/>
              <w:rPr>
                <w:rFonts w:eastAsiaTheme="minorEastAsia" w:cstheme="minorBidi"/>
                <w:color w:val="000000" w:themeColor="text1"/>
              </w:rPr>
            </w:pPr>
            <w:r>
              <w:rPr>
                <w:rFonts w:eastAsiaTheme="minorEastAsia" w:cstheme="minorBidi" w:hint="eastAsia"/>
                <w:color w:val="000000" w:themeColor="text1"/>
              </w:rPr>
              <w:t>Voiceprint Recognition</w:t>
            </w:r>
          </w:p>
        </w:tc>
      </w:tr>
      <w:tr w:rsidR="00923AF6" w14:paraId="3A7B897B" w14:textId="77777777" w:rsidTr="00C549A6">
        <w:trPr>
          <w:trHeight w:val="280"/>
        </w:trPr>
        <w:tc>
          <w:tcPr>
            <w:tcW w:w="942" w:type="pc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EFF3CB8" w14:textId="77777777" w:rsidR="00923AF6" w:rsidRDefault="00923AF6" w:rsidP="00C549A6">
            <w:pPr>
              <w:spacing w:line="240" w:lineRule="auto"/>
              <w:ind w:firstLineChars="0" w:firstLine="0"/>
              <w:jc w:val="center"/>
              <w:rPr>
                <w:rFonts w:eastAsiaTheme="minorEastAsia" w:cstheme="minorBidi"/>
                <w:color w:val="000000" w:themeColor="text1"/>
              </w:rPr>
            </w:pPr>
            <w:r>
              <w:rPr>
                <w:rFonts w:eastAsiaTheme="minorEastAsia" w:cstheme="minorBidi" w:hint="eastAsia"/>
                <w:color w:val="000000" w:themeColor="text1"/>
              </w:rPr>
              <w:t>Feature Extraction</w:t>
            </w:r>
          </w:p>
        </w:tc>
        <w:tc>
          <w:tcPr>
            <w:tcW w:w="9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0C945A6" w14:textId="77777777" w:rsidR="00923AF6" w:rsidRDefault="00923AF6" w:rsidP="00C549A6">
            <w:pPr>
              <w:spacing w:line="240" w:lineRule="auto"/>
              <w:ind w:firstLineChars="0" w:firstLine="0"/>
              <w:jc w:val="center"/>
              <w:rPr>
                <w:rFonts w:eastAsiaTheme="minorEastAsia" w:cstheme="minorBidi"/>
                <w:color w:val="000000" w:themeColor="text1"/>
              </w:rPr>
            </w:pPr>
            <w:r>
              <w:rPr>
                <w:rFonts w:eastAsiaTheme="minorEastAsia" w:cstheme="minorBidi" w:hint="eastAsia"/>
                <w:color w:val="000000" w:themeColor="text1"/>
              </w:rPr>
              <w:t>Driverless Vehicles</w:t>
            </w:r>
          </w:p>
        </w:tc>
        <w:tc>
          <w:tcPr>
            <w:tcW w:w="9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481ACE0" w14:textId="77777777" w:rsidR="00923AF6" w:rsidRDefault="00923AF6" w:rsidP="00C549A6">
            <w:pPr>
              <w:spacing w:line="240" w:lineRule="auto"/>
              <w:ind w:firstLineChars="0" w:firstLine="0"/>
              <w:jc w:val="center"/>
              <w:rPr>
                <w:rFonts w:eastAsiaTheme="minorEastAsia" w:cstheme="minorBidi"/>
                <w:color w:val="000000" w:themeColor="text1"/>
              </w:rPr>
            </w:pPr>
            <w:r>
              <w:rPr>
                <w:rFonts w:eastAsiaTheme="minorEastAsia" w:cstheme="minorBidi" w:hint="eastAsia"/>
                <w:color w:val="000000" w:themeColor="text1"/>
              </w:rPr>
              <w:t>Smart Home</w:t>
            </w:r>
          </w:p>
        </w:tc>
        <w:tc>
          <w:tcPr>
            <w:tcW w:w="10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DD1D05C" w14:textId="77777777" w:rsidR="00923AF6" w:rsidRDefault="00923AF6" w:rsidP="00C549A6">
            <w:pPr>
              <w:spacing w:line="240" w:lineRule="auto"/>
              <w:ind w:firstLineChars="0" w:firstLine="0"/>
              <w:jc w:val="center"/>
              <w:rPr>
                <w:rFonts w:eastAsiaTheme="minorEastAsia" w:cstheme="minorBidi"/>
                <w:color w:val="000000" w:themeColor="text1"/>
              </w:rPr>
            </w:pPr>
            <w:r>
              <w:rPr>
                <w:rFonts w:eastAsiaTheme="minorEastAsia" w:cstheme="minorBidi" w:hint="eastAsia"/>
                <w:color w:val="000000" w:themeColor="text1"/>
              </w:rPr>
              <w:t>Question-Answering Systems</w:t>
            </w:r>
          </w:p>
        </w:tc>
        <w:tc>
          <w:tcPr>
            <w:tcW w:w="10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noWrap/>
            <w:vAlign w:val="center"/>
          </w:tcPr>
          <w:p w14:paraId="25334219" w14:textId="77777777" w:rsidR="00923AF6" w:rsidRDefault="00923AF6" w:rsidP="00C549A6">
            <w:pPr>
              <w:spacing w:line="240" w:lineRule="auto"/>
              <w:ind w:firstLineChars="0" w:firstLine="0"/>
              <w:jc w:val="center"/>
              <w:rPr>
                <w:rFonts w:eastAsiaTheme="minorEastAsia" w:cstheme="minorBidi"/>
                <w:color w:val="000000" w:themeColor="text1"/>
              </w:rPr>
            </w:pPr>
            <w:r>
              <w:rPr>
                <w:rFonts w:eastAsiaTheme="minorEastAsia" w:cstheme="minorBidi" w:hint="eastAsia"/>
                <w:color w:val="000000" w:themeColor="text1"/>
              </w:rPr>
              <w:t>Facial Recognition</w:t>
            </w:r>
          </w:p>
        </w:tc>
      </w:tr>
      <w:tr w:rsidR="00923AF6" w14:paraId="7636619C" w14:textId="77777777" w:rsidTr="00C549A6">
        <w:trPr>
          <w:trHeight w:val="280"/>
        </w:trPr>
        <w:tc>
          <w:tcPr>
            <w:tcW w:w="942" w:type="pc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05609B4" w14:textId="77777777" w:rsidR="00923AF6" w:rsidRDefault="00923AF6" w:rsidP="00C549A6">
            <w:pPr>
              <w:spacing w:line="240" w:lineRule="auto"/>
              <w:ind w:firstLineChars="0" w:firstLine="0"/>
              <w:jc w:val="center"/>
              <w:rPr>
                <w:rFonts w:eastAsiaTheme="minorEastAsia" w:cstheme="minorBidi"/>
                <w:color w:val="000000" w:themeColor="text1"/>
              </w:rPr>
            </w:pPr>
            <w:r>
              <w:rPr>
                <w:rFonts w:eastAsiaTheme="minorEastAsia" w:cstheme="minorBidi" w:hint="eastAsia"/>
                <w:color w:val="000000" w:themeColor="text1"/>
              </w:rPr>
              <w:t>Business Intelligence</w:t>
            </w:r>
          </w:p>
        </w:tc>
        <w:tc>
          <w:tcPr>
            <w:tcW w:w="9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FBF05F2" w14:textId="77777777" w:rsidR="00923AF6" w:rsidRDefault="00923AF6" w:rsidP="00C549A6">
            <w:pPr>
              <w:spacing w:line="240" w:lineRule="auto"/>
              <w:ind w:firstLineChars="0" w:firstLine="0"/>
              <w:jc w:val="center"/>
              <w:rPr>
                <w:rFonts w:eastAsiaTheme="minorEastAsia" w:cstheme="minorBidi"/>
                <w:color w:val="000000" w:themeColor="text1"/>
              </w:rPr>
            </w:pPr>
            <w:r>
              <w:rPr>
                <w:rFonts w:eastAsiaTheme="minorEastAsia" w:cstheme="minorBidi" w:hint="eastAsia"/>
                <w:color w:val="000000" w:themeColor="text1"/>
              </w:rPr>
              <w:t>Smart Finance</w:t>
            </w:r>
          </w:p>
        </w:tc>
        <w:tc>
          <w:tcPr>
            <w:tcW w:w="9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E5400AA" w14:textId="77777777" w:rsidR="00923AF6" w:rsidRDefault="00923AF6" w:rsidP="00C549A6">
            <w:pPr>
              <w:spacing w:line="240" w:lineRule="auto"/>
              <w:ind w:firstLineChars="0" w:firstLine="0"/>
              <w:jc w:val="center"/>
              <w:rPr>
                <w:rFonts w:eastAsiaTheme="minorEastAsia" w:cstheme="minorBidi"/>
                <w:color w:val="000000" w:themeColor="text1"/>
              </w:rPr>
            </w:pPr>
            <w:r>
              <w:rPr>
                <w:rFonts w:eastAsiaTheme="minorEastAsia" w:cstheme="minorBidi" w:hint="eastAsia"/>
                <w:color w:val="000000" w:themeColor="text1"/>
              </w:rPr>
              <w:t>Recurrent Neural Networks</w:t>
            </w:r>
          </w:p>
        </w:tc>
        <w:tc>
          <w:tcPr>
            <w:tcW w:w="10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7AA3507" w14:textId="77777777" w:rsidR="00923AF6" w:rsidRDefault="00923AF6" w:rsidP="00C549A6">
            <w:pPr>
              <w:spacing w:line="240" w:lineRule="auto"/>
              <w:ind w:firstLineChars="0" w:firstLine="0"/>
              <w:jc w:val="center"/>
              <w:rPr>
                <w:rFonts w:eastAsiaTheme="minorEastAsia" w:cstheme="minorBidi"/>
                <w:color w:val="000000" w:themeColor="text1"/>
              </w:rPr>
            </w:pPr>
            <w:r>
              <w:rPr>
                <w:rFonts w:eastAsiaTheme="minorEastAsia" w:cstheme="minorBidi" w:hint="eastAsia"/>
                <w:color w:val="000000" w:themeColor="text1"/>
              </w:rPr>
              <w:t>Reinforcement Learning</w:t>
            </w:r>
          </w:p>
        </w:tc>
        <w:tc>
          <w:tcPr>
            <w:tcW w:w="10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noWrap/>
            <w:vAlign w:val="center"/>
          </w:tcPr>
          <w:p w14:paraId="67C11B04" w14:textId="77777777" w:rsidR="00923AF6" w:rsidRDefault="00923AF6" w:rsidP="00C549A6">
            <w:pPr>
              <w:spacing w:line="240" w:lineRule="auto"/>
              <w:ind w:firstLineChars="0" w:firstLine="0"/>
              <w:jc w:val="center"/>
              <w:rPr>
                <w:rFonts w:eastAsiaTheme="minorEastAsia" w:cstheme="minorBidi"/>
                <w:color w:val="000000" w:themeColor="text1"/>
              </w:rPr>
            </w:pPr>
            <w:r>
              <w:rPr>
                <w:rFonts w:eastAsiaTheme="minorEastAsia" w:cstheme="minorBidi" w:hint="eastAsia"/>
                <w:color w:val="000000" w:themeColor="text1"/>
              </w:rPr>
              <w:t>Agents</w:t>
            </w:r>
          </w:p>
        </w:tc>
      </w:tr>
      <w:tr w:rsidR="00923AF6" w14:paraId="79D53221" w14:textId="77777777" w:rsidTr="00C549A6">
        <w:trPr>
          <w:trHeight w:val="280"/>
        </w:trPr>
        <w:tc>
          <w:tcPr>
            <w:tcW w:w="942" w:type="pc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F4B92DD" w14:textId="77777777" w:rsidR="00923AF6" w:rsidRDefault="00923AF6" w:rsidP="00C549A6">
            <w:pPr>
              <w:spacing w:line="240" w:lineRule="auto"/>
              <w:ind w:firstLineChars="0" w:firstLine="0"/>
              <w:jc w:val="center"/>
              <w:rPr>
                <w:rFonts w:eastAsiaTheme="minorEastAsia" w:cstheme="minorBidi"/>
                <w:color w:val="000000" w:themeColor="text1"/>
              </w:rPr>
            </w:pPr>
            <w:r>
              <w:rPr>
                <w:rFonts w:eastAsiaTheme="minorEastAsia" w:cstheme="minorBidi" w:hint="eastAsia"/>
                <w:color w:val="000000" w:themeColor="text1"/>
              </w:rPr>
              <w:t>Smart Senior Care</w:t>
            </w:r>
          </w:p>
        </w:tc>
        <w:tc>
          <w:tcPr>
            <w:tcW w:w="9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14DDF0F" w14:textId="77777777" w:rsidR="00923AF6" w:rsidRDefault="00923AF6" w:rsidP="00C549A6">
            <w:pPr>
              <w:spacing w:line="240" w:lineRule="auto"/>
              <w:ind w:firstLineChars="0" w:firstLine="0"/>
              <w:jc w:val="center"/>
              <w:rPr>
                <w:rFonts w:eastAsiaTheme="minorEastAsia" w:cstheme="minorBidi"/>
                <w:color w:val="000000" w:themeColor="text1"/>
              </w:rPr>
            </w:pPr>
            <w:r>
              <w:rPr>
                <w:rFonts w:eastAsiaTheme="minorEastAsia" w:cstheme="minorBidi" w:hint="eastAsia"/>
                <w:color w:val="000000" w:themeColor="text1"/>
              </w:rPr>
              <w:t>Big Data Marketing</w:t>
            </w:r>
          </w:p>
        </w:tc>
        <w:tc>
          <w:tcPr>
            <w:tcW w:w="9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37313D3" w14:textId="77777777" w:rsidR="00923AF6" w:rsidRDefault="00923AF6" w:rsidP="00C549A6">
            <w:pPr>
              <w:spacing w:line="240" w:lineRule="auto"/>
              <w:ind w:firstLineChars="0" w:firstLine="0"/>
              <w:jc w:val="center"/>
              <w:rPr>
                <w:rFonts w:eastAsiaTheme="minorEastAsia" w:cstheme="minorBidi"/>
                <w:color w:val="000000" w:themeColor="text1"/>
              </w:rPr>
            </w:pPr>
            <w:r>
              <w:rPr>
                <w:rFonts w:eastAsiaTheme="minorEastAsia" w:cstheme="minorBidi" w:hint="eastAsia"/>
                <w:color w:val="000000" w:themeColor="text1"/>
              </w:rPr>
              <w:t>Big Data Risk Control</w:t>
            </w:r>
          </w:p>
        </w:tc>
        <w:tc>
          <w:tcPr>
            <w:tcW w:w="10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0CC432B" w14:textId="77777777" w:rsidR="00923AF6" w:rsidRDefault="00923AF6" w:rsidP="00C549A6">
            <w:pPr>
              <w:spacing w:line="240" w:lineRule="auto"/>
              <w:ind w:firstLineChars="0" w:firstLine="0"/>
              <w:jc w:val="center"/>
              <w:rPr>
                <w:rFonts w:eastAsiaTheme="minorEastAsia" w:cstheme="minorBidi"/>
                <w:color w:val="000000" w:themeColor="text1"/>
              </w:rPr>
            </w:pPr>
            <w:r>
              <w:rPr>
                <w:rFonts w:eastAsiaTheme="minorEastAsia" w:cstheme="minorBidi" w:hint="eastAsia"/>
                <w:color w:val="000000" w:themeColor="text1"/>
              </w:rPr>
              <w:t>Big Data Analytics</w:t>
            </w:r>
          </w:p>
        </w:tc>
        <w:tc>
          <w:tcPr>
            <w:tcW w:w="10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noWrap/>
            <w:vAlign w:val="center"/>
          </w:tcPr>
          <w:p w14:paraId="7739A754" w14:textId="77777777" w:rsidR="00923AF6" w:rsidRDefault="00923AF6" w:rsidP="00C549A6">
            <w:pPr>
              <w:spacing w:line="240" w:lineRule="auto"/>
              <w:ind w:firstLineChars="0" w:firstLine="0"/>
              <w:jc w:val="center"/>
              <w:rPr>
                <w:rFonts w:eastAsiaTheme="minorEastAsia" w:cstheme="minorBidi"/>
                <w:color w:val="000000" w:themeColor="text1"/>
              </w:rPr>
            </w:pPr>
            <w:r>
              <w:rPr>
                <w:rFonts w:eastAsiaTheme="minorEastAsia" w:cstheme="minorBidi" w:hint="eastAsia"/>
                <w:color w:val="000000" w:themeColor="text1"/>
              </w:rPr>
              <w:t>Big Data Processing</w:t>
            </w:r>
          </w:p>
        </w:tc>
      </w:tr>
      <w:tr w:rsidR="00923AF6" w14:paraId="3A455B02" w14:textId="77777777" w:rsidTr="00C549A6">
        <w:trPr>
          <w:trHeight w:val="560"/>
        </w:trPr>
        <w:tc>
          <w:tcPr>
            <w:tcW w:w="942" w:type="pc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2F11C7F" w14:textId="77777777" w:rsidR="00923AF6" w:rsidRDefault="00923AF6" w:rsidP="00C549A6">
            <w:pPr>
              <w:spacing w:line="240" w:lineRule="auto"/>
              <w:ind w:firstLineChars="0" w:firstLine="0"/>
              <w:jc w:val="center"/>
              <w:rPr>
                <w:rFonts w:eastAsiaTheme="minorEastAsia" w:cstheme="minorBidi"/>
                <w:color w:val="000000" w:themeColor="text1"/>
              </w:rPr>
            </w:pPr>
            <w:r>
              <w:rPr>
                <w:rFonts w:eastAsiaTheme="minorEastAsia" w:cstheme="minorBidi" w:hint="eastAsia"/>
                <w:color w:val="000000" w:themeColor="text1"/>
              </w:rPr>
              <w:t>Support Vector Machine</w:t>
            </w:r>
          </w:p>
        </w:tc>
        <w:tc>
          <w:tcPr>
            <w:tcW w:w="9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6DED507" w14:textId="77777777" w:rsidR="00923AF6" w:rsidRDefault="00923AF6" w:rsidP="00C549A6">
            <w:pPr>
              <w:spacing w:line="240" w:lineRule="auto"/>
              <w:ind w:firstLineChars="0" w:firstLine="0"/>
              <w:jc w:val="center"/>
              <w:rPr>
                <w:rFonts w:eastAsiaTheme="minorEastAsia" w:cstheme="minorBidi"/>
                <w:color w:val="000000" w:themeColor="text1"/>
              </w:rPr>
            </w:pPr>
            <w:r>
              <w:rPr>
                <w:rFonts w:eastAsiaTheme="minorEastAsia" w:cstheme="minorBidi" w:hint="eastAsia"/>
                <w:color w:val="000000" w:themeColor="text1"/>
              </w:rPr>
              <w:t>Long Short-Term Memory</w:t>
            </w:r>
          </w:p>
        </w:tc>
        <w:tc>
          <w:tcPr>
            <w:tcW w:w="9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D9F63C8" w14:textId="77777777" w:rsidR="00923AF6" w:rsidRDefault="00923AF6" w:rsidP="00C549A6">
            <w:pPr>
              <w:spacing w:line="240" w:lineRule="auto"/>
              <w:ind w:firstLineChars="0" w:firstLine="0"/>
              <w:jc w:val="center"/>
              <w:rPr>
                <w:rFonts w:eastAsiaTheme="minorEastAsia" w:cstheme="minorBidi"/>
                <w:color w:val="000000" w:themeColor="text1"/>
              </w:rPr>
            </w:pPr>
            <w:r>
              <w:rPr>
                <w:rFonts w:eastAsiaTheme="minorEastAsia" w:cstheme="minorBidi" w:hint="eastAsia"/>
                <w:color w:val="000000" w:themeColor="text1"/>
              </w:rPr>
              <w:t>Robotic Process</w:t>
            </w:r>
          </w:p>
          <w:p w14:paraId="46C3D256" w14:textId="77777777" w:rsidR="00923AF6" w:rsidRDefault="00923AF6" w:rsidP="00C549A6">
            <w:pPr>
              <w:spacing w:line="240" w:lineRule="auto"/>
              <w:ind w:firstLineChars="0" w:firstLine="0"/>
              <w:jc w:val="center"/>
              <w:rPr>
                <w:rFonts w:eastAsiaTheme="minorEastAsia" w:cstheme="minorBidi"/>
                <w:color w:val="000000" w:themeColor="text1"/>
              </w:rPr>
            </w:pPr>
            <w:r>
              <w:rPr>
                <w:rFonts w:eastAsiaTheme="minorEastAsia" w:cstheme="minorBidi" w:hint="eastAsia"/>
                <w:color w:val="000000" w:themeColor="text1"/>
              </w:rPr>
              <w:t>Automation</w:t>
            </w:r>
          </w:p>
        </w:tc>
        <w:tc>
          <w:tcPr>
            <w:tcW w:w="10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1690F8C" w14:textId="77777777" w:rsidR="00923AF6" w:rsidRDefault="00923AF6" w:rsidP="00C549A6">
            <w:pPr>
              <w:spacing w:line="240" w:lineRule="auto"/>
              <w:ind w:firstLineChars="0" w:firstLine="0"/>
              <w:jc w:val="center"/>
              <w:rPr>
                <w:rFonts w:eastAsiaTheme="minorEastAsia" w:cstheme="minorBidi"/>
                <w:color w:val="000000" w:themeColor="text1"/>
              </w:rPr>
            </w:pPr>
            <w:r>
              <w:rPr>
                <w:rFonts w:eastAsiaTheme="minorEastAsia" w:cstheme="minorBidi" w:hint="eastAsia"/>
                <w:color w:val="000000" w:themeColor="text1"/>
              </w:rPr>
              <w:t>Natural Language Processing</w:t>
            </w:r>
          </w:p>
        </w:tc>
        <w:tc>
          <w:tcPr>
            <w:tcW w:w="10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noWrap/>
            <w:vAlign w:val="center"/>
          </w:tcPr>
          <w:p w14:paraId="168653B1" w14:textId="77777777" w:rsidR="00923AF6" w:rsidRDefault="00923AF6" w:rsidP="00C549A6">
            <w:pPr>
              <w:spacing w:line="240" w:lineRule="auto"/>
              <w:ind w:firstLineChars="0" w:firstLine="0"/>
              <w:jc w:val="center"/>
              <w:rPr>
                <w:rFonts w:eastAsiaTheme="minorEastAsia" w:cstheme="minorBidi"/>
                <w:color w:val="000000" w:themeColor="text1"/>
              </w:rPr>
            </w:pPr>
            <w:r>
              <w:rPr>
                <w:rFonts w:eastAsiaTheme="minorEastAsia" w:cstheme="minorBidi" w:hint="eastAsia"/>
                <w:color w:val="000000" w:themeColor="text1"/>
              </w:rPr>
              <w:t>Distributed Computing</w:t>
            </w:r>
          </w:p>
        </w:tc>
      </w:tr>
      <w:tr w:rsidR="00923AF6" w14:paraId="11605FCA" w14:textId="77777777" w:rsidTr="00C549A6">
        <w:trPr>
          <w:trHeight w:val="280"/>
        </w:trPr>
        <w:tc>
          <w:tcPr>
            <w:tcW w:w="942" w:type="pc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1C12DED" w14:textId="77777777" w:rsidR="00923AF6" w:rsidRDefault="00923AF6" w:rsidP="00C549A6">
            <w:pPr>
              <w:spacing w:line="240" w:lineRule="auto"/>
              <w:ind w:firstLineChars="0" w:firstLine="0"/>
              <w:jc w:val="center"/>
              <w:rPr>
                <w:rFonts w:eastAsiaTheme="minorEastAsia" w:cstheme="minorBidi"/>
                <w:color w:val="000000"/>
              </w:rPr>
            </w:pPr>
            <w:r>
              <w:rPr>
                <w:rFonts w:eastAsiaTheme="minorEastAsia" w:cstheme="minorBidi" w:hint="eastAsia"/>
                <w:color w:val="000000"/>
              </w:rPr>
              <w:t>Knowledge Representation</w:t>
            </w:r>
          </w:p>
        </w:tc>
        <w:tc>
          <w:tcPr>
            <w:tcW w:w="9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B0B9A8A" w14:textId="77777777" w:rsidR="00923AF6" w:rsidRDefault="00923AF6" w:rsidP="00C549A6">
            <w:pPr>
              <w:spacing w:line="240" w:lineRule="auto"/>
              <w:ind w:firstLineChars="0" w:firstLine="0"/>
              <w:jc w:val="center"/>
              <w:rPr>
                <w:rFonts w:eastAsiaTheme="minorEastAsia" w:cstheme="minorBidi"/>
                <w:color w:val="000000"/>
              </w:rPr>
            </w:pPr>
            <w:r>
              <w:rPr>
                <w:rFonts w:eastAsiaTheme="minorEastAsia" w:cstheme="minorBidi" w:hint="eastAsia"/>
                <w:color w:val="000000"/>
              </w:rPr>
              <w:t>Smart Chip</w:t>
            </w:r>
          </w:p>
        </w:tc>
        <w:tc>
          <w:tcPr>
            <w:tcW w:w="9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73477E0" w14:textId="77777777" w:rsidR="00923AF6" w:rsidRDefault="00923AF6" w:rsidP="00C549A6">
            <w:pPr>
              <w:spacing w:line="240" w:lineRule="auto"/>
              <w:ind w:firstLineChars="0" w:firstLine="0"/>
              <w:jc w:val="center"/>
              <w:rPr>
                <w:rFonts w:eastAsiaTheme="minorEastAsia" w:cstheme="minorBidi"/>
                <w:color w:val="000000"/>
              </w:rPr>
            </w:pPr>
            <w:r>
              <w:rPr>
                <w:rFonts w:eastAsiaTheme="minorEastAsia" w:cstheme="minorBidi" w:hint="eastAsia"/>
                <w:color w:val="000000"/>
              </w:rPr>
              <w:t>Wearable Devices</w:t>
            </w:r>
          </w:p>
        </w:tc>
        <w:tc>
          <w:tcPr>
            <w:tcW w:w="10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2E79AC0" w14:textId="77777777" w:rsidR="00923AF6" w:rsidRDefault="00923AF6" w:rsidP="00C549A6">
            <w:pPr>
              <w:spacing w:line="240" w:lineRule="auto"/>
              <w:ind w:firstLineChars="0" w:firstLine="0"/>
              <w:jc w:val="center"/>
              <w:rPr>
                <w:rFonts w:eastAsiaTheme="minorEastAsia" w:cstheme="minorBidi"/>
                <w:color w:val="000000"/>
              </w:rPr>
            </w:pPr>
            <w:r>
              <w:rPr>
                <w:rFonts w:eastAsiaTheme="minorEastAsia" w:cstheme="minorBidi" w:hint="eastAsia"/>
                <w:color w:val="000000"/>
              </w:rPr>
              <w:t>Big Data Management</w:t>
            </w:r>
          </w:p>
        </w:tc>
        <w:tc>
          <w:tcPr>
            <w:tcW w:w="10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noWrap/>
            <w:vAlign w:val="center"/>
          </w:tcPr>
          <w:p w14:paraId="4A289170" w14:textId="77777777" w:rsidR="00923AF6" w:rsidRDefault="00923AF6" w:rsidP="00C549A6">
            <w:pPr>
              <w:spacing w:line="240" w:lineRule="auto"/>
              <w:ind w:firstLineChars="0" w:firstLine="0"/>
              <w:jc w:val="center"/>
              <w:rPr>
                <w:rFonts w:eastAsiaTheme="minorEastAsia" w:cstheme="minorBidi"/>
                <w:color w:val="000000"/>
              </w:rPr>
            </w:pPr>
            <w:r>
              <w:rPr>
                <w:rFonts w:eastAsiaTheme="minorEastAsia" w:cstheme="minorBidi" w:hint="eastAsia"/>
                <w:color w:val="000000"/>
              </w:rPr>
              <w:t>Smart Sensors</w:t>
            </w:r>
          </w:p>
        </w:tc>
      </w:tr>
      <w:tr w:rsidR="00923AF6" w14:paraId="58925DF2" w14:textId="77777777" w:rsidTr="00C549A6">
        <w:trPr>
          <w:trHeight w:val="280"/>
        </w:trPr>
        <w:tc>
          <w:tcPr>
            <w:tcW w:w="942" w:type="pc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94783A7" w14:textId="77777777" w:rsidR="00923AF6" w:rsidRDefault="00923AF6" w:rsidP="00C549A6">
            <w:pPr>
              <w:spacing w:line="240" w:lineRule="auto"/>
              <w:ind w:firstLineChars="0" w:firstLine="0"/>
              <w:jc w:val="center"/>
              <w:rPr>
                <w:rFonts w:eastAsiaTheme="minorEastAsia" w:cstheme="minorBidi"/>
                <w:color w:val="000000"/>
              </w:rPr>
            </w:pPr>
            <w:r>
              <w:rPr>
                <w:rFonts w:eastAsiaTheme="minorEastAsia" w:cstheme="minorBidi" w:hint="eastAsia"/>
                <w:color w:val="000000"/>
              </w:rPr>
              <w:t>Pattern Recognition</w:t>
            </w:r>
          </w:p>
        </w:tc>
        <w:tc>
          <w:tcPr>
            <w:tcW w:w="9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7926B26" w14:textId="77777777" w:rsidR="00923AF6" w:rsidRDefault="00923AF6" w:rsidP="00C549A6">
            <w:pPr>
              <w:spacing w:line="240" w:lineRule="auto"/>
              <w:ind w:firstLineChars="0" w:firstLine="0"/>
              <w:jc w:val="center"/>
              <w:rPr>
                <w:rFonts w:eastAsiaTheme="minorEastAsia" w:cstheme="minorBidi"/>
                <w:color w:val="000000"/>
              </w:rPr>
            </w:pPr>
            <w:r>
              <w:rPr>
                <w:rFonts w:eastAsiaTheme="minorEastAsia" w:cstheme="minorBidi" w:hint="eastAsia"/>
                <w:color w:val="000000"/>
              </w:rPr>
              <w:t>Edge Computing</w:t>
            </w:r>
          </w:p>
        </w:tc>
        <w:tc>
          <w:tcPr>
            <w:tcW w:w="9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7253D3D" w14:textId="77777777" w:rsidR="00923AF6" w:rsidRDefault="00923AF6" w:rsidP="00C549A6">
            <w:pPr>
              <w:spacing w:line="240" w:lineRule="auto"/>
              <w:ind w:firstLineChars="0" w:firstLine="0"/>
              <w:jc w:val="center"/>
              <w:rPr>
                <w:rFonts w:eastAsiaTheme="minorEastAsia" w:cstheme="minorBidi"/>
                <w:color w:val="000000"/>
              </w:rPr>
            </w:pPr>
            <w:r>
              <w:rPr>
                <w:rFonts w:eastAsiaTheme="minorEastAsia" w:cstheme="minorBidi" w:hint="eastAsia"/>
                <w:color w:val="000000"/>
              </w:rPr>
              <w:t>Big Data Platforms</w:t>
            </w:r>
          </w:p>
        </w:tc>
        <w:tc>
          <w:tcPr>
            <w:tcW w:w="10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AAB1BFD" w14:textId="77777777" w:rsidR="00923AF6" w:rsidRDefault="00923AF6" w:rsidP="00C549A6">
            <w:pPr>
              <w:spacing w:line="240" w:lineRule="auto"/>
              <w:ind w:firstLineChars="0" w:firstLine="0"/>
              <w:jc w:val="center"/>
              <w:rPr>
                <w:rFonts w:eastAsiaTheme="minorEastAsia" w:cstheme="minorBidi"/>
                <w:color w:val="000000"/>
              </w:rPr>
            </w:pPr>
            <w:r>
              <w:rPr>
                <w:rFonts w:eastAsiaTheme="minorEastAsia" w:cstheme="minorBidi" w:hint="eastAsia"/>
                <w:color w:val="000000"/>
              </w:rPr>
              <w:t>Intelligent Computing</w:t>
            </w:r>
          </w:p>
        </w:tc>
        <w:tc>
          <w:tcPr>
            <w:tcW w:w="10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noWrap/>
            <w:vAlign w:val="center"/>
          </w:tcPr>
          <w:p w14:paraId="615D6FAE" w14:textId="77777777" w:rsidR="00923AF6" w:rsidRDefault="00923AF6" w:rsidP="00C549A6">
            <w:pPr>
              <w:spacing w:line="240" w:lineRule="auto"/>
              <w:ind w:firstLineChars="0" w:firstLine="0"/>
              <w:jc w:val="center"/>
              <w:rPr>
                <w:rFonts w:eastAsiaTheme="minorEastAsia" w:cstheme="minorBidi"/>
                <w:color w:val="000000"/>
              </w:rPr>
            </w:pPr>
            <w:r>
              <w:rPr>
                <w:rFonts w:eastAsiaTheme="minorEastAsia" w:cstheme="minorBidi" w:hint="eastAsia"/>
                <w:color w:val="000000"/>
              </w:rPr>
              <w:t>Smart Search</w:t>
            </w:r>
          </w:p>
        </w:tc>
      </w:tr>
      <w:tr w:rsidR="00923AF6" w14:paraId="5CAF5393" w14:textId="77777777" w:rsidTr="00C549A6">
        <w:trPr>
          <w:trHeight w:val="280"/>
        </w:trPr>
        <w:tc>
          <w:tcPr>
            <w:tcW w:w="942" w:type="pc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22AF0CC" w14:textId="77777777" w:rsidR="00923AF6" w:rsidRDefault="00923AF6" w:rsidP="00C549A6">
            <w:pPr>
              <w:spacing w:line="240" w:lineRule="auto"/>
              <w:ind w:firstLineChars="0" w:firstLine="0"/>
              <w:jc w:val="center"/>
              <w:rPr>
                <w:rFonts w:eastAsiaTheme="minorEastAsia" w:cstheme="minorBidi"/>
                <w:color w:val="000000"/>
              </w:rPr>
            </w:pPr>
            <w:r>
              <w:rPr>
                <w:rFonts w:eastAsiaTheme="minorEastAsia" w:cstheme="minorBidi" w:hint="eastAsia"/>
                <w:color w:val="000000"/>
              </w:rPr>
              <w:t>Internet of Things</w:t>
            </w:r>
          </w:p>
        </w:tc>
        <w:tc>
          <w:tcPr>
            <w:tcW w:w="9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4647A75" w14:textId="77777777" w:rsidR="00923AF6" w:rsidRDefault="00923AF6" w:rsidP="00C549A6">
            <w:pPr>
              <w:spacing w:line="240" w:lineRule="auto"/>
              <w:ind w:firstLineChars="0" w:firstLine="0"/>
              <w:jc w:val="center"/>
              <w:rPr>
                <w:rFonts w:eastAsiaTheme="minorEastAsia" w:cstheme="minorBidi"/>
                <w:color w:val="000000"/>
              </w:rPr>
            </w:pPr>
            <w:r>
              <w:rPr>
                <w:rFonts w:eastAsiaTheme="minorEastAsia" w:cstheme="minorBidi" w:hint="eastAsia"/>
                <w:color w:val="000000"/>
              </w:rPr>
              <w:t>Cloud Computing</w:t>
            </w:r>
          </w:p>
        </w:tc>
        <w:tc>
          <w:tcPr>
            <w:tcW w:w="9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DBAA4C2" w14:textId="77777777" w:rsidR="00923AF6" w:rsidRDefault="00923AF6" w:rsidP="00C549A6">
            <w:pPr>
              <w:spacing w:line="240" w:lineRule="auto"/>
              <w:ind w:firstLineChars="0" w:firstLine="0"/>
              <w:jc w:val="center"/>
              <w:rPr>
                <w:rFonts w:eastAsiaTheme="minorEastAsia" w:cstheme="minorBidi"/>
                <w:color w:val="000000"/>
              </w:rPr>
            </w:pPr>
            <w:r>
              <w:rPr>
                <w:rFonts w:eastAsiaTheme="minorEastAsia" w:cstheme="minorBidi" w:hint="eastAsia"/>
                <w:color w:val="000000"/>
              </w:rPr>
              <w:t>Augmented Intelligence</w:t>
            </w:r>
          </w:p>
        </w:tc>
        <w:tc>
          <w:tcPr>
            <w:tcW w:w="10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C4F978B" w14:textId="77777777" w:rsidR="00923AF6" w:rsidRDefault="00923AF6" w:rsidP="00C549A6">
            <w:pPr>
              <w:spacing w:line="240" w:lineRule="auto"/>
              <w:ind w:firstLineChars="0" w:firstLine="0"/>
              <w:jc w:val="center"/>
              <w:rPr>
                <w:rFonts w:eastAsiaTheme="minorEastAsia" w:cstheme="minorBidi"/>
                <w:color w:val="000000"/>
              </w:rPr>
            </w:pPr>
            <w:r>
              <w:rPr>
                <w:rFonts w:eastAsiaTheme="minorEastAsia" w:cstheme="minorBidi" w:hint="eastAsia"/>
                <w:color w:val="000000"/>
              </w:rPr>
              <w:t>Voice Interaction</w:t>
            </w:r>
          </w:p>
        </w:tc>
        <w:tc>
          <w:tcPr>
            <w:tcW w:w="10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noWrap/>
            <w:vAlign w:val="center"/>
          </w:tcPr>
          <w:p w14:paraId="74758D01" w14:textId="77777777" w:rsidR="00923AF6" w:rsidRDefault="00923AF6" w:rsidP="00C549A6">
            <w:pPr>
              <w:spacing w:line="240" w:lineRule="auto"/>
              <w:ind w:firstLineChars="0" w:firstLine="0"/>
              <w:jc w:val="center"/>
              <w:rPr>
                <w:rFonts w:eastAsiaTheme="minorEastAsia" w:cstheme="minorBidi"/>
                <w:color w:val="000000"/>
              </w:rPr>
            </w:pPr>
            <w:r>
              <w:rPr>
                <w:rFonts w:eastAsiaTheme="minorEastAsia" w:cstheme="minorBidi" w:hint="eastAsia"/>
                <w:color w:val="000000"/>
              </w:rPr>
              <w:t>Smart Environmental Protection</w:t>
            </w:r>
          </w:p>
        </w:tc>
      </w:tr>
      <w:tr w:rsidR="00923AF6" w14:paraId="445C5799" w14:textId="77777777" w:rsidTr="00C549A6">
        <w:trPr>
          <w:trHeight w:val="280"/>
        </w:trPr>
        <w:tc>
          <w:tcPr>
            <w:tcW w:w="942" w:type="pct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D26241D" w14:textId="77777777" w:rsidR="00923AF6" w:rsidRDefault="00923AF6" w:rsidP="00C549A6">
            <w:pPr>
              <w:spacing w:line="240" w:lineRule="auto"/>
              <w:ind w:firstLineChars="0" w:firstLine="0"/>
              <w:jc w:val="center"/>
              <w:rPr>
                <w:rFonts w:eastAsiaTheme="minorEastAsia" w:cstheme="minorBidi"/>
                <w:color w:val="000000"/>
              </w:rPr>
            </w:pPr>
            <w:r>
              <w:rPr>
                <w:rFonts w:eastAsiaTheme="minorEastAsia" w:cstheme="minorBidi" w:hint="eastAsia"/>
                <w:color w:val="000000"/>
              </w:rPr>
              <w:lastRenderedPageBreak/>
              <w:t>Human-Computer Dialogue</w:t>
            </w:r>
          </w:p>
        </w:tc>
        <w:tc>
          <w:tcPr>
            <w:tcW w:w="991" w:type="pct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B445416" w14:textId="77777777" w:rsidR="00923AF6" w:rsidRDefault="00923AF6" w:rsidP="00C549A6">
            <w:pPr>
              <w:spacing w:line="240" w:lineRule="auto"/>
              <w:ind w:firstLineChars="0" w:firstLine="0"/>
              <w:jc w:val="center"/>
              <w:rPr>
                <w:rFonts w:eastAsiaTheme="minorEastAsia" w:cstheme="minorBidi"/>
                <w:color w:val="000000"/>
              </w:rPr>
            </w:pPr>
            <w:r>
              <w:rPr>
                <w:rFonts w:eastAsiaTheme="minorEastAsia" w:cstheme="minorBidi" w:hint="eastAsia"/>
                <w:color w:val="000000"/>
              </w:rPr>
              <w:t>Deep Neural Networks</w:t>
            </w:r>
          </w:p>
        </w:tc>
        <w:tc>
          <w:tcPr>
            <w:tcW w:w="974" w:type="pct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75AAAE2" w14:textId="77777777" w:rsidR="00923AF6" w:rsidRDefault="00923AF6" w:rsidP="00C549A6">
            <w:pPr>
              <w:spacing w:line="240" w:lineRule="auto"/>
              <w:ind w:firstLineChars="0" w:firstLine="0"/>
              <w:jc w:val="center"/>
              <w:rPr>
                <w:rFonts w:eastAsiaTheme="minorEastAsia" w:cstheme="minorBidi"/>
                <w:color w:val="000000"/>
              </w:rPr>
            </w:pPr>
            <w:r>
              <w:rPr>
                <w:rFonts w:eastAsiaTheme="minorEastAsia" w:cstheme="minorBidi" w:hint="eastAsia"/>
                <w:color w:val="000000"/>
              </w:rPr>
              <w:t>Big Data Operations</w:t>
            </w:r>
          </w:p>
        </w:tc>
        <w:tc>
          <w:tcPr>
            <w:tcW w:w="1020" w:type="pct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C5A603E" w14:textId="77777777" w:rsidR="00923AF6" w:rsidRDefault="00923AF6" w:rsidP="00C549A6">
            <w:pPr>
              <w:spacing w:line="240" w:lineRule="auto"/>
              <w:ind w:firstLineChars="0" w:firstLine="0"/>
              <w:jc w:val="center"/>
              <w:rPr>
                <w:rFonts w:eastAsiaTheme="minorEastAsia" w:cstheme="minorBidi"/>
                <w:color w:val="000000"/>
              </w:rPr>
            </w:pPr>
          </w:p>
        </w:tc>
        <w:tc>
          <w:tcPr>
            <w:tcW w:w="1070" w:type="pct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noWrap/>
            <w:vAlign w:val="center"/>
          </w:tcPr>
          <w:p w14:paraId="022AF096" w14:textId="77777777" w:rsidR="00923AF6" w:rsidRDefault="00923AF6" w:rsidP="00C549A6">
            <w:pPr>
              <w:spacing w:line="240" w:lineRule="auto"/>
              <w:ind w:firstLineChars="0" w:firstLine="0"/>
              <w:jc w:val="center"/>
              <w:rPr>
                <w:rFonts w:ascii="SimSun" w:hAnsi="SimSun" w:cs="SimSun"/>
                <w:color w:val="000000"/>
              </w:rPr>
            </w:pPr>
          </w:p>
        </w:tc>
      </w:tr>
    </w:tbl>
    <w:p w14:paraId="25996FC3" w14:textId="77777777" w:rsidR="00923AF6" w:rsidRDefault="00923AF6" w:rsidP="00923AF6">
      <w:pPr>
        <w:ind w:firstLineChars="0" w:firstLine="0"/>
        <w:rPr>
          <w:rFonts w:eastAsia="CharisSIL-Bold" w:cs="Times New Roman"/>
          <w:b/>
          <w:bCs/>
          <w:color w:val="000000"/>
          <w:sz w:val="24"/>
          <w:szCs w:val="24"/>
        </w:rPr>
      </w:pPr>
    </w:p>
    <w:p w14:paraId="3AC2DD85" w14:textId="77777777" w:rsidR="00F553FF" w:rsidRDefault="00F553FF">
      <w:pPr>
        <w:ind w:firstLine="440"/>
      </w:pPr>
    </w:p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harisSIL-Bold">
    <w:altName w:val="Segoe Print"/>
    <w:charset w:val="00"/>
    <w:family w:val="auto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3AF6"/>
    <w:rsid w:val="003C2EF4"/>
    <w:rsid w:val="00446799"/>
    <w:rsid w:val="006A7E07"/>
    <w:rsid w:val="00701021"/>
    <w:rsid w:val="00895DC5"/>
    <w:rsid w:val="00923AF6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42273F"/>
  <w15:chartTrackingRefBased/>
  <w15:docId w15:val="{D7E1B335-FB33-4FB0-AB43-6F3E95800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3AF6"/>
    <w:pPr>
      <w:widowControl w:val="0"/>
      <w:spacing w:after="0" w:line="276" w:lineRule="auto"/>
      <w:ind w:firstLineChars="200" w:firstLine="2392"/>
      <w:jc w:val="both"/>
    </w:pPr>
    <w:rPr>
      <w:rFonts w:ascii="Times New Roman" w:eastAsia="SimSun" w:hAnsi="Times New Roman" w:cs="SimHei"/>
      <w:sz w:val="22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23AF6"/>
    <w:pPr>
      <w:keepNext/>
      <w:keepLines/>
      <w:widowControl/>
      <w:spacing w:before="360" w:after="80" w:line="278" w:lineRule="auto"/>
      <w:ind w:firstLineChars="0" w:firstLine="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23AF6"/>
    <w:pPr>
      <w:keepNext/>
      <w:keepLines/>
      <w:widowControl/>
      <w:spacing w:before="160" w:after="80" w:line="278" w:lineRule="auto"/>
      <w:ind w:firstLineChars="0" w:firstLine="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23AF6"/>
    <w:pPr>
      <w:keepNext/>
      <w:keepLines/>
      <w:widowControl/>
      <w:spacing w:before="160" w:after="80" w:line="278" w:lineRule="auto"/>
      <w:ind w:firstLineChars="0" w:firstLine="0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23AF6"/>
    <w:pPr>
      <w:keepNext/>
      <w:keepLines/>
      <w:widowControl/>
      <w:spacing w:before="80" w:after="40" w:line="278" w:lineRule="auto"/>
      <w:ind w:firstLineChars="0" w:firstLine="0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23AF6"/>
    <w:pPr>
      <w:keepNext/>
      <w:keepLines/>
      <w:widowControl/>
      <w:spacing w:before="80" w:after="40" w:line="278" w:lineRule="auto"/>
      <w:ind w:firstLineChars="0" w:firstLine="0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23AF6"/>
    <w:pPr>
      <w:keepNext/>
      <w:keepLines/>
      <w:widowControl/>
      <w:spacing w:before="40" w:line="278" w:lineRule="auto"/>
      <w:ind w:firstLineChars="0" w:firstLine="0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23AF6"/>
    <w:pPr>
      <w:keepNext/>
      <w:keepLines/>
      <w:widowControl/>
      <w:spacing w:before="40" w:line="278" w:lineRule="auto"/>
      <w:ind w:firstLineChars="0" w:firstLine="0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23AF6"/>
    <w:pPr>
      <w:keepNext/>
      <w:keepLines/>
      <w:widowControl/>
      <w:spacing w:line="278" w:lineRule="auto"/>
      <w:ind w:firstLineChars="0" w:firstLine="0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23AF6"/>
    <w:pPr>
      <w:keepNext/>
      <w:keepLines/>
      <w:widowControl/>
      <w:spacing w:line="278" w:lineRule="auto"/>
      <w:ind w:firstLineChars="0" w:firstLine="0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23AF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23AF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23AF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23AF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23AF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23AF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23AF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23AF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23AF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23AF6"/>
    <w:pPr>
      <w:widowControl/>
      <w:spacing w:after="80" w:line="240" w:lineRule="auto"/>
      <w:ind w:firstLineChars="0" w:firstLine="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23A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23AF6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23A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23AF6"/>
    <w:pPr>
      <w:widowControl/>
      <w:spacing w:before="160" w:after="160" w:line="278" w:lineRule="auto"/>
      <w:ind w:firstLineChars="0" w:firstLine="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23AF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23AF6"/>
    <w:pPr>
      <w:widowControl/>
      <w:spacing w:after="160" w:line="278" w:lineRule="auto"/>
      <w:ind w:left="720" w:firstLineChars="0" w:firstLine="0"/>
      <w:contextualSpacing/>
      <w:jc w:val="left"/>
    </w:pPr>
    <w:rPr>
      <w:rFonts w:asciiTheme="minorHAnsi" w:eastAsiaTheme="minorHAnsi" w:hAnsiTheme="minorHAnsi" w:cstheme="minorBid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23AF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23AF6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 w:firstLineChars="0" w:firstLine="0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23AF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23AF6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qFormat/>
    <w:rsid w:val="00923AF6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TableGrid">
    <w:name w:val="Table Grid"/>
    <w:basedOn w:val="TableNormal"/>
    <w:qFormat/>
    <w:rsid w:val="00923AF6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332</Words>
  <Characters>2105</Characters>
  <Application>Microsoft Office Word</Application>
  <DocSecurity>0</DocSecurity>
  <Lines>56</Lines>
  <Paragraphs>30</Paragraphs>
  <ScaleCrop>false</ScaleCrop>
  <Company>Springer Nature</Company>
  <LinksUpToDate>false</LinksUpToDate>
  <CharactersWithSpaces>2407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2026-03-24T14:20:00Z</dcterms:created>
  <dcterms:modified xsi:type="dcterms:W3CDTF">2026-03-24T14:20:00Z</dcterms:modified>
</cp:coreProperties>
</file>