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3F8A1" w14:textId="483183D2" w:rsidR="00AD6E0E" w:rsidRPr="00AD6E0E" w:rsidRDefault="00AD6E0E" w:rsidP="00AD6E0E">
      <w:pPr>
        <w:pStyle w:val="NormalWeb"/>
        <w:spacing w:before="0" w:beforeAutospacing="0" w:after="0" w:afterAutospacing="0" w:line="480" w:lineRule="auto"/>
        <w:contextualSpacing/>
        <w:rPr>
          <w:b/>
          <w:bCs/>
        </w:rPr>
      </w:pPr>
      <w:r>
        <w:rPr>
          <w:b/>
          <w:bCs/>
        </w:rPr>
        <w:t xml:space="preserve">Additional file </w:t>
      </w:r>
      <w:r w:rsidR="00006D78">
        <w:rPr>
          <w:b/>
          <w:bCs/>
        </w:rPr>
        <w:t>2</w:t>
      </w:r>
    </w:p>
    <w:p w14:paraId="66162FD9" w14:textId="77777777" w:rsidR="00AD6E0E" w:rsidRPr="007D6C0C" w:rsidRDefault="00AD6E0E" w:rsidP="00AD6E0E">
      <w:pPr>
        <w:spacing w:line="480" w:lineRule="auto"/>
        <w:ind w:left="720" w:hanging="720"/>
        <w:rPr>
          <w:b/>
          <w:bCs/>
          <w:i/>
          <w:iCs/>
        </w:rPr>
      </w:pPr>
      <w:r w:rsidRPr="007D6C0C">
        <w:rPr>
          <w:b/>
          <w:bCs/>
          <w:i/>
          <w:iCs/>
        </w:rPr>
        <w:t xml:space="preserve">Key Search Terms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694"/>
        <w:gridCol w:w="1701"/>
      </w:tblGrid>
      <w:tr w:rsidR="00AD6E0E" w:rsidRPr="009709B2" w14:paraId="525C6D47" w14:textId="77777777" w:rsidTr="00E642E9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367F4E" w14:textId="77777777" w:rsidR="00AD6E0E" w:rsidRPr="006B7D91" w:rsidRDefault="00AD6E0E" w:rsidP="00405CC0">
            <w:pPr>
              <w:rPr>
                <w:b/>
                <w:bCs/>
              </w:rPr>
            </w:pPr>
            <w:r w:rsidRPr="006B7D91">
              <w:rPr>
                <w:b/>
                <w:bCs/>
              </w:rPr>
              <w:t>Autism Spectrum Disorder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BECD9E" w14:textId="77777777" w:rsidR="00AD6E0E" w:rsidRPr="006B7D91" w:rsidRDefault="00AD6E0E" w:rsidP="00405CC0">
            <w:pPr>
              <w:rPr>
                <w:b/>
                <w:bCs/>
              </w:rPr>
            </w:pPr>
            <w:r w:rsidRPr="006B7D91">
              <w:rPr>
                <w:b/>
                <w:bCs/>
              </w:rPr>
              <w:t>Social Stressors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E31106" w14:textId="77777777" w:rsidR="00AD6E0E" w:rsidRPr="006B7D91" w:rsidRDefault="00AD6E0E" w:rsidP="00405CC0">
            <w:pPr>
              <w:rPr>
                <w:b/>
                <w:bCs/>
              </w:rPr>
            </w:pPr>
            <w:r w:rsidRPr="006B7D91">
              <w:rPr>
                <w:b/>
                <w:bCs/>
              </w:rPr>
              <w:t>Physiological Responses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10D8DC" w14:textId="77777777" w:rsidR="00AD6E0E" w:rsidRPr="006B7D91" w:rsidRDefault="00AD6E0E" w:rsidP="00405CC0">
            <w:pPr>
              <w:rPr>
                <w:b/>
                <w:bCs/>
              </w:rPr>
            </w:pPr>
            <w:r w:rsidRPr="006B7D91">
              <w:rPr>
                <w:b/>
                <w:bCs/>
              </w:rPr>
              <w:t>Children</w:t>
            </w:r>
            <w:r>
              <w:rPr>
                <w:b/>
                <w:bCs/>
              </w:rPr>
              <w:t xml:space="preserve"> and Adolescents </w:t>
            </w:r>
          </w:p>
        </w:tc>
      </w:tr>
      <w:tr w:rsidR="00AD6E0E" w:rsidRPr="009709B2" w14:paraId="15D95430" w14:textId="77777777" w:rsidTr="00E642E9"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3ED91236" w14:textId="77777777" w:rsidR="00AD6E0E" w:rsidRPr="006B7D91" w:rsidRDefault="00AD6E0E" w:rsidP="00405CC0">
            <w:r w:rsidRPr="006B7D91">
              <w:t xml:space="preserve">Autistic 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89C7E28" w14:textId="77777777" w:rsidR="00AD6E0E" w:rsidRPr="006B7D91" w:rsidRDefault="00AD6E0E" w:rsidP="00405CC0">
            <w:r w:rsidRPr="006B7D91">
              <w:t xml:space="preserve">Gaze / eye gaze 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16A08486" w14:textId="77777777" w:rsidR="00AD6E0E" w:rsidRPr="006B7D91" w:rsidRDefault="00AD6E0E" w:rsidP="00405CC0">
            <w:r w:rsidRPr="006B7D91">
              <w:t xml:space="preserve">Physiological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85ED174" w14:textId="136E2F50" w:rsidR="002624EF" w:rsidRDefault="002624EF" w:rsidP="00405CC0">
            <w:r>
              <w:t xml:space="preserve">Infant </w:t>
            </w:r>
          </w:p>
          <w:p w14:paraId="2708C0CE" w14:textId="48934CC1" w:rsidR="00AD6E0E" w:rsidRPr="006B7D91" w:rsidRDefault="00AD6E0E" w:rsidP="00405CC0"/>
        </w:tc>
      </w:tr>
      <w:tr w:rsidR="00AD6E0E" w:rsidRPr="009709B2" w14:paraId="045C71BB" w14:textId="77777777" w:rsidTr="00E642E9">
        <w:tc>
          <w:tcPr>
            <w:tcW w:w="2268" w:type="dxa"/>
            <w:shd w:val="clear" w:color="auto" w:fill="auto"/>
          </w:tcPr>
          <w:p w14:paraId="4D7F7580" w14:textId="77777777" w:rsidR="00AD6E0E" w:rsidRPr="006B7D91" w:rsidRDefault="00AD6E0E" w:rsidP="00405CC0">
            <w:r w:rsidRPr="006B7D91">
              <w:t>ASD</w:t>
            </w:r>
          </w:p>
        </w:tc>
        <w:tc>
          <w:tcPr>
            <w:tcW w:w="2268" w:type="dxa"/>
            <w:shd w:val="clear" w:color="auto" w:fill="auto"/>
          </w:tcPr>
          <w:p w14:paraId="2DCB94F4" w14:textId="77777777" w:rsidR="00AD6E0E" w:rsidRPr="006B7D91" w:rsidRDefault="00AD6E0E" w:rsidP="00405CC0">
            <w:r w:rsidRPr="006B7D91">
              <w:t>Human image / facial image / face</w:t>
            </w:r>
          </w:p>
        </w:tc>
        <w:tc>
          <w:tcPr>
            <w:tcW w:w="2694" w:type="dxa"/>
            <w:shd w:val="clear" w:color="auto" w:fill="auto"/>
          </w:tcPr>
          <w:p w14:paraId="761E2C3B" w14:textId="77777777" w:rsidR="00AD6E0E" w:rsidRPr="006B7D91" w:rsidRDefault="00AD6E0E" w:rsidP="00405CC0">
            <w:r w:rsidRPr="006B7D91">
              <w:t xml:space="preserve">Response / reactivity </w:t>
            </w:r>
          </w:p>
        </w:tc>
        <w:tc>
          <w:tcPr>
            <w:tcW w:w="1701" w:type="dxa"/>
            <w:shd w:val="clear" w:color="auto" w:fill="auto"/>
          </w:tcPr>
          <w:p w14:paraId="7E93BA3B" w14:textId="4A668F60" w:rsidR="002624EF" w:rsidRPr="006B7D91" w:rsidRDefault="002624EF" w:rsidP="00405CC0">
            <w:r>
              <w:t xml:space="preserve">Toddler </w:t>
            </w:r>
          </w:p>
        </w:tc>
      </w:tr>
      <w:tr w:rsidR="00AD6E0E" w:rsidRPr="009709B2" w14:paraId="060C9D2E" w14:textId="77777777" w:rsidTr="00E642E9">
        <w:tc>
          <w:tcPr>
            <w:tcW w:w="2268" w:type="dxa"/>
            <w:shd w:val="clear" w:color="auto" w:fill="auto"/>
          </w:tcPr>
          <w:p w14:paraId="6983D5FE" w14:textId="77777777" w:rsidR="00AD6E0E" w:rsidRPr="006B7D91" w:rsidRDefault="00AD6E0E" w:rsidP="00405CC0">
            <w:r w:rsidRPr="006B7D91">
              <w:t>Autism</w:t>
            </w:r>
          </w:p>
        </w:tc>
        <w:tc>
          <w:tcPr>
            <w:tcW w:w="2268" w:type="dxa"/>
            <w:shd w:val="clear" w:color="auto" w:fill="auto"/>
          </w:tcPr>
          <w:p w14:paraId="01B560EC" w14:textId="77777777" w:rsidR="00AD6E0E" w:rsidRPr="006B7D91" w:rsidRDefault="00AD6E0E" w:rsidP="00405CC0">
            <w:r w:rsidRPr="006B7D91">
              <w:t>Video of familiar person / video of unfamiliar person</w:t>
            </w:r>
          </w:p>
        </w:tc>
        <w:tc>
          <w:tcPr>
            <w:tcW w:w="2694" w:type="dxa"/>
            <w:shd w:val="clear" w:color="auto" w:fill="auto"/>
          </w:tcPr>
          <w:p w14:paraId="2653E393" w14:textId="77777777" w:rsidR="00AD6E0E" w:rsidRPr="006B7D91" w:rsidRDefault="00AD6E0E" w:rsidP="00405CC0">
            <w:pPr>
              <w:pStyle w:val="NormalWeb"/>
            </w:pPr>
            <w:r w:rsidRPr="006B7D91">
              <w:t xml:space="preserve">Sympathetic / parasympathetic </w:t>
            </w:r>
          </w:p>
        </w:tc>
        <w:tc>
          <w:tcPr>
            <w:tcW w:w="1701" w:type="dxa"/>
            <w:shd w:val="clear" w:color="auto" w:fill="auto"/>
          </w:tcPr>
          <w:p w14:paraId="7B4E4DD3" w14:textId="2B04D09C" w:rsidR="00AD6E0E" w:rsidRPr="006B7D91" w:rsidRDefault="002624EF" w:rsidP="00405CC0">
            <w:r>
              <w:t xml:space="preserve">Children </w:t>
            </w:r>
          </w:p>
        </w:tc>
      </w:tr>
      <w:tr w:rsidR="00AD6E0E" w:rsidRPr="009709B2" w14:paraId="1AC49D7D" w14:textId="77777777" w:rsidTr="00E642E9">
        <w:tc>
          <w:tcPr>
            <w:tcW w:w="2268" w:type="dxa"/>
            <w:shd w:val="clear" w:color="auto" w:fill="auto"/>
          </w:tcPr>
          <w:p w14:paraId="2CF69533" w14:textId="77777777" w:rsidR="00AD6E0E" w:rsidRPr="006B7D91" w:rsidRDefault="00AD6E0E" w:rsidP="00405CC0">
            <w:r w:rsidRPr="006B7D91">
              <w:t xml:space="preserve">Asperger </w:t>
            </w:r>
          </w:p>
        </w:tc>
        <w:tc>
          <w:tcPr>
            <w:tcW w:w="2268" w:type="dxa"/>
            <w:shd w:val="clear" w:color="auto" w:fill="auto"/>
          </w:tcPr>
          <w:p w14:paraId="0AC694CE" w14:textId="77777777" w:rsidR="00AD6E0E" w:rsidRPr="006B7D91" w:rsidRDefault="00AD6E0E" w:rsidP="00405CC0">
            <w:r w:rsidRPr="006B7D91">
              <w:t xml:space="preserve">Interaction / Communication / conversation </w:t>
            </w:r>
          </w:p>
        </w:tc>
        <w:tc>
          <w:tcPr>
            <w:tcW w:w="2694" w:type="dxa"/>
            <w:shd w:val="clear" w:color="auto" w:fill="auto"/>
          </w:tcPr>
          <w:p w14:paraId="7F475D0D" w14:textId="77777777" w:rsidR="00AD6E0E" w:rsidRPr="006B7D91" w:rsidRDefault="00AD6E0E" w:rsidP="00405CC0">
            <w:pPr>
              <w:pStyle w:val="NormalWeb"/>
            </w:pPr>
            <w:r w:rsidRPr="006B7D91">
              <w:t xml:space="preserve">Autonomic / cardiac </w:t>
            </w:r>
          </w:p>
          <w:p w14:paraId="6FC9C118" w14:textId="77777777" w:rsidR="00AD6E0E" w:rsidRPr="006B7D91" w:rsidRDefault="00AD6E0E" w:rsidP="00405CC0"/>
        </w:tc>
        <w:tc>
          <w:tcPr>
            <w:tcW w:w="1701" w:type="dxa"/>
            <w:shd w:val="clear" w:color="auto" w:fill="auto"/>
          </w:tcPr>
          <w:p w14:paraId="2A019BD9" w14:textId="5D765C2E" w:rsidR="00AD6E0E" w:rsidRPr="006B7D91" w:rsidRDefault="002624EF" w:rsidP="00405CC0">
            <w:r>
              <w:t>Preschool</w:t>
            </w:r>
          </w:p>
        </w:tc>
      </w:tr>
      <w:tr w:rsidR="00AD6E0E" w:rsidRPr="009709B2" w14:paraId="359A9986" w14:textId="77777777" w:rsidTr="00E642E9">
        <w:tc>
          <w:tcPr>
            <w:tcW w:w="2268" w:type="dxa"/>
            <w:shd w:val="clear" w:color="auto" w:fill="auto"/>
          </w:tcPr>
          <w:p w14:paraId="03DA8D18" w14:textId="77777777" w:rsidR="00AD6E0E" w:rsidRPr="006B7D91" w:rsidRDefault="00AD6E0E" w:rsidP="00405CC0">
            <w:r w:rsidRPr="006B7D91">
              <w:t>Pervasive Developmental Disorder / PDD-NOS</w:t>
            </w:r>
          </w:p>
        </w:tc>
        <w:tc>
          <w:tcPr>
            <w:tcW w:w="2268" w:type="dxa"/>
            <w:shd w:val="clear" w:color="auto" w:fill="auto"/>
          </w:tcPr>
          <w:p w14:paraId="72638C89" w14:textId="77777777" w:rsidR="00AD6E0E" w:rsidRPr="006B7D91" w:rsidRDefault="00AD6E0E" w:rsidP="00405CC0">
            <w:r w:rsidRPr="006B7D91">
              <w:t xml:space="preserve">Familiar / unfamiliar people </w:t>
            </w:r>
          </w:p>
        </w:tc>
        <w:tc>
          <w:tcPr>
            <w:tcW w:w="2694" w:type="dxa"/>
            <w:shd w:val="clear" w:color="auto" w:fill="auto"/>
          </w:tcPr>
          <w:p w14:paraId="70135429" w14:textId="77777777" w:rsidR="00AD6E0E" w:rsidRPr="006B7D91" w:rsidRDefault="00AD6E0E" w:rsidP="00405CC0">
            <w:r w:rsidRPr="006B7D91">
              <w:t>Heart rate</w:t>
            </w:r>
          </w:p>
        </w:tc>
        <w:tc>
          <w:tcPr>
            <w:tcW w:w="1701" w:type="dxa"/>
            <w:shd w:val="clear" w:color="auto" w:fill="auto"/>
          </w:tcPr>
          <w:p w14:paraId="3090946B" w14:textId="26EFB920" w:rsidR="00AD6E0E" w:rsidRPr="006B7D91" w:rsidRDefault="002624EF" w:rsidP="00405CC0">
            <w:r>
              <w:t>Youth</w:t>
            </w:r>
          </w:p>
        </w:tc>
      </w:tr>
      <w:tr w:rsidR="002624EF" w:rsidRPr="009709B2" w14:paraId="15AB14D6" w14:textId="77777777" w:rsidTr="00E642E9">
        <w:tc>
          <w:tcPr>
            <w:tcW w:w="2268" w:type="dxa"/>
            <w:shd w:val="clear" w:color="auto" w:fill="auto"/>
          </w:tcPr>
          <w:p w14:paraId="07007C8E" w14:textId="77777777" w:rsidR="002624EF" w:rsidRPr="006B7D91" w:rsidRDefault="002624EF" w:rsidP="002624EF">
            <w:r w:rsidRPr="006B7D91">
              <w:t>High functioning / HFA</w:t>
            </w:r>
          </w:p>
        </w:tc>
        <w:tc>
          <w:tcPr>
            <w:tcW w:w="2268" w:type="dxa"/>
            <w:shd w:val="clear" w:color="auto" w:fill="auto"/>
          </w:tcPr>
          <w:p w14:paraId="38B70304" w14:textId="77777777" w:rsidR="002624EF" w:rsidRPr="006B7D91" w:rsidRDefault="002624EF" w:rsidP="002624EF">
            <w:pPr>
              <w:pStyle w:val="NormalWeb"/>
            </w:pPr>
            <w:r w:rsidRPr="006B7D91">
              <w:t xml:space="preserve">Stranger </w:t>
            </w:r>
          </w:p>
          <w:p w14:paraId="5FFB8977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4FD59257" w14:textId="77777777" w:rsidR="002624EF" w:rsidRPr="006B7D91" w:rsidRDefault="002624EF" w:rsidP="002624EF">
            <w:r w:rsidRPr="006B7D91">
              <w:t>Heart rate variability / HRV</w:t>
            </w:r>
          </w:p>
        </w:tc>
        <w:tc>
          <w:tcPr>
            <w:tcW w:w="1701" w:type="dxa"/>
            <w:shd w:val="clear" w:color="auto" w:fill="auto"/>
          </w:tcPr>
          <w:p w14:paraId="4F5BF3F6" w14:textId="6A2D7101" w:rsidR="002624EF" w:rsidRPr="006B7D91" w:rsidRDefault="002624EF" w:rsidP="002624EF">
            <w:r>
              <w:t>Teen</w:t>
            </w:r>
          </w:p>
        </w:tc>
      </w:tr>
      <w:tr w:rsidR="002624EF" w:rsidRPr="009709B2" w14:paraId="250125D1" w14:textId="77777777" w:rsidTr="00E642E9">
        <w:tc>
          <w:tcPr>
            <w:tcW w:w="2268" w:type="dxa"/>
            <w:shd w:val="clear" w:color="auto" w:fill="auto"/>
          </w:tcPr>
          <w:p w14:paraId="5F4B21DE" w14:textId="77777777" w:rsidR="002624EF" w:rsidRPr="006B7D91" w:rsidRDefault="002624EF" w:rsidP="002624EF">
            <w:r w:rsidRPr="006B7D91">
              <w:t>Low functioning / LFA</w:t>
            </w:r>
          </w:p>
        </w:tc>
        <w:tc>
          <w:tcPr>
            <w:tcW w:w="2268" w:type="dxa"/>
            <w:shd w:val="clear" w:color="auto" w:fill="auto"/>
          </w:tcPr>
          <w:p w14:paraId="605F3077" w14:textId="77777777" w:rsidR="002624EF" w:rsidRPr="006B7D91" w:rsidRDefault="002624EF" w:rsidP="002624EF">
            <w:r w:rsidRPr="006B7D91">
              <w:t>Social stress</w:t>
            </w:r>
          </w:p>
        </w:tc>
        <w:tc>
          <w:tcPr>
            <w:tcW w:w="2694" w:type="dxa"/>
            <w:shd w:val="clear" w:color="auto" w:fill="auto"/>
          </w:tcPr>
          <w:p w14:paraId="3ED337DF" w14:textId="77777777" w:rsidR="002624EF" w:rsidRPr="006B7D91" w:rsidRDefault="002624EF" w:rsidP="002624EF">
            <w:pPr>
              <w:pStyle w:val="NormalWeb"/>
            </w:pPr>
            <w:r w:rsidRPr="006B7D91">
              <w:t xml:space="preserve">Peripheral blood flow </w:t>
            </w:r>
          </w:p>
        </w:tc>
        <w:tc>
          <w:tcPr>
            <w:tcW w:w="1701" w:type="dxa"/>
            <w:shd w:val="clear" w:color="auto" w:fill="auto"/>
          </w:tcPr>
          <w:p w14:paraId="48133C67" w14:textId="32D4E435" w:rsidR="002624EF" w:rsidRPr="006B7D91" w:rsidRDefault="002624EF" w:rsidP="002624EF">
            <w:r>
              <w:t>Puberty</w:t>
            </w:r>
          </w:p>
        </w:tc>
      </w:tr>
      <w:tr w:rsidR="002624EF" w:rsidRPr="009709B2" w14:paraId="201CDD6F" w14:textId="77777777" w:rsidTr="00E642E9">
        <w:tc>
          <w:tcPr>
            <w:tcW w:w="2268" w:type="dxa"/>
            <w:shd w:val="clear" w:color="auto" w:fill="auto"/>
          </w:tcPr>
          <w:p w14:paraId="38149A11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09676189" w14:textId="77777777" w:rsidR="002624EF" w:rsidRPr="006B7D91" w:rsidRDefault="002624EF" w:rsidP="002624EF">
            <w:r w:rsidRPr="006B7D91">
              <w:rPr>
                <w:color w:val="000000" w:themeColor="text1"/>
              </w:rPr>
              <w:t xml:space="preserve">Trier Social Stress Test / </w:t>
            </w:r>
            <w:r w:rsidRPr="006B7D91">
              <w:t xml:space="preserve">TSST </w:t>
            </w:r>
          </w:p>
        </w:tc>
        <w:tc>
          <w:tcPr>
            <w:tcW w:w="2694" w:type="dxa"/>
            <w:shd w:val="clear" w:color="auto" w:fill="auto"/>
          </w:tcPr>
          <w:p w14:paraId="5E1572B3" w14:textId="77777777" w:rsidR="002624EF" w:rsidRPr="006B7D91" w:rsidRDefault="002624EF" w:rsidP="002624EF">
            <w:pPr>
              <w:pStyle w:val="NormalWeb"/>
            </w:pPr>
            <w:r w:rsidRPr="006B7D91">
              <w:t xml:space="preserve">pre-ejection period </w:t>
            </w:r>
          </w:p>
        </w:tc>
        <w:tc>
          <w:tcPr>
            <w:tcW w:w="1701" w:type="dxa"/>
            <w:shd w:val="clear" w:color="auto" w:fill="auto"/>
          </w:tcPr>
          <w:p w14:paraId="77DE2420" w14:textId="52282A3F" w:rsidR="002624EF" w:rsidRPr="006B7D91" w:rsidRDefault="002624EF" w:rsidP="002624EF">
            <w:r w:rsidRPr="006B7D91">
              <w:t>Adolescent</w:t>
            </w:r>
          </w:p>
        </w:tc>
      </w:tr>
      <w:tr w:rsidR="002624EF" w:rsidRPr="009709B2" w14:paraId="3C6756A2" w14:textId="77777777" w:rsidTr="00E642E9">
        <w:tc>
          <w:tcPr>
            <w:tcW w:w="2268" w:type="dxa"/>
            <w:shd w:val="clear" w:color="auto" w:fill="auto"/>
          </w:tcPr>
          <w:p w14:paraId="0E679DE7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382171B2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76139E24" w14:textId="77777777" w:rsidR="002624EF" w:rsidRPr="006B7D91" w:rsidRDefault="002624EF" w:rsidP="002624EF">
            <w:pPr>
              <w:pStyle w:val="NormalWeb"/>
            </w:pPr>
            <w:r w:rsidRPr="006B7D91">
              <w:t>Blood pressure</w:t>
            </w:r>
          </w:p>
        </w:tc>
        <w:tc>
          <w:tcPr>
            <w:tcW w:w="1701" w:type="dxa"/>
            <w:shd w:val="clear" w:color="auto" w:fill="auto"/>
          </w:tcPr>
          <w:p w14:paraId="69A6BB2B" w14:textId="1F1FE36C" w:rsidR="002624EF" w:rsidRPr="006B7D91" w:rsidRDefault="002624EF" w:rsidP="002624EF">
            <w:r w:rsidRPr="006B7D91">
              <w:t>Young adult</w:t>
            </w:r>
          </w:p>
        </w:tc>
      </w:tr>
      <w:tr w:rsidR="002624EF" w:rsidRPr="009709B2" w14:paraId="20420112" w14:textId="77777777" w:rsidTr="00E642E9">
        <w:tc>
          <w:tcPr>
            <w:tcW w:w="2268" w:type="dxa"/>
            <w:shd w:val="clear" w:color="auto" w:fill="auto"/>
          </w:tcPr>
          <w:p w14:paraId="637361E9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5C801869" w14:textId="77777777" w:rsidR="002624EF" w:rsidRPr="006B7D91" w:rsidRDefault="002624EF" w:rsidP="002624EF">
            <w:pPr>
              <w:rPr>
                <w:color w:val="000000" w:themeColor="text1"/>
              </w:rPr>
            </w:pPr>
          </w:p>
        </w:tc>
        <w:tc>
          <w:tcPr>
            <w:tcW w:w="2694" w:type="dxa"/>
            <w:shd w:val="clear" w:color="auto" w:fill="auto"/>
          </w:tcPr>
          <w:p w14:paraId="39355C25" w14:textId="77777777" w:rsidR="002624EF" w:rsidRPr="006B7D91" w:rsidRDefault="002624EF" w:rsidP="002624EF">
            <w:pPr>
              <w:pStyle w:val="NormalWeb"/>
            </w:pPr>
            <w:r w:rsidRPr="006B7D91">
              <w:t xml:space="preserve">Pulse </w:t>
            </w:r>
          </w:p>
        </w:tc>
        <w:tc>
          <w:tcPr>
            <w:tcW w:w="1701" w:type="dxa"/>
            <w:shd w:val="clear" w:color="auto" w:fill="auto"/>
          </w:tcPr>
          <w:p w14:paraId="4F1CD5C7" w14:textId="77777777" w:rsidR="002624EF" w:rsidRPr="006B7D91" w:rsidRDefault="002624EF" w:rsidP="002624EF"/>
        </w:tc>
      </w:tr>
      <w:tr w:rsidR="002624EF" w:rsidRPr="009709B2" w14:paraId="42F3018B" w14:textId="77777777" w:rsidTr="00E642E9">
        <w:tc>
          <w:tcPr>
            <w:tcW w:w="2268" w:type="dxa"/>
            <w:shd w:val="clear" w:color="auto" w:fill="auto"/>
          </w:tcPr>
          <w:p w14:paraId="1F2FD7D9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09785E2D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69C19C9E" w14:textId="77777777" w:rsidR="002624EF" w:rsidRPr="006B7D91" w:rsidRDefault="002624EF" w:rsidP="002624EF">
            <w:pPr>
              <w:pStyle w:val="NormalWeb"/>
            </w:pPr>
            <w:proofErr w:type="spellStart"/>
            <w:r>
              <w:t>I</w:t>
            </w:r>
            <w:r w:rsidRPr="006B7D91">
              <w:t>nterbeat</w:t>
            </w:r>
            <w:proofErr w:type="spellEnd"/>
            <w:r w:rsidRPr="006B7D91">
              <w:t xml:space="preserve"> interval</w:t>
            </w:r>
          </w:p>
        </w:tc>
        <w:tc>
          <w:tcPr>
            <w:tcW w:w="1701" w:type="dxa"/>
            <w:shd w:val="clear" w:color="auto" w:fill="auto"/>
          </w:tcPr>
          <w:p w14:paraId="43A2430C" w14:textId="77777777" w:rsidR="002624EF" w:rsidRPr="006B7D91" w:rsidRDefault="002624EF" w:rsidP="002624EF"/>
        </w:tc>
      </w:tr>
      <w:tr w:rsidR="002624EF" w:rsidRPr="009709B2" w14:paraId="2B5D63AF" w14:textId="77777777" w:rsidTr="00E642E9">
        <w:tc>
          <w:tcPr>
            <w:tcW w:w="2268" w:type="dxa"/>
            <w:shd w:val="clear" w:color="auto" w:fill="auto"/>
          </w:tcPr>
          <w:p w14:paraId="7F8F17B2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2F8CFE94" w14:textId="77777777" w:rsidR="002624EF" w:rsidRPr="006B7D91" w:rsidRDefault="002624EF" w:rsidP="002624EF">
            <w:pPr>
              <w:pStyle w:val="NormalWeb"/>
            </w:pPr>
          </w:p>
        </w:tc>
        <w:tc>
          <w:tcPr>
            <w:tcW w:w="2694" w:type="dxa"/>
            <w:shd w:val="clear" w:color="auto" w:fill="auto"/>
          </w:tcPr>
          <w:p w14:paraId="4F0F316E" w14:textId="77777777" w:rsidR="002624EF" w:rsidRPr="006B7D91" w:rsidRDefault="002624EF" w:rsidP="002624EF">
            <w:r w:rsidRPr="006B7D91">
              <w:t>Respiratory sinus arrhythmia / RSA</w:t>
            </w:r>
          </w:p>
        </w:tc>
        <w:tc>
          <w:tcPr>
            <w:tcW w:w="1701" w:type="dxa"/>
            <w:shd w:val="clear" w:color="auto" w:fill="auto"/>
          </w:tcPr>
          <w:p w14:paraId="14E8359C" w14:textId="77777777" w:rsidR="002624EF" w:rsidRPr="006B7D91" w:rsidRDefault="002624EF" w:rsidP="002624EF"/>
        </w:tc>
      </w:tr>
      <w:tr w:rsidR="002624EF" w:rsidRPr="009709B2" w14:paraId="709E6508" w14:textId="77777777" w:rsidTr="00E642E9">
        <w:tc>
          <w:tcPr>
            <w:tcW w:w="2268" w:type="dxa"/>
            <w:shd w:val="clear" w:color="auto" w:fill="auto"/>
          </w:tcPr>
          <w:p w14:paraId="38C60B63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20AFB480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0FAC5CAF" w14:textId="77777777" w:rsidR="002624EF" w:rsidRPr="006B7D91" w:rsidRDefault="002624EF" w:rsidP="002624EF">
            <w:pPr>
              <w:pStyle w:val="NormalWeb"/>
            </w:pPr>
            <w:r w:rsidRPr="006B7D91">
              <w:t>Galvanic skin response / GSR</w:t>
            </w:r>
          </w:p>
        </w:tc>
        <w:tc>
          <w:tcPr>
            <w:tcW w:w="1701" w:type="dxa"/>
            <w:shd w:val="clear" w:color="auto" w:fill="auto"/>
          </w:tcPr>
          <w:p w14:paraId="626C524E" w14:textId="77777777" w:rsidR="002624EF" w:rsidRPr="006B7D91" w:rsidRDefault="002624EF" w:rsidP="002624EF"/>
        </w:tc>
      </w:tr>
      <w:tr w:rsidR="002624EF" w:rsidRPr="009709B2" w14:paraId="2E840CD1" w14:textId="77777777" w:rsidTr="00E642E9">
        <w:tc>
          <w:tcPr>
            <w:tcW w:w="2268" w:type="dxa"/>
            <w:shd w:val="clear" w:color="auto" w:fill="auto"/>
          </w:tcPr>
          <w:p w14:paraId="0796D6ED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40BFEEAE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1E3465F9" w14:textId="77777777" w:rsidR="002624EF" w:rsidRPr="006B7D91" w:rsidRDefault="002624EF" w:rsidP="002624EF">
            <w:r w:rsidRPr="006B7D91">
              <w:t xml:space="preserve">Electrodermal / EDA </w:t>
            </w:r>
          </w:p>
        </w:tc>
        <w:tc>
          <w:tcPr>
            <w:tcW w:w="1701" w:type="dxa"/>
            <w:shd w:val="clear" w:color="auto" w:fill="auto"/>
          </w:tcPr>
          <w:p w14:paraId="5B38D659" w14:textId="77777777" w:rsidR="002624EF" w:rsidRPr="006B7D91" w:rsidRDefault="002624EF" w:rsidP="002624EF"/>
        </w:tc>
      </w:tr>
      <w:tr w:rsidR="002624EF" w:rsidRPr="009709B2" w14:paraId="09B3886C" w14:textId="77777777" w:rsidTr="00E642E9">
        <w:tc>
          <w:tcPr>
            <w:tcW w:w="2268" w:type="dxa"/>
            <w:shd w:val="clear" w:color="auto" w:fill="auto"/>
          </w:tcPr>
          <w:p w14:paraId="1AEC8AC4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7F9436B3" w14:textId="77777777" w:rsidR="002624EF" w:rsidRPr="006B7D91" w:rsidRDefault="002624EF" w:rsidP="002624EF">
            <w:pPr>
              <w:pStyle w:val="NormalWeb"/>
            </w:pPr>
          </w:p>
        </w:tc>
        <w:tc>
          <w:tcPr>
            <w:tcW w:w="2694" w:type="dxa"/>
            <w:shd w:val="clear" w:color="auto" w:fill="auto"/>
          </w:tcPr>
          <w:p w14:paraId="74036563" w14:textId="77777777" w:rsidR="002624EF" w:rsidRPr="006B7D91" w:rsidRDefault="002624EF" w:rsidP="002624EF">
            <w:r w:rsidRPr="006B7D91">
              <w:rPr>
                <w:color w:val="000000" w:themeColor="text1"/>
              </w:rPr>
              <w:t>Skin conductance  / SCL</w:t>
            </w:r>
          </w:p>
        </w:tc>
        <w:tc>
          <w:tcPr>
            <w:tcW w:w="1701" w:type="dxa"/>
            <w:shd w:val="clear" w:color="auto" w:fill="auto"/>
          </w:tcPr>
          <w:p w14:paraId="41558A9D" w14:textId="77777777" w:rsidR="002624EF" w:rsidRPr="006B7D91" w:rsidRDefault="002624EF" w:rsidP="002624EF"/>
        </w:tc>
      </w:tr>
      <w:tr w:rsidR="002624EF" w:rsidRPr="009709B2" w14:paraId="6E77F574" w14:textId="77777777" w:rsidTr="00E642E9">
        <w:tc>
          <w:tcPr>
            <w:tcW w:w="2268" w:type="dxa"/>
            <w:shd w:val="clear" w:color="auto" w:fill="auto"/>
          </w:tcPr>
          <w:p w14:paraId="4785537A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60E04AA8" w14:textId="77777777" w:rsidR="002624EF" w:rsidRPr="006B7D91" w:rsidRDefault="002624EF" w:rsidP="002624EF">
            <w:pPr>
              <w:pStyle w:val="NormalWeb"/>
            </w:pPr>
          </w:p>
        </w:tc>
        <w:tc>
          <w:tcPr>
            <w:tcW w:w="2694" w:type="dxa"/>
            <w:shd w:val="clear" w:color="auto" w:fill="auto"/>
          </w:tcPr>
          <w:p w14:paraId="179CF8FC" w14:textId="77777777" w:rsidR="002624EF" w:rsidRPr="006B7D91" w:rsidRDefault="002624EF" w:rsidP="002624EF">
            <w:pPr>
              <w:rPr>
                <w:color w:val="000000" w:themeColor="text1"/>
              </w:rPr>
            </w:pPr>
            <w:r w:rsidRPr="006B7D91">
              <w:rPr>
                <w:color w:val="000000" w:themeColor="text1"/>
              </w:rPr>
              <w:t xml:space="preserve">Skin temperature </w:t>
            </w:r>
          </w:p>
        </w:tc>
        <w:tc>
          <w:tcPr>
            <w:tcW w:w="1701" w:type="dxa"/>
            <w:shd w:val="clear" w:color="auto" w:fill="auto"/>
          </w:tcPr>
          <w:p w14:paraId="7C0888E0" w14:textId="77777777" w:rsidR="002624EF" w:rsidRPr="006B7D91" w:rsidRDefault="002624EF" w:rsidP="002624EF"/>
        </w:tc>
      </w:tr>
      <w:tr w:rsidR="002624EF" w14:paraId="69A2A35E" w14:textId="77777777" w:rsidTr="00E642E9">
        <w:tc>
          <w:tcPr>
            <w:tcW w:w="2268" w:type="dxa"/>
            <w:shd w:val="clear" w:color="auto" w:fill="auto"/>
          </w:tcPr>
          <w:p w14:paraId="0B105B8E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0D95062B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291A6036" w14:textId="77777777" w:rsidR="002624EF" w:rsidRPr="00544A0E" w:rsidRDefault="002624EF" w:rsidP="002624EF">
            <w:pPr>
              <w:pStyle w:val="NormalWeb"/>
            </w:pPr>
            <w:r w:rsidRPr="006B7D91">
              <w:rPr>
                <w:color w:val="000000" w:themeColor="text1"/>
              </w:rPr>
              <w:t>Cortisol</w:t>
            </w:r>
            <w:r w:rsidRPr="00544A0E">
              <w:rPr>
                <w:color w:val="000000" w:themeColor="text1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73E9C11E" w14:textId="77777777" w:rsidR="002624EF" w:rsidRPr="00544A0E" w:rsidRDefault="002624EF" w:rsidP="002624EF"/>
        </w:tc>
      </w:tr>
      <w:tr w:rsidR="002624EF" w14:paraId="35F4EB00" w14:textId="77777777" w:rsidTr="00E642E9">
        <w:tc>
          <w:tcPr>
            <w:tcW w:w="2268" w:type="dxa"/>
            <w:shd w:val="clear" w:color="auto" w:fill="auto"/>
          </w:tcPr>
          <w:p w14:paraId="1F623693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15D46EAF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11A6FBC8" w14:textId="77777777" w:rsidR="002624EF" w:rsidRPr="006B7D91" w:rsidRDefault="002624EF" w:rsidP="002624EF">
            <w:pPr>
              <w:rPr>
                <w:color w:val="000000" w:themeColor="text1"/>
              </w:rPr>
            </w:pPr>
            <w:r w:rsidRPr="006B7D91">
              <w:rPr>
                <w:color w:val="000000" w:themeColor="text1"/>
              </w:rPr>
              <w:t>Vagal tone</w:t>
            </w:r>
          </w:p>
        </w:tc>
        <w:tc>
          <w:tcPr>
            <w:tcW w:w="1701" w:type="dxa"/>
            <w:shd w:val="clear" w:color="auto" w:fill="auto"/>
          </w:tcPr>
          <w:p w14:paraId="4E15D0B7" w14:textId="77777777" w:rsidR="002624EF" w:rsidRPr="00544A0E" w:rsidRDefault="002624EF" w:rsidP="002624EF"/>
        </w:tc>
      </w:tr>
      <w:tr w:rsidR="002624EF" w14:paraId="2A66B919" w14:textId="77777777" w:rsidTr="00E642E9">
        <w:tc>
          <w:tcPr>
            <w:tcW w:w="2268" w:type="dxa"/>
            <w:shd w:val="clear" w:color="auto" w:fill="auto"/>
          </w:tcPr>
          <w:p w14:paraId="0FE835C5" w14:textId="77777777" w:rsidR="002624EF" w:rsidRPr="006B7D91" w:rsidRDefault="002624EF" w:rsidP="002624EF"/>
        </w:tc>
        <w:tc>
          <w:tcPr>
            <w:tcW w:w="2268" w:type="dxa"/>
            <w:shd w:val="clear" w:color="auto" w:fill="auto"/>
          </w:tcPr>
          <w:p w14:paraId="5A638714" w14:textId="77777777" w:rsidR="002624EF" w:rsidRPr="006B7D91" w:rsidRDefault="002624EF" w:rsidP="002624EF"/>
        </w:tc>
        <w:tc>
          <w:tcPr>
            <w:tcW w:w="2694" w:type="dxa"/>
            <w:shd w:val="clear" w:color="auto" w:fill="auto"/>
          </w:tcPr>
          <w:p w14:paraId="3741F32B" w14:textId="77777777" w:rsidR="002624EF" w:rsidRPr="006B7D91" w:rsidRDefault="002624EF" w:rsidP="002624EF">
            <w:pPr>
              <w:pStyle w:val="NormalWeb"/>
              <w:rPr>
                <w:color w:val="000000" w:themeColor="text1"/>
              </w:rPr>
            </w:pPr>
            <w:r w:rsidRPr="006B7D91">
              <w:rPr>
                <w:color w:val="000000" w:themeColor="text1"/>
              </w:rPr>
              <w:t xml:space="preserve">Neuroendocrine / Hormonal / Oxytocin </w:t>
            </w:r>
          </w:p>
        </w:tc>
        <w:tc>
          <w:tcPr>
            <w:tcW w:w="1701" w:type="dxa"/>
            <w:shd w:val="clear" w:color="auto" w:fill="auto"/>
          </w:tcPr>
          <w:p w14:paraId="781A777C" w14:textId="77777777" w:rsidR="002624EF" w:rsidRPr="00544A0E" w:rsidRDefault="002624EF" w:rsidP="002624EF"/>
        </w:tc>
      </w:tr>
    </w:tbl>
    <w:p w14:paraId="41D7C109" w14:textId="77777777" w:rsidR="00AD6E0E" w:rsidRDefault="00AD6E0E" w:rsidP="00AD6E0E">
      <w:pPr>
        <w:ind w:left="720" w:hanging="720"/>
      </w:pPr>
    </w:p>
    <w:p w14:paraId="0D153EA7" w14:textId="77777777" w:rsidR="00AD6E0E" w:rsidRDefault="00AD6E0E" w:rsidP="00AD6E0E">
      <w:pPr>
        <w:ind w:left="720" w:hanging="720"/>
      </w:pPr>
    </w:p>
    <w:p w14:paraId="031151FB" w14:textId="77777777" w:rsidR="00AD6E0E" w:rsidRDefault="00AD6E0E" w:rsidP="00AD6E0E">
      <w:pPr>
        <w:ind w:left="720" w:hanging="720"/>
      </w:pPr>
    </w:p>
    <w:p w14:paraId="4A82BE55" w14:textId="77777777" w:rsidR="00AD6E0E" w:rsidRDefault="00AD6E0E" w:rsidP="00AD6E0E">
      <w:pPr>
        <w:ind w:left="720" w:hanging="720"/>
      </w:pPr>
    </w:p>
    <w:p w14:paraId="710F5FE4" w14:textId="77777777" w:rsidR="009F2474" w:rsidRDefault="002624EF" w:rsidP="00193C72"/>
    <w:sectPr w:rsidR="009F24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E0E"/>
    <w:rsid w:val="00006D78"/>
    <w:rsid w:val="00193C72"/>
    <w:rsid w:val="002624EF"/>
    <w:rsid w:val="00405CC0"/>
    <w:rsid w:val="00430179"/>
    <w:rsid w:val="00AD6E0E"/>
    <w:rsid w:val="00BF135C"/>
    <w:rsid w:val="00CA03C6"/>
    <w:rsid w:val="00E1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6B3ECA"/>
  <w15:chartTrackingRefBased/>
  <w15:docId w15:val="{01CCA146-4FF7-4341-9C5B-B77FAC4A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E0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6E0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AD6E0E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wong</dc:creator>
  <cp:keywords/>
  <dc:description/>
  <cp:lastModifiedBy>agnes wong</cp:lastModifiedBy>
  <cp:revision>6</cp:revision>
  <dcterms:created xsi:type="dcterms:W3CDTF">2021-05-23T07:47:00Z</dcterms:created>
  <dcterms:modified xsi:type="dcterms:W3CDTF">2021-09-14T15:13:00Z</dcterms:modified>
</cp:coreProperties>
</file>