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E5B00" w14:textId="75B9569C" w:rsidR="009B5635" w:rsidRDefault="00DE7F53" w:rsidP="009B5635">
      <w:pPr>
        <w:adjustRightInd w:val="0"/>
        <w:spacing w:after="0" w:line="240" w:lineRule="auto"/>
        <w:jc w:val="center"/>
        <w:rPr>
          <w:rFonts w:ascii="Times New Roman" w:eastAsia="黑体" w:hAnsi="Times New Roman" w:cs="Times New Roman"/>
          <w:noProof/>
          <w:kern w:val="0"/>
          <w:sz w:val="21"/>
          <w:szCs w:val="21"/>
        </w:rPr>
      </w:pPr>
      <w:r>
        <w:rPr>
          <w:rFonts w:ascii="Times New Roman" w:eastAsia="黑体" w:hAnsi="Times New Roman" w:cs="Times New Roman"/>
          <w:noProof/>
          <w:kern w:val="0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563ACDA6" wp14:editId="46F8F38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74310" cy="5013960"/>
            <wp:effectExtent l="0" t="0" r="2540" b="0"/>
            <wp:wrapTopAndBottom/>
            <wp:docPr id="18601143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114372" name="图片 186011437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CEC36" w14:textId="33142E06" w:rsidR="00F273ED" w:rsidRPr="00794551" w:rsidRDefault="004D46A7" w:rsidP="00F273ED">
      <w:pPr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  <w:r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 xml:space="preserve">Figure </w:t>
      </w:r>
      <w:r w:rsidR="00CF66F6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S</w:t>
      </w:r>
      <w:r w:rsidR="00794551" w:rsidRPr="00794551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1</w:t>
      </w:r>
      <w:r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.</w:t>
      </w:r>
      <w:r w:rsidR="00794551" w:rsidRPr="00794551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 xml:space="preserve"> </w:t>
      </w:r>
      <w:r w:rsidR="00794551" w:rsidRPr="004D46A7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Phenotypic distribution of drought-related traits at the rice seedling stage</w:t>
      </w:r>
      <w:r w:rsidR="00F273ED"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  <w:br/>
      </w:r>
      <w:r w:rsidR="00F273ED" w:rsidRPr="00F273ED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DRC; Drought resistance coefficient</w:t>
      </w:r>
      <w:r w:rsidR="00F273ED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,</w:t>
      </w:r>
      <w:bookmarkStart w:id="0" w:name="_Hlk222696937"/>
      <w:r w:rsidR="00F273ED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 xml:space="preserve"> </w:t>
      </w:r>
      <w:r w:rsidR="00F273ED" w:rsidRPr="00F273ED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RL</w:t>
      </w:r>
      <w:r w:rsidR="00F273ED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 xml:space="preserve">; </w:t>
      </w:r>
      <w:r w:rsidR="00F273ED" w:rsidRPr="00F273ED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Root length</w:t>
      </w:r>
      <w:r w:rsidR="00F273ED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 xml:space="preserve">, </w:t>
      </w:r>
      <w:r w:rsidR="00F273ED" w:rsidRPr="00F273ED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PH</w:t>
      </w:r>
      <w:r w:rsidR="00F273ED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 xml:space="preserve">; </w:t>
      </w:r>
      <w:r w:rsidR="00F273ED" w:rsidRPr="00F273ED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Plant height</w:t>
      </w:r>
      <w:r w:rsidR="00F273ED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 xml:space="preserve">, </w:t>
      </w:r>
      <w:r w:rsidR="00F273ED" w:rsidRPr="00F273ED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LSRI</w:t>
      </w:r>
      <w:r w:rsidR="00F273ED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 xml:space="preserve">; </w:t>
      </w:r>
      <w:r w:rsidR="00F273ED" w:rsidRPr="00F273ED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Leaf senescence resistance index</w:t>
      </w:r>
      <w:r w:rsidR="00F273ED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 xml:space="preserve">, </w:t>
      </w:r>
      <w:r w:rsidR="00F273ED" w:rsidRPr="00F273ED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LW</w:t>
      </w:r>
      <w:r w:rsidR="00F273ED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 xml:space="preserve">; </w:t>
      </w:r>
      <w:r w:rsidR="00F273ED" w:rsidRPr="00F273ED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Leaf wilting score</w:t>
      </w:r>
      <w:r w:rsidR="00F273ED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 xml:space="preserve">, </w:t>
      </w:r>
      <w:r w:rsidR="00F273ED" w:rsidRPr="00F273ED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CDTM</w:t>
      </w:r>
      <w:r w:rsidR="00F273ED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 xml:space="preserve">; </w:t>
      </w:r>
      <w:r w:rsidR="00F273ED" w:rsidRPr="00F273ED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Comprehensive drought tolerance metric</w:t>
      </w:r>
      <w:bookmarkEnd w:id="0"/>
    </w:p>
    <w:p w14:paraId="10DAB947" w14:textId="57D20E65" w:rsidR="009B5635" w:rsidRPr="00794551" w:rsidRDefault="009B5635" w:rsidP="009B5635">
      <w:pPr>
        <w:spacing w:after="0" w:line="240" w:lineRule="auto"/>
        <w:jc w:val="both"/>
        <w:rPr>
          <w:rFonts w:ascii="等线" w:eastAsia="宋体" w:hAnsi="等线" w:cs="Times New Roman" w:hint="eastAsia"/>
          <w:sz w:val="21"/>
          <w:szCs w:val="22"/>
          <w14:ligatures w14:val="none"/>
        </w:rPr>
      </w:pPr>
    </w:p>
    <w:p w14:paraId="3202975C" w14:textId="77777777" w:rsidR="009B5635" w:rsidRPr="009B5635" w:rsidRDefault="009B5635" w:rsidP="009B5635">
      <w:pPr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2"/>
          <w14:ligatures w14:val="none"/>
        </w:rPr>
      </w:pPr>
    </w:p>
    <w:p w14:paraId="7366FAE1" w14:textId="2B5BB0D9" w:rsidR="00FD5C92" w:rsidRDefault="00FD5C92" w:rsidP="009B5635">
      <w:pPr>
        <w:spacing w:after="0" w:line="240" w:lineRule="auto"/>
        <w:jc w:val="both"/>
        <w:rPr>
          <w:rFonts w:ascii="Times New Roman" w:eastAsia="宋体" w:hAnsi="Times New Roman" w:cs="Times New Roman"/>
          <w:b/>
          <w:bCs/>
          <w:sz w:val="21"/>
          <w:szCs w:val="22"/>
          <w14:ligatures w14:val="none"/>
        </w:rPr>
      </w:pPr>
    </w:p>
    <w:p w14:paraId="134F6DD6" w14:textId="77777777" w:rsidR="00FD5C92" w:rsidRDefault="00FD5C92" w:rsidP="009B5635">
      <w:pPr>
        <w:spacing w:after="0" w:line="240" w:lineRule="auto"/>
        <w:jc w:val="both"/>
        <w:rPr>
          <w:rFonts w:ascii="Times New Roman" w:eastAsia="宋体" w:hAnsi="Times New Roman" w:cs="Times New Roman"/>
          <w:b/>
          <w:bCs/>
          <w:sz w:val="21"/>
          <w:szCs w:val="22"/>
          <w14:ligatures w14:val="none"/>
        </w:rPr>
      </w:pPr>
    </w:p>
    <w:p w14:paraId="3E444956" w14:textId="4610ED35" w:rsidR="00FD5C92" w:rsidRDefault="00082A85" w:rsidP="009B5635">
      <w:pPr>
        <w:spacing w:after="0" w:line="240" w:lineRule="auto"/>
        <w:jc w:val="both"/>
        <w:rPr>
          <w:rFonts w:ascii="Times New Roman" w:eastAsia="宋体" w:hAnsi="Times New Roman" w:cs="Times New Roman"/>
          <w:b/>
          <w:bCs/>
          <w:sz w:val="21"/>
          <w:szCs w:val="22"/>
          <w14:ligatures w14:val="none"/>
        </w:rPr>
      </w:pPr>
      <w:r>
        <w:rPr>
          <w:rFonts w:ascii="Times New Roman" w:eastAsia="宋体" w:hAnsi="Times New Roman" w:cs="Times New Roman"/>
          <w:b/>
          <w:bCs/>
          <w:noProof/>
          <w:sz w:val="21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1268DFD3" wp14:editId="6776BC32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5274310" cy="4672965"/>
            <wp:effectExtent l="0" t="0" r="2540" b="0"/>
            <wp:wrapTopAndBottom/>
            <wp:docPr id="5445793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79322" name="图片 5445793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FE0FF" w14:textId="6D150AA3" w:rsidR="009B5635" w:rsidRDefault="004D46A7" w:rsidP="00701547">
      <w:pPr>
        <w:spacing w:after="0" w:line="240" w:lineRule="auto"/>
        <w:rPr>
          <w:rFonts w:ascii="Times New Roman" w:eastAsia="宋体" w:hAnsi="Times New Roman" w:cs="Times New Roman"/>
          <w:sz w:val="21"/>
          <w:szCs w:val="22"/>
          <w14:ligatures w14:val="none"/>
        </w:rPr>
      </w:pPr>
      <w:r>
        <w:rPr>
          <w:rFonts w:ascii="Times New Roman" w:eastAsia="宋体" w:hAnsi="Times New Roman" w:cs="Times New Roman" w:hint="eastAsia"/>
          <w:b/>
          <w:bCs/>
          <w:sz w:val="21"/>
          <w:szCs w:val="22"/>
          <w14:ligatures w14:val="none"/>
        </w:rPr>
        <w:t>Figure</w:t>
      </w:r>
      <w:r w:rsidR="00CF66F6">
        <w:rPr>
          <w:rFonts w:ascii="Times New Roman" w:eastAsia="宋体" w:hAnsi="Times New Roman" w:cs="Times New Roman" w:hint="eastAsia"/>
          <w:b/>
          <w:bCs/>
          <w:sz w:val="21"/>
          <w:szCs w:val="22"/>
          <w14:ligatures w14:val="none"/>
        </w:rPr>
        <w:t xml:space="preserve"> S</w:t>
      </w:r>
      <w:r w:rsidR="00197B9B" w:rsidRPr="00197B9B">
        <w:rPr>
          <w:rFonts w:ascii="Times New Roman" w:eastAsia="宋体" w:hAnsi="Times New Roman" w:cs="Times New Roman" w:hint="eastAsia"/>
          <w:b/>
          <w:bCs/>
          <w:sz w:val="21"/>
          <w:szCs w:val="22"/>
          <w14:ligatures w14:val="none"/>
        </w:rPr>
        <w:t>2</w:t>
      </w:r>
      <w:r>
        <w:rPr>
          <w:rFonts w:ascii="Times New Roman" w:eastAsia="宋体" w:hAnsi="Times New Roman" w:cs="Times New Roman" w:hint="eastAsia"/>
          <w:b/>
          <w:bCs/>
          <w:sz w:val="21"/>
          <w:szCs w:val="22"/>
          <w14:ligatures w14:val="none"/>
        </w:rPr>
        <w:t>.</w:t>
      </w:r>
      <w:r w:rsidR="00197B9B" w:rsidRPr="00197B9B">
        <w:rPr>
          <w:rFonts w:ascii="Times New Roman" w:eastAsia="宋体" w:hAnsi="Times New Roman" w:cs="Times New Roman" w:hint="eastAsia"/>
          <w:b/>
          <w:bCs/>
          <w:sz w:val="21"/>
          <w:szCs w:val="22"/>
          <w14:ligatures w14:val="none"/>
        </w:rPr>
        <w:t xml:space="preserve"> </w:t>
      </w:r>
      <w:r w:rsidR="00197B9B" w:rsidRPr="004D46A7">
        <w:rPr>
          <w:rFonts w:ascii="Times New Roman" w:eastAsia="宋体" w:hAnsi="Times New Roman" w:cs="Times New Roman" w:hint="eastAsia"/>
          <w:b/>
          <w:bCs/>
          <w:sz w:val="21"/>
          <w:szCs w:val="22"/>
          <w14:ligatures w14:val="none"/>
        </w:rPr>
        <w:t xml:space="preserve">Hierarchical clustering of 283 </w:t>
      </w:r>
      <w:r w:rsidR="00197B9B" w:rsidRPr="004D46A7">
        <w:rPr>
          <w:rFonts w:ascii="Times New Roman" w:eastAsia="宋体" w:hAnsi="Times New Roman" w:cs="Times New Roman" w:hint="eastAsia"/>
          <w:b/>
          <w:bCs/>
          <w:i/>
          <w:iCs/>
          <w:sz w:val="21"/>
          <w:szCs w:val="22"/>
          <w14:ligatures w14:val="none"/>
        </w:rPr>
        <w:t>indica</w:t>
      </w:r>
      <w:r w:rsidR="00197B9B" w:rsidRPr="004D46A7">
        <w:rPr>
          <w:rFonts w:ascii="Times New Roman" w:eastAsia="宋体" w:hAnsi="Times New Roman" w:cs="Times New Roman" w:hint="eastAsia"/>
          <w:b/>
          <w:bCs/>
          <w:sz w:val="21"/>
          <w:szCs w:val="22"/>
          <w14:ligatures w14:val="none"/>
        </w:rPr>
        <w:t xml:space="preserve"> rice accessions based on seedling-stage drought tolerance</w:t>
      </w:r>
      <w:r w:rsidR="00701547" w:rsidRPr="004D46A7">
        <w:rPr>
          <w:rFonts w:ascii="Times New Roman" w:eastAsia="宋体" w:hAnsi="Times New Roman" w:cs="Times New Roman" w:hint="eastAsia"/>
          <w:b/>
          <w:bCs/>
          <w:sz w:val="21"/>
          <w:szCs w:val="22"/>
          <w14:ligatures w14:val="none"/>
        </w:rPr>
        <w:t>.</w:t>
      </w:r>
      <w:r w:rsidR="00701547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 xml:space="preserve"> </w:t>
      </w:r>
      <w:r w:rsidR="00197B9B" w:rsidRPr="00197B9B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The circular dendrogram displays clustering results based on the comprehensive drought tolerance index (CDTM). Accessions were classified into six categories according to drought tolerance levels: extremely drought-tolerant (EDT), strongly drought-tolerant (SDT), moderately drought-tolerant (MDT), mildly drought-tolerant (MiDT), weakly drought-tolerant (WDT), and extremely drought-sensitive (EDS).</w:t>
      </w:r>
    </w:p>
    <w:p w14:paraId="4B18821C" w14:textId="77777777" w:rsidR="00D511D8" w:rsidRDefault="00D511D8" w:rsidP="00701547">
      <w:pPr>
        <w:spacing w:after="0" w:line="240" w:lineRule="auto"/>
        <w:jc w:val="both"/>
        <w:rPr>
          <w:rFonts w:ascii="Times New Roman" w:eastAsia="宋体" w:hAnsi="Times New Roman" w:cs="Times New Roman"/>
          <w:noProof/>
          <w:sz w:val="21"/>
          <w:szCs w:val="22"/>
        </w:rPr>
      </w:pPr>
      <w:bookmarkStart w:id="1" w:name="_Hlk222697068"/>
    </w:p>
    <w:p w14:paraId="066979CE" w14:textId="77777777" w:rsidR="00D511D8" w:rsidRDefault="00D511D8" w:rsidP="00701547">
      <w:pPr>
        <w:spacing w:after="0" w:line="240" w:lineRule="auto"/>
        <w:jc w:val="both"/>
        <w:rPr>
          <w:rFonts w:ascii="Times New Roman" w:eastAsia="宋体" w:hAnsi="Times New Roman" w:cs="Times New Roman"/>
          <w:noProof/>
          <w:sz w:val="21"/>
          <w:szCs w:val="22"/>
        </w:rPr>
      </w:pPr>
    </w:p>
    <w:p w14:paraId="213668CB" w14:textId="77777777" w:rsidR="00D511D8" w:rsidRDefault="00D511D8" w:rsidP="00701547">
      <w:pPr>
        <w:spacing w:after="0" w:line="240" w:lineRule="auto"/>
        <w:jc w:val="both"/>
        <w:rPr>
          <w:rFonts w:ascii="Times New Roman" w:eastAsia="宋体" w:hAnsi="Times New Roman" w:cs="Times New Roman"/>
          <w:noProof/>
          <w:sz w:val="21"/>
          <w:szCs w:val="22"/>
        </w:rPr>
      </w:pPr>
    </w:p>
    <w:p w14:paraId="3C1D6ABA" w14:textId="77777777" w:rsidR="00D511D8" w:rsidRDefault="00D511D8" w:rsidP="00701547">
      <w:pPr>
        <w:spacing w:after="0" w:line="240" w:lineRule="auto"/>
        <w:jc w:val="both"/>
        <w:rPr>
          <w:rFonts w:ascii="Times New Roman" w:eastAsia="宋体" w:hAnsi="Times New Roman" w:cs="Times New Roman"/>
          <w:noProof/>
          <w:sz w:val="21"/>
          <w:szCs w:val="22"/>
        </w:rPr>
      </w:pPr>
    </w:p>
    <w:p w14:paraId="027636D1" w14:textId="77777777" w:rsidR="00D511D8" w:rsidRDefault="00D511D8" w:rsidP="00701547">
      <w:pPr>
        <w:spacing w:after="0" w:line="240" w:lineRule="auto"/>
        <w:jc w:val="both"/>
        <w:rPr>
          <w:rFonts w:ascii="Times New Roman" w:eastAsia="宋体" w:hAnsi="Times New Roman" w:cs="Times New Roman"/>
          <w:noProof/>
          <w:sz w:val="21"/>
          <w:szCs w:val="22"/>
        </w:rPr>
      </w:pPr>
    </w:p>
    <w:p w14:paraId="7F1C73E5" w14:textId="77777777" w:rsidR="00D511D8" w:rsidRDefault="00D511D8" w:rsidP="00701547">
      <w:pPr>
        <w:spacing w:after="0" w:line="240" w:lineRule="auto"/>
        <w:jc w:val="both"/>
        <w:rPr>
          <w:rFonts w:ascii="Times New Roman" w:eastAsia="宋体" w:hAnsi="Times New Roman" w:cs="Times New Roman"/>
          <w:noProof/>
          <w:sz w:val="21"/>
          <w:szCs w:val="22"/>
        </w:rPr>
      </w:pPr>
    </w:p>
    <w:p w14:paraId="1ABDA561" w14:textId="77777777" w:rsidR="00D511D8" w:rsidRDefault="00D511D8" w:rsidP="00701547">
      <w:pPr>
        <w:spacing w:after="0" w:line="240" w:lineRule="auto"/>
        <w:jc w:val="both"/>
        <w:rPr>
          <w:rFonts w:ascii="Times New Roman" w:eastAsia="宋体" w:hAnsi="Times New Roman" w:cs="Times New Roman"/>
          <w:noProof/>
          <w:sz w:val="21"/>
          <w:szCs w:val="22"/>
        </w:rPr>
      </w:pPr>
    </w:p>
    <w:p w14:paraId="1EA66063" w14:textId="77777777" w:rsidR="00D511D8" w:rsidRDefault="00D511D8" w:rsidP="00701547">
      <w:pPr>
        <w:spacing w:after="0" w:line="240" w:lineRule="auto"/>
        <w:jc w:val="both"/>
        <w:rPr>
          <w:rFonts w:ascii="Times New Roman" w:eastAsia="宋体" w:hAnsi="Times New Roman" w:cs="Times New Roman"/>
          <w:noProof/>
          <w:sz w:val="21"/>
          <w:szCs w:val="22"/>
        </w:rPr>
      </w:pPr>
    </w:p>
    <w:p w14:paraId="0F6BEBEF" w14:textId="77777777" w:rsidR="00D511D8" w:rsidRDefault="00D511D8" w:rsidP="00701547">
      <w:pPr>
        <w:spacing w:after="0" w:line="240" w:lineRule="auto"/>
        <w:jc w:val="both"/>
        <w:rPr>
          <w:rFonts w:ascii="Times New Roman" w:eastAsia="宋体" w:hAnsi="Times New Roman" w:cs="Times New Roman"/>
          <w:noProof/>
          <w:sz w:val="21"/>
          <w:szCs w:val="22"/>
        </w:rPr>
      </w:pPr>
    </w:p>
    <w:p w14:paraId="4D6548D1" w14:textId="77777777" w:rsidR="00D511D8" w:rsidRDefault="00D511D8" w:rsidP="00701547">
      <w:pPr>
        <w:spacing w:after="0" w:line="240" w:lineRule="auto"/>
        <w:jc w:val="both"/>
        <w:rPr>
          <w:rFonts w:ascii="Times New Roman" w:eastAsia="宋体" w:hAnsi="Times New Roman" w:cs="Times New Roman"/>
          <w:noProof/>
          <w:sz w:val="21"/>
          <w:szCs w:val="22"/>
        </w:rPr>
      </w:pPr>
    </w:p>
    <w:p w14:paraId="4A42A384" w14:textId="77777777" w:rsidR="00D511D8" w:rsidRDefault="00D511D8" w:rsidP="00701547">
      <w:pPr>
        <w:spacing w:after="0" w:line="240" w:lineRule="auto"/>
        <w:jc w:val="both"/>
        <w:rPr>
          <w:rFonts w:ascii="Times New Roman" w:eastAsia="宋体" w:hAnsi="Times New Roman" w:cs="Times New Roman"/>
          <w:noProof/>
          <w:sz w:val="21"/>
          <w:szCs w:val="22"/>
        </w:rPr>
      </w:pPr>
    </w:p>
    <w:p w14:paraId="699ACC2D" w14:textId="77777777" w:rsidR="00D511D8" w:rsidRDefault="00D511D8" w:rsidP="00701547">
      <w:pPr>
        <w:spacing w:after="0" w:line="240" w:lineRule="auto"/>
        <w:jc w:val="both"/>
        <w:rPr>
          <w:rFonts w:ascii="Times New Roman" w:eastAsia="宋体" w:hAnsi="Times New Roman" w:cs="Times New Roman"/>
          <w:noProof/>
          <w:sz w:val="21"/>
          <w:szCs w:val="22"/>
        </w:rPr>
      </w:pPr>
    </w:p>
    <w:p w14:paraId="4612AB9F" w14:textId="77777777" w:rsidR="00D511D8" w:rsidRDefault="00D511D8" w:rsidP="00701547">
      <w:pPr>
        <w:spacing w:after="0" w:line="240" w:lineRule="auto"/>
        <w:jc w:val="both"/>
        <w:rPr>
          <w:rFonts w:ascii="Times New Roman" w:eastAsia="宋体" w:hAnsi="Times New Roman" w:cs="Times New Roman"/>
          <w:noProof/>
          <w:sz w:val="21"/>
          <w:szCs w:val="22"/>
        </w:rPr>
      </w:pPr>
    </w:p>
    <w:p w14:paraId="489F1D8D" w14:textId="77777777" w:rsidR="00D511D8" w:rsidRDefault="00D511D8" w:rsidP="00701547">
      <w:pPr>
        <w:spacing w:after="0" w:line="240" w:lineRule="auto"/>
        <w:jc w:val="both"/>
        <w:rPr>
          <w:rFonts w:ascii="Times New Roman" w:eastAsia="宋体" w:hAnsi="Times New Roman" w:cs="Times New Roman"/>
          <w:noProof/>
          <w:sz w:val="21"/>
          <w:szCs w:val="22"/>
        </w:rPr>
      </w:pPr>
    </w:p>
    <w:p w14:paraId="6934437E" w14:textId="09865A92" w:rsidR="00197B9B" w:rsidRPr="00D511D8" w:rsidRDefault="00D511D8" w:rsidP="00701547">
      <w:pPr>
        <w:spacing w:after="0" w:line="240" w:lineRule="auto"/>
        <w:jc w:val="both"/>
        <w:rPr>
          <w:rFonts w:ascii="Times New Roman" w:eastAsia="宋体" w:hAnsi="Times New Roman" w:cs="Times New Roman"/>
          <w:noProof/>
          <w:sz w:val="21"/>
          <w:szCs w:val="22"/>
        </w:rPr>
      </w:pPr>
      <w:r>
        <w:rPr>
          <w:rFonts w:ascii="Times New Roman" w:eastAsia="宋体" w:hAnsi="Times New Roman" w:cs="Times New Roman"/>
          <w:noProof/>
          <w:sz w:val="21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314201EC" wp14:editId="0DB86064">
            <wp:simplePos x="0" y="0"/>
            <wp:positionH relativeFrom="column">
              <wp:posOffset>1988</wp:posOffset>
            </wp:positionH>
            <wp:positionV relativeFrom="paragraph">
              <wp:posOffset>7951</wp:posOffset>
            </wp:positionV>
            <wp:extent cx="5274310" cy="4537710"/>
            <wp:effectExtent l="0" t="0" r="2540" b="0"/>
            <wp:wrapTopAndBottom/>
            <wp:docPr id="2238445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44598" name="图片 2238445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6A7">
        <w:rPr>
          <w:rFonts w:ascii="Times New Roman" w:eastAsia="宋体" w:hAnsi="Times New Roman" w:cs="Times New Roman" w:hint="eastAsia"/>
          <w:b/>
          <w:bCs/>
          <w:sz w:val="21"/>
          <w:szCs w:val="22"/>
          <w14:ligatures w14:val="none"/>
        </w:rPr>
        <w:t xml:space="preserve">Figure </w:t>
      </w:r>
      <w:r w:rsidR="00CF66F6">
        <w:rPr>
          <w:rFonts w:ascii="Times New Roman" w:eastAsia="宋体" w:hAnsi="Times New Roman" w:cs="Times New Roman" w:hint="eastAsia"/>
          <w:b/>
          <w:bCs/>
          <w:sz w:val="21"/>
          <w:szCs w:val="22"/>
          <w14:ligatures w14:val="none"/>
        </w:rPr>
        <w:t>S</w:t>
      </w:r>
      <w:r w:rsidR="00197B9B" w:rsidRPr="00197B9B">
        <w:rPr>
          <w:rFonts w:ascii="Times New Roman" w:eastAsia="宋体" w:hAnsi="Times New Roman" w:cs="Times New Roman" w:hint="eastAsia"/>
          <w:b/>
          <w:bCs/>
          <w:sz w:val="21"/>
          <w:szCs w:val="22"/>
          <w14:ligatures w14:val="none"/>
        </w:rPr>
        <w:t>3</w:t>
      </w:r>
      <w:r w:rsidR="004D46A7">
        <w:rPr>
          <w:rFonts w:ascii="Times New Roman" w:eastAsia="宋体" w:hAnsi="Times New Roman" w:cs="Times New Roman" w:hint="eastAsia"/>
          <w:b/>
          <w:bCs/>
          <w:sz w:val="21"/>
          <w:szCs w:val="22"/>
          <w14:ligatures w14:val="none"/>
        </w:rPr>
        <w:t>.</w:t>
      </w:r>
      <w:r w:rsidR="00197B9B" w:rsidRPr="00197B9B">
        <w:rPr>
          <w:rFonts w:ascii="Times New Roman" w:eastAsia="宋体" w:hAnsi="Times New Roman" w:cs="Times New Roman" w:hint="eastAsia"/>
          <w:b/>
          <w:bCs/>
          <w:sz w:val="21"/>
          <w:szCs w:val="22"/>
          <w14:ligatures w14:val="none"/>
        </w:rPr>
        <w:t xml:space="preserve"> </w:t>
      </w:r>
      <w:r w:rsidR="007B1AC6" w:rsidRPr="004D46A7">
        <w:rPr>
          <w:rFonts w:ascii="Times New Roman" w:eastAsia="宋体" w:hAnsi="Times New Roman" w:cs="Times New Roman"/>
          <w:b/>
          <w:bCs/>
          <w:sz w:val="21"/>
          <w:szCs w:val="22"/>
          <w14:ligatures w14:val="none"/>
        </w:rPr>
        <w:t>Effect of drought stress on SOD activity and H₂O₂ content in two rice varieties.</w:t>
      </w:r>
      <w:bookmarkEnd w:id="1"/>
      <w:r w:rsidR="00701547" w:rsidRPr="004D46A7">
        <w:rPr>
          <w:rFonts w:ascii="Times New Roman" w:eastAsia="宋体" w:hAnsi="Times New Roman" w:cs="Times New Roman" w:hint="eastAsia"/>
          <w:b/>
          <w:bCs/>
          <w:sz w:val="21"/>
          <w:szCs w:val="22"/>
          <w14:ligatures w14:val="none"/>
        </w:rPr>
        <w:t xml:space="preserve"> </w:t>
      </w:r>
      <w:r w:rsidR="00564CBC" w:rsidRPr="00564CBC">
        <w:rPr>
          <w:rFonts w:ascii="Times New Roman" w:hAnsi="Times New Roman" w:cs="Times New Roman"/>
        </w:rPr>
        <w:t>(A)</w:t>
      </w:r>
      <w:r w:rsidR="007B1AC6" w:rsidRPr="00564CBC">
        <w:rPr>
          <w:rFonts w:ascii="Times New Roman" w:hAnsi="Times New Roman" w:cs="Times New Roman"/>
        </w:rPr>
        <w:t xml:space="preserve"> </w:t>
      </w:r>
      <w:r w:rsidR="00197B9B" w:rsidRPr="00564CBC">
        <w:rPr>
          <w:rFonts w:ascii="Times New Roman" w:hAnsi="Times New Roman" w:cs="Times New Roman"/>
        </w:rPr>
        <w:t>SOD activity</w:t>
      </w:r>
      <w:r w:rsidR="00564CBC" w:rsidRPr="00564CBC">
        <w:rPr>
          <w:rFonts w:ascii="Times New Roman" w:hAnsi="Times New Roman" w:cs="Times New Roman"/>
        </w:rPr>
        <w:t xml:space="preserve">. </w:t>
      </w:r>
      <w:r w:rsidR="00197B9B" w:rsidRPr="00564CBC">
        <w:rPr>
          <w:rFonts w:ascii="Times New Roman" w:hAnsi="Times New Roman" w:cs="Times New Roman"/>
        </w:rPr>
        <w:t>(B)</w:t>
      </w:r>
      <w:r w:rsidR="004D46A7" w:rsidRPr="00564CBC">
        <w:rPr>
          <w:rFonts w:ascii="Times New Roman" w:hAnsi="Times New Roman" w:cs="Times New Roman"/>
        </w:rPr>
        <w:t xml:space="preserve"> </w:t>
      </w:r>
      <w:r w:rsidR="00197B9B" w:rsidRPr="00564CBC">
        <w:rPr>
          <w:rFonts w:ascii="Times New Roman" w:hAnsi="Times New Roman" w:cs="Times New Roman"/>
        </w:rPr>
        <w:t xml:space="preserve">H₂O₂ content. Drought stress was simulated using 20% PEG-6000, and samples were collected at 0 d (control), 3 d, and 7 d after treatment. Data are presented as mean </w:t>
      </w:r>
      <w:r w:rsidR="00197B9B" w:rsidRPr="00564CBC">
        <w:rPr>
          <w:rFonts w:ascii="Times New Roman" w:eastAsia="等线" w:hAnsi="Times New Roman" w:cs="Times New Roman"/>
        </w:rPr>
        <w:t>±</w:t>
      </w:r>
      <w:r w:rsidR="00197B9B" w:rsidRPr="00564CBC">
        <w:rPr>
          <w:rFonts w:ascii="Times New Roman" w:hAnsi="Times New Roman" w:cs="Times New Roman"/>
        </w:rPr>
        <w:t xml:space="preserve"> SE (n = 3). Different letters indicate significant differences between cultivars at the same time point (Student's t-test, </w:t>
      </w:r>
      <w:r w:rsidR="00197B9B" w:rsidRPr="00CF7F1E">
        <w:rPr>
          <w:rFonts w:ascii="Times New Roman" w:hAnsi="Times New Roman" w:cs="Times New Roman"/>
          <w:i/>
          <w:iCs/>
        </w:rPr>
        <w:t>p</w:t>
      </w:r>
      <w:r w:rsidR="00197B9B" w:rsidRPr="00564CBC">
        <w:rPr>
          <w:rFonts w:ascii="Times New Roman" w:hAnsi="Times New Roman" w:cs="Times New Roman"/>
        </w:rPr>
        <w:t xml:space="preserve"> &lt; 0.05).</w:t>
      </w:r>
    </w:p>
    <w:p w14:paraId="220B1882" w14:textId="7277D2EA" w:rsidR="004D46A7" w:rsidRPr="00701547" w:rsidRDefault="004D46A7" w:rsidP="004D46A7">
      <w:pPr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2"/>
          <w14:ligatures w14:val="none"/>
        </w:rPr>
      </w:pPr>
      <w:bookmarkStart w:id="2" w:name="_Hlk222697008"/>
      <w:r w:rsidRPr="004D46A7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DT</w:t>
      </w:r>
      <w:r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 xml:space="preserve">; </w:t>
      </w:r>
      <w:r w:rsidRPr="004D46A7">
        <w:rPr>
          <w:rFonts w:ascii="Times New Roman" w:eastAsia="宋体" w:hAnsi="Times New Roman" w:cs="Times New Roman" w:hint="eastAsia"/>
          <w:i/>
          <w:iCs/>
          <w:sz w:val="21"/>
          <w:szCs w:val="22"/>
          <w14:ligatures w14:val="none"/>
        </w:rPr>
        <w:t>Jiangnongzao 1B</w:t>
      </w:r>
      <w:r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 xml:space="preserve">, </w:t>
      </w:r>
      <w:r w:rsidRPr="004D46A7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DS</w:t>
      </w:r>
      <w:r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 xml:space="preserve">; </w:t>
      </w:r>
      <w:r w:rsidRPr="004D46A7">
        <w:rPr>
          <w:rFonts w:ascii="Times New Roman" w:eastAsia="宋体" w:hAnsi="Times New Roman" w:cs="Times New Roman" w:hint="eastAsia"/>
          <w:i/>
          <w:iCs/>
          <w:sz w:val="21"/>
          <w:szCs w:val="22"/>
          <w14:ligatures w14:val="none"/>
        </w:rPr>
        <w:t>TAISEN GLUTINOUS YU 1157</w:t>
      </w:r>
      <w:r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,</w:t>
      </w:r>
      <w:bookmarkEnd w:id="2"/>
      <w:r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 xml:space="preserve"> </w:t>
      </w:r>
      <w:r w:rsidRPr="004D46A7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SOD</w:t>
      </w:r>
      <w:r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 xml:space="preserve">; </w:t>
      </w:r>
      <w:r w:rsidRPr="004D46A7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superoxide dismutase</w:t>
      </w:r>
      <w:r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 xml:space="preserve">, </w:t>
      </w:r>
      <w:r w:rsidRPr="004D46A7">
        <w:rPr>
          <w:rFonts w:ascii="Times New Roman" w:eastAsia="宋体" w:hAnsi="Times New Roman" w:cs="Times New Roman"/>
          <w:sz w:val="21"/>
          <w:szCs w:val="22"/>
          <w14:ligatures w14:val="none"/>
        </w:rPr>
        <w:t>H₂O₂</w:t>
      </w:r>
      <w:r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 xml:space="preserve">; </w:t>
      </w:r>
      <w:r w:rsidRPr="004D46A7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Hydrogen peroxide</w:t>
      </w:r>
    </w:p>
    <w:p w14:paraId="13416CB2" w14:textId="77777777" w:rsidR="00F21BC3" w:rsidRDefault="00F21BC3" w:rsidP="00F21BC3">
      <w:pPr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2"/>
          <w14:ligatures w14:val="none"/>
        </w:rPr>
      </w:pPr>
    </w:p>
    <w:p w14:paraId="4297ADE8" w14:textId="77777777" w:rsidR="00F21BC3" w:rsidRDefault="00F21BC3" w:rsidP="00F21BC3">
      <w:pPr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2"/>
          <w14:ligatures w14:val="none"/>
        </w:rPr>
      </w:pPr>
    </w:p>
    <w:p w14:paraId="21CDB111" w14:textId="77777777" w:rsidR="00F21BC3" w:rsidRDefault="00F21BC3" w:rsidP="00F21BC3">
      <w:pPr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2"/>
          <w14:ligatures w14:val="none"/>
        </w:rPr>
      </w:pPr>
    </w:p>
    <w:p w14:paraId="2A479C8C" w14:textId="77777777" w:rsidR="00F21BC3" w:rsidRDefault="00F21BC3" w:rsidP="00F21BC3">
      <w:pPr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2"/>
          <w14:ligatures w14:val="none"/>
        </w:rPr>
      </w:pPr>
    </w:p>
    <w:p w14:paraId="6BDCD7E9" w14:textId="77777777" w:rsidR="00F21BC3" w:rsidRDefault="00F21BC3" w:rsidP="00F21BC3">
      <w:pPr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2"/>
          <w14:ligatures w14:val="none"/>
        </w:rPr>
      </w:pPr>
    </w:p>
    <w:p w14:paraId="39B986E0" w14:textId="77777777" w:rsidR="00F21BC3" w:rsidRDefault="00F21BC3" w:rsidP="00F21BC3">
      <w:pPr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2"/>
          <w14:ligatures w14:val="none"/>
        </w:rPr>
      </w:pPr>
    </w:p>
    <w:p w14:paraId="246079A9" w14:textId="77777777" w:rsidR="00F21BC3" w:rsidRDefault="00F21BC3" w:rsidP="00F21BC3">
      <w:pPr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2"/>
          <w14:ligatures w14:val="none"/>
        </w:rPr>
      </w:pPr>
    </w:p>
    <w:p w14:paraId="31E452E9" w14:textId="77777777" w:rsidR="00F21BC3" w:rsidRDefault="00F21BC3" w:rsidP="00F21BC3">
      <w:pPr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2"/>
          <w14:ligatures w14:val="none"/>
        </w:rPr>
      </w:pPr>
    </w:p>
    <w:p w14:paraId="7C65E7F7" w14:textId="77777777" w:rsidR="00F21BC3" w:rsidRDefault="00F21BC3" w:rsidP="00F21BC3">
      <w:pPr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2"/>
          <w14:ligatures w14:val="none"/>
        </w:rPr>
      </w:pPr>
    </w:p>
    <w:p w14:paraId="2B46A288" w14:textId="77777777" w:rsidR="00F21BC3" w:rsidRDefault="00F21BC3" w:rsidP="00F21BC3">
      <w:pPr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2"/>
          <w14:ligatures w14:val="none"/>
        </w:rPr>
      </w:pPr>
    </w:p>
    <w:p w14:paraId="62E2E497" w14:textId="77777777" w:rsidR="00F21BC3" w:rsidRDefault="00F21BC3" w:rsidP="00F21BC3">
      <w:pPr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2"/>
          <w14:ligatures w14:val="none"/>
        </w:rPr>
      </w:pPr>
    </w:p>
    <w:p w14:paraId="027F5C36" w14:textId="77777777" w:rsidR="00F21BC3" w:rsidRDefault="00F21BC3" w:rsidP="00F21BC3">
      <w:pPr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2"/>
          <w14:ligatures w14:val="none"/>
        </w:rPr>
      </w:pPr>
    </w:p>
    <w:p w14:paraId="2AC7CD15" w14:textId="77777777" w:rsidR="00F21BC3" w:rsidRDefault="00F21BC3" w:rsidP="00F21BC3">
      <w:pPr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2"/>
          <w14:ligatures w14:val="none"/>
        </w:rPr>
      </w:pPr>
    </w:p>
    <w:p w14:paraId="58864D5B" w14:textId="77777777" w:rsidR="00F21BC3" w:rsidRDefault="00F21BC3" w:rsidP="00F21BC3">
      <w:pPr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2"/>
          <w14:ligatures w14:val="none"/>
        </w:rPr>
      </w:pPr>
    </w:p>
    <w:p w14:paraId="7F2B3715" w14:textId="77777777" w:rsidR="00F21BC3" w:rsidRDefault="00F21BC3" w:rsidP="00F21BC3">
      <w:pPr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2"/>
          <w14:ligatures w14:val="none"/>
        </w:rPr>
      </w:pPr>
    </w:p>
    <w:p w14:paraId="1F95972E" w14:textId="5F7521BB" w:rsidR="00F21BC3" w:rsidRDefault="00F21BC3" w:rsidP="00F21BC3">
      <w:pPr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2"/>
          <w14:ligatures w14:val="none"/>
        </w:rPr>
      </w:pPr>
      <w:r>
        <w:rPr>
          <w:rFonts w:ascii="Times New Roman" w:eastAsia="宋体" w:hAnsi="Times New Roman" w:cs="Times New Roman"/>
          <w:noProof/>
          <w:sz w:val="21"/>
          <w:szCs w:val="22"/>
        </w:rPr>
        <w:drawing>
          <wp:inline distT="0" distB="0" distL="0" distR="0" wp14:anchorId="2B9BEED5" wp14:editId="5ED284E3">
            <wp:extent cx="5274310" cy="2876550"/>
            <wp:effectExtent l="0" t="0" r="2540" b="0"/>
            <wp:docPr id="8134094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409462" name="图片 8134094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11AFA" w14:textId="73859E94" w:rsidR="00F21BC3" w:rsidRDefault="004D46A7" w:rsidP="00F21BC3">
      <w:pPr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2"/>
          <w14:ligatures w14:val="none"/>
        </w:rPr>
      </w:pPr>
      <w:bookmarkStart w:id="3" w:name="_Hlk222697089"/>
      <w:r>
        <w:rPr>
          <w:rFonts w:ascii="Times New Roman" w:eastAsia="宋体" w:hAnsi="Times New Roman" w:cs="Times New Roman" w:hint="eastAsia"/>
          <w:b/>
          <w:bCs/>
          <w:sz w:val="21"/>
          <w:szCs w:val="22"/>
          <w14:ligatures w14:val="none"/>
        </w:rPr>
        <w:t xml:space="preserve">Figure </w:t>
      </w:r>
      <w:r w:rsidR="00CF66F6">
        <w:rPr>
          <w:rFonts w:ascii="Times New Roman" w:eastAsia="宋体" w:hAnsi="Times New Roman" w:cs="Times New Roman" w:hint="eastAsia"/>
          <w:b/>
          <w:bCs/>
          <w:sz w:val="21"/>
          <w:szCs w:val="22"/>
          <w14:ligatures w14:val="none"/>
        </w:rPr>
        <w:t>S</w:t>
      </w:r>
      <w:r w:rsidR="00F21BC3" w:rsidRPr="00F21BC3">
        <w:rPr>
          <w:rFonts w:ascii="Times New Roman" w:eastAsia="宋体" w:hAnsi="Times New Roman" w:cs="Times New Roman" w:hint="eastAsia"/>
          <w:b/>
          <w:bCs/>
          <w:sz w:val="21"/>
          <w:szCs w:val="22"/>
          <w14:ligatures w14:val="none"/>
        </w:rPr>
        <w:t>4</w:t>
      </w:r>
      <w:r>
        <w:rPr>
          <w:rFonts w:ascii="Times New Roman" w:eastAsia="宋体" w:hAnsi="Times New Roman" w:cs="Times New Roman" w:hint="eastAsia"/>
          <w:b/>
          <w:bCs/>
          <w:sz w:val="21"/>
          <w:szCs w:val="22"/>
          <w14:ligatures w14:val="none"/>
        </w:rPr>
        <w:t>.</w:t>
      </w:r>
      <w:r w:rsidR="00F21BC3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 xml:space="preserve"> </w:t>
      </w:r>
      <w:r w:rsidR="00F21BC3" w:rsidRPr="004D46A7">
        <w:rPr>
          <w:rFonts w:ascii="Times New Roman" w:eastAsia="宋体" w:hAnsi="Times New Roman" w:cs="Times New Roman" w:hint="eastAsia"/>
          <w:b/>
          <w:bCs/>
          <w:sz w:val="21"/>
          <w:szCs w:val="22"/>
          <w14:ligatures w14:val="none"/>
        </w:rPr>
        <w:t>Principal component analysis of 283 rice accessions</w:t>
      </w:r>
    </w:p>
    <w:bookmarkEnd w:id="3"/>
    <w:p w14:paraId="36C6A343" w14:textId="77777777" w:rsidR="00F21BC3" w:rsidRDefault="00F21BC3" w:rsidP="00F21BC3">
      <w:pPr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2"/>
          <w14:ligatures w14:val="none"/>
        </w:rPr>
      </w:pPr>
    </w:p>
    <w:p w14:paraId="1CEB6C80" w14:textId="77777777" w:rsidR="00F21BC3" w:rsidRDefault="00F21BC3" w:rsidP="00F21BC3">
      <w:pPr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2"/>
          <w14:ligatures w14:val="none"/>
        </w:rPr>
      </w:pPr>
    </w:p>
    <w:p w14:paraId="482B5838" w14:textId="77777777" w:rsidR="00F21BC3" w:rsidRPr="00F21BC3" w:rsidRDefault="00F21BC3" w:rsidP="00F21BC3">
      <w:pPr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2"/>
          <w14:ligatures w14:val="none"/>
        </w:rPr>
      </w:pPr>
    </w:p>
    <w:p w14:paraId="1DDE370F" w14:textId="77777777" w:rsidR="00197B9B" w:rsidRPr="00197B9B" w:rsidRDefault="00197B9B" w:rsidP="00197B9B">
      <w:pPr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2"/>
          <w14:ligatures w14:val="none"/>
        </w:rPr>
      </w:pPr>
    </w:p>
    <w:p w14:paraId="0FB81D48" w14:textId="4FA2F189" w:rsidR="009B5635" w:rsidRPr="00836AC0" w:rsidRDefault="000C580F" w:rsidP="009B5635">
      <w:pPr>
        <w:rPr>
          <w:rFonts w:hint="eastAsia"/>
          <w:sz w:val="21"/>
          <w:szCs w:val="21"/>
        </w:rPr>
      </w:pPr>
      <w:r>
        <w:rPr>
          <w:rFonts w:hint="eastAsia"/>
          <w:noProof/>
          <w:sz w:val="21"/>
          <w:szCs w:val="21"/>
        </w:rPr>
        <w:lastRenderedPageBreak/>
        <w:drawing>
          <wp:inline distT="0" distB="0" distL="0" distR="0" wp14:anchorId="3918FC52" wp14:editId="13D01F2E">
            <wp:extent cx="5274310" cy="7459345"/>
            <wp:effectExtent l="0" t="0" r="2540" b="8255"/>
            <wp:docPr id="5440171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017181" name="图片 54401718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C8E06" w14:textId="764659E2" w:rsidR="009B5635" w:rsidRPr="00794551" w:rsidRDefault="004D46A7" w:rsidP="00CF66F6">
      <w:pPr>
        <w:spacing w:line="24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bookmarkStart w:id="4" w:name="_Hlk222697111"/>
      <w:r>
        <w:rPr>
          <w:rFonts w:ascii="Times New Roman" w:eastAsia="宋体" w:hAnsi="Times New Roman" w:cs="Times New Roman"/>
          <w:b/>
          <w:bCs/>
          <w:sz w:val="21"/>
          <w:szCs w:val="21"/>
        </w:rPr>
        <w:t>Figure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 </w:t>
      </w:r>
      <w:r w:rsidR="00CF66F6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S</w:t>
      </w:r>
      <w:r w:rsidR="00F21BC3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5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.</w:t>
      </w:r>
      <w:r w:rsidR="009B5635" w:rsidRPr="00836AC0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 </w:t>
      </w:r>
      <w:r w:rsidRPr="004D46A7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Quantile-quantile plots</w:t>
      </w:r>
      <w:r w:rsidR="009B5635" w:rsidRPr="004D46A7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 for 5 drought-related traits</w:t>
      </w:r>
      <w:bookmarkEnd w:id="4"/>
      <w:r>
        <w:rPr>
          <w:rFonts w:ascii="Times New Roman" w:eastAsia="宋体" w:hAnsi="Times New Roman" w:cs="Times New Roman"/>
          <w:b/>
          <w:bCs/>
          <w:sz w:val="21"/>
          <w:szCs w:val="21"/>
        </w:rPr>
        <w:br/>
      </w:r>
      <w:r w:rsidRPr="004D46A7">
        <w:rPr>
          <w:rFonts w:ascii="Times New Roman" w:eastAsia="宋体" w:hAnsi="Times New Roman" w:cs="Times New Roman" w:hint="eastAsia"/>
          <w:sz w:val="21"/>
          <w:szCs w:val="21"/>
        </w:rPr>
        <w:t>RL; Root length, PH; Plant height, LSRI; Leaf senescence resistance index, LW; Leaf wilting score, CDTM; Comprehensive drought tolerance metric</w:t>
      </w:r>
    </w:p>
    <w:p w14:paraId="4286FFCB" w14:textId="77777777" w:rsidR="009B5635" w:rsidRPr="009B5635" w:rsidRDefault="009B5635" w:rsidP="009B5635">
      <w:pPr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2"/>
          <w14:ligatures w14:val="none"/>
        </w:rPr>
      </w:pPr>
    </w:p>
    <w:p w14:paraId="656E4FD8" w14:textId="6FBC5B19" w:rsidR="00341A7F" w:rsidRDefault="00341A7F">
      <w:pPr>
        <w:rPr>
          <w:rFonts w:hint="eastAsia"/>
        </w:rPr>
      </w:pPr>
    </w:p>
    <w:p w14:paraId="3ACBD0FA" w14:textId="27FFC6DE" w:rsidR="00227E12" w:rsidRDefault="00227E1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1FABC11" wp14:editId="1A7D04FF">
            <wp:extent cx="5274310" cy="4689475"/>
            <wp:effectExtent l="0" t="0" r="2540" b="0"/>
            <wp:docPr id="18831571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157186" name="图片 188315718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F58C1" w14:textId="6BCE27DB" w:rsidR="004A19E4" w:rsidRDefault="004D46A7" w:rsidP="00E07E79">
      <w:pPr>
        <w:spacing w:line="24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bookmarkStart w:id="5" w:name="_Hlk222697123"/>
      <w:r>
        <w:rPr>
          <w:rFonts w:ascii="Times New Roman" w:eastAsia="宋体" w:hAnsi="Times New Roman" w:cs="Times New Roman"/>
          <w:b/>
          <w:bCs/>
          <w:sz w:val="21"/>
          <w:szCs w:val="21"/>
        </w:rPr>
        <w:t>Figure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 </w:t>
      </w:r>
      <w:r w:rsidR="00CF66F6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S</w:t>
      </w:r>
      <w:r w:rsidR="00F21BC3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6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.</w:t>
      </w:r>
      <w:r w:rsidR="006C6990" w:rsidRPr="00D238E3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 KEGG enrichment analysis of differentially expressed genes in DT and DS</w:t>
      </w:r>
      <w:bookmarkEnd w:id="5"/>
      <w:r w:rsidR="006C6990" w:rsidRPr="00794551">
        <w:rPr>
          <w:rFonts w:ascii="Times New Roman" w:eastAsia="宋体" w:hAnsi="Times New Roman" w:cs="Times New Roman"/>
          <w:sz w:val="21"/>
          <w:szCs w:val="21"/>
        </w:rPr>
        <w:t>.</w:t>
      </w:r>
      <w:r w:rsidR="00E07E79"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 w:rsidR="006C6990" w:rsidRPr="006C6990">
        <w:rPr>
          <w:rFonts w:ascii="Times New Roman" w:eastAsia="宋体" w:hAnsi="Times New Roman" w:cs="Times New Roman"/>
          <w:sz w:val="21"/>
          <w:szCs w:val="21"/>
        </w:rPr>
        <w:t>(A) DT</w:t>
      </w:r>
      <w:r w:rsidR="00C30405">
        <w:rPr>
          <w:rFonts w:ascii="Times New Roman" w:eastAsia="宋体" w:hAnsi="Times New Roman" w:cs="Times New Roman" w:hint="eastAsia"/>
          <w:sz w:val="21"/>
          <w:szCs w:val="21"/>
        </w:rPr>
        <w:t>.</w:t>
      </w:r>
      <w:r w:rsidR="006C6990" w:rsidRPr="006C6990">
        <w:rPr>
          <w:rFonts w:ascii="Times New Roman" w:eastAsia="宋体" w:hAnsi="Times New Roman" w:cs="Times New Roman"/>
          <w:sz w:val="21"/>
          <w:szCs w:val="21"/>
        </w:rPr>
        <w:t xml:space="preserve"> (B) DS. The top 10 significantly enriched pathways are shown. </w:t>
      </w:r>
    </w:p>
    <w:p w14:paraId="35FB935A" w14:textId="32C7B09B" w:rsidR="004D46A7" w:rsidRPr="006C6990" w:rsidRDefault="004D46A7" w:rsidP="00E07E79">
      <w:pPr>
        <w:spacing w:line="24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r w:rsidRPr="004D46A7">
        <w:rPr>
          <w:rFonts w:ascii="Times New Roman" w:eastAsia="宋体" w:hAnsi="Times New Roman" w:cs="Times New Roman" w:hint="eastAsia"/>
          <w:sz w:val="21"/>
          <w:szCs w:val="21"/>
        </w:rPr>
        <w:t>KEGG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; </w:t>
      </w:r>
      <w:r w:rsidRPr="004D46A7">
        <w:rPr>
          <w:rFonts w:ascii="Times New Roman" w:eastAsia="宋体" w:hAnsi="Times New Roman" w:cs="Times New Roman" w:hint="eastAsia"/>
          <w:sz w:val="21"/>
          <w:szCs w:val="21"/>
        </w:rPr>
        <w:t>Kyoto encyclopedia of genes and genomes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r w:rsidRPr="004D46A7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DT</w:t>
      </w:r>
      <w:r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 xml:space="preserve">; </w:t>
      </w:r>
      <w:r w:rsidRPr="004D46A7">
        <w:rPr>
          <w:rFonts w:ascii="Times New Roman" w:eastAsia="宋体" w:hAnsi="Times New Roman" w:cs="Times New Roman" w:hint="eastAsia"/>
          <w:i/>
          <w:iCs/>
          <w:sz w:val="21"/>
          <w:szCs w:val="22"/>
          <w14:ligatures w14:val="none"/>
        </w:rPr>
        <w:t>Jiangnongzao 1B</w:t>
      </w:r>
      <w:r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 xml:space="preserve">, </w:t>
      </w:r>
      <w:r w:rsidRPr="004D46A7"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>DS</w:t>
      </w:r>
      <w:r>
        <w:rPr>
          <w:rFonts w:ascii="Times New Roman" w:eastAsia="宋体" w:hAnsi="Times New Roman" w:cs="Times New Roman" w:hint="eastAsia"/>
          <w:sz w:val="21"/>
          <w:szCs w:val="22"/>
          <w14:ligatures w14:val="none"/>
        </w:rPr>
        <w:t xml:space="preserve">; </w:t>
      </w:r>
      <w:r w:rsidRPr="004D46A7">
        <w:rPr>
          <w:rFonts w:ascii="Times New Roman" w:eastAsia="宋体" w:hAnsi="Times New Roman" w:cs="Times New Roman" w:hint="eastAsia"/>
          <w:i/>
          <w:iCs/>
          <w:sz w:val="21"/>
          <w:szCs w:val="22"/>
          <w14:ligatures w14:val="none"/>
        </w:rPr>
        <w:t>TAISEN GLUTINOUS YU 1157</w:t>
      </w:r>
    </w:p>
    <w:p w14:paraId="7D5F8D5D" w14:textId="77777777" w:rsidR="004A19E4" w:rsidRDefault="004A19E4" w:rsidP="004A19E4">
      <w:pPr>
        <w:spacing w:line="440" w:lineRule="exact"/>
        <w:rPr>
          <w:rFonts w:ascii="Times New Roman" w:hAnsi="Times New Roman" w:cs="Times New Roman"/>
          <w:bCs/>
          <w:kern w:val="0"/>
          <w:szCs w:val="21"/>
        </w:rPr>
      </w:pPr>
    </w:p>
    <w:p w14:paraId="1FEDB698" w14:textId="77777777" w:rsidR="004A19E4" w:rsidRDefault="004A19E4" w:rsidP="004A19E4">
      <w:pPr>
        <w:spacing w:line="440" w:lineRule="exact"/>
        <w:rPr>
          <w:rFonts w:ascii="Times New Roman" w:hAnsi="Times New Roman" w:cs="Times New Roman"/>
          <w:bCs/>
          <w:kern w:val="0"/>
          <w:szCs w:val="21"/>
        </w:rPr>
      </w:pPr>
    </w:p>
    <w:p w14:paraId="1AA3A2BD" w14:textId="77777777" w:rsidR="004A19E4" w:rsidRDefault="004A19E4" w:rsidP="004A19E4">
      <w:pPr>
        <w:spacing w:line="440" w:lineRule="exact"/>
        <w:rPr>
          <w:rFonts w:ascii="Times New Roman" w:hAnsi="Times New Roman" w:cs="Times New Roman"/>
          <w:bCs/>
          <w:kern w:val="0"/>
          <w:szCs w:val="21"/>
        </w:rPr>
      </w:pPr>
    </w:p>
    <w:p w14:paraId="27AF27DA" w14:textId="77777777" w:rsidR="004A19E4" w:rsidRDefault="004A19E4" w:rsidP="004A19E4">
      <w:pPr>
        <w:spacing w:line="440" w:lineRule="exact"/>
        <w:rPr>
          <w:rFonts w:ascii="Times New Roman" w:hAnsi="Times New Roman" w:cs="Times New Roman"/>
          <w:bCs/>
          <w:kern w:val="0"/>
          <w:szCs w:val="21"/>
        </w:rPr>
      </w:pPr>
    </w:p>
    <w:p w14:paraId="671528F5" w14:textId="77777777" w:rsidR="00564CBC" w:rsidRDefault="00564CBC" w:rsidP="00564CBC">
      <w:pPr>
        <w:spacing w:line="440" w:lineRule="exact"/>
        <w:rPr>
          <w:rFonts w:ascii="Times New Roman" w:eastAsia="宋体" w:hAnsi="Times New Roman" w:cs="Times New Roman"/>
          <w:b/>
          <w:kern w:val="0"/>
          <w:sz w:val="21"/>
          <w:szCs w:val="21"/>
        </w:rPr>
      </w:pPr>
    </w:p>
    <w:p w14:paraId="40480A65" w14:textId="77777777" w:rsidR="00564CBC" w:rsidRDefault="00564CBC" w:rsidP="00564CBC">
      <w:pPr>
        <w:spacing w:line="440" w:lineRule="exact"/>
        <w:rPr>
          <w:rFonts w:ascii="Times New Roman" w:eastAsia="宋体" w:hAnsi="Times New Roman" w:cs="Times New Roman"/>
          <w:b/>
          <w:kern w:val="0"/>
          <w:sz w:val="21"/>
          <w:szCs w:val="21"/>
        </w:rPr>
      </w:pPr>
    </w:p>
    <w:p w14:paraId="3B438675" w14:textId="77777777" w:rsidR="00564CBC" w:rsidRDefault="00564CBC" w:rsidP="00564CBC">
      <w:pPr>
        <w:spacing w:line="440" w:lineRule="exact"/>
        <w:rPr>
          <w:rFonts w:ascii="Times New Roman" w:eastAsia="宋体" w:hAnsi="Times New Roman" w:cs="Times New Roman"/>
          <w:b/>
          <w:kern w:val="0"/>
          <w:sz w:val="21"/>
          <w:szCs w:val="21"/>
        </w:rPr>
      </w:pPr>
    </w:p>
    <w:p w14:paraId="50DEB174" w14:textId="77777777" w:rsidR="00564CBC" w:rsidRDefault="00564CBC" w:rsidP="00564CBC">
      <w:pPr>
        <w:spacing w:line="440" w:lineRule="exact"/>
        <w:rPr>
          <w:rFonts w:ascii="Times New Roman" w:eastAsia="宋体" w:hAnsi="Times New Roman" w:cs="Times New Roman"/>
          <w:b/>
          <w:kern w:val="0"/>
          <w:sz w:val="21"/>
          <w:szCs w:val="21"/>
        </w:rPr>
      </w:pPr>
    </w:p>
    <w:p w14:paraId="195BF992" w14:textId="30399A6F" w:rsidR="00564CBC" w:rsidRDefault="00564CBC" w:rsidP="00564CBC">
      <w:pPr>
        <w:spacing w:line="440" w:lineRule="exact"/>
        <w:rPr>
          <w:rFonts w:ascii="Times New Roman" w:eastAsia="宋体" w:hAnsi="Times New Roman" w:cs="Times New Roman"/>
          <w:b/>
          <w:kern w:val="0"/>
          <w:sz w:val="21"/>
          <w:szCs w:val="21"/>
        </w:rPr>
      </w:pPr>
      <w:r>
        <w:rPr>
          <w:rFonts w:ascii="Times New Roman" w:hAnsi="Times New Roman" w:cs="Times New Roman" w:hint="eastAsia"/>
          <w:bCs/>
          <w:noProof/>
          <w:kern w:val="0"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33C91DE3" wp14:editId="3567A43B">
            <wp:simplePos x="0" y="0"/>
            <wp:positionH relativeFrom="margin">
              <wp:posOffset>5080</wp:posOffset>
            </wp:positionH>
            <wp:positionV relativeFrom="paragraph">
              <wp:posOffset>0</wp:posOffset>
            </wp:positionV>
            <wp:extent cx="5274310" cy="3154680"/>
            <wp:effectExtent l="0" t="0" r="2540" b="7620"/>
            <wp:wrapTopAndBottom/>
            <wp:docPr id="2746097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09737" name="图片 27460973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FC2A5" w14:textId="70FB2471" w:rsidR="00D238E3" w:rsidRPr="00D238E3" w:rsidRDefault="004D46A7" w:rsidP="00564CBC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bookmarkStart w:id="6" w:name="_Hlk222697452"/>
      <w:r>
        <w:rPr>
          <w:rFonts w:ascii="Times New Roman" w:eastAsia="宋体" w:hAnsi="Times New Roman" w:cs="Times New Roman" w:hint="eastAsia"/>
          <w:b/>
          <w:kern w:val="0"/>
          <w:sz w:val="21"/>
          <w:szCs w:val="21"/>
        </w:rPr>
        <w:t>Figure</w:t>
      </w:r>
      <w:r w:rsidR="00D238E3">
        <w:rPr>
          <w:rFonts w:ascii="Times New Roman" w:eastAsia="宋体" w:hAnsi="Times New Roman" w:cs="Times New Roman" w:hint="eastAsia"/>
          <w:b/>
          <w:kern w:val="0"/>
          <w:sz w:val="21"/>
          <w:szCs w:val="21"/>
        </w:rPr>
        <w:t xml:space="preserve"> </w:t>
      </w:r>
      <w:r w:rsidR="00CF66F6" w:rsidRPr="00866084">
        <w:rPr>
          <w:rFonts w:ascii="Times New Roman" w:eastAsia="宋体" w:hAnsi="Times New Roman" w:cs="Times New Roman" w:hint="eastAsia"/>
          <w:b/>
          <w:kern w:val="0"/>
          <w:sz w:val="21"/>
          <w:szCs w:val="21"/>
        </w:rPr>
        <w:t>S</w:t>
      </w:r>
      <w:r w:rsidR="00F21BC3" w:rsidRPr="00866084">
        <w:rPr>
          <w:rFonts w:ascii="Times New Roman" w:eastAsia="宋体" w:hAnsi="Times New Roman" w:cs="Times New Roman" w:hint="eastAsia"/>
          <w:b/>
          <w:kern w:val="0"/>
          <w:sz w:val="21"/>
          <w:szCs w:val="21"/>
        </w:rPr>
        <w:t>7</w:t>
      </w:r>
      <w:r w:rsidR="00D238E3">
        <w:rPr>
          <w:rFonts w:ascii="Times New Roman" w:eastAsia="宋体" w:hAnsi="Times New Roman" w:cs="Times New Roman" w:hint="eastAsia"/>
          <w:b/>
          <w:kern w:val="0"/>
          <w:sz w:val="21"/>
          <w:szCs w:val="21"/>
        </w:rPr>
        <w:t>.</w:t>
      </w:r>
      <w:r w:rsidR="00CF66F6" w:rsidRPr="00866084">
        <w:rPr>
          <w:rFonts w:ascii="Times New Roman" w:eastAsia="宋体" w:hAnsi="Times New Roman" w:cs="Times New Roman" w:hint="eastAsia"/>
          <w:b/>
          <w:kern w:val="0"/>
          <w:sz w:val="21"/>
          <w:szCs w:val="21"/>
        </w:rPr>
        <w:t xml:space="preserve"> </w:t>
      </w:r>
      <w:r w:rsidR="006C6990" w:rsidRPr="00D238E3">
        <w:rPr>
          <w:rFonts w:ascii="Times New Roman" w:eastAsia="宋体" w:hAnsi="Times New Roman" w:cs="Times New Roman" w:hint="eastAsia"/>
          <w:b/>
          <w:kern w:val="0"/>
          <w:sz w:val="21"/>
          <w:szCs w:val="21"/>
        </w:rPr>
        <w:t>Expression heatmap of 12 candidate genes in</w:t>
      </w:r>
      <w:r w:rsidR="006C6990" w:rsidRPr="00D238E3">
        <w:rPr>
          <w:rFonts w:ascii="Times New Roman" w:eastAsia="宋体" w:hAnsi="Times New Roman" w:cs="Times New Roman" w:hint="eastAsia"/>
          <w:b/>
          <w:i/>
          <w:iCs/>
          <w:kern w:val="0"/>
          <w:sz w:val="21"/>
          <w:szCs w:val="21"/>
        </w:rPr>
        <w:t xml:space="preserve"> Hanyou73</w:t>
      </w:r>
      <w:bookmarkEnd w:id="6"/>
      <w:r w:rsidR="006C6990" w:rsidRPr="00866084">
        <w:rPr>
          <w:rFonts w:ascii="Times New Roman" w:eastAsia="宋体" w:hAnsi="Times New Roman" w:cs="Times New Roman" w:hint="eastAsia"/>
          <w:bCs/>
          <w:i/>
          <w:iCs/>
          <w:kern w:val="0"/>
          <w:sz w:val="21"/>
          <w:szCs w:val="21"/>
        </w:rPr>
        <w:t>.</w:t>
      </w:r>
      <w:r w:rsidR="00D238E3">
        <w:rPr>
          <w:rFonts w:ascii="Times New Roman" w:eastAsia="宋体" w:hAnsi="Times New Roman" w:cs="Times New Roman" w:hint="eastAsia"/>
          <w:bCs/>
          <w:i/>
          <w:iCs/>
          <w:kern w:val="0"/>
          <w:sz w:val="21"/>
          <w:szCs w:val="21"/>
        </w:rPr>
        <w:t xml:space="preserve"> </w:t>
      </w:r>
      <w:r w:rsidR="006C6990" w:rsidRPr="00866084">
        <w:rPr>
          <w:rFonts w:ascii="Times New Roman" w:eastAsia="宋体" w:hAnsi="Times New Roman" w:cs="Times New Roman"/>
          <w:bCs/>
          <w:kern w:val="0"/>
          <w:sz w:val="21"/>
          <w:szCs w:val="21"/>
        </w:rPr>
        <w:t>Gene expression values were transformed using</w:t>
      </w:r>
      <w:r w:rsidR="00D238E3">
        <w:rPr>
          <w:rFonts w:ascii="Times New Roman" w:eastAsia="宋体" w:hAnsi="Times New Roman" w:cs="Times New Roman" w:hint="eastAsia"/>
          <w:bCs/>
          <w:kern w:val="0"/>
          <w:sz w:val="21"/>
          <w:szCs w:val="21"/>
        </w:rPr>
        <w:t xml:space="preserve"> </w:t>
      </w:r>
      <w:r w:rsidR="006C6990" w:rsidRPr="00866084">
        <w:rPr>
          <w:rFonts w:ascii="Times New Roman" w:eastAsia="宋体" w:hAnsi="Times New Roman" w:cs="Times New Roman"/>
          <w:bCs/>
          <w:kern w:val="0"/>
          <w:sz w:val="21"/>
          <w:szCs w:val="21"/>
        </w:rPr>
        <w:t>VST and Z-score normalized by row..</w:t>
      </w:r>
      <w:r w:rsidR="00866084" w:rsidRPr="00866084">
        <w:rPr>
          <w:sz w:val="21"/>
          <w:szCs w:val="21"/>
        </w:rPr>
        <w:t xml:space="preserve"> </w:t>
      </w:r>
      <w:r w:rsidR="00866084" w:rsidRPr="00866084">
        <w:rPr>
          <w:rFonts w:ascii="Times New Roman" w:hAnsi="Times New Roman" w:cs="Times New Roman"/>
          <w:sz w:val="21"/>
          <w:szCs w:val="21"/>
        </w:rPr>
        <w:t xml:space="preserve">Asterisks </w:t>
      </w:r>
      <w:r w:rsidR="008E5CEF" w:rsidRPr="008E5CEF">
        <w:rPr>
          <w:rFonts w:ascii="Times New Roman" w:hAnsi="Times New Roman" w:cs="Times New Roman" w:hint="eastAsia"/>
          <w:sz w:val="21"/>
          <w:szCs w:val="21"/>
        </w:rPr>
        <w:t>denote</w:t>
      </w:r>
      <w:r w:rsidR="00866084" w:rsidRPr="00866084">
        <w:rPr>
          <w:rFonts w:ascii="Times New Roman" w:hAnsi="Times New Roman" w:cs="Times New Roman"/>
          <w:sz w:val="21"/>
          <w:szCs w:val="21"/>
        </w:rPr>
        <w:t xml:space="preserve"> significantly differentially expressed genes (adjusted </w:t>
      </w:r>
      <w:r w:rsidR="00866084" w:rsidRPr="00866084">
        <w:rPr>
          <w:rFonts w:ascii="Times New Roman" w:hAnsi="Times New Roman" w:cs="Times New Roman"/>
          <w:i/>
          <w:iCs/>
          <w:sz w:val="21"/>
          <w:szCs w:val="21"/>
        </w:rPr>
        <w:t>P</w:t>
      </w:r>
      <w:r w:rsidR="00866084" w:rsidRPr="00866084">
        <w:rPr>
          <w:rFonts w:ascii="Times New Roman" w:hAnsi="Times New Roman" w:cs="Times New Roman"/>
          <w:sz w:val="21"/>
          <w:szCs w:val="21"/>
        </w:rPr>
        <w:t xml:space="preserve"> &lt; 0.05 and |log₂FC| </w:t>
      </w:r>
      <w:r w:rsidR="00866084" w:rsidRPr="00866084">
        <w:rPr>
          <w:rFonts w:ascii="Times New Roman" w:eastAsia="等线" w:hAnsi="Times New Roman" w:cs="Times New Roman"/>
          <w:sz w:val="21"/>
          <w:szCs w:val="21"/>
        </w:rPr>
        <w:t>≥</w:t>
      </w:r>
      <w:r w:rsidR="00866084" w:rsidRPr="00866084">
        <w:rPr>
          <w:rFonts w:ascii="Times New Roman" w:hAnsi="Times New Roman" w:cs="Times New Roman"/>
          <w:sz w:val="21"/>
          <w:szCs w:val="21"/>
        </w:rPr>
        <w:t xml:space="preserve"> 1).</w:t>
      </w:r>
      <w:r w:rsidR="00D238E3">
        <w:rPr>
          <w:rFonts w:ascii="Times New Roman" w:hAnsi="Times New Roman" w:cs="Times New Roman"/>
          <w:sz w:val="21"/>
          <w:szCs w:val="21"/>
        </w:rPr>
        <w:br/>
      </w:r>
      <w:r w:rsidR="00D238E3" w:rsidRPr="00D238E3">
        <w:rPr>
          <w:rFonts w:ascii="Times New Roman" w:hAnsi="Times New Roman" w:cs="Times New Roman" w:hint="eastAsia"/>
          <w:bCs/>
          <w:kern w:val="0"/>
          <w:sz w:val="21"/>
          <w:szCs w:val="21"/>
        </w:rPr>
        <w:t>VST; Variance-stabilizing transformation</w:t>
      </w:r>
      <w:r w:rsidR="00D238E3">
        <w:rPr>
          <w:rFonts w:ascii="Times New Roman" w:hAnsi="Times New Roman" w:cs="Times New Roman" w:hint="eastAsia"/>
          <w:bCs/>
          <w:kern w:val="0"/>
          <w:sz w:val="21"/>
          <w:szCs w:val="21"/>
        </w:rPr>
        <w:t xml:space="preserve">, </w:t>
      </w:r>
      <w:r w:rsidR="00D238E3" w:rsidRPr="00D238E3">
        <w:rPr>
          <w:rFonts w:ascii="Times New Roman" w:hAnsi="Times New Roman" w:cs="Times New Roman" w:hint="eastAsia"/>
          <w:bCs/>
          <w:kern w:val="0"/>
          <w:sz w:val="21"/>
          <w:szCs w:val="21"/>
        </w:rPr>
        <w:t>CK</w:t>
      </w:r>
      <w:r w:rsidR="00D238E3">
        <w:rPr>
          <w:rFonts w:ascii="Times New Roman" w:hAnsi="Times New Roman" w:cs="Times New Roman" w:hint="eastAsia"/>
          <w:bCs/>
          <w:kern w:val="0"/>
          <w:sz w:val="21"/>
          <w:szCs w:val="21"/>
        </w:rPr>
        <w:t xml:space="preserve">; </w:t>
      </w:r>
      <w:r w:rsidR="00D238E3" w:rsidRPr="00D238E3">
        <w:rPr>
          <w:rFonts w:ascii="Times New Roman" w:hAnsi="Times New Roman" w:cs="Times New Roman" w:hint="eastAsia"/>
          <w:bCs/>
          <w:kern w:val="0"/>
          <w:sz w:val="21"/>
          <w:szCs w:val="21"/>
        </w:rPr>
        <w:t>Control check</w:t>
      </w:r>
      <w:r w:rsidR="00D238E3">
        <w:rPr>
          <w:rFonts w:ascii="Times New Roman" w:hAnsi="Times New Roman" w:cs="Times New Roman" w:hint="eastAsia"/>
          <w:bCs/>
          <w:kern w:val="0"/>
          <w:sz w:val="21"/>
          <w:szCs w:val="21"/>
        </w:rPr>
        <w:t>,</w:t>
      </w:r>
      <w:r w:rsidR="00D238E3" w:rsidRPr="00D238E3">
        <w:rPr>
          <w:rFonts w:ascii="Times New Roman" w:hAnsi="Times New Roman" w:cs="Times New Roman" w:hint="eastAsia"/>
          <w:bCs/>
          <w:kern w:val="0"/>
          <w:sz w:val="21"/>
          <w:szCs w:val="21"/>
        </w:rPr>
        <w:t xml:space="preserve"> TR</w:t>
      </w:r>
      <w:r w:rsidR="00D238E3">
        <w:rPr>
          <w:rFonts w:ascii="Times New Roman" w:hAnsi="Times New Roman" w:cs="Times New Roman" w:hint="eastAsia"/>
          <w:bCs/>
          <w:kern w:val="0"/>
          <w:sz w:val="21"/>
          <w:szCs w:val="21"/>
        </w:rPr>
        <w:t xml:space="preserve">; </w:t>
      </w:r>
      <w:r w:rsidR="00D238E3" w:rsidRPr="00D238E3">
        <w:rPr>
          <w:rFonts w:ascii="Times New Roman" w:hAnsi="Times New Roman" w:cs="Times New Roman" w:hint="eastAsia"/>
          <w:bCs/>
          <w:kern w:val="0"/>
          <w:sz w:val="21"/>
          <w:szCs w:val="21"/>
        </w:rPr>
        <w:t>drought treatment</w:t>
      </w:r>
    </w:p>
    <w:p w14:paraId="61AF1859" w14:textId="26540632" w:rsidR="004A19E4" w:rsidRPr="00D238E3" w:rsidRDefault="004A19E4" w:rsidP="004A19E4">
      <w:pPr>
        <w:spacing w:line="440" w:lineRule="exact"/>
        <w:rPr>
          <w:rFonts w:ascii="Times New Roman" w:hAnsi="Times New Roman" w:cs="Times New Roman"/>
          <w:bCs/>
          <w:kern w:val="0"/>
          <w:szCs w:val="21"/>
        </w:rPr>
      </w:pPr>
    </w:p>
    <w:sectPr w:rsidR="004A19E4" w:rsidRPr="00D238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76977" w14:textId="77777777" w:rsidR="007A2895" w:rsidRDefault="007A2895" w:rsidP="009B5635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359AB4DF" w14:textId="77777777" w:rsidR="007A2895" w:rsidRDefault="007A2895" w:rsidP="009B5635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71AA5D" w14:textId="77777777" w:rsidR="007A2895" w:rsidRDefault="007A2895" w:rsidP="009B5635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005A65A5" w14:textId="77777777" w:rsidR="007A2895" w:rsidRDefault="007A2895" w:rsidP="009B5635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A74EE0"/>
    <w:multiLevelType w:val="hybridMultilevel"/>
    <w:tmpl w:val="2D244D72"/>
    <w:lvl w:ilvl="0" w:tplc="5A0030FA">
      <w:start w:val="1"/>
      <w:numFmt w:val="upperLetter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BEC3A07"/>
    <w:multiLevelType w:val="hybridMultilevel"/>
    <w:tmpl w:val="3ACE6BAE"/>
    <w:lvl w:ilvl="0" w:tplc="531CF240">
      <w:start w:val="1"/>
      <w:numFmt w:val="upperLetter"/>
      <w:lvlText w:val="(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455B64FC"/>
    <w:multiLevelType w:val="hybridMultilevel"/>
    <w:tmpl w:val="9BCC8F20"/>
    <w:lvl w:ilvl="0" w:tplc="525CF1A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729499751">
    <w:abstractNumId w:val="1"/>
  </w:num>
  <w:num w:numId="2" w16cid:durableId="940844625">
    <w:abstractNumId w:val="0"/>
  </w:num>
  <w:num w:numId="3" w16cid:durableId="16550671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B81"/>
    <w:rsid w:val="00074041"/>
    <w:rsid w:val="00082A85"/>
    <w:rsid w:val="000C580F"/>
    <w:rsid w:val="000C7E86"/>
    <w:rsid w:val="000D5286"/>
    <w:rsid w:val="000D5BB5"/>
    <w:rsid w:val="00144806"/>
    <w:rsid w:val="001817F8"/>
    <w:rsid w:val="00197B9B"/>
    <w:rsid w:val="00227E12"/>
    <w:rsid w:val="002660A7"/>
    <w:rsid w:val="002D1203"/>
    <w:rsid w:val="002D2B1B"/>
    <w:rsid w:val="002E11DC"/>
    <w:rsid w:val="00341A7F"/>
    <w:rsid w:val="00393BFC"/>
    <w:rsid w:val="003A19F2"/>
    <w:rsid w:val="003A5D4F"/>
    <w:rsid w:val="003B6AE8"/>
    <w:rsid w:val="003D0748"/>
    <w:rsid w:val="003D1DD8"/>
    <w:rsid w:val="00427218"/>
    <w:rsid w:val="00485D08"/>
    <w:rsid w:val="004A19E4"/>
    <w:rsid w:val="004B5992"/>
    <w:rsid w:val="004D46A7"/>
    <w:rsid w:val="0050164B"/>
    <w:rsid w:val="00513B8E"/>
    <w:rsid w:val="00530722"/>
    <w:rsid w:val="00564CBC"/>
    <w:rsid w:val="005F5CB2"/>
    <w:rsid w:val="00615490"/>
    <w:rsid w:val="006B21DA"/>
    <w:rsid w:val="006C6269"/>
    <w:rsid w:val="006C6990"/>
    <w:rsid w:val="006D35EE"/>
    <w:rsid w:val="006E02D6"/>
    <w:rsid w:val="006E0748"/>
    <w:rsid w:val="00701547"/>
    <w:rsid w:val="00703DD3"/>
    <w:rsid w:val="00712C67"/>
    <w:rsid w:val="007317F2"/>
    <w:rsid w:val="00760C3F"/>
    <w:rsid w:val="00794551"/>
    <w:rsid w:val="007A2895"/>
    <w:rsid w:val="007B1AC6"/>
    <w:rsid w:val="007B27DB"/>
    <w:rsid w:val="00806899"/>
    <w:rsid w:val="00833B6D"/>
    <w:rsid w:val="00833DB1"/>
    <w:rsid w:val="00836AC0"/>
    <w:rsid w:val="00837C10"/>
    <w:rsid w:val="00864510"/>
    <w:rsid w:val="00866084"/>
    <w:rsid w:val="008C2583"/>
    <w:rsid w:val="008E5CEF"/>
    <w:rsid w:val="008F3577"/>
    <w:rsid w:val="008F459B"/>
    <w:rsid w:val="0095411F"/>
    <w:rsid w:val="00986354"/>
    <w:rsid w:val="009B5635"/>
    <w:rsid w:val="00AB212A"/>
    <w:rsid w:val="00C30405"/>
    <w:rsid w:val="00C3794C"/>
    <w:rsid w:val="00C57AA9"/>
    <w:rsid w:val="00CE7666"/>
    <w:rsid w:val="00CF66F6"/>
    <w:rsid w:val="00CF7F1E"/>
    <w:rsid w:val="00D051DB"/>
    <w:rsid w:val="00D238E3"/>
    <w:rsid w:val="00D31374"/>
    <w:rsid w:val="00D511D8"/>
    <w:rsid w:val="00D659B7"/>
    <w:rsid w:val="00D8273F"/>
    <w:rsid w:val="00DD035F"/>
    <w:rsid w:val="00DE7F53"/>
    <w:rsid w:val="00DF2608"/>
    <w:rsid w:val="00E07E79"/>
    <w:rsid w:val="00E503FE"/>
    <w:rsid w:val="00EB1721"/>
    <w:rsid w:val="00F21BC3"/>
    <w:rsid w:val="00F273ED"/>
    <w:rsid w:val="00F54A50"/>
    <w:rsid w:val="00F93B81"/>
    <w:rsid w:val="00FC71F8"/>
    <w:rsid w:val="00FD5C92"/>
    <w:rsid w:val="00FE4700"/>
    <w:rsid w:val="00FE63C5"/>
    <w:rsid w:val="00FF03C2"/>
    <w:rsid w:val="00FF5B6C"/>
    <w:rsid w:val="00FF6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5C712C"/>
  <w15:chartTrackingRefBased/>
  <w15:docId w15:val="{FE626693-A58B-4CAC-A4BF-B7EBBFF6A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19F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93B8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3B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3B8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3B81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3B81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3B81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3B81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3B81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3B81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93B81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93B8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93B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93B81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93B81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F93B81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93B8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93B8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93B8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93B8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93B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93B8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93B8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93B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93B8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93B8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93B8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93B8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93B8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93B81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B5635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9B5635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9B563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9B56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7</Pages>
  <Words>309</Words>
  <Characters>1900</Characters>
  <Application>Microsoft Office Word</Application>
  <DocSecurity>0</DocSecurity>
  <Lines>70</Lines>
  <Paragraphs>10</Paragraphs>
  <ScaleCrop>false</ScaleCrop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623950736@qq.com</dc:creator>
  <cp:keywords/>
  <dc:description/>
  <cp:lastModifiedBy>623950736@qq.com</cp:lastModifiedBy>
  <cp:revision>16</cp:revision>
  <dcterms:created xsi:type="dcterms:W3CDTF">2026-01-09T02:24:00Z</dcterms:created>
  <dcterms:modified xsi:type="dcterms:W3CDTF">2026-02-28T11:57:00Z</dcterms:modified>
</cp:coreProperties>
</file>