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A26E1" w:rsidR="00A0273D" w:rsidP="00B53633" w:rsidRDefault="00A0273D" w14:paraId="5FC37E4B" w14:textId="2E737464">
      <w:pPr>
        <w:pStyle w:val="paragraph"/>
        <w:spacing w:after="0" w:line="360" w:lineRule="auto"/>
        <w:jc w:val="center"/>
        <w:textAlignment w:val="baseline"/>
        <w:rPr>
          <w:rStyle w:val="normaltextrun"/>
          <w:b w:val="1"/>
          <w:bCs w:val="1"/>
          <w:color w:val="000000"/>
          <w:sz w:val="22"/>
          <w:szCs w:val="22"/>
          <w:lang w:val="en-US"/>
        </w:rPr>
      </w:pPr>
      <w:r w:rsidRPr="194CFD60" w:rsidR="00A0273D">
        <w:rPr>
          <w:rStyle w:val="normaltextrun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Appendix </w:t>
      </w:r>
      <w:r w:rsidRPr="194CFD60" w:rsidR="003E1D97">
        <w:rPr>
          <w:rStyle w:val="normaltextrun"/>
          <w:b w:val="1"/>
          <w:bCs w:val="1"/>
          <w:color w:val="000000" w:themeColor="text1" w:themeTint="FF" w:themeShade="FF"/>
          <w:sz w:val="22"/>
          <w:szCs w:val="22"/>
          <w:lang w:val="en-US"/>
        </w:rPr>
        <w:t>C</w:t>
      </w:r>
      <w:r w:rsidRPr="194CFD60" w:rsidR="00A0273D">
        <w:rPr>
          <w:rStyle w:val="normaltextrun"/>
          <w:b w:val="1"/>
          <w:bCs w:val="1"/>
          <w:color w:val="000000" w:themeColor="text1" w:themeTint="FF" w:themeShade="FF"/>
          <w:sz w:val="22"/>
          <w:szCs w:val="22"/>
          <w:lang w:val="en-US"/>
        </w:rPr>
        <w:t>. Table of data sources</w:t>
      </w:r>
      <w:r w:rsidRPr="194CFD60" w:rsidR="00FD1CE4">
        <w:rPr>
          <w:rStyle w:val="normaltextrun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 for risk and feasibility assessment for three case-studies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3"/>
        <w:gridCol w:w="1686"/>
        <w:gridCol w:w="2782"/>
        <w:gridCol w:w="1116"/>
        <w:gridCol w:w="1889"/>
      </w:tblGrid>
      <w:tr w:rsidRPr="002A26E1" w:rsidR="00175AA9" w:rsidTr="00915702" w14:paraId="406B6E7D" w14:textId="77777777">
        <w:tc>
          <w:tcPr>
            <w:tcW w:w="1565" w:type="dxa"/>
            <w:vAlign w:val="center"/>
          </w:tcPr>
          <w:p w:rsidRPr="00915702" w:rsidR="00175AA9" w:rsidP="00915702" w:rsidRDefault="00175AA9" w14:paraId="44651308" w14:textId="30215B8A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3127">
              <w:rPr>
                <w:b/>
                <w:bCs/>
                <w:sz w:val="20"/>
                <w:szCs w:val="20"/>
                <w:lang w:val="en-US" w:eastAsia="ca-ES"/>
              </w:rPr>
              <w:t>Index</w:t>
            </w:r>
          </w:p>
        </w:tc>
        <w:tc>
          <w:tcPr>
            <w:tcW w:w="1741" w:type="dxa"/>
            <w:vAlign w:val="center"/>
          </w:tcPr>
          <w:p w:rsidRPr="00915702" w:rsidR="00175AA9" w:rsidP="00915702" w:rsidRDefault="00175AA9" w14:paraId="01EAD508" w14:textId="3C79A648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3127">
              <w:rPr>
                <w:b/>
                <w:bCs/>
                <w:sz w:val="20"/>
                <w:szCs w:val="20"/>
                <w:lang w:val="en-US" w:eastAsia="ca-ES"/>
              </w:rPr>
              <w:t>Indicator</w:t>
            </w:r>
          </w:p>
        </w:tc>
        <w:tc>
          <w:tcPr>
            <w:tcW w:w="2658" w:type="dxa"/>
            <w:vAlign w:val="center"/>
          </w:tcPr>
          <w:p w:rsidRPr="00915702" w:rsidR="00175AA9" w:rsidP="00915702" w:rsidRDefault="00175AA9" w14:paraId="28FB497B" w14:textId="21ECE5A2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3127">
              <w:rPr>
                <w:b/>
                <w:bCs/>
                <w:sz w:val="20"/>
                <w:szCs w:val="20"/>
                <w:lang w:val="en-US" w:eastAsia="ca-ES"/>
              </w:rPr>
              <w:t>Data source (BCN)</w:t>
            </w:r>
          </w:p>
        </w:tc>
        <w:tc>
          <w:tcPr>
            <w:tcW w:w="1133" w:type="dxa"/>
            <w:vAlign w:val="center"/>
          </w:tcPr>
          <w:p w:rsidRPr="00915702" w:rsidR="00175AA9" w:rsidP="00915702" w:rsidRDefault="00175AA9" w14:paraId="4B3EC8A7" w14:textId="18324AA6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3127">
              <w:rPr>
                <w:b/>
                <w:bCs/>
                <w:sz w:val="20"/>
                <w:szCs w:val="20"/>
                <w:lang w:val="en-US" w:eastAsia="ca-ES"/>
              </w:rPr>
              <w:t>Data source (BOS)</w:t>
            </w:r>
          </w:p>
        </w:tc>
        <w:tc>
          <w:tcPr>
            <w:tcW w:w="1919" w:type="dxa"/>
            <w:vAlign w:val="center"/>
          </w:tcPr>
          <w:p w:rsidRPr="00915702" w:rsidR="00175AA9" w:rsidP="00915702" w:rsidRDefault="00175AA9" w14:paraId="42A49EC3" w14:textId="5C669121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63127">
              <w:rPr>
                <w:b/>
                <w:bCs/>
                <w:sz w:val="20"/>
                <w:szCs w:val="20"/>
                <w:lang w:val="en-US" w:eastAsia="ca-ES"/>
              </w:rPr>
              <w:t>Data source (ROT)</w:t>
            </w:r>
          </w:p>
        </w:tc>
      </w:tr>
      <w:tr w:rsidRPr="002A26E1" w:rsidR="00915702" w:rsidTr="00915702" w14:paraId="4A8AF2B9" w14:textId="77777777">
        <w:tc>
          <w:tcPr>
            <w:tcW w:w="0" w:type="auto"/>
            <w:vMerge w:val="restart"/>
            <w:vAlign w:val="center"/>
          </w:tcPr>
          <w:p w:rsidRPr="00C63127" w:rsidR="00915702" w:rsidP="00915702" w:rsidRDefault="00915702" w14:paraId="6991E5F4" w14:textId="0D3C253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ca-ES"/>
              </w:rPr>
            </w:pPr>
            <w:r w:rsidRPr="00915702"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 w:eastAsia="ca-ES"/>
              </w:rPr>
              <w:t>Hazard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0"/>
            </w:tblGrid>
            <w:tr w:rsidRPr="00AF3FD2" w:rsidR="00915702" w14:paraId="67D68A6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AF3FD2" w:rsidR="00915702" w:rsidP="00915702" w:rsidRDefault="00915702" w14:paraId="4623D606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val="en-US" w:eastAsia="ca-ES"/>
                    </w:rPr>
                  </w:pPr>
                  <w:r w:rsidRPr="00AF3FD2"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val="en-US" w:eastAsia="ca-ES"/>
                    </w:rPr>
                    <w:t>Flood depth (mm)</w:t>
                  </w:r>
                </w:p>
              </w:tc>
            </w:tr>
          </w:tbl>
          <w:p w:rsidRPr="00AF3FD2" w:rsidR="00915702" w:rsidP="00915702" w:rsidRDefault="00915702" w14:paraId="2C87A227" w14:textId="77777777">
            <w:pPr>
              <w:jc w:val="center"/>
              <w:rPr>
                <w:rFonts w:ascii="Times New Roman" w:hAnsi="Times New Roman" w:eastAsia="Times New Roman" w:cs="Times New Roman"/>
                <w:vanish/>
                <w:sz w:val="20"/>
                <w:szCs w:val="20"/>
                <w:lang w:val="en-US" w:eastAsia="ca-E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AF3FD2" w:rsidR="00915702" w14:paraId="2A204B28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AF3FD2" w:rsidR="00915702" w:rsidP="00915702" w:rsidRDefault="00915702" w14:paraId="6A646FC2" w14:textId="02E63E2E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val="en-US" w:eastAsia="ca-ES"/>
                    </w:rPr>
                  </w:pPr>
                </w:p>
              </w:tc>
            </w:tr>
          </w:tbl>
          <w:p w:rsidRPr="00AF3FD2" w:rsidR="00915702" w:rsidP="00915702" w:rsidRDefault="00915702" w14:paraId="33F003AA" w14:textId="77777777">
            <w:pPr>
              <w:jc w:val="center"/>
              <w:rPr>
                <w:rFonts w:ascii="Times New Roman" w:hAnsi="Times New Roman" w:eastAsia="Times New Roman" w:cs="Times New Roman"/>
                <w:vanish/>
                <w:sz w:val="20"/>
                <w:szCs w:val="20"/>
                <w:lang w:val="en-US" w:eastAsia="ca-ES"/>
              </w:rPr>
            </w:pPr>
          </w:p>
          <w:p w:rsidRPr="00AF3FD2" w:rsidR="00915702" w:rsidP="00915702" w:rsidRDefault="00915702" w14:paraId="40068321" w14:textId="77777777">
            <w:pPr>
              <w:jc w:val="center"/>
              <w:rPr>
                <w:rFonts w:ascii="Times New Roman" w:hAnsi="Times New Roman" w:eastAsia="Times New Roman" w:cs="Times New Roman"/>
                <w:vanish/>
                <w:sz w:val="20"/>
                <w:szCs w:val="20"/>
                <w:lang w:val="en-US" w:eastAsia="ca-ES"/>
              </w:rPr>
            </w:pPr>
          </w:p>
          <w:p w:rsidRPr="00C63127" w:rsidR="00915702" w:rsidP="00915702" w:rsidRDefault="00915702" w14:paraId="4C154E2D" w14:textId="78928473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ca-ES"/>
              </w:rPr>
            </w:pPr>
          </w:p>
        </w:tc>
        <w:tc>
          <w:tcPr>
            <w:tcW w:w="0" w:type="auto"/>
            <w:vAlign w:val="center"/>
          </w:tcPr>
          <w:p w:rsidRPr="00C63127" w:rsidR="00915702" w:rsidP="00915702" w:rsidRDefault="00915702" w14:paraId="6864E857" w14:textId="55EC1A97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ca-ES"/>
              </w:rPr>
            </w:pPr>
            <w:r w:rsidRPr="00AF3FD2">
              <w:rPr>
                <w:rFonts w:ascii="Times New Roman" w:hAnsi="Times New Roman" w:eastAsia="Times New Roman" w:cs="Times New Roman"/>
                <w:sz w:val="20"/>
                <w:szCs w:val="20"/>
                <w:lang w:val="en-US" w:eastAsia="ca-ES"/>
              </w:rPr>
              <w:t>PDISBA (2019); RESCCUE Project</w:t>
            </w: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35"/>
            </w:tblGrid>
            <w:tr w:rsidRPr="00AF3FD2" w:rsidR="00915702" w:rsidTr="00152BE4" w14:paraId="3314862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AF3FD2" w:rsidR="00915702" w:rsidP="00915702" w:rsidRDefault="00915702" w14:paraId="389E7C54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val="en-US" w:eastAsia="ca-ES"/>
                    </w:rPr>
                  </w:pPr>
                  <w:r w:rsidRPr="00AF3FD2"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val="en-US" w:eastAsia="ca-ES"/>
                    </w:rPr>
                    <w:t>MassGIS</w:t>
                  </w:r>
                </w:p>
              </w:tc>
            </w:tr>
          </w:tbl>
          <w:p w:rsidRPr="00C63127" w:rsidR="00915702" w:rsidP="00915702" w:rsidRDefault="00915702" w14:paraId="02324333" w14:textId="577142CD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ca-ES"/>
              </w:rPr>
            </w:pPr>
          </w:p>
        </w:tc>
        <w:tc>
          <w:tcPr>
            <w:tcW w:w="0" w:type="auto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6"/>
            </w:tblGrid>
            <w:tr w:rsidRPr="00AF3FD2" w:rsidR="00915702" w:rsidTr="00152BE4" w14:paraId="0197B764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AF3FD2" w:rsidR="00915702" w:rsidP="00915702" w:rsidRDefault="00915702" w14:paraId="0F06592C" w14:textId="77777777">
                  <w:pPr>
                    <w:spacing w:after="0" w:line="240" w:lineRule="auto"/>
                    <w:jc w:val="center"/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val="en-US" w:eastAsia="ca-ES"/>
                    </w:rPr>
                  </w:pPr>
                  <w:r w:rsidRPr="00AF3FD2"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val="en-US" w:eastAsia="ca-ES"/>
                    </w:rPr>
                    <w:t>Klimaateffectatlas</w:t>
                  </w:r>
                </w:p>
              </w:tc>
            </w:tr>
          </w:tbl>
          <w:p w:rsidRPr="00C63127" w:rsidR="00915702" w:rsidP="00915702" w:rsidRDefault="00915702" w14:paraId="5D48BD17" w14:textId="7B1B0A90"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en-US" w:eastAsia="ca-ES"/>
              </w:rPr>
            </w:pPr>
          </w:p>
        </w:tc>
      </w:tr>
      <w:tr w:rsidRPr="002A26E1" w:rsidR="00915702" w:rsidTr="00915702" w14:paraId="284BBF82" w14:textId="77777777">
        <w:trPr>
          <w:trHeight w:val="1979"/>
        </w:trPr>
        <w:tc>
          <w:tcPr>
            <w:tcW w:w="1565" w:type="dxa"/>
            <w:vMerge/>
            <w:vAlign w:val="center"/>
          </w:tcPr>
          <w:p w:rsidRPr="00915702" w:rsidR="00915702" w:rsidP="00915702" w:rsidRDefault="00915702" w14:paraId="747A8E78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  <w:vAlign w:val="center"/>
          </w:tcPr>
          <w:p w:rsidRPr="00915702" w:rsidR="00915702" w:rsidP="00915702" w:rsidRDefault="00915702" w14:paraId="434A17CE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rStyle w:val="normaltextrun"/>
                <w:color w:val="000000"/>
                <w:sz w:val="20"/>
                <w:szCs w:val="20"/>
                <w:lang w:val="en-US"/>
              </w:rPr>
              <w:t>Daytime temperature during heatwave</w:t>
            </w:r>
          </w:p>
          <w:p w:rsidRPr="00915702" w:rsidR="00915702" w:rsidP="00915702" w:rsidRDefault="00915702" w14:paraId="6D6DEB7F" w14:textId="2CFF5D30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vAlign w:val="center"/>
          </w:tcPr>
          <w:p w:rsidRPr="00915702" w:rsidR="00915702" w:rsidP="00915702" w:rsidRDefault="00915702" w14:paraId="1BF2E572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rStyle w:val="normaltextrun"/>
                <w:color w:val="000000"/>
                <w:sz w:val="20"/>
                <w:szCs w:val="20"/>
                <w:lang w:val="en-US"/>
              </w:rPr>
              <w:t>Model Ventura et al. (2025)</w:t>
            </w:r>
          </w:p>
          <w:p w:rsidRPr="00915702" w:rsidR="00915702" w:rsidP="00915702" w:rsidRDefault="00915702" w14:paraId="2CF04C71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Pr="00915702" w:rsidR="00915702" w:rsidP="00915702" w:rsidRDefault="00915702" w14:paraId="2564D258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rStyle w:val="normaltextrun"/>
                <w:color w:val="000000"/>
                <w:sz w:val="20"/>
                <w:szCs w:val="20"/>
                <w:lang w:val="en-US"/>
              </w:rPr>
              <w:t>City of Boston (2025) – Heat Resilience Solutions</w:t>
            </w:r>
          </w:p>
          <w:p w:rsidRPr="00915702" w:rsidR="00915702" w:rsidP="00915702" w:rsidRDefault="00915702" w14:paraId="19B154B5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9" w:type="dxa"/>
            <w:vAlign w:val="center"/>
          </w:tcPr>
          <w:p w:rsidRPr="00915702" w:rsidR="00915702" w:rsidP="00915702" w:rsidRDefault="00915702" w14:paraId="430B6C6F" w14:textId="5BA6C7FD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rStyle w:val="normaltextrun"/>
                <w:color w:val="000000"/>
                <w:sz w:val="20"/>
                <w:szCs w:val="20"/>
                <w:lang w:val="en-US"/>
              </w:rPr>
              <w:t>Atlas Leefomgeving</w:t>
            </w:r>
          </w:p>
        </w:tc>
      </w:tr>
      <w:tr w:rsidRPr="002A26E1" w:rsidR="00175AA9" w:rsidTr="00915702" w14:paraId="179C48B0" w14:textId="77777777">
        <w:tc>
          <w:tcPr>
            <w:tcW w:w="1565" w:type="dxa"/>
            <w:vAlign w:val="center"/>
          </w:tcPr>
          <w:p w:rsidRPr="00915702" w:rsidR="00175AA9" w:rsidP="00915702" w:rsidRDefault="00175AA9" w14:paraId="7CFEA841" w14:textId="5C771613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b/>
                <w:bCs/>
                <w:color w:val="000000"/>
                <w:sz w:val="20"/>
                <w:szCs w:val="20"/>
                <w:lang w:val="en-US"/>
              </w:rPr>
              <w:t>Exposure</w:t>
            </w:r>
          </w:p>
        </w:tc>
        <w:tc>
          <w:tcPr>
            <w:tcW w:w="1741" w:type="dxa"/>
            <w:vAlign w:val="center"/>
          </w:tcPr>
          <w:p w:rsidRPr="00915702" w:rsidR="00175AA9" w:rsidP="00915702" w:rsidRDefault="00175AA9" w14:paraId="588467D5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rStyle w:val="normaltextrun"/>
                <w:color w:val="000000"/>
                <w:sz w:val="20"/>
                <w:szCs w:val="20"/>
                <w:lang w:val="en-US"/>
              </w:rPr>
              <w:t>Population density (people/m²)</w:t>
            </w:r>
          </w:p>
          <w:p w:rsidRPr="00915702" w:rsidR="00175AA9" w:rsidP="00915702" w:rsidRDefault="00175AA9" w14:paraId="4D5D585E" w14:textId="34BC62FE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vAlign w:val="center"/>
          </w:tcPr>
          <w:p w:rsidRPr="00915702" w:rsidR="00175AA9" w:rsidP="00915702" w:rsidRDefault="00175AA9" w14:paraId="6B5399A7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rStyle w:val="normaltextrun"/>
                <w:color w:val="000000"/>
                <w:sz w:val="20"/>
                <w:szCs w:val="20"/>
                <w:lang w:val="en-US"/>
              </w:rPr>
              <w:t>National Statistical Institute (Instituto Nacional de Estadística)</w:t>
            </w:r>
          </w:p>
          <w:p w:rsidRPr="00915702" w:rsidR="00175AA9" w:rsidP="00915702" w:rsidRDefault="00175AA9" w14:paraId="1113E106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Align w:val="center"/>
          </w:tcPr>
          <w:p w:rsidRPr="00915702" w:rsidR="00175AA9" w:rsidP="00915702" w:rsidRDefault="00175AA9" w14:paraId="3717E98E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rStyle w:val="normaltextrun"/>
                <w:color w:val="000000"/>
                <w:sz w:val="20"/>
                <w:szCs w:val="20"/>
                <w:lang w:val="en-US"/>
              </w:rPr>
              <w:t>U.S. Census Bureau</w:t>
            </w:r>
          </w:p>
          <w:p w:rsidRPr="00915702" w:rsidR="00175AA9" w:rsidP="00915702" w:rsidRDefault="00175AA9" w14:paraId="42AC529C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919" w:type="dxa"/>
            <w:vAlign w:val="center"/>
          </w:tcPr>
          <w:p w:rsidRPr="00915702" w:rsidR="00175AA9" w:rsidP="00915702" w:rsidRDefault="00175AA9" w14:paraId="67EA03AF" w14:textId="3A2E71D5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rStyle w:val="normaltextrun"/>
                <w:color w:val="000000"/>
                <w:sz w:val="20"/>
                <w:szCs w:val="20"/>
                <w:lang w:val="en-US"/>
              </w:rPr>
              <w:t>Centraal Bureau voor de Statistiek (CBS, 2023a)</w:t>
            </w:r>
          </w:p>
        </w:tc>
      </w:tr>
      <w:tr w:rsidRPr="002A26E1" w:rsidR="00915702" w:rsidTr="00915702" w14:paraId="0CD9ACEE" w14:textId="77777777">
        <w:tc>
          <w:tcPr>
            <w:tcW w:w="1565" w:type="dxa"/>
            <w:vMerge w:val="restar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5"/>
            </w:tblGrid>
            <w:tr w:rsidRPr="00B73607" w:rsidR="00915702" w14:paraId="184BCD7F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915702" w:rsidR="00915702" w:rsidP="00915702" w:rsidRDefault="00915702" w14:paraId="1D4DE936" w14:textId="77777777">
                  <w:pPr>
                    <w:pStyle w:val="paragraph"/>
                    <w:spacing w:line="360" w:lineRule="auto"/>
                    <w:jc w:val="center"/>
                    <w:textAlignment w:val="baseline"/>
                    <w:rPr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B73607">
                    <w:rPr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Vulnerability</w:t>
                  </w:r>
                </w:p>
                <w:p w:rsidRPr="00B73607" w:rsidR="00915702" w:rsidP="00915702" w:rsidRDefault="00915702" w14:paraId="315B5800" w14:textId="23D1AEC1">
                  <w:pPr>
                    <w:pStyle w:val="paragraph"/>
                    <w:spacing w:line="360" w:lineRule="auto"/>
                    <w:jc w:val="center"/>
                    <w:textAlignment w:val="baseline"/>
                    <w:rPr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</w:pPr>
                  <w:r w:rsidRPr="00915702">
                    <w:rPr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Social</w:t>
                  </w:r>
                </w:p>
              </w:tc>
            </w:tr>
          </w:tbl>
          <w:p w:rsidRPr="00B73607" w:rsidR="00915702" w:rsidP="00915702" w:rsidRDefault="00915702" w14:paraId="2F173E48" w14:textId="77777777">
            <w:pPr>
              <w:pStyle w:val="paragraph"/>
              <w:spacing w:line="360" w:lineRule="auto"/>
              <w:jc w:val="center"/>
              <w:textAlignment w:val="baseline"/>
              <w:rPr>
                <w:b/>
                <w:bCs/>
                <w:vanish/>
                <w:color w:val="000000"/>
                <w:sz w:val="20"/>
                <w:szCs w:val="20"/>
                <w:lang w:val="en-US"/>
              </w:rPr>
            </w:pPr>
          </w:p>
          <w:p w:rsidRPr="00915702" w:rsidR="00915702" w:rsidP="00915702" w:rsidRDefault="00915702" w14:paraId="619D41EE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  <w:vAlign w:val="center"/>
          </w:tcPr>
          <w:p w:rsidRPr="00915702" w:rsidR="00915702" w:rsidP="00915702" w:rsidRDefault="00915702" w14:paraId="6F297196" w14:textId="3CD076A6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A4666">
              <w:rPr>
                <w:color w:val="000000"/>
                <w:sz w:val="20"/>
                <w:szCs w:val="20"/>
                <w:lang w:val="en-US"/>
              </w:rPr>
              <w:t>Senior population (%)</w:t>
            </w:r>
          </w:p>
        </w:tc>
        <w:tc>
          <w:tcPr>
            <w:tcW w:w="2658" w:type="dxa"/>
            <w:vAlign w:val="center"/>
          </w:tcPr>
          <w:p w:rsidRPr="00915702" w:rsidR="00915702" w:rsidP="00915702" w:rsidRDefault="00915702" w14:paraId="23F77650" w14:textId="0B5599AC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A4666">
              <w:rPr>
                <w:color w:val="000000"/>
                <w:sz w:val="20"/>
                <w:szCs w:val="20"/>
                <w:lang w:val="en-US"/>
              </w:rPr>
              <w:t>National Statistical Institute (Instituto Nacional de Estadística)</w:t>
            </w:r>
          </w:p>
        </w:tc>
        <w:tc>
          <w:tcPr>
            <w:tcW w:w="1133" w:type="dxa"/>
            <w:vAlign w:val="center"/>
          </w:tcPr>
          <w:p w:rsidRPr="00915702" w:rsidR="00915702" w:rsidP="00915702" w:rsidRDefault="00915702" w14:paraId="6782A76A" w14:textId="478C7649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A4666">
              <w:rPr>
                <w:color w:val="000000"/>
                <w:sz w:val="20"/>
                <w:szCs w:val="20"/>
                <w:lang w:val="en-US"/>
              </w:rPr>
              <w:t>U.S. Census Bureau</w:t>
            </w:r>
          </w:p>
        </w:tc>
        <w:tc>
          <w:tcPr>
            <w:tcW w:w="1919" w:type="dxa"/>
            <w:vAlign w:val="center"/>
          </w:tcPr>
          <w:p w:rsidRPr="00915702" w:rsidR="00915702" w:rsidP="00915702" w:rsidRDefault="00915702" w14:paraId="3A8793FB" w14:textId="77777777">
            <w:pPr>
              <w:pStyle w:val="paragraph"/>
              <w:spacing w:line="360" w:lineRule="auto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 w:rsidRPr="009A4666">
              <w:rPr>
                <w:color w:val="000000"/>
                <w:sz w:val="20"/>
                <w:szCs w:val="20"/>
                <w:lang w:val="en-US"/>
              </w:rPr>
              <w:t>Centraal Bureau voor de Statistiek (CBS, 2023a)</w:t>
            </w:r>
          </w:p>
          <w:p w:rsidRPr="00915702" w:rsidR="00915702" w:rsidP="00915702" w:rsidRDefault="00915702" w14:paraId="1A5D6ADF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</w:p>
        </w:tc>
      </w:tr>
      <w:tr w:rsidRPr="002A26E1" w:rsidR="00915702" w:rsidTr="00915702" w14:paraId="7FFB0BE4" w14:textId="77777777">
        <w:tc>
          <w:tcPr>
            <w:tcW w:w="1565" w:type="dxa"/>
            <w:vMerge/>
            <w:vAlign w:val="center"/>
          </w:tcPr>
          <w:p w:rsidRPr="00915702" w:rsidR="00915702" w:rsidP="00915702" w:rsidRDefault="00915702" w14:paraId="15CBD79E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  <w:vAlign w:val="center"/>
          </w:tcPr>
          <w:p w:rsidRPr="00915702" w:rsidR="00915702" w:rsidP="00915702" w:rsidRDefault="00915702" w14:paraId="625207B3" w14:textId="0F6F5FAD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color w:val="000000"/>
                <w:sz w:val="20"/>
                <w:szCs w:val="20"/>
                <w:lang w:val="en-US"/>
              </w:rPr>
              <w:t>Minor population (%)</w:t>
            </w:r>
          </w:p>
        </w:tc>
        <w:tc>
          <w:tcPr>
            <w:tcW w:w="2658" w:type="dxa"/>
            <w:vAlign w:val="center"/>
          </w:tcPr>
          <w:p w:rsidRPr="00915702" w:rsidR="00915702" w:rsidP="00915702" w:rsidRDefault="00915702" w14:paraId="7FFE4700" w14:textId="7BA39F9E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A4666">
              <w:rPr>
                <w:color w:val="000000"/>
                <w:sz w:val="20"/>
                <w:szCs w:val="20"/>
                <w:lang w:val="en-US"/>
              </w:rPr>
              <w:t>National Statistical Institute (Instituto Nacional de Estadística)</w:t>
            </w:r>
          </w:p>
        </w:tc>
        <w:tc>
          <w:tcPr>
            <w:tcW w:w="1133" w:type="dxa"/>
            <w:vAlign w:val="center"/>
          </w:tcPr>
          <w:p w:rsidRPr="00915702" w:rsidR="00915702" w:rsidP="00915702" w:rsidRDefault="00915702" w14:paraId="58F6B732" w14:textId="24DD74C5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A4666">
              <w:rPr>
                <w:color w:val="000000"/>
                <w:sz w:val="20"/>
                <w:szCs w:val="20"/>
                <w:lang w:val="en-US"/>
              </w:rPr>
              <w:t>U.S. Census Bureau</w:t>
            </w:r>
          </w:p>
        </w:tc>
        <w:tc>
          <w:tcPr>
            <w:tcW w:w="1919" w:type="dxa"/>
            <w:vAlign w:val="center"/>
          </w:tcPr>
          <w:p w:rsidRPr="00915702" w:rsidR="00915702" w:rsidP="00915702" w:rsidRDefault="00915702" w14:paraId="3237672A" w14:textId="77777777">
            <w:pPr>
              <w:pStyle w:val="paragraph"/>
              <w:spacing w:line="360" w:lineRule="auto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 w:rsidRPr="009A4666">
              <w:rPr>
                <w:color w:val="000000"/>
                <w:sz w:val="20"/>
                <w:szCs w:val="20"/>
                <w:lang w:val="en-US"/>
              </w:rPr>
              <w:t>Centraal Bureau voor de Statistiek (CBS, 2023a)</w:t>
            </w:r>
          </w:p>
          <w:p w:rsidRPr="00915702" w:rsidR="00915702" w:rsidP="00915702" w:rsidRDefault="00915702" w14:paraId="0BDEDE19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</w:p>
        </w:tc>
      </w:tr>
      <w:tr w:rsidRPr="002A26E1" w:rsidR="00915702" w:rsidTr="00915702" w14:paraId="1B98C170" w14:textId="77777777">
        <w:tc>
          <w:tcPr>
            <w:tcW w:w="1565" w:type="dxa"/>
            <w:vMerge/>
            <w:vAlign w:val="center"/>
          </w:tcPr>
          <w:p w:rsidRPr="00915702" w:rsidR="00915702" w:rsidP="00915702" w:rsidRDefault="00915702" w14:paraId="0B10151A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Pr="00B04E89" w:rsidR="00915702" w14:paraId="507CB3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04E89" w:rsidR="00915702" w:rsidP="00915702" w:rsidRDefault="00915702" w14:paraId="0A7548F6" w14:textId="77777777">
                  <w:pPr>
                    <w:pStyle w:val="paragraph"/>
                    <w:spacing w:line="360" w:lineRule="auto"/>
                    <w:jc w:val="center"/>
                    <w:textAlignment w:val="baseline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Pr="00B04E89" w:rsidR="00915702" w:rsidP="00915702" w:rsidRDefault="00915702" w14:paraId="5B05B110" w14:textId="77777777">
            <w:pPr>
              <w:pStyle w:val="paragraph"/>
              <w:spacing w:line="360" w:lineRule="auto"/>
              <w:jc w:val="center"/>
              <w:textAlignment w:val="baseline"/>
              <w:rPr>
                <w:vanish/>
                <w:color w:val="000000"/>
                <w:sz w:val="20"/>
                <w:szCs w:val="20"/>
                <w:lang w:val="en-US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70"/>
            </w:tblGrid>
            <w:tr w:rsidRPr="00B04E89" w:rsidR="00915702" w14:paraId="6F7BF9D3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Pr="00B04E89" w:rsidR="00915702" w:rsidP="00915702" w:rsidRDefault="00915702" w14:paraId="04669C04" w14:textId="77777777">
                  <w:pPr>
                    <w:pStyle w:val="paragraph"/>
                    <w:spacing w:line="360" w:lineRule="auto"/>
                    <w:jc w:val="center"/>
                    <w:textAlignment w:val="baseline"/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B04E89">
                    <w:rPr>
                      <w:color w:val="000000"/>
                      <w:sz w:val="20"/>
                      <w:szCs w:val="20"/>
                      <w:lang w:val="en-US"/>
                    </w:rPr>
                    <w:t>Communities with limited language skills and unfamiliarity with local systems (% of population)</w:t>
                  </w:r>
                </w:p>
              </w:tc>
            </w:tr>
          </w:tbl>
          <w:p w:rsidRPr="00915702" w:rsidR="00915702" w:rsidP="00915702" w:rsidRDefault="00915702" w14:paraId="1F0E99BF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58" w:type="dxa"/>
            <w:vAlign w:val="center"/>
          </w:tcPr>
          <w:p w:rsidRPr="00915702" w:rsidR="00915702" w:rsidP="00915702" w:rsidRDefault="00915702" w14:paraId="0E2D0338" w14:textId="43D80710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color w:val="000000"/>
                <w:sz w:val="20"/>
                <w:szCs w:val="20"/>
                <w:lang w:val="en-US"/>
              </w:rPr>
              <w:t xml:space="preserve">Statistical Institute of Catalonia (2019) – </w:t>
            </w:r>
            <w:hyperlink w:tgtFrame="_new" w:history="1" r:id="rId4">
              <w:r w:rsidRPr="00915702">
                <w:rPr>
                  <w:rStyle w:val="Hyperlink"/>
                  <w:sz w:val="20"/>
                  <w:szCs w:val="20"/>
                  <w:lang w:val="en-US"/>
                </w:rPr>
                <w:t>IDESCAT</w:t>
              </w:r>
            </w:hyperlink>
          </w:p>
        </w:tc>
        <w:tc>
          <w:tcPr>
            <w:tcW w:w="1133" w:type="dxa"/>
            <w:vAlign w:val="center"/>
          </w:tcPr>
          <w:p w:rsidRPr="00915702" w:rsidR="00915702" w:rsidP="00915702" w:rsidRDefault="00915702" w14:paraId="6FE122C1" w14:textId="5ED57ED5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A4666">
              <w:rPr>
                <w:color w:val="000000"/>
                <w:sz w:val="20"/>
                <w:szCs w:val="20"/>
                <w:lang w:val="en-US"/>
              </w:rPr>
              <w:t>U.S. Census Bureau</w:t>
            </w:r>
          </w:p>
        </w:tc>
        <w:tc>
          <w:tcPr>
            <w:tcW w:w="1919" w:type="dxa"/>
            <w:vAlign w:val="center"/>
          </w:tcPr>
          <w:p w:rsidRPr="00915702" w:rsidR="00915702" w:rsidP="00915702" w:rsidRDefault="00915702" w14:paraId="747B72DB" w14:textId="77777777">
            <w:pPr>
              <w:pStyle w:val="paragraph"/>
              <w:spacing w:line="360" w:lineRule="auto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 w:rsidRPr="009A4666">
              <w:rPr>
                <w:color w:val="000000"/>
                <w:sz w:val="20"/>
                <w:szCs w:val="20"/>
                <w:lang w:val="en-US"/>
              </w:rPr>
              <w:t>Centraal Bureau voor de Statistiek (CBS, 2023a)</w:t>
            </w:r>
          </w:p>
          <w:p w:rsidRPr="00915702" w:rsidR="00915702" w:rsidP="00915702" w:rsidRDefault="00915702" w14:paraId="2AFF34C9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</w:p>
        </w:tc>
      </w:tr>
      <w:tr w:rsidRPr="002A26E1" w:rsidR="00915702" w:rsidTr="00915702" w14:paraId="7B97EE32" w14:textId="77777777">
        <w:tc>
          <w:tcPr>
            <w:tcW w:w="1565" w:type="dxa"/>
            <w:vMerge/>
            <w:vAlign w:val="center"/>
          </w:tcPr>
          <w:p w:rsidRPr="00915702" w:rsidR="00915702" w:rsidP="00915702" w:rsidRDefault="00915702" w14:paraId="117F5F7E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1" w:type="dxa"/>
            <w:vAlign w:val="center"/>
          </w:tcPr>
          <w:p w:rsidRPr="00915702" w:rsidR="00915702" w:rsidP="00915702" w:rsidRDefault="00915702" w14:paraId="4BBB4D77" w14:textId="141471DF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color w:val="000000"/>
                <w:sz w:val="20"/>
                <w:szCs w:val="20"/>
                <w:lang w:val="en-US"/>
              </w:rPr>
              <w:t>Population living below the poverty line (% of population</w:t>
            </w:r>
          </w:p>
        </w:tc>
        <w:tc>
          <w:tcPr>
            <w:tcW w:w="2658" w:type="dxa"/>
            <w:vAlign w:val="center"/>
          </w:tcPr>
          <w:p w:rsidRPr="00915702" w:rsidR="00915702" w:rsidP="00915702" w:rsidRDefault="00915702" w14:paraId="6B97B7BA" w14:textId="20A637F3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A4666">
              <w:rPr>
                <w:color w:val="000000"/>
                <w:sz w:val="20"/>
                <w:szCs w:val="20"/>
                <w:lang w:val="en-US"/>
              </w:rPr>
              <w:t>National Statistical Institute (Instituto Nacional de Estadística)</w:t>
            </w:r>
          </w:p>
        </w:tc>
        <w:tc>
          <w:tcPr>
            <w:tcW w:w="1133" w:type="dxa"/>
            <w:vAlign w:val="center"/>
          </w:tcPr>
          <w:p w:rsidRPr="00915702" w:rsidR="00915702" w:rsidP="00915702" w:rsidRDefault="00915702" w14:paraId="3670512F" w14:textId="3F6FA658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A4666">
              <w:rPr>
                <w:color w:val="000000"/>
                <w:sz w:val="20"/>
                <w:szCs w:val="20"/>
                <w:lang w:val="en-US"/>
              </w:rPr>
              <w:t>U.S. Census Bureau</w:t>
            </w:r>
          </w:p>
        </w:tc>
        <w:tc>
          <w:tcPr>
            <w:tcW w:w="1919" w:type="dxa"/>
            <w:vAlign w:val="center"/>
          </w:tcPr>
          <w:p w:rsidRPr="00915702" w:rsidR="00915702" w:rsidP="00915702" w:rsidRDefault="00915702" w14:paraId="6E13B7C6" w14:textId="77777777">
            <w:pPr>
              <w:pStyle w:val="paragraph"/>
              <w:spacing w:line="360" w:lineRule="auto"/>
              <w:jc w:val="center"/>
              <w:textAlignment w:val="baseline"/>
              <w:rPr>
                <w:color w:val="000000"/>
                <w:sz w:val="20"/>
                <w:szCs w:val="20"/>
                <w:lang w:val="en-US"/>
              </w:rPr>
            </w:pPr>
            <w:r w:rsidRPr="009A4666">
              <w:rPr>
                <w:color w:val="000000"/>
                <w:sz w:val="20"/>
                <w:szCs w:val="20"/>
                <w:lang w:val="en-US"/>
              </w:rPr>
              <w:t>Centraal Bureau voor de Statistiek (CBS, 2023a)</w:t>
            </w:r>
          </w:p>
          <w:p w:rsidRPr="00915702" w:rsidR="00915702" w:rsidP="00915702" w:rsidRDefault="00915702" w14:paraId="0DE7403C" w14:textId="7777777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</w:p>
        </w:tc>
      </w:tr>
      <w:tr w:rsidRPr="002A26E1" w:rsidR="00175AA9" w:rsidTr="00915702" w14:paraId="51632259" w14:textId="77777777">
        <w:tc>
          <w:tcPr>
            <w:tcW w:w="1565" w:type="dxa"/>
            <w:vAlign w:val="center"/>
          </w:tcPr>
          <w:p w:rsidRPr="00915702" w:rsidR="00175AA9" w:rsidP="00915702" w:rsidRDefault="00175AA9" w14:paraId="69328E26" w14:textId="77777777">
            <w:pPr>
              <w:pStyle w:val="paragraph"/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3607">
              <w:rPr>
                <w:b/>
                <w:bCs/>
                <w:color w:val="000000"/>
                <w:sz w:val="20"/>
                <w:szCs w:val="20"/>
                <w:lang w:val="en-US"/>
              </w:rPr>
              <w:t>Vulnerability</w:t>
            </w:r>
          </w:p>
          <w:p w:rsidRPr="00915702" w:rsidR="00175AA9" w:rsidP="00915702" w:rsidRDefault="00175AA9" w14:paraId="7CBF2334" w14:textId="4E6F3EF5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b/>
                <w:bCs/>
                <w:color w:val="000000"/>
                <w:sz w:val="20"/>
                <w:szCs w:val="20"/>
                <w:lang w:val="en-US"/>
              </w:rPr>
              <w:t>Ecological</w:t>
            </w:r>
          </w:p>
        </w:tc>
        <w:tc>
          <w:tcPr>
            <w:tcW w:w="1741" w:type="dxa"/>
            <w:vAlign w:val="center"/>
          </w:tcPr>
          <w:p w:rsidRPr="00915702" w:rsidR="00175AA9" w:rsidP="00915702" w:rsidRDefault="00175AA9" w14:paraId="33EEA15D" w14:textId="645A1544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color w:val="000000"/>
                <w:sz w:val="20"/>
                <w:szCs w:val="20"/>
                <w:lang w:val="en-US"/>
              </w:rPr>
              <w:t>Green areas (% of surface area)</w:t>
            </w:r>
          </w:p>
        </w:tc>
        <w:tc>
          <w:tcPr>
            <w:tcW w:w="2658" w:type="dxa"/>
            <w:vAlign w:val="center"/>
          </w:tcPr>
          <w:p w:rsidRPr="00915702" w:rsidR="00175AA9" w:rsidP="00915702" w:rsidRDefault="00175AA9" w14:paraId="64B136F6" w14:textId="082D41CA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color w:val="000000"/>
                <w:sz w:val="20"/>
                <w:szCs w:val="20"/>
                <w:lang w:val="en-US"/>
              </w:rPr>
              <w:t>EO browser</w:t>
            </w:r>
          </w:p>
        </w:tc>
        <w:tc>
          <w:tcPr>
            <w:tcW w:w="1133" w:type="dxa"/>
            <w:vAlign w:val="center"/>
          </w:tcPr>
          <w:p w:rsidRPr="00915702" w:rsidR="00175AA9" w:rsidP="00915702" w:rsidRDefault="00175AA9" w14:paraId="7D9674D3" w14:textId="4B41872C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color w:val="000000"/>
                <w:sz w:val="20"/>
                <w:szCs w:val="20"/>
                <w:lang w:val="en-US"/>
              </w:rPr>
              <w:t>EO browser</w:t>
            </w:r>
          </w:p>
        </w:tc>
        <w:tc>
          <w:tcPr>
            <w:tcW w:w="1919" w:type="dxa"/>
            <w:vAlign w:val="center"/>
          </w:tcPr>
          <w:p w:rsidRPr="00915702" w:rsidR="00175AA9" w:rsidP="00915702" w:rsidRDefault="00175AA9" w14:paraId="100CAD5A" w14:textId="2BEB83F1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color w:val="000000"/>
                <w:sz w:val="20"/>
                <w:szCs w:val="20"/>
                <w:lang w:val="en-US"/>
              </w:rPr>
              <w:t>Gemeente Rotterdam</w:t>
            </w:r>
          </w:p>
        </w:tc>
      </w:tr>
      <w:tr w:rsidRPr="002A26E1" w:rsidR="00175AA9" w:rsidTr="00915702" w14:paraId="606C8F90" w14:textId="77777777">
        <w:tc>
          <w:tcPr>
            <w:tcW w:w="1565" w:type="dxa"/>
            <w:vAlign w:val="center"/>
          </w:tcPr>
          <w:p w:rsidRPr="00915702" w:rsidR="00175AA9" w:rsidP="00915702" w:rsidRDefault="00175AA9" w14:paraId="1477EA27" w14:textId="77777777">
            <w:pPr>
              <w:pStyle w:val="paragraph"/>
              <w:spacing w:line="360" w:lineRule="auto"/>
              <w:jc w:val="center"/>
              <w:textAlignment w:val="baseline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B73607">
              <w:rPr>
                <w:b/>
                <w:bCs/>
                <w:color w:val="000000"/>
                <w:sz w:val="20"/>
                <w:szCs w:val="20"/>
                <w:lang w:val="en-US"/>
              </w:rPr>
              <w:t>Vulnerability</w:t>
            </w:r>
          </w:p>
          <w:p w:rsidRPr="00915702" w:rsidR="00175AA9" w:rsidP="00915702" w:rsidRDefault="00175AA9" w14:paraId="5CB9341E" w14:textId="09C887CB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b/>
                <w:bCs/>
                <w:color w:val="000000"/>
                <w:sz w:val="20"/>
                <w:szCs w:val="20"/>
                <w:lang w:val="en-US"/>
              </w:rPr>
              <w:t>Technological</w:t>
            </w:r>
          </w:p>
        </w:tc>
        <w:tc>
          <w:tcPr>
            <w:tcW w:w="1741" w:type="dxa"/>
            <w:vAlign w:val="center"/>
          </w:tcPr>
          <w:p w:rsidRPr="00915702" w:rsidR="00175AA9" w:rsidP="00915702" w:rsidRDefault="00175AA9" w14:paraId="5B9E2A70" w14:textId="6EEEC2EB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color w:val="000000"/>
                <w:sz w:val="20"/>
                <w:szCs w:val="20"/>
                <w:lang w:val="en-US"/>
              </w:rPr>
              <w:t>Slope greater than 20% (% of surface area)</w:t>
            </w:r>
          </w:p>
        </w:tc>
        <w:tc>
          <w:tcPr>
            <w:tcW w:w="2658" w:type="dxa"/>
            <w:vAlign w:val="center"/>
          </w:tcPr>
          <w:p w:rsidRPr="00915702" w:rsidR="00175AA9" w:rsidP="00915702" w:rsidRDefault="00175AA9" w14:paraId="5DCEF83B" w14:textId="0531900B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color w:val="000000"/>
                <w:sz w:val="20"/>
                <w:szCs w:val="20"/>
                <w:lang w:val="en-US"/>
              </w:rPr>
              <w:t>Data was taken from  IDEAMB | Infraestructura de Dades Espacials</w:t>
            </w:r>
          </w:p>
        </w:tc>
        <w:tc>
          <w:tcPr>
            <w:tcW w:w="1133" w:type="dxa"/>
            <w:vAlign w:val="center"/>
          </w:tcPr>
          <w:p w:rsidRPr="00915702" w:rsidR="00175AA9" w:rsidP="00915702" w:rsidRDefault="00175AA9" w14:paraId="6815DEB3" w14:textId="596FA127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color w:val="000000"/>
                <w:sz w:val="20"/>
                <w:szCs w:val="20"/>
                <w:lang w:val="en-US"/>
              </w:rPr>
              <w:t>MassGIS</w:t>
            </w:r>
          </w:p>
        </w:tc>
        <w:tc>
          <w:tcPr>
            <w:tcW w:w="1919" w:type="dxa"/>
            <w:vAlign w:val="center"/>
          </w:tcPr>
          <w:p w:rsidRPr="00915702" w:rsidR="00175AA9" w:rsidP="00915702" w:rsidRDefault="00175AA9" w14:paraId="2A0D6F1E" w14:textId="2A8646FC">
            <w:pPr>
              <w:pStyle w:val="paragraph"/>
              <w:spacing w:after="0" w:line="360" w:lineRule="auto"/>
              <w:jc w:val="center"/>
              <w:textAlignment w:val="baseline"/>
              <w:rPr>
                <w:rStyle w:val="normaltextrun"/>
                <w:color w:val="000000"/>
                <w:sz w:val="20"/>
                <w:szCs w:val="20"/>
                <w:lang w:val="en-US"/>
              </w:rPr>
            </w:pPr>
            <w:r w:rsidRPr="00915702">
              <w:rPr>
                <w:color w:val="000000"/>
                <w:sz w:val="20"/>
                <w:szCs w:val="20"/>
                <w:lang w:val="en-US"/>
              </w:rPr>
              <w:t>NA</w:t>
            </w:r>
          </w:p>
        </w:tc>
      </w:tr>
    </w:tbl>
    <w:p w:rsidRPr="002A26E1" w:rsidR="00FD1CE4" w:rsidP="00411AC2" w:rsidRDefault="00411AC2" w14:paraId="578E1FA8" w14:textId="49FF58C1">
      <w:pPr>
        <w:pStyle w:val="paragraph"/>
        <w:spacing w:after="0" w:line="360" w:lineRule="auto"/>
        <w:textAlignment w:val="baseline"/>
        <w:rPr>
          <w:rStyle w:val="normaltextrun"/>
          <w:color w:val="000000"/>
          <w:sz w:val="22"/>
          <w:szCs w:val="22"/>
          <w:lang w:val="en-US"/>
        </w:rPr>
      </w:pPr>
      <w:r w:rsidRPr="002A26E1">
        <w:rPr>
          <w:color w:val="000000"/>
          <w:sz w:val="22"/>
          <w:szCs w:val="22"/>
          <w:lang w:val="en-US"/>
        </w:rPr>
        <w:t xml:space="preserve">Table </w:t>
      </w:r>
      <w:r w:rsidRPr="002A26E1">
        <w:rPr>
          <w:color w:val="000000"/>
          <w:sz w:val="22"/>
          <w:szCs w:val="22"/>
          <w:lang w:val="en-US"/>
        </w:rPr>
        <w:t>1</w:t>
      </w:r>
      <w:r w:rsidRPr="002A26E1">
        <w:rPr>
          <w:color w:val="000000"/>
          <w:sz w:val="22"/>
          <w:szCs w:val="22"/>
          <w:lang w:val="en-US"/>
        </w:rPr>
        <w:t>. Overview of hazard, exposure, and vulnerability indicators and data sources for Barcelona (BCN), Boston (BOS), and Rotterdam (ROT).</w:t>
      </w:r>
    </w:p>
    <w:p w:rsidRPr="002A26E1" w:rsidR="00FD1CE4" w:rsidP="00B53633" w:rsidRDefault="00FD1CE4" w14:paraId="6B80C8FB" w14:textId="77777777">
      <w:pPr>
        <w:pStyle w:val="paragraph"/>
        <w:spacing w:after="0" w:line="360" w:lineRule="auto"/>
        <w:jc w:val="center"/>
        <w:textAlignment w:val="baseline"/>
        <w:rPr>
          <w:rStyle w:val="normaltextrun"/>
          <w:b/>
          <w:bCs/>
          <w:color w:val="000000"/>
          <w:sz w:val="22"/>
          <w:szCs w:val="22"/>
          <w:lang w:val="en-US"/>
        </w:rPr>
      </w:pPr>
    </w:p>
    <w:tbl>
      <w:tblPr>
        <w:tblW w:w="90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1355"/>
        <w:gridCol w:w="2099"/>
        <w:gridCol w:w="2099"/>
        <w:gridCol w:w="2099"/>
      </w:tblGrid>
      <w:tr w:rsidRPr="002A26E1" w:rsidR="00517499" w:rsidTr="006E0317" w14:paraId="20206593" w14:textId="77777777">
        <w:trPr>
          <w:trHeight w:val="575"/>
        </w:trPr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6B46B1E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Domain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1224D3B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Indicators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29DA4495" w14:textId="42C0B25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 xml:space="preserve">Data source </w:t>
            </w:r>
            <w:r w:rsidRPr="00915702" w:rsidR="00517499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(</w:t>
            </w:r>
            <w:r w:rsidRPr="00F60CE3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BCN</w:t>
            </w:r>
            <w:r w:rsidRPr="00915702" w:rsidR="00517499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)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3585D7B4" w14:textId="612206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 xml:space="preserve">Data source </w:t>
            </w:r>
            <w:r w:rsidRPr="00915702" w:rsidR="00517499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(</w:t>
            </w:r>
            <w:r w:rsidRPr="00F60CE3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BOS</w:t>
            </w:r>
            <w:r w:rsidRPr="00915702" w:rsidR="00517499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)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6AB0EA7B" w14:textId="64930A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 xml:space="preserve">Data source </w:t>
            </w:r>
            <w:r w:rsidRPr="00915702" w:rsidR="00517499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(</w:t>
            </w:r>
            <w:r w:rsidRPr="00F60CE3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ROT</w:t>
            </w:r>
            <w:r w:rsidRPr="00915702" w:rsidR="00517499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)</w:t>
            </w:r>
          </w:p>
        </w:tc>
      </w:tr>
      <w:tr w:rsidRPr="002A26E1" w:rsidR="00517499" w:rsidTr="006E0317" w14:paraId="1B682718" w14:textId="77777777">
        <w:trPr>
          <w:trHeight w:val="585"/>
        </w:trPr>
        <w:tc>
          <w:tcPr>
            <w:tcW w:w="13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15E579A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Social</w:t>
            </w: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1F79509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Social acceptance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0C16796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Adjuntament Barcelona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553CC44D" w14:textId="40F34A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563C1"/>
                <w:sz w:val="22"/>
                <w:szCs w:val="22"/>
                <w:u w:val="single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color w:val="0563C1"/>
                <w:sz w:val="22"/>
                <w:szCs w:val="22"/>
                <w:u w:val="single"/>
                <w:lang w:val="en-US" w:eastAsia="ca-ES"/>
              </w:rPr>
              <w:t>NA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1743B44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Gemeente Rotterdam</w:t>
            </w:r>
          </w:p>
        </w:tc>
      </w:tr>
      <w:tr w:rsidRPr="002A26E1" w:rsidR="00517499" w:rsidTr="006E0317" w14:paraId="41998040" w14:textId="77777777">
        <w:trPr>
          <w:trHeight w:val="1171"/>
        </w:trPr>
        <w:tc>
          <w:tcPr>
            <w:tcW w:w="139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05B07DA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5ED0BFB6" w14:textId="2DCF74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Administrative suitability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09579FB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563C1"/>
                <w:sz w:val="22"/>
                <w:szCs w:val="22"/>
                <w:u w:val="single"/>
                <w:lang w:val="en-US" w:eastAsia="ca-ES"/>
              </w:rPr>
            </w:pPr>
            <w:hyperlink w:history="1" r:id="rId5">
              <w:r w:rsidRPr="00F60CE3">
                <w:rPr>
                  <w:rFonts w:ascii="Times New Roman" w:hAnsi="Times New Roman" w:eastAsia="Times New Roman" w:cs="Times New Roman"/>
                  <w:color w:val="0563C1"/>
                  <w:sz w:val="22"/>
                  <w:szCs w:val="22"/>
                  <w:u w:val="single"/>
                  <w:lang w:val="en-US" w:eastAsia="ca-ES"/>
                </w:rPr>
                <w:t xml:space="preserve">https://ide.amb.cat/Visor/?locale=en (access 11.03.2025) </w:t>
              </w:r>
            </w:hyperlink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0197910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NA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2EA31641" w14:textId="0AB26C9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</w:p>
        </w:tc>
      </w:tr>
      <w:tr w:rsidRPr="002A26E1" w:rsidR="00517499" w:rsidTr="006E0317" w14:paraId="4F35FEAF" w14:textId="77777777">
        <w:trPr>
          <w:trHeight w:val="2050"/>
        </w:trPr>
        <w:tc>
          <w:tcPr>
            <w:tcW w:w="1399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38D9E4E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Pr="00F60CE3" w:rsidR="00F60CE3" w:rsidP="00915702" w:rsidRDefault="00F60CE3" w14:paraId="1A2FB615" w14:textId="79FD95E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Current land use </w:t>
            </w:r>
          </w:p>
        </w:tc>
        <w:tc>
          <w:tcPr>
            <w:tcW w:w="20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33690BA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Interactive map of Department of Territory, Housing and Ecological Transition Government of Catalonia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5FF0350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NA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1D2FD61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BGT</w:t>
            </w:r>
          </w:p>
        </w:tc>
      </w:tr>
      <w:tr w:rsidRPr="002A26E1" w:rsidR="00517499" w:rsidTr="006E0317" w14:paraId="71C0DF1F" w14:textId="77777777">
        <w:trPr>
          <w:trHeight w:val="1171"/>
        </w:trPr>
        <w:tc>
          <w:tcPr>
            <w:tcW w:w="13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65786BD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Technological</w:t>
            </w:r>
          </w:p>
        </w:tc>
        <w:tc>
          <w:tcPr>
            <w:tcW w:w="13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57CE295D" w14:textId="106CBB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Rooftop slope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1B15C43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563C1"/>
                <w:sz w:val="22"/>
                <w:szCs w:val="22"/>
                <w:u w:val="single"/>
                <w:lang w:val="en-US" w:eastAsia="ca-ES"/>
              </w:rPr>
            </w:pPr>
            <w:hyperlink w:history="1" r:id="rId6">
              <w:r w:rsidRPr="00F60CE3">
                <w:rPr>
                  <w:rFonts w:ascii="Times New Roman" w:hAnsi="Times New Roman" w:eastAsia="Times New Roman" w:cs="Times New Roman"/>
                  <w:color w:val="0563C1"/>
                  <w:sz w:val="22"/>
                  <w:szCs w:val="22"/>
                  <w:u w:val="single"/>
                  <w:lang w:val="en-US" w:eastAsia="ca-ES"/>
                </w:rPr>
                <w:t xml:space="preserve">https://ide.amb.cat/Visor/?locale=en (access 11.03.2025) </w:t>
              </w:r>
            </w:hyperlink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2D14DC8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NA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F60CE3" w:rsidR="00F60CE3" w:rsidP="00915702" w:rsidRDefault="00F60CE3" w14:paraId="145DE9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F60CE3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AHN</w:t>
            </w:r>
          </w:p>
        </w:tc>
      </w:tr>
    </w:tbl>
    <w:p w:rsidRPr="002A26E1" w:rsidR="00411AC2" w:rsidP="00411AC2" w:rsidRDefault="00411AC2" w14:paraId="4328C2D4" w14:textId="14542D3F">
      <w:pPr>
        <w:pStyle w:val="paragraph"/>
        <w:spacing w:after="0" w:line="360" w:lineRule="auto"/>
        <w:textAlignment w:val="baseline"/>
        <w:rPr>
          <w:color w:val="000000"/>
          <w:sz w:val="22"/>
          <w:szCs w:val="22"/>
          <w:lang w:val="en-US"/>
        </w:rPr>
      </w:pPr>
      <w:r w:rsidRPr="002A26E1">
        <w:rPr>
          <w:color w:val="000000"/>
          <w:sz w:val="22"/>
          <w:szCs w:val="22"/>
          <w:lang w:val="en-US"/>
        </w:rPr>
        <w:t xml:space="preserve">Table </w:t>
      </w:r>
      <w:r w:rsidRPr="002A26E1" w:rsidR="00637E9B">
        <w:rPr>
          <w:color w:val="000000"/>
          <w:sz w:val="22"/>
          <w:szCs w:val="22"/>
          <w:lang w:val="en-US"/>
        </w:rPr>
        <w:t>2</w:t>
      </w:r>
      <w:r w:rsidRPr="002A26E1">
        <w:rPr>
          <w:color w:val="000000"/>
          <w:sz w:val="22"/>
          <w:szCs w:val="22"/>
          <w:lang w:val="en-US"/>
        </w:rPr>
        <w:t xml:space="preserve">. Overview of </w:t>
      </w:r>
      <w:r w:rsidRPr="002A26E1">
        <w:rPr>
          <w:color w:val="000000"/>
          <w:sz w:val="22"/>
          <w:szCs w:val="22"/>
          <w:lang w:val="en-US"/>
        </w:rPr>
        <w:t>feasibility</w:t>
      </w:r>
      <w:r w:rsidRPr="002A26E1">
        <w:rPr>
          <w:color w:val="000000"/>
          <w:sz w:val="22"/>
          <w:szCs w:val="22"/>
          <w:lang w:val="en-US"/>
        </w:rPr>
        <w:t xml:space="preserve"> indicators and data sources for</w:t>
      </w:r>
      <w:r w:rsidRPr="002A26E1">
        <w:rPr>
          <w:color w:val="000000"/>
          <w:sz w:val="22"/>
          <w:szCs w:val="22"/>
          <w:lang w:val="en-US"/>
        </w:rPr>
        <w:t xml:space="preserve"> Green roofs for</w:t>
      </w:r>
      <w:r w:rsidRPr="002A26E1">
        <w:rPr>
          <w:color w:val="000000"/>
          <w:sz w:val="22"/>
          <w:szCs w:val="22"/>
          <w:lang w:val="en-US"/>
        </w:rPr>
        <w:t xml:space="preserve"> Barcelona (BCN), Boston (BOS), and Rotterdam (ROT).</w:t>
      </w:r>
    </w:p>
    <w:tbl>
      <w:tblPr>
        <w:tblW w:w="90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605"/>
      </w:tblGrid>
      <w:tr w:rsidRPr="002A26E1" w:rsidR="00637E9B" w:rsidTr="006E0317" w14:paraId="6F6735FA" w14:textId="77777777">
        <w:trPr>
          <w:trHeight w:val="290"/>
        </w:trPr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6DC2F81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Domain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6BB4290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Indicators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7995CA13" w14:textId="07874A3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 xml:space="preserve">Data source </w:t>
            </w:r>
            <w:r w:rsidRPr="00915702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(</w:t>
            </w:r>
            <w:r w:rsidRPr="00637E9B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BCN</w:t>
            </w:r>
            <w:r w:rsidRPr="00915702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)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02763C75" w14:textId="39D7EC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 xml:space="preserve">Data source </w:t>
            </w:r>
            <w:r w:rsidRPr="00915702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(</w:t>
            </w:r>
            <w:r w:rsidRPr="00637E9B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BOS</w:t>
            </w:r>
            <w:r w:rsidRPr="00915702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)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0CFA0A3B" w14:textId="736E06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 xml:space="preserve">Data source </w:t>
            </w:r>
            <w:r w:rsidRPr="00915702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(</w:t>
            </w:r>
            <w:r w:rsidRPr="00637E9B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ROT</w:t>
            </w:r>
            <w:r w:rsidRPr="00915702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)</w:t>
            </w:r>
          </w:p>
        </w:tc>
      </w:tr>
      <w:tr w:rsidRPr="002A26E1" w:rsidR="00637E9B" w:rsidTr="006E0317" w14:paraId="239A5F94" w14:textId="77777777">
        <w:trPr>
          <w:trHeight w:val="2043"/>
        </w:trPr>
        <w:tc>
          <w:tcPr>
            <w:tcW w:w="1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658E9FA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lastRenderedPageBreak/>
              <w:t>Social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2B8FFE06" w14:textId="580505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Current land use 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4E10E7A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Interactive map of Department of Territory, Housing and Ecological Transition Government of Catalonia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799493DD" w14:textId="539E98B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Department of Innovation and Technology, Boston government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53F9721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BGT</w:t>
            </w:r>
          </w:p>
        </w:tc>
      </w:tr>
      <w:tr w:rsidRPr="002A26E1" w:rsidR="00637E9B" w:rsidTr="006E0317" w14:paraId="01D07AAC" w14:textId="77777777">
        <w:trPr>
          <w:trHeight w:val="1751"/>
        </w:trPr>
        <w:tc>
          <w:tcPr>
            <w:tcW w:w="187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7451835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76285A86" w14:textId="065651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Social acceptance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0525B04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Adjuntament Barcelona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D14EA7" w14:paraId="11E784E8" w14:textId="7D06C7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563C1"/>
                <w:sz w:val="22"/>
                <w:szCs w:val="22"/>
                <w:u w:val="single"/>
                <w:lang w:val="en-US" w:eastAsia="ca-ES"/>
              </w:rPr>
            </w:pPr>
            <w:r w:rsidRPr="00D14EA7">
              <w:rPr>
                <w:rFonts w:ascii="Times New Roman" w:hAnsi="Times New Roman" w:eastAsia="Times New Roman" w:cs="Times New Roman"/>
                <w:color w:val="0563C1"/>
                <w:sz w:val="22"/>
                <w:szCs w:val="22"/>
                <w:u w:val="single"/>
                <w:lang w:val="en-US" w:eastAsia="ca-ES"/>
              </w:rPr>
              <w:t xml:space="preserve">City of Boston. (2025). </w:t>
            </w:r>
            <w:r w:rsidRPr="00D14EA7">
              <w:rPr>
                <w:rFonts w:ascii="Times New Roman" w:hAnsi="Times New Roman" w:eastAsia="Times New Roman" w:cs="Times New Roman"/>
                <w:i/>
                <w:iCs/>
                <w:color w:val="0563C1"/>
                <w:sz w:val="22"/>
                <w:szCs w:val="22"/>
                <w:u w:val="single"/>
                <w:lang w:val="en-US" w:eastAsia="ca-ES"/>
              </w:rPr>
              <w:t>State and City of Boston election results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79E28335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Gemeente Rotterdam</w:t>
            </w:r>
          </w:p>
        </w:tc>
      </w:tr>
      <w:tr w:rsidRPr="002A26E1" w:rsidR="00637E9B" w:rsidTr="006E0317" w14:paraId="2ED8C069" w14:textId="77777777">
        <w:trPr>
          <w:trHeight w:val="562"/>
        </w:trPr>
        <w:tc>
          <w:tcPr>
            <w:tcW w:w="1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35FEDA0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Ecological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0CFFD5B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Ground Slope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4DB7297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IDEAMB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06BEC5D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MassGIS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5FB7F25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AHN</w:t>
            </w:r>
          </w:p>
        </w:tc>
      </w:tr>
      <w:tr w:rsidRPr="002A26E1" w:rsidR="00637E9B" w:rsidTr="006E0317" w14:paraId="520B1D81" w14:textId="77777777">
        <w:trPr>
          <w:trHeight w:val="583"/>
        </w:trPr>
        <w:tc>
          <w:tcPr>
            <w:tcW w:w="18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4C5A369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Technological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3BED0C68" w14:textId="3874B5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Distance Buildings 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1001CB8C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Open Street Map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2FEA84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MassGIS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52EC65D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BGT</w:t>
            </w:r>
          </w:p>
        </w:tc>
      </w:tr>
      <w:tr w:rsidRPr="002A26E1" w:rsidR="00637E9B" w:rsidTr="006E0317" w14:paraId="4A1E5CD6" w14:textId="77777777">
        <w:trPr>
          <w:trHeight w:val="583"/>
        </w:trPr>
        <w:tc>
          <w:tcPr>
            <w:tcW w:w="1870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0F77AD2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7D39F84B" w14:textId="70653D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Underground Structures 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33F75A9F" w14:textId="76F85DC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335C458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MBTA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37E9B" w:rsidR="00637E9B" w:rsidP="00637E9B" w:rsidRDefault="00637E9B" w14:paraId="75E4159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37E9B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Gemeente Rotterdam</w:t>
            </w:r>
          </w:p>
        </w:tc>
      </w:tr>
    </w:tbl>
    <w:p w:rsidRPr="002A26E1" w:rsidR="00637E9B" w:rsidP="00637E9B" w:rsidRDefault="00637E9B" w14:paraId="6D1D8A0D" w14:textId="6C0470FA">
      <w:pPr>
        <w:pStyle w:val="paragraph"/>
        <w:spacing w:after="0" w:line="360" w:lineRule="auto"/>
        <w:textAlignment w:val="baseline"/>
        <w:rPr>
          <w:color w:val="000000"/>
          <w:sz w:val="22"/>
          <w:szCs w:val="22"/>
          <w:lang w:val="en-US"/>
        </w:rPr>
      </w:pPr>
      <w:r w:rsidRPr="002A26E1">
        <w:rPr>
          <w:color w:val="000000"/>
          <w:sz w:val="22"/>
          <w:szCs w:val="22"/>
          <w:lang w:val="en-US"/>
        </w:rPr>
        <w:t xml:space="preserve">Table </w:t>
      </w:r>
      <w:r w:rsidRPr="002A26E1">
        <w:rPr>
          <w:color w:val="000000"/>
          <w:sz w:val="22"/>
          <w:szCs w:val="22"/>
          <w:lang w:val="en-US"/>
        </w:rPr>
        <w:t>3</w:t>
      </w:r>
      <w:r w:rsidRPr="002A26E1">
        <w:rPr>
          <w:color w:val="000000"/>
          <w:sz w:val="22"/>
          <w:szCs w:val="22"/>
          <w:lang w:val="en-US"/>
        </w:rPr>
        <w:t xml:space="preserve">. Overview of feasibility indicators and data sources for </w:t>
      </w:r>
      <w:r w:rsidRPr="002A26E1">
        <w:rPr>
          <w:color w:val="000000"/>
          <w:sz w:val="22"/>
          <w:szCs w:val="22"/>
          <w:lang w:val="en-US"/>
        </w:rPr>
        <w:t>rain gardens</w:t>
      </w:r>
      <w:r w:rsidRPr="002A26E1">
        <w:rPr>
          <w:color w:val="000000"/>
          <w:sz w:val="22"/>
          <w:szCs w:val="22"/>
          <w:lang w:val="en-US"/>
        </w:rPr>
        <w:t xml:space="preserve"> for Barcelona (BCN), Boston (BOS), and Rotterdam (ROT).</w:t>
      </w:r>
    </w:p>
    <w:tbl>
      <w:tblPr>
        <w:tblW w:w="90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6"/>
        <w:gridCol w:w="1886"/>
        <w:gridCol w:w="1887"/>
        <w:gridCol w:w="1886"/>
        <w:gridCol w:w="1507"/>
      </w:tblGrid>
      <w:tr w:rsidRPr="002A26E1" w:rsidR="006E0317" w:rsidTr="006E0317" w14:paraId="08E4D9E1" w14:textId="77777777">
        <w:trPr>
          <w:trHeight w:val="588"/>
        </w:trPr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09689ECA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Domain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0DA04FF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Indicators</w:t>
            </w:r>
          </w:p>
        </w:tc>
        <w:tc>
          <w:tcPr>
            <w:tcW w:w="1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5A27E954" w14:textId="52E2D0F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 xml:space="preserve">Data source </w:t>
            </w:r>
            <w:r w:rsidRPr="002A26E1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(</w:t>
            </w:r>
            <w:r w:rsidRPr="002A26E1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BCN</w:t>
            </w:r>
            <w:r w:rsidRPr="002A26E1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)</w:t>
            </w:r>
          </w:p>
        </w:tc>
        <w:tc>
          <w:tcPr>
            <w:tcW w:w="18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482F235E" w14:textId="234768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 xml:space="preserve">Data source </w:t>
            </w:r>
            <w:r w:rsidRPr="002A26E1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(</w:t>
            </w:r>
            <w:r w:rsidRPr="002A26E1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BOS</w:t>
            </w:r>
            <w:r w:rsidRPr="002A26E1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)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536C9D8C" w14:textId="0F31CA5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 xml:space="preserve">Data source </w:t>
            </w:r>
            <w:r w:rsidRPr="002A26E1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(</w:t>
            </w:r>
            <w:r w:rsidRPr="002A26E1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ROT</w:t>
            </w:r>
            <w:r w:rsidRPr="002A26E1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)</w:t>
            </w:r>
          </w:p>
        </w:tc>
      </w:tr>
      <w:tr w:rsidRPr="002A26E1" w:rsidR="006E0317" w:rsidTr="006E0317" w14:paraId="4B2AD6EC" w14:textId="77777777">
        <w:trPr>
          <w:trHeight w:val="588"/>
        </w:trPr>
        <w:tc>
          <w:tcPr>
            <w:tcW w:w="18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4E87544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Social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38B9ACF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Current land use  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462E6DC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Interactive map of Department of Territory, Housing and Ecological Transition Government of Catalonia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7E356B0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 xml:space="preserve">Department of Innovation and Technology, Boston government 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6257537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BGT</w:t>
            </w:r>
          </w:p>
        </w:tc>
      </w:tr>
      <w:tr w:rsidRPr="002A26E1" w:rsidR="006E0317" w:rsidTr="006E0317" w14:paraId="3211815B" w14:textId="77777777">
        <w:trPr>
          <w:trHeight w:val="588"/>
        </w:trPr>
        <w:tc>
          <w:tcPr>
            <w:tcW w:w="1886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458406E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7508DC32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Social acceptance 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6FF4710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Adjuntament Barcelona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D14EA7" w14:paraId="0FA13E50" w14:textId="2A3B29D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563C1"/>
                <w:sz w:val="22"/>
                <w:szCs w:val="22"/>
                <w:u w:val="single"/>
                <w:lang w:val="en-US" w:eastAsia="ca-ES"/>
              </w:rPr>
            </w:pPr>
            <w:r w:rsidRPr="00D14EA7">
              <w:rPr>
                <w:rFonts w:ascii="Times New Roman" w:hAnsi="Times New Roman" w:eastAsia="Times New Roman" w:cs="Times New Roman"/>
                <w:color w:val="0563C1"/>
                <w:sz w:val="22"/>
                <w:szCs w:val="22"/>
                <w:u w:val="single"/>
                <w:lang w:val="en-US" w:eastAsia="ca-ES"/>
              </w:rPr>
              <w:t xml:space="preserve">City of Boston. (2025). </w:t>
            </w:r>
            <w:r w:rsidRPr="00D14EA7">
              <w:rPr>
                <w:rFonts w:ascii="Times New Roman" w:hAnsi="Times New Roman" w:eastAsia="Times New Roman" w:cs="Times New Roman"/>
                <w:i/>
                <w:iCs/>
                <w:color w:val="0563C1"/>
                <w:sz w:val="22"/>
                <w:szCs w:val="22"/>
                <w:u w:val="single"/>
                <w:lang w:val="en-US" w:eastAsia="ca-ES"/>
              </w:rPr>
              <w:t>State and City of Boston election results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37E0470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Gemeente Rotterdam</w:t>
            </w:r>
          </w:p>
        </w:tc>
      </w:tr>
      <w:tr w:rsidRPr="002A26E1" w:rsidR="006E0317" w:rsidTr="006E0317" w14:paraId="00A1D7D0" w14:textId="77777777">
        <w:trPr>
          <w:trHeight w:val="588"/>
        </w:trPr>
        <w:tc>
          <w:tcPr>
            <w:tcW w:w="18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649C412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Ecological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597D08E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Ground Slope  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2CCB708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IDEAMB</w:t>
            </w:r>
          </w:p>
        </w:tc>
        <w:tc>
          <w:tcPr>
            <w:tcW w:w="18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13A94A2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MassGIS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A26E1" w:rsidR="002A26E1" w:rsidP="002A26E1" w:rsidRDefault="002A26E1" w14:paraId="608F9DB3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2A26E1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AHN</w:t>
            </w:r>
          </w:p>
        </w:tc>
      </w:tr>
    </w:tbl>
    <w:p w:rsidR="002A26E1" w:rsidP="002A26E1" w:rsidRDefault="002A26E1" w14:paraId="173D8B37" w14:textId="1B3A3653">
      <w:pPr>
        <w:pStyle w:val="paragraph"/>
        <w:spacing w:after="0" w:line="360" w:lineRule="auto"/>
        <w:textAlignment w:val="baseline"/>
        <w:rPr>
          <w:color w:val="000000"/>
          <w:sz w:val="22"/>
          <w:szCs w:val="22"/>
          <w:lang w:val="en-US"/>
        </w:rPr>
      </w:pPr>
      <w:r w:rsidRPr="002A26E1">
        <w:rPr>
          <w:color w:val="000000"/>
          <w:sz w:val="22"/>
          <w:szCs w:val="22"/>
          <w:lang w:val="en-US"/>
        </w:rPr>
        <w:t xml:space="preserve">Table 3. Overview of feasibility indicators and data sources for </w:t>
      </w:r>
      <w:r w:rsidRPr="002A26E1">
        <w:rPr>
          <w:color w:val="000000"/>
          <w:sz w:val="22"/>
          <w:szCs w:val="22"/>
          <w:lang w:val="en-US"/>
        </w:rPr>
        <w:t>permeable pavement</w:t>
      </w:r>
      <w:r w:rsidRPr="002A26E1">
        <w:rPr>
          <w:color w:val="000000"/>
          <w:sz w:val="22"/>
          <w:szCs w:val="22"/>
          <w:lang w:val="en-US"/>
        </w:rPr>
        <w:t xml:space="preserve"> for Barcelona (BCN), Boston (BOS), and Rotterdam (ROT).</w:t>
      </w:r>
    </w:p>
    <w:p w:rsidR="006E0317" w:rsidP="002A26E1" w:rsidRDefault="006E0317" w14:paraId="5A474B6E" w14:textId="77777777">
      <w:pPr>
        <w:pStyle w:val="paragraph"/>
        <w:spacing w:after="0" w:line="360" w:lineRule="auto"/>
        <w:textAlignment w:val="baseline"/>
        <w:rPr>
          <w:color w:val="000000"/>
          <w:sz w:val="22"/>
          <w:szCs w:val="22"/>
          <w:lang w:val="en-US"/>
        </w:rPr>
      </w:pPr>
    </w:p>
    <w:p w:rsidR="006E0317" w:rsidP="002A26E1" w:rsidRDefault="006E0317" w14:paraId="2F1A74D3" w14:textId="77777777">
      <w:pPr>
        <w:pStyle w:val="paragraph"/>
        <w:spacing w:after="0" w:line="360" w:lineRule="auto"/>
        <w:textAlignment w:val="baseline"/>
        <w:rPr>
          <w:color w:val="000000"/>
          <w:sz w:val="22"/>
          <w:szCs w:val="22"/>
          <w:lang w:val="en-US"/>
        </w:rPr>
      </w:pPr>
    </w:p>
    <w:tbl>
      <w:tblPr>
        <w:tblW w:w="90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7"/>
        <w:gridCol w:w="1817"/>
        <w:gridCol w:w="1817"/>
        <w:gridCol w:w="1817"/>
        <w:gridCol w:w="1817"/>
      </w:tblGrid>
      <w:tr w:rsidRPr="006E0317" w:rsidR="006E0317" w:rsidTr="006E0317" w14:paraId="020BD57A" w14:textId="77777777">
        <w:trPr>
          <w:trHeight w:val="720"/>
        </w:trPr>
        <w:tc>
          <w:tcPr>
            <w:tcW w:w="1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6C6C2F9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lastRenderedPageBreak/>
              <w:t>Domain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0D6BD42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Indicators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7CB6E3DC" w14:textId="01429D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 xml:space="preserve">Data source </w:t>
            </w:r>
            <w:r w:rsidR="002D70B4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(</w:t>
            </w:r>
            <w:r w:rsidRPr="006E0317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BCN</w:t>
            </w:r>
            <w:r w:rsidR="002D70B4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)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0F506D41" w14:textId="3EB1B1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 xml:space="preserve">Data source </w:t>
            </w:r>
            <w:r w:rsidR="002D70B4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(</w:t>
            </w:r>
            <w:r w:rsidRPr="006E0317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BOS</w:t>
            </w:r>
            <w:r w:rsidR="002D70B4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)</w:t>
            </w:r>
          </w:p>
        </w:tc>
        <w:tc>
          <w:tcPr>
            <w:tcW w:w="18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1B7C13AF" w14:textId="585C25C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 xml:space="preserve">Data source </w:t>
            </w:r>
            <w:r w:rsidR="002D70B4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(</w:t>
            </w:r>
            <w:r w:rsidRPr="006E0317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ROT</w:t>
            </w:r>
            <w:r w:rsidR="002D70B4"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ca-ES"/>
              </w:rPr>
              <w:t>)</w:t>
            </w:r>
          </w:p>
        </w:tc>
      </w:tr>
      <w:tr w:rsidRPr="006E0317" w:rsidR="006E0317" w:rsidTr="006E0317" w14:paraId="1914BEB4" w14:textId="77777777">
        <w:trPr>
          <w:trHeight w:val="720"/>
        </w:trPr>
        <w:tc>
          <w:tcPr>
            <w:tcW w:w="181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1B0965F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Social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5298800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Current land use  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3F7392B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Interactive map of Department of Territory, Housing and Ecological Transition Government of Catalonia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4FD01C9E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 xml:space="preserve">Department of Innovation and Technology, Boston government 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7DE6C4B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BGT</w:t>
            </w:r>
          </w:p>
        </w:tc>
      </w:tr>
      <w:tr w:rsidRPr="006E0317" w:rsidR="006E0317" w:rsidTr="006E0317" w14:paraId="5C575A66" w14:textId="77777777">
        <w:trPr>
          <w:trHeight w:val="720"/>
        </w:trPr>
        <w:tc>
          <w:tcPr>
            <w:tcW w:w="1817" w:type="dxa"/>
            <w:vMerge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4BE4B15E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1F7542E9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Social acceptance 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70949D5D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Adjuntament Barcelona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D14EA7" w14:paraId="1065E5E2" w14:textId="7EC8C5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563C1"/>
                <w:sz w:val="22"/>
                <w:szCs w:val="22"/>
                <w:u w:val="single"/>
                <w:lang w:val="en-US" w:eastAsia="ca-ES"/>
              </w:rPr>
            </w:pPr>
            <w:r w:rsidRPr="00D14EA7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 xml:space="preserve">City of Boston. (2025). </w:t>
            </w:r>
            <w:r w:rsidRPr="00D14EA7">
              <w:rPr>
                <w:rFonts w:ascii="Times New Roman" w:hAnsi="Times New Roman" w:eastAsia="Times New Roman" w:cs="Times New Roman"/>
                <w:i/>
                <w:iCs/>
                <w:color w:val="000000"/>
                <w:sz w:val="22"/>
                <w:szCs w:val="22"/>
                <w:lang w:val="en-US" w:eastAsia="ca-ES"/>
              </w:rPr>
              <w:t>State and City of Boston election results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3030D4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Gemeente Rotterdam</w:t>
            </w:r>
          </w:p>
        </w:tc>
      </w:tr>
      <w:tr w:rsidRPr="006E0317" w:rsidR="006E0317" w:rsidTr="006E0317" w14:paraId="36ADED2B" w14:textId="77777777">
        <w:trPr>
          <w:trHeight w:val="720"/>
        </w:trPr>
        <w:tc>
          <w:tcPr>
            <w:tcW w:w="1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1E33DCD7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Technological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46ABD928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Distance to buildings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49B69E16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Open Street Map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7DDB8190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MassGIS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6E0317" w:rsidR="006E0317" w:rsidP="006E0317" w:rsidRDefault="006E0317" w14:paraId="69066DC4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</w:pPr>
            <w:r w:rsidRPr="006E0317"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val="en-US" w:eastAsia="ca-ES"/>
              </w:rPr>
              <w:t>BGT</w:t>
            </w:r>
          </w:p>
        </w:tc>
      </w:tr>
    </w:tbl>
    <w:p w:rsidR="00104F61" w:rsidP="00104F61" w:rsidRDefault="00104F61" w14:paraId="73628B7F" w14:textId="57360441">
      <w:pPr>
        <w:pStyle w:val="paragraph"/>
        <w:spacing w:after="0" w:line="360" w:lineRule="auto"/>
        <w:textAlignment w:val="baseline"/>
        <w:rPr>
          <w:color w:val="000000"/>
          <w:sz w:val="22"/>
          <w:szCs w:val="22"/>
          <w:lang w:val="en-US"/>
        </w:rPr>
      </w:pPr>
      <w:r w:rsidRPr="002A26E1">
        <w:rPr>
          <w:color w:val="000000"/>
          <w:sz w:val="22"/>
          <w:szCs w:val="22"/>
          <w:lang w:val="en-US"/>
        </w:rPr>
        <w:t xml:space="preserve">Table </w:t>
      </w:r>
      <w:r w:rsidR="00DA603E">
        <w:rPr>
          <w:color w:val="000000"/>
          <w:sz w:val="22"/>
          <w:szCs w:val="22"/>
          <w:lang w:val="en-US"/>
        </w:rPr>
        <w:t>4</w:t>
      </w:r>
      <w:r w:rsidRPr="002A26E1">
        <w:rPr>
          <w:color w:val="000000"/>
          <w:sz w:val="22"/>
          <w:szCs w:val="22"/>
          <w:lang w:val="en-US"/>
        </w:rPr>
        <w:t xml:space="preserve">. Overview of feasibility indicators and data sources for </w:t>
      </w:r>
      <w:r>
        <w:rPr>
          <w:color w:val="000000"/>
          <w:sz w:val="22"/>
          <w:szCs w:val="22"/>
          <w:lang w:val="en-US"/>
        </w:rPr>
        <w:t>urban parks</w:t>
      </w:r>
      <w:r w:rsidRPr="002A26E1">
        <w:rPr>
          <w:color w:val="000000"/>
          <w:sz w:val="22"/>
          <w:szCs w:val="22"/>
          <w:lang w:val="en-US"/>
        </w:rPr>
        <w:t xml:space="preserve"> for Barcelona (BCN), Boston (BOS), and Rotterdam (ROT).</w:t>
      </w:r>
    </w:p>
    <w:p w:rsidRPr="006E0317" w:rsidR="006E0317" w:rsidP="002A26E1" w:rsidRDefault="006E0317" w14:paraId="1E970DE4" w14:textId="77777777">
      <w:pPr>
        <w:pStyle w:val="paragraph"/>
        <w:spacing w:after="0" w:line="360" w:lineRule="auto"/>
        <w:textAlignment w:val="baseline"/>
        <w:rPr>
          <w:color w:val="000000"/>
          <w:sz w:val="22"/>
          <w:szCs w:val="22"/>
          <w:lang w:val="en-US"/>
        </w:rPr>
      </w:pPr>
    </w:p>
    <w:p w:rsidRPr="006E0317" w:rsidR="002A26E1" w:rsidP="00637E9B" w:rsidRDefault="002A26E1" w14:paraId="5E44E7BA" w14:textId="77777777">
      <w:pPr>
        <w:pStyle w:val="paragraph"/>
        <w:spacing w:after="0" w:line="360" w:lineRule="auto"/>
        <w:textAlignment w:val="baseline"/>
        <w:rPr>
          <w:color w:val="000000"/>
          <w:sz w:val="22"/>
          <w:szCs w:val="22"/>
          <w:lang w:val="en-US"/>
        </w:rPr>
      </w:pPr>
    </w:p>
    <w:p w:rsidRPr="006E0317" w:rsidR="00637E9B" w:rsidP="00411AC2" w:rsidRDefault="00637E9B" w14:paraId="42D1170A" w14:textId="77777777">
      <w:pPr>
        <w:pStyle w:val="paragraph"/>
        <w:spacing w:after="0" w:line="360" w:lineRule="auto"/>
        <w:textAlignment w:val="baseline"/>
        <w:rPr>
          <w:rStyle w:val="normaltextrun"/>
          <w:color w:val="000000"/>
          <w:sz w:val="22"/>
          <w:szCs w:val="22"/>
          <w:lang w:val="en-US"/>
        </w:rPr>
      </w:pPr>
    </w:p>
    <w:p w:rsidRPr="006E0317" w:rsidR="00A0273D" w:rsidP="00A0273D" w:rsidRDefault="00A0273D" w14:paraId="6275DA73" w14:textId="6BC27131">
      <w:pPr>
        <w:rPr>
          <w:rStyle w:val="normaltextrun"/>
          <w:rFonts w:ascii="Times New Roman" w:hAnsi="Times New Roman" w:eastAsia="Times New Roman" w:cs="Times New Roman"/>
          <w:b/>
          <w:bCs/>
          <w:color w:val="000000"/>
          <w:sz w:val="22"/>
          <w:szCs w:val="22"/>
          <w:lang w:val="en-US" w:eastAsia="es-ES"/>
        </w:rPr>
      </w:pPr>
    </w:p>
    <w:sectPr w:rsidRPr="006E0317" w:rsidR="00A0273D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4DEB37"/>
    <w:rsid w:val="0002791D"/>
    <w:rsid w:val="00082851"/>
    <w:rsid w:val="00085956"/>
    <w:rsid w:val="00101634"/>
    <w:rsid w:val="00104F61"/>
    <w:rsid w:val="00141BAA"/>
    <w:rsid w:val="00175AA9"/>
    <w:rsid w:val="001F1F6B"/>
    <w:rsid w:val="001F72D8"/>
    <w:rsid w:val="002A26E1"/>
    <w:rsid w:val="002D26E5"/>
    <w:rsid w:val="002D70B4"/>
    <w:rsid w:val="00304CCD"/>
    <w:rsid w:val="00335928"/>
    <w:rsid w:val="003C6003"/>
    <w:rsid w:val="003D65E2"/>
    <w:rsid w:val="003E1D97"/>
    <w:rsid w:val="00411AC2"/>
    <w:rsid w:val="00416289"/>
    <w:rsid w:val="00427F75"/>
    <w:rsid w:val="00517499"/>
    <w:rsid w:val="00560F5D"/>
    <w:rsid w:val="00607E20"/>
    <w:rsid w:val="00637E9B"/>
    <w:rsid w:val="006863D4"/>
    <w:rsid w:val="006C2C45"/>
    <w:rsid w:val="006E0317"/>
    <w:rsid w:val="007E0009"/>
    <w:rsid w:val="00842A8E"/>
    <w:rsid w:val="008439EA"/>
    <w:rsid w:val="00874157"/>
    <w:rsid w:val="00886D5F"/>
    <w:rsid w:val="008C48BD"/>
    <w:rsid w:val="00915702"/>
    <w:rsid w:val="009240FC"/>
    <w:rsid w:val="009A4666"/>
    <w:rsid w:val="009F0C63"/>
    <w:rsid w:val="00A0273D"/>
    <w:rsid w:val="00A027C5"/>
    <w:rsid w:val="00A0523C"/>
    <w:rsid w:val="00A062E0"/>
    <w:rsid w:val="00A443D5"/>
    <w:rsid w:val="00A452CE"/>
    <w:rsid w:val="00AA18EB"/>
    <w:rsid w:val="00AA1A8B"/>
    <w:rsid w:val="00AA3B3E"/>
    <w:rsid w:val="00AF3FD2"/>
    <w:rsid w:val="00B019C6"/>
    <w:rsid w:val="00B04E89"/>
    <w:rsid w:val="00B53633"/>
    <w:rsid w:val="00B73607"/>
    <w:rsid w:val="00B76989"/>
    <w:rsid w:val="00BD59FA"/>
    <w:rsid w:val="00C63127"/>
    <w:rsid w:val="00C86164"/>
    <w:rsid w:val="00CA43C9"/>
    <w:rsid w:val="00CD2AAB"/>
    <w:rsid w:val="00D14EA7"/>
    <w:rsid w:val="00DA603E"/>
    <w:rsid w:val="00DB40D0"/>
    <w:rsid w:val="00E12902"/>
    <w:rsid w:val="00E421AF"/>
    <w:rsid w:val="00E47FE3"/>
    <w:rsid w:val="00E57BEB"/>
    <w:rsid w:val="00E621DB"/>
    <w:rsid w:val="00EC3054"/>
    <w:rsid w:val="00EF4BC4"/>
    <w:rsid w:val="00F60CE3"/>
    <w:rsid w:val="00FA02E4"/>
    <w:rsid w:val="00FD1CE4"/>
    <w:rsid w:val="18D61230"/>
    <w:rsid w:val="194CFD60"/>
    <w:rsid w:val="1A4772AB"/>
    <w:rsid w:val="45782E6B"/>
    <w:rsid w:val="56223C0B"/>
    <w:rsid w:val="5F4DEB37"/>
    <w:rsid w:val="6C08C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EB37"/>
  <w15:chartTrackingRefBased/>
  <w15:docId w15:val="{9D8148A8-83CD-49FD-A2E1-09087D22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273D"/>
    <w:rPr>
      <w:color w:val="467886" w:themeColor="hyperlink"/>
      <w:u w:val="single"/>
    </w:rPr>
  </w:style>
  <w:style w:type="character" w:styleId="normaltextrun" w:customStyle="1">
    <w:name w:val="normaltextrun"/>
    <w:basedOn w:val="DefaultParagraphFont"/>
    <w:rsid w:val="00A0273D"/>
  </w:style>
  <w:style w:type="table" w:styleId="TableGrid">
    <w:name w:val="Table Grid"/>
    <w:basedOn w:val="TableNormal"/>
    <w:uiPriority w:val="39"/>
    <w:rsid w:val="00A0273D"/>
    <w:pPr>
      <w:spacing w:after="0" w:line="240" w:lineRule="auto"/>
    </w:pPr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A0273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eastAsia="es-ES"/>
    </w:rPr>
  </w:style>
  <w:style w:type="character" w:styleId="UnresolvedMention">
    <w:name w:val="Unresolved Mention"/>
    <w:basedOn w:val="DefaultParagraphFont"/>
    <w:uiPriority w:val="99"/>
    <w:semiHidden/>
    <w:unhideWhenUsed/>
    <w:rsid w:val="00AA18E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631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ide.amb.cat/Visor/?locale=en%20(access%2011.03.2025)" TargetMode="External" Id="rId6" /><Relationship Type="http://schemas.openxmlformats.org/officeDocument/2006/relationships/hyperlink" Target="https://ide.amb.cat/Visor/?locale=en%20(access%2011.03.2025)" TargetMode="External" Id="rId5" /><Relationship Type="http://schemas.openxmlformats.org/officeDocument/2006/relationships/hyperlink" Target="https://www.idescat.cat/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Svetlana Khromova</dc:creator>
  <keywords/>
  <dc:description/>
  <lastModifiedBy>Svetlana Khromova</lastModifiedBy>
  <revision>30</revision>
  <dcterms:created xsi:type="dcterms:W3CDTF">2025-05-15T08:49:00.0000000Z</dcterms:created>
  <dcterms:modified xsi:type="dcterms:W3CDTF">2025-10-13T07:12:27.2500417Z</dcterms:modified>
</coreProperties>
</file>