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B5A33" w14:textId="418313A3" w:rsidR="0019300E" w:rsidRPr="008256D1" w:rsidRDefault="0019300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text" w:horzAnchor="margin" w:tblpXSpec="center" w:tblpY="903"/>
        <w:tblW w:w="10980" w:type="dxa"/>
        <w:tblLayout w:type="fixed"/>
        <w:tblLook w:val="04A0" w:firstRow="1" w:lastRow="0" w:firstColumn="1" w:lastColumn="0" w:noHBand="0" w:noVBand="1"/>
      </w:tblPr>
      <w:tblGrid>
        <w:gridCol w:w="1710"/>
        <w:gridCol w:w="1350"/>
        <w:gridCol w:w="2880"/>
        <w:gridCol w:w="1260"/>
        <w:gridCol w:w="2790"/>
        <w:gridCol w:w="810"/>
        <w:gridCol w:w="180"/>
      </w:tblGrid>
      <w:tr w:rsidR="0018505A" w:rsidRPr="008256D1" w14:paraId="5BD4ECD9" w14:textId="77777777" w:rsidTr="00EE52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14:paraId="4345953C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Attributes</w:t>
            </w:r>
          </w:p>
        </w:tc>
        <w:tc>
          <w:tcPr>
            <w:tcW w:w="1350" w:type="dxa"/>
            <w:vMerge w:val="restart"/>
          </w:tcPr>
          <w:p w14:paraId="5F7AE6E0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Category</w:t>
            </w:r>
          </w:p>
        </w:tc>
        <w:tc>
          <w:tcPr>
            <w:tcW w:w="2880" w:type="dxa"/>
          </w:tcPr>
          <w:p w14:paraId="25315AFF" w14:textId="77777777" w:rsid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Parasite prevalence</w:t>
            </w:r>
            <w:r w:rsidR="00EE527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08F8158A" w14:textId="6057D91F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by </w:t>
            </w:r>
            <w:proofErr w:type="spellStart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nPCR</w:t>
            </w:r>
            <w:proofErr w:type="spellEnd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, </w:t>
            </w:r>
          </w:p>
          <w:p w14:paraId="305F13C5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 (n/N) [95% CI]</w:t>
            </w:r>
          </w:p>
        </w:tc>
        <w:tc>
          <w:tcPr>
            <w:tcW w:w="1260" w:type="dxa"/>
          </w:tcPr>
          <w:p w14:paraId="4A862EBA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 xml:space="preserve">P-value </w:t>
            </w:r>
          </w:p>
        </w:tc>
        <w:tc>
          <w:tcPr>
            <w:tcW w:w="2790" w:type="dxa"/>
          </w:tcPr>
          <w:p w14:paraId="3C7C5E5C" w14:textId="77777777" w:rsid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Parasite prevalence </w:t>
            </w:r>
          </w:p>
          <w:p w14:paraId="18BB7E53" w14:textId="3880B3BE" w:rsidR="0018505A" w:rsidRP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by microscopy/RDT, </w:t>
            </w:r>
          </w:p>
          <w:p w14:paraId="6BE9E714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 (n/N) [95% CI]</w:t>
            </w:r>
          </w:p>
        </w:tc>
        <w:tc>
          <w:tcPr>
            <w:tcW w:w="990" w:type="dxa"/>
            <w:gridSpan w:val="2"/>
          </w:tcPr>
          <w:p w14:paraId="0752DB90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0BDC901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P-value</w:t>
            </w:r>
          </w:p>
        </w:tc>
      </w:tr>
      <w:tr w:rsidR="0018505A" w:rsidRPr="008256D1" w14:paraId="188B2DD6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14:paraId="128F3799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14:paraId="1B54983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76123B8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(N= 231)</w:t>
            </w:r>
          </w:p>
        </w:tc>
        <w:tc>
          <w:tcPr>
            <w:tcW w:w="1260" w:type="dxa"/>
            <w:vMerge w:val="restart"/>
          </w:tcPr>
          <w:p w14:paraId="04A40F3B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75CA" w14:textId="77777777" w:rsidR="00CA63A9" w:rsidRDefault="00CA63A9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4E9058E" w14:textId="1B2D8806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0. 544</w:t>
            </w:r>
          </w:p>
        </w:tc>
        <w:tc>
          <w:tcPr>
            <w:tcW w:w="2790" w:type="dxa"/>
          </w:tcPr>
          <w:p w14:paraId="1A86D821" w14:textId="1E1DD4A9" w:rsidR="0018505A" w:rsidRPr="008256D1" w:rsidRDefault="00A83B39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(N= 231) </w:t>
            </w:r>
          </w:p>
        </w:tc>
        <w:tc>
          <w:tcPr>
            <w:tcW w:w="810" w:type="dxa"/>
          </w:tcPr>
          <w:p w14:paraId="421E1EAA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1907F0FA" w14:textId="77777777" w:rsidTr="00EE5276">
        <w:trPr>
          <w:gridAfter w:val="1"/>
          <w:wAfter w:w="180" w:type="dxa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E6A288F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Gender</w:t>
            </w:r>
          </w:p>
        </w:tc>
        <w:tc>
          <w:tcPr>
            <w:tcW w:w="1350" w:type="dxa"/>
          </w:tcPr>
          <w:p w14:paraId="39A2CA2B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80" w:type="dxa"/>
          </w:tcPr>
          <w:p w14:paraId="3532B3C1" w14:textId="07EF1545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12.7(14/110)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[7.6-20.4]</w:t>
            </w:r>
          </w:p>
        </w:tc>
        <w:tc>
          <w:tcPr>
            <w:tcW w:w="1260" w:type="dxa"/>
            <w:vMerge/>
          </w:tcPr>
          <w:p w14:paraId="7526CEAC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6CD39B56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0.0 (0/110) [NA]</w:t>
            </w:r>
          </w:p>
        </w:tc>
        <w:tc>
          <w:tcPr>
            <w:tcW w:w="810" w:type="dxa"/>
            <w:vMerge w:val="restart"/>
          </w:tcPr>
          <w:p w14:paraId="43E48BEC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FB2004" w14:textId="31D8BAEC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</w:tr>
      <w:tr w:rsidR="0018505A" w:rsidRPr="008256D1" w14:paraId="440288C7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0B47126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659FD7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880" w:type="dxa"/>
          </w:tcPr>
          <w:p w14:paraId="26B1B733" w14:textId="653D9E4E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10.2(12/118)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[5.8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17.1]</w:t>
            </w:r>
          </w:p>
        </w:tc>
        <w:tc>
          <w:tcPr>
            <w:tcW w:w="1260" w:type="dxa"/>
            <w:vMerge/>
          </w:tcPr>
          <w:p w14:paraId="0ACDECE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907324B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0.85 (1/118) [0.01-5.8]</w:t>
            </w:r>
          </w:p>
        </w:tc>
        <w:tc>
          <w:tcPr>
            <w:tcW w:w="810" w:type="dxa"/>
            <w:vMerge/>
          </w:tcPr>
          <w:p w14:paraId="442113D4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2695A1E7" w14:textId="77777777" w:rsidTr="00EE5276">
        <w:trPr>
          <w:gridAfter w:val="1"/>
          <w:wAfter w:w="180" w:type="dxa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0460F30" w14:textId="14BBB55F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Age</w:t>
            </w:r>
            <w:r w:rsidR="008C5CB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group (years)</w:t>
            </w:r>
          </w:p>
        </w:tc>
        <w:tc>
          <w:tcPr>
            <w:tcW w:w="1350" w:type="dxa"/>
          </w:tcPr>
          <w:p w14:paraId="0AC1769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2880" w:type="dxa"/>
          </w:tcPr>
          <w:p w14:paraId="3AEE28C9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vMerge w:val="restart"/>
          </w:tcPr>
          <w:p w14:paraId="5D9F82E1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CE61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CB109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4481D4F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C450A8" w14:textId="5F8F0B65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790" w:type="dxa"/>
          </w:tcPr>
          <w:p w14:paraId="2557156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  <w:vMerge w:val="restart"/>
          </w:tcPr>
          <w:p w14:paraId="18DBBD46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1DE06F" w14:textId="77777777" w:rsidR="0018505A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30CFF9" w14:textId="77777777" w:rsidR="00D4785F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BCF8D" w14:textId="77777777" w:rsidR="00D4785F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8DF27" w14:textId="482E9040" w:rsidR="00D4785F" w:rsidRPr="008256D1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0.755</w:t>
            </w:r>
          </w:p>
        </w:tc>
      </w:tr>
      <w:tr w:rsidR="0018505A" w:rsidRPr="008256D1" w14:paraId="45766554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5570E060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65CAB53" w14:textId="5FA537CF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14:paraId="0C2570F0" w14:textId="057A813A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) [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260" w:type="dxa"/>
            <w:vMerge/>
          </w:tcPr>
          <w:p w14:paraId="136A5C3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2615AB6" w14:textId="2CA1896C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) [</w:t>
            </w:r>
            <w:r w:rsidR="00EE5276">
              <w:rPr>
                <w:rFonts w:ascii="Times New Roman" w:hAnsi="Times New Roman" w:cs="Times New Roman"/>
                <w:sz w:val="24"/>
                <w:szCs w:val="24"/>
              </w:rPr>
              <w:t>0.07-3.4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810" w:type="dxa"/>
            <w:vMerge/>
          </w:tcPr>
          <w:p w14:paraId="1BE1EE0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50873D67" w14:textId="77777777" w:rsidTr="00EE5276">
        <w:trPr>
          <w:gridAfter w:val="1"/>
          <w:wAfter w:w="180" w:type="dxa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204A32E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6F4F1A8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&gt;15</w:t>
            </w:r>
          </w:p>
        </w:tc>
        <w:tc>
          <w:tcPr>
            <w:tcW w:w="2880" w:type="dxa"/>
          </w:tcPr>
          <w:p w14:paraId="1DE77A9F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20.0 (4/20) [7.5-43.6]</w:t>
            </w:r>
          </w:p>
        </w:tc>
        <w:tc>
          <w:tcPr>
            <w:tcW w:w="1260" w:type="dxa"/>
            <w:vMerge/>
          </w:tcPr>
          <w:p w14:paraId="5457EF44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C82E4CF" w14:textId="725AF33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(0/20) [NA]</w:t>
            </w:r>
          </w:p>
        </w:tc>
        <w:tc>
          <w:tcPr>
            <w:tcW w:w="810" w:type="dxa"/>
            <w:vMerge/>
          </w:tcPr>
          <w:p w14:paraId="5490C29F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7413639B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F4B8AFB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Study sites (n/N)</w:t>
            </w:r>
          </w:p>
        </w:tc>
        <w:tc>
          <w:tcPr>
            <w:tcW w:w="1350" w:type="dxa"/>
          </w:tcPr>
          <w:p w14:paraId="401FB4F9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6E7C9E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8AF69C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C7AC459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CCB734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06A8DD8F" w14:textId="77777777" w:rsidTr="00EE5276">
        <w:trPr>
          <w:gridAfter w:val="1"/>
          <w:wAfter w:w="180" w:type="dxa"/>
          <w:trHeight w:val="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6E11D35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High transmission (API ≥100) </w:t>
            </w:r>
          </w:p>
        </w:tc>
        <w:tc>
          <w:tcPr>
            <w:tcW w:w="1350" w:type="dxa"/>
          </w:tcPr>
          <w:p w14:paraId="252A435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50B5C" w14:textId="6195D662" w:rsidR="0018505A" w:rsidRPr="008256D1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Jawi</w:t>
            </w:r>
          </w:p>
        </w:tc>
        <w:tc>
          <w:tcPr>
            <w:tcW w:w="2880" w:type="dxa"/>
          </w:tcPr>
          <w:p w14:paraId="7C71A435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572A7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24.0 (18/75) [15.62-35.01]</w:t>
            </w:r>
          </w:p>
        </w:tc>
        <w:tc>
          <w:tcPr>
            <w:tcW w:w="1260" w:type="dxa"/>
            <w:vMerge w:val="restart"/>
          </w:tcPr>
          <w:p w14:paraId="01FC2BA4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2E42E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74D1C" w14:textId="77777777" w:rsidR="00CA63A9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3A3E0C0" w14:textId="77777777" w:rsidR="00A83B39" w:rsidRDefault="00A83B3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89BFE" w14:textId="797409AB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2CA5439B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F4D1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1.3 (1/75) [0.18-8.98]</w:t>
            </w:r>
          </w:p>
        </w:tc>
        <w:tc>
          <w:tcPr>
            <w:tcW w:w="810" w:type="dxa"/>
            <w:vMerge w:val="restart"/>
          </w:tcPr>
          <w:p w14:paraId="04512153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01E10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9D418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65AA9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DB656" w14:textId="595A5331" w:rsidR="0018505A" w:rsidRPr="008256D1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</w:tr>
      <w:tr w:rsidR="0018505A" w:rsidRPr="008256D1" w14:paraId="15EAEB98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14:paraId="6358BD66" w14:textId="77777777" w:rsidR="00743FD8" w:rsidRDefault="0018505A" w:rsidP="00185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Moderate transmission </w:t>
            </w:r>
          </w:p>
          <w:p w14:paraId="17486209" w14:textId="20068ECD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(API≥5&amp;&lt;</w:t>
            </w:r>
            <w:r w:rsidR="00743FD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00)</w:t>
            </w:r>
          </w:p>
        </w:tc>
        <w:tc>
          <w:tcPr>
            <w:tcW w:w="1350" w:type="dxa"/>
          </w:tcPr>
          <w:p w14:paraId="4EE5B7C1" w14:textId="76C915A9" w:rsidR="0018505A" w:rsidRPr="008256D1" w:rsidRDefault="00743FD8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BDZ</w:t>
            </w:r>
          </w:p>
        </w:tc>
        <w:tc>
          <w:tcPr>
            <w:tcW w:w="2880" w:type="dxa"/>
          </w:tcPr>
          <w:p w14:paraId="5DC741B3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10.0 (8/80) [5.05-18.83]</w:t>
            </w:r>
          </w:p>
        </w:tc>
        <w:tc>
          <w:tcPr>
            <w:tcW w:w="1260" w:type="dxa"/>
            <w:vMerge/>
          </w:tcPr>
          <w:p w14:paraId="40306105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B06D35C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(0/80) [NA]</w:t>
            </w:r>
          </w:p>
        </w:tc>
        <w:tc>
          <w:tcPr>
            <w:tcW w:w="810" w:type="dxa"/>
            <w:vMerge/>
          </w:tcPr>
          <w:p w14:paraId="6FE74264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3CFB53BA" w14:textId="77777777" w:rsidTr="00EE5276">
        <w:trPr>
          <w:gridAfter w:val="1"/>
          <w:wAfter w:w="180" w:type="dxa"/>
          <w:trHeight w:val="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14:paraId="705CE408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A5017D" w14:textId="0C42DDA4" w:rsidR="0018505A" w:rsidRPr="008256D1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N. Achefer</w:t>
            </w:r>
          </w:p>
        </w:tc>
        <w:tc>
          <w:tcPr>
            <w:tcW w:w="2880" w:type="dxa"/>
          </w:tcPr>
          <w:p w14:paraId="7336F88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(0/76) [NA]</w:t>
            </w:r>
          </w:p>
        </w:tc>
        <w:tc>
          <w:tcPr>
            <w:tcW w:w="1260" w:type="dxa"/>
            <w:vMerge/>
          </w:tcPr>
          <w:p w14:paraId="1EE9C81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09ACC018" w14:textId="6EBA0936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(0/76) [NA]</w:t>
            </w:r>
            <w:r w:rsidR="00806FC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810" w:type="dxa"/>
            <w:vMerge/>
          </w:tcPr>
          <w:p w14:paraId="435207A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7C2DDE33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10C7CECE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Overall Prevalence (n/N)</w:t>
            </w:r>
          </w:p>
        </w:tc>
        <w:tc>
          <w:tcPr>
            <w:tcW w:w="1350" w:type="dxa"/>
          </w:tcPr>
          <w:p w14:paraId="5C556C35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-------</w:t>
            </w:r>
          </w:p>
        </w:tc>
        <w:tc>
          <w:tcPr>
            <w:tcW w:w="2880" w:type="dxa"/>
          </w:tcPr>
          <w:p w14:paraId="54251002" w14:textId="70F21ADC" w:rsidR="0018505A" w:rsidRPr="008256D1" w:rsidRDefault="00415E87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[7.5-16.0]</w:t>
            </w:r>
          </w:p>
        </w:tc>
        <w:tc>
          <w:tcPr>
            <w:tcW w:w="1260" w:type="dxa"/>
          </w:tcPr>
          <w:p w14:paraId="2CE40601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2C70FB5" w14:textId="65FC7769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9138189"/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bookmarkEnd w:id="1"/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/231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966ED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[0.01-2.3]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</w:tcPr>
          <w:p w14:paraId="69B26732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57076E05" w14:textId="418C3BAB" w:rsidR="0018505A" w:rsidRPr="0018505A" w:rsidRDefault="0018505A" w:rsidP="001850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505A"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1007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3E5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0078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8505A">
        <w:rPr>
          <w:rFonts w:ascii="Times New Roman" w:hAnsi="Times New Roman" w:cs="Times New Roman"/>
          <w:sz w:val="24"/>
          <w:szCs w:val="24"/>
        </w:rPr>
        <w:t xml:space="preserve">. </w:t>
      </w:r>
      <w:r w:rsidR="00542103">
        <w:rPr>
          <w:rFonts w:ascii="Times New Roman" w:hAnsi="Times New Roman" w:cs="Times New Roman"/>
          <w:sz w:val="24"/>
          <w:szCs w:val="24"/>
        </w:rPr>
        <w:t>School</w:t>
      </w:r>
      <w:r w:rsidR="00D4785F">
        <w:rPr>
          <w:rFonts w:ascii="Times New Roman" w:hAnsi="Times New Roman" w:cs="Times New Roman"/>
          <w:sz w:val="24"/>
          <w:szCs w:val="24"/>
        </w:rPr>
        <w:t>-</w:t>
      </w:r>
      <w:r w:rsidRPr="0018505A">
        <w:rPr>
          <w:rFonts w:ascii="Times New Roman" w:hAnsi="Times New Roman" w:cs="Times New Roman"/>
          <w:sz w:val="24"/>
          <w:szCs w:val="24"/>
        </w:rPr>
        <w:t>based</w:t>
      </w:r>
      <w:r w:rsidR="00542103">
        <w:rPr>
          <w:rFonts w:ascii="Times New Roman" w:hAnsi="Times New Roman" w:cs="Times New Roman"/>
          <w:sz w:val="24"/>
          <w:szCs w:val="24"/>
        </w:rPr>
        <w:t xml:space="preserve"> </w:t>
      </w:r>
      <w:r w:rsidRPr="0018505A">
        <w:rPr>
          <w:rFonts w:ascii="Times New Roman" w:hAnsi="Times New Roman" w:cs="Times New Roman"/>
          <w:sz w:val="24"/>
          <w:szCs w:val="24"/>
        </w:rPr>
        <w:t xml:space="preserve">prevalence of asymptomatic malaria in selected sites from different transmission settings using nPCR and </w:t>
      </w:r>
      <w:r w:rsidR="00542103">
        <w:rPr>
          <w:rFonts w:ascii="Times New Roman" w:hAnsi="Times New Roman" w:cs="Times New Roman"/>
          <w:sz w:val="24"/>
          <w:szCs w:val="24"/>
        </w:rPr>
        <w:t>microscopy/RDT</w:t>
      </w:r>
      <w:r w:rsidR="00415E87">
        <w:rPr>
          <w:rFonts w:ascii="Times New Roman" w:hAnsi="Times New Roman" w:cs="Times New Roman"/>
          <w:sz w:val="24"/>
          <w:szCs w:val="24"/>
        </w:rPr>
        <w:t xml:space="preserve"> </w:t>
      </w:r>
      <w:r w:rsidR="00542103">
        <w:rPr>
          <w:rFonts w:ascii="Times New Roman" w:hAnsi="Times New Roman" w:cs="Times New Roman"/>
          <w:sz w:val="24"/>
          <w:szCs w:val="24"/>
        </w:rPr>
        <w:t xml:space="preserve">from </w:t>
      </w:r>
      <w:r w:rsidR="00BB0097">
        <w:rPr>
          <w:rFonts w:ascii="Times New Roman" w:hAnsi="Times New Roman" w:cs="Times New Roman"/>
          <w:sz w:val="24"/>
          <w:szCs w:val="24"/>
        </w:rPr>
        <w:t xml:space="preserve">2016- 2018, </w:t>
      </w:r>
      <w:r w:rsidR="00542103">
        <w:rPr>
          <w:rFonts w:ascii="Times New Roman" w:hAnsi="Times New Roman" w:cs="Times New Roman"/>
          <w:sz w:val="24"/>
          <w:szCs w:val="24"/>
        </w:rPr>
        <w:t>Ethiopia</w:t>
      </w:r>
    </w:p>
    <w:p w14:paraId="5C952210" w14:textId="5314ACE0" w:rsidR="0018505A" w:rsidRDefault="0018505A"/>
    <w:sectPr w:rsidR="001850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E76"/>
    <w:rsid w:val="00013CF7"/>
    <w:rsid w:val="00060D3E"/>
    <w:rsid w:val="00100785"/>
    <w:rsid w:val="0017375E"/>
    <w:rsid w:val="0018505A"/>
    <w:rsid w:val="0019300E"/>
    <w:rsid w:val="001966ED"/>
    <w:rsid w:val="00211759"/>
    <w:rsid w:val="002272AB"/>
    <w:rsid w:val="00286254"/>
    <w:rsid w:val="00335C90"/>
    <w:rsid w:val="003E2760"/>
    <w:rsid w:val="00415E87"/>
    <w:rsid w:val="00542103"/>
    <w:rsid w:val="006416C1"/>
    <w:rsid w:val="006D3E51"/>
    <w:rsid w:val="00743FD8"/>
    <w:rsid w:val="00806FC3"/>
    <w:rsid w:val="008256D1"/>
    <w:rsid w:val="008C1B92"/>
    <w:rsid w:val="008C5CB7"/>
    <w:rsid w:val="00A03641"/>
    <w:rsid w:val="00A66E76"/>
    <w:rsid w:val="00A83B39"/>
    <w:rsid w:val="00AD295F"/>
    <w:rsid w:val="00B75B19"/>
    <w:rsid w:val="00BB0097"/>
    <w:rsid w:val="00C07AA9"/>
    <w:rsid w:val="00CA63A9"/>
    <w:rsid w:val="00CE6C4D"/>
    <w:rsid w:val="00CF6C8A"/>
    <w:rsid w:val="00D46BF0"/>
    <w:rsid w:val="00D4785F"/>
    <w:rsid w:val="00D709B0"/>
    <w:rsid w:val="00E5528E"/>
    <w:rsid w:val="00EE5276"/>
    <w:rsid w:val="00F41013"/>
    <w:rsid w:val="00F56AE3"/>
    <w:rsid w:val="00F670D9"/>
    <w:rsid w:val="00FF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05BF5"/>
  <w15:chartTrackingRefBased/>
  <w15:docId w15:val="{4D20D694-D01C-46CE-A985-A6EA7B71B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E7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6E7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256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Elif</cp:lastModifiedBy>
  <cp:revision>29</cp:revision>
  <dcterms:created xsi:type="dcterms:W3CDTF">2020-06-16T08:49:00Z</dcterms:created>
  <dcterms:modified xsi:type="dcterms:W3CDTF">2020-09-18T06:46:00Z</dcterms:modified>
</cp:coreProperties>
</file>