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A682" w14:textId="7297457D" w:rsidR="00A82BA0" w:rsidRDefault="00A82BA0" w:rsidP="00A82BA0">
      <w:pPr>
        <w:rPr>
          <w:b/>
          <w:bCs/>
        </w:rPr>
      </w:pPr>
      <w:r w:rsidRPr="00A82BA0">
        <w:rPr>
          <w:b/>
          <w:bCs/>
        </w:rPr>
        <w:t>Bowel Preparation Quality at Alice Springs Hospital</w:t>
      </w:r>
    </w:p>
    <w:p w14:paraId="62A59427" w14:textId="77777777" w:rsidR="00A82BA0" w:rsidRPr="00A82BA0" w:rsidRDefault="00A82BA0" w:rsidP="00A82BA0">
      <w:pPr>
        <w:rPr>
          <w:b/>
          <w:bCs/>
        </w:rPr>
      </w:pPr>
      <w:r w:rsidRPr="00A82BA0">
        <w:rPr>
          <w:b/>
          <w:bCs/>
        </w:rPr>
        <w:t>Section 1: Demographics</w:t>
      </w:r>
    </w:p>
    <w:p w14:paraId="05318E96" w14:textId="77777777" w:rsidR="00A82BA0" w:rsidRPr="00A82BA0" w:rsidRDefault="00A82BA0" w:rsidP="00A82BA0">
      <w:pPr>
        <w:numPr>
          <w:ilvl w:val="0"/>
          <w:numId w:val="4"/>
        </w:numPr>
      </w:pPr>
      <w:r w:rsidRPr="00A82BA0">
        <w:t xml:space="preserve">Age (years): ______ </w:t>
      </w:r>
    </w:p>
    <w:p w14:paraId="5937D1FA" w14:textId="77777777" w:rsidR="00A82BA0" w:rsidRPr="00A82BA0" w:rsidRDefault="00A82BA0" w:rsidP="00A82BA0">
      <w:pPr>
        <w:numPr>
          <w:ilvl w:val="0"/>
          <w:numId w:val="4"/>
        </w:numPr>
      </w:pPr>
      <w:r w:rsidRPr="00A82BA0">
        <w:t>Sex: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Male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Female </w:t>
      </w:r>
    </w:p>
    <w:p w14:paraId="4D7F5A95" w14:textId="77777777" w:rsidR="00A82BA0" w:rsidRPr="00A82BA0" w:rsidRDefault="00A82BA0" w:rsidP="00A82BA0">
      <w:pPr>
        <w:numPr>
          <w:ilvl w:val="0"/>
          <w:numId w:val="4"/>
        </w:numPr>
      </w:pPr>
      <w:r w:rsidRPr="00A82BA0">
        <w:t>First Nations status: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Aboriginal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Torres Strait Islander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Both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Neither </w:t>
      </w:r>
    </w:p>
    <w:p w14:paraId="29C2DC26" w14:textId="73FB3490" w:rsidR="00A82BA0" w:rsidRPr="00A82BA0" w:rsidRDefault="00A82BA0" w:rsidP="00A82BA0"/>
    <w:p w14:paraId="3384655D" w14:textId="77777777" w:rsidR="00A82BA0" w:rsidRPr="00A82BA0" w:rsidRDefault="00A82BA0" w:rsidP="00A82BA0">
      <w:pPr>
        <w:rPr>
          <w:b/>
          <w:bCs/>
        </w:rPr>
      </w:pPr>
      <w:r w:rsidRPr="00A82BA0">
        <w:rPr>
          <w:b/>
          <w:bCs/>
        </w:rPr>
        <w:t>Section 2: Clinical Variables</w:t>
      </w:r>
    </w:p>
    <w:p w14:paraId="7931662A" w14:textId="77777777" w:rsidR="00A82BA0" w:rsidRPr="00A82BA0" w:rsidRDefault="00A82BA0" w:rsidP="00A82BA0">
      <w:pPr>
        <w:numPr>
          <w:ilvl w:val="0"/>
          <w:numId w:val="5"/>
        </w:numPr>
      </w:pPr>
      <w:r w:rsidRPr="00A82BA0">
        <w:t>Diabetes Mellitus: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7729611A" w14:textId="77777777" w:rsidR="00A82BA0" w:rsidRPr="00A82BA0" w:rsidRDefault="00A82BA0" w:rsidP="00A82BA0">
      <w:pPr>
        <w:numPr>
          <w:ilvl w:val="0"/>
          <w:numId w:val="5"/>
        </w:numPr>
      </w:pPr>
      <w:r w:rsidRPr="00A82BA0">
        <w:t>Chronic Kidney Disease (Stage ≥3):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097F086D" w14:textId="77777777" w:rsidR="00A82BA0" w:rsidRPr="00A82BA0" w:rsidRDefault="00A82BA0" w:rsidP="00A82BA0">
      <w:pPr>
        <w:numPr>
          <w:ilvl w:val="0"/>
          <w:numId w:val="5"/>
        </w:numPr>
      </w:pPr>
      <w:r w:rsidRPr="00A82BA0">
        <w:t>Hypertension: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6972F950" w14:textId="77777777" w:rsidR="00A82BA0" w:rsidRPr="00A82BA0" w:rsidRDefault="00A82BA0" w:rsidP="00A82BA0">
      <w:pPr>
        <w:numPr>
          <w:ilvl w:val="0"/>
          <w:numId w:val="5"/>
        </w:numPr>
      </w:pPr>
      <w:r w:rsidRPr="00A82BA0">
        <w:t>Ischaemic Heart Disease: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7AD36958" w14:textId="77777777" w:rsidR="00A82BA0" w:rsidRPr="00A82BA0" w:rsidRDefault="00A82BA0" w:rsidP="00A82BA0">
      <w:pPr>
        <w:numPr>
          <w:ilvl w:val="0"/>
          <w:numId w:val="5"/>
        </w:numPr>
      </w:pPr>
      <w:r w:rsidRPr="00A82BA0">
        <w:t>Inpatient status at time of colonoscopy: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1B7D5BC4" w14:textId="071C790B" w:rsidR="00A82BA0" w:rsidRPr="00A82BA0" w:rsidRDefault="00A82BA0" w:rsidP="00A82BA0"/>
    <w:p w14:paraId="33363F5A" w14:textId="77777777" w:rsidR="00A82BA0" w:rsidRPr="00A82BA0" w:rsidRDefault="00A82BA0" w:rsidP="00A82BA0">
      <w:pPr>
        <w:rPr>
          <w:b/>
          <w:bCs/>
        </w:rPr>
      </w:pPr>
      <w:r w:rsidRPr="00A82BA0">
        <w:rPr>
          <w:b/>
          <w:bCs/>
        </w:rPr>
        <w:t>Section 3: Procedural Variables</w:t>
      </w:r>
    </w:p>
    <w:p w14:paraId="43292EAB" w14:textId="77777777" w:rsidR="00A82BA0" w:rsidRPr="00A82BA0" w:rsidRDefault="00A82BA0" w:rsidP="00A82BA0">
      <w:pPr>
        <w:numPr>
          <w:ilvl w:val="0"/>
          <w:numId w:val="6"/>
        </w:numPr>
      </w:pPr>
      <w:r w:rsidRPr="00A82BA0">
        <w:t>Boston Bowel Preparation Scale (BBPS):</w:t>
      </w:r>
      <w:r w:rsidRPr="00A82BA0">
        <w:br/>
        <w:t>Right colon: ___</w:t>
      </w:r>
      <w:r w:rsidRPr="00A82BA0">
        <w:br/>
        <w:t>Transverse colon: ___</w:t>
      </w:r>
      <w:r w:rsidRPr="00A82BA0">
        <w:br/>
        <w:t>Left colon: ___</w:t>
      </w:r>
      <w:r w:rsidRPr="00A82BA0">
        <w:br/>
        <w:t xml:space="preserve">Total BBPS: ___ </w:t>
      </w:r>
    </w:p>
    <w:p w14:paraId="1DF04132" w14:textId="77777777" w:rsidR="00A82BA0" w:rsidRPr="00A82BA0" w:rsidRDefault="00A82BA0" w:rsidP="00A82BA0">
      <w:pPr>
        <w:numPr>
          <w:ilvl w:val="0"/>
          <w:numId w:val="6"/>
        </w:numPr>
      </w:pPr>
      <w:r w:rsidRPr="00A82BA0">
        <w:t>Previous colonoscopy: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2501E44C" w14:textId="77777777" w:rsidR="00A82BA0" w:rsidRPr="00A82BA0" w:rsidRDefault="00A82BA0" w:rsidP="00A82BA0">
      <w:pPr>
        <w:numPr>
          <w:ilvl w:val="0"/>
          <w:numId w:val="6"/>
        </w:numPr>
      </w:pPr>
      <w:r w:rsidRPr="00A82BA0">
        <w:t>Location of bowel preparation: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Home-based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Hospital-based </w:t>
      </w:r>
    </w:p>
    <w:p w14:paraId="549FF5E0" w14:textId="6A5C50DE" w:rsidR="00A82BA0" w:rsidRPr="00A82BA0" w:rsidRDefault="00A82BA0" w:rsidP="00A82BA0"/>
    <w:p w14:paraId="17A86A0B" w14:textId="77777777" w:rsidR="00A82BA0" w:rsidRPr="00A82BA0" w:rsidRDefault="00A82BA0" w:rsidP="00A82BA0">
      <w:pPr>
        <w:rPr>
          <w:b/>
          <w:bCs/>
        </w:rPr>
      </w:pPr>
      <w:r w:rsidRPr="00A82BA0">
        <w:rPr>
          <w:b/>
          <w:bCs/>
        </w:rPr>
        <w:lastRenderedPageBreak/>
        <w:t>Section 4: Logistical Variables</w:t>
      </w:r>
    </w:p>
    <w:p w14:paraId="32F8EF67" w14:textId="77777777" w:rsidR="00A82BA0" w:rsidRPr="00A82BA0" w:rsidRDefault="00A82BA0" w:rsidP="00A82BA0">
      <w:pPr>
        <w:numPr>
          <w:ilvl w:val="0"/>
          <w:numId w:val="7"/>
        </w:numPr>
      </w:pPr>
      <w:r w:rsidRPr="00A82BA0">
        <w:t>Distance travelled to hospital: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</w:t>
      </w:r>
      <w:r w:rsidRPr="00A82BA0">
        <w:rPr>
          <w:rFonts w:ascii="Calibri" w:hAnsi="Calibri" w:cs="Calibri"/>
        </w:rPr>
        <w:t>≤</w:t>
      </w:r>
      <w:r w:rsidRPr="00A82BA0">
        <w:t>200 km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&gt;200 km </w:t>
      </w:r>
    </w:p>
    <w:p w14:paraId="1305203B" w14:textId="77777777" w:rsidR="00A82BA0" w:rsidRPr="00A82BA0" w:rsidRDefault="00A82BA0" w:rsidP="00A82BA0">
      <w:pPr>
        <w:numPr>
          <w:ilvl w:val="0"/>
          <w:numId w:val="7"/>
        </w:numPr>
      </w:pPr>
      <w:r w:rsidRPr="00A82BA0">
        <w:t>Interpreter required: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46B23ACB" w14:textId="77777777" w:rsidR="00A82BA0" w:rsidRPr="00A82BA0" w:rsidRDefault="00A82BA0" w:rsidP="00A82BA0">
      <w:pPr>
        <w:numPr>
          <w:ilvl w:val="0"/>
          <w:numId w:val="7"/>
        </w:numPr>
      </w:pPr>
      <w:r w:rsidRPr="00A82BA0">
        <w:t>Interpreter used: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3E8662E6" w14:textId="77777777" w:rsidR="00A82BA0" w:rsidRPr="00A82BA0" w:rsidRDefault="00A82BA0" w:rsidP="00A82BA0">
      <w:pPr>
        <w:numPr>
          <w:ilvl w:val="0"/>
          <w:numId w:val="7"/>
        </w:numPr>
      </w:pPr>
      <w:r w:rsidRPr="00A82BA0">
        <w:t>Aboriginal Liaison Officer involvement:</w:t>
      </w:r>
      <w:r w:rsidRPr="00A82BA0">
        <w:br/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Yes </w:t>
      </w:r>
      <w:r w:rsidRPr="00A82BA0">
        <w:rPr>
          <w:rFonts w:ascii="Segoe UI Symbol" w:hAnsi="Segoe UI Symbol" w:cs="Segoe UI Symbol"/>
        </w:rPr>
        <w:t>☐</w:t>
      </w:r>
      <w:r w:rsidRPr="00A82BA0">
        <w:t xml:space="preserve"> No </w:t>
      </w:r>
    </w:p>
    <w:p w14:paraId="130B1849" w14:textId="77777777" w:rsidR="00E608CE" w:rsidRPr="00A82BA0" w:rsidRDefault="00E608CE" w:rsidP="00A82BA0"/>
    <w:sectPr w:rsidR="00E608CE" w:rsidRPr="00A8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77B"/>
    <w:multiLevelType w:val="multilevel"/>
    <w:tmpl w:val="AE8EF6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14D0E"/>
    <w:multiLevelType w:val="multilevel"/>
    <w:tmpl w:val="CB6A1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5EAF"/>
    <w:multiLevelType w:val="multilevel"/>
    <w:tmpl w:val="4CB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B5618"/>
    <w:multiLevelType w:val="multilevel"/>
    <w:tmpl w:val="501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00957"/>
    <w:multiLevelType w:val="multilevel"/>
    <w:tmpl w:val="07DA8E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76DAB"/>
    <w:multiLevelType w:val="multilevel"/>
    <w:tmpl w:val="EC7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27EAF"/>
    <w:multiLevelType w:val="multilevel"/>
    <w:tmpl w:val="8990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284360">
    <w:abstractNumId w:val="3"/>
  </w:num>
  <w:num w:numId="2" w16cid:durableId="837841562">
    <w:abstractNumId w:val="5"/>
  </w:num>
  <w:num w:numId="3" w16cid:durableId="933437856">
    <w:abstractNumId w:val="6"/>
  </w:num>
  <w:num w:numId="4" w16cid:durableId="380599404">
    <w:abstractNumId w:val="2"/>
  </w:num>
  <w:num w:numId="5" w16cid:durableId="91556605">
    <w:abstractNumId w:val="1"/>
  </w:num>
  <w:num w:numId="6" w16cid:durableId="255797113">
    <w:abstractNumId w:val="4"/>
  </w:num>
  <w:num w:numId="7" w16cid:durableId="20809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DF"/>
    <w:rsid w:val="000B2BBB"/>
    <w:rsid w:val="000B6DA6"/>
    <w:rsid w:val="001179AA"/>
    <w:rsid w:val="002B1368"/>
    <w:rsid w:val="00544BA1"/>
    <w:rsid w:val="006D4BDF"/>
    <w:rsid w:val="009D2A22"/>
    <w:rsid w:val="00A82BA0"/>
    <w:rsid w:val="00B17115"/>
    <w:rsid w:val="00C728CA"/>
    <w:rsid w:val="00C939C6"/>
    <w:rsid w:val="00E608CE"/>
    <w:rsid w:val="00EB3CCB"/>
    <w:rsid w:val="00F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682E"/>
  <w15:chartTrackingRefBased/>
  <w15:docId w15:val="{68017BED-B7AD-4EB3-93FE-BF566118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D4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D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D4B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D4BDF"/>
    <w:rPr>
      <w:b/>
      <w:bCs/>
    </w:rPr>
  </w:style>
  <w:style w:type="character" w:styleId="Emphasis">
    <w:name w:val="Emphasis"/>
    <w:basedOn w:val="DefaultParagraphFont"/>
    <w:uiPriority w:val="20"/>
    <w:qFormat/>
    <w:rsid w:val="006D4BD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B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Vardhaman Gowda</dc:creator>
  <cp:lastModifiedBy>Vardhaman Gowda</cp:lastModifiedBy>
  <cp:revision>2</cp:revision>
  <dcterms:created xsi:type="dcterms:W3CDTF">2026-03-28T13:07:00Z</dcterms:created>
  <dcterms:modified xsi:type="dcterms:W3CDTF">2026-03-28T13:07:00Z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2026-03-24T03:05:22Z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52894828-0cfb-4fb6-be26-1b256c8365ba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