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10A7" w:rsidRPr="006910A7" w:rsidRDefault="006910A7" w:rsidP="006910A7">
      <w:pPr>
        <w:rPr>
          <w:b/>
          <w:bCs/>
        </w:rPr>
      </w:pPr>
      <w:r w:rsidRPr="006910A7">
        <w:rPr>
          <w:b/>
          <w:bCs/>
        </w:rPr>
        <w:t>Research Report According to STROBE Criteria</w:t>
      </w:r>
    </w:p>
    <w:p w:rsidR="006910A7" w:rsidRDefault="006910A7" w:rsidP="006910A7">
      <w:r>
        <w:t>1. Study Design:</w:t>
      </w:r>
    </w:p>
    <w:p w:rsidR="006910A7" w:rsidRDefault="006910A7" w:rsidP="006910A7">
      <w:r>
        <w:t>This research was designed as a cross-sectional study to determine the antibiotic perceptions, vaccination attitudes, and rational drug use levels of parents living in Eskişehir province who have children.</w:t>
      </w:r>
    </w:p>
    <w:p w:rsidR="006910A7" w:rsidRDefault="006910A7" w:rsidP="006910A7"/>
    <w:p w:rsidR="006910A7" w:rsidRDefault="006910A7" w:rsidP="006910A7">
      <w:r>
        <w:t>2. Context (Setting):</w:t>
      </w:r>
    </w:p>
    <w:p w:rsidR="006910A7" w:rsidRDefault="006910A7" w:rsidP="006910A7">
      <w:r>
        <w:t>The study was conducted in Eskişehir, located in the Central Anatolia Region and having a mixed urban structure, between January 2024 and April 2024. The accessible primary healthcare services of the province provided a suitable environment for evaluating parents' health practices.</w:t>
      </w:r>
    </w:p>
    <w:p w:rsidR="006910A7" w:rsidRDefault="006910A7" w:rsidP="006910A7"/>
    <w:p w:rsidR="006910A7" w:rsidRDefault="006910A7" w:rsidP="006910A7">
      <w:r>
        <w:t>3. Participants:</w:t>
      </w:r>
    </w:p>
    <w:p w:rsidR="006910A7" w:rsidRDefault="006910A7" w:rsidP="006910A7">
      <w:r>
        <w:t>Parents residing in Eskişehir and having at least one child constituted the population of the study. Participants were included in the study using a "non-probability convenience sampling" method through social media platforms and local parent groups. Parents who digitally approved the voluntary consent form were accepted into the study.</w:t>
      </w:r>
    </w:p>
    <w:p w:rsidR="006910A7" w:rsidRDefault="006910A7" w:rsidP="006910A7"/>
    <w:p w:rsidR="006910A7" w:rsidRDefault="006910A7" w:rsidP="006910A7">
      <w:r>
        <w:t>4. Variables and Measurement:</w:t>
      </w:r>
    </w:p>
    <w:p w:rsidR="006910A7" w:rsidRDefault="006910A7" w:rsidP="006910A7">
      <w:r>
        <w:t>Data were collected using a questionnaire consisting of four sections:</w:t>
      </w:r>
    </w:p>
    <w:p w:rsidR="006910A7" w:rsidRDefault="006910A7" w:rsidP="006910A7"/>
    <w:p w:rsidR="006910A7" w:rsidRDefault="006910A7" w:rsidP="006910A7">
      <w:r>
        <w:t>Socio-demographic Characteristics: Descriptive information about parents.</w:t>
      </w:r>
    </w:p>
    <w:p w:rsidR="006910A7" w:rsidRDefault="006910A7" w:rsidP="006910A7"/>
    <w:p w:rsidR="006910A7" w:rsidRDefault="006910A7" w:rsidP="006910A7">
      <w:r>
        <w:t>Parents' Perceptions of Antibiotics Scale (ABANA): Consists of 31 items and 5 sub-dimensions (Knowledge-Beliefs, Behaviors, Information Seeking, Compliance, ADHF) (Cronbach α: 0.86).</w:t>
      </w:r>
    </w:p>
    <w:p w:rsidR="006910A7" w:rsidRDefault="006910A7" w:rsidP="006910A7"/>
    <w:p w:rsidR="006910A7" w:rsidRDefault="006910A7" w:rsidP="006910A7">
      <w:r>
        <w:t>Parental Attitudes Towards Childhood Vaccinations Scale (PACV): Consists of 15 items and 3 sub-dimensions. Vaccine hesitancy was classified using a threshold of 50 points (Cronbach α: 0.842).</w:t>
      </w:r>
    </w:p>
    <w:p w:rsidR="006910A7" w:rsidRDefault="006910A7" w:rsidP="006910A7"/>
    <w:p w:rsidR="006910A7" w:rsidRDefault="006910A7" w:rsidP="006910A7">
      <w:r>
        <w:t>Parental Attitudes Towards Rational Drug Use Scale (PADUS): A 40-item, 5-point Likert-type scale (Cronbach α: 0.96).</w:t>
      </w:r>
    </w:p>
    <w:p w:rsidR="006910A7" w:rsidRDefault="006910A7" w:rsidP="006910A7"/>
    <w:p w:rsidR="006910A7" w:rsidRDefault="006910A7" w:rsidP="006910A7">
      <w:r>
        <w:t>5. Data Sources and Data Management:</w:t>
      </w:r>
    </w:p>
    <w:p w:rsidR="006910A7" w:rsidRDefault="006910A7" w:rsidP="006910A7">
      <w:r>
        <w:t>Data was collected digitally via Google Forms. IP control was applied to prevent duplicate entries according to CHERRIES criteria. To prevent missing data, all items in the survey were coded as "mandatory responses".</w:t>
      </w:r>
    </w:p>
    <w:p w:rsidR="006910A7" w:rsidRDefault="006910A7" w:rsidP="006910A7"/>
    <w:p w:rsidR="006910A7" w:rsidRDefault="006910A7" w:rsidP="006910A7">
      <w:r>
        <w:t>6. Bias:</w:t>
      </w:r>
    </w:p>
    <w:p w:rsidR="006910A7" w:rsidRDefault="006910A7" w:rsidP="006910A7">
      <w:r>
        <w:t>Selection bias, which may occur due to data collection via social media, and "social desirability bias" in parents' self-reported responses were considered as possible sources of error in the study.</w:t>
      </w:r>
    </w:p>
    <w:p w:rsidR="006910A7" w:rsidRDefault="006910A7" w:rsidP="006910A7"/>
    <w:p w:rsidR="006910A7" w:rsidRDefault="006910A7" w:rsidP="006910A7">
      <w:r>
        <w:t>7. Statistical Methods:</w:t>
      </w:r>
    </w:p>
    <w:p w:rsidR="006910A7" w:rsidRDefault="006910A7" w:rsidP="006910A7">
      <w:r>
        <w:t xml:space="preserve">Data analysis was performed using R Studio software. Normal distribution was examined using Kolmogorov-Smirnov and Shapiro-Wilk tests. T-tests and ANOVA were used for intergroup comparisons; Tukey or Games-Howell post-hoc tests were applied depending on </w:t>
      </w:r>
      <w:r>
        <w:lastRenderedPageBreak/>
        <w:t>the homogeneity of variances. Relationships between variables were examined using Pearson correlation and Multiple Linear Regression Analysis; Prior to analysis, multicollinearity was checked using "Condition Index" values.</w:t>
      </w:r>
    </w:p>
    <w:p w:rsidR="006910A7" w:rsidRDefault="006910A7" w:rsidP="006910A7"/>
    <w:p w:rsidR="006910A7" w:rsidRDefault="006910A7" w:rsidP="006910A7">
      <w:r>
        <w:t>8. Ethical Approval:</w:t>
      </w:r>
    </w:p>
    <w:p w:rsidR="00CC5059" w:rsidRDefault="006910A7" w:rsidP="006910A7">
      <w:r>
        <w:t>Necessary administrative permissions and ethical approval from the relevant ethics committee were obtained before the research. The confidentiality and anonymity of the participants were protected.</w:t>
      </w:r>
    </w:p>
    <w:p w:rsidR="006910A7" w:rsidRDefault="006910A7"/>
    <w:p w:rsidR="00CC5059" w:rsidRDefault="00CC5059"/>
    <w:p w:rsidR="00CC5059" w:rsidRDefault="00CC5059"/>
    <w:p w:rsidR="006910A7" w:rsidRPr="006910A7" w:rsidRDefault="006910A7" w:rsidP="006910A7">
      <w:pPr>
        <w:rPr>
          <w:b/>
          <w:bCs/>
        </w:rPr>
      </w:pPr>
      <w:r w:rsidRPr="006910A7">
        <w:rPr>
          <w:b/>
          <w:bCs/>
        </w:rPr>
        <w:t>Research Report According to CHERRIES Criteria</w:t>
      </w:r>
    </w:p>
    <w:p w:rsidR="006910A7" w:rsidRDefault="006910A7" w:rsidP="006910A7">
      <w:r>
        <w:t>1. Design, Ethical Approval and Informed Consent</w:t>
      </w:r>
    </w:p>
    <w:p w:rsidR="006910A7" w:rsidRDefault="006910A7" w:rsidP="006910A7"/>
    <w:p w:rsidR="006910A7" w:rsidRDefault="006910A7" w:rsidP="006910A7">
      <w:r>
        <w:t>Design: The study was designed as an open-ended online survey.</w:t>
      </w:r>
    </w:p>
    <w:p w:rsidR="006910A7" w:rsidRDefault="006910A7" w:rsidP="006910A7"/>
    <w:p w:rsidR="006910A7" w:rsidRDefault="006910A7" w:rsidP="006910A7">
      <w:r>
        <w:t>Ethical Approval: Approval was obtained from the relevant ethics committee before the research.</w:t>
      </w:r>
    </w:p>
    <w:p w:rsidR="006910A7" w:rsidRDefault="006910A7" w:rsidP="006910A7"/>
    <w:p w:rsidR="006910A7" w:rsidRDefault="006910A7" w:rsidP="006910A7">
      <w:r>
        <w:t>Digital Consent: Participants were informed on the survey's entry page; those who did not digitally approve the "Voluntary Consent Form" were prevented from continuing the survey by the system.</w:t>
      </w:r>
    </w:p>
    <w:p w:rsidR="006910A7" w:rsidRDefault="006910A7" w:rsidP="006910A7"/>
    <w:p w:rsidR="006910A7" w:rsidRDefault="006910A7" w:rsidP="006910A7">
      <w:r>
        <w:t>2. Development and Pre-testing</w:t>
      </w:r>
    </w:p>
    <w:p w:rsidR="006910A7" w:rsidRDefault="006910A7" w:rsidP="006910A7"/>
    <w:p w:rsidR="006910A7" w:rsidRDefault="006910A7" w:rsidP="006910A7">
      <w:r>
        <w:t>Survey Structure: The survey consists of a total of 4 sections including sociodemographic data, ABANA, PACV, and PASTRDU scales. The digital form was tested for technical functionality before data collection.</w:t>
      </w:r>
    </w:p>
    <w:p w:rsidR="006910A7" w:rsidRDefault="006910A7" w:rsidP="006910A7"/>
    <w:p w:rsidR="006910A7" w:rsidRDefault="006910A7" w:rsidP="006910A7">
      <w:r>
        <w:t>3. Sampling and Announcement</w:t>
      </w:r>
    </w:p>
    <w:p w:rsidR="006910A7" w:rsidRDefault="006910A7" w:rsidP="006910A7"/>
    <w:p w:rsidR="006910A7" w:rsidRDefault="006910A7" w:rsidP="006910A7">
      <w:r>
        <w:t>Announcement Channels: Social media platforms (Facebook, Instagram, WhatsApp) and local Eskişehir parent groups were used to reach participants.</w:t>
      </w:r>
    </w:p>
    <w:p w:rsidR="006910A7" w:rsidRDefault="006910A7" w:rsidP="006910A7"/>
    <w:p w:rsidR="006910A7" w:rsidRDefault="006910A7" w:rsidP="006910A7">
      <w:r>
        <w:t>Sampling: A non-probability convenience sampling method was used. The announcement text was shared with specific groups targeting parents living in Eskişehir.</w:t>
      </w:r>
    </w:p>
    <w:p w:rsidR="006910A7" w:rsidRDefault="006910A7" w:rsidP="006910A7"/>
    <w:p w:rsidR="006910A7" w:rsidRDefault="006910A7" w:rsidP="006910A7">
      <w:r>
        <w:t>4. Administration</w:t>
      </w:r>
    </w:p>
    <w:p w:rsidR="006910A7" w:rsidRDefault="006910A7" w:rsidP="006910A7"/>
    <w:p w:rsidR="006910A7" w:rsidRDefault="006910A7" w:rsidP="006910A7">
      <w:r>
        <w:t>Platform: Data was collected using the Google Forms infrastructure.</w:t>
      </w:r>
    </w:p>
    <w:p w:rsidR="006910A7" w:rsidRDefault="006910A7" w:rsidP="006910A7"/>
    <w:p w:rsidR="006910A7" w:rsidRDefault="006910A7" w:rsidP="006910A7">
      <w:r>
        <w:t>Missing Data Management: By using the "mandatory question" feature, all items were made compulsory, thus preventing the creation of missing data during the analysis phase.</w:t>
      </w:r>
    </w:p>
    <w:p w:rsidR="006910A7" w:rsidRDefault="006910A7" w:rsidP="006910A7"/>
    <w:p w:rsidR="006910A7" w:rsidRDefault="006910A7" w:rsidP="006910A7">
      <w:r>
        <w:t>Navigation: Participants were allowed to check or change their answers on previous pages.</w:t>
      </w:r>
    </w:p>
    <w:p w:rsidR="006910A7" w:rsidRDefault="006910A7" w:rsidP="006910A7"/>
    <w:p w:rsidR="006910A7" w:rsidRDefault="006910A7" w:rsidP="006910A7">
      <w:r>
        <w:t>5. Response Rates</w:t>
      </w:r>
    </w:p>
    <w:p w:rsidR="006910A7" w:rsidRDefault="006910A7" w:rsidP="006910A7"/>
    <w:p w:rsidR="006910A7" w:rsidRDefault="006910A7" w:rsidP="006910A7">
      <w:r>
        <w:t>Limitations: Since the survey link was shared as an open link on social media, the total number of people who clicked the link (view rate) and the number of those who abandoned the survey (participation rate) could not be precisely recorded. Analyses were conducted only on volunteers who completed the survey (completion rate).</w:t>
      </w:r>
    </w:p>
    <w:p w:rsidR="006910A7" w:rsidRDefault="006910A7" w:rsidP="006910A7"/>
    <w:p w:rsidR="006910A7" w:rsidRDefault="006910A7" w:rsidP="006910A7">
      <w:r>
        <w:t>6. Preventing Multiple Entries</w:t>
      </w:r>
    </w:p>
    <w:p w:rsidR="006910A7" w:rsidRDefault="006910A7" w:rsidP="006910A7"/>
    <w:p w:rsidR="006910A7" w:rsidRDefault="006910A7" w:rsidP="006910A7">
      <w:r>
        <w:t>Technical Control: Due to limitations in the corporate infrastructure, cookie or user login tracking was not possible. However, to prevent duplicate entries from the same person, "IP address verification" was performed via the survey platform, and duplicate entries were filtered.</w:t>
      </w:r>
    </w:p>
    <w:p w:rsidR="006910A7" w:rsidRDefault="006910A7" w:rsidP="006910A7"/>
    <w:p w:rsidR="006910A7" w:rsidRDefault="006910A7" w:rsidP="006910A7">
      <w:r>
        <w:t>7. Analysis</w:t>
      </w:r>
    </w:p>
    <w:p w:rsidR="006910A7" w:rsidRDefault="006910A7" w:rsidP="006910A7"/>
    <w:p w:rsidR="006910A7" w:rsidRDefault="006910A7" w:rsidP="006910A7">
      <w:r>
        <w:t>Data Extraction: Only fully completed survey forms were included in the analysis process.</w:t>
      </w:r>
    </w:p>
    <w:p w:rsidR="006910A7" w:rsidRDefault="006910A7" w:rsidP="006910A7"/>
    <w:p w:rsidR="00CC5059" w:rsidRDefault="006910A7" w:rsidP="006910A7">
      <w:r>
        <w:t>Statistics: The individual data obtained were processed using appropriate parametric tests and regression analyses in R Studio program.</w:t>
      </w:r>
    </w:p>
    <w:sectPr w:rsidR="00CC5059" w:rsidSect="00EB7B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59"/>
    <w:rsid w:val="0000035F"/>
    <w:rsid w:val="000008CD"/>
    <w:rsid w:val="00003C21"/>
    <w:rsid w:val="00004C49"/>
    <w:rsid w:val="000075CD"/>
    <w:rsid w:val="0001332F"/>
    <w:rsid w:val="000153FF"/>
    <w:rsid w:val="000159A2"/>
    <w:rsid w:val="0002094F"/>
    <w:rsid w:val="00021673"/>
    <w:rsid w:val="000221F3"/>
    <w:rsid w:val="00023C3A"/>
    <w:rsid w:val="0002436E"/>
    <w:rsid w:val="00027DB8"/>
    <w:rsid w:val="00034B6A"/>
    <w:rsid w:val="000363CA"/>
    <w:rsid w:val="00042E13"/>
    <w:rsid w:val="00045651"/>
    <w:rsid w:val="00060401"/>
    <w:rsid w:val="00062801"/>
    <w:rsid w:val="00074E1A"/>
    <w:rsid w:val="00082330"/>
    <w:rsid w:val="00083D5A"/>
    <w:rsid w:val="00085C18"/>
    <w:rsid w:val="000A068B"/>
    <w:rsid w:val="000A1B94"/>
    <w:rsid w:val="000A2A34"/>
    <w:rsid w:val="000A2EE1"/>
    <w:rsid w:val="000A45B1"/>
    <w:rsid w:val="000A7344"/>
    <w:rsid w:val="000B12E5"/>
    <w:rsid w:val="000C39E5"/>
    <w:rsid w:val="000C68C2"/>
    <w:rsid w:val="000D135D"/>
    <w:rsid w:val="000D3C5A"/>
    <w:rsid w:val="000E1FA0"/>
    <w:rsid w:val="000E2BCD"/>
    <w:rsid w:val="000E43CB"/>
    <w:rsid w:val="000E50CD"/>
    <w:rsid w:val="000F0A74"/>
    <w:rsid w:val="000F2212"/>
    <w:rsid w:val="000F3932"/>
    <w:rsid w:val="00100998"/>
    <w:rsid w:val="00107830"/>
    <w:rsid w:val="001079C4"/>
    <w:rsid w:val="00107A6C"/>
    <w:rsid w:val="00113B1B"/>
    <w:rsid w:val="001148EC"/>
    <w:rsid w:val="00122153"/>
    <w:rsid w:val="001248FA"/>
    <w:rsid w:val="0013397C"/>
    <w:rsid w:val="00133B7F"/>
    <w:rsid w:val="00136E35"/>
    <w:rsid w:val="001476A4"/>
    <w:rsid w:val="00151588"/>
    <w:rsid w:val="001531D1"/>
    <w:rsid w:val="00153849"/>
    <w:rsid w:val="00154568"/>
    <w:rsid w:val="00157DA8"/>
    <w:rsid w:val="00161AC4"/>
    <w:rsid w:val="00163494"/>
    <w:rsid w:val="001656FC"/>
    <w:rsid w:val="00170281"/>
    <w:rsid w:val="00176807"/>
    <w:rsid w:val="00187D7C"/>
    <w:rsid w:val="00190177"/>
    <w:rsid w:val="00190495"/>
    <w:rsid w:val="00190BC5"/>
    <w:rsid w:val="001918A2"/>
    <w:rsid w:val="001924A6"/>
    <w:rsid w:val="001972DE"/>
    <w:rsid w:val="001B0161"/>
    <w:rsid w:val="001B043D"/>
    <w:rsid w:val="001B0EE0"/>
    <w:rsid w:val="001B1E05"/>
    <w:rsid w:val="001B2E18"/>
    <w:rsid w:val="001B7714"/>
    <w:rsid w:val="001B7CCB"/>
    <w:rsid w:val="001C0B7C"/>
    <w:rsid w:val="001C15A5"/>
    <w:rsid w:val="001C1829"/>
    <w:rsid w:val="001C1BC6"/>
    <w:rsid w:val="001D6184"/>
    <w:rsid w:val="001D7D9E"/>
    <w:rsid w:val="001F2085"/>
    <w:rsid w:val="001F4D8C"/>
    <w:rsid w:val="001F5BA0"/>
    <w:rsid w:val="002027C8"/>
    <w:rsid w:val="002050D9"/>
    <w:rsid w:val="00211108"/>
    <w:rsid w:val="002112E8"/>
    <w:rsid w:val="00222CFA"/>
    <w:rsid w:val="002231F9"/>
    <w:rsid w:val="00237DFC"/>
    <w:rsid w:val="00247624"/>
    <w:rsid w:val="002479D1"/>
    <w:rsid w:val="002516EC"/>
    <w:rsid w:val="00251984"/>
    <w:rsid w:val="00251C74"/>
    <w:rsid w:val="00251E8C"/>
    <w:rsid w:val="00254192"/>
    <w:rsid w:val="002555BB"/>
    <w:rsid w:val="002608E8"/>
    <w:rsid w:val="0026298D"/>
    <w:rsid w:val="00264814"/>
    <w:rsid w:val="00264CF4"/>
    <w:rsid w:val="00264F6C"/>
    <w:rsid w:val="002676D5"/>
    <w:rsid w:val="00270E99"/>
    <w:rsid w:val="00275C4D"/>
    <w:rsid w:val="00280239"/>
    <w:rsid w:val="00284E21"/>
    <w:rsid w:val="002932BC"/>
    <w:rsid w:val="0029608B"/>
    <w:rsid w:val="002A3FBE"/>
    <w:rsid w:val="002A59C0"/>
    <w:rsid w:val="002A5A00"/>
    <w:rsid w:val="002A62F9"/>
    <w:rsid w:val="002A7FF7"/>
    <w:rsid w:val="002B19F6"/>
    <w:rsid w:val="002B4804"/>
    <w:rsid w:val="002C13C9"/>
    <w:rsid w:val="002C3460"/>
    <w:rsid w:val="002C7E5E"/>
    <w:rsid w:val="002D0250"/>
    <w:rsid w:val="002D13BB"/>
    <w:rsid w:val="002D34AD"/>
    <w:rsid w:val="002D7BBC"/>
    <w:rsid w:val="002E0355"/>
    <w:rsid w:val="002E108D"/>
    <w:rsid w:val="002E1558"/>
    <w:rsid w:val="002E348E"/>
    <w:rsid w:val="002E6A41"/>
    <w:rsid w:val="002F0227"/>
    <w:rsid w:val="002F25EE"/>
    <w:rsid w:val="002F2CB6"/>
    <w:rsid w:val="002F3BF7"/>
    <w:rsid w:val="002F4CD5"/>
    <w:rsid w:val="002F5429"/>
    <w:rsid w:val="002F581D"/>
    <w:rsid w:val="003009C4"/>
    <w:rsid w:val="0030745F"/>
    <w:rsid w:val="003223C0"/>
    <w:rsid w:val="0032617B"/>
    <w:rsid w:val="00332454"/>
    <w:rsid w:val="003412CA"/>
    <w:rsid w:val="003455D6"/>
    <w:rsid w:val="00347E2C"/>
    <w:rsid w:val="003505CB"/>
    <w:rsid w:val="0035134A"/>
    <w:rsid w:val="00351E09"/>
    <w:rsid w:val="003528FF"/>
    <w:rsid w:val="00354FD7"/>
    <w:rsid w:val="003557F7"/>
    <w:rsid w:val="00356360"/>
    <w:rsid w:val="00360416"/>
    <w:rsid w:val="0036131C"/>
    <w:rsid w:val="00372066"/>
    <w:rsid w:val="003743D1"/>
    <w:rsid w:val="0037693C"/>
    <w:rsid w:val="0038738A"/>
    <w:rsid w:val="00387CF8"/>
    <w:rsid w:val="003903D3"/>
    <w:rsid w:val="003B25E2"/>
    <w:rsid w:val="003C1F48"/>
    <w:rsid w:val="003D211E"/>
    <w:rsid w:val="003D4999"/>
    <w:rsid w:val="003D608A"/>
    <w:rsid w:val="003E747E"/>
    <w:rsid w:val="003F1462"/>
    <w:rsid w:val="003F1927"/>
    <w:rsid w:val="003F7BE1"/>
    <w:rsid w:val="00401320"/>
    <w:rsid w:val="00402C51"/>
    <w:rsid w:val="00404C59"/>
    <w:rsid w:val="00406AB6"/>
    <w:rsid w:val="00406BA2"/>
    <w:rsid w:val="00410F49"/>
    <w:rsid w:val="004134CA"/>
    <w:rsid w:val="004157CD"/>
    <w:rsid w:val="00417324"/>
    <w:rsid w:val="00422988"/>
    <w:rsid w:val="00430C2C"/>
    <w:rsid w:val="00431994"/>
    <w:rsid w:val="004350F2"/>
    <w:rsid w:val="00435A2E"/>
    <w:rsid w:val="00441879"/>
    <w:rsid w:val="004424CE"/>
    <w:rsid w:val="004606F9"/>
    <w:rsid w:val="0046387F"/>
    <w:rsid w:val="00466D8E"/>
    <w:rsid w:val="004736EE"/>
    <w:rsid w:val="00474B6F"/>
    <w:rsid w:val="004950EB"/>
    <w:rsid w:val="004A06DB"/>
    <w:rsid w:val="004A2DD5"/>
    <w:rsid w:val="004A3935"/>
    <w:rsid w:val="004A4409"/>
    <w:rsid w:val="004A576B"/>
    <w:rsid w:val="004B389C"/>
    <w:rsid w:val="004B6CAC"/>
    <w:rsid w:val="004C0FC3"/>
    <w:rsid w:val="004C17D6"/>
    <w:rsid w:val="004C1FB7"/>
    <w:rsid w:val="004C390C"/>
    <w:rsid w:val="004C60CE"/>
    <w:rsid w:val="004C6CDE"/>
    <w:rsid w:val="004C6D36"/>
    <w:rsid w:val="004C6E05"/>
    <w:rsid w:val="004C7255"/>
    <w:rsid w:val="004C7D06"/>
    <w:rsid w:val="004D11A0"/>
    <w:rsid w:val="004D164F"/>
    <w:rsid w:val="004D2261"/>
    <w:rsid w:val="004D26A6"/>
    <w:rsid w:val="004D6B2B"/>
    <w:rsid w:val="004D6CD4"/>
    <w:rsid w:val="004E15BD"/>
    <w:rsid w:val="004E1B33"/>
    <w:rsid w:val="004E1E7D"/>
    <w:rsid w:val="004E3A12"/>
    <w:rsid w:val="004F14EE"/>
    <w:rsid w:val="004F1C84"/>
    <w:rsid w:val="004F2EDD"/>
    <w:rsid w:val="004F4207"/>
    <w:rsid w:val="004F4395"/>
    <w:rsid w:val="00512794"/>
    <w:rsid w:val="00512917"/>
    <w:rsid w:val="00514D84"/>
    <w:rsid w:val="00516446"/>
    <w:rsid w:val="00517933"/>
    <w:rsid w:val="005225A9"/>
    <w:rsid w:val="00524D54"/>
    <w:rsid w:val="00525061"/>
    <w:rsid w:val="005316C3"/>
    <w:rsid w:val="0053311B"/>
    <w:rsid w:val="00535C3A"/>
    <w:rsid w:val="0054565B"/>
    <w:rsid w:val="00552764"/>
    <w:rsid w:val="00553092"/>
    <w:rsid w:val="00553B44"/>
    <w:rsid w:val="005546F5"/>
    <w:rsid w:val="00562F02"/>
    <w:rsid w:val="00564E1A"/>
    <w:rsid w:val="0056638F"/>
    <w:rsid w:val="0057051A"/>
    <w:rsid w:val="00570915"/>
    <w:rsid w:val="005732FC"/>
    <w:rsid w:val="005759F7"/>
    <w:rsid w:val="00587C6D"/>
    <w:rsid w:val="00592AE9"/>
    <w:rsid w:val="0059729A"/>
    <w:rsid w:val="005A1A42"/>
    <w:rsid w:val="005A2F99"/>
    <w:rsid w:val="005A3337"/>
    <w:rsid w:val="005A47E7"/>
    <w:rsid w:val="005A4BF1"/>
    <w:rsid w:val="005A572B"/>
    <w:rsid w:val="005A76EA"/>
    <w:rsid w:val="005B13B5"/>
    <w:rsid w:val="005B1F6D"/>
    <w:rsid w:val="005B4D30"/>
    <w:rsid w:val="005B7C68"/>
    <w:rsid w:val="005C3639"/>
    <w:rsid w:val="005D24D7"/>
    <w:rsid w:val="005D3F0A"/>
    <w:rsid w:val="005D4464"/>
    <w:rsid w:val="005D4EFF"/>
    <w:rsid w:val="005E6C06"/>
    <w:rsid w:val="005F1308"/>
    <w:rsid w:val="0060060A"/>
    <w:rsid w:val="006032FB"/>
    <w:rsid w:val="00603EAA"/>
    <w:rsid w:val="006051C7"/>
    <w:rsid w:val="006053F9"/>
    <w:rsid w:val="00607831"/>
    <w:rsid w:val="00616414"/>
    <w:rsid w:val="006204DD"/>
    <w:rsid w:val="0062106C"/>
    <w:rsid w:val="00621893"/>
    <w:rsid w:val="00624334"/>
    <w:rsid w:val="00631A9D"/>
    <w:rsid w:val="0065281F"/>
    <w:rsid w:val="00653007"/>
    <w:rsid w:val="006627E0"/>
    <w:rsid w:val="0066312A"/>
    <w:rsid w:val="00671E76"/>
    <w:rsid w:val="00672C0B"/>
    <w:rsid w:val="00675321"/>
    <w:rsid w:val="00677918"/>
    <w:rsid w:val="00682BDC"/>
    <w:rsid w:val="00685D57"/>
    <w:rsid w:val="00685D6F"/>
    <w:rsid w:val="006910A7"/>
    <w:rsid w:val="00695D7D"/>
    <w:rsid w:val="00695D91"/>
    <w:rsid w:val="0069728B"/>
    <w:rsid w:val="006A1035"/>
    <w:rsid w:val="006A2BC6"/>
    <w:rsid w:val="006A40A1"/>
    <w:rsid w:val="006A5B1F"/>
    <w:rsid w:val="006A60ED"/>
    <w:rsid w:val="006A78C8"/>
    <w:rsid w:val="006B1AEF"/>
    <w:rsid w:val="006B4825"/>
    <w:rsid w:val="006B50CD"/>
    <w:rsid w:val="006B7405"/>
    <w:rsid w:val="006C2BA3"/>
    <w:rsid w:val="006D074C"/>
    <w:rsid w:val="006D164A"/>
    <w:rsid w:val="006D1B91"/>
    <w:rsid w:val="006D4A5B"/>
    <w:rsid w:val="006D5C8B"/>
    <w:rsid w:val="006D7BC2"/>
    <w:rsid w:val="006E13B0"/>
    <w:rsid w:val="006E4650"/>
    <w:rsid w:val="006E5AF5"/>
    <w:rsid w:val="006F2599"/>
    <w:rsid w:val="006F393A"/>
    <w:rsid w:val="006F4A57"/>
    <w:rsid w:val="006F5B44"/>
    <w:rsid w:val="006F64EA"/>
    <w:rsid w:val="00703089"/>
    <w:rsid w:val="00705C9C"/>
    <w:rsid w:val="00712CEC"/>
    <w:rsid w:val="0071311C"/>
    <w:rsid w:val="00713E8F"/>
    <w:rsid w:val="00714FA2"/>
    <w:rsid w:val="0071738C"/>
    <w:rsid w:val="007229C1"/>
    <w:rsid w:val="00724D61"/>
    <w:rsid w:val="00736086"/>
    <w:rsid w:val="007436F2"/>
    <w:rsid w:val="00743F97"/>
    <w:rsid w:val="00744A4D"/>
    <w:rsid w:val="00753AF3"/>
    <w:rsid w:val="0075745F"/>
    <w:rsid w:val="007612B6"/>
    <w:rsid w:val="00763D0F"/>
    <w:rsid w:val="00765E8F"/>
    <w:rsid w:val="00770565"/>
    <w:rsid w:val="0077461D"/>
    <w:rsid w:val="00775312"/>
    <w:rsid w:val="00776486"/>
    <w:rsid w:val="007776ED"/>
    <w:rsid w:val="00781D65"/>
    <w:rsid w:val="00783182"/>
    <w:rsid w:val="00785495"/>
    <w:rsid w:val="00787261"/>
    <w:rsid w:val="00791EB4"/>
    <w:rsid w:val="007950DE"/>
    <w:rsid w:val="007A1588"/>
    <w:rsid w:val="007A3860"/>
    <w:rsid w:val="007A6D37"/>
    <w:rsid w:val="007A7735"/>
    <w:rsid w:val="007A7A12"/>
    <w:rsid w:val="007B001A"/>
    <w:rsid w:val="007B197C"/>
    <w:rsid w:val="007B3EE8"/>
    <w:rsid w:val="007B7BE9"/>
    <w:rsid w:val="007B7DD1"/>
    <w:rsid w:val="007C0A92"/>
    <w:rsid w:val="007C2889"/>
    <w:rsid w:val="007C3942"/>
    <w:rsid w:val="007C7ED4"/>
    <w:rsid w:val="007D0916"/>
    <w:rsid w:val="007D3048"/>
    <w:rsid w:val="007D55CD"/>
    <w:rsid w:val="007D5D69"/>
    <w:rsid w:val="007F1844"/>
    <w:rsid w:val="007F5153"/>
    <w:rsid w:val="007F6DCE"/>
    <w:rsid w:val="007F6EE4"/>
    <w:rsid w:val="0081025E"/>
    <w:rsid w:val="0081193B"/>
    <w:rsid w:val="00811B9D"/>
    <w:rsid w:val="00813D68"/>
    <w:rsid w:val="00816C08"/>
    <w:rsid w:val="00822947"/>
    <w:rsid w:val="00822FC0"/>
    <w:rsid w:val="00823D49"/>
    <w:rsid w:val="00826C33"/>
    <w:rsid w:val="0083228E"/>
    <w:rsid w:val="00842172"/>
    <w:rsid w:val="00847F72"/>
    <w:rsid w:val="008506B5"/>
    <w:rsid w:val="00854673"/>
    <w:rsid w:val="008546D8"/>
    <w:rsid w:val="00854D83"/>
    <w:rsid w:val="008554C3"/>
    <w:rsid w:val="008622CD"/>
    <w:rsid w:val="00866713"/>
    <w:rsid w:val="00880195"/>
    <w:rsid w:val="00880243"/>
    <w:rsid w:val="00880D76"/>
    <w:rsid w:val="00882180"/>
    <w:rsid w:val="008835D8"/>
    <w:rsid w:val="00884611"/>
    <w:rsid w:val="00884FA5"/>
    <w:rsid w:val="00885493"/>
    <w:rsid w:val="008859A4"/>
    <w:rsid w:val="00887AB6"/>
    <w:rsid w:val="00893978"/>
    <w:rsid w:val="00893F8B"/>
    <w:rsid w:val="0089423D"/>
    <w:rsid w:val="00894BD1"/>
    <w:rsid w:val="00895443"/>
    <w:rsid w:val="00896572"/>
    <w:rsid w:val="008A357E"/>
    <w:rsid w:val="008A3750"/>
    <w:rsid w:val="008A4A76"/>
    <w:rsid w:val="008A6791"/>
    <w:rsid w:val="008A6B08"/>
    <w:rsid w:val="008A76B2"/>
    <w:rsid w:val="008B0368"/>
    <w:rsid w:val="008B0466"/>
    <w:rsid w:val="008B1276"/>
    <w:rsid w:val="008B1778"/>
    <w:rsid w:val="008C04A7"/>
    <w:rsid w:val="008C716F"/>
    <w:rsid w:val="008D5279"/>
    <w:rsid w:val="008D5392"/>
    <w:rsid w:val="008D5702"/>
    <w:rsid w:val="008D57BB"/>
    <w:rsid w:val="008E2526"/>
    <w:rsid w:val="008E2885"/>
    <w:rsid w:val="008F0DF9"/>
    <w:rsid w:val="008F133F"/>
    <w:rsid w:val="00911DC8"/>
    <w:rsid w:val="00917415"/>
    <w:rsid w:val="00923069"/>
    <w:rsid w:val="00923BE9"/>
    <w:rsid w:val="00927894"/>
    <w:rsid w:val="00930F63"/>
    <w:rsid w:val="0093378A"/>
    <w:rsid w:val="00936023"/>
    <w:rsid w:val="009406FC"/>
    <w:rsid w:val="00942F73"/>
    <w:rsid w:val="0094375C"/>
    <w:rsid w:val="0094463B"/>
    <w:rsid w:val="00945ED4"/>
    <w:rsid w:val="00946BE6"/>
    <w:rsid w:val="009512C8"/>
    <w:rsid w:val="00954F20"/>
    <w:rsid w:val="0095725E"/>
    <w:rsid w:val="00957D9A"/>
    <w:rsid w:val="00963E77"/>
    <w:rsid w:val="00964774"/>
    <w:rsid w:val="009647A8"/>
    <w:rsid w:val="00964996"/>
    <w:rsid w:val="00966771"/>
    <w:rsid w:val="009737A7"/>
    <w:rsid w:val="00974018"/>
    <w:rsid w:val="009772C8"/>
    <w:rsid w:val="0098146F"/>
    <w:rsid w:val="00983A04"/>
    <w:rsid w:val="00983EFA"/>
    <w:rsid w:val="00985C97"/>
    <w:rsid w:val="009860D9"/>
    <w:rsid w:val="009960A0"/>
    <w:rsid w:val="009A09AF"/>
    <w:rsid w:val="009A5BBA"/>
    <w:rsid w:val="009A7F20"/>
    <w:rsid w:val="009C1CD3"/>
    <w:rsid w:val="009C71FB"/>
    <w:rsid w:val="009D052E"/>
    <w:rsid w:val="009D144E"/>
    <w:rsid w:val="009D341B"/>
    <w:rsid w:val="009D5451"/>
    <w:rsid w:val="009E1E29"/>
    <w:rsid w:val="009E2BAF"/>
    <w:rsid w:val="009E3CF7"/>
    <w:rsid w:val="009E5A50"/>
    <w:rsid w:val="009F48C5"/>
    <w:rsid w:val="009F760F"/>
    <w:rsid w:val="00A01D6D"/>
    <w:rsid w:val="00A03240"/>
    <w:rsid w:val="00A17AC0"/>
    <w:rsid w:val="00A208C5"/>
    <w:rsid w:val="00A24514"/>
    <w:rsid w:val="00A24F6D"/>
    <w:rsid w:val="00A25C14"/>
    <w:rsid w:val="00A310A7"/>
    <w:rsid w:val="00A32A35"/>
    <w:rsid w:val="00A342DD"/>
    <w:rsid w:val="00A36E1C"/>
    <w:rsid w:val="00A37C17"/>
    <w:rsid w:val="00A417E4"/>
    <w:rsid w:val="00A41A05"/>
    <w:rsid w:val="00A44F8D"/>
    <w:rsid w:val="00A53D16"/>
    <w:rsid w:val="00A57152"/>
    <w:rsid w:val="00A62AA2"/>
    <w:rsid w:val="00A664DC"/>
    <w:rsid w:val="00A66520"/>
    <w:rsid w:val="00A67930"/>
    <w:rsid w:val="00A71E48"/>
    <w:rsid w:val="00A74649"/>
    <w:rsid w:val="00A75070"/>
    <w:rsid w:val="00A76447"/>
    <w:rsid w:val="00A77057"/>
    <w:rsid w:val="00A81C8F"/>
    <w:rsid w:val="00A900F7"/>
    <w:rsid w:val="00A9099B"/>
    <w:rsid w:val="00A9135B"/>
    <w:rsid w:val="00A94DAB"/>
    <w:rsid w:val="00A9536F"/>
    <w:rsid w:val="00A97477"/>
    <w:rsid w:val="00A97B67"/>
    <w:rsid w:val="00AA4916"/>
    <w:rsid w:val="00AB0685"/>
    <w:rsid w:val="00AB3272"/>
    <w:rsid w:val="00AB3C87"/>
    <w:rsid w:val="00AC3218"/>
    <w:rsid w:val="00AE174A"/>
    <w:rsid w:val="00AE31B4"/>
    <w:rsid w:val="00AF0D4A"/>
    <w:rsid w:val="00AF2DF4"/>
    <w:rsid w:val="00AF6820"/>
    <w:rsid w:val="00AF6C58"/>
    <w:rsid w:val="00B02D50"/>
    <w:rsid w:val="00B037E4"/>
    <w:rsid w:val="00B164A1"/>
    <w:rsid w:val="00B22B1E"/>
    <w:rsid w:val="00B23235"/>
    <w:rsid w:val="00B244F0"/>
    <w:rsid w:val="00B24D86"/>
    <w:rsid w:val="00B41928"/>
    <w:rsid w:val="00B41DF5"/>
    <w:rsid w:val="00B43EEA"/>
    <w:rsid w:val="00B47985"/>
    <w:rsid w:val="00B523BE"/>
    <w:rsid w:val="00B54339"/>
    <w:rsid w:val="00B55334"/>
    <w:rsid w:val="00B64D4D"/>
    <w:rsid w:val="00B6607B"/>
    <w:rsid w:val="00B67508"/>
    <w:rsid w:val="00B72A3B"/>
    <w:rsid w:val="00B72BA8"/>
    <w:rsid w:val="00B74535"/>
    <w:rsid w:val="00B74657"/>
    <w:rsid w:val="00B77B85"/>
    <w:rsid w:val="00B80884"/>
    <w:rsid w:val="00B831D4"/>
    <w:rsid w:val="00B84F00"/>
    <w:rsid w:val="00B86067"/>
    <w:rsid w:val="00B910A7"/>
    <w:rsid w:val="00B94D52"/>
    <w:rsid w:val="00B954EA"/>
    <w:rsid w:val="00B960AE"/>
    <w:rsid w:val="00BA048D"/>
    <w:rsid w:val="00BA2995"/>
    <w:rsid w:val="00BA54AB"/>
    <w:rsid w:val="00BA58A8"/>
    <w:rsid w:val="00BA5E6D"/>
    <w:rsid w:val="00BA6CE1"/>
    <w:rsid w:val="00BB7826"/>
    <w:rsid w:val="00BB7944"/>
    <w:rsid w:val="00BC11E4"/>
    <w:rsid w:val="00BC55C4"/>
    <w:rsid w:val="00BC77E0"/>
    <w:rsid w:val="00BD245E"/>
    <w:rsid w:val="00BD2BBF"/>
    <w:rsid w:val="00BD5E02"/>
    <w:rsid w:val="00BE331B"/>
    <w:rsid w:val="00BE3622"/>
    <w:rsid w:val="00BE3FC4"/>
    <w:rsid w:val="00BE4388"/>
    <w:rsid w:val="00BF44C3"/>
    <w:rsid w:val="00BF67DA"/>
    <w:rsid w:val="00C07D63"/>
    <w:rsid w:val="00C17440"/>
    <w:rsid w:val="00C17618"/>
    <w:rsid w:val="00C2792C"/>
    <w:rsid w:val="00C316B7"/>
    <w:rsid w:val="00C3216C"/>
    <w:rsid w:val="00C33E92"/>
    <w:rsid w:val="00C35EF8"/>
    <w:rsid w:val="00C36FA3"/>
    <w:rsid w:val="00C370F3"/>
    <w:rsid w:val="00C42085"/>
    <w:rsid w:val="00C42BA7"/>
    <w:rsid w:val="00C42CE3"/>
    <w:rsid w:val="00C44917"/>
    <w:rsid w:val="00C46FC7"/>
    <w:rsid w:val="00C5009F"/>
    <w:rsid w:val="00C50403"/>
    <w:rsid w:val="00C52317"/>
    <w:rsid w:val="00C52631"/>
    <w:rsid w:val="00C57203"/>
    <w:rsid w:val="00C57694"/>
    <w:rsid w:val="00C61885"/>
    <w:rsid w:val="00C74F0F"/>
    <w:rsid w:val="00C77BFD"/>
    <w:rsid w:val="00C863A1"/>
    <w:rsid w:val="00C929E0"/>
    <w:rsid w:val="00C957D9"/>
    <w:rsid w:val="00C95DD1"/>
    <w:rsid w:val="00CA085F"/>
    <w:rsid w:val="00CA3D09"/>
    <w:rsid w:val="00CA528A"/>
    <w:rsid w:val="00CA7430"/>
    <w:rsid w:val="00CB0E15"/>
    <w:rsid w:val="00CB52E1"/>
    <w:rsid w:val="00CB7C00"/>
    <w:rsid w:val="00CC2726"/>
    <w:rsid w:val="00CC3C56"/>
    <w:rsid w:val="00CC5059"/>
    <w:rsid w:val="00CC5089"/>
    <w:rsid w:val="00CD0B56"/>
    <w:rsid w:val="00CD6234"/>
    <w:rsid w:val="00CD6DA2"/>
    <w:rsid w:val="00CE1141"/>
    <w:rsid w:val="00CE45A7"/>
    <w:rsid w:val="00CE46A6"/>
    <w:rsid w:val="00CE5B42"/>
    <w:rsid w:val="00D03F30"/>
    <w:rsid w:val="00D15028"/>
    <w:rsid w:val="00D30D1E"/>
    <w:rsid w:val="00D40511"/>
    <w:rsid w:val="00D45E36"/>
    <w:rsid w:val="00D47433"/>
    <w:rsid w:val="00D50253"/>
    <w:rsid w:val="00D50E07"/>
    <w:rsid w:val="00D53FEB"/>
    <w:rsid w:val="00D577B4"/>
    <w:rsid w:val="00D60DF2"/>
    <w:rsid w:val="00D632D9"/>
    <w:rsid w:val="00D65DC8"/>
    <w:rsid w:val="00D71E0A"/>
    <w:rsid w:val="00D72293"/>
    <w:rsid w:val="00D733F3"/>
    <w:rsid w:val="00D77A37"/>
    <w:rsid w:val="00D80B14"/>
    <w:rsid w:val="00D81239"/>
    <w:rsid w:val="00D82ACF"/>
    <w:rsid w:val="00D85F59"/>
    <w:rsid w:val="00D8665E"/>
    <w:rsid w:val="00D86E7A"/>
    <w:rsid w:val="00D93119"/>
    <w:rsid w:val="00D9729E"/>
    <w:rsid w:val="00DA039F"/>
    <w:rsid w:val="00DA3A52"/>
    <w:rsid w:val="00DA5724"/>
    <w:rsid w:val="00DA7B49"/>
    <w:rsid w:val="00DB046B"/>
    <w:rsid w:val="00DC412E"/>
    <w:rsid w:val="00DC438B"/>
    <w:rsid w:val="00DD1153"/>
    <w:rsid w:val="00DD31CE"/>
    <w:rsid w:val="00DE582D"/>
    <w:rsid w:val="00DE58F6"/>
    <w:rsid w:val="00DE6B7F"/>
    <w:rsid w:val="00DF0715"/>
    <w:rsid w:val="00DF33F7"/>
    <w:rsid w:val="00E00C20"/>
    <w:rsid w:val="00E00DA5"/>
    <w:rsid w:val="00E0156E"/>
    <w:rsid w:val="00E04A7F"/>
    <w:rsid w:val="00E13D43"/>
    <w:rsid w:val="00E154FA"/>
    <w:rsid w:val="00E17861"/>
    <w:rsid w:val="00E20C42"/>
    <w:rsid w:val="00E20DDA"/>
    <w:rsid w:val="00E21522"/>
    <w:rsid w:val="00E24063"/>
    <w:rsid w:val="00E27235"/>
    <w:rsid w:val="00E353F3"/>
    <w:rsid w:val="00E402D9"/>
    <w:rsid w:val="00E40BA3"/>
    <w:rsid w:val="00E40EE5"/>
    <w:rsid w:val="00E417D1"/>
    <w:rsid w:val="00E42A9A"/>
    <w:rsid w:val="00E42E43"/>
    <w:rsid w:val="00E431E5"/>
    <w:rsid w:val="00E46E47"/>
    <w:rsid w:val="00E548B6"/>
    <w:rsid w:val="00E569BB"/>
    <w:rsid w:val="00E60039"/>
    <w:rsid w:val="00E64244"/>
    <w:rsid w:val="00E65325"/>
    <w:rsid w:val="00E823A4"/>
    <w:rsid w:val="00E86E6F"/>
    <w:rsid w:val="00EA32B0"/>
    <w:rsid w:val="00EA6096"/>
    <w:rsid w:val="00EA6D57"/>
    <w:rsid w:val="00EB0072"/>
    <w:rsid w:val="00EB2216"/>
    <w:rsid w:val="00EB47EA"/>
    <w:rsid w:val="00EB7ABF"/>
    <w:rsid w:val="00EB7BC1"/>
    <w:rsid w:val="00EC11A5"/>
    <w:rsid w:val="00EC1C70"/>
    <w:rsid w:val="00EC3448"/>
    <w:rsid w:val="00EC4E4B"/>
    <w:rsid w:val="00EC6582"/>
    <w:rsid w:val="00EC7952"/>
    <w:rsid w:val="00ED36AE"/>
    <w:rsid w:val="00ED44BE"/>
    <w:rsid w:val="00ED56A5"/>
    <w:rsid w:val="00ED609C"/>
    <w:rsid w:val="00ED77D9"/>
    <w:rsid w:val="00EE1B3F"/>
    <w:rsid w:val="00EF46A5"/>
    <w:rsid w:val="00EF7672"/>
    <w:rsid w:val="00F02840"/>
    <w:rsid w:val="00F02D5C"/>
    <w:rsid w:val="00F071B1"/>
    <w:rsid w:val="00F106BE"/>
    <w:rsid w:val="00F14020"/>
    <w:rsid w:val="00F15A70"/>
    <w:rsid w:val="00F20051"/>
    <w:rsid w:val="00F21589"/>
    <w:rsid w:val="00F21F13"/>
    <w:rsid w:val="00F30A12"/>
    <w:rsid w:val="00F310EB"/>
    <w:rsid w:val="00F33185"/>
    <w:rsid w:val="00F3432C"/>
    <w:rsid w:val="00F441FF"/>
    <w:rsid w:val="00F50183"/>
    <w:rsid w:val="00F555D3"/>
    <w:rsid w:val="00F72776"/>
    <w:rsid w:val="00F73B62"/>
    <w:rsid w:val="00F84B2A"/>
    <w:rsid w:val="00F854BB"/>
    <w:rsid w:val="00F87903"/>
    <w:rsid w:val="00FA1F4E"/>
    <w:rsid w:val="00FA3359"/>
    <w:rsid w:val="00FA79E3"/>
    <w:rsid w:val="00FB7BCC"/>
    <w:rsid w:val="00FC0E95"/>
    <w:rsid w:val="00FC45AB"/>
    <w:rsid w:val="00FC6119"/>
    <w:rsid w:val="00FD3CE9"/>
    <w:rsid w:val="00FD7B17"/>
    <w:rsid w:val="00FE2EB7"/>
    <w:rsid w:val="00FE5091"/>
    <w:rsid w:val="00FE7F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5953687"/>
  <w15:chartTrackingRefBased/>
  <w15:docId w15:val="{F637A6E5-2D9C-944F-BFDF-1B13CF4D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758</Words>
  <Characters>4321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SEVAL ÇALIŞKAN</dc:creator>
  <cp:keywords/>
  <dc:description/>
  <cp:lastModifiedBy>SEVAL ÇALIŞKAN</cp:lastModifiedBy>
  <cp:revision>1</cp:revision>
  <dcterms:created xsi:type="dcterms:W3CDTF">2026-03-01T13:32:00Z</dcterms:created>
  <dcterms:modified xsi:type="dcterms:W3CDTF">2026-03-01T13:38:00Z</dcterms:modified>
</cp:coreProperties>
</file>