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  <w:lang w:eastAsia="it-IT"/>
        </w:rPr>
      </w:pPr>
      <w:r w:rsidRPr="00B236D4">
        <w:rPr>
          <w:rFonts w:ascii="Times New Roman" w:hAnsi="Times New Roman"/>
          <w:b/>
          <w:sz w:val="28"/>
          <w:szCs w:val="28"/>
          <w:lang w:eastAsia="it-IT"/>
        </w:rPr>
        <w:t xml:space="preserve">Sediment–biota coupling of macro- and trace elements with limited morphological integration in </w:t>
      </w:r>
      <w:proofErr w:type="spellStart"/>
      <w:r w:rsidRPr="00B236D4">
        <w:rPr>
          <w:rFonts w:ascii="Times New Roman" w:hAnsi="Times New Roman"/>
          <w:b/>
          <w:i/>
          <w:iCs/>
          <w:sz w:val="28"/>
          <w:szCs w:val="28"/>
          <w:lang w:eastAsia="it-IT"/>
        </w:rPr>
        <w:t>Ruditapes</w:t>
      </w:r>
      <w:proofErr w:type="spellEnd"/>
      <w:r w:rsidRPr="00B236D4">
        <w:rPr>
          <w:rFonts w:ascii="Times New Roman" w:hAnsi="Times New Roman"/>
          <w:b/>
          <w:i/>
          <w:iCs/>
          <w:sz w:val="28"/>
          <w:szCs w:val="28"/>
          <w:lang w:eastAsia="it-IT"/>
        </w:rPr>
        <w:t xml:space="preserve"> </w:t>
      </w:r>
      <w:proofErr w:type="spellStart"/>
      <w:r w:rsidRPr="00B236D4">
        <w:rPr>
          <w:rFonts w:ascii="Times New Roman" w:hAnsi="Times New Roman"/>
          <w:b/>
          <w:i/>
          <w:iCs/>
          <w:sz w:val="28"/>
          <w:szCs w:val="28"/>
          <w:lang w:eastAsia="it-IT"/>
        </w:rPr>
        <w:t>decussatus</w:t>
      </w:r>
      <w:proofErr w:type="spellEnd"/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it-IT" w:eastAsia="it-IT"/>
        </w:rPr>
      </w:pPr>
      <w:proofErr w:type="spellStart"/>
      <w:r w:rsidRPr="00B236D4">
        <w:rPr>
          <w:rFonts w:ascii="Times New Roman" w:hAnsi="Times New Roman"/>
          <w:b/>
          <w:bCs/>
          <w:sz w:val="24"/>
          <w:szCs w:val="24"/>
          <w:lang w:val="it-IT" w:eastAsia="it-IT"/>
        </w:rPr>
        <w:t>Authors</w:t>
      </w:r>
      <w:proofErr w:type="spellEnd"/>
      <w:r w:rsidRPr="00B236D4">
        <w:rPr>
          <w:rFonts w:ascii="Times New Roman" w:hAnsi="Times New Roman"/>
          <w:b/>
          <w:bCs/>
          <w:sz w:val="24"/>
          <w:szCs w:val="24"/>
          <w:lang w:val="it-IT" w:eastAsia="it-IT"/>
        </w:rPr>
        <w:t>:</w:t>
      </w:r>
      <w:r w:rsidRPr="00B236D4">
        <w:rPr>
          <w:rFonts w:ascii="Times New Roman" w:hAnsi="Times New Roman"/>
          <w:sz w:val="24"/>
          <w:szCs w:val="24"/>
          <w:lang w:val="it-IT" w:eastAsia="it-IT"/>
        </w:rPr>
        <w:t xml:space="preserve"> Ali </w:t>
      </w:r>
      <w:proofErr w:type="spellStart"/>
      <w:r w:rsidRPr="00B236D4">
        <w:rPr>
          <w:rFonts w:ascii="Times New Roman" w:hAnsi="Times New Roman"/>
          <w:sz w:val="24"/>
          <w:szCs w:val="24"/>
          <w:lang w:val="it-IT" w:eastAsia="it-IT"/>
        </w:rPr>
        <w:t>Annabi</w:t>
      </w:r>
      <w:r w:rsidRPr="00B236D4">
        <w:rPr>
          <w:rFonts w:ascii="Times New Roman" w:hAnsi="Times New Roman"/>
          <w:sz w:val="24"/>
          <w:szCs w:val="24"/>
          <w:vertAlign w:val="superscript"/>
          <w:lang w:val="it-IT" w:eastAsia="it-IT"/>
        </w:rPr>
        <w:t>a</w:t>
      </w:r>
      <w:proofErr w:type="spellEnd"/>
      <w:r w:rsidRPr="00B236D4">
        <w:rPr>
          <w:rFonts w:ascii="Times New Roman" w:hAnsi="Times New Roman"/>
          <w:sz w:val="24"/>
          <w:szCs w:val="24"/>
          <w:lang w:val="it-IT" w:eastAsia="it-IT"/>
        </w:rPr>
        <w:t xml:space="preserve">, </w:t>
      </w:r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 xml:space="preserve">Walid Ben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Ameur</w:t>
      </w:r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>a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, Carola Mazzoli</w:t>
      </w:r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 xml:space="preserve"> b,</w:t>
      </w:r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 xml:space="preserve"> Francesca Falco </w:t>
      </w:r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>b*</w:t>
      </w:r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 xml:space="preserve">, Giorgio </w:t>
      </w:r>
      <w:proofErr w:type="spellStart"/>
      <w:proofErr w:type="gramStart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Mancinelli</w:t>
      </w:r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>c,d</w:t>
      </w:r>
      <w:proofErr w:type="gramEnd"/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>,e</w:t>
      </w:r>
      <w:proofErr w:type="spellEnd"/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236D4">
        <w:rPr>
          <w:rFonts w:ascii="Times New Roman" w:hAnsi="Times New Roman"/>
          <w:b/>
          <w:sz w:val="24"/>
          <w:szCs w:val="24"/>
          <w:lang w:eastAsia="it-IT"/>
        </w:rPr>
        <w:t xml:space="preserve">Authors e-mails: 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236D4">
        <w:rPr>
          <w:rFonts w:ascii="Times New Roman" w:hAnsi="Times New Roman"/>
          <w:b/>
          <w:sz w:val="24"/>
          <w:szCs w:val="24"/>
          <w:lang w:eastAsia="it-IT"/>
        </w:rPr>
        <w:t xml:space="preserve">Ali </w:t>
      </w:r>
      <w:proofErr w:type="spellStart"/>
      <w:r w:rsidRPr="00B236D4">
        <w:rPr>
          <w:rFonts w:ascii="Times New Roman" w:hAnsi="Times New Roman"/>
          <w:b/>
          <w:sz w:val="24"/>
          <w:szCs w:val="24"/>
          <w:lang w:eastAsia="it-IT"/>
        </w:rPr>
        <w:t>Annab</w:t>
      </w:r>
      <w:proofErr w:type="spellEnd"/>
      <w:r w:rsidRPr="00B236D4">
        <w:rPr>
          <w:rFonts w:ascii="Times New Roman" w:hAnsi="Times New Roman"/>
          <w:b/>
          <w:sz w:val="24"/>
          <w:szCs w:val="24"/>
          <w:lang w:eastAsia="it-IT"/>
        </w:rPr>
        <w:t xml:space="preserve">: </w:t>
      </w:r>
      <w:hyperlink r:id="rId4" w:history="1">
        <w:r w:rsidRPr="00B236D4">
          <w:rPr>
            <w:rFonts w:ascii="Times New Roman" w:hAnsi="Times New Roman"/>
            <w:b/>
            <w:color w:val="0563C1"/>
            <w:sz w:val="24"/>
            <w:szCs w:val="24"/>
            <w:u w:val="single"/>
            <w:lang w:eastAsia="it-IT"/>
          </w:rPr>
          <w:t>medannabi@yahoo.fr</w:t>
        </w:r>
      </w:hyperlink>
      <w:r w:rsidRPr="00B236D4">
        <w:rPr>
          <w:rFonts w:ascii="Times New Roman" w:hAnsi="Times New Roman"/>
          <w:b/>
          <w:sz w:val="24"/>
          <w:szCs w:val="24"/>
          <w:lang w:eastAsia="it-IT"/>
        </w:rPr>
        <w:t xml:space="preserve">; </w:t>
      </w:r>
      <w:hyperlink r:id="rId5" w:history="1">
        <w:r w:rsidRPr="00B236D4">
          <w:rPr>
            <w:rFonts w:ascii="Times New Roman" w:hAnsi="Times New Roman"/>
            <w:b/>
            <w:color w:val="0563C1"/>
            <w:sz w:val="24"/>
            <w:szCs w:val="24"/>
            <w:u w:val="single"/>
            <w:lang w:eastAsia="it-IT"/>
          </w:rPr>
          <w:t>Ali.Annabi@fsg.rnu.tn</w:t>
        </w:r>
      </w:hyperlink>
      <w:r w:rsidRPr="00B236D4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it-IT" w:eastAsia="it-IT"/>
        </w:rPr>
      </w:pPr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Walid </w:t>
      </w:r>
      <w:proofErr w:type="spellStart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>BenAmeur</w:t>
      </w:r>
      <w:proofErr w:type="spellEnd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 : </w:t>
      </w:r>
      <w:hyperlink r:id="rId6" w:history="1">
        <w:r w:rsidRPr="00B236D4">
          <w:rPr>
            <w:rFonts w:ascii="Times New Roman" w:hAnsi="Times New Roman"/>
            <w:b/>
            <w:color w:val="0563C1"/>
            <w:sz w:val="24"/>
            <w:szCs w:val="24"/>
            <w:u w:val="single"/>
            <w:lang w:val="it-IT" w:eastAsia="it-IT"/>
          </w:rPr>
          <w:t>Benameurwalid@gmail.com</w:t>
        </w:r>
      </w:hyperlink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 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it-IT" w:eastAsia="it-IT"/>
        </w:rPr>
      </w:pPr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Carola Mazzoli: </w:t>
      </w:r>
      <w:hyperlink r:id="rId7" w:history="1">
        <w:r w:rsidRPr="00B236D4">
          <w:rPr>
            <w:rFonts w:ascii="Times New Roman" w:hAnsi="Times New Roman"/>
            <w:b/>
            <w:color w:val="0563C1"/>
            <w:sz w:val="24"/>
            <w:szCs w:val="24"/>
            <w:u w:val="single"/>
            <w:lang w:val="it-IT" w:eastAsia="it-IT"/>
          </w:rPr>
          <w:t>carolamazzoli@cnr.it</w:t>
        </w:r>
      </w:hyperlink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val="it-IT" w:eastAsia="it-IT"/>
        </w:rPr>
      </w:pPr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Giorgio Mancinelli : </w:t>
      </w:r>
      <w:hyperlink r:id="rId8" w:history="1">
        <w:r w:rsidRPr="00B236D4">
          <w:rPr>
            <w:rFonts w:ascii="Times New Roman" w:hAnsi="Times New Roman"/>
            <w:b/>
            <w:color w:val="0563C1"/>
            <w:sz w:val="24"/>
            <w:szCs w:val="24"/>
            <w:u w:val="single"/>
            <w:lang w:val="it-IT" w:eastAsia="it-IT"/>
          </w:rPr>
          <w:t>giorgio.mancinelli@unisalento.it</w:t>
        </w:r>
      </w:hyperlink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it-IT" w:eastAsia="it-IT"/>
        </w:rPr>
      </w:pPr>
      <w:proofErr w:type="spellStart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>Authors</w:t>
      </w:r>
      <w:proofErr w:type="spellEnd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 </w:t>
      </w:r>
      <w:proofErr w:type="spellStart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>Affiliation</w:t>
      </w:r>
      <w:proofErr w:type="spellEnd"/>
      <w:r w:rsidRPr="00B236D4">
        <w:rPr>
          <w:rFonts w:ascii="Times New Roman" w:hAnsi="Times New Roman"/>
          <w:b/>
          <w:sz w:val="24"/>
          <w:szCs w:val="24"/>
          <w:lang w:val="it-IT" w:eastAsia="it-IT"/>
        </w:rPr>
        <w:t xml:space="preserve">: 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val="fr-FR" w:eastAsia="it-IT"/>
        </w:rPr>
      </w:pPr>
      <w:proofErr w:type="gramStart"/>
      <w:r w:rsidRPr="00B236D4">
        <w:rPr>
          <w:rFonts w:ascii="Times New Roman" w:hAnsi="Times New Roman"/>
          <w:bCs/>
          <w:sz w:val="24"/>
          <w:szCs w:val="24"/>
          <w:vertAlign w:val="superscript"/>
          <w:lang w:val="fr-FR" w:eastAsia="it-IT"/>
        </w:rPr>
        <w:t>a</w:t>
      </w:r>
      <w:r w:rsidRPr="00B236D4">
        <w:rPr>
          <w:rFonts w:ascii="Times New Roman" w:hAnsi="Times New Roman"/>
          <w:bCs/>
          <w:sz w:val="24"/>
          <w:szCs w:val="24"/>
          <w:lang w:val="fr-FR" w:eastAsia="it-IT"/>
        </w:rPr>
        <w:t>:</w:t>
      </w:r>
      <w:proofErr w:type="gramEnd"/>
      <w:r w:rsidRPr="00B236D4">
        <w:rPr>
          <w:rFonts w:ascii="Times New Roman" w:hAnsi="Times New Roman"/>
          <w:bCs/>
          <w:sz w:val="24"/>
          <w:szCs w:val="24"/>
          <w:lang w:val="fr-FR" w:eastAsia="it-IT"/>
        </w:rPr>
        <w:t xml:space="preserve"> Laboratoire: Ecologie de la Faune Terrestre (LR24ES17/ CDR2024ES04), Département des sciences de la vie, Faculté des Sciences de Gabes, Université de Gabes, Gabes,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val="fr-FR" w:eastAsia="it-IT"/>
        </w:rPr>
        <w:t>Tunisia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val="fr-FR" w:eastAsia="it-IT"/>
        </w:rPr>
        <w:t>.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 w:rsidRPr="00B236D4">
        <w:rPr>
          <w:rFonts w:ascii="Times New Roman" w:hAnsi="Times New Roman"/>
          <w:bCs/>
          <w:sz w:val="24"/>
          <w:szCs w:val="24"/>
          <w:vertAlign w:val="superscript"/>
          <w:lang w:eastAsia="it-IT"/>
        </w:rPr>
        <w:t>b:</w:t>
      </w:r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Marine and Environ</w:t>
      </w:r>
      <w:bookmarkStart w:id="0" w:name="_GoBack"/>
      <w:bookmarkEnd w:id="0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mental Ecophysiology Laboratory, IRBIM,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eastAsia="it-IT"/>
        </w:rPr>
        <w:t>Mazara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del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eastAsia="it-IT"/>
        </w:rPr>
        <w:t>Vallo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(TP), Italy.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en-US" w:eastAsia="it-IT"/>
        </w:rPr>
      </w:pPr>
      <w:r w:rsidRPr="00B236D4">
        <w:rPr>
          <w:rFonts w:ascii="Times New Roman" w:hAnsi="Times New Roman"/>
          <w:bCs/>
          <w:sz w:val="24"/>
          <w:szCs w:val="24"/>
          <w:vertAlign w:val="superscript"/>
          <w:lang w:val="en-US" w:eastAsia="it-IT"/>
        </w:rPr>
        <w:t>c:</w:t>
      </w:r>
      <w:r w:rsidRPr="00B236D4">
        <w:rPr>
          <w:rFonts w:ascii="Times New Roman" w:hAnsi="Times New Roman"/>
          <w:bCs/>
          <w:sz w:val="24"/>
          <w:szCs w:val="24"/>
          <w:lang w:val="en-US" w:eastAsia="it-IT"/>
        </w:rPr>
        <w:t xml:space="preserve"> </w:t>
      </w:r>
      <w:r w:rsidRPr="00B236D4">
        <w:rPr>
          <w:rFonts w:ascii="Times New Roman" w:hAnsi="Times New Roman"/>
          <w:bCs/>
          <w:iCs/>
          <w:sz w:val="24"/>
          <w:szCs w:val="24"/>
          <w:lang w:val="en-US" w:eastAsia="it-IT"/>
        </w:rPr>
        <w:t>Department of Biological and Environmental Sciences and Technologies (</w:t>
      </w:r>
      <w:proofErr w:type="spellStart"/>
      <w:r w:rsidRPr="00B236D4">
        <w:rPr>
          <w:rFonts w:ascii="Times New Roman" w:hAnsi="Times New Roman"/>
          <w:bCs/>
          <w:iCs/>
          <w:sz w:val="24"/>
          <w:szCs w:val="24"/>
          <w:lang w:val="en-US" w:eastAsia="it-IT"/>
        </w:rPr>
        <w:t>DiSTeBA</w:t>
      </w:r>
      <w:proofErr w:type="spellEnd"/>
      <w:r w:rsidRPr="00B236D4">
        <w:rPr>
          <w:rFonts w:ascii="Times New Roman" w:hAnsi="Times New Roman"/>
          <w:bCs/>
          <w:iCs/>
          <w:sz w:val="24"/>
          <w:szCs w:val="24"/>
          <w:lang w:val="en-US" w:eastAsia="it-IT"/>
        </w:rPr>
        <w:t>), University of Salento, 73100 Lecce, Italy</w:t>
      </w:r>
    </w:p>
    <w:p w:rsidR="00B236D4" w:rsidRDefault="00B236D4" w:rsidP="00B236D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 w:eastAsia="it-IT"/>
        </w:rPr>
      </w:pPr>
      <w:r w:rsidRPr="00B236D4">
        <w:rPr>
          <w:rFonts w:ascii="Times New Roman" w:hAnsi="Times New Roman"/>
          <w:bCs/>
          <w:sz w:val="24"/>
          <w:szCs w:val="24"/>
          <w:vertAlign w:val="superscript"/>
          <w:lang w:eastAsia="it-IT"/>
        </w:rPr>
        <w:t>d</w:t>
      </w:r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: </w:t>
      </w:r>
      <w:r w:rsidRPr="00B236D4">
        <w:rPr>
          <w:rFonts w:ascii="Times New Roman" w:hAnsi="Times New Roman"/>
          <w:sz w:val="24"/>
          <w:szCs w:val="24"/>
          <w:lang w:val="en-US" w:eastAsia="it-IT"/>
        </w:rPr>
        <w:t xml:space="preserve">National Research Council (CNR), Institute of Biological Resources and Marine Biotechnologies (IRBIM), 08040 </w:t>
      </w:r>
      <w:proofErr w:type="spellStart"/>
      <w:r w:rsidRPr="00B236D4">
        <w:rPr>
          <w:rFonts w:ascii="Times New Roman" w:hAnsi="Times New Roman"/>
          <w:sz w:val="24"/>
          <w:szCs w:val="24"/>
          <w:lang w:val="en-US" w:eastAsia="it-IT"/>
        </w:rPr>
        <w:t>Lesina</w:t>
      </w:r>
      <w:proofErr w:type="spellEnd"/>
      <w:r w:rsidRPr="00B236D4">
        <w:rPr>
          <w:rFonts w:ascii="Times New Roman" w:hAnsi="Times New Roman"/>
          <w:sz w:val="24"/>
          <w:szCs w:val="24"/>
          <w:lang w:val="en-US" w:eastAsia="it-IT"/>
        </w:rPr>
        <w:t>, Italy</w:t>
      </w:r>
      <w:r>
        <w:rPr>
          <w:rFonts w:ascii="Times New Roman" w:hAnsi="Times New Roman"/>
          <w:sz w:val="24"/>
          <w:szCs w:val="24"/>
          <w:lang w:val="en-US" w:eastAsia="it-IT"/>
        </w:rPr>
        <w:t xml:space="preserve"> </w:t>
      </w:r>
    </w:p>
    <w:p w:rsidR="00B236D4" w:rsidRPr="00B236D4" w:rsidRDefault="00B236D4" w:rsidP="00B236D4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it-IT" w:eastAsia="it-IT"/>
        </w:rPr>
      </w:pPr>
      <w:proofErr w:type="gramStart"/>
      <w:r w:rsidRPr="00B236D4">
        <w:rPr>
          <w:rFonts w:ascii="Times New Roman" w:hAnsi="Times New Roman"/>
          <w:bCs/>
          <w:sz w:val="24"/>
          <w:szCs w:val="24"/>
          <w:vertAlign w:val="superscript"/>
          <w:lang w:val="it-IT" w:eastAsia="it-IT"/>
        </w:rPr>
        <w:t>e</w:t>
      </w:r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:CoNISMa</w:t>
      </w:r>
      <w:proofErr w:type="gramEnd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 xml:space="preserve">, Consorzio Nazionale Interuniversitario per le Scienze del Mare, 00196 Roma,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Italy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val="it-IT" w:eastAsia="it-IT"/>
        </w:rPr>
        <w:t>;</w:t>
      </w: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it-IT" w:eastAsia="it-IT"/>
        </w:rPr>
      </w:pPr>
    </w:p>
    <w:p w:rsidR="00B236D4" w:rsidRPr="00B236D4" w:rsidRDefault="00B236D4" w:rsidP="00B236D4">
      <w:pPr>
        <w:spacing w:after="0" w:line="48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B236D4">
        <w:rPr>
          <w:rFonts w:ascii="Times New Roman" w:hAnsi="Times New Roman"/>
          <w:b/>
          <w:sz w:val="24"/>
          <w:szCs w:val="24"/>
          <w:lang w:eastAsia="it-IT"/>
        </w:rPr>
        <w:t>*Corresponding authors: Francesca Falco</w:t>
      </w:r>
    </w:p>
    <w:p w:rsidR="00B236D4" w:rsidRDefault="00B236D4" w:rsidP="00B236D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it-IT"/>
        </w:rPr>
      </w:pPr>
      <w:proofErr w:type="spellStart"/>
      <w:proofErr w:type="gramStart"/>
      <w:r w:rsidRPr="00B236D4">
        <w:rPr>
          <w:rFonts w:ascii="Times New Roman" w:hAnsi="Times New Roman"/>
          <w:bCs/>
          <w:sz w:val="24"/>
          <w:szCs w:val="24"/>
          <w:lang w:eastAsia="it-IT"/>
        </w:rPr>
        <w:t>Laboratoire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:</w:t>
      </w:r>
      <w:proofErr w:type="gram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Marine and Environmental Ecophysiology Laboratory, IRBIM,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eastAsia="it-IT"/>
        </w:rPr>
        <w:t>Mazara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 del </w:t>
      </w:r>
      <w:proofErr w:type="spellStart"/>
      <w:r w:rsidRPr="00B236D4">
        <w:rPr>
          <w:rFonts w:ascii="Times New Roman" w:hAnsi="Times New Roman"/>
          <w:bCs/>
          <w:sz w:val="24"/>
          <w:szCs w:val="24"/>
          <w:lang w:eastAsia="it-IT"/>
        </w:rPr>
        <w:t>Vallo</w:t>
      </w:r>
      <w:proofErr w:type="spellEnd"/>
      <w:r w:rsidRPr="00B236D4">
        <w:rPr>
          <w:rFonts w:ascii="Times New Roman" w:hAnsi="Times New Roman"/>
          <w:bCs/>
          <w:sz w:val="24"/>
          <w:szCs w:val="24"/>
          <w:lang w:eastAsia="it-IT"/>
        </w:rPr>
        <w:t xml:space="preserve">, Italy. Email: </w:t>
      </w:r>
      <w:hyperlink r:id="rId9" w:history="1">
        <w:r w:rsidRPr="00B236D4">
          <w:rPr>
            <w:rFonts w:ascii="Times New Roman" w:hAnsi="Times New Roman"/>
            <w:bCs/>
            <w:sz w:val="24"/>
            <w:szCs w:val="24"/>
            <w:lang w:eastAsia="it-IT"/>
          </w:rPr>
          <w:t>francesca.falco@cnr.it</w:t>
        </w:r>
      </w:hyperlink>
    </w:p>
    <w:p w:rsidR="00B236D4" w:rsidRPr="00B236D4" w:rsidRDefault="00B236D4" w:rsidP="00B236D4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it-IT"/>
        </w:rPr>
      </w:pPr>
    </w:p>
    <w:p w:rsidR="00911F53" w:rsidRPr="00B236D4" w:rsidRDefault="00911F53" w:rsidP="00AC40E2">
      <w:pPr>
        <w:spacing w:line="240" w:lineRule="auto"/>
        <w:contextualSpacing/>
        <w:rPr>
          <w:rFonts w:ascii="Times New Roman" w:hAnsi="Times New Roman"/>
          <w:bCs/>
          <w:iCs/>
          <w:sz w:val="24"/>
          <w:szCs w:val="24"/>
        </w:rPr>
      </w:pPr>
    </w:p>
    <w:p w:rsidR="00AC40E2" w:rsidRDefault="00AC40E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5A4FDE" w:rsidRPr="00A43D50" w:rsidRDefault="00AC40E2" w:rsidP="005A4FDE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Supplementary Materials</w:t>
      </w:r>
    </w:p>
    <w:p w:rsidR="005A4FDE" w:rsidRDefault="00CA448F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1 </w:t>
      </w:r>
      <w:r w:rsidR="005A4FDE" w:rsidRPr="005C22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4FDE" w:rsidRPr="00563E72">
        <w:rPr>
          <w:rFonts w:ascii="Times New Roman" w:hAnsi="Times New Roman"/>
          <w:bCs/>
          <w:sz w:val="24"/>
          <w:szCs w:val="24"/>
        </w:rPr>
        <w:t>Summary</w:t>
      </w:r>
      <w:proofErr w:type="gramEnd"/>
      <w:r w:rsidR="005A4FDE" w:rsidRPr="00563E72">
        <w:rPr>
          <w:rFonts w:ascii="Times New Roman" w:hAnsi="Times New Roman"/>
          <w:bCs/>
          <w:sz w:val="24"/>
          <w:szCs w:val="24"/>
        </w:rPr>
        <w:t xml:space="preserve"> of</w:t>
      </w:r>
      <w:r w:rsidR="000F05EB">
        <w:rPr>
          <w:rFonts w:ascii="Times New Roman" w:hAnsi="Times New Roman"/>
          <w:bCs/>
          <w:sz w:val="24"/>
          <w:szCs w:val="24"/>
        </w:rPr>
        <w:t xml:space="preserve"> </w:t>
      </w:r>
      <w:r w:rsidR="005A4FDE">
        <w:rPr>
          <w:rFonts w:ascii="Times New Roman" w:hAnsi="Times New Roman"/>
          <w:bCs/>
          <w:sz w:val="24"/>
          <w:szCs w:val="24"/>
        </w:rPr>
        <w:t>inter-location</w:t>
      </w:r>
      <w:r w:rsidR="005A4FDE" w:rsidRPr="00117955">
        <w:rPr>
          <w:rFonts w:ascii="Times New Roman" w:hAnsi="Times New Roman"/>
          <w:bCs/>
          <w:sz w:val="24"/>
          <w:szCs w:val="24"/>
        </w:rPr>
        <w:t xml:space="preserve"> bivariate comparisons </w:t>
      </w:r>
      <w:r w:rsidR="005A4FDE">
        <w:rPr>
          <w:rFonts w:ascii="Times New Roman" w:hAnsi="Times New Roman"/>
          <w:bCs/>
          <w:sz w:val="24"/>
          <w:szCs w:val="24"/>
        </w:rPr>
        <w:t xml:space="preserve">after PERMANOVA analyses for </w:t>
      </w:r>
      <w:proofErr w:type="spellStart"/>
      <w:r w:rsidR="005A4FDE">
        <w:rPr>
          <w:rFonts w:ascii="Times New Roman" w:hAnsi="Times New Roman"/>
          <w:bCs/>
          <w:sz w:val="24"/>
          <w:szCs w:val="24"/>
        </w:rPr>
        <w:t>macroelements</w:t>
      </w:r>
      <w:proofErr w:type="spellEnd"/>
      <w:r w:rsidR="005A4FDE">
        <w:rPr>
          <w:rFonts w:ascii="Times New Roman" w:hAnsi="Times New Roman"/>
          <w:bCs/>
          <w:sz w:val="24"/>
          <w:szCs w:val="24"/>
        </w:rPr>
        <w:t xml:space="preserve"> and trace metals in sediments (A) and in the shells (B) and soft tissues (C) of </w:t>
      </w:r>
      <w:proofErr w:type="spellStart"/>
      <w:r w:rsidR="005A4FDE" w:rsidRPr="00563E72">
        <w:rPr>
          <w:rFonts w:ascii="Times New Roman" w:hAnsi="Times New Roman"/>
          <w:bCs/>
          <w:i/>
          <w:sz w:val="24"/>
          <w:szCs w:val="24"/>
        </w:rPr>
        <w:t>Ruditapes</w:t>
      </w:r>
      <w:proofErr w:type="spellEnd"/>
      <w:r w:rsidR="005A4FDE" w:rsidRPr="00563E7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5A4FDE" w:rsidRPr="00563E72">
        <w:rPr>
          <w:rFonts w:ascii="Times New Roman" w:hAnsi="Times New Roman"/>
          <w:bCs/>
          <w:i/>
          <w:sz w:val="24"/>
          <w:szCs w:val="24"/>
        </w:rPr>
        <w:t>decussatus</w:t>
      </w:r>
      <w:proofErr w:type="spellEnd"/>
      <w:r w:rsidR="005A4FDE">
        <w:rPr>
          <w:rFonts w:ascii="Times New Roman" w:hAnsi="Times New Roman"/>
          <w:bCs/>
          <w:sz w:val="24"/>
          <w:szCs w:val="24"/>
        </w:rPr>
        <w:t>. Significant differences (</w:t>
      </w:r>
      <w:proofErr w:type="spellStart"/>
      <w:r w:rsidR="005A4FDE">
        <w:rPr>
          <w:rFonts w:ascii="Times New Roman" w:hAnsi="Times New Roman"/>
          <w:bCs/>
          <w:sz w:val="24"/>
          <w:szCs w:val="24"/>
        </w:rPr>
        <w:t>Montecarlo</w:t>
      </w:r>
      <w:proofErr w:type="spellEnd"/>
      <w:r w:rsidR="005A4FDE">
        <w:rPr>
          <w:rFonts w:ascii="Times New Roman" w:hAnsi="Times New Roman"/>
          <w:bCs/>
          <w:sz w:val="24"/>
          <w:szCs w:val="24"/>
        </w:rPr>
        <w:t xml:space="preserve"> </w:t>
      </w:r>
      <w:r w:rsidR="005A4FDE" w:rsidRPr="00AC0419">
        <w:rPr>
          <w:rFonts w:ascii="Times New Roman" w:hAnsi="Times New Roman"/>
          <w:bCs/>
          <w:i/>
          <w:sz w:val="24"/>
          <w:szCs w:val="24"/>
        </w:rPr>
        <w:t>P</w:t>
      </w:r>
      <w:r w:rsidR="005A4FDE">
        <w:rPr>
          <w:rFonts w:ascii="Times New Roman" w:hAnsi="Times New Roman"/>
          <w:bCs/>
          <w:sz w:val="24"/>
          <w:szCs w:val="24"/>
        </w:rPr>
        <w:t>&lt; 0.05) are reported in bold.</w:t>
      </w:r>
    </w:p>
    <w:p w:rsidR="005A4FDE" w:rsidRPr="005C22C6" w:rsidRDefault="005A4FDE" w:rsidP="005A4FDE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851"/>
        <w:gridCol w:w="1631"/>
        <w:gridCol w:w="992"/>
        <w:gridCol w:w="920"/>
      </w:tblGrid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A) </w:t>
            </w:r>
            <w:r w:rsidRPr="005C22C6">
              <w:rPr>
                <w:rFonts w:ascii="Times New Roman" w:hAnsi="Times New Roman"/>
                <w:b/>
                <w:bCs/>
                <w:sz w:val="24"/>
                <w:szCs w:val="24"/>
              </w:rPr>
              <w:t>Sediment</w:t>
            </w:r>
          </w:p>
        </w:tc>
        <w:tc>
          <w:tcPr>
            <w:tcW w:w="3402" w:type="dxa"/>
            <w:gridSpan w:val="3"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3543" w:type="dxa"/>
            <w:gridSpan w:val="3"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A4FDE" w:rsidRPr="00F8686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F86868">
              <w:rPr>
                <w:rFonts w:ascii="Times New Roman" w:hAnsi="Times New Roman"/>
                <w:b/>
                <w:color w:val="000000"/>
                <w:lang w:val="it-IT" w:eastAsia="it-IT"/>
              </w:rPr>
              <w:t>Macroelements</w:t>
            </w:r>
          </w:p>
          <w:p w:rsidR="005A4FDE" w:rsidRPr="00F8686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5A4FDE" w:rsidRPr="00F8686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>
              <w:rPr>
                <w:rFonts w:ascii="Times New Roman" w:hAnsi="Times New Roman"/>
                <w:b/>
                <w:color w:val="000000"/>
                <w:lang w:val="it-IT" w:eastAsia="it-IT"/>
              </w:rPr>
              <w:t>Trace metals</w:t>
            </w:r>
          </w:p>
        </w:tc>
      </w:tr>
      <w:tr w:rsidR="005A4FDE" w:rsidRPr="00522AD2" w:rsidTr="007F0ED0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Gargour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</w:rPr>
              <w:t>1.19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0.32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2.9</w:t>
            </w: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0.02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Hchichina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3.49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0.02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5.41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Zarrat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1.94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0.11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1.22</w:t>
            </w:r>
          </w:p>
        </w:tc>
        <w:tc>
          <w:tcPr>
            <w:tcW w:w="920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0.28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Djerba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0.73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0.56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2.43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0.04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Hchichina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5.8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0.003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Zarrat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0.04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1.77</w:t>
            </w:r>
          </w:p>
        </w:tc>
        <w:tc>
          <w:tcPr>
            <w:tcW w:w="920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Djerba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1.48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2.22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0.04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Hchichina, Zarrat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1.23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0.28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4.87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Hchichina, Djerba</w:t>
            </w:r>
          </w:p>
        </w:tc>
        <w:tc>
          <w:tcPr>
            <w:tcW w:w="1417" w:type="dxa"/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2.42</w:t>
            </w:r>
          </w:p>
        </w:tc>
        <w:tc>
          <w:tcPr>
            <w:tcW w:w="851" w:type="dxa"/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0.06</w:t>
            </w:r>
          </w:p>
        </w:tc>
        <w:tc>
          <w:tcPr>
            <w:tcW w:w="1631" w:type="dxa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5.29</w:t>
            </w:r>
          </w:p>
        </w:tc>
        <w:tc>
          <w:tcPr>
            <w:tcW w:w="920" w:type="dxa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Zarrat, Djerba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1.31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0.26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:rsidR="005A4FDE" w:rsidRPr="00522AD2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920" w:type="dxa"/>
            <w:tcBorders>
              <w:bottom w:val="single" w:sz="4" w:space="0" w:color="auto"/>
            </w:tcBorders>
          </w:tcPr>
          <w:p w:rsidR="005A4FDE" w:rsidRPr="00522AD2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22AD2">
              <w:rPr>
                <w:rFonts w:ascii="Times New Roman" w:hAnsi="Times New Roman"/>
                <w:color w:val="000000"/>
              </w:rPr>
              <w:t>0.39</w:t>
            </w:r>
          </w:p>
        </w:tc>
      </w:tr>
    </w:tbl>
    <w:p w:rsidR="005A4FDE" w:rsidRPr="005C22C6" w:rsidRDefault="005A4FDE" w:rsidP="005A4FDE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390"/>
        <w:gridCol w:w="1087"/>
        <w:gridCol w:w="960"/>
        <w:gridCol w:w="1666"/>
        <w:gridCol w:w="992"/>
        <w:gridCol w:w="850"/>
      </w:tblGrid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B) </w:t>
            </w:r>
            <w:r w:rsidRPr="005C22C6">
              <w:rPr>
                <w:rFonts w:ascii="Times New Roman" w:hAnsi="Times New Roman"/>
                <w:b/>
                <w:bCs/>
                <w:sz w:val="24"/>
                <w:szCs w:val="24"/>
              </w:rPr>
              <w:t>Shell</w:t>
            </w:r>
          </w:p>
        </w:tc>
        <w:tc>
          <w:tcPr>
            <w:tcW w:w="3437" w:type="dxa"/>
            <w:gridSpan w:val="3"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3508" w:type="dxa"/>
            <w:gridSpan w:val="3"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34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b/>
                <w:color w:val="000000"/>
                <w:lang w:val="it-IT" w:eastAsia="it-IT"/>
              </w:rPr>
              <w:t>Macroelements</w:t>
            </w:r>
          </w:p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b/>
                <w:color w:val="000000"/>
                <w:lang w:val="it-IT" w:eastAsia="it-IT"/>
              </w:rPr>
              <w:t>Trace elements</w:t>
            </w:r>
          </w:p>
        </w:tc>
      </w:tr>
      <w:tr w:rsidR="005A4FDE" w:rsidRPr="00256401" w:rsidTr="007F0ED0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Bizerte, Gargour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1.18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0.27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0.002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Bizerte, Hchichina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1.55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0.17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3.97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Bizerte,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10.73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7.97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Bizerte,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3.94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0.004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5.82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Gargour, Hchichina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1.239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0.249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6.079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Gargour,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3.74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0.002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6.77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Gargour,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1.45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0.2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4.76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Hchichina,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4.39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0.002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409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Hchichina,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2.52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0.03</w:t>
            </w:r>
          </w:p>
        </w:tc>
        <w:tc>
          <w:tcPr>
            <w:tcW w:w="1666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992" w:type="dxa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7.02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256401" w:rsidTr="007F0ED0">
        <w:trPr>
          <w:trHeight w:hRule="exact" w:val="28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Zarrat, Djerba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9.3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A4FDE" w:rsidRPr="00256401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256401">
              <w:rPr>
                <w:rFonts w:ascii="Times New Roman" w:hAnsi="Times New Roman"/>
                <w:color w:val="000000"/>
              </w:rPr>
              <w:t>6.66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</w:tbl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390"/>
        <w:gridCol w:w="1087"/>
        <w:gridCol w:w="960"/>
        <w:gridCol w:w="1666"/>
        <w:gridCol w:w="992"/>
        <w:gridCol w:w="850"/>
      </w:tblGrid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</w:tcPr>
          <w:p w:rsidR="005A4FDE" w:rsidRPr="00B95288" w:rsidRDefault="005A4FDE" w:rsidP="007F0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t-IT" w:eastAsia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C) </w:t>
            </w:r>
            <w:r w:rsidRPr="00B95288">
              <w:rPr>
                <w:rFonts w:ascii="Times New Roman" w:hAnsi="Times New Roman"/>
                <w:b/>
                <w:bCs/>
                <w:sz w:val="24"/>
                <w:szCs w:val="24"/>
              </w:rPr>
              <w:t>Soft body</w:t>
            </w:r>
          </w:p>
        </w:tc>
        <w:tc>
          <w:tcPr>
            <w:tcW w:w="3437" w:type="dxa"/>
            <w:gridSpan w:val="3"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3508" w:type="dxa"/>
            <w:gridSpan w:val="3"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lang w:val="it-IT" w:eastAsia="it-IT"/>
              </w:rPr>
            </w:pPr>
          </w:p>
        </w:tc>
        <w:tc>
          <w:tcPr>
            <w:tcW w:w="34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b/>
                <w:color w:val="000000"/>
                <w:lang w:val="it-IT" w:eastAsia="it-IT"/>
              </w:rPr>
              <w:t>Macroelements</w:t>
            </w:r>
          </w:p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</w:p>
        </w:tc>
        <w:tc>
          <w:tcPr>
            <w:tcW w:w="3508" w:type="dxa"/>
            <w:gridSpan w:val="3"/>
            <w:tcBorders>
              <w:bottom w:val="single" w:sz="4" w:space="0" w:color="auto"/>
            </w:tcBorders>
          </w:tcPr>
          <w:p w:rsidR="005A4FDE" w:rsidRPr="00B9528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b/>
                <w:color w:val="000000"/>
                <w:lang w:val="it-IT" w:eastAsia="it-IT"/>
              </w:rPr>
              <w:t>Trace elements</w:t>
            </w:r>
          </w:p>
        </w:tc>
      </w:tr>
      <w:tr w:rsidR="005A4FDE" w:rsidRPr="00B2367B" w:rsidTr="007F0ED0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Bizerte, Gargour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5A4FDE" w:rsidRPr="00B2367B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1.3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0.22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1.41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0.2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Bizerte, Hchichina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994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1.9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0.07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994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3.32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Bizerte,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995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3.48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992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3.92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0.003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Bizerte,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993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0.66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0.529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995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2.8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0.004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Gargour, Hchichina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991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3.073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0.006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1.665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0.12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Gargour,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992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4.37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0.001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991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2.55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0.022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Gargour,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991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0.62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0.54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995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1.87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0.05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Hchichina, Zarrat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993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0.009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3.14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0.003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Hchichina, Djerba</w:t>
            </w:r>
          </w:p>
        </w:tc>
        <w:tc>
          <w:tcPr>
            <w:tcW w:w="1390" w:type="dxa"/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996</w:t>
            </w:r>
          </w:p>
        </w:tc>
        <w:tc>
          <w:tcPr>
            <w:tcW w:w="1087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2.13</w:t>
            </w:r>
          </w:p>
        </w:tc>
        <w:tc>
          <w:tcPr>
            <w:tcW w:w="960" w:type="dxa"/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0.05</w:t>
            </w:r>
          </w:p>
        </w:tc>
        <w:tc>
          <w:tcPr>
            <w:tcW w:w="1666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991</w:t>
            </w:r>
          </w:p>
        </w:tc>
        <w:tc>
          <w:tcPr>
            <w:tcW w:w="992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2.71</w:t>
            </w:r>
          </w:p>
        </w:tc>
        <w:tc>
          <w:tcPr>
            <w:tcW w:w="850" w:type="dxa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0.004</w:t>
            </w:r>
          </w:p>
        </w:tc>
      </w:tr>
      <w:tr w:rsidR="005A4FDE" w:rsidRPr="00B2367B" w:rsidTr="007F0ED0">
        <w:trPr>
          <w:trHeight w:hRule="exact" w:val="28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B2367B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2367B">
              <w:rPr>
                <w:rFonts w:ascii="Times New Roman" w:hAnsi="Times New Roman"/>
                <w:color w:val="000000"/>
                <w:lang w:val="it-IT" w:eastAsia="it-IT"/>
              </w:rPr>
              <w:t>Zarrat, Djerba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3.44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0.005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994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2367B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A4FDE" w:rsidRPr="00B2367B" w:rsidRDefault="005A4FDE" w:rsidP="007F0ED0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2367B">
              <w:rPr>
                <w:rFonts w:ascii="Times New Roman" w:hAnsi="Times New Roman"/>
                <w:b/>
                <w:color w:val="000000"/>
              </w:rPr>
              <w:t>0.003</w:t>
            </w:r>
          </w:p>
        </w:tc>
      </w:tr>
    </w:tbl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Table S2</w:t>
      </w:r>
      <w:r w:rsidRPr="005C22C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Inter-location correlation analysis (Pearson product-moment r) performed among the eight morphological parameters measured on </w:t>
      </w:r>
      <w:proofErr w:type="spellStart"/>
      <w:r w:rsidRPr="00563E72">
        <w:rPr>
          <w:rFonts w:ascii="Times New Roman" w:hAnsi="Times New Roman"/>
          <w:bCs/>
          <w:i/>
          <w:sz w:val="24"/>
          <w:szCs w:val="24"/>
        </w:rPr>
        <w:t>Ruditapes</w:t>
      </w:r>
      <w:proofErr w:type="spellEnd"/>
      <w:r w:rsidRPr="00563E7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563E72">
        <w:rPr>
          <w:rFonts w:ascii="Times New Roman" w:hAnsi="Times New Roman"/>
          <w:bCs/>
          <w:i/>
          <w:sz w:val="24"/>
          <w:szCs w:val="24"/>
        </w:rPr>
        <w:t>decussatus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from the five sampling locations. Significant correlations (</w:t>
      </w:r>
      <w:r w:rsidRPr="00AC0419">
        <w:rPr>
          <w:rFonts w:ascii="Symbol" w:hAnsi="Symbol"/>
          <w:bCs/>
          <w:sz w:val="24"/>
          <w:szCs w:val="24"/>
        </w:rPr>
        <w:t></w:t>
      </w:r>
      <w:r>
        <w:rPr>
          <w:rFonts w:ascii="Times New Roman" w:hAnsi="Times New Roman"/>
          <w:bCs/>
          <w:sz w:val="24"/>
          <w:szCs w:val="24"/>
        </w:rPr>
        <w:t xml:space="preserve"> = 0.05) are reported in red. </w:t>
      </w:r>
      <w:r>
        <w:rPr>
          <w:rFonts w:ascii="Times New Roman" w:hAnsi="Times New Roman"/>
          <w:sz w:val="24"/>
          <w:szCs w:val="24"/>
        </w:rPr>
        <w:t xml:space="preserve">TW = total weight, SW shell weight, </w:t>
      </w:r>
      <w:proofErr w:type="spellStart"/>
      <w:r>
        <w:rPr>
          <w:rFonts w:ascii="Times New Roman" w:hAnsi="Times New Roman"/>
          <w:sz w:val="24"/>
          <w:szCs w:val="24"/>
        </w:rPr>
        <w:t>SWi</w:t>
      </w:r>
      <w:proofErr w:type="spellEnd"/>
      <w:r>
        <w:rPr>
          <w:rFonts w:ascii="Times New Roman" w:hAnsi="Times New Roman"/>
          <w:sz w:val="24"/>
          <w:szCs w:val="24"/>
        </w:rPr>
        <w:t xml:space="preserve"> = shell width, TL = total length, ST = shell thickness, DAM = </w:t>
      </w:r>
      <w:r w:rsidRPr="0066155C">
        <w:rPr>
          <w:rFonts w:ascii="Times New Roman" w:hAnsi="Times New Roman"/>
          <w:sz w:val="24"/>
          <w:szCs w:val="24"/>
        </w:rPr>
        <w:t xml:space="preserve">distance between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17955">
        <w:rPr>
          <w:rFonts w:ascii="Times New Roman" w:hAnsi="Times New Roman"/>
          <w:sz w:val="24"/>
          <w:szCs w:val="24"/>
        </w:rPr>
        <w:t>anterior and posterior adductor muscle scar, LIS = length of inhalant siphon, LES = length of exhal</w:t>
      </w:r>
      <w:r>
        <w:rPr>
          <w:rFonts w:ascii="Times New Roman" w:hAnsi="Times New Roman"/>
          <w:sz w:val="24"/>
          <w:szCs w:val="24"/>
        </w:rPr>
        <w:t>ant siphon</w:t>
      </w:r>
      <w:r w:rsidRPr="00117955">
        <w:rPr>
          <w:rFonts w:ascii="Times New Roman" w:hAnsi="Times New Roman"/>
          <w:sz w:val="24"/>
          <w:szCs w:val="24"/>
        </w:rPr>
        <w:t>.</w:t>
      </w:r>
    </w:p>
    <w:p w:rsidR="005A4FDE" w:rsidRPr="00AC0419" w:rsidRDefault="005A4FDE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61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6"/>
        <w:gridCol w:w="709"/>
        <w:gridCol w:w="709"/>
        <w:gridCol w:w="708"/>
        <w:gridCol w:w="709"/>
        <w:gridCol w:w="709"/>
        <w:gridCol w:w="709"/>
        <w:gridCol w:w="708"/>
      </w:tblGrid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bCs/>
                <w:sz w:val="20"/>
                <w:szCs w:val="20"/>
              </w:rPr>
              <w:t>Bizerte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SWi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0.98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ST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0.78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0.82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0.75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0.79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-0.01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  <w:t>LES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0.22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0.25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0.23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0.05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  <w:t>0.94</w:t>
            </w: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proofErr w:type="spellStart"/>
            <w:r w:rsidRPr="00AC0419">
              <w:rPr>
                <w:rFonts w:ascii="Times New Roman" w:hAnsi="Times New Roman"/>
                <w:b/>
                <w:bCs/>
                <w:sz w:val="20"/>
                <w:szCs w:val="20"/>
              </w:rPr>
              <w:t>Gargour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SWi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0.94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ST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0.87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0.83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0.28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  <w:t>LES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0.79</w:t>
            </w: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proofErr w:type="spellStart"/>
            <w:r w:rsidRPr="00AC0419">
              <w:rPr>
                <w:rFonts w:ascii="Times New Roman" w:hAnsi="Times New Roman"/>
                <w:b/>
                <w:bCs/>
                <w:sz w:val="20"/>
                <w:szCs w:val="20"/>
              </w:rPr>
              <w:t>Hchichina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SWi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ST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0.68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0.70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0.80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0.69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  <w:t>LES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0.83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0.82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0.73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proofErr w:type="spellStart"/>
            <w:r w:rsidRPr="00AC0419">
              <w:rPr>
                <w:rFonts w:ascii="Times New Roman" w:hAnsi="Times New Roman"/>
                <w:b/>
                <w:bCs/>
                <w:sz w:val="20"/>
                <w:szCs w:val="20"/>
              </w:rPr>
              <w:t>Zarrat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SWi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0.72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0.95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ST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0.82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0.59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  <w:t>LES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0.27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0.30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0.42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0.35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0.38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0.90</w:t>
            </w: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it-IT" w:eastAsia="it-IT"/>
              </w:rPr>
            </w:pPr>
            <w:proofErr w:type="spellStart"/>
            <w:r w:rsidRPr="00AC0419">
              <w:rPr>
                <w:rFonts w:ascii="Times New Roman" w:hAnsi="Times New Roman"/>
                <w:b/>
                <w:bCs/>
                <w:sz w:val="20"/>
                <w:szCs w:val="20"/>
              </w:rPr>
              <w:t>Djerba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TW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SW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SWi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0.88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TL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0.89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 xml:space="preserve">ST 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0.93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0.92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0.84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it-IT" w:eastAsia="it-IT"/>
              </w:rPr>
              <w:t>DAM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0.76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0.72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0.71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0.78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0.67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sz w:val="20"/>
                <w:szCs w:val="20"/>
                <w:lang w:val="it-IT" w:eastAsia="it-IT"/>
              </w:rPr>
              <w:t>LIS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0.27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09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08" w:type="dxa"/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5A4FDE" w:rsidRPr="00AC0419" w:rsidTr="007F0ED0">
        <w:trPr>
          <w:trHeight w:hRule="exact" w:val="227"/>
        </w:trPr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  <w:lang w:val="en-US" w:eastAsia="it-IT"/>
              </w:rPr>
              <w:t>LES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A4FDE" w:rsidRPr="00AC0419" w:rsidRDefault="005A4FDE" w:rsidP="007F0ED0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C0419">
              <w:rPr>
                <w:rFonts w:ascii="Times New Roman" w:hAnsi="Times New Roman"/>
                <w:color w:val="FF0000"/>
                <w:sz w:val="20"/>
                <w:szCs w:val="20"/>
              </w:rPr>
              <w:t>0.40</w:t>
            </w:r>
          </w:p>
        </w:tc>
      </w:tr>
    </w:tbl>
    <w:p w:rsidR="005A4FDE" w:rsidRDefault="005A4FDE" w:rsidP="005A4FDE">
      <w:pPr>
        <w:rPr>
          <w:rFonts w:ascii="Times New Roman" w:hAnsi="Times New Roman"/>
          <w:b/>
          <w:bCs/>
          <w:sz w:val="24"/>
          <w:szCs w:val="24"/>
        </w:rPr>
      </w:pPr>
    </w:p>
    <w:p w:rsidR="005A4FDE" w:rsidRDefault="005A4FDE" w:rsidP="005A4FDE">
      <w:pPr>
        <w:rPr>
          <w:rFonts w:ascii="Times New Roman" w:hAnsi="Times New Roman"/>
          <w:b/>
          <w:bCs/>
          <w:sz w:val="24"/>
          <w:szCs w:val="24"/>
        </w:rPr>
      </w:pPr>
    </w:p>
    <w:p w:rsidR="005A4FDE" w:rsidRDefault="005A4FDE" w:rsidP="00CA448F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A82930">
        <w:rPr>
          <w:rFonts w:ascii="Times New Roman" w:hAnsi="Times New Roman"/>
          <w:b/>
          <w:bCs/>
          <w:sz w:val="24"/>
          <w:szCs w:val="24"/>
        </w:rPr>
        <w:t>Table S3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3E72">
        <w:rPr>
          <w:rFonts w:ascii="Times New Roman" w:hAnsi="Times New Roman"/>
          <w:bCs/>
          <w:sz w:val="24"/>
          <w:szCs w:val="24"/>
        </w:rPr>
        <w:t>Summary of</w:t>
      </w:r>
      <w:r>
        <w:rPr>
          <w:rFonts w:ascii="Times New Roman" w:hAnsi="Times New Roman"/>
          <w:bCs/>
          <w:sz w:val="24"/>
          <w:szCs w:val="24"/>
        </w:rPr>
        <w:t xml:space="preserve"> inter-location</w:t>
      </w:r>
      <w:r w:rsidRPr="00117955">
        <w:rPr>
          <w:rFonts w:ascii="Times New Roman" w:hAnsi="Times New Roman"/>
          <w:bCs/>
          <w:sz w:val="24"/>
          <w:szCs w:val="24"/>
        </w:rPr>
        <w:t xml:space="preserve"> bivariate comparisons </w:t>
      </w:r>
      <w:r>
        <w:rPr>
          <w:rFonts w:ascii="Times New Roman" w:hAnsi="Times New Roman"/>
          <w:bCs/>
          <w:sz w:val="24"/>
          <w:szCs w:val="24"/>
        </w:rPr>
        <w:t xml:space="preserve">after PERMANOVA on </w:t>
      </w:r>
      <w:r>
        <w:rPr>
          <w:rFonts w:ascii="Times New Roman" w:hAnsi="Times New Roman"/>
          <w:sz w:val="24"/>
          <w:szCs w:val="24"/>
        </w:rPr>
        <w:t xml:space="preserve">morphological data (total wet weight and length of the inhalant siphon) of </w:t>
      </w:r>
      <w:proofErr w:type="spellStart"/>
      <w:r w:rsidRPr="00A92ECA">
        <w:rPr>
          <w:rFonts w:ascii="Times New Roman" w:hAnsi="Times New Roman"/>
          <w:i/>
          <w:sz w:val="24"/>
          <w:szCs w:val="24"/>
        </w:rPr>
        <w:t>Ruditapes</w:t>
      </w:r>
      <w:proofErr w:type="spellEnd"/>
      <w:r w:rsidRPr="00A92EC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92ECA">
        <w:rPr>
          <w:rFonts w:ascii="Times New Roman" w:hAnsi="Times New Roman"/>
          <w:i/>
          <w:sz w:val="24"/>
          <w:szCs w:val="24"/>
        </w:rPr>
        <w:t>decussatus</w:t>
      </w:r>
      <w:proofErr w:type="spellEnd"/>
      <w:r>
        <w:rPr>
          <w:rFonts w:ascii="Times New Roman" w:hAnsi="Times New Roman"/>
          <w:bCs/>
          <w:sz w:val="24"/>
          <w:szCs w:val="24"/>
        </w:rPr>
        <w:t>. Significant differences (</w:t>
      </w:r>
      <w:proofErr w:type="spellStart"/>
      <w:r>
        <w:rPr>
          <w:rFonts w:ascii="Times New Roman" w:hAnsi="Times New Roman"/>
          <w:bCs/>
          <w:sz w:val="24"/>
          <w:szCs w:val="24"/>
        </w:rPr>
        <w:t>Montecarlo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0419">
        <w:rPr>
          <w:rFonts w:ascii="Times New Roman" w:hAnsi="Times New Roman"/>
          <w:bCs/>
          <w:i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&lt; 0.05) are reported in bold.</w:t>
      </w:r>
    </w:p>
    <w:p w:rsidR="005A4FDE" w:rsidRDefault="005A4FDE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tbl>
      <w:tblPr>
        <w:tblW w:w="55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1134"/>
        <w:gridCol w:w="851"/>
      </w:tblGrid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A360B9" w:rsidRDefault="005A4FDE" w:rsidP="007F0E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A4FDE" w:rsidRPr="00F8686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F86868">
              <w:rPr>
                <w:rFonts w:ascii="Times New Roman" w:hAnsi="Times New Roman"/>
                <w:b/>
                <w:color w:val="000000"/>
                <w:lang w:val="it-IT" w:eastAsia="it-IT"/>
              </w:rPr>
              <w:t>Macroelements</w:t>
            </w:r>
          </w:p>
          <w:p w:rsidR="005A4FDE" w:rsidRPr="00F86868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</w:p>
        </w:tc>
      </w:tr>
      <w:tr w:rsidR="005A4FDE" w:rsidRPr="00522AD2" w:rsidTr="007F0ED0">
        <w:trPr>
          <w:trHeight w:val="30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Permutations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t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256401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B95288">
              <w:rPr>
                <w:rFonts w:ascii="Times New Roman" w:hAnsi="Times New Roman"/>
                <w:i/>
                <w:color w:val="000000"/>
                <w:lang w:val="it-IT" w:eastAsia="it-IT"/>
              </w:rPr>
              <w:t>P</w:t>
            </w:r>
            <w:r w:rsidRPr="00256401">
              <w:rPr>
                <w:rFonts w:ascii="Times New Roman" w:hAnsi="Times New Roman"/>
                <w:color w:val="000000"/>
                <w:lang w:val="it-IT" w:eastAsia="it-IT"/>
              </w:rPr>
              <w:t>(MC)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Gargour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13.63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Hchichina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5.74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Zarrat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11.24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Bizerte, Djerba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14.48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Hchichina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3.72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Zarrat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3.01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Gargour, Djerba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8.72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Hchichina, Zarrat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2.79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0.006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Hchichina, Djerba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4.43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  <w:tr w:rsidR="005A4FDE" w:rsidRPr="00522AD2" w:rsidTr="007F0ED0">
        <w:trPr>
          <w:trHeight w:hRule="exact" w:val="284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A4FDE" w:rsidRPr="00522AD2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522AD2">
              <w:rPr>
                <w:rFonts w:ascii="Times New Roman" w:hAnsi="Times New Roman"/>
                <w:color w:val="000000"/>
                <w:lang w:val="it-IT" w:eastAsia="it-IT"/>
              </w:rPr>
              <w:t>Zarrat, Djerba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999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color w:val="000000"/>
                <w:lang w:val="it-IT" w:eastAsia="it-IT"/>
              </w:rPr>
              <w:t>4.65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4FDE" w:rsidRPr="00AC0419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it-IT" w:eastAsia="it-IT"/>
              </w:rPr>
            </w:pPr>
            <w:r w:rsidRPr="00AC0419">
              <w:rPr>
                <w:rFonts w:ascii="Times New Roman" w:hAnsi="Times New Roman"/>
                <w:b/>
                <w:color w:val="000000"/>
                <w:lang w:val="it-IT" w:eastAsia="it-IT"/>
              </w:rPr>
              <w:t>0.001</w:t>
            </w:r>
          </w:p>
        </w:tc>
      </w:tr>
    </w:tbl>
    <w:p w:rsidR="005A4FDE" w:rsidRDefault="005A4FDE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5A4FDE" w:rsidRDefault="005A4FDE" w:rsidP="005A4FDE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5A4FDE" w:rsidRPr="005C22C6" w:rsidRDefault="005A4FDE" w:rsidP="005A4FDE">
      <w:pPr>
        <w:rPr>
          <w:rFonts w:ascii="Times New Roman" w:hAnsi="Times New Roman"/>
          <w:b/>
          <w:bCs/>
          <w:sz w:val="24"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rPr>
          <w:rFonts w:ascii="Cambria" w:hAnsi="Cambria"/>
          <w:b/>
          <w:bCs/>
          <w:szCs w:val="24"/>
        </w:rPr>
      </w:pPr>
    </w:p>
    <w:p w:rsidR="005A4FDE" w:rsidRDefault="005A4FDE" w:rsidP="005A4FDE">
      <w:pPr>
        <w:spacing w:after="160" w:line="259" w:lineRule="auto"/>
      </w:pPr>
      <w:r>
        <w:br w:type="page"/>
      </w:r>
    </w:p>
    <w:p w:rsidR="005A4FDE" w:rsidRDefault="005A4FDE" w:rsidP="005A4FDE">
      <w:pPr>
        <w:sectPr w:rsidR="005A4FDE" w:rsidSect="00117955">
          <w:pgSz w:w="11906" w:h="16838"/>
          <w:pgMar w:top="1134" w:right="1134" w:bottom="1134" w:left="1418" w:header="708" w:footer="708" w:gutter="0"/>
          <w:cols w:space="708"/>
          <w:docGrid w:linePitch="360"/>
        </w:sectPr>
      </w:pPr>
    </w:p>
    <w:p w:rsidR="005A4FDE" w:rsidRPr="00A43D50" w:rsidRDefault="005A4FDE" w:rsidP="00CA448F">
      <w:pPr>
        <w:spacing w:line="240" w:lineRule="auto"/>
        <w:rPr>
          <w:rFonts w:ascii="Times New Roman" w:hAnsi="Times New Roman"/>
          <w:sz w:val="24"/>
          <w:szCs w:val="24"/>
        </w:rPr>
      </w:pPr>
      <w:r w:rsidRPr="00A43D50">
        <w:rPr>
          <w:rFonts w:ascii="Times New Roman" w:hAnsi="Times New Roman"/>
          <w:b/>
          <w:sz w:val="24"/>
          <w:szCs w:val="24"/>
        </w:rPr>
        <w:t>Table S4</w:t>
      </w:r>
      <w:r w:rsidRPr="00A43D50">
        <w:rPr>
          <w:rFonts w:ascii="Times New Roman" w:hAnsi="Times New Roman"/>
          <w:sz w:val="24"/>
          <w:szCs w:val="24"/>
        </w:rPr>
        <w:t xml:space="preserve"> Statistical significance o</w:t>
      </w:r>
      <w:r>
        <w:rPr>
          <w:rFonts w:ascii="Times New Roman" w:hAnsi="Times New Roman"/>
          <w:sz w:val="24"/>
          <w:szCs w:val="24"/>
        </w:rPr>
        <w:t>f Spearman rank correlation coefficients (Rho)</w:t>
      </w:r>
      <w:r w:rsidRPr="00A43D50">
        <w:rPr>
          <w:rFonts w:ascii="Times New Roman" w:hAnsi="Times New Roman"/>
          <w:sz w:val="24"/>
          <w:szCs w:val="24"/>
        </w:rPr>
        <w:t xml:space="preserve"> among </w:t>
      </w:r>
      <w:proofErr w:type="spellStart"/>
      <w:r w:rsidRPr="00A43D50">
        <w:rPr>
          <w:rFonts w:ascii="Times New Roman" w:hAnsi="Times New Roman"/>
          <w:sz w:val="24"/>
          <w:szCs w:val="24"/>
        </w:rPr>
        <w:t>macroelements</w:t>
      </w:r>
      <w:proofErr w:type="spellEnd"/>
      <w:r w:rsidRPr="00A43D50">
        <w:rPr>
          <w:rFonts w:ascii="Times New Roman" w:hAnsi="Times New Roman"/>
          <w:sz w:val="24"/>
          <w:szCs w:val="24"/>
        </w:rPr>
        <w:t xml:space="preserve"> and trace metals in sediments, the shells and soft tissues in </w:t>
      </w:r>
      <w:proofErr w:type="spellStart"/>
      <w:r w:rsidRPr="00A43D50">
        <w:rPr>
          <w:rFonts w:ascii="Times New Roman" w:hAnsi="Times New Roman"/>
          <w:i/>
          <w:sz w:val="24"/>
          <w:szCs w:val="24"/>
        </w:rPr>
        <w:t>Ruditapes</w:t>
      </w:r>
      <w:proofErr w:type="spellEnd"/>
      <w:r w:rsidRPr="00A43D5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43D50">
        <w:rPr>
          <w:rFonts w:ascii="Times New Roman" w:hAnsi="Times New Roman"/>
          <w:i/>
          <w:sz w:val="24"/>
          <w:szCs w:val="24"/>
        </w:rPr>
        <w:t>decussatus</w:t>
      </w:r>
      <w:proofErr w:type="spellEnd"/>
      <w:r w:rsidRPr="00A43D50">
        <w:rPr>
          <w:rFonts w:ascii="Times New Roman" w:hAnsi="Times New Roman"/>
          <w:sz w:val="24"/>
          <w:szCs w:val="24"/>
        </w:rPr>
        <w:t xml:space="preserve"> specimens, and their morphological characteristics (TW = total wet weight; LIS = length of inhalant siphon)  </w:t>
      </w:r>
    </w:p>
    <w:tbl>
      <w:tblPr>
        <w:tblW w:w="12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80"/>
        <w:gridCol w:w="5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4FDE" w:rsidRPr="00302488" w:rsidTr="007F0ED0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3371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Sediments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Shells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340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Soft tissues</w:t>
            </w:r>
          </w:p>
        </w:tc>
      </w:tr>
      <w:tr w:rsidR="005A4FDE" w:rsidRPr="00302488" w:rsidTr="007F0ED0">
        <w:trPr>
          <w:trHeight w:val="30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sz w:val="18"/>
                <w:szCs w:val="18"/>
                <w:lang w:val="en-US" w:eastAsia="it-IT"/>
              </w:rPr>
              <w:t>Element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Ca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Al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Pb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Zn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Ca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Al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Zn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Ca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Mg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 xml:space="preserve">Al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Fe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proofErr w:type="spellStart"/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Pb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  <w:r w:rsidRPr="00A43D50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  <w:t>Zn</w:t>
            </w: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it-IT"/>
              </w:rPr>
            </w:pPr>
          </w:p>
        </w:tc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A43D5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Sediments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Ca </w:t>
            </w: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Mg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Al 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Fe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Pb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Zn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-0.90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Shells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Ca 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0.80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Mg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Al 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Fe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Zn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</w:t>
            </w:r>
            <w:r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.99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Soft tissues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Ca 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Mg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1.00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 xml:space="preserve">Al 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Fe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Pb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Zn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-0.90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0.60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36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it-IT" w:eastAsia="it-IT"/>
              </w:rPr>
            </w:pP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TW</w:t>
            </w:r>
          </w:p>
        </w:tc>
        <w:tc>
          <w:tcPr>
            <w:tcW w:w="536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0.40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-0.90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</w:tr>
      <w:tr w:rsidR="005A4FDE" w:rsidRPr="00755600" w:rsidTr="007F0ED0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302488" w:rsidRDefault="005A4FDE" w:rsidP="007F0ED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</w:pPr>
            <w:r w:rsidRPr="00302488">
              <w:rPr>
                <w:rFonts w:ascii="Times New Roman" w:hAnsi="Times New Roman"/>
                <w:b/>
                <w:color w:val="000000"/>
                <w:sz w:val="18"/>
                <w:szCs w:val="18"/>
                <w:lang w:val="it-IT" w:eastAsia="it-IT"/>
              </w:rPr>
              <w:t>LIS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FF0000"/>
                <w:sz w:val="18"/>
                <w:szCs w:val="18"/>
                <w:lang w:val="it-IT" w:eastAsia="it-IT"/>
              </w:rPr>
              <w:t>-0.90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-0.30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0.50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4FDE" w:rsidRPr="00755600" w:rsidRDefault="005A4FDE" w:rsidP="007F0ED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</w:pPr>
            <w:r w:rsidRPr="00755600">
              <w:rPr>
                <w:rFonts w:ascii="Times New Roman" w:hAnsi="Times New Roman"/>
                <w:color w:val="000000"/>
                <w:sz w:val="18"/>
                <w:szCs w:val="18"/>
                <w:lang w:val="it-IT" w:eastAsia="it-IT"/>
              </w:rPr>
              <w:t>0.20</w:t>
            </w:r>
          </w:p>
        </w:tc>
      </w:tr>
    </w:tbl>
    <w:p w:rsidR="005A4FDE" w:rsidRDefault="005A4FDE" w:rsidP="005A4FDE"/>
    <w:p w:rsidR="00E809F2" w:rsidRDefault="00E809F2"/>
    <w:sectPr w:rsidR="00E809F2" w:rsidSect="00755600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FDE"/>
    <w:rsid w:val="000F05EB"/>
    <w:rsid w:val="001A1842"/>
    <w:rsid w:val="00571D29"/>
    <w:rsid w:val="005A4FDE"/>
    <w:rsid w:val="007104F8"/>
    <w:rsid w:val="007336B2"/>
    <w:rsid w:val="00805314"/>
    <w:rsid w:val="00911F53"/>
    <w:rsid w:val="009C16A7"/>
    <w:rsid w:val="00AC40E2"/>
    <w:rsid w:val="00B236D4"/>
    <w:rsid w:val="00CA448F"/>
    <w:rsid w:val="00DB134C"/>
    <w:rsid w:val="00E809F2"/>
    <w:rsid w:val="00F746B5"/>
    <w:rsid w:val="00F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1D2A"/>
  <w15:docId w15:val="{8B0C4BFC-0B09-4BA0-9278-00D8782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FDE"/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e"/>
    <w:link w:val="EndNoteBibliographyTitleCarattere"/>
    <w:rsid w:val="005A4FDE"/>
    <w:pPr>
      <w:spacing w:after="0"/>
      <w:jc w:val="center"/>
    </w:pPr>
    <w:rPr>
      <w:rFonts w:ascii="Times New Roman" w:hAnsi="Times New Roman"/>
      <w:noProof/>
      <w:sz w:val="24"/>
    </w:rPr>
  </w:style>
  <w:style w:type="character" w:customStyle="1" w:styleId="EndNoteBibliographyTitleCarattere">
    <w:name w:val="EndNote Bibliography Title Carattere"/>
    <w:basedOn w:val="Carpredefinitoparagrafo"/>
    <w:link w:val="EndNoteBibliographyTitle"/>
    <w:rsid w:val="005A4FDE"/>
    <w:rPr>
      <w:rFonts w:ascii="Times New Roman" w:eastAsia="Times New Roman" w:hAnsi="Times New Roman" w:cs="Times New Roman"/>
      <w:noProof/>
      <w:sz w:val="24"/>
      <w:lang w:val="en-GB" w:eastAsia="en-GB"/>
    </w:rPr>
  </w:style>
  <w:style w:type="paragraph" w:customStyle="1" w:styleId="EndNoteBibliography">
    <w:name w:val="EndNote Bibliography"/>
    <w:basedOn w:val="Normale"/>
    <w:link w:val="EndNoteBibliographyCarattere"/>
    <w:rsid w:val="005A4FDE"/>
    <w:pPr>
      <w:spacing w:line="240" w:lineRule="auto"/>
    </w:pPr>
    <w:rPr>
      <w:rFonts w:ascii="Times New Roman" w:hAnsi="Times New Roman"/>
      <w:noProof/>
      <w:sz w:val="24"/>
    </w:rPr>
  </w:style>
  <w:style w:type="character" w:customStyle="1" w:styleId="EndNoteBibliographyCarattere">
    <w:name w:val="EndNote Bibliography Carattere"/>
    <w:basedOn w:val="Carpredefinitoparagrafo"/>
    <w:link w:val="EndNoteBibliography"/>
    <w:rsid w:val="005A4FDE"/>
    <w:rPr>
      <w:rFonts w:ascii="Times New Roman" w:eastAsia="Times New Roman" w:hAnsi="Times New Roman" w:cs="Times New Roman"/>
      <w:noProof/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5A4FDE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A4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A4FDE"/>
    <w:rPr>
      <w:rFonts w:ascii="Courier New" w:eastAsia="Times New Roman" w:hAnsi="Courier New" w:cs="Courier New"/>
      <w:sz w:val="20"/>
      <w:szCs w:val="20"/>
      <w:lang w:val="en-GB"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5A4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4FDE"/>
    <w:rPr>
      <w:rFonts w:ascii="Calibri" w:eastAsia="Times New Roman" w:hAnsi="Calibri" w:cs="Times New Roman"/>
      <w:lang w:val="en-GB" w:eastAsia="en-GB"/>
    </w:rPr>
  </w:style>
  <w:style w:type="paragraph" w:styleId="Intestazione">
    <w:name w:val="header"/>
    <w:basedOn w:val="Normale"/>
    <w:link w:val="IntestazioneCarattere"/>
    <w:uiPriority w:val="99"/>
    <w:unhideWhenUsed/>
    <w:rsid w:val="005A4F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4FDE"/>
    <w:rPr>
      <w:rFonts w:ascii="Calibri" w:eastAsia="Times New Roman" w:hAnsi="Calibri" w:cs="Times New Roman"/>
      <w:lang w:val="en-GB" w:eastAsia="en-GB"/>
    </w:rPr>
  </w:style>
  <w:style w:type="paragraph" w:styleId="Paragrafoelenco">
    <w:name w:val="List Paragraph"/>
    <w:basedOn w:val="Normale"/>
    <w:uiPriority w:val="34"/>
    <w:qFormat/>
    <w:rsid w:val="005A4FDE"/>
    <w:pPr>
      <w:ind w:left="720"/>
      <w:contextualSpacing/>
    </w:pPr>
  </w:style>
  <w:style w:type="character" w:customStyle="1" w:styleId="highlight">
    <w:name w:val="highlight"/>
    <w:basedOn w:val="Carpredefinitoparagrafo"/>
    <w:rsid w:val="005A4F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4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4FDE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rgio.mancinelli@unisalent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olamazzoli@cn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nameurwalid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i.Annabi@fsg.rnu.t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edannabi@yahoo.fr" TargetMode="External"/><Relationship Id="rId9" Type="http://schemas.openxmlformats.org/officeDocument/2006/relationships/hyperlink" Target="mailto:francesca.falco@cnr.i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</dc:creator>
  <cp:lastModifiedBy>Falco F</cp:lastModifiedBy>
  <cp:revision>4</cp:revision>
  <dcterms:created xsi:type="dcterms:W3CDTF">2025-12-15T08:07:00Z</dcterms:created>
  <dcterms:modified xsi:type="dcterms:W3CDTF">2026-03-07T08:01:00Z</dcterms:modified>
</cp:coreProperties>
</file>