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7B7E" w14:textId="77777777" w:rsidR="00B25B7C" w:rsidRPr="004B2154" w:rsidRDefault="00B25B7C" w:rsidP="00B25B7C">
      <w:pPr>
        <w:spacing w:after="160"/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</w:pPr>
      <w:r w:rsidRPr="004B2154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Supplementary appendix 1 :</w:t>
      </w:r>
    </w:p>
    <w:p w14:paraId="271D68AB" w14:textId="77777777" w:rsidR="00B25B7C" w:rsidRDefault="00B25B7C" w:rsidP="00B25B7C">
      <w:pPr>
        <w:pStyle w:val="ListParagraph"/>
        <w:widowControl w:val="0"/>
        <w:numPr>
          <w:ilvl w:val="0"/>
          <w:numId w:val="1"/>
        </w:numPr>
        <w:spacing w:after="160" w:line="276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Protocol</w:t>
      </w:r>
    </w:p>
    <w:p w14:paraId="2E451E12" w14:textId="77777777" w:rsidR="00B25B7C" w:rsidRPr="004B2154" w:rsidRDefault="00B25B7C" w:rsidP="00B25B7C">
      <w:pPr>
        <w:pStyle w:val="ListParagraph"/>
        <w:widowControl w:val="0"/>
        <w:numPr>
          <w:ilvl w:val="0"/>
          <w:numId w:val="1"/>
        </w:numPr>
        <w:spacing w:after="16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4B2154">
        <w:rPr>
          <w:rFonts w:ascii="Times New Roman" w:eastAsia="Times New Roman" w:hAnsi="Times New Roman" w:cs="Times New Roman"/>
          <w:color w:val="000000" w:themeColor="text1"/>
        </w:rPr>
        <w:t>Fig. 1a Word cloud Before and After intervention Group K.</w:t>
      </w:r>
    </w:p>
    <w:p w14:paraId="2C9F69FD" w14:textId="77777777" w:rsidR="00B25B7C" w:rsidRPr="004B2154" w:rsidRDefault="00B25B7C" w:rsidP="00B25B7C">
      <w:pPr>
        <w:pStyle w:val="ListParagraph"/>
        <w:widowControl w:val="0"/>
        <w:numPr>
          <w:ilvl w:val="0"/>
          <w:numId w:val="1"/>
        </w:numPr>
        <w:spacing w:after="16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4B2154">
        <w:rPr>
          <w:rFonts w:ascii="Times New Roman" w:eastAsia="Times New Roman" w:hAnsi="Times New Roman" w:cs="Times New Roman"/>
          <w:color w:val="000000" w:themeColor="text1"/>
        </w:rPr>
        <w:t>Fig. 2</w:t>
      </w:r>
      <w:r>
        <w:rPr>
          <w:rFonts w:ascii="Times New Roman" w:eastAsia="Times New Roman" w:hAnsi="Times New Roman" w:cs="Times New Roman"/>
          <w:color w:val="000000" w:themeColor="text1"/>
        </w:rPr>
        <w:t>a</w:t>
      </w:r>
      <w:r w:rsidRPr="004B2154">
        <w:rPr>
          <w:rFonts w:ascii="Times New Roman" w:eastAsia="Times New Roman" w:hAnsi="Times New Roman" w:cs="Times New Roman"/>
          <w:color w:val="000000" w:themeColor="text1"/>
        </w:rPr>
        <w:t xml:space="preserve"> Word cloud Before and After intervention Group N.</w:t>
      </w:r>
    </w:p>
    <w:p w14:paraId="7AB1D364" w14:textId="77777777" w:rsidR="00B25B7C" w:rsidRPr="004B2154" w:rsidRDefault="00B25B7C" w:rsidP="00B25B7C">
      <w:pPr>
        <w:pStyle w:val="ListParagraph"/>
        <w:widowControl w:val="0"/>
        <w:numPr>
          <w:ilvl w:val="0"/>
          <w:numId w:val="1"/>
        </w:numPr>
        <w:spacing w:after="16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4B2154">
        <w:rPr>
          <w:rFonts w:ascii="Times New Roman" w:eastAsia="Times New Roman" w:hAnsi="Times New Roman" w:cs="Times New Roman"/>
          <w:color w:val="000000" w:themeColor="text1"/>
        </w:rPr>
        <w:t>Fig. 3 Word cloud Before and After intervention Group E.</w:t>
      </w:r>
    </w:p>
    <w:p w14:paraId="1307A448" w14:textId="77777777" w:rsidR="00B25B7C" w:rsidRPr="004B2154" w:rsidRDefault="00B25B7C" w:rsidP="00B25B7C">
      <w:pPr>
        <w:pStyle w:val="ListParagraph"/>
        <w:widowControl w:val="0"/>
        <w:numPr>
          <w:ilvl w:val="0"/>
          <w:numId w:val="1"/>
        </w:numPr>
        <w:spacing w:after="16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4B2154">
        <w:rPr>
          <w:rFonts w:ascii="Times New Roman" w:eastAsia="Times New Roman" w:hAnsi="Times New Roman" w:cs="Times New Roman"/>
          <w:color w:val="000000" w:themeColor="text1"/>
        </w:rPr>
        <w:t>Fig. 4 Word cloud Before and After intervention Group H.</w:t>
      </w:r>
    </w:p>
    <w:p w14:paraId="273628DD" w14:textId="77777777" w:rsidR="00B25B7C" w:rsidRPr="004B2154" w:rsidRDefault="00B25B7C" w:rsidP="00B25B7C">
      <w:pPr>
        <w:pStyle w:val="ListParagraph"/>
        <w:widowControl w:val="0"/>
        <w:numPr>
          <w:ilvl w:val="0"/>
          <w:numId w:val="1"/>
        </w:numPr>
        <w:spacing w:after="16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4B2154">
        <w:rPr>
          <w:rFonts w:ascii="Times New Roman" w:eastAsia="Times New Roman" w:hAnsi="Times New Roman" w:cs="Times New Roman"/>
          <w:color w:val="000000" w:themeColor="text1"/>
        </w:rPr>
        <w:t>Fig. 5 Density of general practitioners.</w:t>
      </w:r>
    </w:p>
    <w:p w14:paraId="63CA5D6E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36011"/>
    <w:multiLevelType w:val="hybridMultilevel"/>
    <w:tmpl w:val="7026C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80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7C"/>
    <w:rsid w:val="000C4033"/>
    <w:rsid w:val="00173ED8"/>
    <w:rsid w:val="004B42CB"/>
    <w:rsid w:val="005F2B46"/>
    <w:rsid w:val="006E1731"/>
    <w:rsid w:val="00866D74"/>
    <w:rsid w:val="00B25B7C"/>
    <w:rsid w:val="00B260B7"/>
    <w:rsid w:val="00B85331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6471"/>
  <w15:chartTrackingRefBased/>
  <w15:docId w15:val="{9D81EA63-61BF-411F-A613-57EAF593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7C"/>
    <w:pPr>
      <w:spacing w:after="200" w:line="240" w:lineRule="auto"/>
    </w:pPr>
    <w:rPr>
      <w:rFonts w:ascii="Cambria" w:eastAsia="Cambria" w:hAnsi="Cambria" w:cs="Cambria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B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B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265</Characters>
  <Application>Microsoft Office Word</Application>
  <DocSecurity>0</DocSecurity>
  <Lines>8</Lines>
  <Paragraphs>5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2026-04-10T15:49:00Z</dcterms:created>
  <dcterms:modified xsi:type="dcterms:W3CDTF">2026-04-10T15:49:00Z</dcterms:modified>
</cp:coreProperties>
</file>