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84BD" w14:textId="7C8C6DC4" w:rsidR="00E07677" w:rsidRDefault="00000000">
      <w:r>
        <w:t>Redundancy analysis (RDA) summarizing the effects of vegetation type, fire frequency, and soil variables on the abundance of useful tree species (food, construction/handcraft, and medicinal categories). Significance assessed using permutation tests (999 permutations).</w:t>
      </w:r>
    </w:p>
    <w:p w14:paraId="7CB8FE67" w14:textId="77777777" w:rsidR="00E07677" w:rsidRDefault="00000000">
      <w:r>
        <w:br/>
        <w:t>(A) Overall model fit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1389"/>
        <w:gridCol w:w="1419"/>
        <w:gridCol w:w="1404"/>
        <w:gridCol w:w="1404"/>
        <w:gridCol w:w="1424"/>
      </w:tblGrid>
      <w:tr w:rsidR="00E07677" w14:paraId="55B142CD" w14:textId="77777777" w:rsidTr="00E7076C">
        <w:tc>
          <w:tcPr>
            <w:tcW w:w="1440" w:type="dxa"/>
          </w:tcPr>
          <w:p w14:paraId="6004BB03" w14:textId="77777777" w:rsidR="00E07677" w:rsidRDefault="00000000">
            <w:r>
              <w:t>Component</w:t>
            </w:r>
          </w:p>
        </w:tc>
        <w:tc>
          <w:tcPr>
            <w:tcW w:w="1440" w:type="dxa"/>
          </w:tcPr>
          <w:p w14:paraId="30875D33" w14:textId="77777777" w:rsidR="00E07677" w:rsidRDefault="00000000">
            <w:proofErr w:type="spellStart"/>
            <w:r>
              <w:t>Df</w:t>
            </w:r>
            <w:proofErr w:type="spellEnd"/>
          </w:p>
        </w:tc>
        <w:tc>
          <w:tcPr>
            <w:tcW w:w="1440" w:type="dxa"/>
          </w:tcPr>
          <w:p w14:paraId="540F31B6" w14:textId="77777777" w:rsidR="00E07677" w:rsidRDefault="00000000">
            <w:r>
              <w:t>Variance</w:t>
            </w:r>
          </w:p>
        </w:tc>
        <w:tc>
          <w:tcPr>
            <w:tcW w:w="1440" w:type="dxa"/>
          </w:tcPr>
          <w:p w14:paraId="65F2F832" w14:textId="77777777" w:rsidR="00E07677" w:rsidRDefault="00000000">
            <w:r>
              <w:t>F</w:t>
            </w:r>
          </w:p>
        </w:tc>
        <w:tc>
          <w:tcPr>
            <w:tcW w:w="1440" w:type="dxa"/>
          </w:tcPr>
          <w:p w14:paraId="35287147" w14:textId="77777777" w:rsidR="00E07677" w:rsidRDefault="00000000">
            <w:r>
              <w:t>p-value</w:t>
            </w:r>
          </w:p>
        </w:tc>
        <w:tc>
          <w:tcPr>
            <w:tcW w:w="1440" w:type="dxa"/>
          </w:tcPr>
          <w:p w14:paraId="6B8E85D6" w14:textId="77777777" w:rsidR="00E07677" w:rsidRDefault="00000000">
            <w:r>
              <w:t>% explained</w:t>
            </w:r>
          </w:p>
        </w:tc>
      </w:tr>
      <w:tr w:rsidR="00E07677" w14:paraId="06EAB18F" w14:textId="77777777" w:rsidTr="00E7076C">
        <w:tc>
          <w:tcPr>
            <w:tcW w:w="1440" w:type="dxa"/>
          </w:tcPr>
          <w:p w14:paraId="0C5C8738" w14:textId="77777777" w:rsidR="00E07677" w:rsidRDefault="00000000">
            <w:r>
              <w:t>Constrained (model)</w:t>
            </w:r>
          </w:p>
        </w:tc>
        <w:tc>
          <w:tcPr>
            <w:tcW w:w="1440" w:type="dxa"/>
          </w:tcPr>
          <w:p w14:paraId="54BC3387" w14:textId="77777777" w:rsidR="00E07677" w:rsidRDefault="00000000">
            <w:r>
              <w:t>6</w:t>
            </w:r>
          </w:p>
        </w:tc>
        <w:tc>
          <w:tcPr>
            <w:tcW w:w="1440" w:type="dxa"/>
          </w:tcPr>
          <w:p w14:paraId="5311A71F" w14:textId="77777777" w:rsidR="00E07677" w:rsidRDefault="00000000">
            <w:r>
              <w:t>0.15306</w:t>
            </w:r>
          </w:p>
        </w:tc>
        <w:tc>
          <w:tcPr>
            <w:tcW w:w="1440" w:type="dxa"/>
          </w:tcPr>
          <w:p w14:paraId="67452B5F" w14:textId="77777777" w:rsidR="00E07677" w:rsidRDefault="00000000">
            <w:r>
              <w:t>4.069</w:t>
            </w:r>
          </w:p>
        </w:tc>
        <w:tc>
          <w:tcPr>
            <w:tcW w:w="1440" w:type="dxa"/>
          </w:tcPr>
          <w:p w14:paraId="639DD6EB" w14:textId="77777777" w:rsidR="00E07677" w:rsidRDefault="00000000">
            <w:r>
              <w:t>0.001</w:t>
            </w:r>
          </w:p>
        </w:tc>
        <w:tc>
          <w:tcPr>
            <w:tcW w:w="1440" w:type="dxa"/>
          </w:tcPr>
          <w:p w14:paraId="394AD56E" w14:textId="77777777" w:rsidR="00E07677" w:rsidRDefault="00000000">
            <w:r>
              <w:t>49.4</w:t>
            </w:r>
          </w:p>
        </w:tc>
      </w:tr>
      <w:tr w:rsidR="00E07677" w14:paraId="1571FDFA" w14:textId="77777777" w:rsidTr="00E7076C">
        <w:tc>
          <w:tcPr>
            <w:tcW w:w="1440" w:type="dxa"/>
          </w:tcPr>
          <w:p w14:paraId="74AA7132" w14:textId="77777777" w:rsidR="00E07677" w:rsidRDefault="00000000">
            <w:r>
              <w:t>Unconstrained (residual)</w:t>
            </w:r>
          </w:p>
        </w:tc>
        <w:tc>
          <w:tcPr>
            <w:tcW w:w="1440" w:type="dxa"/>
          </w:tcPr>
          <w:p w14:paraId="49C5787C" w14:textId="77777777" w:rsidR="00E07677" w:rsidRDefault="00000000">
            <w:r>
              <w:t>25</w:t>
            </w:r>
          </w:p>
        </w:tc>
        <w:tc>
          <w:tcPr>
            <w:tcW w:w="1440" w:type="dxa"/>
          </w:tcPr>
          <w:p w14:paraId="37AC077C" w14:textId="77777777" w:rsidR="00E07677" w:rsidRDefault="00000000">
            <w:r>
              <w:t>0.15673</w:t>
            </w:r>
          </w:p>
        </w:tc>
        <w:tc>
          <w:tcPr>
            <w:tcW w:w="1440" w:type="dxa"/>
          </w:tcPr>
          <w:p w14:paraId="5DA8031A" w14:textId="77777777" w:rsidR="00E07677" w:rsidRDefault="00000000">
            <w:r>
              <w:t>-</w:t>
            </w:r>
          </w:p>
        </w:tc>
        <w:tc>
          <w:tcPr>
            <w:tcW w:w="1440" w:type="dxa"/>
          </w:tcPr>
          <w:p w14:paraId="118BDB3C" w14:textId="77777777" w:rsidR="00E07677" w:rsidRDefault="00000000">
            <w:r>
              <w:t>-</w:t>
            </w:r>
          </w:p>
        </w:tc>
        <w:tc>
          <w:tcPr>
            <w:tcW w:w="1440" w:type="dxa"/>
          </w:tcPr>
          <w:p w14:paraId="3D6637A8" w14:textId="77777777" w:rsidR="00E07677" w:rsidRDefault="00000000">
            <w:r>
              <w:t>50.6</w:t>
            </w:r>
          </w:p>
        </w:tc>
      </w:tr>
      <w:tr w:rsidR="00E07677" w14:paraId="322F05B3" w14:textId="77777777" w:rsidTr="00E7076C">
        <w:tc>
          <w:tcPr>
            <w:tcW w:w="1440" w:type="dxa"/>
          </w:tcPr>
          <w:p w14:paraId="51292068" w14:textId="77777777" w:rsidR="00E07677" w:rsidRDefault="00000000">
            <w:r>
              <w:t>Total</w:t>
            </w:r>
          </w:p>
        </w:tc>
        <w:tc>
          <w:tcPr>
            <w:tcW w:w="1440" w:type="dxa"/>
          </w:tcPr>
          <w:p w14:paraId="31CD25A6" w14:textId="77777777" w:rsidR="00E07677" w:rsidRDefault="00000000">
            <w:r>
              <w:t>31</w:t>
            </w:r>
          </w:p>
        </w:tc>
        <w:tc>
          <w:tcPr>
            <w:tcW w:w="1440" w:type="dxa"/>
          </w:tcPr>
          <w:p w14:paraId="262A326A" w14:textId="77777777" w:rsidR="00E07677" w:rsidRDefault="00000000">
            <w:r>
              <w:t>0.3098</w:t>
            </w:r>
          </w:p>
        </w:tc>
        <w:tc>
          <w:tcPr>
            <w:tcW w:w="1440" w:type="dxa"/>
          </w:tcPr>
          <w:p w14:paraId="3BDCCF92" w14:textId="77777777" w:rsidR="00E07677" w:rsidRDefault="00000000">
            <w:r>
              <w:t>-</w:t>
            </w:r>
          </w:p>
        </w:tc>
        <w:tc>
          <w:tcPr>
            <w:tcW w:w="1440" w:type="dxa"/>
          </w:tcPr>
          <w:p w14:paraId="2113DD52" w14:textId="77777777" w:rsidR="00E07677" w:rsidRDefault="00000000">
            <w:r>
              <w:t>-</w:t>
            </w:r>
          </w:p>
        </w:tc>
        <w:tc>
          <w:tcPr>
            <w:tcW w:w="1440" w:type="dxa"/>
          </w:tcPr>
          <w:p w14:paraId="121E5EFF" w14:textId="77777777" w:rsidR="00E07677" w:rsidRDefault="00000000">
            <w:r>
              <w:t>100</w:t>
            </w:r>
          </w:p>
        </w:tc>
      </w:tr>
      <w:tr w:rsidR="00E07677" w14:paraId="6FC28E79" w14:textId="77777777" w:rsidTr="00E7076C">
        <w:tc>
          <w:tcPr>
            <w:tcW w:w="1440" w:type="dxa"/>
          </w:tcPr>
          <w:p w14:paraId="50FA6C2F" w14:textId="77777777" w:rsidR="00E07677" w:rsidRDefault="00000000">
            <w:r>
              <w:t>R²</w:t>
            </w:r>
          </w:p>
        </w:tc>
        <w:tc>
          <w:tcPr>
            <w:tcW w:w="1440" w:type="dxa"/>
          </w:tcPr>
          <w:p w14:paraId="32151DD8" w14:textId="77777777" w:rsidR="00E07677" w:rsidRDefault="00000000">
            <w:r>
              <w:t>-</w:t>
            </w:r>
          </w:p>
        </w:tc>
        <w:tc>
          <w:tcPr>
            <w:tcW w:w="1440" w:type="dxa"/>
          </w:tcPr>
          <w:p w14:paraId="6F26A7FB" w14:textId="77777777" w:rsidR="00E07677" w:rsidRDefault="00000000">
            <w:r>
              <w:t>0.494</w:t>
            </w:r>
          </w:p>
        </w:tc>
        <w:tc>
          <w:tcPr>
            <w:tcW w:w="1440" w:type="dxa"/>
          </w:tcPr>
          <w:p w14:paraId="39073115" w14:textId="77777777" w:rsidR="00E07677" w:rsidRDefault="00000000">
            <w:r>
              <w:t>-</w:t>
            </w:r>
          </w:p>
        </w:tc>
        <w:tc>
          <w:tcPr>
            <w:tcW w:w="1440" w:type="dxa"/>
          </w:tcPr>
          <w:p w14:paraId="63F2D7DB" w14:textId="77777777" w:rsidR="00E07677" w:rsidRDefault="00000000">
            <w:r>
              <w:t>-</w:t>
            </w:r>
          </w:p>
        </w:tc>
        <w:tc>
          <w:tcPr>
            <w:tcW w:w="1440" w:type="dxa"/>
          </w:tcPr>
          <w:p w14:paraId="764FD59B" w14:textId="77777777" w:rsidR="00E07677" w:rsidRDefault="00000000">
            <w:r>
              <w:t>-</w:t>
            </w:r>
          </w:p>
        </w:tc>
      </w:tr>
      <w:tr w:rsidR="00E07677" w14:paraId="0E37D699" w14:textId="77777777" w:rsidTr="00E7076C">
        <w:tc>
          <w:tcPr>
            <w:tcW w:w="1440" w:type="dxa"/>
          </w:tcPr>
          <w:p w14:paraId="15E098D8" w14:textId="77777777" w:rsidR="00E07677" w:rsidRDefault="00000000">
            <w:r>
              <w:t>Adjusted R²</w:t>
            </w:r>
          </w:p>
        </w:tc>
        <w:tc>
          <w:tcPr>
            <w:tcW w:w="1440" w:type="dxa"/>
          </w:tcPr>
          <w:p w14:paraId="645444B3" w14:textId="77777777" w:rsidR="00E07677" w:rsidRDefault="00000000">
            <w:r>
              <w:t>-</w:t>
            </w:r>
          </w:p>
        </w:tc>
        <w:tc>
          <w:tcPr>
            <w:tcW w:w="1440" w:type="dxa"/>
          </w:tcPr>
          <w:p w14:paraId="0FDC63A4" w14:textId="77777777" w:rsidR="00E07677" w:rsidRDefault="00000000">
            <w:r>
              <w:t>0.373</w:t>
            </w:r>
          </w:p>
        </w:tc>
        <w:tc>
          <w:tcPr>
            <w:tcW w:w="1440" w:type="dxa"/>
          </w:tcPr>
          <w:p w14:paraId="14E7518A" w14:textId="77777777" w:rsidR="00E07677" w:rsidRDefault="00000000">
            <w:r>
              <w:t>-</w:t>
            </w:r>
          </w:p>
        </w:tc>
        <w:tc>
          <w:tcPr>
            <w:tcW w:w="1440" w:type="dxa"/>
          </w:tcPr>
          <w:p w14:paraId="092FCF23" w14:textId="77777777" w:rsidR="00E07677" w:rsidRDefault="00000000">
            <w:r>
              <w:t>-</w:t>
            </w:r>
          </w:p>
        </w:tc>
        <w:tc>
          <w:tcPr>
            <w:tcW w:w="1440" w:type="dxa"/>
          </w:tcPr>
          <w:p w14:paraId="0A2A2771" w14:textId="77777777" w:rsidR="00E07677" w:rsidRDefault="00000000">
            <w:r>
              <w:t>-</w:t>
            </w:r>
          </w:p>
        </w:tc>
      </w:tr>
    </w:tbl>
    <w:p w14:paraId="0F305612" w14:textId="77777777" w:rsidR="00E07677" w:rsidRDefault="00000000">
      <w:r>
        <w:br/>
        <w:t>(B) Effects of environmental predictors (sequential tests)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E07677" w14:paraId="19DC4E0D" w14:textId="77777777">
        <w:tc>
          <w:tcPr>
            <w:tcW w:w="1728" w:type="dxa"/>
          </w:tcPr>
          <w:p w14:paraId="4C62A3A4" w14:textId="77777777" w:rsidR="00E07677" w:rsidRDefault="00000000">
            <w:r>
              <w:t>Predictor</w:t>
            </w:r>
          </w:p>
        </w:tc>
        <w:tc>
          <w:tcPr>
            <w:tcW w:w="1728" w:type="dxa"/>
          </w:tcPr>
          <w:p w14:paraId="7F2C9FC5" w14:textId="77777777" w:rsidR="00E07677" w:rsidRDefault="00000000">
            <w:r>
              <w:t>Df</w:t>
            </w:r>
          </w:p>
        </w:tc>
        <w:tc>
          <w:tcPr>
            <w:tcW w:w="1728" w:type="dxa"/>
          </w:tcPr>
          <w:p w14:paraId="6DFA368F" w14:textId="77777777" w:rsidR="00E07677" w:rsidRDefault="00000000">
            <w:r>
              <w:t>Variance</w:t>
            </w:r>
          </w:p>
        </w:tc>
        <w:tc>
          <w:tcPr>
            <w:tcW w:w="1728" w:type="dxa"/>
          </w:tcPr>
          <w:p w14:paraId="330BFEAA" w14:textId="77777777" w:rsidR="00E07677" w:rsidRDefault="00000000">
            <w:r>
              <w:t>F</w:t>
            </w:r>
          </w:p>
        </w:tc>
        <w:tc>
          <w:tcPr>
            <w:tcW w:w="1728" w:type="dxa"/>
          </w:tcPr>
          <w:p w14:paraId="6E359D31" w14:textId="77777777" w:rsidR="00E07677" w:rsidRDefault="00000000">
            <w:r>
              <w:t>p-value</w:t>
            </w:r>
          </w:p>
        </w:tc>
      </w:tr>
      <w:tr w:rsidR="00E07677" w14:paraId="5FF8F014" w14:textId="77777777">
        <w:tc>
          <w:tcPr>
            <w:tcW w:w="1728" w:type="dxa"/>
          </w:tcPr>
          <w:p w14:paraId="33AAF5E8" w14:textId="77777777" w:rsidR="00E07677" w:rsidRDefault="00000000">
            <w:r>
              <w:t>Vegetation type</w:t>
            </w:r>
          </w:p>
        </w:tc>
        <w:tc>
          <w:tcPr>
            <w:tcW w:w="1728" w:type="dxa"/>
          </w:tcPr>
          <w:p w14:paraId="40A88D10" w14:textId="77777777" w:rsidR="00E07677" w:rsidRDefault="00000000">
            <w:r>
              <w:t>1</w:t>
            </w:r>
          </w:p>
        </w:tc>
        <w:tc>
          <w:tcPr>
            <w:tcW w:w="1728" w:type="dxa"/>
          </w:tcPr>
          <w:p w14:paraId="1D38791B" w14:textId="77777777" w:rsidR="00E07677" w:rsidRDefault="00000000">
            <w:r>
              <w:t>0.11271</w:t>
            </w:r>
          </w:p>
        </w:tc>
        <w:tc>
          <w:tcPr>
            <w:tcW w:w="1728" w:type="dxa"/>
          </w:tcPr>
          <w:p w14:paraId="1A8AAF91" w14:textId="77777777" w:rsidR="00E07677" w:rsidRDefault="00000000">
            <w:r>
              <w:t>17.978</w:t>
            </w:r>
          </w:p>
        </w:tc>
        <w:tc>
          <w:tcPr>
            <w:tcW w:w="1728" w:type="dxa"/>
          </w:tcPr>
          <w:p w14:paraId="557E0E57" w14:textId="77777777" w:rsidR="00E07677" w:rsidRDefault="00000000">
            <w:r>
              <w:t>0.001 ***</w:t>
            </w:r>
          </w:p>
        </w:tc>
      </w:tr>
      <w:tr w:rsidR="00E07677" w14:paraId="1B2E9AF8" w14:textId="77777777">
        <w:tc>
          <w:tcPr>
            <w:tcW w:w="1728" w:type="dxa"/>
          </w:tcPr>
          <w:p w14:paraId="6C1F0C40" w14:textId="77777777" w:rsidR="00E07677" w:rsidRDefault="00000000">
            <w:r>
              <w:t>Fire frequency</w:t>
            </w:r>
          </w:p>
        </w:tc>
        <w:tc>
          <w:tcPr>
            <w:tcW w:w="1728" w:type="dxa"/>
          </w:tcPr>
          <w:p w14:paraId="7E25DD0C" w14:textId="77777777" w:rsidR="00E07677" w:rsidRDefault="00000000">
            <w:r>
              <w:t>1</w:t>
            </w:r>
          </w:p>
        </w:tc>
        <w:tc>
          <w:tcPr>
            <w:tcW w:w="1728" w:type="dxa"/>
          </w:tcPr>
          <w:p w14:paraId="0D9E017C" w14:textId="77777777" w:rsidR="00E07677" w:rsidRDefault="00000000">
            <w:r>
              <w:t>0.00314</w:t>
            </w:r>
          </w:p>
        </w:tc>
        <w:tc>
          <w:tcPr>
            <w:tcW w:w="1728" w:type="dxa"/>
          </w:tcPr>
          <w:p w14:paraId="01ABA9B9" w14:textId="77777777" w:rsidR="00E07677" w:rsidRDefault="00000000">
            <w:r>
              <w:t>0.5</w:t>
            </w:r>
          </w:p>
        </w:tc>
        <w:tc>
          <w:tcPr>
            <w:tcW w:w="1728" w:type="dxa"/>
          </w:tcPr>
          <w:p w14:paraId="319AD01C" w14:textId="77777777" w:rsidR="00E07677" w:rsidRDefault="00000000">
            <w:r>
              <w:t>0.604</w:t>
            </w:r>
          </w:p>
        </w:tc>
      </w:tr>
      <w:tr w:rsidR="00E07677" w14:paraId="3B316EBB" w14:textId="77777777">
        <w:tc>
          <w:tcPr>
            <w:tcW w:w="1728" w:type="dxa"/>
          </w:tcPr>
          <w:p w14:paraId="65FBC993" w14:textId="77777777" w:rsidR="00E07677" w:rsidRDefault="00000000">
            <w:r>
              <w:t>Slope</w:t>
            </w:r>
          </w:p>
        </w:tc>
        <w:tc>
          <w:tcPr>
            <w:tcW w:w="1728" w:type="dxa"/>
          </w:tcPr>
          <w:p w14:paraId="0770F010" w14:textId="77777777" w:rsidR="00E07677" w:rsidRDefault="00000000">
            <w:r>
              <w:t>1</w:t>
            </w:r>
          </w:p>
        </w:tc>
        <w:tc>
          <w:tcPr>
            <w:tcW w:w="1728" w:type="dxa"/>
          </w:tcPr>
          <w:p w14:paraId="12B63942" w14:textId="77777777" w:rsidR="00E07677" w:rsidRDefault="00000000">
            <w:r>
              <w:t>0.00239</w:t>
            </w:r>
          </w:p>
        </w:tc>
        <w:tc>
          <w:tcPr>
            <w:tcW w:w="1728" w:type="dxa"/>
          </w:tcPr>
          <w:p w14:paraId="73BF493A" w14:textId="77777777" w:rsidR="00E07677" w:rsidRDefault="00000000">
            <w:r>
              <w:t>0.382</w:t>
            </w:r>
          </w:p>
        </w:tc>
        <w:tc>
          <w:tcPr>
            <w:tcW w:w="1728" w:type="dxa"/>
          </w:tcPr>
          <w:p w14:paraId="0C693561" w14:textId="77777777" w:rsidR="00E07677" w:rsidRDefault="00000000">
            <w:r>
              <w:t>0.690</w:t>
            </w:r>
          </w:p>
        </w:tc>
      </w:tr>
      <w:tr w:rsidR="00E07677" w14:paraId="28F6306E" w14:textId="77777777">
        <w:tc>
          <w:tcPr>
            <w:tcW w:w="1728" w:type="dxa"/>
          </w:tcPr>
          <w:p w14:paraId="7271C104" w14:textId="77777777" w:rsidR="00E07677" w:rsidRDefault="00000000">
            <w:r>
              <w:t>Clay content</w:t>
            </w:r>
          </w:p>
        </w:tc>
        <w:tc>
          <w:tcPr>
            <w:tcW w:w="1728" w:type="dxa"/>
          </w:tcPr>
          <w:p w14:paraId="1106A26E" w14:textId="77777777" w:rsidR="00E07677" w:rsidRDefault="00000000">
            <w:r>
              <w:t>1</w:t>
            </w:r>
          </w:p>
        </w:tc>
        <w:tc>
          <w:tcPr>
            <w:tcW w:w="1728" w:type="dxa"/>
          </w:tcPr>
          <w:p w14:paraId="4691FFB2" w14:textId="77777777" w:rsidR="00E07677" w:rsidRDefault="00000000">
            <w:r>
              <w:t>0.01241</w:t>
            </w:r>
          </w:p>
        </w:tc>
        <w:tc>
          <w:tcPr>
            <w:tcW w:w="1728" w:type="dxa"/>
          </w:tcPr>
          <w:p w14:paraId="6A0B302B" w14:textId="77777777" w:rsidR="00E07677" w:rsidRDefault="00000000">
            <w:r>
              <w:t>1.98</w:t>
            </w:r>
          </w:p>
        </w:tc>
        <w:tc>
          <w:tcPr>
            <w:tcW w:w="1728" w:type="dxa"/>
          </w:tcPr>
          <w:p w14:paraId="4A43E006" w14:textId="77777777" w:rsidR="00E07677" w:rsidRDefault="00000000">
            <w:r>
              <w:t>0.163</w:t>
            </w:r>
          </w:p>
        </w:tc>
      </w:tr>
      <w:tr w:rsidR="00E07677" w14:paraId="0F399A90" w14:textId="77777777">
        <w:tc>
          <w:tcPr>
            <w:tcW w:w="1728" w:type="dxa"/>
          </w:tcPr>
          <w:p w14:paraId="07ACB52B" w14:textId="77777777" w:rsidR="00E07677" w:rsidRDefault="00000000">
            <w:r>
              <w:t>Soil bulk density</w:t>
            </w:r>
          </w:p>
        </w:tc>
        <w:tc>
          <w:tcPr>
            <w:tcW w:w="1728" w:type="dxa"/>
          </w:tcPr>
          <w:p w14:paraId="07AEF7DC" w14:textId="77777777" w:rsidR="00E07677" w:rsidRDefault="00000000">
            <w:r>
              <w:t>1</w:t>
            </w:r>
          </w:p>
        </w:tc>
        <w:tc>
          <w:tcPr>
            <w:tcW w:w="1728" w:type="dxa"/>
          </w:tcPr>
          <w:p w14:paraId="5E67601A" w14:textId="77777777" w:rsidR="00E07677" w:rsidRDefault="00000000">
            <w:r>
              <w:t>0.01029</w:t>
            </w:r>
          </w:p>
        </w:tc>
        <w:tc>
          <w:tcPr>
            <w:tcW w:w="1728" w:type="dxa"/>
          </w:tcPr>
          <w:p w14:paraId="3EDEB397" w14:textId="77777777" w:rsidR="00E07677" w:rsidRDefault="00000000">
            <w:r>
              <w:t>1.641</w:t>
            </w:r>
          </w:p>
        </w:tc>
        <w:tc>
          <w:tcPr>
            <w:tcW w:w="1728" w:type="dxa"/>
          </w:tcPr>
          <w:p w14:paraId="009C8226" w14:textId="77777777" w:rsidR="00E07677" w:rsidRDefault="00000000">
            <w:r>
              <w:t>0.193</w:t>
            </w:r>
          </w:p>
        </w:tc>
      </w:tr>
      <w:tr w:rsidR="00E07677" w14:paraId="6F059A06" w14:textId="77777777">
        <w:tc>
          <w:tcPr>
            <w:tcW w:w="1728" w:type="dxa"/>
          </w:tcPr>
          <w:p w14:paraId="2FEB46FA" w14:textId="77777777" w:rsidR="00E07677" w:rsidRDefault="00000000">
            <w:r>
              <w:t>Soil pH</w:t>
            </w:r>
          </w:p>
        </w:tc>
        <w:tc>
          <w:tcPr>
            <w:tcW w:w="1728" w:type="dxa"/>
          </w:tcPr>
          <w:p w14:paraId="700EC0CB" w14:textId="77777777" w:rsidR="00E07677" w:rsidRDefault="00000000">
            <w:r>
              <w:t>1</w:t>
            </w:r>
          </w:p>
        </w:tc>
        <w:tc>
          <w:tcPr>
            <w:tcW w:w="1728" w:type="dxa"/>
          </w:tcPr>
          <w:p w14:paraId="01071762" w14:textId="77777777" w:rsidR="00E07677" w:rsidRDefault="00000000">
            <w:r>
              <w:t>0.01213</w:t>
            </w:r>
          </w:p>
        </w:tc>
        <w:tc>
          <w:tcPr>
            <w:tcW w:w="1728" w:type="dxa"/>
          </w:tcPr>
          <w:p w14:paraId="0818CE91" w14:textId="77777777" w:rsidR="00E07677" w:rsidRDefault="00000000">
            <w:r>
              <w:t>1.934</w:t>
            </w:r>
          </w:p>
        </w:tc>
        <w:tc>
          <w:tcPr>
            <w:tcW w:w="1728" w:type="dxa"/>
          </w:tcPr>
          <w:p w14:paraId="3AB93A7D" w14:textId="77777777" w:rsidR="00E07677" w:rsidRDefault="00000000">
            <w:r>
              <w:t>0.151</w:t>
            </w:r>
          </w:p>
        </w:tc>
      </w:tr>
    </w:tbl>
    <w:p w14:paraId="44F2BAC9" w14:textId="77777777" w:rsidR="00E07677" w:rsidRDefault="00000000">
      <w:r>
        <w:br/>
        <w:t>(C) Constrained axes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E07677" w14:paraId="3F85B6B2" w14:textId="77777777">
        <w:tc>
          <w:tcPr>
            <w:tcW w:w="1728" w:type="dxa"/>
          </w:tcPr>
          <w:p w14:paraId="2EF48C5C" w14:textId="77777777" w:rsidR="00E07677" w:rsidRDefault="00000000">
            <w:r>
              <w:t>Axis</w:t>
            </w:r>
          </w:p>
        </w:tc>
        <w:tc>
          <w:tcPr>
            <w:tcW w:w="1728" w:type="dxa"/>
          </w:tcPr>
          <w:p w14:paraId="76B96901" w14:textId="77777777" w:rsidR="00E07677" w:rsidRDefault="00000000">
            <w:r>
              <w:t>Variance (eigenvalue)</w:t>
            </w:r>
          </w:p>
        </w:tc>
        <w:tc>
          <w:tcPr>
            <w:tcW w:w="1728" w:type="dxa"/>
          </w:tcPr>
          <w:p w14:paraId="41FE456C" w14:textId="77777777" w:rsidR="00E07677" w:rsidRDefault="00000000">
            <w:r>
              <w:t>F</w:t>
            </w:r>
          </w:p>
        </w:tc>
        <w:tc>
          <w:tcPr>
            <w:tcW w:w="1728" w:type="dxa"/>
          </w:tcPr>
          <w:p w14:paraId="52BA1607" w14:textId="77777777" w:rsidR="00E07677" w:rsidRDefault="00000000">
            <w:r>
              <w:t>p-value</w:t>
            </w:r>
          </w:p>
        </w:tc>
        <w:tc>
          <w:tcPr>
            <w:tcW w:w="1728" w:type="dxa"/>
          </w:tcPr>
          <w:p w14:paraId="47EBE38F" w14:textId="77777777" w:rsidR="00E07677" w:rsidRDefault="00000000">
            <w:r>
              <w:t>% of constrained</w:t>
            </w:r>
          </w:p>
        </w:tc>
      </w:tr>
      <w:tr w:rsidR="00E07677" w14:paraId="3517B94B" w14:textId="77777777">
        <w:tc>
          <w:tcPr>
            <w:tcW w:w="1728" w:type="dxa"/>
          </w:tcPr>
          <w:p w14:paraId="07BEAB07" w14:textId="77777777" w:rsidR="00E07677" w:rsidRDefault="00000000">
            <w:r>
              <w:t>RDA1</w:t>
            </w:r>
          </w:p>
        </w:tc>
        <w:tc>
          <w:tcPr>
            <w:tcW w:w="1728" w:type="dxa"/>
          </w:tcPr>
          <w:p w14:paraId="38B3CF49" w14:textId="77777777" w:rsidR="00E07677" w:rsidRDefault="00000000">
            <w:r>
              <w:t>0.13387</w:t>
            </w:r>
          </w:p>
        </w:tc>
        <w:tc>
          <w:tcPr>
            <w:tcW w:w="1728" w:type="dxa"/>
          </w:tcPr>
          <w:p w14:paraId="6523EFA5" w14:textId="77777777" w:rsidR="00E07677" w:rsidRDefault="00000000">
            <w:r>
              <w:t>21.354</w:t>
            </w:r>
          </w:p>
        </w:tc>
        <w:tc>
          <w:tcPr>
            <w:tcW w:w="1728" w:type="dxa"/>
          </w:tcPr>
          <w:p w14:paraId="2EAD7BC3" w14:textId="77777777" w:rsidR="00E07677" w:rsidRDefault="00000000">
            <w:r>
              <w:t>0.001 ***</w:t>
            </w:r>
          </w:p>
        </w:tc>
        <w:tc>
          <w:tcPr>
            <w:tcW w:w="1728" w:type="dxa"/>
          </w:tcPr>
          <w:p w14:paraId="5071B41E" w14:textId="77777777" w:rsidR="00E07677" w:rsidRDefault="00000000">
            <w:r>
              <w:t>87.5</w:t>
            </w:r>
          </w:p>
        </w:tc>
      </w:tr>
      <w:tr w:rsidR="00E07677" w14:paraId="30F47F9A" w14:textId="77777777">
        <w:tc>
          <w:tcPr>
            <w:tcW w:w="1728" w:type="dxa"/>
          </w:tcPr>
          <w:p w14:paraId="6A2C3647" w14:textId="77777777" w:rsidR="00E07677" w:rsidRDefault="00000000">
            <w:r>
              <w:t>RDA2</w:t>
            </w:r>
          </w:p>
        </w:tc>
        <w:tc>
          <w:tcPr>
            <w:tcW w:w="1728" w:type="dxa"/>
          </w:tcPr>
          <w:p w14:paraId="3D2B3F4C" w14:textId="77777777" w:rsidR="00E07677" w:rsidRDefault="00000000">
            <w:r>
              <w:t>0.01758</w:t>
            </w:r>
          </w:p>
        </w:tc>
        <w:tc>
          <w:tcPr>
            <w:tcW w:w="1728" w:type="dxa"/>
          </w:tcPr>
          <w:p w14:paraId="3F2829F7" w14:textId="77777777" w:rsidR="00E07677" w:rsidRDefault="00000000">
            <w:r>
              <w:t>3.252</w:t>
            </w:r>
          </w:p>
        </w:tc>
        <w:tc>
          <w:tcPr>
            <w:tcW w:w="1728" w:type="dxa"/>
          </w:tcPr>
          <w:p w14:paraId="02DEBD07" w14:textId="77777777" w:rsidR="00E07677" w:rsidRDefault="00000000">
            <w:r>
              <w:t>0.117</w:t>
            </w:r>
          </w:p>
        </w:tc>
        <w:tc>
          <w:tcPr>
            <w:tcW w:w="1728" w:type="dxa"/>
          </w:tcPr>
          <w:p w14:paraId="36067648" w14:textId="77777777" w:rsidR="00E07677" w:rsidRDefault="00000000">
            <w:r>
              <w:t>11.5</w:t>
            </w:r>
          </w:p>
        </w:tc>
      </w:tr>
      <w:tr w:rsidR="00E07677" w14:paraId="391E8B60" w14:textId="77777777">
        <w:tc>
          <w:tcPr>
            <w:tcW w:w="1728" w:type="dxa"/>
          </w:tcPr>
          <w:p w14:paraId="2ED00074" w14:textId="77777777" w:rsidR="00E07677" w:rsidRDefault="00000000">
            <w:r>
              <w:lastRenderedPageBreak/>
              <w:t>RDA3</w:t>
            </w:r>
          </w:p>
        </w:tc>
        <w:tc>
          <w:tcPr>
            <w:tcW w:w="1728" w:type="dxa"/>
          </w:tcPr>
          <w:p w14:paraId="7CAE1CE2" w14:textId="77777777" w:rsidR="00E07677" w:rsidRDefault="00000000">
            <w:r>
              <w:t>0.00161</w:t>
            </w:r>
          </w:p>
        </w:tc>
        <w:tc>
          <w:tcPr>
            <w:tcW w:w="1728" w:type="dxa"/>
          </w:tcPr>
          <w:p w14:paraId="3E96F387" w14:textId="77777777" w:rsidR="00E07677" w:rsidRDefault="00000000">
            <w:r>
              <w:t>0.308</w:t>
            </w:r>
          </w:p>
        </w:tc>
        <w:tc>
          <w:tcPr>
            <w:tcW w:w="1728" w:type="dxa"/>
          </w:tcPr>
          <w:p w14:paraId="40094B66" w14:textId="77777777" w:rsidR="00E07677" w:rsidRDefault="00000000">
            <w:r>
              <w:t>0.791</w:t>
            </w:r>
          </w:p>
        </w:tc>
        <w:tc>
          <w:tcPr>
            <w:tcW w:w="1728" w:type="dxa"/>
          </w:tcPr>
          <w:p w14:paraId="3F9E5B3A" w14:textId="77777777" w:rsidR="00E07677" w:rsidRDefault="00000000">
            <w:r>
              <w:t>1.0</w:t>
            </w:r>
          </w:p>
        </w:tc>
      </w:tr>
    </w:tbl>
    <w:p w14:paraId="63D5AA67" w14:textId="77777777" w:rsidR="00377EEB" w:rsidRDefault="00377EEB"/>
    <w:sectPr w:rsidR="00377E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596060">
    <w:abstractNumId w:val="8"/>
  </w:num>
  <w:num w:numId="2" w16cid:durableId="2015455171">
    <w:abstractNumId w:val="6"/>
  </w:num>
  <w:num w:numId="3" w16cid:durableId="120656575">
    <w:abstractNumId w:val="5"/>
  </w:num>
  <w:num w:numId="4" w16cid:durableId="122432016">
    <w:abstractNumId w:val="4"/>
  </w:num>
  <w:num w:numId="5" w16cid:durableId="1513371905">
    <w:abstractNumId w:val="7"/>
  </w:num>
  <w:num w:numId="6" w16cid:durableId="1942057990">
    <w:abstractNumId w:val="3"/>
  </w:num>
  <w:num w:numId="7" w16cid:durableId="392392917">
    <w:abstractNumId w:val="2"/>
  </w:num>
  <w:num w:numId="8" w16cid:durableId="803817734">
    <w:abstractNumId w:val="1"/>
  </w:num>
  <w:num w:numId="9" w16cid:durableId="188239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6336"/>
    <w:rsid w:val="0029639D"/>
    <w:rsid w:val="002C4D63"/>
    <w:rsid w:val="00326F90"/>
    <w:rsid w:val="00377EEB"/>
    <w:rsid w:val="00AA1D8D"/>
    <w:rsid w:val="00B47730"/>
    <w:rsid w:val="00CB0664"/>
    <w:rsid w:val="00E07677"/>
    <w:rsid w:val="00E707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F96D9DD"/>
  <w14:defaultImageDpi w14:val="300"/>
  <w15:docId w15:val="{15417E4D-024C-8040-82AC-397B829F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Arthur de Sena Santos</cp:lastModifiedBy>
  <cp:revision>2</cp:revision>
  <dcterms:created xsi:type="dcterms:W3CDTF">2026-02-03T15:49:00Z</dcterms:created>
  <dcterms:modified xsi:type="dcterms:W3CDTF">2026-02-03T15:49:00Z</dcterms:modified>
  <cp:category/>
</cp:coreProperties>
</file>