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B1EDC2" w14:textId="77777777" w:rsidR="00226F2A" w:rsidRPr="000A28FF" w:rsidRDefault="00226F2A" w:rsidP="00226F2A">
      <w:pPr>
        <w:rPr>
          <w:b/>
          <w:bCs/>
        </w:rPr>
      </w:pPr>
      <w:r w:rsidRPr="000A28FF">
        <w:rPr>
          <w:b/>
          <w:bCs/>
          <w:noProof/>
        </w:rPr>
        <w:drawing>
          <wp:anchor distT="0" distB="0" distL="114300" distR="114300" simplePos="0" relativeHeight="251664384" behindDoc="0" locked="0" layoutInCell="1" allowOverlap="1" wp14:anchorId="0DDEB03F" wp14:editId="331C1111">
            <wp:simplePos x="0" y="0"/>
            <wp:positionH relativeFrom="column">
              <wp:posOffset>-38100</wp:posOffset>
            </wp:positionH>
            <wp:positionV relativeFrom="paragraph">
              <wp:posOffset>247015</wp:posOffset>
            </wp:positionV>
            <wp:extent cx="5080000" cy="5080000"/>
            <wp:effectExtent l="0" t="0" r="6350" b="6350"/>
            <wp:wrapSquare wrapText="bothSides"/>
            <wp:docPr id="3837606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760641" name="Picture 383760641"/>
                    <pic:cNvPicPr/>
                  </pic:nvPicPr>
                  <pic:blipFill>
                    <a:blip r:embed="rId4">
                      <a:extLst>
                        <a:ext uri="{28A0092B-C50C-407E-A947-70E740481C1C}">
                          <a14:useLocalDpi xmlns:a14="http://schemas.microsoft.com/office/drawing/2010/main" val="0"/>
                        </a:ext>
                      </a:extLst>
                    </a:blip>
                    <a:stretch>
                      <a:fillRect/>
                    </a:stretch>
                  </pic:blipFill>
                  <pic:spPr>
                    <a:xfrm rot="10800000">
                      <a:off x="0" y="0"/>
                      <a:ext cx="5080000" cy="5080000"/>
                    </a:xfrm>
                    <a:prstGeom prst="rect">
                      <a:avLst/>
                    </a:prstGeom>
                  </pic:spPr>
                </pic:pic>
              </a:graphicData>
            </a:graphic>
          </wp:anchor>
        </w:drawing>
      </w:r>
      <w:r w:rsidRPr="000A28FF">
        <w:rPr>
          <w:b/>
          <w:bCs/>
        </w:rPr>
        <w:t>Supplement 1: Bronchoscopy images</w:t>
      </w:r>
    </w:p>
    <w:p w14:paraId="2CFACE05" w14:textId="77777777" w:rsidR="00226F2A" w:rsidRDefault="00226F2A" w:rsidP="00226F2A"/>
    <w:p w14:paraId="2CBE658B" w14:textId="77777777" w:rsidR="00226F2A" w:rsidRDefault="00226F2A" w:rsidP="00226F2A"/>
    <w:p w14:paraId="1F4A432A" w14:textId="77777777" w:rsidR="00226F2A" w:rsidRDefault="00226F2A" w:rsidP="00226F2A"/>
    <w:p w14:paraId="7EFF6889" w14:textId="77777777" w:rsidR="00226F2A" w:rsidRDefault="00226F2A" w:rsidP="00226F2A"/>
    <w:p w14:paraId="275A5E82" w14:textId="77777777" w:rsidR="00226F2A" w:rsidRDefault="00226F2A" w:rsidP="00226F2A"/>
    <w:p w14:paraId="50E87C1D" w14:textId="77777777" w:rsidR="00226F2A" w:rsidRDefault="00226F2A" w:rsidP="00226F2A"/>
    <w:p w14:paraId="01EE4B0B" w14:textId="77777777" w:rsidR="00226F2A" w:rsidRDefault="00226F2A" w:rsidP="00226F2A"/>
    <w:p w14:paraId="2DC184B1" w14:textId="77777777" w:rsidR="00226F2A" w:rsidRDefault="00226F2A" w:rsidP="00226F2A"/>
    <w:p w14:paraId="740C4DC5" w14:textId="77777777" w:rsidR="00226F2A" w:rsidRDefault="00226F2A" w:rsidP="00226F2A">
      <w:r>
        <w:rPr>
          <w:noProof/>
        </w:rPr>
        <mc:AlternateContent>
          <mc:Choice Requires="wps">
            <w:drawing>
              <wp:anchor distT="0" distB="0" distL="114300" distR="114300" simplePos="0" relativeHeight="251665408" behindDoc="0" locked="0" layoutInCell="1" allowOverlap="1" wp14:anchorId="56C78B25" wp14:editId="4031FFB4">
                <wp:simplePos x="0" y="0"/>
                <wp:positionH relativeFrom="column">
                  <wp:posOffset>1860550</wp:posOffset>
                </wp:positionH>
                <wp:positionV relativeFrom="paragraph">
                  <wp:posOffset>162560</wp:posOffset>
                </wp:positionV>
                <wp:extent cx="266700" cy="292100"/>
                <wp:effectExtent l="0" t="0" r="0" b="0"/>
                <wp:wrapNone/>
                <wp:docPr id="2106017746" name="Multiplication Sign 3"/>
                <wp:cNvGraphicFramePr/>
                <a:graphic xmlns:a="http://schemas.openxmlformats.org/drawingml/2006/main">
                  <a:graphicData uri="http://schemas.microsoft.com/office/word/2010/wordprocessingShape">
                    <wps:wsp>
                      <wps:cNvSpPr/>
                      <wps:spPr>
                        <a:xfrm>
                          <a:off x="0" y="0"/>
                          <a:ext cx="266700" cy="292100"/>
                        </a:xfrm>
                        <a:prstGeom prst="mathMultiply">
                          <a:avLst/>
                        </a:prstGeom>
                        <a:solidFill>
                          <a:srgbClr val="FFFF00"/>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2DA4B1" id="Multiplication Sign 3" o:spid="_x0000_s1026" style="position:absolute;margin-left:146.5pt;margin-top:12.8pt;width:21pt;height:23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66700,292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" path="m40893,91303l87216,49007r46134,50528l179484,49007r46323,42296l175821,146050r49986,54747l179484,243093,133350,192565,87216,243093,40893,200797,90879,146050,40893,91303xe" fillcolor="yellow" strokecolor="#030e13 [484]" strokeweight="1.5pt">
                <v:stroke joinstyle="miter"/>
                <v:path arrowok="t" o:connecttype="custom" o:connectlocs="40893,91303;87216,49007;133350,99535;179484,49007;225807,91303;175821,146050;225807,200797;179484,243093;133350,192565;87216,243093;40893,200797;90879,146050;40893,91303" o:connectangles="0,0,0,0,0,0,0,0,0,0,0,0,0"/>
              </v:shape>
            </w:pict>
          </mc:Fallback>
        </mc:AlternateContent>
      </w:r>
    </w:p>
    <w:p w14:paraId="17107CC0" w14:textId="77777777" w:rsidR="00226F2A" w:rsidRDefault="00226F2A" w:rsidP="00226F2A"/>
    <w:p w14:paraId="6E8E80BA" w14:textId="77777777" w:rsidR="00226F2A" w:rsidRDefault="00226F2A" w:rsidP="00226F2A"/>
    <w:p w14:paraId="6BED5B80" w14:textId="77777777" w:rsidR="00226F2A" w:rsidRDefault="00226F2A" w:rsidP="00226F2A"/>
    <w:p w14:paraId="0BDC2820" w14:textId="77777777" w:rsidR="00226F2A" w:rsidRDefault="00226F2A" w:rsidP="00226F2A"/>
    <w:p w14:paraId="17FC1963" w14:textId="77777777" w:rsidR="00226F2A" w:rsidRDefault="00226F2A" w:rsidP="00226F2A"/>
    <w:p w14:paraId="3D66A290" w14:textId="77777777" w:rsidR="00226F2A" w:rsidRDefault="00226F2A" w:rsidP="00226F2A"/>
    <w:p w14:paraId="25773F9D" w14:textId="77777777" w:rsidR="00226F2A" w:rsidRDefault="00226F2A" w:rsidP="00226F2A"/>
    <w:p w14:paraId="6AD02095" w14:textId="77777777" w:rsidR="00226F2A" w:rsidRDefault="00226F2A" w:rsidP="00226F2A">
      <w:r>
        <w:t>Figure 1: Stenosed left upper bronchus lumen (yellow cross)</w:t>
      </w:r>
    </w:p>
    <w:p w14:paraId="4D7ED6F5" w14:textId="77777777" w:rsidR="00226F2A" w:rsidRDefault="00226F2A" w:rsidP="00226F2A"/>
    <w:p w14:paraId="16096553" w14:textId="77777777" w:rsidR="00226F2A" w:rsidRDefault="00226F2A" w:rsidP="00226F2A"/>
    <w:p w14:paraId="0180DF59" w14:textId="77777777" w:rsidR="00226F2A" w:rsidRDefault="00226F2A" w:rsidP="00226F2A"/>
    <w:p w14:paraId="480503AB" w14:textId="77777777" w:rsidR="00226F2A" w:rsidRDefault="00226F2A" w:rsidP="00226F2A"/>
    <w:p w14:paraId="036A82A7" w14:textId="77777777" w:rsidR="00226F2A" w:rsidRDefault="00226F2A" w:rsidP="00226F2A"/>
    <w:p w14:paraId="28230335" w14:textId="77777777" w:rsidR="00226F2A" w:rsidRDefault="00226F2A" w:rsidP="00226F2A"/>
    <w:p w14:paraId="623EC71E" w14:textId="77777777" w:rsidR="00226F2A" w:rsidRDefault="00226F2A" w:rsidP="00226F2A"/>
    <w:p w14:paraId="1D69B2F3" w14:textId="77777777" w:rsidR="00226F2A" w:rsidRDefault="00226F2A" w:rsidP="00226F2A"/>
    <w:p w14:paraId="7B02E113" w14:textId="77777777" w:rsidR="00226F2A" w:rsidRDefault="00226F2A" w:rsidP="00226F2A">
      <w:r>
        <w:rPr>
          <w:noProof/>
        </w:rPr>
        <w:lastRenderedPageBreak/>
        <w:drawing>
          <wp:inline distT="0" distB="0" distL="0" distR="0" wp14:anchorId="592B807E" wp14:editId="74ED5563">
            <wp:extent cx="5080000" cy="5080000"/>
            <wp:effectExtent l="0" t="0" r="6350" b="6350"/>
            <wp:docPr id="39074973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749730" name="Picture 390749730"/>
                    <pic:cNvPicPr/>
                  </pic:nvPicPr>
                  <pic:blipFill>
                    <a:blip r:embed="rId5">
                      <a:extLst>
                        <a:ext uri="{28A0092B-C50C-407E-A947-70E740481C1C}">
                          <a14:useLocalDpi xmlns:a14="http://schemas.microsoft.com/office/drawing/2010/main" val="0"/>
                        </a:ext>
                      </a:extLst>
                    </a:blip>
                    <a:stretch>
                      <a:fillRect/>
                    </a:stretch>
                  </pic:blipFill>
                  <pic:spPr>
                    <a:xfrm>
                      <a:off x="0" y="0"/>
                      <a:ext cx="5080000" cy="5080000"/>
                    </a:xfrm>
                    <a:prstGeom prst="rect">
                      <a:avLst/>
                    </a:prstGeom>
                  </pic:spPr>
                </pic:pic>
              </a:graphicData>
            </a:graphic>
          </wp:inline>
        </w:drawing>
      </w:r>
    </w:p>
    <w:p w14:paraId="38819D13" w14:textId="77777777" w:rsidR="00226F2A" w:rsidRDefault="00226F2A" w:rsidP="00226F2A">
      <w:r>
        <w:t>Figure 2: Luminal view of the left upper bronchus using paediatric bronchoscopy before biopsy was taken.</w:t>
      </w:r>
    </w:p>
    <w:p w14:paraId="5F73AF74" w14:textId="77777777" w:rsidR="00226F2A" w:rsidRDefault="00226F2A" w:rsidP="00226F2A"/>
    <w:p w14:paraId="741ECEE7" w14:textId="77777777" w:rsidR="00226F2A" w:rsidRDefault="00226F2A" w:rsidP="00226F2A">
      <w:pPr>
        <w:spacing w:line="360" w:lineRule="auto"/>
        <w:rPr>
          <w:rFonts w:ascii="Times New Roman" w:hAnsi="Times New Roman" w:cs="Times New Roman"/>
        </w:rPr>
      </w:pPr>
    </w:p>
    <w:p w14:paraId="5CF464FC" w14:textId="77777777" w:rsidR="00226F2A" w:rsidRPr="00736800" w:rsidRDefault="00226F2A" w:rsidP="00226F2A">
      <w:pPr>
        <w:rPr>
          <w:rFonts w:ascii="Times New Roman" w:hAnsi="Times New Roman" w:cs="Times New Roman"/>
          <w:b/>
          <w:bCs/>
        </w:rPr>
      </w:pPr>
      <w:r w:rsidRPr="00736800">
        <w:rPr>
          <w:rFonts w:ascii="Times New Roman" w:hAnsi="Times New Roman" w:cs="Times New Roman"/>
          <w:b/>
          <w:bCs/>
          <w:noProof/>
        </w:rPr>
        <w:lastRenderedPageBreak/>
        <w:drawing>
          <wp:anchor distT="0" distB="0" distL="114300" distR="114300" simplePos="0" relativeHeight="251662336" behindDoc="0" locked="0" layoutInCell="1" allowOverlap="1" wp14:anchorId="4FF19B38" wp14:editId="02DC8EAF">
            <wp:simplePos x="0" y="0"/>
            <wp:positionH relativeFrom="column">
              <wp:posOffset>63500</wp:posOffset>
            </wp:positionH>
            <wp:positionV relativeFrom="paragraph">
              <wp:posOffset>380365</wp:posOffset>
            </wp:positionV>
            <wp:extent cx="5731510" cy="4460240"/>
            <wp:effectExtent l="0" t="0" r="2540" b="0"/>
            <wp:wrapTopAndBottom/>
            <wp:docPr id="9809857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0985791" name=""/>
                    <pic:cNvPicPr/>
                  </pic:nvPicPr>
                  <pic:blipFill>
                    <a:blip r:embed="rId6">
                      <a:extLst>
                        <a:ext uri="{28A0092B-C50C-407E-A947-70E740481C1C}">
                          <a14:useLocalDpi xmlns:a14="http://schemas.microsoft.com/office/drawing/2010/main" val="0"/>
                        </a:ext>
                      </a:extLst>
                    </a:blip>
                    <a:stretch>
                      <a:fillRect/>
                    </a:stretch>
                  </pic:blipFill>
                  <pic:spPr>
                    <a:xfrm>
                      <a:off x="0" y="0"/>
                      <a:ext cx="5731510" cy="4460240"/>
                    </a:xfrm>
                    <a:prstGeom prst="rect">
                      <a:avLst/>
                    </a:prstGeom>
                  </pic:spPr>
                </pic:pic>
              </a:graphicData>
            </a:graphic>
          </wp:anchor>
        </w:drawing>
      </w:r>
      <w:r w:rsidRPr="00736800">
        <w:rPr>
          <w:rFonts w:ascii="Times New Roman" w:hAnsi="Times New Roman" w:cs="Times New Roman"/>
          <w:b/>
          <w:bCs/>
        </w:rPr>
        <w:t xml:space="preserve">Supplement 2: Radiology </w:t>
      </w:r>
      <w:r>
        <w:rPr>
          <w:rFonts w:ascii="Times New Roman" w:hAnsi="Times New Roman" w:cs="Times New Roman"/>
          <w:b/>
          <w:bCs/>
        </w:rPr>
        <w:t>images</w:t>
      </w:r>
    </w:p>
    <w:p w14:paraId="26D2F522" w14:textId="77777777" w:rsidR="00226F2A" w:rsidRDefault="00226F2A" w:rsidP="00226F2A">
      <w:pPr>
        <w:rPr>
          <w:rFonts w:ascii="Times New Roman" w:hAnsi="Times New Roman" w:cs="Times New Roman"/>
        </w:rPr>
      </w:pPr>
      <w:r>
        <w:rPr>
          <w:rFonts w:ascii="Times New Roman" w:hAnsi="Times New Roman" w:cs="Times New Roman"/>
        </w:rPr>
        <w:t>Figure 3: Non-contrast chest CT scan axial view.</w:t>
      </w:r>
    </w:p>
    <w:p w14:paraId="0612EE2D" w14:textId="77777777" w:rsidR="00226F2A" w:rsidRDefault="00226F2A" w:rsidP="00226F2A">
      <w:pPr>
        <w:rPr>
          <w:rFonts w:ascii="Times New Roman" w:hAnsi="Times New Roman" w:cs="Times New Roman"/>
        </w:rPr>
      </w:pPr>
    </w:p>
    <w:p w14:paraId="1F47D924" w14:textId="77777777" w:rsidR="00226F2A" w:rsidRDefault="00226F2A" w:rsidP="00226F2A">
      <w:pPr>
        <w:rPr>
          <w:rFonts w:ascii="Times New Roman" w:hAnsi="Times New Roman" w:cs="Times New Roman"/>
          <w:noProof/>
        </w:rPr>
      </w:pPr>
    </w:p>
    <w:p w14:paraId="2261F4AD" w14:textId="77777777" w:rsidR="00226F2A" w:rsidRDefault="00226F2A" w:rsidP="00226F2A">
      <w:pPr>
        <w:rPr>
          <w:rFonts w:ascii="Times New Roman" w:hAnsi="Times New Roman" w:cs="Times New Roman"/>
        </w:rPr>
      </w:pPr>
    </w:p>
    <w:p w14:paraId="22F445F9" w14:textId="77777777" w:rsidR="00226F2A" w:rsidRDefault="00226F2A" w:rsidP="00226F2A">
      <w:pPr>
        <w:rPr>
          <w:rFonts w:ascii="Times New Roman" w:hAnsi="Times New Roman" w:cs="Times New Roman"/>
        </w:rPr>
      </w:pPr>
    </w:p>
    <w:p w14:paraId="102D32FB" w14:textId="77777777" w:rsidR="00226F2A" w:rsidRPr="00EC691B" w:rsidRDefault="00226F2A" w:rsidP="00226F2A">
      <w:pPr>
        <w:rPr>
          <w:rFonts w:ascii="Times New Roman" w:hAnsi="Times New Roman" w:cs="Times New Roman"/>
        </w:rPr>
      </w:pPr>
    </w:p>
    <w:p w14:paraId="310992A3" w14:textId="77777777" w:rsidR="00226F2A" w:rsidRPr="00EC691B" w:rsidRDefault="00226F2A" w:rsidP="00226F2A">
      <w:pPr>
        <w:rPr>
          <w:rFonts w:ascii="Times New Roman" w:hAnsi="Times New Roman" w:cs="Times New Roman"/>
        </w:rPr>
      </w:pPr>
    </w:p>
    <w:p w14:paraId="574B4DAE" w14:textId="77777777" w:rsidR="00226F2A" w:rsidRPr="00EC691B" w:rsidRDefault="00226F2A" w:rsidP="00226F2A">
      <w:pPr>
        <w:rPr>
          <w:rFonts w:ascii="Times New Roman" w:hAnsi="Times New Roman" w:cs="Times New Roman"/>
        </w:rPr>
      </w:pPr>
    </w:p>
    <w:p w14:paraId="7EEFFD93" w14:textId="77777777" w:rsidR="00226F2A" w:rsidRPr="00EC691B" w:rsidRDefault="00226F2A" w:rsidP="00226F2A">
      <w:pPr>
        <w:rPr>
          <w:rFonts w:ascii="Times New Roman" w:hAnsi="Times New Roman" w:cs="Times New Roman"/>
        </w:rPr>
      </w:pPr>
      <w:r w:rsidRPr="00EC691B">
        <w:rPr>
          <w:rFonts w:ascii="Times New Roman" w:hAnsi="Times New Roman" w:cs="Times New Roman"/>
          <w:noProof/>
        </w:rPr>
        <w:lastRenderedPageBreak/>
        <w:drawing>
          <wp:inline distT="0" distB="0" distL="0" distR="0" wp14:anchorId="625A9328" wp14:editId="47CC5F97">
            <wp:extent cx="5731510" cy="4364355"/>
            <wp:effectExtent l="0" t="0" r="2540" b="0"/>
            <wp:docPr id="10845926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4592617" name=""/>
                    <pic:cNvPicPr/>
                  </pic:nvPicPr>
                  <pic:blipFill>
                    <a:blip r:embed="rId7"/>
                    <a:stretch>
                      <a:fillRect/>
                    </a:stretch>
                  </pic:blipFill>
                  <pic:spPr>
                    <a:xfrm>
                      <a:off x="0" y="0"/>
                      <a:ext cx="5731510" cy="4364355"/>
                    </a:xfrm>
                    <a:prstGeom prst="rect">
                      <a:avLst/>
                    </a:prstGeom>
                  </pic:spPr>
                </pic:pic>
              </a:graphicData>
            </a:graphic>
          </wp:inline>
        </w:drawing>
      </w:r>
    </w:p>
    <w:p w14:paraId="57DFE9C9" w14:textId="77777777" w:rsidR="00226F2A" w:rsidRPr="00EC691B" w:rsidRDefault="00226F2A" w:rsidP="00226F2A">
      <w:pPr>
        <w:rPr>
          <w:rFonts w:ascii="Times New Roman" w:hAnsi="Times New Roman" w:cs="Times New Roman"/>
        </w:rPr>
      </w:pPr>
      <w:r>
        <w:rPr>
          <w:rFonts w:ascii="Times New Roman" w:hAnsi="Times New Roman" w:cs="Times New Roman"/>
        </w:rPr>
        <w:t>Figure 4: CTPA axial view.</w:t>
      </w:r>
    </w:p>
    <w:p w14:paraId="4418A7C0" w14:textId="77777777" w:rsidR="00226F2A" w:rsidRPr="00EC691B" w:rsidRDefault="00226F2A" w:rsidP="00226F2A">
      <w:pPr>
        <w:rPr>
          <w:rFonts w:ascii="Times New Roman" w:hAnsi="Times New Roman" w:cs="Times New Roman"/>
        </w:rPr>
      </w:pPr>
      <w:r w:rsidRPr="00EC691B">
        <w:rPr>
          <w:rFonts w:ascii="Times New Roman" w:hAnsi="Times New Roman" w:cs="Times New Roman"/>
          <w:noProof/>
        </w:rPr>
        <w:lastRenderedPageBreak/>
        <w:drawing>
          <wp:inline distT="0" distB="0" distL="0" distR="0" wp14:anchorId="067C1095" wp14:editId="6094C6BE">
            <wp:extent cx="5731510" cy="4612005"/>
            <wp:effectExtent l="0" t="0" r="2540" b="0"/>
            <wp:docPr id="8515624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562440" name=""/>
                    <pic:cNvPicPr/>
                  </pic:nvPicPr>
                  <pic:blipFill>
                    <a:blip r:embed="rId8"/>
                    <a:stretch>
                      <a:fillRect/>
                    </a:stretch>
                  </pic:blipFill>
                  <pic:spPr>
                    <a:xfrm>
                      <a:off x="0" y="0"/>
                      <a:ext cx="5731510" cy="4612005"/>
                    </a:xfrm>
                    <a:prstGeom prst="rect">
                      <a:avLst/>
                    </a:prstGeom>
                  </pic:spPr>
                </pic:pic>
              </a:graphicData>
            </a:graphic>
          </wp:inline>
        </w:drawing>
      </w:r>
    </w:p>
    <w:p w14:paraId="00E84187" w14:textId="77777777" w:rsidR="00226F2A" w:rsidRPr="00EC691B" w:rsidRDefault="00226F2A" w:rsidP="00226F2A">
      <w:pPr>
        <w:rPr>
          <w:rFonts w:ascii="Times New Roman" w:hAnsi="Times New Roman" w:cs="Times New Roman"/>
        </w:rPr>
      </w:pPr>
      <w:r>
        <w:rPr>
          <w:rFonts w:ascii="Times New Roman" w:hAnsi="Times New Roman" w:cs="Times New Roman"/>
        </w:rPr>
        <w:t>Figure 5: CTPA axial view.</w:t>
      </w:r>
    </w:p>
    <w:p w14:paraId="6926842C" w14:textId="77777777" w:rsidR="00226F2A" w:rsidRPr="00EC691B" w:rsidRDefault="00226F2A" w:rsidP="00226F2A">
      <w:pPr>
        <w:rPr>
          <w:rFonts w:ascii="Times New Roman" w:hAnsi="Times New Roman" w:cs="Times New Roman"/>
        </w:rPr>
      </w:pPr>
    </w:p>
    <w:p w14:paraId="05A98BAB" w14:textId="77777777" w:rsidR="00226F2A" w:rsidRPr="00EC691B" w:rsidRDefault="00226F2A" w:rsidP="00226F2A">
      <w:pPr>
        <w:rPr>
          <w:rFonts w:ascii="Times New Roman" w:hAnsi="Times New Roman" w:cs="Times New Roman"/>
        </w:rPr>
      </w:pPr>
    </w:p>
    <w:p w14:paraId="545FCB7A" w14:textId="77777777" w:rsidR="00226F2A" w:rsidRPr="00EC691B" w:rsidRDefault="00226F2A" w:rsidP="00226F2A">
      <w:pPr>
        <w:rPr>
          <w:rFonts w:ascii="Times New Roman" w:hAnsi="Times New Roman" w:cs="Times New Roman"/>
        </w:rPr>
      </w:pPr>
    </w:p>
    <w:p w14:paraId="7A0DF589" w14:textId="77777777" w:rsidR="00226F2A" w:rsidRDefault="00226F2A" w:rsidP="00226F2A">
      <w:pPr>
        <w:rPr>
          <w:rFonts w:ascii="Times New Roman" w:hAnsi="Times New Roman" w:cs="Times New Roman"/>
        </w:rPr>
      </w:pPr>
    </w:p>
    <w:p w14:paraId="04919065" w14:textId="77777777" w:rsidR="00226F2A" w:rsidRDefault="00226F2A" w:rsidP="00226F2A">
      <w:pPr>
        <w:rPr>
          <w:rFonts w:ascii="Times New Roman" w:hAnsi="Times New Roman" w:cs="Times New Roman"/>
        </w:rPr>
      </w:pPr>
    </w:p>
    <w:p w14:paraId="5F5D1D79" w14:textId="77777777" w:rsidR="00226F2A" w:rsidRDefault="00226F2A" w:rsidP="00226F2A">
      <w:pPr>
        <w:rPr>
          <w:rFonts w:ascii="Times New Roman" w:hAnsi="Times New Roman" w:cs="Times New Roman"/>
          <w:noProof/>
        </w:rPr>
      </w:pPr>
    </w:p>
    <w:p w14:paraId="1240A04C" w14:textId="77777777" w:rsidR="00226F2A" w:rsidRDefault="00226F2A" w:rsidP="00226F2A">
      <w:pPr>
        <w:rPr>
          <w:rFonts w:ascii="Times New Roman" w:hAnsi="Times New Roman" w:cs="Times New Roman"/>
          <w:noProof/>
        </w:rPr>
      </w:pPr>
    </w:p>
    <w:p w14:paraId="54524851" w14:textId="77777777" w:rsidR="00226F2A" w:rsidRDefault="00226F2A" w:rsidP="00226F2A">
      <w:pPr>
        <w:rPr>
          <w:rFonts w:ascii="Times New Roman" w:hAnsi="Times New Roman" w:cs="Times New Roman"/>
          <w:noProof/>
        </w:rPr>
      </w:pPr>
    </w:p>
    <w:p w14:paraId="73AD3AEB" w14:textId="77777777" w:rsidR="00226F2A" w:rsidRDefault="00226F2A" w:rsidP="00226F2A">
      <w:pPr>
        <w:rPr>
          <w:rFonts w:ascii="Times New Roman" w:hAnsi="Times New Roman" w:cs="Times New Roman"/>
          <w:noProof/>
        </w:rPr>
      </w:pPr>
    </w:p>
    <w:p w14:paraId="57BA2E00" w14:textId="77777777" w:rsidR="00226F2A" w:rsidRDefault="00226F2A" w:rsidP="00226F2A">
      <w:pPr>
        <w:rPr>
          <w:rFonts w:ascii="Times New Roman" w:hAnsi="Times New Roman" w:cs="Times New Roman"/>
          <w:noProof/>
        </w:rPr>
      </w:pPr>
    </w:p>
    <w:p w14:paraId="1C838DBE" w14:textId="77777777" w:rsidR="00226F2A" w:rsidRDefault="00226F2A" w:rsidP="00226F2A">
      <w:pPr>
        <w:rPr>
          <w:rFonts w:ascii="Times New Roman" w:hAnsi="Times New Roman" w:cs="Times New Roman"/>
        </w:rPr>
      </w:pPr>
    </w:p>
    <w:p w14:paraId="7DE18065" w14:textId="77777777" w:rsidR="00226F2A" w:rsidRDefault="00226F2A" w:rsidP="00226F2A">
      <w:pPr>
        <w:rPr>
          <w:rFonts w:ascii="Times New Roman" w:hAnsi="Times New Roman" w:cs="Times New Roman"/>
        </w:rPr>
      </w:pPr>
      <w:r>
        <w:rPr>
          <w:rFonts w:ascii="Times New Roman" w:hAnsi="Times New Roman" w:cs="Times New Roman"/>
        </w:rPr>
        <w:br w:type="page"/>
      </w:r>
    </w:p>
    <w:p w14:paraId="4F07A2BE" w14:textId="77777777" w:rsidR="00226F2A" w:rsidRDefault="00226F2A" w:rsidP="00226F2A">
      <w:pPr>
        <w:rPr>
          <w:rFonts w:ascii="Times New Roman" w:hAnsi="Times New Roman" w:cs="Times New Roman"/>
        </w:rPr>
      </w:pPr>
      <w:r w:rsidRPr="00EC691B">
        <w:rPr>
          <w:rFonts w:ascii="Times New Roman" w:hAnsi="Times New Roman" w:cs="Times New Roman"/>
          <w:noProof/>
        </w:rPr>
        <w:lastRenderedPageBreak/>
        <w:drawing>
          <wp:anchor distT="0" distB="0" distL="114300" distR="114300" simplePos="0" relativeHeight="251663360" behindDoc="0" locked="0" layoutInCell="1" allowOverlap="1" wp14:anchorId="46996414" wp14:editId="05A1332D">
            <wp:simplePos x="0" y="0"/>
            <wp:positionH relativeFrom="column">
              <wp:posOffset>-114300</wp:posOffset>
            </wp:positionH>
            <wp:positionV relativeFrom="paragraph">
              <wp:posOffset>127000</wp:posOffset>
            </wp:positionV>
            <wp:extent cx="5731510" cy="5084445"/>
            <wp:effectExtent l="0" t="0" r="2540" b="1905"/>
            <wp:wrapSquare wrapText="bothSides"/>
            <wp:docPr id="11644096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4409691" name=""/>
                    <pic:cNvPicPr/>
                  </pic:nvPicPr>
                  <pic:blipFill>
                    <a:blip r:embed="rId9">
                      <a:extLst>
                        <a:ext uri="{28A0092B-C50C-407E-A947-70E740481C1C}">
                          <a14:useLocalDpi xmlns:a14="http://schemas.microsoft.com/office/drawing/2010/main" val="0"/>
                        </a:ext>
                      </a:extLst>
                    </a:blip>
                    <a:stretch>
                      <a:fillRect/>
                    </a:stretch>
                  </pic:blipFill>
                  <pic:spPr>
                    <a:xfrm>
                      <a:off x="0" y="0"/>
                      <a:ext cx="5731510" cy="5084445"/>
                    </a:xfrm>
                    <a:prstGeom prst="rect">
                      <a:avLst/>
                    </a:prstGeom>
                  </pic:spPr>
                </pic:pic>
              </a:graphicData>
            </a:graphic>
          </wp:anchor>
        </w:drawing>
      </w:r>
    </w:p>
    <w:p w14:paraId="72FB3D32" w14:textId="77777777" w:rsidR="00226F2A" w:rsidRDefault="00226F2A" w:rsidP="00226F2A">
      <w:pPr>
        <w:rPr>
          <w:rFonts w:ascii="Times New Roman" w:hAnsi="Times New Roman" w:cs="Times New Roman"/>
        </w:rPr>
      </w:pPr>
      <w:r>
        <w:rPr>
          <w:rFonts w:ascii="Times New Roman" w:hAnsi="Times New Roman" w:cs="Times New Roman"/>
        </w:rPr>
        <w:t>Figure 6: CTPA coronal view.</w:t>
      </w:r>
    </w:p>
    <w:p w14:paraId="2B678FC4" w14:textId="77777777" w:rsidR="00226F2A" w:rsidRDefault="00226F2A" w:rsidP="00226F2A">
      <w:pPr>
        <w:rPr>
          <w:rFonts w:ascii="Times New Roman" w:hAnsi="Times New Roman" w:cs="Times New Roman"/>
        </w:rPr>
      </w:pPr>
    </w:p>
    <w:p w14:paraId="3F031B8F" w14:textId="77777777" w:rsidR="00226F2A" w:rsidRDefault="00226F2A" w:rsidP="00226F2A">
      <w:pPr>
        <w:rPr>
          <w:rFonts w:ascii="Times New Roman" w:hAnsi="Times New Roman" w:cs="Times New Roman"/>
        </w:rPr>
      </w:pPr>
    </w:p>
    <w:p w14:paraId="7545101E" w14:textId="77777777" w:rsidR="00226F2A" w:rsidRPr="006F77CD" w:rsidRDefault="00226F2A" w:rsidP="00226F2A">
      <w:pPr>
        <w:rPr>
          <w:rFonts w:ascii="Times New Roman" w:hAnsi="Times New Roman" w:cs="Times New Roman"/>
          <w:b/>
          <w:bCs/>
        </w:rPr>
      </w:pPr>
      <w:r w:rsidRPr="006F77CD">
        <w:rPr>
          <w:rFonts w:ascii="Times New Roman" w:hAnsi="Times New Roman" w:cs="Times New Roman"/>
          <w:b/>
          <w:bCs/>
        </w:rPr>
        <w:t>Key to supplement</w:t>
      </w:r>
      <w:r>
        <w:rPr>
          <w:rFonts w:ascii="Times New Roman" w:hAnsi="Times New Roman" w:cs="Times New Roman"/>
          <w:b/>
          <w:bCs/>
        </w:rPr>
        <w:t xml:space="preserve"> 2</w:t>
      </w:r>
      <w:r w:rsidRPr="006F77CD">
        <w:rPr>
          <w:rFonts w:ascii="Times New Roman" w:hAnsi="Times New Roman" w:cs="Times New Roman"/>
          <w:b/>
          <w:bCs/>
        </w:rPr>
        <w:t>.</w:t>
      </w:r>
    </w:p>
    <w:p w14:paraId="75884090" w14:textId="77777777" w:rsidR="00226F2A" w:rsidRPr="00EC691B" w:rsidRDefault="00226F2A" w:rsidP="00226F2A">
      <w:pPr>
        <w:rPr>
          <w:rFonts w:ascii="Times New Roman" w:hAnsi="Times New Roman" w:cs="Times New Roman"/>
        </w:rPr>
      </w:pPr>
      <w:r>
        <w:rPr>
          <w:rFonts w:ascii="Times New Roman" w:hAnsi="Times New Roman" w:cs="Times New Roman"/>
        </w:rPr>
        <w:t xml:space="preserve">Figures 3-6: </w:t>
      </w:r>
      <w:r w:rsidRPr="00F01FDE">
        <w:rPr>
          <w:rFonts w:ascii="Times New Roman" w:hAnsi="Times New Roman" w:cs="Times New Roman"/>
        </w:rPr>
        <w:t>There is a consolidation opacity in the left lower lung lobe. The remaining lung parenchyma is normal.  There is mild bilateral associated pleural effusion. No pericardial effusion.  The superior mediastinum is normal. The rib cage is normal. No lytic or osseous lesions. The demonstrated abdomen is normal. Conclusion: The findings are consistent with left lower lobe consolidation and pneumonia, with minimal parapneumonic effusions. No Pulmonary embolism</w:t>
      </w:r>
      <w:r>
        <w:rPr>
          <w:rFonts w:ascii="Times New Roman" w:hAnsi="Times New Roman" w:cs="Times New Roman"/>
        </w:rPr>
        <w:t>.</w:t>
      </w:r>
    </w:p>
    <w:p w14:paraId="0721C349" w14:textId="77777777" w:rsidR="00226F2A" w:rsidRDefault="00226F2A" w:rsidP="00226F2A">
      <w:pPr>
        <w:spacing w:line="360" w:lineRule="auto"/>
        <w:rPr>
          <w:rFonts w:ascii="Times New Roman" w:hAnsi="Times New Roman" w:cs="Times New Roman"/>
        </w:rPr>
      </w:pPr>
    </w:p>
    <w:p w14:paraId="354D7B72" w14:textId="77777777" w:rsidR="00226F2A" w:rsidRDefault="00226F2A" w:rsidP="00226F2A">
      <w:pPr>
        <w:spacing w:line="360" w:lineRule="auto"/>
        <w:rPr>
          <w:rFonts w:ascii="Times New Roman" w:hAnsi="Times New Roman" w:cs="Times New Roman"/>
        </w:rPr>
      </w:pPr>
    </w:p>
    <w:p w14:paraId="78859988" w14:textId="77777777" w:rsidR="00226F2A" w:rsidRPr="009C4D5F" w:rsidRDefault="00226F2A" w:rsidP="00226F2A">
      <w:pPr>
        <w:rPr>
          <w:rFonts w:ascii="Times New Roman" w:hAnsi="Times New Roman" w:cs="Times New Roman"/>
        </w:rPr>
      </w:pPr>
      <w:r w:rsidRPr="0028014C">
        <w:rPr>
          <w:rFonts w:ascii="Times New Roman" w:hAnsi="Times New Roman" w:cs="Times New Roman"/>
          <w:b/>
          <w:bCs/>
          <w:noProof/>
        </w:rPr>
        <w:lastRenderedPageBreak/>
        <w:drawing>
          <wp:anchor distT="0" distB="0" distL="114300" distR="114300" simplePos="0" relativeHeight="251659264" behindDoc="0" locked="0" layoutInCell="1" allowOverlap="1" wp14:anchorId="14350C02" wp14:editId="521A6737">
            <wp:simplePos x="0" y="0"/>
            <wp:positionH relativeFrom="column">
              <wp:posOffset>38100</wp:posOffset>
            </wp:positionH>
            <wp:positionV relativeFrom="paragraph">
              <wp:posOffset>391160</wp:posOffset>
            </wp:positionV>
            <wp:extent cx="5731510" cy="3147695"/>
            <wp:effectExtent l="0" t="0" r="2540" b="0"/>
            <wp:wrapSquare wrapText="bothSides"/>
            <wp:docPr id="18623861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2386142" name="Picture 186238614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3147695"/>
                    </a:xfrm>
                    <a:prstGeom prst="rect">
                      <a:avLst/>
                    </a:prstGeom>
                  </pic:spPr>
                </pic:pic>
              </a:graphicData>
            </a:graphic>
          </wp:anchor>
        </w:drawing>
      </w:r>
      <w:r w:rsidRPr="0028014C">
        <w:rPr>
          <w:rFonts w:ascii="Times New Roman" w:hAnsi="Times New Roman" w:cs="Times New Roman"/>
          <w:b/>
          <w:bCs/>
        </w:rPr>
        <w:t>SUPPLEMENT</w:t>
      </w:r>
      <w:r>
        <w:rPr>
          <w:rFonts w:ascii="Times New Roman" w:hAnsi="Times New Roman" w:cs="Times New Roman"/>
          <w:b/>
          <w:bCs/>
        </w:rPr>
        <w:t xml:space="preserve"> 3</w:t>
      </w:r>
      <w:r w:rsidRPr="00C03917">
        <w:rPr>
          <w:rFonts w:ascii="Times New Roman" w:hAnsi="Times New Roman" w:cs="Times New Roman"/>
          <w:b/>
          <w:bCs/>
        </w:rPr>
        <w:t>.</w:t>
      </w:r>
      <w:r>
        <w:rPr>
          <w:rFonts w:ascii="Times New Roman" w:hAnsi="Times New Roman" w:cs="Times New Roman"/>
          <w:b/>
          <w:bCs/>
        </w:rPr>
        <w:t xml:space="preserve"> Photomicrographs</w:t>
      </w:r>
    </w:p>
    <w:p w14:paraId="385FDD6F" w14:textId="77777777" w:rsidR="00226F2A" w:rsidRPr="009C4D5F" w:rsidRDefault="00226F2A" w:rsidP="00226F2A">
      <w:pPr>
        <w:rPr>
          <w:rFonts w:ascii="Times New Roman" w:hAnsi="Times New Roman" w:cs="Times New Roman"/>
        </w:rPr>
      </w:pPr>
    </w:p>
    <w:p w14:paraId="50BEBBDF" w14:textId="77777777" w:rsidR="00226F2A" w:rsidRPr="009C4D5F" w:rsidRDefault="00226F2A" w:rsidP="00226F2A">
      <w:pPr>
        <w:rPr>
          <w:rFonts w:ascii="Times New Roman" w:hAnsi="Times New Roman" w:cs="Times New Roman"/>
        </w:rPr>
      </w:pPr>
      <w:r w:rsidRPr="009C4D5F">
        <w:rPr>
          <w:rFonts w:ascii="Times New Roman" w:hAnsi="Times New Roman" w:cs="Times New Roman"/>
          <w:noProof/>
        </w:rPr>
        <w:t xml:space="preserve"> </w:t>
      </w:r>
      <w:r w:rsidRPr="007650B3">
        <w:rPr>
          <w:rFonts w:ascii="Times New Roman" w:hAnsi="Times New Roman" w:cs="Times New Roman"/>
        </w:rPr>
        <w:t xml:space="preserve">Figure </w:t>
      </w:r>
      <w:r>
        <w:rPr>
          <w:rFonts w:ascii="Times New Roman" w:hAnsi="Times New Roman" w:cs="Times New Roman"/>
        </w:rPr>
        <w:t>7</w:t>
      </w:r>
      <w:r w:rsidRPr="009C4D5F">
        <w:rPr>
          <w:rFonts w:ascii="Times New Roman" w:hAnsi="Times New Roman" w:cs="Times New Roman"/>
        </w:rPr>
        <w:t>: Photomicrograph of the bronchial biopsies. (Low-power X4)</w:t>
      </w:r>
    </w:p>
    <w:p w14:paraId="403A3DF7" w14:textId="77777777" w:rsidR="00226F2A" w:rsidRPr="009C4D5F" w:rsidRDefault="00226F2A" w:rsidP="00226F2A">
      <w:pPr>
        <w:rPr>
          <w:rFonts w:ascii="Times New Roman" w:hAnsi="Times New Roman" w:cs="Times New Roman"/>
        </w:rPr>
      </w:pPr>
    </w:p>
    <w:p w14:paraId="15681269" w14:textId="77777777" w:rsidR="00226F2A" w:rsidRPr="009C4D5F" w:rsidRDefault="00226F2A" w:rsidP="00226F2A">
      <w:pPr>
        <w:rPr>
          <w:rFonts w:ascii="Times New Roman" w:hAnsi="Times New Roman" w:cs="Times New Roman"/>
        </w:rPr>
      </w:pPr>
      <w:r w:rsidRPr="009C4D5F">
        <w:rPr>
          <w:rFonts w:ascii="Times New Roman" w:hAnsi="Times New Roman" w:cs="Times New Roman"/>
          <w:noProof/>
        </w:rPr>
        <w:drawing>
          <wp:anchor distT="0" distB="0" distL="114300" distR="114300" simplePos="0" relativeHeight="251661312" behindDoc="0" locked="0" layoutInCell="1" allowOverlap="1" wp14:anchorId="59F6958D" wp14:editId="63D423A1">
            <wp:simplePos x="0" y="0"/>
            <wp:positionH relativeFrom="column">
              <wp:posOffset>-31750</wp:posOffset>
            </wp:positionH>
            <wp:positionV relativeFrom="paragraph">
              <wp:posOffset>212090</wp:posOffset>
            </wp:positionV>
            <wp:extent cx="5731510" cy="3147695"/>
            <wp:effectExtent l="0" t="0" r="2540" b="0"/>
            <wp:wrapSquare wrapText="bothSides"/>
            <wp:docPr id="169145232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1452324" name="Picture 1691452324"/>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3147695"/>
                    </a:xfrm>
                    <a:prstGeom prst="rect">
                      <a:avLst/>
                    </a:prstGeom>
                  </pic:spPr>
                </pic:pic>
              </a:graphicData>
            </a:graphic>
          </wp:anchor>
        </w:drawing>
      </w:r>
    </w:p>
    <w:p w14:paraId="54970C47" w14:textId="77777777" w:rsidR="00226F2A" w:rsidRPr="009C4D5F" w:rsidRDefault="00226F2A" w:rsidP="00226F2A">
      <w:pPr>
        <w:rPr>
          <w:rFonts w:ascii="Times New Roman" w:hAnsi="Times New Roman" w:cs="Times New Roman"/>
        </w:rPr>
      </w:pPr>
      <w:r w:rsidRPr="009C4D5F">
        <w:rPr>
          <w:rFonts w:ascii="Times New Roman" w:hAnsi="Times New Roman" w:cs="Times New Roman"/>
        </w:rPr>
        <w:t xml:space="preserve">Figure </w:t>
      </w:r>
      <w:r>
        <w:rPr>
          <w:rFonts w:ascii="Times New Roman" w:hAnsi="Times New Roman" w:cs="Times New Roman"/>
        </w:rPr>
        <w:t>8</w:t>
      </w:r>
      <w:r w:rsidRPr="009C4D5F">
        <w:rPr>
          <w:rFonts w:ascii="Times New Roman" w:hAnsi="Times New Roman" w:cs="Times New Roman"/>
        </w:rPr>
        <w:t>: Photomicrograph of the bronchial tissue (H&amp;E stain, X20)</w:t>
      </w:r>
    </w:p>
    <w:p w14:paraId="41BEDA3B" w14:textId="77777777" w:rsidR="00226F2A" w:rsidRPr="009C4D5F" w:rsidRDefault="00226F2A" w:rsidP="00226F2A">
      <w:pPr>
        <w:rPr>
          <w:rFonts w:ascii="Times New Roman" w:hAnsi="Times New Roman" w:cs="Times New Roman"/>
          <w:noProof/>
        </w:rPr>
      </w:pPr>
    </w:p>
    <w:p w14:paraId="51C6EC7D" w14:textId="77777777" w:rsidR="00226F2A" w:rsidRPr="009C4D5F" w:rsidRDefault="00226F2A" w:rsidP="00226F2A">
      <w:pPr>
        <w:rPr>
          <w:rFonts w:ascii="Times New Roman" w:hAnsi="Times New Roman" w:cs="Times New Roman"/>
          <w:noProof/>
        </w:rPr>
      </w:pPr>
    </w:p>
    <w:p w14:paraId="576B5631" w14:textId="77777777" w:rsidR="00226F2A" w:rsidRPr="009C4D5F" w:rsidRDefault="00226F2A" w:rsidP="00226F2A">
      <w:pPr>
        <w:rPr>
          <w:rFonts w:ascii="Times New Roman" w:hAnsi="Times New Roman" w:cs="Times New Roman"/>
          <w:noProof/>
        </w:rPr>
      </w:pPr>
      <w:r w:rsidRPr="009C4D5F">
        <w:rPr>
          <w:rFonts w:ascii="Times New Roman" w:hAnsi="Times New Roman" w:cs="Times New Roman"/>
          <w:noProof/>
        </w:rPr>
        <w:lastRenderedPageBreak/>
        <w:drawing>
          <wp:anchor distT="0" distB="0" distL="114300" distR="114300" simplePos="0" relativeHeight="251660288" behindDoc="0" locked="0" layoutInCell="1" allowOverlap="1" wp14:anchorId="5C67B66C" wp14:editId="11CE2C65">
            <wp:simplePos x="0" y="0"/>
            <wp:positionH relativeFrom="column">
              <wp:posOffset>0</wp:posOffset>
            </wp:positionH>
            <wp:positionV relativeFrom="paragraph">
              <wp:posOffset>0</wp:posOffset>
            </wp:positionV>
            <wp:extent cx="5731510" cy="3147695"/>
            <wp:effectExtent l="0" t="0" r="2540" b="0"/>
            <wp:wrapSquare wrapText="bothSides"/>
            <wp:docPr id="71623537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235370" name="Picture 716235370"/>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3147695"/>
                    </a:xfrm>
                    <a:prstGeom prst="rect">
                      <a:avLst/>
                    </a:prstGeom>
                  </pic:spPr>
                </pic:pic>
              </a:graphicData>
            </a:graphic>
          </wp:anchor>
        </w:drawing>
      </w:r>
      <w:r w:rsidRPr="009C4D5F">
        <w:rPr>
          <w:rFonts w:ascii="Times New Roman" w:hAnsi="Times New Roman" w:cs="Times New Roman"/>
          <w:noProof/>
        </w:rPr>
        <w:t xml:space="preserve">Figure </w:t>
      </w:r>
      <w:r>
        <w:rPr>
          <w:rFonts w:ascii="Times New Roman" w:hAnsi="Times New Roman" w:cs="Times New Roman"/>
          <w:noProof/>
        </w:rPr>
        <w:t>9</w:t>
      </w:r>
      <w:r w:rsidRPr="009C4D5F">
        <w:rPr>
          <w:rFonts w:ascii="Times New Roman" w:hAnsi="Times New Roman" w:cs="Times New Roman"/>
          <w:noProof/>
        </w:rPr>
        <w:t>: Photomicrograph of Lung tissue with neutrophil infiltrate and necrosis with filamentous fungal elements. (H&amp;E stain, Magnification  X20)</w:t>
      </w:r>
    </w:p>
    <w:p w14:paraId="4BD68D63" w14:textId="77777777" w:rsidR="00226F2A" w:rsidRPr="009C4D5F" w:rsidRDefault="00226F2A" w:rsidP="00226F2A">
      <w:pPr>
        <w:rPr>
          <w:rFonts w:ascii="Times New Roman" w:hAnsi="Times New Roman" w:cs="Times New Roman"/>
          <w:noProof/>
        </w:rPr>
      </w:pPr>
    </w:p>
    <w:p w14:paraId="00FAE4E9" w14:textId="77777777" w:rsidR="00226F2A" w:rsidRPr="009C4D5F" w:rsidRDefault="00226F2A" w:rsidP="00226F2A">
      <w:pPr>
        <w:rPr>
          <w:rFonts w:ascii="Times New Roman" w:hAnsi="Times New Roman" w:cs="Times New Roman"/>
          <w:noProof/>
        </w:rPr>
      </w:pPr>
      <w:r w:rsidRPr="009C4D5F">
        <w:rPr>
          <w:rFonts w:ascii="Times New Roman" w:hAnsi="Times New Roman" w:cs="Times New Roman"/>
          <w:noProof/>
        </w:rPr>
        <w:drawing>
          <wp:inline distT="0" distB="0" distL="0" distR="0" wp14:anchorId="2D89EC65" wp14:editId="1F3EA008">
            <wp:extent cx="5731510" cy="3147695"/>
            <wp:effectExtent l="0" t="0" r="2540" b="0"/>
            <wp:docPr id="127066070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0660703" name="Picture 1270660703"/>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3147695"/>
                    </a:xfrm>
                    <a:prstGeom prst="rect">
                      <a:avLst/>
                    </a:prstGeom>
                  </pic:spPr>
                </pic:pic>
              </a:graphicData>
            </a:graphic>
          </wp:inline>
        </w:drawing>
      </w:r>
    </w:p>
    <w:p w14:paraId="342C7F3C" w14:textId="77777777" w:rsidR="00226F2A" w:rsidRPr="009C4D5F" w:rsidRDefault="00226F2A" w:rsidP="00226F2A">
      <w:pPr>
        <w:rPr>
          <w:rFonts w:ascii="Times New Roman" w:hAnsi="Times New Roman" w:cs="Times New Roman"/>
          <w:noProof/>
        </w:rPr>
      </w:pPr>
      <w:r w:rsidRPr="009C4D5F">
        <w:rPr>
          <w:rFonts w:ascii="Times New Roman" w:hAnsi="Times New Roman" w:cs="Times New Roman"/>
          <w:noProof/>
        </w:rPr>
        <w:t xml:space="preserve">Figure </w:t>
      </w:r>
      <w:r>
        <w:rPr>
          <w:rFonts w:ascii="Times New Roman" w:hAnsi="Times New Roman" w:cs="Times New Roman"/>
          <w:noProof/>
        </w:rPr>
        <w:t>10</w:t>
      </w:r>
      <w:r w:rsidRPr="009C4D5F">
        <w:rPr>
          <w:rFonts w:ascii="Times New Roman" w:hAnsi="Times New Roman" w:cs="Times New Roman"/>
          <w:noProof/>
        </w:rPr>
        <w:t>: Photomicrograph of lung tissue invaded by filamentous pseudo-hyphae fungal elements. (PAS stain, Magnification X20)</w:t>
      </w:r>
    </w:p>
    <w:p w14:paraId="2A19EA4E" w14:textId="77777777" w:rsidR="00226F2A" w:rsidRPr="009C4D5F" w:rsidRDefault="00226F2A" w:rsidP="00226F2A">
      <w:pPr>
        <w:rPr>
          <w:rFonts w:ascii="Times New Roman" w:hAnsi="Times New Roman" w:cs="Times New Roman"/>
          <w:noProof/>
        </w:rPr>
      </w:pPr>
    </w:p>
    <w:p w14:paraId="3F3E7895" w14:textId="77777777" w:rsidR="00226F2A" w:rsidRPr="009C4D5F" w:rsidRDefault="00226F2A" w:rsidP="00226F2A">
      <w:pPr>
        <w:rPr>
          <w:rFonts w:ascii="Times New Roman" w:hAnsi="Times New Roman" w:cs="Times New Roman"/>
          <w:noProof/>
        </w:rPr>
      </w:pPr>
    </w:p>
    <w:p w14:paraId="5AA4BDD6" w14:textId="77777777" w:rsidR="00226F2A" w:rsidRPr="009C4D5F" w:rsidRDefault="00226F2A" w:rsidP="00226F2A">
      <w:pPr>
        <w:rPr>
          <w:rFonts w:ascii="Times New Roman" w:hAnsi="Times New Roman" w:cs="Times New Roman"/>
          <w:noProof/>
        </w:rPr>
      </w:pPr>
    </w:p>
    <w:p w14:paraId="7D13AAD5" w14:textId="77777777" w:rsidR="00226F2A" w:rsidRPr="009C4D5F" w:rsidRDefault="00226F2A" w:rsidP="00226F2A">
      <w:pPr>
        <w:rPr>
          <w:rFonts w:ascii="Times New Roman" w:hAnsi="Times New Roman" w:cs="Times New Roman"/>
        </w:rPr>
      </w:pPr>
      <w:r w:rsidRPr="009C4D5F">
        <w:rPr>
          <w:rFonts w:ascii="Times New Roman" w:hAnsi="Times New Roman" w:cs="Times New Roman"/>
          <w:noProof/>
        </w:rPr>
        <w:lastRenderedPageBreak/>
        <w:drawing>
          <wp:inline distT="0" distB="0" distL="0" distR="0" wp14:anchorId="408E155E" wp14:editId="25D69569">
            <wp:extent cx="5731510" cy="6823075"/>
            <wp:effectExtent l="0" t="0" r="2540" b="0"/>
            <wp:docPr id="184320140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201407" name="Picture 1843201407"/>
                    <pic:cNvPicPr/>
                  </pic:nvPicPr>
                  <pic:blipFill rotWithShape="1">
                    <a:blip r:embed="rId14" cstate="print">
                      <a:extLst>
                        <a:ext uri="{28A0092B-C50C-407E-A947-70E740481C1C}">
                          <a14:useLocalDpi xmlns:a14="http://schemas.microsoft.com/office/drawing/2010/main" val="0"/>
                        </a:ext>
                      </a:extLst>
                    </a:blip>
                    <a:srcRect t="10719"/>
                    <a:stretch>
                      <a:fillRect/>
                    </a:stretch>
                  </pic:blipFill>
                  <pic:spPr bwMode="auto">
                    <a:xfrm>
                      <a:off x="0" y="0"/>
                      <a:ext cx="5731510" cy="6823075"/>
                    </a:xfrm>
                    <a:prstGeom prst="rect">
                      <a:avLst/>
                    </a:prstGeom>
                    <a:ln>
                      <a:noFill/>
                    </a:ln>
                    <a:extLst>
                      <a:ext uri="{53640926-AAD7-44D8-BBD7-CCE9431645EC}">
                        <a14:shadowObscured xmlns:a14="http://schemas.microsoft.com/office/drawing/2010/main"/>
                      </a:ext>
                    </a:extLst>
                  </pic:spPr>
                </pic:pic>
              </a:graphicData>
            </a:graphic>
          </wp:inline>
        </w:drawing>
      </w:r>
    </w:p>
    <w:p w14:paraId="768DA363" w14:textId="77777777" w:rsidR="00226F2A" w:rsidRPr="009C4D5F" w:rsidRDefault="00226F2A" w:rsidP="00226F2A">
      <w:pPr>
        <w:rPr>
          <w:rFonts w:ascii="Times New Roman" w:hAnsi="Times New Roman" w:cs="Times New Roman"/>
        </w:rPr>
      </w:pPr>
      <w:r w:rsidRPr="009C4D5F">
        <w:rPr>
          <w:rFonts w:ascii="Times New Roman" w:hAnsi="Times New Roman" w:cs="Times New Roman"/>
        </w:rPr>
        <w:t xml:space="preserve">Figure </w:t>
      </w:r>
      <w:r>
        <w:rPr>
          <w:rFonts w:ascii="Times New Roman" w:hAnsi="Times New Roman" w:cs="Times New Roman"/>
        </w:rPr>
        <w:t>11</w:t>
      </w:r>
      <w:r w:rsidRPr="009C4D5F">
        <w:rPr>
          <w:rFonts w:ascii="Times New Roman" w:hAnsi="Times New Roman" w:cs="Times New Roman"/>
        </w:rPr>
        <w:t xml:space="preserve">: Photomicrograph of lung tissue invaded by filamentous pseudo-hyphae and intense inflammation as necrosis, consistent with invasive Candida species (PAS stain, X100) </w:t>
      </w:r>
    </w:p>
    <w:p w14:paraId="32C21077" w14:textId="77777777" w:rsidR="00226F2A" w:rsidRDefault="00226F2A" w:rsidP="00226F2A">
      <w:pPr>
        <w:spacing w:line="360" w:lineRule="auto"/>
        <w:rPr>
          <w:rFonts w:ascii="Times New Roman" w:hAnsi="Times New Roman" w:cs="Times New Roman"/>
        </w:rPr>
      </w:pPr>
    </w:p>
    <w:p w14:paraId="59FE76AD" w14:textId="77777777" w:rsidR="00226F2A" w:rsidRDefault="00226F2A" w:rsidP="00226F2A">
      <w:pPr>
        <w:spacing w:line="360" w:lineRule="auto"/>
        <w:rPr>
          <w:rFonts w:ascii="Times New Roman" w:hAnsi="Times New Roman" w:cs="Times New Roman"/>
        </w:rPr>
      </w:pPr>
    </w:p>
    <w:p w14:paraId="121BB5B3" w14:textId="77777777" w:rsidR="00226F2A" w:rsidRDefault="00226F2A" w:rsidP="00226F2A">
      <w:pPr>
        <w:spacing w:line="360" w:lineRule="auto"/>
        <w:rPr>
          <w:rFonts w:ascii="Times New Roman" w:hAnsi="Times New Roman" w:cs="Times New Roman"/>
        </w:rPr>
      </w:pPr>
    </w:p>
    <w:p w14:paraId="5C704285" w14:textId="77777777" w:rsidR="008B07A6" w:rsidRPr="00226F2A" w:rsidRDefault="008B07A6">
      <w:pPr>
        <w:rPr>
          <w:lang w:val="en-US"/>
        </w:rPr>
      </w:pPr>
    </w:p>
    <w:sectPr w:rsidR="008B07A6" w:rsidRPr="00226F2A" w:rsidSect="00226F2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6F2A"/>
    <w:rsid w:val="00066677"/>
    <w:rsid w:val="00226F2A"/>
    <w:rsid w:val="003A4E89"/>
    <w:rsid w:val="00556784"/>
    <w:rsid w:val="008B07A6"/>
    <w:rsid w:val="00987B63"/>
    <w:rsid w:val="00D31E7D"/>
    <w:rsid w:val="00D968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5CDB79"/>
  <w15:chartTrackingRefBased/>
  <w15:docId w15:val="{65B2D0DC-1BDB-4EF4-ADAD-4D6BD4AD00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6F2A"/>
    <w:rPr>
      <w:rFonts w:eastAsiaTheme="minorEastAsia"/>
      <w:lang w:eastAsia="zh-CN"/>
    </w:rPr>
  </w:style>
  <w:style w:type="paragraph" w:styleId="Heading1">
    <w:name w:val="heading 1"/>
    <w:basedOn w:val="Normal"/>
    <w:next w:val="Normal"/>
    <w:link w:val="Heading1Char"/>
    <w:uiPriority w:val="9"/>
    <w:qFormat/>
    <w:rsid w:val="00226F2A"/>
    <w:pPr>
      <w:keepNext/>
      <w:keepLines/>
      <w:spacing w:before="360" w:after="80"/>
      <w:outlineLvl w:val="0"/>
    </w:pPr>
    <w:rPr>
      <w:rFonts w:asciiTheme="majorHAnsi" w:eastAsiaTheme="majorEastAsia" w:hAnsiTheme="majorHAnsi" w:cstheme="majorBidi"/>
      <w:color w:val="0F4761" w:themeColor="accent1" w:themeShade="BF"/>
      <w:sz w:val="40"/>
      <w:szCs w:val="40"/>
      <w:lang w:val="en-US" w:eastAsia="en-US"/>
    </w:rPr>
  </w:style>
  <w:style w:type="paragraph" w:styleId="Heading2">
    <w:name w:val="heading 2"/>
    <w:basedOn w:val="Normal"/>
    <w:next w:val="Normal"/>
    <w:link w:val="Heading2Char"/>
    <w:uiPriority w:val="9"/>
    <w:semiHidden/>
    <w:unhideWhenUsed/>
    <w:qFormat/>
    <w:rsid w:val="00226F2A"/>
    <w:pPr>
      <w:keepNext/>
      <w:keepLines/>
      <w:spacing w:before="160" w:after="80"/>
      <w:outlineLvl w:val="1"/>
    </w:pPr>
    <w:rPr>
      <w:rFonts w:asciiTheme="majorHAnsi" w:eastAsiaTheme="majorEastAsia" w:hAnsiTheme="majorHAnsi" w:cstheme="majorBidi"/>
      <w:color w:val="0F4761" w:themeColor="accent1" w:themeShade="BF"/>
      <w:sz w:val="32"/>
      <w:szCs w:val="32"/>
      <w:lang w:val="en-US" w:eastAsia="en-US"/>
    </w:rPr>
  </w:style>
  <w:style w:type="paragraph" w:styleId="Heading3">
    <w:name w:val="heading 3"/>
    <w:basedOn w:val="Normal"/>
    <w:next w:val="Normal"/>
    <w:link w:val="Heading3Char"/>
    <w:uiPriority w:val="9"/>
    <w:semiHidden/>
    <w:unhideWhenUsed/>
    <w:qFormat/>
    <w:rsid w:val="00226F2A"/>
    <w:pPr>
      <w:keepNext/>
      <w:keepLines/>
      <w:spacing w:before="160" w:after="80"/>
      <w:outlineLvl w:val="2"/>
    </w:pPr>
    <w:rPr>
      <w:rFonts w:eastAsiaTheme="majorEastAsia" w:cstheme="majorBidi"/>
      <w:color w:val="0F4761" w:themeColor="accent1" w:themeShade="BF"/>
      <w:sz w:val="28"/>
      <w:szCs w:val="28"/>
      <w:lang w:val="en-US" w:eastAsia="en-US"/>
    </w:rPr>
  </w:style>
  <w:style w:type="paragraph" w:styleId="Heading4">
    <w:name w:val="heading 4"/>
    <w:basedOn w:val="Normal"/>
    <w:next w:val="Normal"/>
    <w:link w:val="Heading4Char"/>
    <w:uiPriority w:val="9"/>
    <w:semiHidden/>
    <w:unhideWhenUsed/>
    <w:qFormat/>
    <w:rsid w:val="00226F2A"/>
    <w:pPr>
      <w:keepNext/>
      <w:keepLines/>
      <w:spacing w:before="80" w:after="40"/>
      <w:outlineLvl w:val="3"/>
    </w:pPr>
    <w:rPr>
      <w:rFonts w:eastAsiaTheme="majorEastAsia" w:cstheme="majorBidi"/>
      <w:i/>
      <w:iCs/>
      <w:color w:val="0F4761" w:themeColor="accent1" w:themeShade="BF"/>
      <w:lang w:val="en-US" w:eastAsia="en-US"/>
    </w:rPr>
  </w:style>
  <w:style w:type="paragraph" w:styleId="Heading5">
    <w:name w:val="heading 5"/>
    <w:basedOn w:val="Normal"/>
    <w:next w:val="Normal"/>
    <w:link w:val="Heading5Char"/>
    <w:uiPriority w:val="9"/>
    <w:semiHidden/>
    <w:unhideWhenUsed/>
    <w:qFormat/>
    <w:rsid w:val="00226F2A"/>
    <w:pPr>
      <w:keepNext/>
      <w:keepLines/>
      <w:spacing w:before="80" w:after="40"/>
      <w:outlineLvl w:val="4"/>
    </w:pPr>
    <w:rPr>
      <w:rFonts w:eastAsiaTheme="majorEastAsia" w:cstheme="majorBidi"/>
      <w:color w:val="0F4761" w:themeColor="accent1" w:themeShade="BF"/>
      <w:lang w:val="en-US" w:eastAsia="en-US"/>
    </w:rPr>
  </w:style>
  <w:style w:type="paragraph" w:styleId="Heading6">
    <w:name w:val="heading 6"/>
    <w:basedOn w:val="Normal"/>
    <w:next w:val="Normal"/>
    <w:link w:val="Heading6Char"/>
    <w:uiPriority w:val="9"/>
    <w:semiHidden/>
    <w:unhideWhenUsed/>
    <w:qFormat/>
    <w:rsid w:val="00226F2A"/>
    <w:pPr>
      <w:keepNext/>
      <w:keepLines/>
      <w:spacing w:before="40" w:after="0"/>
      <w:outlineLvl w:val="5"/>
    </w:pPr>
    <w:rPr>
      <w:rFonts w:eastAsiaTheme="majorEastAsia" w:cstheme="majorBidi"/>
      <w:i/>
      <w:iCs/>
      <w:color w:val="595959" w:themeColor="text1" w:themeTint="A6"/>
      <w:lang w:val="en-US" w:eastAsia="en-US"/>
    </w:rPr>
  </w:style>
  <w:style w:type="paragraph" w:styleId="Heading7">
    <w:name w:val="heading 7"/>
    <w:basedOn w:val="Normal"/>
    <w:next w:val="Normal"/>
    <w:link w:val="Heading7Char"/>
    <w:uiPriority w:val="9"/>
    <w:semiHidden/>
    <w:unhideWhenUsed/>
    <w:qFormat/>
    <w:rsid w:val="00226F2A"/>
    <w:pPr>
      <w:keepNext/>
      <w:keepLines/>
      <w:spacing w:before="40" w:after="0"/>
      <w:outlineLvl w:val="6"/>
    </w:pPr>
    <w:rPr>
      <w:rFonts w:eastAsiaTheme="majorEastAsia" w:cstheme="majorBidi"/>
      <w:color w:val="595959" w:themeColor="text1" w:themeTint="A6"/>
      <w:lang w:val="en-US" w:eastAsia="en-US"/>
    </w:rPr>
  </w:style>
  <w:style w:type="paragraph" w:styleId="Heading8">
    <w:name w:val="heading 8"/>
    <w:basedOn w:val="Normal"/>
    <w:next w:val="Normal"/>
    <w:link w:val="Heading8Char"/>
    <w:uiPriority w:val="9"/>
    <w:semiHidden/>
    <w:unhideWhenUsed/>
    <w:qFormat/>
    <w:rsid w:val="00226F2A"/>
    <w:pPr>
      <w:keepNext/>
      <w:keepLines/>
      <w:spacing w:after="0"/>
      <w:outlineLvl w:val="7"/>
    </w:pPr>
    <w:rPr>
      <w:rFonts w:eastAsiaTheme="majorEastAsia" w:cstheme="majorBidi"/>
      <w:i/>
      <w:iCs/>
      <w:color w:val="272727" w:themeColor="text1" w:themeTint="D8"/>
      <w:lang w:val="en-US" w:eastAsia="en-US"/>
    </w:rPr>
  </w:style>
  <w:style w:type="paragraph" w:styleId="Heading9">
    <w:name w:val="heading 9"/>
    <w:basedOn w:val="Normal"/>
    <w:next w:val="Normal"/>
    <w:link w:val="Heading9Char"/>
    <w:uiPriority w:val="9"/>
    <w:semiHidden/>
    <w:unhideWhenUsed/>
    <w:qFormat/>
    <w:rsid w:val="00226F2A"/>
    <w:pPr>
      <w:keepNext/>
      <w:keepLines/>
      <w:spacing w:after="0"/>
      <w:outlineLvl w:val="8"/>
    </w:pPr>
    <w:rPr>
      <w:rFonts w:eastAsiaTheme="majorEastAsia" w:cstheme="majorBidi"/>
      <w:color w:val="272727" w:themeColor="text1" w:themeTint="D8"/>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6F2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26F2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26F2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26F2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26F2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26F2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26F2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26F2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26F2A"/>
    <w:rPr>
      <w:rFonts w:eastAsiaTheme="majorEastAsia" w:cstheme="majorBidi"/>
      <w:color w:val="272727" w:themeColor="text1" w:themeTint="D8"/>
    </w:rPr>
  </w:style>
  <w:style w:type="paragraph" w:styleId="Title">
    <w:name w:val="Title"/>
    <w:basedOn w:val="Normal"/>
    <w:next w:val="Normal"/>
    <w:link w:val="TitleChar"/>
    <w:uiPriority w:val="10"/>
    <w:qFormat/>
    <w:rsid w:val="00226F2A"/>
    <w:pPr>
      <w:spacing w:after="80" w:line="240" w:lineRule="auto"/>
      <w:contextualSpacing/>
    </w:pPr>
    <w:rPr>
      <w:rFonts w:asciiTheme="majorHAnsi" w:eastAsiaTheme="majorEastAsia" w:hAnsiTheme="majorHAnsi" w:cstheme="majorBidi"/>
      <w:spacing w:val="-10"/>
      <w:kern w:val="28"/>
      <w:sz w:val="56"/>
      <w:szCs w:val="56"/>
      <w:lang w:val="en-US" w:eastAsia="en-US"/>
    </w:rPr>
  </w:style>
  <w:style w:type="character" w:customStyle="1" w:styleId="TitleChar">
    <w:name w:val="Title Char"/>
    <w:basedOn w:val="DefaultParagraphFont"/>
    <w:link w:val="Title"/>
    <w:uiPriority w:val="10"/>
    <w:rsid w:val="00226F2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26F2A"/>
    <w:pPr>
      <w:numPr>
        <w:ilvl w:val="1"/>
      </w:numPr>
    </w:pPr>
    <w:rPr>
      <w:rFonts w:eastAsiaTheme="majorEastAsia" w:cstheme="majorBidi"/>
      <w:color w:val="595959" w:themeColor="text1" w:themeTint="A6"/>
      <w:spacing w:val="15"/>
      <w:sz w:val="28"/>
      <w:szCs w:val="28"/>
      <w:lang w:val="en-US" w:eastAsia="en-US"/>
    </w:rPr>
  </w:style>
  <w:style w:type="character" w:customStyle="1" w:styleId="SubtitleChar">
    <w:name w:val="Subtitle Char"/>
    <w:basedOn w:val="DefaultParagraphFont"/>
    <w:link w:val="Subtitle"/>
    <w:uiPriority w:val="11"/>
    <w:rsid w:val="00226F2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26F2A"/>
    <w:pPr>
      <w:spacing w:before="160"/>
      <w:jc w:val="center"/>
    </w:pPr>
    <w:rPr>
      <w:rFonts w:eastAsiaTheme="minorHAnsi"/>
      <w:i/>
      <w:iCs/>
      <w:color w:val="404040" w:themeColor="text1" w:themeTint="BF"/>
      <w:lang w:val="en-US" w:eastAsia="en-US"/>
    </w:rPr>
  </w:style>
  <w:style w:type="character" w:customStyle="1" w:styleId="QuoteChar">
    <w:name w:val="Quote Char"/>
    <w:basedOn w:val="DefaultParagraphFont"/>
    <w:link w:val="Quote"/>
    <w:uiPriority w:val="29"/>
    <w:rsid w:val="00226F2A"/>
    <w:rPr>
      <w:i/>
      <w:iCs/>
      <w:color w:val="404040" w:themeColor="text1" w:themeTint="BF"/>
    </w:rPr>
  </w:style>
  <w:style w:type="paragraph" w:styleId="ListParagraph">
    <w:name w:val="List Paragraph"/>
    <w:basedOn w:val="Normal"/>
    <w:uiPriority w:val="34"/>
    <w:qFormat/>
    <w:rsid w:val="00226F2A"/>
    <w:pPr>
      <w:ind w:left="720"/>
      <w:contextualSpacing/>
    </w:pPr>
    <w:rPr>
      <w:rFonts w:eastAsiaTheme="minorHAnsi"/>
      <w:lang w:val="en-US" w:eastAsia="en-US"/>
    </w:rPr>
  </w:style>
  <w:style w:type="character" w:styleId="IntenseEmphasis">
    <w:name w:val="Intense Emphasis"/>
    <w:basedOn w:val="DefaultParagraphFont"/>
    <w:uiPriority w:val="21"/>
    <w:qFormat/>
    <w:rsid w:val="00226F2A"/>
    <w:rPr>
      <w:i/>
      <w:iCs/>
      <w:color w:val="0F4761" w:themeColor="accent1" w:themeShade="BF"/>
    </w:rPr>
  </w:style>
  <w:style w:type="paragraph" w:styleId="IntenseQuote">
    <w:name w:val="Intense Quote"/>
    <w:basedOn w:val="Normal"/>
    <w:next w:val="Normal"/>
    <w:link w:val="IntenseQuoteChar"/>
    <w:uiPriority w:val="30"/>
    <w:qFormat/>
    <w:rsid w:val="00226F2A"/>
    <w:pPr>
      <w:pBdr>
        <w:top w:val="single" w:sz="4" w:space="10" w:color="0F4761" w:themeColor="accent1" w:themeShade="BF"/>
        <w:bottom w:val="single" w:sz="4" w:space="10" w:color="0F4761" w:themeColor="accent1" w:themeShade="BF"/>
      </w:pBdr>
      <w:spacing w:before="360" w:after="360"/>
      <w:ind w:left="864" w:right="864"/>
      <w:jc w:val="center"/>
    </w:pPr>
    <w:rPr>
      <w:rFonts w:eastAsiaTheme="minorHAnsi"/>
      <w:i/>
      <w:iCs/>
      <w:color w:val="0F4761" w:themeColor="accent1" w:themeShade="BF"/>
      <w:lang w:val="en-US" w:eastAsia="en-US"/>
    </w:rPr>
  </w:style>
  <w:style w:type="character" w:customStyle="1" w:styleId="IntenseQuoteChar">
    <w:name w:val="Intense Quote Char"/>
    <w:basedOn w:val="DefaultParagraphFont"/>
    <w:link w:val="IntenseQuote"/>
    <w:uiPriority w:val="30"/>
    <w:rsid w:val="00226F2A"/>
    <w:rPr>
      <w:i/>
      <w:iCs/>
      <w:color w:val="0F4761" w:themeColor="accent1" w:themeShade="BF"/>
    </w:rPr>
  </w:style>
  <w:style w:type="character" w:styleId="IntenseReference">
    <w:name w:val="Intense Reference"/>
    <w:basedOn w:val="DefaultParagraphFont"/>
    <w:uiPriority w:val="32"/>
    <w:qFormat/>
    <w:rsid w:val="00226F2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jp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jp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jpg"/><Relationship Id="rId5" Type="http://schemas.openxmlformats.org/officeDocument/2006/relationships/image" Target="media/image2.jpg"/><Relationship Id="rId15" Type="http://schemas.openxmlformats.org/officeDocument/2006/relationships/fontTable" Target="fontTable.xml"/><Relationship Id="rId10" Type="http://schemas.openxmlformats.org/officeDocument/2006/relationships/image" Target="media/image7.jpeg"/><Relationship Id="rId4" Type="http://schemas.openxmlformats.org/officeDocument/2006/relationships/image" Target="media/image1.jpg"/><Relationship Id="rId9" Type="http://schemas.openxmlformats.org/officeDocument/2006/relationships/image" Target="media/image6.pn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208</Words>
  <Characters>1260</Characters>
  <Application>Microsoft Office Word</Application>
  <DocSecurity>0</DocSecurity>
  <Lines>92</Lines>
  <Paragraphs>16</Paragraphs>
  <ScaleCrop>false</ScaleCrop>
  <Company/>
  <LinksUpToDate>false</LinksUpToDate>
  <CharactersWithSpaces>1457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2026-03-09T05:19:00Z</dcterms:created>
  <dcterms:modified xsi:type="dcterms:W3CDTF">2026-03-09T05:19:00Z</dcterms:modified>
</cp:coreProperties>
</file>