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D96A9" w14:textId="10B7037A" w:rsidR="00700358" w:rsidRDefault="006737FA">
      <w:pPr>
        <w:rPr>
          <w:b/>
          <w:bCs/>
        </w:rPr>
      </w:pPr>
      <w:r w:rsidRPr="00DB1912">
        <w:rPr>
          <w:b/>
          <w:bCs/>
        </w:rPr>
        <w:t xml:space="preserve">Leveraging primary care data to understand military veteran health in England: </w:t>
      </w:r>
      <w:r w:rsidR="00DB1912" w:rsidRPr="00DB1912">
        <w:rPr>
          <w:b/>
          <w:bCs/>
        </w:rPr>
        <w:t>Feasibility</w:t>
      </w:r>
      <w:r w:rsidRPr="00DB1912">
        <w:rPr>
          <w:b/>
          <w:bCs/>
        </w:rPr>
        <w:t xml:space="preserve"> study and matched</w:t>
      </w:r>
      <w:r w:rsidR="00DB1912" w:rsidRPr="00DB1912">
        <w:rPr>
          <w:b/>
          <w:bCs/>
        </w:rPr>
        <w:t xml:space="preserve">-control comparative health profile </w:t>
      </w:r>
    </w:p>
    <w:p w14:paraId="3E885F70" w14:textId="77777777" w:rsidR="00581637" w:rsidRPr="00BF6977" w:rsidRDefault="00581637" w:rsidP="00581637">
      <w:pPr>
        <w:spacing w:after="0" w:line="240" w:lineRule="auto"/>
        <w:rPr>
          <w:rFonts w:cs="Calibri"/>
          <w:b/>
          <w:bCs/>
        </w:rPr>
      </w:pPr>
      <w:r w:rsidRPr="00BF6977">
        <w:rPr>
          <w:rFonts w:cs="Calibri"/>
          <w:b/>
          <w:bCs/>
        </w:rPr>
        <w:t>Authors</w:t>
      </w:r>
    </w:p>
    <w:p w14:paraId="10C21113" w14:textId="6C002A1E" w:rsidR="00581637" w:rsidRDefault="00581637" w:rsidP="00581637">
      <w:pPr>
        <w:spacing w:after="0" w:line="240" w:lineRule="auto"/>
        <w:rPr>
          <w:rFonts w:cs="Calibri"/>
        </w:rPr>
      </w:pPr>
      <w:r w:rsidRPr="006B278D">
        <w:rPr>
          <w:rFonts w:cs="Calibri"/>
        </w:rPr>
        <w:t>Pamela Almeida-Meza,</w:t>
      </w:r>
      <w:r>
        <w:rPr>
          <w:rFonts w:cs="Calibri"/>
        </w:rPr>
        <w:t xml:space="preserve"> </w:t>
      </w:r>
      <w:r w:rsidRPr="006B278D">
        <w:rPr>
          <w:rFonts w:cs="Calibri"/>
        </w:rPr>
        <w:t>Alexandru Dr</w:t>
      </w:r>
      <w:r>
        <w:rPr>
          <w:rFonts w:cs="Calibri"/>
        </w:rPr>
        <w:t>egan</w:t>
      </w:r>
      <w:r w:rsidRPr="003A2547">
        <w:rPr>
          <w:rFonts w:cs="Calibri"/>
        </w:rPr>
        <w:t>,</w:t>
      </w:r>
      <w:r>
        <w:rPr>
          <w:rFonts w:cs="Calibri"/>
        </w:rPr>
        <w:t xml:space="preserve"> </w:t>
      </w:r>
      <w:r w:rsidRPr="006B278D">
        <w:rPr>
          <w:rFonts w:cs="Calibri"/>
        </w:rPr>
        <w:t>Bethany Croak,</w:t>
      </w:r>
      <w:r>
        <w:rPr>
          <w:rFonts w:cs="Calibri"/>
        </w:rPr>
        <w:t xml:space="preserve"> </w:t>
      </w:r>
      <w:r w:rsidRPr="006B278D">
        <w:rPr>
          <w:rFonts w:cs="Calibri"/>
        </w:rPr>
        <w:t xml:space="preserve">Shehan </w:t>
      </w:r>
      <w:r w:rsidRPr="00C56C8A">
        <w:rPr>
          <w:rFonts w:cs="Calibri"/>
        </w:rPr>
        <w:t>Hettiaratch</w:t>
      </w:r>
      <w:r>
        <w:rPr>
          <w:rFonts w:cs="Calibri"/>
        </w:rPr>
        <w:t xml:space="preserve">y, </w:t>
      </w:r>
      <w:r w:rsidRPr="006B278D">
        <w:rPr>
          <w:rFonts w:cs="Calibri"/>
        </w:rPr>
        <w:t>Nicola</w:t>
      </w:r>
      <w:r>
        <w:rPr>
          <w:rFonts w:cs="Calibri"/>
        </w:rPr>
        <w:t xml:space="preserve"> T.</w:t>
      </w:r>
      <w:r w:rsidRPr="006B278D">
        <w:rPr>
          <w:rFonts w:cs="Calibri"/>
        </w:rPr>
        <w:t xml:space="preserve"> Fear</w:t>
      </w:r>
      <w:r>
        <w:rPr>
          <w:rFonts w:cs="Calibri"/>
        </w:rPr>
        <w:t xml:space="preserve">, </w:t>
      </w:r>
      <w:r w:rsidRPr="006B278D">
        <w:rPr>
          <w:rFonts w:cs="Calibri"/>
        </w:rPr>
        <w:t>Sharon A.M. Stevelink</w:t>
      </w:r>
    </w:p>
    <w:p w14:paraId="17269755" w14:textId="77777777" w:rsidR="00581637" w:rsidRDefault="00581637">
      <w:pPr>
        <w:rPr>
          <w:b/>
          <w:bCs/>
        </w:rPr>
      </w:pPr>
    </w:p>
    <w:tbl>
      <w:tblPr>
        <w:tblW w:w="0" w:type="auto"/>
        <w:tblLook w:val="04A0" w:firstRow="1" w:lastRow="0" w:firstColumn="1" w:lastColumn="0" w:noHBand="0" w:noVBand="1"/>
      </w:tblPr>
      <w:tblGrid>
        <w:gridCol w:w="533"/>
        <w:gridCol w:w="5991"/>
        <w:gridCol w:w="1717"/>
        <w:gridCol w:w="1495"/>
      </w:tblGrid>
      <w:tr w:rsidR="00741A60" w:rsidRPr="00FB3053" w14:paraId="79E735EC" w14:textId="77777777" w:rsidTr="00D03ED9">
        <w:trPr>
          <w:trHeight w:val="300"/>
        </w:trPr>
        <w:tc>
          <w:tcPr>
            <w:tcW w:w="0" w:type="auto"/>
            <w:gridSpan w:val="4"/>
            <w:tcBorders>
              <w:top w:val="single" w:sz="4" w:space="0" w:color="auto"/>
              <w:left w:val="single" w:sz="4" w:space="0" w:color="auto"/>
              <w:bottom w:val="single" w:sz="4" w:space="0" w:color="auto"/>
              <w:right w:val="single" w:sz="4" w:space="0" w:color="auto"/>
            </w:tcBorders>
            <w:noWrap/>
            <w:vAlign w:val="bottom"/>
          </w:tcPr>
          <w:p w14:paraId="32657932" w14:textId="77777777" w:rsidR="00741A60" w:rsidRPr="00FB3053" w:rsidRDefault="00741A60" w:rsidP="00D03ED9">
            <w:pPr>
              <w:spacing w:after="0" w:line="240" w:lineRule="auto"/>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Supplementary Table 1.</w:t>
            </w:r>
            <w:r w:rsidRPr="00FB3053">
              <w:rPr>
                <w:rFonts w:ascii="Aptos Narrow" w:eastAsia="Times New Roman" w:hAnsi="Aptos Narrow" w:cs="Times New Roman"/>
                <w:color w:val="000000"/>
                <w:kern w:val="0"/>
                <w:lang w:eastAsia="en-GB"/>
                <w14:ligatures w14:val="none"/>
              </w:rPr>
              <w:t xml:space="preserve"> Final list of codes and associated terms used to identify veterans in CPRD Aurum</w:t>
            </w:r>
          </w:p>
        </w:tc>
      </w:tr>
      <w:tr w:rsidR="00741A60" w:rsidRPr="00FB3053" w14:paraId="18491C3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60C98D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1C51597D" w14:textId="77777777" w:rsidR="00741A60" w:rsidRPr="00FB3053" w:rsidRDefault="00741A60" w:rsidP="00D03ED9">
            <w:pPr>
              <w:spacing w:after="0" w:line="240" w:lineRule="auto"/>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Term</w:t>
            </w:r>
          </w:p>
        </w:tc>
        <w:tc>
          <w:tcPr>
            <w:tcW w:w="0" w:type="auto"/>
            <w:tcBorders>
              <w:top w:val="nil"/>
              <w:left w:val="nil"/>
              <w:bottom w:val="single" w:sz="4" w:space="0" w:color="auto"/>
              <w:right w:val="single" w:sz="4" w:space="0" w:color="auto"/>
            </w:tcBorders>
            <w:noWrap/>
            <w:vAlign w:val="bottom"/>
            <w:hideMark/>
          </w:tcPr>
          <w:p w14:paraId="77E2C5E8" w14:textId="77777777" w:rsidR="00741A60" w:rsidRPr="00FB3053" w:rsidRDefault="00741A60" w:rsidP="00D03ED9">
            <w:pPr>
              <w:spacing w:after="0" w:line="240" w:lineRule="auto"/>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Branch of Service</w:t>
            </w:r>
          </w:p>
        </w:tc>
        <w:tc>
          <w:tcPr>
            <w:tcW w:w="0" w:type="auto"/>
            <w:tcBorders>
              <w:top w:val="nil"/>
              <w:left w:val="nil"/>
              <w:bottom w:val="single" w:sz="4" w:space="0" w:color="auto"/>
              <w:right w:val="single" w:sz="4" w:space="0" w:color="auto"/>
            </w:tcBorders>
            <w:noWrap/>
            <w:vAlign w:val="bottom"/>
            <w:hideMark/>
          </w:tcPr>
          <w:p w14:paraId="51CF49A5" w14:textId="77777777" w:rsidR="00741A60" w:rsidRPr="00FB3053" w:rsidRDefault="00741A60" w:rsidP="00D03ED9">
            <w:pPr>
              <w:spacing w:after="0" w:line="240" w:lineRule="auto"/>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Definitive term</w:t>
            </w:r>
          </w:p>
        </w:tc>
      </w:tr>
      <w:tr w:rsidR="00741A60" w:rsidRPr="00FB3053" w14:paraId="298ACBDC"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7CCBC6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w:t>
            </w:r>
          </w:p>
        </w:tc>
        <w:tc>
          <w:tcPr>
            <w:tcW w:w="0" w:type="auto"/>
            <w:tcBorders>
              <w:top w:val="nil"/>
              <w:left w:val="nil"/>
              <w:bottom w:val="single" w:sz="4" w:space="0" w:color="auto"/>
              <w:right w:val="single" w:sz="4" w:space="0" w:color="auto"/>
            </w:tcBorders>
            <w:noWrap/>
            <w:vAlign w:val="bottom"/>
            <w:hideMark/>
          </w:tcPr>
          <w:p w14:paraId="1463B0E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Joined military forces</w:t>
            </w:r>
          </w:p>
        </w:tc>
        <w:tc>
          <w:tcPr>
            <w:tcW w:w="0" w:type="auto"/>
            <w:tcBorders>
              <w:top w:val="nil"/>
              <w:left w:val="nil"/>
              <w:bottom w:val="single" w:sz="4" w:space="0" w:color="auto"/>
              <w:right w:val="single" w:sz="4" w:space="0" w:color="auto"/>
            </w:tcBorders>
            <w:noWrap/>
            <w:vAlign w:val="bottom"/>
            <w:hideMark/>
          </w:tcPr>
          <w:p w14:paraId="4F8560D5"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4AE0B4F4"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6F1E4B26"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CBB7AE2"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2</w:t>
            </w:r>
          </w:p>
        </w:tc>
        <w:tc>
          <w:tcPr>
            <w:tcW w:w="0" w:type="auto"/>
            <w:tcBorders>
              <w:top w:val="nil"/>
              <w:left w:val="nil"/>
              <w:bottom w:val="single" w:sz="4" w:space="0" w:color="auto"/>
              <w:right w:val="single" w:sz="4" w:space="0" w:color="auto"/>
            </w:tcBorders>
            <w:noWrap/>
            <w:vAlign w:val="bottom"/>
            <w:hideMark/>
          </w:tcPr>
          <w:p w14:paraId="4F660046"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Left military service</w:t>
            </w:r>
          </w:p>
        </w:tc>
        <w:tc>
          <w:tcPr>
            <w:tcW w:w="0" w:type="auto"/>
            <w:tcBorders>
              <w:top w:val="nil"/>
              <w:left w:val="nil"/>
              <w:bottom w:val="single" w:sz="4" w:space="0" w:color="auto"/>
              <w:right w:val="single" w:sz="4" w:space="0" w:color="auto"/>
            </w:tcBorders>
            <w:noWrap/>
            <w:vAlign w:val="bottom"/>
            <w:hideMark/>
          </w:tcPr>
          <w:p w14:paraId="172564E9"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109CEC34"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47729B5E"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835DCD9"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3</w:t>
            </w:r>
          </w:p>
        </w:tc>
        <w:tc>
          <w:tcPr>
            <w:tcW w:w="0" w:type="auto"/>
            <w:tcBorders>
              <w:top w:val="nil"/>
              <w:left w:val="nil"/>
              <w:bottom w:val="single" w:sz="4" w:space="0" w:color="auto"/>
              <w:right w:val="single" w:sz="4" w:space="0" w:color="auto"/>
            </w:tcBorders>
            <w:noWrap/>
            <w:vAlign w:val="bottom"/>
            <w:hideMark/>
          </w:tcPr>
          <w:p w14:paraId="45666E56"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Deserted from military service</w:t>
            </w:r>
          </w:p>
        </w:tc>
        <w:tc>
          <w:tcPr>
            <w:tcW w:w="0" w:type="auto"/>
            <w:tcBorders>
              <w:top w:val="nil"/>
              <w:left w:val="nil"/>
              <w:bottom w:val="single" w:sz="4" w:space="0" w:color="auto"/>
              <w:right w:val="single" w:sz="4" w:space="0" w:color="auto"/>
            </w:tcBorders>
            <w:noWrap/>
            <w:vAlign w:val="bottom"/>
            <w:hideMark/>
          </w:tcPr>
          <w:p w14:paraId="05A3BCAD"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7589EDBE"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4A98A6CE"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2BF3D0B"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4</w:t>
            </w:r>
          </w:p>
        </w:tc>
        <w:tc>
          <w:tcPr>
            <w:tcW w:w="0" w:type="auto"/>
            <w:tcBorders>
              <w:top w:val="nil"/>
              <w:left w:val="nil"/>
              <w:bottom w:val="single" w:sz="4" w:space="0" w:color="auto"/>
              <w:right w:val="single" w:sz="4" w:space="0" w:color="auto"/>
            </w:tcBorders>
            <w:noWrap/>
            <w:vAlign w:val="bottom"/>
            <w:hideMark/>
          </w:tcPr>
          <w:p w14:paraId="4D9584F2"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History relating to military service</w:t>
            </w:r>
          </w:p>
        </w:tc>
        <w:tc>
          <w:tcPr>
            <w:tcW w:w="0" w:type="auto"/>
            <w:tcBorders>
              <w:top w:val="nil"/>
              <w:left w:val="nil"/>
              <w:bottom w:val="single" w:sz="4" w:space="0" w:color="auto"/>
              <w:right w:val="single" w:sz="4" w:space="0" w:color="auto"/>
            </w:tcBorders>
            <w:noWrap/>
            <w:vAlign w:val="bottom"/>
            <w:hideMark/>
          </w:tcPr>
          <w:p w14:paraId="7C1A095C"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0DE5F94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16FF0FA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D440566"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5</w:t>
            </w:r>
          </w:p>
        </w:tc>
        <w:tc>
          <w:tcPr>
            <w:tcW w:w="0" w:type="auto"/>
            <w:tcBorders>
              <w:top w:val="nil"/>
              <w:left w:val="nil"/>
              <w:bottom w:val="single" w:sz="4" w:space="0" w:color="auto"/>
              <w:right w:val="single" w:sz="4" w:space="0" w:color="auto"/>
            </w:tcBorders>
            <w:noWrap/>
            <w:vAlign w:val="bottom"/>
            <w:hideMark/>
          </w:tcPr>
          <w:p w14:paraId="15900EB9"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duty military</w:t>
            </w:r>
          </w:p>
        </w:tc>
        <w:tc>
          <w:tcPr>
            <w:tcW w:w="0" w:type="auto"/>
            <w:tcBorders>
              <w:top w:val="nil"/>
              <w:left w:val="nil"/>
              <w:bottom w:val="single" w:sz="4" w:space="0" w:color="auto"/>
              <w:right w:val="single" w:sz="4" w:space="0" w:color="auto"/>
            </w:tcBorders>
            <w:noWrap/>
            <w:vAlign w:val="bottom"/>
            <w:hideMark/>
          </w:tcPr>
          <w:p w14:paraId="52917B90"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323E3188"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AE2BB1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208BDC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6</w:t>
            </w:r>
          </w:p>
        </w:tc>
        <w:tc>
          <w:tcPr>
            <w:tcW w:w="0" w:type="auto"/>
            <w:tcBorders>
              <w:top w:val="nil"/>
              <w:left w:val="nil"/>
              <w:bottom w:val="single" w:sz="4" w:space="0" w:color="auto"/>
              <w:right w:val="single" w:sz="4" w:space="0" w:color="auto"/>
            </w:tcBorders>
            <w:noWrap/>
            <w:vAlign w:val="bottom"/>
            <w:hideMark/>
          </w:tcPr>
          <w:p w14:paraId="34647C84"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Military services member</w:t>
            </w:r>
          </w:p>
        </w:tc>
        <w:tc>
          <w:tcPr>
            <w:tcW w:w="0" w:type="auto"/>
            <w:tcBorders>
              <w:top w:val="nil"/>
              <w:left w:val="nil"/>
              <w:bottom w:val="single" w:sz="4" w:space="0" w:color="auto"/>
              <w:right w:val="single" w:sz="4" w:space="0" w:color="auto"/>
            </w:tcBorders>
            <w:noWrap/>
            <w:vAlign w:val="bottom"/>
            <w:hideMark/>
          </w:tcPr>
          <w:p w14:paraId="0E09A0E8"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226EACAA"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7754E55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72F55B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7</w:t>
            </w:r>
          </w:p>
        </w:tc>
        <w:tc>
          <w:tcPr>
            <w:tcW w:w="0" w:type="auto"/>
            <w:tcBorders>
              <w:top w:val="nil"/>
              <w:left w:val="nil"/>
              <w:bottom w:val="single" w:sz="4" w:space="0" w:color="auto"/>
              <w:right w:val="single" w:sz="4" w:space="0" w:color="auto"/>
            </w:tcBorders>
            <w:noWrap/>
            <w:vAlign w:val="bottom"/>
            <w:hideMark/>
          </w:tcPr>
          <w:p w14:paraId="2DF72AF6"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Aircraft ejection - military</w:t>
            </w:r>
          </w:p>
        </w:tc>
        <w:tc>
          <w:tcPr>
            <w:tcW w:w="0" w:type="auto"/>
            <w:tcBorders>
              <w:top w:val="nil"/>
              <w:left w:val="nil"/>
              <w:bottom w:val="single" w:sz="4" w:space="0" w:color="auto"/>
              <w:right w:val="single" w:sz="4" w:space="0" w:color="auto"/>
            </w:tcBorders>
            <w:noWrap/>
            <w:vAlign w:val="bottom"/>
            <w:hideMark/>
          </w:tcPr>
          <w:p w14:paraId="7E37FA07"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447FD681"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401AAD1"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EEFD3BD"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8</w:t>
            </w:r>
          </w:p>
        </w:tc>
        <w:tc>
          <w:tcPr>
            <w:tcW w:w="0" w:type="auto"/>
            <w:tcBorders>
              <w:top w:val="nil"/>
              <w:left w:val="nil"/>
              <w:bottom w:val="single" w:sz="4" w:space="0" w:color="auto"/>
              <w:right w:val="single" w:sz="4" w:space="0" w:color="auto"/>
            </w:tcBorders>
            <w:noWrap/>
            <w:vAlign w:val="bottom"/>
            <w:hideMark/>
          </w:tcPr>
          <w:p w14:paraId="219AC0EB"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Injury from military training/exercise</w:t>
            </w:r>
          </w:p>
        </w:tc>
        <w:tc>
          <w:tcPr>
            <w:tcW w:w="0" w:type="auto"/>
            <w:tcBorders>
              <w:top w:val="nil"/>
              <w:left w:val="nil"/>
              <w:bottom w:val="single" w:sz="4" w:space="0" w:color="auto"/>
              <w:right w:val="single" w:sz="4" w:space="0" w:color="auto"/>
            </w:tcBorders>
            <w:noWrap/>
            <w:vAlign w:val="bottom"/>
            <w:hideMark/>
          </w:tcPr>
          <w:p w14:paraId="48E7C73F"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7ED3877C"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05F2A11"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F02D6B0"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9</w:t>
            </w:r>
          </w:p>
        </w:tc>
        <w:tc>
          <w:tcPr>
            <w:tcW w:w="0" w:type="auto"/>
            <w:tcBorders>
              <w:top w:val="nil"/>
              <w:left w:val="nil"/>
              <w:bottom w:val="single" w:sz="4" w:space="0" w:color="auto"/>
              <w:right w:val="single" w:sz="4" w:space="0" w:color="auto"/>
            </w:tcBorders>
            <w:noWrap/>
            <w:vAlign w:val="bottom"/>
            <w:hideMark/>
          </w:tcPr>
          <w:p w14:paraId="4AF2F1B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Military veteran</w:t>
            </w:r>
          </w:p>
        </w:tc>
        <w:tc>
          <w:tcPr>
            <w:tcW w:w="0" w:type="auto"/>
            <w:tcBorders>
              <w:top w:val="nil"/>
              <w:left w:val="nil"/>
              <w:bottom w:val="single" w:sz="4" w:space="0" w:color="auto"/>
              <w:right w:val="single" w:sz="4" w:space="0" w:color="auto"/>
            </w:tcBorders>
            <w:noWrap/>
            <w:vAlign w:val="bottom"/>
            <w:hideMark/>
          </w:tcPr>
          <w:p w14:paraId="652F8970"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6BB881F9"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7CE0761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DDD8458"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10</w:t>
            </w:r>
          </w:p>
        </w:tc>
        <w:tc>
          <w:tcPr>
            <w:tcW w:w="0" w:type="auto"/>
            <w:tcBorders>
              <w:top w:val="nil"/>
              <w:left w:val="nil"/>
              <w:bottom w:val="single" w:sz="4" w:space="0" w:color="auto"/>
              <w:right w:val="single" w:sz="4" w:space="0" w:color="auto"/>
            </w:tcBorders>
            <w:noWrap/>
            <w:vAlign w:val="bottom"/>
            <w:hideMark/>
          </w:tcPr>
          <w:p w14:paraId="362B30AF"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Acute posttraumatic stress disorder following military combat</w:t>
            </w:r>
          </w:p>
        </w:tc>
        <w:tc>
          <w:tcPr>
            <w:tcW w:w="0" w:type="auto"/>
            <w:tcBorders>
              <w:top w:val="nil"/>
              <w:left w:val="nil"/>
              <w:bottom w:val="single" w:sz="4" w:space="0" w:color="auto"/>
              <w:right w:val="single" w:sz="4" w:space="0" w:color="auto"/>
            </w:tcBorders>
            <w:noWrap/>
            <w:vAlign w:val="bottom"/>
            <w:hideMark/>
          </w:tcPr>
          <w:p w14:paraId="31F7883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003142E8"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0F30D1C"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A1FA9A6"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11</w:t>
            </w:r>
          </w:p>
        </w:tc>
        <w:tc>
          <w:tcPr>
            <w:tcW w:w="0" w:type="auto"/>
            <w:tcBorders>
              <w:top w:val="nil"/>
              <w:left w:val="nil"/>
              <w:bottom w:val="single" w:sz="4" w:space="0" w:color="auto"/>
              <w:right w:val="single" w:sz="4" w:space="0" w:color="auto"/>
            </w:tcBorders>
            <w:noWrap/>
            <w:vAlign w:val="bottom"/>
            <w:hideMark/>
          </w:tcPr>
          <w:p w14:paraId="3BBC243D"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Chronic post-traumatic stress disorder following military combat</w:t>
            </w:r>
          </w:p>
        </w:tc>
        <w:tc>
          <w:tcPr>
            <w:tcW w:w="0" w:type="auto"/>
            <w:tcBorders>
              <w:top w:val="nil"/>
              <w:left w:val="nil"/>
              <w:bottom w:val="single" w:sz="4" w:space="0" w:color="auto"/>
              <w:right w:val="single" w:sz="4" w:space="0" w:color="auto"/>
            </w:tcBorders>
            <w:noWrap/>
            <w:vAlign w:val="bottom"/>
            <w:hideMark/>
          </w:tcPr>
          <w:p w14:paraId="3BC71752"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5FD6727D"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12B9CF3"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74AD3FF"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12</w:t>
            </w:r>
          </w:p>
        </w:tc>
        <w:tc>
          <w:tcPr>
            <w:tcW w:w="0" w:type="auto"/>
            <w:tcBorders>
              <w:top w:val="nil"/>
              <w:left w:val="nil"/>
              <w:bottom w:val="single" w:sz="4" w:space="0" w:color="auto"/>
              <w:right w:val="single" w:sz="4" w:space="0" w:color="auto"/>
            </w:tcBorders>
            <w:noWrap/>
            <w:vAlign w:val="bottom"/>
            <w:hideMark/>
          </w:tcPr>
          <w:p w14:paraId="1CB3BBE6"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Delayed posttraumatic stress disorder following military combat</w:t>
            </w:r>
          </w:p>
        </w:tc>
        <w:tc>
          <w:tcPr>
            <w:tcW w:w="0" w:type="auto"/>
            <w:tcBorders>
              <w:top w:val="nil"/>
              <w:left w:val="nil"/>
              <w:bottom w:val="single" w:sz="4" w:space="0" w:color="auto"/>
              <w:right w:val="single" w:sz="4" w:space="0" w:color="auto"/>
            </w:tcBorders>
            <w:noWrap/>
            <w:vAlign w:val="bottom"/>
            <w:hideMark/>
          </w:tcPr>
          <w:p w14:paraId="363C2D5D"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3DA51536"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667A8413"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130D213"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13</w:t>
            </w:r>
          </w:p>
        </w:tc>
        <w:tc>
          <w:tcPr>
            <w:tcW w:w="0" w:type="auto"/>
            <w:tcBorders>
              <w:top w:val="nil"/>
              <w:left w:val="nil"/>
              <w:bottom w:val="single" w:sz="4" w:space="0" w:color="auto"/>
              <w:right w:val="single" w:sz="4" w:space="0" w:color="auto"/>
            </w:tcBorders>
            <w:noWrap/>
            <w:vAlign w:val="bottom"/>
            <w:hideMark/>
          </w:tcPr>
          <w:p w14:paraId="48F7D46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Military services member of ground forces</w:t>
            </w:r>
          </w:p>
        </w:tc>
        <w:tc>
          <w:tcPr>
            <w:tcW w:w="0" w:type="auto"/>
            <w:tcBorders>
              <w:top w:val="nil"/>
              <w:left w:val="nil"/>
              <w:bottom w:val="single" w:sz="4" w:space="0" w:color="auto"/>
              <w:right w:val="single" w:sz="4" w:space="0" w:color="auto"/>
            </w:tcBorders>
            <w:noWrap/>
            <w:vAlign w:val="bottom"/>
            <w:hideMark/>
          </w:tcPr>
          <w:p w14:paraId="669D67C5"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3FA2E00F"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1A2390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529CAF0"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14</w:t>
            </w:r>
          </w:p>
        </w:tc>
        <w:tc>
          <w:tcPr>
            <w:tcW w:w="0" w:type="auto"/>
            <w:tcBorders>
              <w:top w:val="nil"/>
              <w:left w:val="nil"/>
              <w:bottom w:val="single" w:sz="4" w:space="0" w:color="auto"/>
              <w:right w:val="single" w:sz="4" w:space="0" w:color="auto"/>
            </w:tcBorders>
            <w:noWrap/>
            <w:vAlign w:val="bottom"/>
            <w:hideMark/>
          </w:tcPr>
          <w:p w14:paraId="2F5AFA3B"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Duration of military service</w:t>
            </w:r>
          </w:p>
        </w:tc>
        <w:tc>
          <w:tcPr>
            <w:tcW w:w="0" w:type="auto"/>
            <w:tcBorders>
              <w:top w:val="nil"/>
              <w:left w:val="nil"/>
              <w:bottom w:val="single" w:sz="4" w:space="0" w:color="auto"/>
              <w:right w:val="single" w:sz="4" w:space="0" w:color="auto"/>
            </w:tcBorders>
            <w:noWrap/>
            <w:vAlign w:val="bottom"/>
            <w:hideMark/>
          </w:tcPr>
          <w:p w14:paraId="503E873E"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09D73F40"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CD25913"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77316B6"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15</w:t>
            </w:r>
          </w:p>
        </w:tc>
        <w:tc>
          <w:tcPr>
            <w:tcW w:w="0" w:type="auto"/>
            <w:tcBorders>
              <w:top w:val="nil"/>
              <w:left w:val="nil"/>
              <w:bottom w:val="single" w:sz="4" w:space="0" w:color="auto"/>
              <w:right w:val="single" w:sz="4" w:space="0" w:color="auto"/>
            </w:tcBorders>
            <w:noWrap/>
            <w:vAlign w:val="bottom"/>
            <w:hideMark/>
          </w:tcPr>
          <w:p w14:paraId="453B3B6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Military administrative status</w:t>
            </w:r>
          </w:p>
        </w:tc>
        <w:tc>
          <w:tcPr>
            <w:tcW w:w="0" w:type="auto"/>
            <w:tcBorders>
              <w:top w:val="nil"/>
              <w:left w:val="nil"/>
              <w:bottom w:val="single" w:sz="4" w:space="0" w:color="auto"/>
              <w:right w:val="single" w:sz="4" w:space="0" w:color="auto"/>
            </w:tcBorders>
            <w:noWrap/>
            <w:vAlign w:val="bottom"/>
            <w:hideMark/>
          </w:tcPr>
          <w:p w14:paraId="0C62BEDB"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43408245"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5491A0D"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CAFF6BB"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16</w:t>
            </w:r>
          </w:p>
        </w:tc>
        <w:tc>
          <w:tcPr>
            <w:tcW w:w="0" w:type="auto"/>
            <w:tcBorders>
              <w:top w:val="nil"/>
              <w:left w:val="nil"/>
              <w:bottom w:val="single" w:sz="4" w:space="0" w:color="auto"/>
              <w:right w:val="single" w:sz="4" w:space="0" w:color="auto"/>
            </w:tcBorders>
            <w:noWrap/>
            <w:vAlign w:val="bottom"/>
            <w:hideMark/>
          </w:tcPr>
          <w:p w14:paraId="1599530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Military clerk</w:t>
            </w:r>
          </w:p>
        </w:tc>
        <w:tc>
          <w:tcPr>
            <w:tcW w:w="0" w:type="auto"/>
            <w:tcBorders>
              <w:top w:val="nil"/>
              <w:left w:val="nil"/>
              <w:bottom w:val="single" w:sz="4" w:space="0" w:color="auto"/>
              <w:right w:val="single" w:sz="4" w:space="0" w:color="auto"/>
            </w:tcBorders>
            <w:noWrap/>
            <w:vAlign w:val="bottom"/>
            <w:hideMark/>
          </w:tcPr>
          <w:p w14:paraId="361401E0"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3898B449"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6FE502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0795423"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17</w:t>
            </w:r>
          </w:p>
        </w:tc>
        <w:tc>
          <w:tcPr>
            <w:tcW w:w="0" w:type="auto"/>
            <w:tcBorders>
              <w:top w:val="nil"/>
              <w:left w:val="nil"/>
              <w:bottom w:val="single" w:sz="4" w:space="0" w:color="auto"/>
              <w:right w:val="single" w:sz="4" w:space="0" w:color="auto"/>
            </w:tcBorders>
            <w:noWrap/>
            <w:vAlign w:val="bottom"/>
            <w:hideMark/>
          </w:tcPr>
          <w:p w14:paraId="799DC6BC"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Served in military service</w:t>
            </w:r>
          </w:p>
        </w:tc>
        <w:tc>
          <w:tcPr>
            <w:tcW w:w="0" w:type="auto"/>
            <w:tcBorders>
              <w:top w:val="nil"/>
              <w:left w:val="nil"/>
              <w:bottom w:val="single" w:sz="4" w:space="0" w:color="auto"/>
              <w:right w:val="single" w:sz="4" w:space="0" w:color="auto"/>
            </w:tcBorders>
            <w:noWrap/>
            <w:vAlign w:val="bottom"/>
            <w:hideMark/>
          </w:tcPr>
          <w:p w14:paraId="34DE1C99"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47FBEEA0"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2B2463C8"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556EFAC"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18</w:t>
            </w:r>
          </w:p>
        </w:tc>
        <w:tc>
          <w:tcPr>
            <w:tcW w:w="0" w:type="auto"/>
            <w:tcBorders>
              <w:top w:val="nil"/>
              <w:left w:val="nil"/>
              <w:bottom w:val="single" w:sz="4" w:space="0" w:color="auto"/>
              <w:right w:val="single" w:sz="4" w:space="0" w:color="auto"/>
            </w:tcBorders>
            <w:noWrap/>
            <w:vAlign w:val="bottom"/>
            <w:hideMark/>
          </w:tcPr>
          <w:p w14:paraId="73354FBB"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Serving in military service</w:t>
            </w:r>
          </w:p>
        </w:tc>
        <w:tc>
          <w:tcPr>
            <w:tcW w:w="0" w:type="auto"/>
            <w:tcBorders>
              <w:top w:val="nil"/>
              <w:left w:val="nil"/>
              <w:bottom w:val="single" w:sz="4" w:space="0" w:color="auto"/>
              <w:right w:val="single" w:sz="4" w:space="0" w:color="auto"/>
            </w:tcBorders>
            <w:noWrap/>
            <w:vAlign w:val="bottom"/>
            <w:hideMark/>
          </w:tcPr>
          <w:p w14:paraId="5F40A641"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4E36E60D"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6787B1C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E14A814"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19</w:t>
            </w:r>
          </w:p>
        </w:tc>
        <w:tc>
          <w:tcPr>
            <w:tcW w:w="0" w:type="auto"/>
            <w:tcBorders>
              <w:top w:val="nil"/>
              <w:left w:val="nil"/>
              <w:bottom w:val="single" w:sz="4" w:space="0" w:color="auto"/>
              <w:right w:val="single" w:sz="4" w:space="0" w:color="auto"/>
            </w:tcBorders>
            <w:noWrap/>
            <w:vAlign w:val="bottom"/>
            <w:hideMark/>
          </w:tcPr>
          <w:p w14:paraId="6980D87C"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Exposed to combat during military service</w:t>
            </w:r>
          </w:p>
        </w:tc>
        <w:tc>
          <w:tcPr>
            <w:tcW w:w="0" w:type="auto"/>
            <w:tcBorders>
              <w:top w:val="nil"/>
              <w:left w:val="nil"/>
              <w:bottom w:val="single" w:sz="4" w:space="0" w:color="auto"/>
              <w:right w:val="single" w:sz="4" w:space="0" w:color="auto"/>
            </w:tcBorders>
            <w:noWrap/>
            <w:vAlign w:val="bottom"/>
            <w:hideMark/>
          </w:tcPr>
          <w:p w14:paraId="0EFE095B"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42B9A8A6"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BAEE3A8"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BBD334E"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20</w:t>
            </w:r>
          </w:p>
        </w:tc>
        <w:tc>
          <w:tcPr>
            <w:tcW w:w="0" w:type="auto"/>
            <w:tcBorders>
              <w:top w:val="nil"/>
              <w:left w:val="nil"/>
              <w:bottom w:val="single" w:sz="4" w:space="0" w:color="auto"/>
              <w:right w:val="single" w:sz="4" w:space="0" w:color="auto"/>
            </w:tcBorders>
            <w:noWrap/>
            <w:vAlign w:val="bottom"/>
            <w:hideMark/>
          </w:tcPr>
          <w:p w14:paraId="046620C4"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Medically discharged from military service</w:t>
            </w:r>
          </w:p>
        </w:tc>
        <w:tc>
          <w:tcPr>
            <w:tcW w:w="0" w:type="auto"/>
            <w:tcBorders>
              <w:top w:val="nil"/>
              <w:left w:val="nil"/>
              <w:bottom w:val="single" w:sz="4" w:space="0" w:color="auto"/>
              <w:right w:val="single" w:sz="4" w:space="0" w:color="auto"/>
            </w:tcBorders>
            <w:noWrap/>
            <w:vAlign w:val="bottom"/>
            <w:hideMark/>
          </w:tcPr>
          <w:p w14:paraId="5D03A21E"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6F6F4B7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07D93FAD"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F606C3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21</w:t>
            </w:r>
          </w:p>
        </w:tc>
        <w:tc>
          <w:tcPr>
            <w:tcW w:w="0" w:type="auto"/>
            <w:tcBorders>
              <w:top w:val="nil"/>
              <w:left w:val="nil"/>
              <w:bottom w:val="single" w:sz="4" w:space="0" w:color="auto"/>
              <w:right w:val="single" w:sz="4" w:space="0" w:color="auto"/>
            </w:tcBorders>
            <w:noWrap/>
            <w:vAlign w:val="bottom"/>
            <w:hideMark/>
          </w:tcPr>
          <w:p w14:paraId="51234434"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Left military service</w:t>
            </w:r>
          </w:p>
        </w:tc>
        <w:tc>
          <w:tcPr>
            <w:tcW w:w="0" w:type="auto"/>
            <w:tcBorders>
              <w:top w:val="nil"/>
              <w:left w:val="nil"/>
              <w:bottom w:val="single" w:sz="4" w:space="0" w:color="auto"/>
              <w:right w:val="single" w:sz="4" w:space="0" w:color="auto"/>
            </w:tcBorders>
            <w:noWrap/>
            <w:vAlign w:val="bottom"/>
            <w:hideMark/>
          </w:tcPr>
          <w:p w14:paraId="50FC65C4"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7DD8F919"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39CD89BC"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46C929C"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22</w:t>
            </w:r>
          </w:p>
        </w:tc>
        <w:tc>
          <w:tcPr>
            <w:tcW w:w="0" w:type="auto"/>
            <w:tcBorders>
              <w:top w:val="nil"/>
              <w:left w:val="nil"/>
              <w:bottom w:val="single" w:sz="4" w:space="0" w:color="auto"/>
              <w:right w:val="single" w:sz="4" w:space="0" w:color="auto"/>
            </w:tcBorders>
            <w:noWrap/>
            <w:vAlign w:val="bottom"/>
            <w:hideMark/>
          </w:tcPr>
          <w:p w14:paraId="44413E7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History relating to Army service</w:t>
            </w:r>
          </w:p>
        </w:tc>
        <w:tc>
          <w:tcPr>
            <w:tcW w:w="0" w:type="auto"/>
            <w:tcBorders>
              <w:top w:val="nil"/>
              <w:left w:val="nil"/>
              <w:bottom w:val="single" w:sz="4" w:space="0" w:color="auto"/>
              <w:right w:val="single" w:sz="4" w:space="0" w:color="auto"/>
            </w:tcBorders>
            <w:noWrap/>
            <w:vAlign w:val="bottom"/>
            <w:hideMark/>
          </w:tcPr>
          <w:p w14:paraId="160551BD"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651D8D95"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660BAD2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D29CDC3"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23</w:t>
            </w:r>
          </w:p>
        </w:tc>
        <w:tc>
          <w:tcPr>
            <w:tcW w:w="0" w:type="auto"/>
            <w:tcBorders>
              <w:top w:val="nil"/>
              <w:left w:val="nil"/>
              <w:bottom w:val="single" w:sz="4" w:space="0" w:color="auto"/>
              <w:right w:val="single" w:sz="4" w:space="0" w:color="auto"/>
            </w:tcBorders>
            <w:noWrap/>
            <w:vAlign w:val="bottom"/>
            <w:hideMark/>
          </w:tcPr>
          <w:p w14:paraId="67C76ADC"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685B5C8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13F98262"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2F1416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8FFDE2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24</w:t>
            </w:r>
          </w:p>
        </w:tc>
        <w:tc>
          <w:tcPr>
            <w:tcW w:w="0" w:type="auto"/>
            <w:tcBorders>
              <w:top w:val="nil"/>
              <w:left w:val="nil"/>
              <w:bottom w:val="single" w:sz="4" w:space="0" w:color="auto"/>
              <w:right w:val="single" w:sz="4" w:space="0" w:color="auto"/>
            </w:tcBorders>
            <w:noWrap/>
            <w:vAlign w:val="bottom"/>
            <w:hideMark/>
          </w:tcPr>
          <w:p w14:paraId="3AF99412"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 TRG</w:t>
            </w:r>
          </w:p>
        </w:tc>
        <w:tc>
          <w:tcPr>
            <w:tcW w:w="0" w:type="auto"/>
            <w:tcBorders>
              <w:top w:val="nil"/>
              <w:left w:val="nil"/>
              <w:bottom w:val="single" w:sz="4" w:space="0" w:color="auto"/>
              <w:right w:val="single" w:sz="4" w:space="0" w:color="auto"/>
            </w:tcBorders>
            <w:noWrap/>
            <w:vAlign w:val="bottom"/>
            <w:hideMark/>
          </w:tcPr>
          <w:p w14:paraId="13B24897"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3997785C"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77F170C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C670067"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25</w:t>
            </w:r>
          </w:p>
        </w:tc>
        <w:tc>
          <w:tcPr>
            <w:tcW w:w="0" w:type="auto"/>
            <w:tcBorders>
              <w:top w:val="nil"/>
              <w:left w:val="nil"/>
              <w:bottom w:val="single" w:sz="4" w:space="0" w:color="auto"/>
              <w:right w:val="single" w:sz="4" w:space="0" w:color="auto"/>
            </w:tcBorders>
            <w:noWrap/>
            <w:vAlign w:val="bottom"/>
            <w:hideMark/>
          </w:tcPr>
          <w:p w14:paraId="1687768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Army</w:t>
            </w:r>
          </w:p>
        </w:tc>
        <w:tc>
          <w:tcPr>
            <w:tcW w:w="0" w:type="auto"/>
            <w:tcBorders>
              <w:top w:val="nil"/>
              <w:left w:val="nil"/>
              <w:bottom w:val="single" w:sz="4" w:space="0" w:color="auto"/>
              <w:right w:val="single" w:sz="4" w:space="0" w:color="auto"/>
            </w:tcBorders>
            <w:noWrap/>
            <w:vAlign w:val="bottom"/>
            <w:hideMark/>
          </w:tcPr>
          <w:p w14:paraId="65DA8389"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0AF519F5"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A74B49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480FCB5"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26</w:t>
            </w:r>
          </w:p>
        </w:tc>
        <w:tc>
          <w:tcPr>
            <w:tcW w:w="0" w:type="auto"/>
            <w:tcBorders>
              <w:top w:val="nil"/>
              <w:left w:val="nil"/>
              <w:bottom w:val="single" w:sz="4" w:space="0" w:color="auto"/>
              <w:right w:val="single" w:sz="4" w:space="0" w:color="auto"/>
            </w:tcBorders>
            <w:noWrap/>
            <w:vAlign w:val="bottom"/>
            <w:hideMark/>
          </w:tcPr>
          <w:p w14:paraId="636B610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Army Reserve</w:t>
            </w:r>
          </w:p>
        </w:tc>
        <w:tc>
          <w:tcPr>
            <w:tcW w:w="0" w:type="auto"/>
            <w:tcBorders>
              <w:top w:val="nil"/>
              <w:left w:val="nil"/>
              <w:bottom w:val="single" w:sz="4" w:space="0" w:color="auto"/>
              <w:right w:val="single" w:sz="4" w:space="0" w:color="auto"/>
            </w:tcBorders>
            <w:noWrap/>
            <w:vAlign w:val="bottom"/>
            <w:hideMark/>
          </w:tcPr>
          <w:p w14:paraId="29762901"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350FCE93"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623FBAE"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A41FBB9"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27</w:t>
            </w:r>
          </w:p>
        </w:tc>
        <w:tc>
          <w:tcPr>
            <w:tcW w:w="0" w:type="auto"/>
            <w:tcBorders>
              <w:top w:val="nil"/>
              <w:left w:val="nil"/>
              <w:bottom w:val="single" w:sz="4" w:space="0" w:color="auto"/>
              <w:right w:val="single" w:sz="4" w:space="0" w:color="auto"/>
            </w:tcBorders>
            <w:noWrap/>
            <w:vAlign w:val="bottom"/>
            <w:hideMark/>
          </w:tcPr>
          <w:p w14:paraId="4062B86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Army - temporary registration</w:t>
            </w:r>
          </w:p>
        </w:tc>
        <w:tc>
          <w:tcPr>
            <w:tcW w:w="0" w:type="auto"/>
            <w:tcBorders>
              <w:top w:val="nil"/>
              <w:left w:val="nil"/>
              <w:bottom w:val="single" w:sz="4" w:space="0" w:color="auto"/>
              <w:right w:val="single" w:sz="4" w:space="0" w:color="auto"/>
            </w:tcBorders>
            <w:noWrap/>
            <w:vAlign w:val="bottom"/>
            <w:hideMark/>
          </w:tcPr>
          <w:p w14:paraId="264848B7"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3E1A6867"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1866BD0"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D7B07E4"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28</w:t>
            </w:r>
          </w:p>
        </w:tc>
        <w:tc>
          <w:tcPr>
            <w:tcW w:w="0" w:type="auto"/>
            <w:tcBorders>
              <w:top w:val="nil"/>
              <w:left w:val="nil"/>
              <w:bottom w:val="single" w:sz="4" w:space="0" w:color="auto"/>
              <w:right w:val="single" w:sz="4" w:space="0" w:color="auto"/>
            </w:tcBorders>
            <w:noWrap/>
            <w:vAlign w:val="bottom"/>
            <w:hideMark/>
          </w:tcPr>
          <w:p w14:paraId="73EAB32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 veteran</w:t>
            </w:r>
          </w:p>
        </w:tc>
        <w:tc>
          <w:tcPr>
            <w:tcW w:w="0" w:type="auto"/>
            <w:tcBorders>
              <w:top w:val="nil"/>
              <w:left w:val="nil"/>
              <w:bottom w:val="single" w:sz="4" w:space="0" w:color="auto"/>
              <w:right w:val="single" w:sz="4" w:space="0" w:color="auto"/>
            </w:tcBorders>
            <w:noWrap/>
            <w:vAlign w:val="bottom"/>
            <w:hideMark/>
          </w:tcPr>
          <w:p w14:paraId="0DE8E792"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3B088942"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47605037"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CE2E54D"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29</w:t>
            </w:r>
          </w:p>
        </w:tc>
        <w:tc>
          <w:tcPr>
            <w:tcW w:w="0" w:type="auto"/>
            <w:tcBorders>
              <w:top w:val="nil"/>
              <w:left w:val="nil"/>
              <w:bottom w:val="single" w:sz="4" w:space="0" w:color="auto"/>
              <w:right w:val="single" w:sz="4" w:space="0" w:color="auto"/>
            </w:tcBorders>
            <w:noWrap/>
            <w:vAlign w:val="bottom"/>
            <w:hideMark/>
          </w:tcPr>
          <w:p w14:paraId="1783938A"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 personnel</w:t>
            </w:r>
          </w:p>
        </w:tc>
        <w:tc>
          <w:tcPr>
            <w:tcW w:w="0" w:type="auto"/>
            <w:tcBorders>
              <w:top w:val="nil"/>
              <w:left w:val="nil"/>
              <w:bottom w:val="single" w:sz="4" w:space="0" w:color="auto"/>
              <w:right w:val="single" w:sz="4" w:space="0" w:color="auto"/>
            </w:tcBorders>
            <w:noWrap/>
            <w:vAlign w:val="bottom"/>
            <w:hideMark/>
          </w:tcPr>
          <w:p w14:paraId="2DBFE36F"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3584EC0C"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B7F98AD"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4F22F3D"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30</w:t>
            </w:r>
          </w:p>
        </w:tc>
        <w:tc>
          <w:tcPr>
            <w:tcW w:w="0" w:type="auto"/>
            <w:tcBorders>
              <w:top w:val="nil"/>
              <w:left w:val="nil"/>
              <w:bottom w:val="single" w:sz="4" w:space="0" w:color="auto"/>
              <w:right w:val="single" w:sz="4" w:space="0" w:color="auto"/>
            </w:tcBorders>
            <w:noWrap/>
            <w:vAlign w:val="bottom"/>
            <w:hideMark/>
          </w:tcPr>
          <w:p w14:paraId="6A0B0828"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 officer</w:t>
            </w:r>
          </w:p>
        </w:tc>
        <w:tc>
          <w:tcPr>
            <w:tcW w:w="0" w:type="auto"/>
            <w:tcBorders>
              <w:top w:val="nil"/>
              <w:left w:val="nil"/>
              <w:bottom w:val="single" w:sz="4" w:space="0" w:color="auto"/>
              <w:right w:val="single" w:sz="4" w:space="0" w:color="auto"/>
            </w:tcBorders>
            <w:noWrap/>
            <w:vAlign w:val="bottom"/>
            <w:hideMark/>
          </w:tcPr>
          <w:p w14:paraId="4444CDEF"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1E9D16C7"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3868948"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910EA28"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31</w:t>
            </w:r>
          </w:p>
        </w:tc>
        <w:tc>
          <w:tcPr>
            <w:tcW w:w="0" w:type="auto"/>
            <w:tcBorders>
              <w:top w:val="nil"/>
              <w:left w:val="nil"/>
              <w:bottom w:val="single" w:sz="4" w:space="0" w:color="auto"/>
              <w:right w:val="single" w:sz="4" w:space="0" w:color="auto"/>
            </w:tcBorders>
            <w:noWrap/>
            <w:vAlign w:val="bottom"/>
            <w:hideMark/>
          </w:tcPr>
          <w:p w14:paraId="58F3DB0B"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Army Medical Corps personnel</w:t>
            </w:r>
          </w:p>
        </w:tc>
        <w:tc>
          <w:tcPr>
            <w:tcW w:w="0" w:type="auto"/>
            <w:tcBorders>
              <w:top w:val="nil"/>
              <w:left w:val="nil"/>
              <w:bottom w:val="single" w:sz="4" w:space="0" w:color="auto"/>
              <w:right w:val="single" w:sz="4" w:space="0" w:color="auto"/>
            </w:tcBorders>
            <w:noWrap/>
            <w:vAlign w:val="bottom"/>
            <w:hideMark/>
          </w:tcPr>
          <w:p w14:paraId="1E271F0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5DDDDD7A"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538C06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B4D6193"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32</w:t>
            </w:r>
          </w:p>
        </w:tc>
        <w:tc>
          <w:tcPr>
            <w:tcW w:w="0" w:type="auto"/>
            <w:tcBorders>
              <w:top w:val="nil"/>
              <w:left w:val="nil"/>
              <w:bottom w:val="single" w:sz="4" w:space="0" w:color="auto"/>
              <w:right w:val="single" w:sz="4" w:space="0" w:color="auto"/>
            </w:tcBorders>
            <w:noWrap/>
            <w:vAlign w:val="bottom"/>
            <w:hideMark/>
          </w:tcPr>
          <w:p w14:paraId="62A53D1C"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Pharmacy technician - Royal Army Medical Corps</w:t>
            </w:r>
          </w:p>
        </w:tc>
        <w:tc>
          <w:tcPr>
            <w:tcW w:w="0" w:type="auto"/>
            <w:tcBorders>
              <w:top w:val="nil"/>
              <w:left w:val="nil"/>
              <w:bottom w:val="single" w:sz="4" w:space="0" w:color="auto"/>
              <w:right w:val="single" w:sz="4" w:space="0" w:color="auto"/>
            </w:tcBorders>
            <w:noWrap/>
            <w:vAlign w:val="bottom"/>
            <w:hideMark/>
          </w:tcPr>
          <w:p w14:paraId="78264CFC"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70645C60"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380CC0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D399D5B"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33</w:t>
            </w:r>
          </w:p>
        </w:tc>
        <w:tc>
          <w:tcPr>
            <w:tcW w:w="0" w:type="auto"/>
            <w:tcBorders>
              <w:top w:val="nil"/>
              <w:left w:val="nil"/>
              <w:bottom w:val="single" w:sz="4" w:space="0" w:color="auto"/>
              <w:right w:val="single" w:sz="4" w:space="0" w:color="auto"/>
            </w:tcBorders>
            <w:noWrap/>
            <w:vAlign w:val="bottom"/>
            <w:hideMark/>
          </w:tcPr>
          <w:p w14:paraId="2656B4E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Horse trainer - Royal Army Veterinary Corps</w:t>
            </w:r>
          </w:p>
        </w:tc>
        <w:tc>
          <w:tcPr>
            <w:tcW w:w="0" w:type="auto"/>
            <w:tcBorders>
              <w:top w:val="nil"/>
              <w:left w:val="nil"/>
              <w:bottom w:val="single" w:sz="4" w:space="0" w:color="auto"/>
              <w:right w:val="single" w:sz="4" w:space="0" w:color="auto"/>
            </w:tcBorders>
            <w:noWrap/>
            <w:vAlign w:val="bottom"/>
            <w:hideMark/>
          </w:tcPr>
          <w:p w14:paraId="6765E949"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4BB395A6"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40B372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F1F463D"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34</w:t>
            </w:r>
          </w:p>
        </w:tc>
        <w:tc>
          <w:tcPr>
            <w:tcW w:w="0" w:type="auto"/>
            <w:tcBorders>
              <w:top w:val="nil"/>
              <w:left w:val="nil"/>
              <w:bottom w:val="single" w:sz="4" w:space="0" w:color="auto"/>
              <w:right w:val="single" w:sz="4" w:space="0" w:color="auto"/>
            </w:tcBorders>
            <w:noWrap/>
            <w:vAlign w:val="bottom"/>
            <w:hideMark/>
          </w:tcPr>
          <w:p w14:paraId="2DD66003"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Veterinary technician - Royal Army Veterinary Corps</w:t>
            </w:r>
          </w:p>
        </w:tc>
        <w:tc>
          <w:tcPr>
            <w:tcW w:w="0" w:type="auto"/>
            <w:tcBorders>
              <w:top w:val="nil"/>
              <w:left w:val="nil"/>
              <w:bottom w:val="single" w:sz="4" w:space="0" w:color="auto"/>
              <w:right w:val="single" w:sz="4" w:space="0" w:color="auto"/>
            </w:tcBorders>
            <w:noWrap/>
            <w:vAlign w:val="bottom"/>
            <w:hideMark/>
          </w:tcPr>
          <w:p w14:paraId="142E225E"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48E92A5E"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7EF7F0A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D4FDFA9"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35</w:t>
            </w:r>
          </w:p>
        </w:tc>
        <w:tc>
          <w:tcPr>
            <w:tcW w:w="0" w:type="auto"/>
            <w:tcBorders>
              <w:top w:val="nil"/>
              <w:left w:val="nil"/>
              <w:bottom w:val="single" w:sz="4" w:space="0" w:color="auto"/>
              <w:right w:val="single" w:sz="4" w:space="0" w:color="auto"/>
            </w:tcBorders>
            <w:noWrap/>
            <w:vAlign w:val="bottom"/>
            <w:hideMark/>
          </w:tcPr>
          <w:p w14:paraId="6C441FF9"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Dog trainer - Royal Army Veterinary Corps</w:t>
            </w:r>
          </w:p>
        </w:tc>
        <w:tc>
          <w:tcPr>
            <w:tcW w:w="0" w:type="auto"/>
            <w:tcBorders>
              <w:top w:val="nil"/>
              <w:left w:val="nil"/>
              <w:bottom w:val="single" w:sz="4" w:space="0" w:color="auto"/>
              <w:right w:val="single" w:sz="4" w:space="0" w:color="auto"/>
            </w:tcBorders>
            <w:noWrap/>
            <w:vAlign w:val="bottom"/>
            <w:hideMark/>
          </w:tcPr>
          <w:p w14:paraId="0C8B7B89"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5E0EF5C8"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6E1E006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8D7AE8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lastRenderedPageBreak/>
              <w:t>36</w:t>
            </w:r>
          </w:p>
        </w:tc>
        <w:tc>
          <w:tcPr>
            <w:tcW w:w="0" w:type="auto"/>
            <w:tcBorders>
              <w:top w:val="nil"/>
              <w:left w:val="nil"/>
              <w:bottom w:val="single" w:sz="4" w:space="0" w:color="auto"/>
              <w:right w:val="single" w:sz="4" w:space="0" w:color="auto"/>
            </w:tcBorders>
            <w:noWrap/>
            <w:vAlign w:val="bottom"/>
            <w:hideMark/>
          </w:tcPr>
          <w:p w14:paraId="554E462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 - non-commissioned personnel</w:t>
            </w:r>
          </w:p>
        </w:tc>
        <w:tc>
          <w:tcPr>
            <w:tcW w:w="0" w:type="auto"/>
            <w:tcBorders>
              <w:top w:val="nil"/>
              <w:left w:val="nil"/>
              <w:bottom w:val="single" w:sz="4" w:space="0" w:color="auto"/>
              <w:right w:val="single" w:sz="4" w:space="0" w:color="auto"/>
            </w:tcBorders>
            <w:noWrap/>
            <w:vAlign w:val="bottom"/>
            <w:hideMark/>
          </w:tcPr>
          <w:p w14:paraId="36E553D4"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16CDBED0"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7220C51"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001B31B"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37</w:t>
            </w:r>
          </w:p>
        </w:tc>
        <w:tc>
          <w:tcPr>
            <w:tcW w:w="0" w:type="auto"/>
            <w:tcBorders>
              <w:top w:val="nil"/>
              <w:left w:val="nil"/>
              <w:bottom w:val="single" w:sz="4" w:space="0" w:color="auto"/>
              <w:right w:val="single" w:sz="4" w:space="0" w:color="auto"/>
            </w:tcBorders>
            <w:noWrap/>
            <w:vAlign w:val="bottom"/>
            <w:hideMark/>
          </w:tcPr>
          <w:p w14:paraId="2C40BDE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Army Dental Corps personnel</w:t>
            </w:r>
          </w:p>
        </w:tc>
        <w:tc>
          <w:tcPr>
            <w:tcW w:w="0" w:type="auto"/>
            <w:tcBorders>
              <w:top w:val="nil"/>
              <w:left w:val="nil"/>
              <w:bottom w:val="single" w:sz="4" w:space="0" w:color="auto"/>
              <w:right w:val="single" w:sz="4" w:space="0" w:color="auto"/>
            </w:tcBorders>
            <w:noWrap/>
            <w:vAlign w:val="bottom"/>
            <w:hideMark/>
          </w:tcPr>
          <w:p w14:paraId="4AC1BEAD"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05BCCD71"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7D186F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03F55F8"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38</w:t>
            </w:r>
          </w:p>
        </w:tc>
        <w:tc>
          <w:tcPr>
            <w:tcW w:w="0" w:type="auto"/>
            <w:tcBorders>
              <w:top w:val="nil"/>
              <w:left w:val="nil"/>
              <w:bottom w:val="single" w:sz="4" w:space="0" w:color="auto"/>
              <w:right w:val="single" w:sz="4" w:space="0" w:color="auto"/>
            </w:tcBorders>
            <w:noWrap/>
            <w:vAlign w:val="bottom"/>
            <w:hideMark/>
          </w:tcPr>
          <w:p w14:paraId="08D1DD12"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Army Medical Corps personnel</w:t>
            </w:r>
          </w:p>
        </w:tc>
        <w:tc>
          <w:tcPr>
            <w:tcW w:w="0" w:type="auto"/>
            <w:tcBorders>
              <w:top w:val="nil"/>
              <w:left w:val="nil"/>
              <w:bottom w:val="single" w:sz="4" w:space="0" w:color="auto"/>
              <w:right w:val="single" w:sz="4" w:space="0" w:color="auto"/>
            </w:tcBorders>
            <w:noWrap/>
            <w:vAlign w:val="bottom"/>
            <w:hideMark/>
          </w:tcPr>
          <w:p w14:paraId="761AA413"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77155101"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3D2FD5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C340927"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39</w:t>
            </w:r>
          </w:p>
        </w:tc>
        <w:tc>
          <w:tcPr>
            <w:tcW w:w="0" w:type="auto"/>
            <w:tcBorders>
              <w:top w:val="nil"/>
              <w:left w:val="nil"/>
              <w:bottom w:val="single" w:sz="4" w:space="0" w:color="auto"/>
              <w:right w:val="single" w:sz="4" w:space="0" w:color="auto"/>
            </w:tcBorders>
            <w:noWrap/>
            <w:vAlign w:val="bottom"/>
            <w:hideMark/>
          </w:tcPr>
          <w:p w14:paraId="434FD8F6"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History relating to Royal Air Force service</w:t>
            </w:r>
          </w:p>
        </w:tc>
        <w:tc>
          <w:tcPr>
            <w:tcW w:w="0" w:type="auto"/>
            <w:tcBorders>
              <w:top w:val="nil"/>
              <w:left w:val="nil"/>
              <w:bottom w:val="single" w:sz="4" w:space="0" w:color="auto"/>
              <w:right w:val="single" w:sz="4" w:space="0" w:color="auto"/>
            </w:tcBorders>
            <w:noWrap/>
            <w:vAlign w:val="bottom"/>
            <w:hideMark/>
          </w:tcPr>
          <w:p w14:paraId="69432D42"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512C194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1E3341A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04D6A5C"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40</w:t>
            </w:r>
          </w:p>
        </w:tc>
        <w:tc>
          <w:tcPr>
            <w:tcW w:w="0" w:type="auto"/>
            <w:tcBorders>
              <w:top w:val="nil"/>
              <w:left w:val="nil"/>
              <w:bottom w:val="single" w:sz="4" w:space="0" w:color="auto"/>
              <w:right w:val="single" w:sz="4" w:space="0" w:color="auto"/>
            </w:tcBorders>
            <w:noWrap/>
            <w:vAlign w:val="bottom"/>
            <w:hideMark/>
          </w:tcPr>
          <w:p w14:paraId="64F64C5F"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Royal Air Force - temporary registration</w:t>
            </w:r>
          </w:p>
        </w:tc>
        <w:tc>
          <w:tcPr>
            <w:tcW w:w="0" w:type="auto"/>
            <w:tcBorders>
              <w:top w:val="nil"/>
              <w:left w:val="nil"/>
              <w:bottom w:val="single" w:sz="4" w:space="0" w:color="auto"/>
              <w:right w:val="single" w:sz="4" w:space="0" w:color="auto"/>
            </w:tcBorders>
            <w:noWrap/>
            <w:vAlign w:val="bottom"/>
            <w:hideMark/>
          </w:tcPr>
          <w:p w14:paraId="57DCC994"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4C2E1047"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60FFAF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F6A2638"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41</w:t>
            </w:r>
          </w:p>
        </w:tc>
        <w:tc>
          <w:tcPr>
            <w:tcW w:w="0" w:type="auto"/>
            <w:tcBorders>
              <w:top w:val="nil"/>
              <w:left w:val="nil"/>
              <w:bottom w:val="single" w:sz="4" w:space="0" w:color="auto"/>
              <w:right w:val="single" w:sz="4" w:space="0" w:color="auto"/>
            </w:tcBorders>
            <w:noWrap/>
            <w:vAlign w:val="bottom"/>
            <w:hideMark/>
          </w:tcPr>
          <w:p w14:paraId="1648EC9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Royal Air Force</w:t>
            </w:r>
          </w:p>
        </w:tc>
        <w:tc>
          <w:tcPr>
            <w:tcW w:w="0" w:type="auto"/>
            <w:tcBorders>
              <w:top w:val="nil"/>
              <w:left w:val="nil"/>
              <w:bottom w:val="single" w:sz="4" w:space="0" w:color="auto"/>
              <w:right w:val="single" w:sz="4" w:space="0" w:color="auto"/>
            </w:tcBorders>
            <w:noWrap/>
            <w:vAlign w:val="bottom"/>
            <w:hideMark/>
          </w:tcPr>
          <w:p w14:paraId="06A82F53"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7D2C42EA"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65B90D1D"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E1B248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42</w:t>
            </w:r>
          </w:p>
        </w:tc>
        <w:tc>
          <w:tcPr>
            <w:tcW w:w="0" w:type="auto"/>
            <w:tcBorders>
              <w:top w:val="nil"/>
              <w:left w:val="nil"/>
              <w:bottom w:val="single" w:sz="4" w:space="0" w:color="auto"/>
              <w:right w:val="single" w:sz="4" w:space="0" w:color="auto"/>
            </w:tcBorders>
            <w:noWrap/>
            <w:vAlign w:val="bottom"/>
            <w:hideMark/>
          </w:tcPr>
          <w:p w14:paraId="025435B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Royal Air Force Reserve</w:t>
            </w:r>
          </w:p>
        </w:tc>
        <w:tc>
          <w:tcPr>
            <w:tcW w:w="0" w:type="auto"/>
            <w:tcBorders>
              <w:top w:val="nil"/>
              <w:left w:val="nil"/>
              <w:bottom w:val="single" w:sz="4" w:space="0" w:color="auto"/>
              <w:right w:val="single" w:sz="4" w:space="0" w:color="auto"/>
            </w:tcBorders>
            <w:noWrap/>
            <w:vAlign w:val="bottom"/>
            <w:hideMark/>
          </w:tcPr>
          <w:p w14:paraId="739E7B6F"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21F2411F"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E25CBC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738FCFC"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43</w:t>
            </w:r>
          </w:p>
        </w:tc>
        <w:tc>
          <w:tcPr>
            <w:tcW w:w="0" w:type="auto"/>
            <w:tcBorders>
              <w:top w:val="nil"/>
              <w:left w:val="nil"/>
              <w:bottom w:val="single" w:sz="4" w:space="0" w:color="auto"/>
              <w:right w:val="single" w:sz="4" w:space="0" w:color="auto"/>
            </w:tcBorders>
            <w:noWrap/>
            <w:vAlign w:val="bottom"/>
            <w:hideMark/>
          </w:tcPr>
          <w:p w14:paraId="304E1528"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veteran</w:t>
            </w:r>
          </w:p>
        </w:tc>
        <w:tc>
          <w:tcPr>
            <w:tcW w:w="0" w:type="auto"/>
            <w:tcBorders>
              <w:top w:val="nil"/>
              <w:left w:val="nil"/>
              <w:bottom w:val="single" w:sz="4" w:space="0" w:color="auto"/>
              <w:right w:val="single" w:sz="4" w:space="0" w:color="auto"/>
            </w:tcBorders>
            <w:noWrap/>
            <w:vAlign w:val="bottom"/>
            <w:hideMark/>
          </w:tcPr>
          <w:p w14:paraId="3E8E6F8E"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795A741F"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7DD0A50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B07C80B"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44</w:t>
            </w:r>
          </w:p>
        </w:tc>
        <w:tc>
          <w:tcPr>
            <w:tcW w:w="0" w:type="auto"/>
            <w:tcBorders>
              <w:top w:val="nil"/>
              <w:left w:val="nil"/>
              <w:bottom w:val="single" w:sz="4" w:space="0" w:color="auto"/>
              <w:right w:val="single" w:sz="4" w:space="0" w:color="auto"/>
            </w:tcBorders>
            <w:noWrap/>
            <w:vAlign w:val="bottom"/>
            <w:hideMark/>
          </w:tcPr>
          <w:p w14:paraId="649228A8"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data analyst</w:t>
            </w:r>
          </w:p>
        </w:tc>
        <w:tc>
          <w:tcPr>
            <w:tcW w:w="0" w:type="auto"/>
            <w:tcBorders>
              <w:top w:val="nil"/>
              <w:left w:val="nil"/>
              <w:bottom w:val="single" w:sz="4" w:space="0" w:color="auto"/>
              <w:right w:val="single" w:sz="4" w:space="0" w:color="auto"/>
            </w:tcBorders>
            <w:noWrap/>
            <w:vAlign w:val="bottom"/>
            <w:hideMark/>
          </w:tcPr>
          <w:p w14:paraId="562EACFE"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57AF5EB2"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58EE231"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8572F78"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45</w:t>
            </w:r>
          </w:p>
        </w:tc>
        <w:tc>
          <w:tcPr>
            <w:tcW w:w="0" w:type="auto"/>
            <w:tcBorders>
              <w:top w:val="nil"/>
              <w:left w:val="nil"/>
              <w:bottom w:val="single" w:sz="4" w:space="0" w:color="auto"/>
              <w:right w:val="single" w:sz="4" w:space="0" w:color="auto"/>
            </w:tcBorders>
            <w:noWrap/>
            <w:vAlign w:val="bottom"/>
            <w:hideMark/>
          </w:tcPr>
          <w:p w14:paraId="53C4DE3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administrative officer, secretarial</w:t>
            </w:r>
          </w:p>
        </w:tc>
        <w:tc>
          <w:tcPr>
            <w:tcW w:w="0" w:type="auto"/>
            <w:tcBorders>
              <w:top w:val="nil"/>
              <w:left w:val="nil"/>
              <w:bottom w:val="single" w:sz="4" w:space="0" w:color="auto"/>
              <w:right w:val="single" w:sz="4" w:space="0" w:color="auto"/>
            </w:tcBorders>
            <w:noWrap/>
            <w:vAlign w:val="bottom"/>
            <w:hideMark/>
          </w:tcPr>
          <w:p w14:paraId="428ECD9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7B71BDE5"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F3B85B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5885022"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46</w:t>
            </w:r>
          </w:p>
        </w:tc>
        <w:tc>
          <w:tcPr>
            <w:tcW w:w="0" w:type="auto"/>
            <w:tcBorders>
              <w:top w:val="nil"/>
              <w:left w:val="nil"/>
              <w:bottom w:val="single" w:sz="4" w:space="0" w:color="auto"/>
              <w:right w:val="single" w:sz="4" w:space="0" w:color="auto"/>
            </w:tcBorders>
            <w:noWrap/>
            <w:vAlign w:val="bottom"/>
            <w:hideMark/>
          </w:tcPr>
          <w:p w14:paraId="39771C7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musician</w:t>
            </w:r>
          </w:p>
        </w:tc>
        <w:tc>
          <w:tcPr>
            <w:tcW w:w="0" w:type="auto"/>
            <w:tcBorders>
              <w:top w:val="nil"/>
              <w:left w:val="nil"/>
              <w:bottom w:val="single" w:sz="4" w:space="0" w:color="auto"/>
              <w:right w:val="single" w:sz="4" w:space="0" w:color="auto"/>
            </w:tcBorders>
            <w:noWrap/>
            <w:vAlign w:val="bottom"/>
            <w:hideMark/>
          </w:tcPr>
          <w:p w14:paraId="298CD615"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1AFDA1F9"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36AFA2C"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9861A37"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47</w:t>
            </w:r>
          </w:p>
        </w:tc>
        <w:tc>
          <w:tcPr>
            <w:tcW w:w="0" w:type="auto"/>
            <w:tcBorders>
              <w:top w:val="nil"/>
              <w:left w:val="nil"/>
              <w:bottom w:val="single" w:sz="4" w:space="0" w:color="auto"/>
              <w:right w:val="single" w:sz="4" w:space="0" w:color="auto"/>
            </w:tcBorders>
            <w:noWrap/>
            <w:vAlign w:val="bottom"/>
            <w:hideMark/>
          </w:tcPr>
          <w:p w14:paraId="28A8B488"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student laboratory technician</w:t>
            </w:r>
          </w:p>
        </w:tc>
        <w:tc>
          <w:tcPr>
            <w:tcW w:w="0" w:type="auto"/>
            <w:tcBorders>
              <w:top w:val="nil"/>
              <w:left w:val="nil"/>
              <w:bottom w:val="single" w:sz="4" w:space="0" w:color="auto"/>
              <w:right w:val="single" w:sz="4" w:space="0" w:color="auto"/>
            </w:tcBorders>
            <w:noWrap/>
            <w:vAlign w:val="bottom"/>
            <w:hideMark/>
          </w:tcPr>
          <w:p w14:paraId="6B228551"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2661724F"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63BF72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A0C29AD"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48</w:t>
            </w:r>
          </w:p>
        </w:tc>
        <w:tc>
          <w:tcPr>
            <w:tcW w:w="0" w:type="auto"/>
            <w:tcBorders>
              <w:top w:val="nil"/>
              <w:left w:val="nil"/>
              <w:bottom w:val="single" w:sz="4" w:space="0" w:color="auto"/>
              <w:right w:val="single" w:sz="4" w:space="0" w:color="auto"/>
            </w:tcBorders>
            <w:noWrap/>
            <w:vAlign w:val="bottom"/>
            <w:hideMark/>
          </w:tcPr>
          <w:p w14:paraId="7FA7947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student dental technician</w:t>
            </w:r>
          </w:p>
        </w:tc>
        <w:tc>
          <w:tcPr>
            <w:tcW w:w="0" w:type="auto"/>
            <w:tcBorders>
              <w:top w:val="nil"/>
              <w:left w:val="nil"/>
              <w:bottom w:val="single" w:sz="4" w:space="0" w:color="auto"/>
              <w:right w:val="single" w:sz="4" w:space="0" w:color="auto"/>
            </w:tcBorders>
            <w:noWrap/>
            <w:vAlign w:val="bottom"/>
            <w:hideMark/>
          </w:tcPr>
          <w:p w14:paraId="5AF738B3"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59470FF4"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F0BF8C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5867D00"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49</w:t>
            </w:r>
          </w:p>
        </w:tc>
        <w:tc>
          <w:tcPr>
            <w:tcW w:w="0" w:type="auto"/>
            <w:tcBorders>
              <w:top w:val="nil"/>
              <w:left w:val="nil"/>
              <w:bottom w:val="single" w:sz="4" w:space="0" w:color="auto"/>
              <w:right w:val="single" w:sz="4" w:space="0" w:color="auto"/>
            </w:tcBorders>
            <w:noWrap/>
            <w:vAlign w:val="bottom"/>
            <w:hideMark/>
          </w:tcPr>
          <w:p w14:paraId="637621F2"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navigator, general duties</w:t>
            </w:r>
          </w:p>
        </w:tc>
        <w:tc>
          <w:tcPr>
            <w:tcW w:w="0" w:type="auto"/>
            <w:tcBorders>
              <w:top w:val="nil"/>
              <w:left w:val="nil"/>
              <w:bottom w:val="single" w:sz="4" w:space="0" w:color="auto"/>
              <w:right w:val="single" w:sz="4" w:space="0" w:color="auto"/>
            </w:tcBorders>
            <w:noWrap/>
            <w:vAlign w:val="bottom"/>
            <w:hideMark/>
          </w:tcPr>
          <w:p w14:paraId="46011C8D"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33B12CAF"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0878E6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9540E3C"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50</w:t>
            </w:r>
          </w:p>
        </w:tc>
        <w:tc>
          <w:tcPr>
            <w:tcW w:w="0" w:type="auto"/>
            <w:tcBorders>
              <w:top w:val="nil"/>
              <w:left w:val="nil"/>
              <w:bottom w:val="single" w:sz="4" w:space="0" w:color="auto"/>
              <w:right w:val="single" w:sz="4" w:space="0" w:color="auto"/>
            </w:tcBorders>
            <w:noWrap/>
            <w:vAlign w:val="bottom"/>
            <w:hideMark/>
          </w:tcPr>
          <w:p w14:paraId="28B2FE1F"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electrical engineering technician, telecommunications</w:t>
            </w:r>
          </w:p>
        </w:tc>
        <w:tc>
          <w:tcPr>
            <w:tcW w:w="0" w:type="auto"/>
            <w:tcBorders>
              <w:top w:val="nil"/>
              <w:left w:val="nil"/>
              <w:bottom w:val="single" w:sz="4" w:space="0" w:color="auto"/>
              <w:right w:val="single" w:sz="4" w:space="0" w:color="auto"/>
            </w:tcBorders>
            <w:noWrap/>
            <w:vAlign w:val="bottom"/>
            <w:hideMark/>
          </w:tcPr>
          <w:p w14:paraId="75CBBB82"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23E558AC"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5706E4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B700AE5"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51</w:t>
            </w:r>
          </w:p>
        </w:tc>
        <w:tc>
          <w:tcPr>
            <w:tcW w:w="0" w:type="auto"/>
            <w:tcBorders>
              <w:top w:val="nil"/>
              <w:left w:val="nil"/>
              <w:bottom w:val="single" w:sz="4" w:space="0" w:color="auto"/>
              <w:right w:val="single" w:sz="4" w:space="0" w:color="auto"/>
            </w:tcBorders>
            <w:noWrap/>
            <w:vAlign w:val="bottom"/>
            <w:hideMark/>
          </w:tcPr>
          <w:p w14:paraId="745ED379"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administrative officer, education</w:t>
            </w:r>
          </w:p>
        </w:tc>
        <w:tc>
          <w:tcPr>
            <w:tcW w:w="0" w:type="auto"/>
            <w:tcBorders>
              <w:top w:val="nil"/>
              <w:left w:val="nil"/>
              <w:bottom w:val="single" w:sz="4" w:space="0" w:color="auto"/>
              <w:right w:val="single" w:sz="4" w:space="0" w:color="auto"/>
            </w:tcBorders>
            <w:noWrap/>
            <w:vAlign w:val="bottom"/>
            <w:hideMark/>
          </w:tcPr>
          <w:p w14:paraId="74E3B274"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5E4202C0"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20BEBF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54323D5"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52</w:t>
            </w:r>
          </w:p>
        </w:tc>
        <w:tc>
          <w:tcPr>
            <w:tcW w:w="0" w:type="auto"/>
            <w:tcBorders>
              <w:top w:val="nil"/>
              <w:left w:val="nil"/>
              <w:bottom w:val="single" w:sz="4" w:space="0" w:color="auto"/>
              <w:right w:val="single" w:sz="4" w:space="0" w:color="auto"/>
            </w:tcBorders>
            <w:noWrap/>
            <w:vAlign w:val="bottom"/>
            <w:hideMark/>
          </w:tcPr>
          <w:p w14:paraId="5BC2894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Princess Mary's Royal Air Force Nursing Service</w:t>
            </w:r>
          </w:p>
        </w:tc>
        <w:tc>
          <w:tcPr>
            <w:tcW w:w="0" w:type="auto"/>
            <w:tcBorders>
              <w:top w:val="nil"/>
              <w:left w:val="nil"/>
              <w:bottom w:val="single" w:sz="4" w:space="0" w:color="auto"/>
              <w:right w:val="single" w:sz="4" w:space="0" w:color="auto"/>
            </w:tcBorders>
            <w:noWrap/>
            <w:vAlign w:val="bottom"/>
            <w:hideMark/>
          </w:tcPr>
          <w:p w14:paraId="51186B83"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30E165D2"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2C9346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E68A2A0"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53</w:t>
            </w:r>
          </w:p>
        </w:tc>
        <w:tc>
          <w:tcPr>
            <w:tcW w:w="0" w:type="auto"/>
            <w:tcBorders>
              <w:top w:val="nil"/>
              <w:left w:val="nil"/>
              <w:bottom w:val="single" w:sz="4" w:space="0" w:color="auto"/>
              <w:right w:val="single" w:sz="4" w:space="0" w:color="auto"/>
            </w:tcBorders>
            <w:noWrap/>
            <w:vAlign w:val="bottom"/>
            <w:hideMark/>
          </w:tcPr>
          <w:p w14:paraId="7F338E9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communications systems voice analyst</w:t>
            </w:r>
          </w:p>
        </w:tc>
        <w:tc>
          <w:tcPr>
            <w:tcW w:w="0" w:type="auto"/>
            <w:tcBorders>
              <w:top w:val="nil"/>
              <w:left w:val="nil"/>
              <w:bottom w:val="single" w:sz="4" w:space="0" w:color="auto"/>
              <w:right w:val="single" w:sz="4" w:space="0" w:color="auto"/>
            </w:tcBorders>
            <w:noWrap/>
            <w:vAlign w:val="bottom"/>
            <w:hideMark/>
          </w:tcPr>
          <w:p w14:paraId="77F1449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7DE12EB1"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64531C6"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BEC8094"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54</w:t>
            </w:r>
          </w:p>
        </w:tc>
        <w:tc>
          <w:tcPr>
            <w:tcW w:w="0" w:type="auto"/>
            <w:tcBorders>
              <w:top w:val="nil"/>
              <w:left w:val="nil"/>
              <w:bottom w:val="single" w:sz="4" w:space="0" w:color="auto"/>
              <w:right w:val="single" w:sz="4" w:space="0" w:color="auto"/>
            </w:tcBorders>
            <w:noWrap/>
            <w:vAlign w:val="bottom"/>
            <w:hideMark/>
          </w:tcPr>
          <w:p w14:paraId="7B0D7ED6"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student pharmacy technician</w:t>
            </w:r>
          </w:p>
        </w:tc>
        <w:tc>
          <w:tcPr>
            <w:tcW w:w="0" w:type="auto"/>
            <w:tcBorders>
              <w:top w:val="nil"/>
              <w:left w:val="nil"/>
              <w:bottom w:val="single" w:sz="4" w:space="0" w:color="auto"/>
              <w:right w:val="single" w:sz="4" w:space="0" w:color="auto"/>
            </w:tcBorders>
            <w:noWrap/>
            <w:vAlign w:val="bottom"/>
            <w:hideMark/>
          </w:tcPr>
          <w:p w14:paraId="4FC7C61C"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3E080F71"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7E7A8EB6"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7935CF6"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55</w:t>
            </w:r>
          </w:p>
        </w:tc>
        <w:tc>
          <w:tcPr>
            <w:tcW w:w="0" w:type="auto"/>
            <w:tcBorders>
              <w:top w:val="nil"/>
              <w:left w:val="nil"/>
              <w:bottom w:val="single" w:sz="4" w:space="0" w:color="auto"/>
              <w:right w:val="single" w:sz="4" w:space="0" w:color="auto"/>
            </w:tcBorders>
            <w:noWrap/>
            <w:vAlign w:val="bottom"/>
            <w:hideMark/>
          </w:tcPr>
          <w:p w14:paraId="2B620FA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statistical analyst, automatic data processing</w:t>
            </w:r>
          </w:p>
        </w:tc>
        <w:tc>
          <w:tcPr>
            <w:tcW w:w="0" w:type="auto"/>
            <w:tcBorders>
              <w:top w:val="nil"/>
              <w:left w:val="nil"/>
              <w:bottom w:val="single" w:sz="4" w:space="0" w:color="auto"/>
              <w:right w:val="single" w:sz="4" w:space="0" w:color="auto"/>
            </w:tcBorders>
            <w:noWrap/>
            <w:vAlign w:val="bottom"/>
            <w:hideMark/>
          </w:tcPr>
          <w:p w14:paraId="6BFF3BAD"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39A15D06"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CC6F7ED"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EC1CCA9"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56</w:t>
            </w:r>
          </w:p>
        </w:tc>
        <w:tc>
          <w:tcPr>
            <w:tcW w:w="0" w:type="auto"/>
            <w:tcBorders>
              <w:top w:val="nil"/>
              <w:left w:val="nil"/>
              <w:bottom w:val="single" w:sz="4" w:space="0" w:color="auto"/>
              <w:right w:val="single" w:sz="4" w:space="0" w:color="auto"/>
            </w:tcBorders>
            <w:noWrap/>
            <w:vAlign w:val="bottom"/>
            <w:hideMark/>
          </w:tcPr>
          <w:p w14:paraId="2BD542A4"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mechanical transport driver</w:t>
            </w:r>
          </w:p>
        </w:tc>
        <w:tc>
          <w:tcPr>
            <w:tcW w:w="0" w:type="auto"/>
            <w:tcBorders>
              <w:top w:val="nil"/>
              <w:left w:val="nil"/>
              <w:bottom w:val="single" w:sz="4" w:space="0" w:color="auto"/>
              <w:right w:val="single" w:sz="4" w:space="0" w:color="auto"/>
            </w:tcBorders>
            <w:noWrap/>
            <w:vAlign w:val="bottom"/>
            <w:hideMark/>
          </w:tcPr>
          <w:p w14:paraId="2F6A5FD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1EEBF29B"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EE574F3"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8223436"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57</w:t>
            </w:r>
          </w:p>
        </w:tc>
        <w:tc>
          <w:tcPr>
            <w:tcW w:w="0" w:type="auto"/>
            <w:tcBorders>
              <w:top w:val="nil"/>
              <w:left w:val="nil"/>
              <w:bottom w:val="single" w:sz="4" w:space="0" w:color="auto"/>
              <w:right w:val="single" w:sz="4" w:space="0" w:color="auto"/>
            </w:tcBorders>
            <w:noWrap/>
            <w:vAlign w:val="bottom"/>
            <w:hideMark/>
          </w:tcPr>
          <w:p w14:paraId="3339D1C9"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operations support manager</w:t>
            </w:r>
          </w:p>
        </w:tc>
        <w:tc>
          <w:tcPr>
            <w:tcW w:w="0" w:type="auto"/>
            <w:tcBorders>
              <w:top w:val="nil"/>
              <w:left w:val="nil"/>
              <w:bottom w:val="single" w:sz="4" w:space="0" w:color="auto"/>
              <w:right w:val="single" w:sz="4" w:space="0" w:color="auto"/>
            </w:tcBorders>
            <w:noWrap/>
            <w:vAlign w:val="bottom"/>
            <w:hideMark/>
          </w:tcPr>
          <w:p w14:paraId="4C31E183"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30A54219"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869BEE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3C46D23"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58</w:t>
            </w:r>
          </w:p>
        </w:tc>
        <w:tc>
          <w:tcPr>
            <w:tcW w:w="0" w:type="auto"/>
            <w:tcBorders>
              <w:top w:val="nil"/>
              <w:left w:val="nil"/>
              <w:bottom w:val="single" w:sz="4" w:space="0" w:color="auto"/>
              <w:right w:val="single" w:sz="4" w:space="0" w:color="auto"/>
            </w:tcBorders>
            <w:noWrap/>
            <w:vAlign w:val="bottom"/>
            <w:hideMark/>
          </w:tcPr>
          <w:p w14:paraId="319BAFE8"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telecommunications operator</w:t>
            </w:r>
          </w:p>
        </w:tc>
        <w:tc>
          <w:tcPr>
            <w:tcW w:w="0" w:type="auto"/>
            <w:tcBorders>
              <w:top w:val="nil"/>
              <w:left w:val="nil"/>
              <w:bottom w:val="single" w:sz="4" w:space="0" w:color="auto"/>
              <w:right w:val="single" w:sz="4" w:space="0" w:color="auto"/>
            </w:tcBorders>
            <w:noWrap/>
            <w:vAlign w:val="bottom"/>
            <w:hideMark/>
          </w:tcPr>
          <w:p w14:paraId="3CB8291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000DB1C7"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7F557DE"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BCDE382"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59</w:t>
            </w:r>
          </w:p>
        </w:tc>
        <w:tc>
          <w:tcPr>
            <w:tcW w:w="0" w:type="auto"/>
            <w:tcBorders>
              <w:top w:val="nil"/>
              <w:left w:val="nil"/>
              <w:bottom w:val="single" w:sz="4" w:space="0" w:color="auto"/>
              <w:right w:val="single" w:sz="4" w:space="0" w:color="auto"/>
            </w:tcBorders>
            <w:noWrap/>
            <w:vAlign w:val="bottom"/>
            <w:hideMark/>
          </w:tcPr>
          <w:p w14:paraId="249DEB2A"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personnel administrator, automatic data processing</w:t>
            </w:r>
          </w:p>
        </w:tc>
        <w:tc>
          <w:tcPr>
            <w:tcW w:w="0" w:type="auto"/>
            <w:tcBorders>
              <w:top w:val="nil"/>
              <w:left w:val="nil"/>
              <w:bottom w:val="single" w:sz="4" w:space="0" w:color="auto"/>
              <w:right w:val="single" w:sz="4" w:space="0" w:color="auto"/>
            </w:tcBorders>
            <w:noWrap/>
            <w:vAlign w:val="bottom"/>
            <w:hideMark/>
          </w:tcPr>
          <w:p w14:paraId="59536453"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6F3CBB96"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5B82A6E"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A388230"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60</w:t>
            </w:r>
          </w:p>
        </w:tc>
        <w:tc>
          <w:tcPr>
            <w:tcW w:w="0" w:type="auto"/>
            <w:tcBorders>
              <w:top w:val="nil"/>
              <w:left w:val="nil"/>
              <w:bottom w:val="single" w:sz="4" w:space="0" w:color="auto"/>
              <w:right w:val="single" w:sz="4" w:space="0" w:color="auto"/>
            </w:tcBorders>
            <w:noWrap/>
            <w:vAlign w:val="bottom"/>
            <w:hideMark/>
          </w:tcPr>
          <w:p w14:paraId="14E7618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Air Force student radiographer</w:t>
            </w:r>
          </w:p>
        </w:tc>
        <w:tc>
          <w:tcPr>
            <w:tcW w:w="0" w:type="auto"/>
            <w:tcBorders>
              <w:top w:val="nil"/>
              <w:left w:val="nil"/>
              <w:bottom w:val="single" w:sz="4" w:space="0" w:color="auto"/>
              <w:right w:val="single" w:sz="4" w:space="0" w:color="auto"/>
            </w:tcBorders>
            <w:noWrap/>
            <w:vAlign w:val="bottom"/>
            <w:hideMark/>
          </w:tcPr>
          <w:p w14:paraId="0B9535B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763A4D66"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C0F7F3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54098D9"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61</w:t>
            </w:r>
          </w:p>
        </w:tc>
        <w:tc>
          <w:tcPr>
            <w:tcW w:w="0" w:type="auto"/>
            <w:tcBorders>
              <w:top w:val="nil"/>
              <w:left w:val="nil"/>
              <w:bottom w:val="single" w:sz="4" w:space="0" w:color="auto"/>
              <w:right w:val="single" w:sz="4" w:space="0" w:color="auto"/>
            </w:tcBorders>
            <w:noWrap/>
            <w:vAlign w:val="bottom"/>
            <w:hideMark/>
          </w:tcPr>
          <w:p w14:paraId="4A34A35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History relating to Royal Navy service</w:t>
            </w:r>
          </w:p>
        </w:tc>
        <w:tc>
          <w:tcPr>
            <w:tcW w:w="0" w:type="auto"/>
            <w:tcBorders>
              <w:top w:val="nil"/>
              <w:left w:val="nil"/>
              <w:bottom w:val="single" w:sz="4" w:space="0" w:color="auto"/>
              <w:right w:val="single" w:sz="4" w:space="0" w:color="auto"/>
            </w:tcBorders>
            <w:noWrap/>
            <w:vAlign w:val="bottom"/>
            <w:hideMark/>
          </w:tcPr>
          <w:p w14:paraId="606AE04C"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7F2BBD70"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49FF31CC"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990B28F"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62</w:t>
            </w:r>
          </w:p>
        </w:tc>
        <w:tc>
          <w:tcPr>
            <w:tcW w:w="0" w:type="auto"/>
            <w:tcBorders>
              <w:top w:val="nil"/>
              <w:left w:val="nil"/>
              <w:bottom w:val="single" w:sz="4" w:space="0" w:color="auto"/>
              <w:right w:val="single" w:sz="4" w:space="0" w:color="auto"/>
            </w:tcBorders>
            <w:noWrap/>
            <w:vAlign w:val="bottom"/>
            <w:hideMark/>
          </w:tcPr>
          <w:p w14:paraId="0F1ECD4D"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Royal Navy - temporary registration</w:t>
            </w:r>
          </w:p>
        </w:tc>
        <w:tc>
          <w:tcPr>
            <w:tcW w:w="0" w:type="auto"/>
            <w:tcBorders>
              <w:top w:val="nil"/>
              <w:left w:val="nil"/>
              <w:bottom w:val="single" w:sz="4" w:space="0" w:color="auto"/>
              <w:right w:val="single" w:sz="4" w:space="0" w:color="auto"/>
            </w:tcBorders>
            <w:noWrap/>
            <w:vAlign w:val="bottom"/>
            <w:hideMark/>
          </w:tcPr>
          <w:p w14:paraId="2BB6C30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1D6515BA"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909DCA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E2645E9"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63</w:t>
            </w:r>
          </w:p>
        </w:tc>
        <w:tc>
          <w:tcPr>
            <w:tcW w:w="0" w:type="auto"/>
            <w:tcBorders>
              <w:top w:val="nil"/>
              <w:left w:val="nil"/>
              <w:bottom w:val="single" w:sz="4" w:space="0" w:color="auto"/>
              <w:right w:val="single" w:sz="4" w:space="0" w:color="auto"/>
            </w:tcBorders>
            <w:noWrap/>
            <w:vAlign w:val="bottom"/>
            <w:hideMark/>
          </w:tcPr>
          <w:p w14:paraId="7D54DD93"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Royal Navy</w:t>
            </w:r>
          </w:p>
        </w:tc>
        <w:tc>
          <w:tcPr>
            <w:tcW w:w="0" w:type="auto"/>
            <w:tcBorders>
              <w:top w:val="nil"/>
              <w:left w:val="nil"/>
              <w:bottom w:val="single" w:sz="4" w:space="0" w:color="auto"/>
              <w:right w:val="single" w:sz="4" w:space="0" w:color="auto"/>
            </w:tcBorders>
            <w:noWrap/>
            <w:vAlign w:val="bottom"/>
            <w:hideMark/>
          </w:tcPr>
          <w:p w14:paraId="3BC539C1"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18456394"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DFC19E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A632C9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64</w:t>
            </w:r>
          </w:p>
        </w:tc>
        <w:tc>
          <w:tcPr>
            <w:tcW w:w="0" w:type="auto"/>
            <w:tcBorders>
              <w:top w:val="nil"/>
              <w:left w:val="nil"/>
              <w:bottom w:val="single" w:sz="4" w:space="0" w:color="auto"/>
              <w:right w:val="single" w:sz="4" w:space="0" w:color="auto"/>
            </w:tcBorders>
            <w:noWrap/>
            <w:vAlign w:val="bottom"/>
            <w:hideMark/>
          </w:tcPr>
          <w:p w14:paraId="59B1831A"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Royal Navy Reserve</w:t>
            </w:r>
          </w:p>
        </w:tc>
        <w:tc>
          <w:tcPr>
            <w:tcW w:w="0" w:type="auto"/>
            <w:tcBorders>
              <w:top w:val="nil"/>
              <w:left w:val="nil"/>
              <w:bottom w:val="single" w:sz="4" w:space="0" w:color="auto"/>
              <w:right w:val="single" w:sz="4" w:space="0" w:color="auto"/>
            </w:tcBorders>
            <w:noWrap/>
            <w:vAlign w:val="bottom"/>
            <w:hideMark/>
          </w:tcPr>
          <w:p w14:paraId="09FF60C7"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25306E16"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99B195E"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B79CF69"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65</w:t>
            </w:r>
          </w:p>
        </w:tc>
        <w:tc>
          <w:tcPr>
            <w:tcW w:w="0" w:type="auto"/>
            <w:tcBorders>
              <w:top w:val="nil"/>
              <w:left w:val="nil"/>
              <w:bottom w:val="single" w:sz="4" w:space="0" w:color="auto"/>
              <w:right w:val="single" w:sz="4" w:space="0" w:color="auto"/>
            </w:tcBorders>
            <w:noWrap/>
            <w:vAlign w:val="bottom"/>
            <w:hideMark/>
          </w:tcPr>
          <w:p w14:paraId="6B16E6F4"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Navy veteran</w:t>
            </w:r>
          </w:p>
        </w:tc>
        <w:tc>
          <w:tcPr>
            <w:tcW w:w="0" w:type="auto"/>
            <w:tcBorders>
              <w:top w:val="nil"/>
              <w:left w:val="nil"/>
              <w:bottom w:val="single" w:sz="4" w:space="0" w:color="auto"/>
              <w:right w:val="single" w:sz="4" w:space="0" w:color="auto"/>
            </w:tcBorders>
            <w:noWrap/>
            <w:vAlign w:val="bottom"/>
            <w:hideMark/>
          </w:tcPr>
          <w:p w14:paraId="68A7097C"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6B23DB25"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7924E8F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E291FF7"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66</w:t>
            </w:r>
          </w:p>
        </w:tc>
        <w:tc>
          <w:tcPr>
            <w:tcW w:w="0" w:type="auto"/>
            <w:tcBorders>
              <w:top w:val="nil"/>
              <w:left w:val="nil"/>
              <w:bottom w:val="single" w:sz="4" w:space="0" w:color="auto"/>
              <w:right w:val="single" w:sz="4" w:space="0" w:color="auto"/>
            </w:tcBorders>
            <w:noWrap/>
            <w:vAlign w:val="bottom"/>
            <w:hideMark/>
          </w:tcPr>
          <w:p w14:paraId="7ABC010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Navy personnel</w:t>
            </w:r>
          </w:p>
        </w:tc>
        <w:tc>
          <w:tcPr>
            <w:tcW w:w="0" w:type="auto"/>
            <w:tcBorders>
              <w:top w:val="nil"/>
              <w:left w:val="nil"/>
              <w:bottom w:val="single" w:sz="4" w:space="0" w:color="auto"/>
              <w:right w:val="single" w:sz="4" w:space="0" w:color="auto"/>
            </w:tcBorders>
            <w:noWrap/>
            <w:vAlign w:val="bottom"/>
            <w:hideMark/>
          </w:tcPr>
          <w:p w14:paraId="19802929"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64B7C59C"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83397B7"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809DF70"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67</w:t>
            </w:r>
          </w:p>
        </w:tc>
        <w:tc>
          <w:tcPr>
            <w:tcW w:w="0" w:type="auto"/>
            <w:tcBorders>
              <w:top w:val="nil"/>
              <w:left w:val="nil"/>
              <w:bottom w:val="single" w:sz="4" w:space="0" w:color="auto"/>
              <w:right w:val="single" w:sz="4" w:space="0" w:color="auto"/>
            </w:tcBorders>
            <w:noWrap/>
            <w:vAlign w:val="bottom"/>
            <w:hideMark/>
          </w:tcPr>
          <w:p w14:paraId="4DCD9CD6"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Navy officer</w:t>
            </w:r>
          </w:p>
        </w:tc>
        <w:tc>
          <w:tcPr>
            <w:tcW w:w="0" w:type="auto"/>
            <w:tcBorders>
              <w:top w:val="nil"/>
              <w:left w:val="nil"/>
              <w:bottom w:val="single" w:sz="4" w:space="0" w:color="auto"/>
              <w:right w:val="single" w:sz="4" w:space="0" w:color="auto"/>
            </w:tcBorders>
            <w:noWrap/>
            <w:vAlign w:val="bottom"/>
            <w:hideMark/>
          </w:tcPr>
          <w:p w14:paraId="64068CB7"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6A51338D"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76D7990"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E502C1B"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68</w:t>
            </w:r>
          </w:p>
        </w:tc>
        <w:tc>
          <w:tcPr>
            <w:tcW w:w="0" w:type="auto"/>
            <w:tcBorders>
              <w:top w:val="nil"/>
              <w:left w:val="nil"/>
              <w:bottom w:val="single" w:sz="4" w:space="0" w:color="auto"/>
              <w:right w:val="single" w:sz="4" w:space="0" w:color="auto"/>
            </w:tcBorders>
            <w:noWrap/>
            <w:vAlign w:val="bottom"/>
            <w:hideMark/>
          </w:tcPr>
          <w:p w14:paraId="64B905D6"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Commissioned officer - Royal Navy</w:t>
            </w:r>
          </w:p>
        </w:tc>
        <w:tc>
          <w:tcPr>
            <w:tcW w:w="0" w:type="auto"/>
            <w:tcBorders>
              <w:top w:val="nil"/>
              <w:left w:val="nil"/>
              <w:bottom w:val="single" w:sz="4" w:space="0" w:color="auto"/>
              <w:right w:val="single" w:sz="4" w:space="0" w:color="auto"/>
            </w:tcBorders>
            <w:noWrap/>
            <w:vAlign w:val="bottom"/>
            <w:hideMark/>
          </w:tcPr>
          <w:p w14:paraId="2921D0A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114ECF25"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ECFA80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DDD48DA"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69</w:t>
            </w:r>
          </w:p>
        </w:tc>
        <w:tc>
          <w:tcPr>
            <w:tcW w:w="0" w:type="auto"/>
            <w:tcBorders>
              <w:top w:val="nil"/>
              <w:left w:val="nil"/>
              <w:bottom w:val="single" w:sz="4" w:space="0" w:color="auto"/>
              <w:right w:val="single" w:sz="4" w:space="0" w:color="auto"/>
            </w:tcBorders>
            <w:noWrap/>
            <w:vAlign w:val="bottom"/>
            <w:hideMark/>
          </w:tcPr>
          <w:p w14:paraId="0D40AE3D"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Commissioned officer medical - Royal Navy</w:t>
            </w:r>
          </w:p>
        </w:tc>
        <w:tc>
          <w:tcPr>
            <w:tcW w:w="0" w:type="auto"/>
            <w:tcBorders>
              <w:top w:val="nil"/>
              <w:left w:val="nil"/>
              <w:bottom w:val="single" w:sz="4" w:space="0" w:color="auto"/>
              <w:right w:val="single" w:sz="4" w:space="0" w:color="auto"/>
            </w:tcBorders>
            <w:noWrap/>
            <w:vAlign w:val="bottom"/>
            <w:hideMark/>
          </w:tcPr>
          <w:p w14:paraId="056901E0"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2879AC31"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AA68BD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F6DA7F3"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70</w:t>
            </w:r>
          </w:p>
        </w:tc>
        <w:tc>
          <w:tcPr>
            <w:tcW w:w="0" w:type="auto"/>
            <w:tcBorders>
              <w:top w:val="nil"/>
              <w:left w:val="nil"/>
              <w:bottom w:val="single" w:sz="4" w:space="0" w:color="auto"/>
              <w:right w:val="single" w:sz="4" w:space="0" w:color="auto"/>
            </w:tcBorders>
            <w:noWrap/>
            <w:vAlign w:val="bottom"/>
            <w:hideMark/>
          </w:tcPr>
          <w:p w14:paraId="0CD0F0D8"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Engineer - Royal Navy</w:t>
            </w:r>
          </w:p>
        </w:tc>
        <w:tc>
          <w:tcPr>
            <w:tcW w:w="0" w:type="auto"/>
            <w:tcBorders>
              <w:top w:val="nil"/>
              <w:left w:val="nil"/>
              <w:bottom w:val="single" w:sz="4" w:space="0" w:color="auto"/>
              <w:right w:val="single" w:sz="4" w:space="0" w:color="auto"/>
            </w:tcBorders>
            <w:noWrap/>
            <w:vAlign w:val="bottom"/>
            <w:hideMark/>
          </w:tcPr>
          <w:p w14:paraId="46B44098"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0C1EF4EB"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E6B93F0"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24FF1AE"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71</w:t>
            </w:r>
          </w:p>
        </w:tc>
        <w:tc>
          <w:tcPr>
            <w:tcW w:w="0" w:type="auto"/>
            <w:tcBorders>
              <w:top w:val="nil"/>
              <w:left w:val="nil"/>
              <w:bottom w:val="single" w:sz="4" w:space="0" w:color="auto"/>
              <w:right w:val="single" w:sz="4" w:space="0" w:color="auto"/>
            </w:tcBorders>
            <w:noWrap/>
            <w:vAlign w:val="bottom"/>
            <w:hideMark/>
          </w:tcPr>
          <w:p w14:paraId="4FF75EA0"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Marine engineer - Royal Navy</w:t>
            </w:r>
          </w:p>
        </w:tc>
        <w:tc>
          <w:tcPr>
            <w:tcW w:w="0" w:type="auto"/>
            <w:tcBorders>
              <w:top w:val="nil"/>
              <w:left w:val="nil"/>
              <w:bottom w:val="single" w:sz="4" w:space="0" w:color="auto"/>
              <w:right w:val="single" w:sz="4" w:space="0" w:color="auto"/>
            </w:tcBorders>
            <w:noWrap/>
            <w:vAlign w:val="bottom"/>
            <w:hideMark/>
          </w:tcPr>
          <w:p w14:paraId="5FF605B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7C46AD19"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4E13B6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01741C4"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72</w:t>
            </w:r>
          </w:p>
        </w:tc>
        <w:tc>
          <w:tcPr>
            <w:tcW w:w="0" w:type="auto"/>
            <w:tcBorders>
              <w:top w:val="nil"/>
              <w:left w:val="nil"/>
              <w:bottom w:val="single" w:sz="4" w:space="0" w:color="auto"/>
              <w:right w:val="single" w:sz="4" w:space="0" w:color="auto"/>
            </w:tcBorders>
            <w:noWrap/>
            <w:vAlign w:val="bottom"/>
            <w:hideMark/>
          </w:tcPr>
          <w:p w14:paraId="5742E56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Seaman - Royal Navy</w:t>
            </w:r>
          </w:p>
        </w:tc>
        <w:tc>
          <w:tcPr>
            <w:tcW w:w="0" w:type="auto"/>
            <w:tcBorders>
              <w:top w:val="nil"/>
              <w:left w:val="nil"/>
              <w:bottom w:val="single" w:sz="4" w:space="0" w:color="auto"/>
              <w:right w:val="single" w:sz="4" w:space="0" w:color="auto"/>
            </w:tcBorders>
            <w:noWrap/>
            <w:vAlign w:val="bottom"/>
            <w:hideMark/>
          </w:tcPr>
          <w:p w14:paraId="3C677B28"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68EC8618"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74E96DA3"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FAFF152"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73</w:t>
            </w:r>
          </w:p>
        </w:tc>
        <w:tc>
          <w:tcPr>
            <w:tcW w:w="0" w:type="auto"/>
            <w:tcBorders>
              <w:top w:val="nil"/>
              <w:left w:val="nil"/>
              <w:bottom w:val="single" w:sz="4" w:space="0" w:color="auto"/>
              <w:right w:val="single" w:sz="4" w:space="0" w:color="auto"/>
            </w:tcBorders>
            <w:noWrap/>
            <w:vAlign w:val="bottom"/>
            <w:hideMark/>
          </w:tcPr>
          <w:p w14:paraId="7BC9C50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Merchant navy medical</w:t>
            </w:r>
          </w:p>
        </w:tc>
        <w:tc>
          <w:tcPr>
            <w:tcW w:w="0" w:type="auto"/>
            <w:tcBorders>
              <w:top w:val="nil"/>
              <w:left w:val="nil"/>
              <w:bottom w:val="single" w:sz="4" w:space="0" w:color="auto"/>
              <w:right w:val="single" w:sz="4" w:space="0" w:color="auto"/>
            </w:tcBorders>
            <w:noWrap/>
            <w:vAlign w:val="bottom"/>
            <w:hideMark/>
          </w:tcPr>
          <w:p w14:paraId="0697BEFD"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06869AB3"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80DAB33"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A1FF14A"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74</w:t>
            </w:r>
          </w:p>
        </w:tc>
        <w:tc>
          <w:tcPr>
            <w:tcW w:w="0" w:type="auto"/>
            <w:tcBorders>
              <w:top w:val="nil"/>
              <w:left w:val="nil"/>
              <w:bottom w:val="single" w:sz="4" w:space="0" w:color="auto"/>
              <w:right w:val="single" w:sz="4" w:space="0" w:color="auto"/>
            </w:tcBorders>
            <w:noWrap/>
            <w:vAlign w:val="bottom"/>
            <w:hideMark/>
          </w:tcPr>
          <w:p w14:paraId="76786D16"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Marine engineer (non-commissioned) - Royal Navy</w:t>
            </w:r>
          </w:p>
        </w:tc>
        <w:tc>
          <w:tcPr>
            <w:tcW w:w="0" w:type="auto"/>
            <w:tcBorders>
              <w:top w:val="nil"/>
              <w:left w:val="nil"/>
              <w:bottom w:val="single" w:sz="4" w:space="0" w:color="auto"/>
              <w:right w:val="single" w:sz="4" w:space="0" w:color="auto"/>
            </w:tcBorders>
            <w:noWrap/>
            <w:vAlign w:val="bottom"/>
            <w:hideMark/>
          </w:tcPr>
          <w:p w14:paraId="04FDD098"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18380467"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5A7A6A8"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F6D9DD0"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75</w:t>
            </w:r>
          </w:p>
        </w:tc>
        <w:tc>
          <w:tcPr>
            <w:tcW w:w="0" w:type="auto"/>
            <w:tcBorders>
              <w:top w:val="nil"/>
              <w:left w:val="nil"/>
              <w:bottom w:val="single" w:sz="4" w:space="0" w:color="auto"/>
              <w:right w:val="single" w:sz="4" w:space="0" w:color="auto"/>
            </w:tcBorders>
            <w:noWrap/>
            <w:vAlign w:val="bottom"/>
            <w:hideMark/>
          </w:tcPr>
          <w:p w14:paraId="2B4C300C"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Marines veteran</w:t>
            </w:r>
          </w:p>
        </w:tc>
        <w:tc>
          <w:tcPr>
            <w:tcW w:w="0" w:type="auto"/>
            <w:tcBorders>
              <w:top w:val="nil"/>
              <w:left w:val="nil"/>
              <w:bottom w:val="single" w:sz="4" w:space="0" w:color="auto"/>
              <w:right w:val="single" w:sz="4" w:space="0" w:color="auto"/>
            </w:tcBorders>
            <w:noWrap/>
            <w:vAlign w:val="bottom"/>
            <w:hideMark/>
          </w:tcPr>
          <w:p w14:paraId="24DBFD0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Navy</w:t>
            </w:r>
          </w:p>
        </w:tc>
        <w:tc>
          <w:tcPr>
            <w:tcW w:w="0" w:type="auto"/>
            <w:tcBorders>
              <w:top w:val="nil"/>
              <w:left w:val="nil"/>
              <w:bottom w:val="single" w:sz="4" w:space="0" w:color="auto"/>
              <w:right w:val="single" w:sz="4" w:space="0" w:color="auto"/>
            </w:tcBorders>
            <w:noWrap/>
            <w:vAlign w:val="bottom"/>
            <w:hideMark/>
          </w:tcPr>
          <w:p w14:paraId="26869FA8"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0AC4C66E"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BB13E77"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76</w:t>
            </w:r>
          </w:p>
        </w:tc>
        <w:tc>
          <w:tcPr>
            <w:tcW w:w="0" w:type="auto"/>
            <w:tcBorders>
              <w:top w:val="nil"/>
              <w:left w:val="nil"/>
              <w:bottom w:val="single" w:sz="4" w:space="0" w:color="auto"/>
              <w:right w:val="single" w:sz="4" w:space="0" w:color="auto"/>
            </w:tcBorders>
            <w:noWrap/>
            <w:vAlign w:val="bottom"/>
            <w:hideMark/>
          </w:tcPr>
          <w:p w14:paraId="39B6475A"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Signposting to Veterans' Gateway</w:t>
            </w:r>
          </w:p>
        </w:tc>
        <w:tc>
          <w:tcPr>
            <w:tcW w:w="0" w:type="auto"/>
            <w:tcBorders>
              <w:top w:val="nil"/>
              <w:left w:val="nil"/>
              <w:bottom w:val="single" w:sz="4" w:space="0" w:color="auto"/>
              <w:right w:val="single" w:sz="4" w:space="0" w:color="auto"/>
            </w:tcBorders>
            <w:noWrap/>
            <w:vAlign w:val="bottom"/>
            <w:hideMark/>
          </w:tcPr>
          <w:p w14:paraId="20DC25A8"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389D6F54"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0365B6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9FD266E"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77</w:t>
            </w:r>
          </w:p>
        </w:tc>
        <w:tc>
          <w:tcPr>
            <w:tcW w:w="0" w:type="auto"/>
            <w:tcBorders>
              <w:top w:val="nil"/>
              <w:left w:val="nil"/>
              <w:bottom w:val="single" w:sz="4" w:space="0" w:color="auto"/>
              <w:right w:val="single" w:sz="4" w:space="0" w:color="auto"/>
            </w:tcBorders>
            <w:noWrap/>
            <w:vAlign w:val="bottom"/>
            <w:hideMark/>
          </w:tcPr>
          <w:p w14:paraId="3FB813D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Served in armed forces in combat</w:t>
            </w:r>
          </w:p>
        </w:tc>
        <w:tc>
          <w:tcPr>
            <w:tcW w:w="0" w:type="auto"/>
            <w:tcBorders>
              <w:top w:val="nil"/>
              <w:left w:val="nil"/>
              <w:bottom w:val="single" w:sz="4" w:space="0" w:color="auto"/>
              <w:right w:val="single" w:sz="4" w:space="0" w:color="auto"/>
            </w:tcBorders>
            <w:noWrap/>
            <w:vAlign w:val="bottom"/>
            <w:hideMark/>
          </w:tcPr>
          <w:p w14:paraId="13DDFCB2"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4633E71F"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5F080D6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05DD277"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lastRenderedPageBreak/>
              <w:t>78</w:t>
            </w:r>
          </w:p>
        </w:tc>
        <w:tc>
          <w:tcPr>
            <w:tcW w:w="0" w:type="auto"/>
            <w:tcBorders>
              <w:top w:val="nil"/>
              <w:left w:val="nil"/>
              <w:bottom w:val="single" w:sz="4" w:space="0" w:color="auto"/>
              <w:right w:val="single" w:sz="4" w:space="0" w:color="auto"/>
            </w:tcBorders>
            <w:noWrap/>
            <w:vAlign w:val="bottom"/>
            <w:hideMark/>
          </w:tcPr>
          <w:p w14:paraId="3A5FFAB8"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Served in armed forces in combat</w:t>
            </w:r>
          </w:p>
        </w:tc>
        <w:tc>
          <w:tcPr>
            <w:tcW w:w="0" w:type="auto"/>
            <w:tcBorders>
              <w:top w:val="nil"/>
              <w:left w:val="nil"/>
              <w:bottom w:val="single" w:sz="4" w:space="0" w:color="auto"/>
              <w:right w:val="single" w:sz="4" w:space="0" w:color="auto"/>
            </w:tcBorders>
            <w:noWrap/>
            <w:vAlign w:val="bottom"/>
            <w:hideMark/>
          </w:tcPr>
          <w:p w14:paraId="0F22365E"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2E8C7F9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7BCE382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2F76683"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79</w:t>
            </w:r>
          </w:p>
        </w:tc>
        <w:tc>
          <w:tcPr>
            <w:tcW w:w="0" w:type="auto"/>
            <w:tcBorders>
              <w:top w:val="nil"/>
              <w:left w:val="nil"/>
              <w:bottom w:val="single" w:sz="4" w:space="0" w:color="auto"/>
              <w:right w:val="single" w:sz="4" w:space="0" w:color="auto"/>
            </w:tcBorders>
            <w:noWrap/>
            <w:vAlign w:val="bottom"/>
            <w:hideMark/>
          </w:tcPr>
          <w:p w14:paraId="7824829B"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Trainee - armed forces</w:t>
            </w:r>
          </w:p>
        </w:tc>
        <w:tc>
          <w:tcPr>
            <w:tcW w:w="0" w:type="auto"/>
            <w:tcBorders>
              <w:top w:val="nil"/>
              <w:left w:val="nil"/>
              <w:bottom w:val="single" w:sz="4" w:space="0" w:color="auto"/>
              <w:right w:val="single" w:sz="4" w:space="0" w:color="auto"/>
            </w:tcBorders>
            <w:noWrap/>
            <w:vAlign w:val="bottom"/>
            <w:hideMark/>
          </w:tcPr>
          <w:p w14:paraId="2BB37E67"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20050645"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F93636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14D9ED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80</w:t>
            </w:r>
          </w:p>
        </w:tc>
        <w:tc>
          <w:tcPr>
            <w:tcW w:w="0" w:type="auto"/>
            <w:tcBorders>
              <w:top w:val="nil"/>
              <w:left w:val="nil"/>
              <w:bottom w:val="single" w:sz="4" w:space="0" w:color="auto"/>
              <w:right w:val="single" w:sz="4" w:space="0" w:color="auto"/>
            </w:tcBorders>
            <w:noWrap/>
            <w:vAlign w:val="bottom"/>
            <w:hideMark/>
          </w:tcPr>
          <w:p w14:paraId="09D27FA3"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Served in armed forces</w:t>
            </w:r>
          </w:p>
        </w:tc>
        <w:tc>
          <w:tcPr>
            <w:tcW w:w="0" w:type="auto"/>
            <w:tcBorders>
              <w:top w:val="nil"/>
              <w:left w:val="nil"/>
              <w:bottom w:val="single" w:sz="4" w:space="0" w:color="auto"/>
              <w:right w:val="single" w:sz="4" w:space="0" w:color="auto"/>
            </w:tcBorders>
            <w:noWrap/>
            <w:vAlign w:val="bottom"/>
            <w:hideMark/>
          </w:tcPr>
          <w:p w14:paraId="6B773D2B"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58729A39"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702ED88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45A744A"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81</w:t>
            </w:r>
          </w:p>
        </w:tc>
        <w:tc>
          <w:tcPr>
            <w:tcW w:w="0" w:type="auto"/>
            <w:tcBorders>
              <w:top w:val="nil"/>
              <w:left w:val="nil"/>
              <w:bottom w:val="single" w:sz="4" w:space="0" w:color="auto"/>
              <w:right w:val="single" w:sz="4" w:space="0" w:color="auto"/>
            </w:tcBorders>
            <w:noWrap/>
            <w:vAlign w:val="bottom"/>
            <w:hideMark/>
          </w:tcPr>
          <w:p w14:paraId="6D2C01FD"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Officer, armed forces NOS</w:t>
            </w:r>
          </w:p>
        </w:tc>
        <w:tc>
          <w:tcPr>
            <w:tcW w:w="0" w:type="auto"/>
            <w:tcBorders>
              <w:top w:val="nil"/>
              <w:left w:val="nil"/>
              <w:bottom w:val="single" w:sz="4" w:space="0" w:color="auto"/>
              <w:right w:val="single" w:sz="4" w:space="0" w:color="auto"/>
            </w:tcBorders>
            <w:noWrap/>
            <w:vAlign w:val="bottom"/>
            <w:hideMark/>
          </w:tcPr>
          <w:p w14:paraId="4C552F3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7B00FE75"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9667A4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03556A2"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82</w:t>
            </w:r>
          </w:p>
        </w:tc>
        <w:tc>
          <w:tcPr>
            <w:tcW w:w="0" w:type="auto"/>
            <w:tcBorders>
              <w:top w:val="nil"/>
              <w:left w:val="nil"/>
              <w:bottom w:val="single" w:sz="4" w:space="0" w:color="auto"/>
              <w:right w:val="single" w:sz="4" w:space="0" w:color="auto"/>
            </w:tcBorders>
            <w:noWrap/>
            <w:vAlign w:val="bottom"/>
            <w:hideMark/>
          </w:tcPr>
          <w:p w14:paraId="2949697B"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Armed forces: non-comissioned</w:t>
            </w:r>
          </w:p>
        </w:tc>
        <w:tc>
          <w:tcPr>
            <w:tcW w:w="0" w:type="auto"/>
            <w:tcBorders>
              <w:top w:val="nil"/>
              <w:left w:val="nil"/>
              <w:bottom w:val="single" w:sz="4" w:space="0" w:color="auto"/>
              <w:right w:val="single" w:sz="4" w:space="0" w:color="auto"/>
            </w:tcBorders>
            <w:noWrap/>
            <w:vAlign w:val="bottom"/>
            <w:hideMark/>
          </w:tcPr>
          <w:p w14:paraId="00606B5B"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0E03231B"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3AB5D26"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B6D07B4"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83</w:t>
            </w:r>
          </w:p>
        </w:tc>
        <w:tc>
          <w:tcPr>
            <w:tcW w:w="0" w:type="auto"/>
            <w:tcBorders>
              <w:top w:val="nil"/>
              <w:left w:val="nil"/>
              <w:bottom w:val="single" w:sz="4" w:space="0" w:color="auto"/>
              <w:right w:val="single" w:sz="4" w:space="0" w:color="auto"/>
            </w:tcBorders>
            <w:noWrap/>
            <w:vAlign w:val="bottom"/>
            <w:hideMark/>
          </w:tcPr>
          <w:p w14:paraId="00CD6C9F"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Armed forces</w:t>
            </w:r>
          </w:p>
        </w:tc>
        <w:tc>
          <w:tcPr>
            <w:tcW w:w="0" w:type="auto"/>
            <w:tcBorders>
              <w:top w:val="nil"/>
              <w:left w:val="nil"/>
              <w:bottom w:val="single" w:sz="4" w:space="0" w:color="auto"/>
              <w:right w:val="single" w:sz="4" w:space="0" w:color="auto"/>
            </w:tcBorders>
            <w:noWrap/>
            <w:vAlign w:val="bottom"/>
            <w:hideMark/>
          </w:tcPr>
          <w:p w14:paraId="63CCB64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3F798335"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9022566"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0214CED"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84</w:t>
            </w:r>
          </w:p>
        </w:tc>
        <w:tc>
          <w:tcPr>
            <w:tcW w:w="0" w:type="auto"/>
            <w:tcBorders>
              <w:top w:val="nil"/>
              <w:left w:val="nil"/>
              <w:bottom w:val="single" w:sz="4" w:space="0" w:color="auto"/>
              <w:right w:val="single" w:sz="4" w:space="0" w:color="auto"/>
            </w:tcBorders>
            <w:noWrap/>
            <w:vAlign w:val="bottom"/>
            <w:hideMark/>
          </w:tcPr>
          <w:p w14:paraId="2890FCF0"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Officer - armed forces</w:t>
            </w:r>
          </w:p>
        </w:tc>
        <w:tc>
          <w:tcPr>
            <w:tcW w:w="0" w:type="auto"/>
            <w:tcBorders>
              <w:top w:val="nil"/>
              <w:left w:val="nil"/>
              <w:bottom w:val="single" w:sz="4" w:space="0" w:color="auto"/>
              <w:right w:val="single" w:sz="4" w:space="0" w:color="auto"/>
            </w:tcBorders>
            <w:noWrap/>
            <w:vAlign w:val="bottom"/>
            <w:hideMark/>
          </w:tcPr>
          <w:p w14:paraId="5D4438AF"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1D3F85F1"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70E5C47"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2619265"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85</w:t>
            </w:r>
          </w:p>
        </w:tc>
        <w:tc>
          <w:tcPr>
            <w:tcW w:w="0" w:type="auto"/>
            <w:tcBorders>
              <w:top w:val="nil"/>
              <w:left w:val="nil"/>
              <w:bottom w:val="single" w:sz="4" w:space="0" w:color="auto"/>
              <w:right w:val="single" w:sz="4" w:space="0" w:color="auto"/>
            </w:tcBorders>
            <w:noWrap/>
            <w:vAlign w:val="bottom"/>
            <w:hideMark/>
          </w:tcPr>
          <w:p w14:paraId="043A0C74"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Armed forces NOS</w:t>
            </w:r>
          </w:p>
        </w:tc>
        <w:tc>
          <w:tcPr>
            <w:tcW w:w="0" w:type="auto"/>
            <w:tcBorders>
              <w:top w:val="nil"/>
              <w:left w:val="nil"/>
              <w:bottom w:val="single" w:sz="4" w:space="0" w:color="auto"/>
              <w:right w:val="single" w:sz="4" w:space="0" w:color="auto"/>
            </w:tcBorders>
            <w:noWrap/>
            <w:vAlign w:val="bottom"/>
            <w:hideMark/>
          </w:tcPr>
          <w:p w14:paraId="41FC76DD"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0D68C305"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DFE8A0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CF6D1E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86</w:t>
            </w:r>
          </w:p>
        </w:tc>
        <w:tc>
          <w:tcPr>
            <w:tcW w:w="0" w:type="auto"/>
            <w:tcBorders>
              <w:top w:val="nil"/>
              <w:left w:val="nil"/>
              <w:bottom w:val="single" w:sz="4" w:space="0" w:color="auto"/>
              <w:right w:val="single" w:sz="4" w:space="0" w:color="auto"/>
            </w:tcBorders>
            <w:noWrap/>
            <w:vAlign w:val="bottom"/>
            <w:hideMark/>
          </w:tcPr>
          <w:p w14:paraId="33DE868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Served in armed forces</w:t>
            </w:r>
          </w:p>
        </w:tc>
        <w:tc>
          <w:tcPr>
            <w:tcW w:w="0" w:type="auto"/>
            <w:tcBorders>
              <w:top w:val="nil"/>
              <w:left w:val="nil"/>
              <w:bottom w:val="single" w:sz="4" w:space="0" w:color="auto"/>
              <w:right w:val="single" w:sz="4" w:space="0" w:color="auto"/>
            </w:tcBorders>
            <w:noWrap/>
            <w:vAlign w:val="bottom"/>
            <w:hideMark/>
          </w:tcPr>
          <w:p w14:paraId="7ADB77B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508D0B7D"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1416A8F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9033E83"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87</w:t>
            </w:r>
          </w:p>
        </w:tc>
        <w:tc>
          <w:tcPr>
            <w:tcW w:w="0" w:type="auto"/>
            <w:tcBorders>
              <w:top w:val="nil"/>
              <w:left w:val="nil"/>
              <w:bottom w:val="single" w:sz="4" w:space="0" w:color="auto"/>
              <w:right w:val="single" w:sz="4" w:space="0" w:color="auto"/>
            </w:tcBorders>
            <w:noWrap/>
            <w:vAlign w:val="bottom"/>
            <w:hideMark/>
          </w:tcPr>
          <w:p w14:paraId="4C81F1F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Armed forces reservist</w:t>
            </w:r>
          </w:p>
        </w:tc>
        <w:tc>
          <w:tcPr>
            <w:tcW w:w="0" w:type="auto"/>
            <w:tcBorders>
              <w:top w:val="nil"/>
              <w:left w:val="nil"/>
              <w:bottom w:val="single" w:sz="4" w:space="0" w:color="auto"/>
              <w:right w:val="single" w:sz="4" w:space="0" w:color="auto"/>
            </w:tcBorders>
            <w:noWrap/>
            <w:vAlign w:val="bottom"/>
            <w:hideMark/>
          </w:tcPr>
          <w:p w14:paraId="302D854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5D5EACC3"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737F9040"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45D6D7D"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88</w:t>
            </w:r>
          </w:p>
        </w:tc>
        <w:tc>
          <w:tcPr>
            <w:tcW w:w="0" w:type="auto"/>
            <w:tcBorders>
              <w:top w:val="nil"/>
              <w:left w:val="nil"/>
              <w:bottom w:val="single" w:sz="4" w:space="0" w:color="auto"/>
              <w:right w:val="single" w:sz="4" w:space="0" w:color="auto"/>
            </w:tcBorders>
            <w:noWrap/>
            <w:vAlign w:val="bottom"/>
            <w:hideMark/>
          </w:tcPr>
          <w:p w14:paraId="4F3E391D"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Armed forces: non-commissioned</w:t>
            </w:r>
          </w:p>
        </w:tc>
        <w:tc>
          <w:tcPr>
            <w:tcW w:w="0" w:type="auto"/>
            <w:tcBorders>
              <w:top w:val="nil"/>
              <w:left w:val="nil"/>
              <w:bottom w:val="single" w:sz="4" w:space="0" w:color="auto"/>
              <w:right w:val="single" w:sz="4" w:space="0" w:color="auto"/>
            </w:tcBorders>
            <w:noWrap/>
            <w:vAlign w:val="bottom"/>
            <w:hideMark/>
          </w:tcPr>
          <w:p w14:paraId="2121EC2C"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2D6E1745"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A506D40"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FCDCD73"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89</w:t>
            </w:r>
          </w:p>
        </w:tc>
        <w:tc>
          <w:tcPr>
            <w:tcW w:w="0" w:type="auto"/>
            <w:tcBorders>
              <w:top w:val="nil"/>
              <w:left w:val="nil"/>
              <w:bottom w:val="single" w:sz="4" w:space="0" w:color="auto"/>
              <w:right w:val="single" w:sz="4" w:space="0" w:color="auto"/>
            </w:tcBorders>
            <w:noWrap/>
            <w:vAlign w:val="bottom"/>
            <w:hideMark/>
          </w:tcPr>
          <w:p w14:paraId="154FABB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History of serving in armed forces</w:t>
            </w:r>
          </w:p>
        </w:tc>
        <w:tc>
          <w:tcPr>
            <w:tcW w:w="0" w:type="auto"/>
            <w:tcBorders>
              <w:top w:val="nil"/>
              <w:left w:val="nil"/>
              <w:bottom w:val="single" w:sz="4" w:space="0" w:color="auto"/>
              <w:right w:val="single" w:sz="4" w:space="0" w:color="auto"/>
            </w:tcBorders>
            <w:noWrap/>
            <w:vAlign w:val="bottom"/>
            <w:hideMark/>
          </w:tcPr>
          <w:p w14:paraId="2C7A62F8"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6E338A60"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w:t>
            </w:r>
          </w:p>
        </w:tc>
      </w:tr>
      <w:tr w:rsidR="00741A60" w:rsidRPr="00FB3053" w14:paraId="6AD393A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A7C0B24"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90</w:t>
            </w:r>
          </w:p>
        </w:tc>
        <w:tc>
          <w:tcPr>
            <w:tcW w:w="0" w:type="auto"/>
            <w:tcBorders>
              <w:top w:val="nil"/>
              <w:left w:val="nil"/>
              <w:bottom w:val="single" w:sz="4" w:space="0" w:color="auto"/>
              <w:right w:val="single" w:sz="4" w:space="0" w:color="auto"/>
            </w:tcBorders>
            <w:noWrap/>
            <w:vAlign w:val="bottom"/>
            <w:hideMark/>
          </w:tcPr>
          <w:p w14:paraId="53C4243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Royal Marines - temporary registration</w:t>
            </w:r>
          </w:p>
        </w:tc>
        <w:tc>
          <w:tcPr>
            <w:tcW w:w="0" w:type="auto"/>
            <w:tcBorders>
              <w:top w:val="nil"/>
              <w:left w:val="nil"/>
              <w:bottom w:val="single" w:sz="4" w:space="0" w:color="auto"/>
              <w:right w:val="single" w:sz="4" w:space="0" w:color="auto"/>
            </w:tcBorders>
            <w:noWrap/>
            <w:vAlign w:val="bottom"/>
            <w:hideMark/>
          </w:tcPr>
          <w:p w14:paraId="26AE3E67"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Marines</w:t>
            </w:r>
          </w:p>
        </w:tc>
        <w:tc>
          <w:tcPr>
            <w:tcW w:w="0" w:type="auto"/>
            <w:tcBorders>
              <w:top w:val="nil"/>
              <w:left w:val="nil"/>
              <w:bottom w:val="single" w:sz="4" w:space="0" w:color="auto"/>
              <w:right w:val="single" w:sz="4" w:space="0" w:color="auto"/>
            </w:tcBorders>
            <w:noWrap/>
            <w:vAlign w:val="bottom"/>
            <w:hideMark/>
          </w:tcPr>
          <w:p w14:paraId="059CC8E4"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7EF1891"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1D3D8FD"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91</w:t>
            </w:r>
          </w:p>
        </w:tc>
        <w:tc>
          <w:tcPr>
            <w:tcW w:w="0" w:type="auto"/>
            <w:tcBorders>
              <w:top w:val="nil"/>
              <w:left w:val="nil"/>
              <w:bottom w:val="single" w:sz="4" w:space="0" w:color="auto"/>
              <w:right w:val="single" w:sz="4" w:space="0" w:color="auto"/>
            </w:tcBorders>
            <w:noWrap/>
            <w:vAlign w:val="bottom"/>
            <w:hideMark/>
          </w:tcPr>
          <w:p w14:paraId="473836A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Royal Marines</w:t>
            </w:r>
          </w:p>
        </w:tc>
        <w:tc>
          <w:tcPr>
            <w:tcW w:w="0" w:type="auto"/>
            <w:tcBorders>
              <w:top w:val="nil"/>
              <w:left w:val="nil"/>
              <w:bottom w:val="single" w:sz="4" w:space="0" w:color="auto"/>
              <w:right w:val="single" w:sz="4" w:space="0" w:color="auto"/>
            </w:tcBorders>
            <w:noWrap/>
            <w:vAlign w:val="bottom"/>
            <w:hideMark/>
          </w:tcPr>
          <w:p w14:paraId="52958F37"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Marines</w:t>
            </w:r>
          </w:p>
        </w:tc>
        <w:tc>
          <w:tcPr>
            <w:tcW w:w="0" w:type="auto"/>
            <w:tcBorders>
              <w:top w:val="nil"/>
              <w:left w:val="nil"/>
              <w:bottom w:val="single" w:sz="4" w:space="0" w:color="auto"/>
              <w:right w:val="single" w:sz="4" w:space="0" w:color="auto"/>
            </w:tcBorders>
            <w:noWrap/>
            <w:vAlign w:val="bottom"/>
            <w:hideMark/>
          </w:tcPr>
          <w:p w14:paraId="4EA4160F"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47221B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A8E215A"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92</w:t>
            </w:r>
          </w:p>
        </w:tc>
        <w:tc>
          <w:tcPr>
            <w:tcW w:w="0" w:type="auto"/>
            <w:tcBorders>
              <w:top w:val="nil"/>
              <w:left w:val="nil"/>
              <w:bottom w:val="single" w:sz="4" w:space="0" w:color="auto"/>
              <w:right w:val="single" w:sz="4" w:space="0" w:color="auto"/>
            </w:tcBorders>
            <w:noWrap/>
            <w:vAlign w:val="bottom"/>
            <w:hideMark/>
          </w:tcPr>
          <w:p w14:paraId="39A2801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Active serving member of the Royal Marines Reserve</w:t>
            </w:r>
          </w:p>
        </w:tc>
        <w:tc>
          <w:tcPr>
            <w:tcW w:w="0" w:type="auto"/>
            <w:tcBorders>
              <w:top w:val="nil"/>
              <w:left w:val="nil"/>
              <w:bottom w:val="single" w:sz="4" w:space="0" w:color="auto"/>
              <w:right w:val="single" w:sz="4" w:space="0" w:color="auto"/>
            </w:tcBorders>
            <w:noWrap/>
            <w:vAlign w:val="bottom"/>
            <w:hideMark/>
          </w:tcPr>
          <w:p w14:paraId="2A19D3A5"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Marines</w:t>
            </w:r>
          </w:p>
        </w:tc>
        <w:tc>
          <w:tcPr>
            <w:tcW w:w="0" w:type="auto"/>
            <w:tcBorders>
              <w:top w:val="nil"/>
              <w:left w:val="nil"/>
              <w:bottom w:val="single" w:sz="4" w:space="0" w:color="auto"/>
              <w:right w:val="single" w:sz="4" w:space="0" w:color="auto"/>
            </w:tcBorders>
            <w:noWrap/>
            <w:vAlign w:val="bottom"/>
            <w:hideMark/>
          </w:tcPr>
          <w:p w14:paraId="3BD92520"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698DC307"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983D180"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93</w:t>
            </w:r>
          </w:p>
        </w:tc>
        <w:tc>
          <w:tcPr>
            <w:tcW w:w="0" w:type="auto"/>
            <w:tcBorders>
              <w:top w:val="nil"/>
              <w:left w:val="nil"/>
              <w:bottom w:val="single" w:sz="4" w:space="0" w:color="auto"/>
              <w:right w:val="single" w:sz="4" w:space="0" w:color="auto"/>
            </w:tcBorders>
            <w:noWrap/>
            <w:vAlign w:val="bottom"/>
            <w:hideMark/>
          </w:tcPr>
          <w:p w14:paraId="510916E8"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Marines - non-commissioned personnel</w:t>
            </w:r>
          </w:p>
        </w:tc>
        <w:tc>
          <w:tcPr>
            <w:tcW w:w="0" w:type="auto"/>
            <w:tcBorders>
              <w:top w:val="nil"/>
              <w:left w:val="nil"/>
              <w:bottom w:val="single" w:sz="4" w:space="0" w:color="auto"/>
              <w:right w:val="single" w:sz="4" w:space="0" w:color="auto"/>
            </w:tcBorders>
            <w:noWrap/>
            <w:vAlign w:val="bottom"/>
            <w:hideMark/>
          </w:tcPr>
          <w:p w14:paraId="64C0A26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Marines</w:t>
            </w:r>
          </w:p>
        </w:tc>
        <w:tc>
          <w:tcPr>
            <w:tcW w:w="0" w:type="auto"/>
            <w:tcBorders>
              <w:top w:val="nil"/>
              <w:left w:val="nil"/>
              <w:bottom w:val="single" w:sz="4" w:space="0" w:color="auto"/>
              <w:right w:val="single" w:sz="4" w:space="0" w:color="auto"/>
            </w:tcBorders>
            <w:noWrap/>
            <w:vAlign w:val="bottom"/>
            <w:hideMark/>
          </w:tcPr>
          <w:p w14:paraId="4D239812"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3D5B46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E7FD13C"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94</w:t>
            </w:r>
          </w:p>
        </w:tc>
        <w:tc>
          <w:tcPr>
            <w:tcW w:w="0" w:type="auto"/>
            <w:tcBorders>
              <w:top w:val="nil"/>
              <w:left w:val="nil"/>
              <w:bottom w:val="single" w:sz="4" w:space="0" w:color="auto"/>
              <w:right w:val="single" w:sz="4" w:space="0" w:color="auto"/>
            </w:tcBorders>
            <w:noWrap/>
            <w:vAlign w:val="bottom"/>
            <w:hideMark/>
          </w:tcPr>
          <w:p w14:paraId="088AE80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Musician - Royal Marines</w:t>
            </w:r>
          </w:p>
        </w:tc>
        <w:tc>
          <w:tcPr>
            <w:tcW w:w="0" w:type="auto"/>
            <w:tcBorders>
              <w:top w:val="nil"/>
              <w:left w:val="nil"/>
              <w:bottom w:val="single" w:sz="4" w:space="0" w:color="auto"/>
              <w:right w:val="single" w:sz="4" w:space="0" w:color="auto"/>
            </w:tcBorders>
            <w:noWrap/>
            <w:vAlign w:val="bottom"/>
            <w:hideMark/>
          </w:tcPr>
          <w:p w14:paraId="53F335EB"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Marines</w:t>
            </w:r>
          </w:p>
        </w:tc>
        <w:tc>
          <w:tcPr>
            <w:tcW w:w="0" w:type="auto"/>
            <w:tcBorders>
              <w:top w:val="nil"/>
              <w:left w:val="nil"/>
              <w:bottom w:val="single" w:sz="4" w:space="0" w:color="auto"/>
              <w:right w:val="single" w:sz="4" w:space="0" w:color="auto"/>
            </w:tcBorders>
            <w:noWrap/>
            <w:vAlign w:val="bottom"/>
            <w:hideMark/>
          </w:tcPr>
          <w:p w14:paraId="3468641E"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33C546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875D324"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95</w:t>
            </w:r>
          </w:p>
        </w:tc>
        <w:tc>
          <w:tcPr>
            <w:tcW w:w="0" w:type="auto"/>
            <w:tcBorders>
              <w:top w:val="nil"/>
              <w:left w:val="nil"/>
              <w:bottom w:val="single" w:sz="4" w:space="0" w:color="auto"/>
              <w:right w:val="single" w:sz="4" w:space="0" w:color="auto"/>
            </w:tcBorders>
            <w:noWrap/>
            <w:vAlign w:val="bottom"/>
            <w:hideMark/>
          </w:tcPr>
          <w:p w14:paraId="3B31E71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Marine engineer officer</w:t>
            </w:r>
          </w:p>
        </w:tc>
        <w:tc>
          <w:tcPr>
            <w:tcW w:w="0" w:type="auto"/>
            <w:tcBorders>
              <w:top w:val="nil"/>
              <w:left w:val="nil"/>
              <w:bottom w:val="single" w:sz="4" w:space="0" w:color="auto"/>
              <w:right w:val="single" w:sz="4" w:space="0" w:color="auto"/>
            </w:tcBorders>
            <w:noWrap/>
            <w:vAlign w:val="bottom"/>
            <w:hideMark/>
          </w:tcPr>
          <w:p w14:paraId="047C37F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Marines</w:t>
            </w:r>
          </w:p>
        </w:tc>
        <w:tc>
          <w:tcPr>
            <w:tcW w:w="0" w:type="auto"/>
            <w:tcBorders>
              <w:top w:val="nil"/>
              <w:left w:val="nil"/>
              <w:bottom w:val="single" w:sz="4" w:space="0" w:color="auto"/>
              <w:right w:val="single" w:sz="4" w:space="0" w:color="auto"/>
            </w:tcBorders>
            <w:noWrap/>
            <w:vAlign w:val="bottom"/>
            <w:hideMark/>
          </w:tcPr>
          <w:p w14:paraId="2C7C2FA3"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BEC01FC"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C800675"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96</w:t>
            </w:r>
          </w:p>
        </w:tc>
        <w:tc>
          <w:tcPr>
            <w:tcW w:w="0" w:type="auto"/>
            <w:tcBorders>
              <w:top w:val="nil"/>
              <w:left w:val="nil"/>
              <w:bottom w:val="single" w:sz="4" w:space="0" w:color="auto"/>
              <w:right w:val="single" w:sz="4" w:space="0" w:color="auto"/>
            </w:tcBorders>
            <w:noWrap/>
            <w:vAlign w:val="bottom"/>
            <w:hideMark/>
          </w:tcPr>
          <w:p w14:paraId="46849211"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Regt/corps/command</w:t>
            </w:r>
          </w:p>
        </w:tc>
        <w:tc>
          <w:tcPr>
            <w:tcW w:w="0" w:type="auto"/>
            <w:tcBorders>
              <w:top w:val="nil"/>
              <w:left w:val="nil"/>
              <w:bottom w:val="single" w:sz="4" w:space="0" w:color="auto"/>
              <w:right w:val="single" w:sz="4" w:space="0" w:color="auto"/>
            </w:tcBorders>
            <w:noWrap/>
            <w:vAlign w:val="bottom"/>
            <w:hideMark/>
          </w:tcPr>
          <w:p w14:paraId="66E46EAA"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64765D73"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824713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814E808"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97</w:t>
            </w:r>
          </w:p>
        </w:tc>
        <w:tc>
          <w:tcPr>
            <w:tcW w:w="0" w:type="auto"/>
            <w:tcBorders>
              <w:top w:val="nil"/>
              <w:left w:val="nil"/>
              <w:bottom w:val="single" w:sz="4" w:space="0" w:color="auto"/>
              <w:right w:val="single" w:sz="4" w:space="0" w:color="auto"/>
            </w:tcBorders>
            <w:noWrap/>
            <w:vAlign w:val="bottom"/>
            <w:hideMark/>
          </w:tcPr>
          <w:p w14:paraId="75163952"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Finance and systems administrator - Adjutant General's Corps</w:t>
            </w:r>
          </w:p>
        </w:tc>
        <w:tc>
          <w:tcPr>
            <w:tcW w:w="0" w:type="auto"/>
            <w:tcBorders>
              <w:top w:val="nil"/>
              <w:left w:val="nil"/>
              <w:bottom w:val="single" w:sz="4" w:space="0" w:color="auto"/>
              <w:right w:val="single" w:sz="4" w:space="0" w:color="auto"/>
            </w:tcBorders>
            <w:noWrap/>
            <w:vAlign w:val="bottom"/>
            <w:hideMark/>
          </w:tcPr>
          <w:p w14:paraId="70A1E464"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0DC3B5DC"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7393F17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9174E74"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98</w:t>
            </w:r>
          </w:p>
        </w:tc>
        <w:tc>
          <w:tcPr>
            <w:tcW w:w="0" w:type="auto"/>
            <w:tcBorders>
              <w:top w:val="nil"/>
              <w:left w:val="nil"/>
              <w:bottom w:val="single" w:sz="4" w:space="0" w:color="auto"/>
              <w:right w:val="single" w:sz="4" w:space="0" w:color="auto"/>
            </w:tcBorders>
            <w:noWrap/>
            <w:vAlign w:val="bottom"/>
            <w:hideMark/>
          </w:tcPr>
          <w:p w14:paraId="2E296FF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Postal and courier operator - Royal Logistics Corps</w:t>
            </w:r>
          </w:p>
        </w:tc>
        <w:tc>
          <w:tcPr>
            <w:tcW w:w="0" w:type="auto"/>
            <w:tcBorders>
              <w:top w:val="nil"/>
              <w:left w:val="nil"/>
              <w:bottom w:val="single" w:sz="4" w:space="0" w:color="auto"/>
              <w:right w:val="single" w:sz="4" w:space="0" w:color="auto"/>
            </w:tcBorders>
            <w:noWrap/>
            <w:vAlign w:val="bottom"/>
            <w:hideMark/>
          </w:tcPr>
          <w:p w14:paraId="06B91693"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05A3AF97"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7D2B234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DA28818"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99</w:t>
            </w:r>
          </w:p>
        </w:tc>
        <w:tc>
          <w:tcPr>
            <w:tcW w:w="0" w:type="auto"/>
            <w:tcBorders>
              <w:top w:val="nil"/>
              <w:left w:val="nil"/>
              <w:bottom w:val="single" w:sz="4" w:space="0" w:color="auto"/>
              <w:right w:val="single" w:sz="4" w:space="0" w:color="auto"/>
            </w:tcBorders>
            <w:noWrap/>
            <w:vAlign w:val="bottom"/>
            <w:hideMark/>
          </w:tcPr>
          <w:p w14:paraId="2F4BC6E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Supply controller - Royal Logistics Corps</w:t>
            </w:r>
          </w:p>
        </w:tc>
        <w:tc>
          <w:tcPr>
            <w:tcW w:w="0" w:type="auto"/>
            <w:tcBorders>
              <w:top w:val="nil"/>
              <w:left w:val="nil"/>
              <w:bottom w:val="single" w:sz="4" w:space="0" w:color="auto"/>
              <w:right w:val="single" w:sz="4" w:space="0" w:color="auto"/>
            </w:tcBorders>
            <w:noWrap/>
            <w:vAlign w:val="bottom"/>
            <w:hideMark/>
          </w:tcPr>
          <w:p w14:paraId="091B5382"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785F5ACB"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9A01A2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AF4DBEA" w14:textId="21025B0E"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w:t>
            </w:r>
            <w:r w:rsidR="00EF776C">
              <w:rPr>
                <w:rFonts w:ascii="Aptos Narrow" w:eastAsia="Times New Roman" w:hAnsi="Aptos Narrow" w:cs="Times New Roman"/>
                <w:color w:val="000000"/>
                <w:kern w:val="0"/>
                <w:lang w:eastAsia="en-GB"/>
                <w14:ligatures w14:val="none"/>
              </w:rPr>
              <w:t>00</w:t>
            </w:r>
          </w:p>
        </w:tc>
        <w:tc>
          <w:tcPr>
            <w:tcW w:w="0" w:type="auto"/>
            <w:tcBorders>
              <w:top w:val="nil"/>
              <w:left w:val="nil"/>
              <w:bottom w:val="single" w:sz="4" w:space="0" w:color="auto"/>
              <w:right w:val="single" w:sz="4" w:space="0" w:color="auto"/>
            </w:tcBorders>
            <w:noWrap/>
            <w:vAlign w:val="bottom"/>
            <w:hideMark/>
          </w:tcPr>
          <w:p w14:paraId="1EA595B9"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Movement controller - Royal Logistics Corps</w:t>
            </w:r>
          </w:p>
        </w:tc>
        <w:tc>
          <w:tcPr>
            <w:tcW w:w="0" w:type="auto"/>
            <w:tcBorders>
              <w:top w:val="nil"/>
              <w:left w:val="nil"/>
              <w:bottom w:val="single" w:sz="4" w:space="0" w:color="auto"/>
              <w:right w:val="single" w:sz="4" w:space="0" w:color="auto"/>
            </w:tcBorders>
            <w:noWrap/>
            <w:vAlign w:val="bottom"/>
            <w:hideMark/>
          </w:tcPr>
          <w:p w14:paraId="516D9B78"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74F22C72"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F0AEEFC"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E185D67"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101</w:t>
            </w:r>
          </w:p>
        </w:tc>
        <w:tc>
          <w:tcPr>
            <w:tcW w:w="0" w:type="auto"/>
            <w:tcBorders>
              <w:top w:val="nil"/>
              <w:left w:val="nil"/>
              <w:bottom w:val="single" w:sz="4" w:space="0" w:color="auto"/>
              <w:right w:val="single" w:sz="4" w:space="0" w:color="auto"/>
            </w:tcBorders>
            <w:noWrap/>
            <w:vAlign w:val="bottom"/>
            <w:hideMark/>
          </w:tcPr>
          <w:p w14:paraId="67C40F5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Adjutant General's Corps personnel</w:t>
            </w:r>
          </w:p>
        </w:tc>
        <w:tc>
          <w:tcPr>
            <w:tcW w:w="0" w:type="auto"/>
            <w:tcBorders>
              <w:top w:val="nil"/>
              <w:left w:val="nil"/>
              <w:bottom w:val="single" w:sz="4" w:space="0" w:color="auto"/>
              <w:right w:val="single" w:sz="4" w:space="0" w:color="auto"/>
            </w:tcBorders>
            <w:noWrap/>
            <w:vAlign w:val="bottom"/>
            <w:hideMark/>
          </w:tcPr>
          <w:p w14:paraId="678D24B1"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2CC57AF6"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08CEDE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17EF530"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102</w:t>
            </w:r>
          </w:p>
        </w:tc>
        <w:tc>
          <w:tcPr>
            <w:tcW w:w="0" w:type="auto"/>
            <w:tcBorders>
              <w:top w:val="nil"/>
              <w:left w:val="nil"/>
              <w:bottom w:val="single" w:sz="4" w:space="0" w:color="auto"/>
              <w:right w:val="single" w:sz="4" w:space="0" w:color="auto"/>
            </w:tcBorders>
            <w:noWrap/>
            <w:vAlign w:val="bottom"/>
            <w:hideMark/>
          </w:tcPr>
          <w:p w14:paraId="0E9122C2"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Finance and systems administrator - Adjutant General's Corps</w:t>
            </w:r>
          </w:p>
        </w:tc>
        <w:tc>
          <w:tcPr>
            <w:tcW w:w="0" w:type="auto"/>
            <w:tcBorders>
              <w:top w:val="nil"/>
              <w:left w:val="nil"/>
              <w:bottom w:val="single" w:sz="4" w:space="0" w:color="auto"/>
              <w:right w:val="single" w:sz="4" w:space="0" w:color="auto"/>
            </w:tcBorders>
            <w:noWrap/>
            <w:vAlign w:val="bottom"/>
            <w:hideMark/>
          </w:tcPr>
          <w:p w14:paraId="70EF2AA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2244B2D2"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AD85D3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98F283B"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103</w:t>
            </w:r>
          </w:p>
        </w:tc>
        <w:tc>
          <w:tcPr>
            <w:tcW w:w="0" w:type="auto"/>
            <w:tcBorders>
              <w:top w:val="nil"/>
              <w:left w:val="nil"/>
              <w:bottom w:val="single" w:sz="4" w:space="0" w:color="auto"/>
              <w:right w:val="single" w:sz="4" w:space="0" w:color="auto"/>
            </w:tcBorders>
            <w:noWrap/>
            <w:vAlign w:val="bottom"/>
            <w:hideMark/>
          </w:tcPr>
          <w:p w14:paraId="04074890"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Regimental accountant - Adjutant General's Corps</w:t>
            </w:r>
          </w:p>
        </w:tc>
        <w:tc>
          <w:tcPr>
            <w:tcW w:w="0" w:type="auto"/>
            <w:tcBorders>
              <w:top w:val="nil"/>
              <w:left w:val="nil"/>
              <w:bottom w:val="single" w:sz="4" w:space="0" w:color="auto"/>
              <w:right w:val="single" w:sz="4" w:space="0" w:color="auto"/>
            </w:tcBorders>
            <w:noWrap/>
            <w:vAlign w:val="bottom"/>
            <w:hideMark/>
          </w:tcPr>
          <w:p w14:paraId="267769CC"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4E227466"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59C0F0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97D2A52"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104</w:t>
            </w:r>
          </w:p>
        </w:tc>
        <w:tc>
          <w:tcPr>
            <w:tcW w:w="0" w:type="auto"/>
            <w:tcBorders>
              <w:top w:val="nil"/>
              <w:left w:val="nil"/>
              <w:bottom w:val="single" w:sz="4" w:space="0" w:color="auto"/>
              <w:right w:val="single" w:sz="4" w:space="0" w:color="auto"/>
            </w:tcBorders>
            <w:noWrap/>
            <w:vAlign w:val="bottom"/>
            <w:hideMark/>
          </w:tcPr>
          <w:p w14:paraId="51CD8B1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Regimental administration officer finance - Adjutant General's Corps</w:t>
            </w:r>
          </w:p>
        </w:tc>
        <w:tc>
          <w:tcPr>
            <w:tcW w:w="0" w:type="auto"/>
            <w:tcBorders>
              <w:top w:val="nil"/>
              <w:left w:val="nil"/>
              <w:bottom w:val="single" w:sz="4" w:space="0" w:color="auto"/>
              <w:right w:val="single" w:sz="4" w:space="0" w:color="auto"/>
            </w:tcBorders>
            <w:noWrap/>
            <w:vAlign w:val="bottom"/>
            <w:hideMark/>
          </w:tcPr>
          <w:p w14:paraId="555DE292"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0DC9E67D"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6271068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EF902D8"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105</w:t>
            </w:r>
          </w:p>
        </w:tc>
        <w:tc>
          <w:tcPr>
            <w:tcW w:w="0" w:type="auto"/>
            <w:tcBorders>
              <w:top w:val="nil"/>
              <w:left w:val="nil"/>
              <w:bottom w:val="single" w:sz="4" w:space="0" w:color="auto"/>
              <w:right w:val="single" w:sz="4" w:space="0" w:color="auto"/>
            </w:tcBorders>
            <w:noWrap/>
            <w:vAlign w:val="bottom"/>
            <w:hideMark/>
          </w:tcPr>
          <w:p w14:paraId="51EECBA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Logistics Corps personnel</w:t>
            </w:r>
          </w:p>
        </w:tc>
        <w:tc>
          <w:tcPr>
            <w:tcW w:w="0" w:type="auto"/>
            <w:tcBorders>
              <w:top w:val="nil"/>
              <w:left w:val="nil"/>
              <w:bottom w:val="single" w:sz="4" w:space="0" w:color="auto"/>
              <w:right w:val="single" w:sz="4" w:space="0" w:color="auto"/>
            </w:tcBorders>
            <w:noWrap/>
            <w:vAlign w:val="bottom"/>
            <w:hideMark/>
          </w:tcPr>
          <w:p w14:paraId="5107551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2158B052"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4FBA06E"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513CFCB"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106</w:t>
            </w:r>
          </w:p>
        </w:tc>
        <w:tc>
          <w:tcPr>
            <w:tcW w:w="0" w:type="auto"/>
            <w:tcBorders>
              <w:top w:val="nil"/>
              <w:left w:val="nil"/>
              <w:bottom w:val="single" w:sz="4" w:space="0" w:color="auto"/>
              <w:right w:val="single" w:sz="4" w:space="0" w:color="auto"/>
            </w:tcBorders>
            <w:noWrap/>
            <w:vAlign w:val="bottom"/>
            <w:hideMark/>
          </w:tcPr>
          <w:p w14:paraId="0417706C"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Royal engineers diver</w:t>
            </w:r>
          </w:p>
        </w:tc>
        <w:tc>
          <w:tcPr>
            <w:tcW w:w="0" w:type="auto"/>
            <w:tcBorders>
              <w:top w:val="nil"/>
              <w:left w:val="nil"/>
              <w:bottom w:val="single" w:sz="4" w:space="0" w:color="auto"/>
              <w:right w:val="single" w:sz="4" w:space="0" w:color="auto"/>
            </w:tcBorders>
            <w:noWrap/>
            <w:vAlign w:val="bottom"/>
            <w:hideMark/>
          </w:tcPr>
          <w:p w14:paraId="12409243"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5237E290"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52452CD"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44667F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107</w:t>
            </w:r>
          </w:p>
        </w:tc>
        <w:tc>
          <w:tcPr>
            <w:tcW w:w="0" w:type="auto"/>
            <w:tcBorders>
              <w:top w:val="nil"/>
              <w:left w:val="nil"/>
              <w:bottom w:val="single" w:sz="4" w:space="0" w:color="auto"/>
              <w:right w:val="single" w:sz="4" w:space="0" w:color="auto"/>
            </w:tcBorders>
            <w:noWrap/>
            <w:vAlign w:val="bottom"/>
            <w:hideMark/>
          </w:tcPr>
          <w:p w14:paraId="1C0E4313"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Topographic technician - Royal Engineers</w:t>
            </w:r>
          </w:p>
        </w:tc>
        <w:tc>
          <w:tcPr>
            <w:tcW w:w="0" w:type="auto"/>
            <w:tcBorders>
              <w:top w:val="nil"/>
              <w:left w:val="nil"/>
              <w:bottom w:val="single" w:sz="4" w:space="0" w:color="auto"/>
              <w:right w:val="single" w:sz="4" w:space="0" w:color="auto"/>
            </w:tcBorders>
            <w:noWrap/>
            <w:vAlign w:val="bottom"/>
            <w:hideMark/>
          </w:tcPr>
          <w:p w14:paraId="6A2FDE0E"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4966BB18"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F32ADC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D893619"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108</w:t>
            </w:r>
          </w:p>
        </w:tc>
        <w:tc>
          <w:tcPr>
            <w:tcW w:w="0" w:type="auto"/>
            <w:tcBorders>
              <w:top w:val="nil"/>
              <w:left w:val="nil"/>
              <w:bottom w:val="single" w:sz="4" w:space="0" w:color="auto"/>
              <w:right w:val="single" w:sz="4" w:space="0" w:color="auto"/>
            </w:tcBorders>
            <w:noWrap/>
            <w:vAlign w:val="bottom"/>
            <w:hideMark/>
          </w:tcPr>
          <w:p w14:paraId="73ED3CB0"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Design draughtsman - Royal Engineers</w:t>
            </w:r>
          </w:p>
        </w:tc>
        <w:tc>
          <w:tcPr>
            <w:tcW w:w="0" w:type="auto"/>
            <w:tcBorders>
              <w:top w:val="nil"/>
              <w:left w:val="nil"/>
              <w:bottom w:val="single" w:sz="4" w:space="0" w:color="auto"/>
              <w:right w:val="single" w:sz="4" w:space="0" w:color="auto"/>
            </w:tcBorders>
            <w:noWrap/>
            <w:vAlign w:val="bottom"/>
            <w:hideMark/>
          </w:tcPr>
          <w:p w14:paraId="6F3E2372"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3DE2C1D4"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40099057"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6412A8C"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109</w:t>
            </w:r>
          </w:p>
        </w:tc>
        <w:tc>
          <w:tcPr>
            <w:tcW w:w="0" w:type="auto"/>
            <w:tcBorders>
              <w:top w:val="nil"/>
              <w:left w:val="nil"/>
              <w:bottom w:val="single" w:sz="4" w:space="0" w:color="auto"/>
              <w:right w:val="single" w:sz="4" w:space="0" w:color="auto"/>
            </w:tcBorders>
            <w:noWrap/>
            <w:vAlign w:val="bottom"/>
            <w:hideMark/>
          </w:tcPr>
          <w:p w14:paraId="5D09F760"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Electrical and mechanical draughtsman - Royal Engineers</w:t>
            </w:r>
          </w:p>
        </w:tc>
        <w:tc>
          <w:tcPr>
            <w:tcW w:w="0" w:type="auto"/>
            <w:tcBorders>
              <w:top w:val="nil"/>
              <w:left w:val="nil"/>
              <w:bottom w:val="single" w:sz="4" w:space="0" w:color="auto"/>
              <w:right w:val="single" w:sz="4" w:space="0" w:color="auto"/>
            </w:tcBorders>
            <w:noWrap/>
            <w:vAlign w:val="bottom"/>
            <w:hideMark/>
          </w:tcPr>
          <w:p w14:paraId="626418C1"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3516A01F"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E15DBA8"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9F33398"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110</w:t>
            </w:r>
          </w:p>
        </w:tc>
        <w:tc>
          <w:tcPr>
            <w:tcW w:w="0" w:type="auto"/>
            <w:tcBorders>
              <w:top w:val="nil"/>
              <w:left w:val="nil"/>
              <w:bottom w:val="single" w:sz="4" w:space="0" w:color="auto"/>
              <w:right w:val="single" w:sz="4" w:space="0" w:color="auto"/>
            </w:tcBorders>
            <w:noWrap/>
            <w:vAlign w:val="bottom"/>
            <w:hideMark/>
          </w:tcPr>
          <w:p w14:paraId="120F2DD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Heating, ventilation and air conditioning fitter - Royal Engineers</w:t>
            </w:r>
          </w:p>
        </w:tc>
        <w:tc>
          <w:tcPr>
            <w:tcW w:w="0" w:type="auto"/>
            <w:tcBorders>
              <w:top w:val="nil"/>
              <w:left w:val="nil"/>
              <w:bottom w:val="single" w:sz="4" w:space="0" w:color="auto"/>
              <w:right w:val="single" w:sz="4" w:space="0" w:color="auto"/>
            </w:tcBorders>
            <w:noWrap/>
            <w:vAlign w:val="bottom"/>
            <w:hideMark/>
          </w:tcPr>
          <w:p w14:paraId="6B5DEF29"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0DACED3C"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3654421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7989319"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111</w:t>
            </w:r>
          </w:p>
        </w:tc>
        <w:tc>
          <w:tcPr>
            <w:tcW w:w="0" w:type="auto"/>
            <w:tcBorders>
              <w:top w:val="nil"/>
              <w:left w:val="nil"/>
              <w:bottom w:val="single" w:sz="4" w:space="0" w:color="auto"/>
              <w:right w:val="single" w:sz="4" w:space="0" w:color="auto"/>
            </w:tcBorders>
            <w:noWrap/>
            <w:vAlign w:val="bottom"/>
            <w:hideMark/>
          </w:tcPr>
          <w:p w14:paraId="6350027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Plumber and pipe fitter - Royal Engineers</w:t>
            </w:r>
          </w:p>
        </w:tc>
        <w:tc>
          <w:tcPr>
            <w:tcW w:w="0" w:type="auto"/>
            <w:tcBorders>
              <w:top w:val="nil"/>
              <w:left w:val="nil"/>
              <w:bottom w:val="single" w:sz="4" w:space="0" w:color="auto"/>
              <w:right w:val="single" w:sz="4" w:space="0" w:color="auto"/>
            </w:tcBorders>
            <w:noWrap/>
            <w:vAlign w:val="bottom"/>
            <w:hideMark/>
          </w:tcPr>
          <w:p w14:paraId="0F7B8E03"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1203C975"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CAC5CF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978CCEA"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lastRenderedPageBreak/>
              <w:t>112</w:t>
            </w:r>
          </w:p>
        </w:tc>
        <w:tc>
          <w:tcPr>
            <w:tcW w:w="0" w:type="auto"/>
            <w:tcBorders>
              <w:top w:val="nil"/>
              <w:left w:val="nil"/>
              <w:bottom w:val="single" w:sz="4" w:space="0" w:color="auto"/>
              <w:right w:val="single" w:sz="4" w:space="0" w:color="auto"/>
            </w:tcBorders>
            <w:noWrap/>
            <w:vAlign w:val="bottom"/>
            <w:hideMark/>
          </w:tcPr>
          <w:p w14:paraId="0A5A1550"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Administrative officer - RAF</w:t>
            </w:r>
          </w:p>
        </w:tc>
        <w:tc>
          <w:tcPr>
            <w:tcW w:w="0" w:type="auto"/>
            <w:tcBorders>
              <w:top w:val="nil"/>
              <w:left w:val="nil"/>
              <w:bottom w:val="single" w:sz="4" w:space="0" w:color="auto"/>
              <w:right w:val="single" w:sz="4" w:space="0" w:color="auto"/>
            </w:tcBorders>
            <w:noWrap/>
            <w:vAlign w:val="bottom"/>
            <w:hideMark/>
          </w:tcPr>
          <w:p w14:paraId="3CF04B8B"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698EF726"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B30D3C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B779312"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113</w:t>
            </w:r>
          </w:p>
        </w:tc>
        <w:tc>
          <w:tcPr>
            <w:tcW w:w="0" w:type="auto"/>
            <w:tcBorders>
              <w:top w:val="nil"/>
              <w:left w:val="nil"/>
              <w:bottom w:val="single" w:sz="4" w:space="0" w:color="auto"/>
              <w:right w:val="single" w:sz="4" w:space="0" w:color="auto"/>
            </w:tcBorders>
            <w:noWrap/>
            <w:vAlign w:val="bottom"/>
            <w:hideMark/>
          </w:tcPr>
          <w:p w14:paraId="655218D7"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Airman, aircrew - RAF</w:t>
            </w:r>
          </w:p>
        </w:tc>
        <w:tc>
          <w:tcPr>
            <w:tcW w:w="0" w:type="auto"/>
            <w:tcBorders>
              <w:top w:val="nil"/>
              <w:left w:val="nil"/>
              <w:bottom w:val="single" w:sz="4" w:space="0" w:color="auto"/>
              <w:right w:val="single" w:sz="4" w:space="0" w:color="auto"/>
            </w:tcBorders>
            <w:noWrap/>
            <w:vAlign w:val="bottom"/>
            <w:hideMark/>
          </w:tcPr>
          <w:p w14:paraId="198FE153"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3FC3F23D"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766E9627"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B38FC96"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114</w:t>
            </w:r>
          </w:p>
        </w:tc>
        <w:tc>
          <w:tcPr>
            <w:tcW w:w="0" w:type="auto"/>
            <w:tcBorders>
              <w:top w:val="nil"/>
              <w:left w:val="nil"/>
              <w:bottom w:val="single" w:sz="4" w:space="0" w:color="auto"/>
              <w:right w:val="single" w:sz="4" w:space="0" w:color="auto"/>
            </w:tcBorders>
            <w:noWrap/>
            <w:vAlign w:val="bottom"/>
            <w:hideMark/>
          </w:tcPr>
          <w:p w14:paraId="543F066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Nurse - RAF</w:t>
            </w:r>
          </w:p>
        </w:tc>
        <w:tc>
          <w:tcPr>
            <w:tcW w:w="0" w:type="auto"/>
            <w:tcBorders>
              <w:top w:val="nil"/>
              <w:left w:val="nil"/>
              <w:bottom w:val="single" w:sz="4" w:space="0" w:color="auto"/>
              <w:right w:val="single" w:sz="4" w:space="0" w:color="auto"/>
            </w:tcBorders>
            <w:noWrap/>
            <w:vAlign w:val="bottom"/>
            <w:hideMark/>
          </w:tcPr>
          <w:p w14:paraId="10E52CEE"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42F970F1"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62D2401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B8356C0"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115</w:t>
            </w:r>
          </w:p>
        </w:tc>
        <w:tc>
          <w:tcPr>
            <w:tcW w:w="0" w:type="auto"/>
            <w:tcBorders>
              <w:top w:val="nil"/>
              <w:left w:val="nil"/>
              <w:bottom w:val="single" w:sz="4" w:space="0" w:color="auto"/>
              <w:right w:val="single" w:sz="4" w:space="0" w:color="auto"/>
            </w:tcBorders>
            <w:noWrap/>
            <w:vAlign w:val="bottom"/>
            <w:hideMark/>
          </w:tcPr>
          <w:p w14:paraId="48A3AB89"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Pharmacy technician - RAF</w:t>
            </w:r>
          </w:p>
        </w:tc>
        <w:tc>
          <w:tcPr>
            <w:tcW w:w="0" w:type="auto"/>
            <w:tcBorders>
              <w:top w:val="nil"/>
              <w:left w:val="nil"/>
              <w:bottom w:val="single" w:sz="4" w:space="0" w:color="auto"/>
              <w:right w:val="single" w:sz="4" w:space="0" w:color="auto"/>
            </w:tcBorders>
            <w:noWrap/>
            <w:vAlign w:val="bottom"/>
            <w:hideMark/>
          </w:tcPr>
          <w:p w14:paraId="49F891EB"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6002B478"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02AC750"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6F1FD7D"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116</w:t>
            </w:r>
          </w:p>
        </w:tc>
        <w:tc>
          <w:tcPr>
            <w:tcW w:w="0" w:type="auto"/>
            <w:tcBorders>
              <w:top w:val="nil"/>
              <w:left w:val="nil"/>
              <w:bottom w:val="single" w:sz="4" w:space="0" w:color="auto"/>
              <w:right w:val="single" w:sz="4" w:space="0" w:color="auto"/>
            </w:tcBorders>
            <w:noWrap/>
            <w:vAlign w:val="bottom"/>
            <w:hideMark/>
          </w:tcPr>
          <w:p w14:paraId="7C96684B"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Personnel administrator - RAF</w:t>
            </w:r>
          </w:p>
        </w:tc>
        <w:tc>
          <w:tcPr>
            <w:tcW w:w="0" w:type="auto"/>
            <w:tcBorders>
              <w:top w:val="nil"/>
              <w:left w:val="nil"/>
              <w:bottom w:val="single" w:sz="4" w:space="0" w:color="auto"/>
              <w:right w:val="single" w:sz="4" w:space="0" w:color="auto"/>
            </w:tcBorders>
            <w:noWrap/>
            <w:vAlign w:val="bottom"/>
            <w:hideMark/>
          </w:tcPr>
          <w:p w14:paraId="312BF4D1"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7E5BBB3B"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003AC7F1"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42D0BBA"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117</w:t>
            </w:r>
          </w:p>
        </w:tc>
        <w:tc>
          <w:tcPr>
            <w:tcW w:w="0" w:type="auto"/>
            <w:tcBorders>
              <w:top w:val="nil"/>
              <w:left w:val="nil"/>
              <w:bottom w:val="single" w:sz="4" w:space="0" w:color="auto"/>
              <w:right w:val="single" w:sz="4" w:space="0" w:color="auto"/>
            </w:tcBorders>
            <w:noWrap/>
            <w:vAlign w:val="bottom"/>
            <w:hideMark/>
          </w:tcPr>
          <w:p w14:paraId="6F2792DE"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General mechanic - RAF</w:t>
            </w:r>
          </w:p>
        </w:tc>
        <w:tc>
          <w:tcPr>
            <w:tcW w:w="0" w:type="auto"/>
            <w:tcBorders>
              <w:top w:val="nil"/>
              <w:left w:val="nil"/>
              <w:bottom w:val="single" w:sz="4" w:space="0" w:color="auto"/>
              <w:right w:val="single" w:sz="4" w:space="0" w:color="auto"/>
            </w:tcBorders>
            <w:noWrap/>
            <w:vAlign w:val="bottom"/>
            <w:hideMark/>
          </w:tcPr>
          <w:p w14:paraId="5C3A469B"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RAF</w:t>
            </w:r>
          </w:p>
        </w:tc>
        <w:tc>
          <w:tcPr>
            <w:tcW w:w="0" w:type="auto"/>
            <w:tcBorders>
              <w:top w:val="nil"/>
              <w:left w:val="nil"/>
              <w:bottom w:val="single" w:sz="4" w:space="0" w:color="auto"/>
              <w:right w:val="single" w:sz="4" w:space="0" w:color="auto"/>
            </w:tcBorders>
            <w:noWrap/>
            <w:vAlign w:val="bottom"/>
            <w:hideMark/>
          </w:tcPr>
          <w:p w14:paraId="42B3A12B"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2F35C8E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A150971"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118</w:t>
            </w:r>
          </w:p>
        </w:tc>
        <w:tc>
          <w:tcPr>
            <w:tcW w:w="0" w:type="auto"/>
            <w:tcBorders>
              <w:top w:val="nil"/>
              <w:left w:val="nil"/>
              <w:bottom w:val="single" w:sz="4" w:space="0" w:color="auto"/>
              <w:right w:val="single" w:sz="4" w:space="0" w:color="auto"/>
            </w:tcBorders>
            <w:noWrap/>
            <w:vAlign w:val="bottom"/>
            <w:hideMark/>
          </w:tcPr>
          <w:p w14:paraId="44182A4A"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AIR FORCE</w:t>
            </w:r>
          </w:p>
        </w:tc>
        <w:tc>
          <w:tcPr>
            <w:tcW w:w="0" w:type="auto"/>
            <w:tcBorders>
              <w:top w:val="nil"/>
              <w:left w:val="nil"/>
              <w:bottom w:val="single" w:sz="4" w:space="0" w:color="auto"/>
              <w:right w:val="single" w:sz="4" w:space="0" w:color="auto"/>
            </w:tcBorders>
            <w:noWrap/>
            <w:vAlign w:val="bottom"/>
            <w:hideMark/>
          </w:tcPr>
          <w:p w14:paraId="6E1B32DF"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c>
          <w:tcPr>
            <w:tcW w:w="0" w:type="auto"/>
            <w:tcBorders>
              <w:top w:val="nil"/>
              <w:left w:val="nil"/>
              <w:bottom w:val="single" w:sz="4" w:space="0" w:color="auto"/>
              <w:right w:val="single" w:sz="4" w:space="0" w:color="auto"/>
            </w:tcBorders>
            <w:noWrap/>
            <w:vAlign w:val="bottom"/>
            <w:hideMark/>
          </w:tcPr>
          <w:p w14:paraId="247B749F"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5A71C76D"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D69619F"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119</w:t>
            </w:r>
          </w:p>
        </w:tc>
        <w:tc>
          <w:tcPr>
            <w:tcW w:w="0" w:type="auto"/>
            <w:tcBorders>
              <w:top w:val="nil"/>
              <w:left w:val="nil"/>
              <w:bottom w:val="single" w:sz="4" w:space="0" w:color="auto"/>
              <w:right w:val="single" w:sz="4" w:space="0" w:color="auto"/>
            </w:tcBorders>
            <w:noWrap/>
            <w:vAlign w:val="bottom"/>
            <w:hideMark/>
          </w:tcPr>
          <w:p w14:paraId="0ED2D579"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Infantry soldier</w:t>
            </w:r>
          </w:p>
        </w:tc>
        <w:tc>
          <w:tcPr>
            <w:tcW w:w="0" w:type="auto"/>
            <w:tcBorders>
              <w:top w:val="nil"/>
              <w:left w:val="nil"/>
              <w:bottom w:val="single" w:sz="4" w:space="0" w:color="auto"/>
              <w:right w:val="single" w:sz="4" w:space="0" w:color="auto"/>
            </w:tcBorders>
            <w:noWrap/>
            <w:vAlign w:val="bottom"/>
            <w:hideMark/>
          </w:tcPr>
          <w:p w14:paraId="49544C16"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41F7CC9F"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FB3053" w14:paraId="15D71C4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9FC8E5E"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120</w:t>
            </w:r>
          </w:p>
        </w:tc>
        <w:tc>
          <w:tcPr>
            <w:tcW w:w="0" w:type="auto"/>
            <w:tcBorders>
              <w:top w:val="nil"/>
              <w:left w:val="nil"/>
              <w:bottom w:val="single" w:sz="4" w:space="0" w:color="auto"/>
              <w:right w:val="single" w:sz="4" w:space="0" w:color="auto"/>
            </w:tcBorders>
            <w:noWrap/>
            <w:vAlign w:val="bottom"/>
            <w:hideMark/>
          </w:tcPr>
          <w:p w14:paraId="48EE89F5"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Soldier - home service force</w:t>
            </w:r>
          </w:p>
        </w:tc>
        <w:tc>
          <w:tcPr>
            <w:tcW w:w="0" w:type="auto"/>
            <w:tcBorders>
              <w:top w:val="nil"/>
              <w:left w:val="nil"/>
              <w:bottom w:val="single" w:sz="4" w:space="0" w:color="auto"/>
              <w:right w:val="single" w:sz="4" w:space="0" w:color="auto"/>
            </w:tcBorders>
            <w:noWrap/>
            <w:vAlign w:val="bottom"/>
            <w:hideMark/>
          </w:tcPr>
          <w:p w14:paraId="022F65BB"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6F5E75B9" w14:textId="77777777" w:rsidR="00741A60" w:rsidRPr="00FB3053"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r w:rsidR="00741A60" w:rsidRPr="00CD4801" w14:paraId="1FBA2DE3"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8652ACE" w14:textId="77777777" w:rsidR="00741A60" w:rsidRPr="00FB3053" w:rsidRDefault="00741A60" w:rsidP="00D03ED9">
            <w:pPr>
              <w:spacing w:after="0" w:line="240" w:lineRule="auto"/>
              <w:jc w:val="right"/>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121</w:t>
            </w:r>
          </w:p>
        </w:tc>
        <w:tc>
          <w:tcPr>
            <w:tcW w:w="0" w:type="auto"/>
            <w:tcBorders>
              <w:top w:val="nil"/>
              <w:left w:val="nil"/>
              <w:bottom w:val="single" w:sz="4" w:space="0" w:color="auto"/>
              <w:right w:val="single" w:sz="4" w:space="0" w:color="auto"/>
            </w:tcBorders>
            <w:noWrap/>
            <w:vAlign w:val="bottom"/>
            <w:hideMark/>
          </w:tcPr>
          <w:p w14:paraId="5C281E90" w14:textId="77777777" w:rsidR="00741A60" w:rsidRPr="00FB3053" w:rsidRDefault="00741A60" w:rsidP="00D03ED9">
            <w:pPr>
              <w:spacing w:after="0" w:line="240" w:lineRule="auto"/>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Special Air Services soldier</w:t>
            </w:r>
          </w:p>
        </w:tc>
        <w:tc>
          <w:tcPr>
            <w:tcW w:w="0" w:type="auto"/>
            <w:tcBorders>
              <w:top w:val="nil"/>
              <w:left w:val="nil"/>
              <w:bottom w:val="single" w:sz="4" w:space="0" w:color="auto"/>
              <w:right w:val="single" w:sz="4" w:space="0" w:color="auto"/>
            </w:tcBorders>
            <w:noWrap/>
            <w:vAlign w:val="bottom"/>
            <w:hideMark/>
          </w:tcPr>
          <w:p w14:paraId="0A2972BA" w14:textId="77777777" w:rsidR="00741A60" w:rsidRPr="00FB3053" w:rsidRDefault="00741A60" w:rsidP="00D03ED9">
            <w:pPr>
              <w:spacing w:after="0" w:line="240" w:lineRule="auto"/>
              <w:jc w:val="center"/>
              <w:rPr>
                <w:rFonts w:ascii="Aptos Narrow" w:eastAsia="Times New Roman" w:hAnsi="Aptos Narrow" w:cs="Times New Roman"/>
                <w:color w:val="000000"/>
                <w:kern w:val="0"/>
                <w:lang w:eastAsia="en-GB"/>
                <w14:ligatures w14:val="none"/>
              </w:rPr>
            </w:pPr>
            <w:r w:rsidRPr="00FB3053">
              <w:rPr>
                <w:rFonts w:ascii="Aptos Narrow" w:eastAsia="Times New Roman" w:hAnsi="Aptos Narrow" w:cs="Times New Roman"/>
                <w:color w:val="000000"/>
                <w:kern w:val="0"/>
                <w:lang w:eastAsia="en-GB"/>
                <w14:ligatures w14:val="none"/>
              </w:rPr>
              <w:t>Army</w:t>
            </w:r>
          </w:p>
        </w:tc>
        <w:tc>
          <w:tcPr>
            <w:tcW w:w="0" w:type="auto"/>
            <w:tcBorders>
              <w:top w:val="nil"/>
              <w:left w:val="nil"/>
              <w:bottom w:val="single" w:sz="4" w:space="0" w:color="auto"/>
              <w:right w:val="single" w:sz="4" w:space="0" w:color="auto"/>
            </w:tcBorders>
            <w:noWrap/>
            <w:vAlign w:val="bottom"/>
            <w:hideMark/>
          </w:tcPr>
          <w:p w14:paraId="7322F912" w14:textId="77777777" w:rsidR="00741A60" w:rsidRPr="00CD4801" w:rsidRDefault="00741A60" w:rsidP="00D03ED9">
            <w:pPr>
              <w:spacing w:after="0" w:line="240" w:lineRule="auto"/>
              <w:jc w:val="center"/>
              <w:rPr>
                <w:rFonts w:ascii="Aptos Narrow" w:eastAsia="Times New Roman" w:hAnsi="Aptos Narrow" w:cs="Times New Roman"/>
                <w:b/>
                <w:bCs/>
                <w:color w:val="000000"/>
                <w:kern w:val="0"/>
                <w:lang w:eastAsia="en-GB"/>
                <w14:ligatures w14:val="none"/>
              </w:rPr>
            </w:pPr>
            <w:r w:rsidRPr="00FB3053">
              <w:rPr>
                <w:rFonts w:ascii="Aptos Narrow" w:eastAsia="Times New Roman" w:hAnsi="Aptos Narrow" w:cs="Times New Roman"/>
                <w:b/>
                <w:bCs/>
                <w:color w:val="000000"/>
                <w:kern w:val="0"/>
                <w:lang w:eastAsia="en-GB"/>
                <w14:ligatures w14:val="none"/>
              </w:rPr>
              <w:t>−</w:t>
            </w:r>
          </w:p>
        </w:tc>
      </w:tr>
    </w:tbl>
    <w:p w14:paraId="49AB1CBA" w14:textId="6A688D99" w:rsidR="00741A60" w:rsidRDefault="00741A60">
      <w:pPr>
        <w:rPr>
          <w:b/>
          <w:bCs/>
        </w:rPr>
      </w:pPr>
    </w:p>
    <w:p w14:paraId="480D195F" w14:textId="77777777" w:rsidR="00741A60" w:rsidRDefault="00741A60">
      <w:pPr>
        <w:rPr>
          <w:b/>
          <w:bCs/>
        </w:rPr>
      </w:pPr>
      <w:r>
        <w:rPr>
          <w:b/>
          <w:bCs/>
        </w:rPr>
        <w:br w:type="page"/>
      </w:r>
    </w:p>
    <w:tbl>
      <w:tblPr>
        <w:tblW w:w="0" w:type="auto"/>
        <w:tblLook w:val="04A0" w:firstRow="1" w:lastRow="0" w:firstColumn="1" w:lastColumn="0" w:noHBand="0" w:noVBand="1"/>
      </w:tblPr>
      <w:tblGrid>
        <w:gridCol w:w="467"/>
        <w:gridCol w:w="3033"/>
        <w:gridCol w:w="1241"/>
        <w:gridCol w:w="4995"/>
      </w:tblGrid>
      <w:tr w:rsidR="00D3010B" w:rsidRPr="00C903AF" w14:paraId="45CA71FE" w14:textId="77777777" w:rsidTr="00D03ED9">
        <w:trPr>
          <w:trHeight w:val="300"/>
        </w:trPr>
        <w:tc>
          <w:tcPr>
            <w:tcW w:w="0" w:type="auto"/>
            <w:gridSpan w:val="4"/>
            <w:tcBorders>
              <w:top w:val="single" w:sz="4" w:space="0" w:color="auto"/>
              <w:left w:val="single" w:sz="4" w:space="0" w:color="auto"/>
              <w:bottom w:val="single" w:sz="4" w:space="0" w:color="auto"/>
              <w:right w:val="single" w:sz="4" w:space="0" w:color="auto"/>
            </w:tcBorders>
            <w:noWrap/>
            <w:vAlign w:val="bottom"/>
          </w:tcPr>
          <w:p w14:paraId="2017A2BA" w14:textId="77777777" w:rsidR="00D3010B" w:rsidRPr="00C903AF" w:rsidRDefault="00D3010B" w:rsidP="00D03ED9">
            <w:pPr>
              <w:spacing w:after="0" w:line="240" w:lineRule="auto"/>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lastRenderedPageBreak/>
              <w:t xml:space="preserve">Supplementary Table 2. </w:t>
            </w:r>
            <w:r w:rsidRPr="009E428D">
              <w:rPr>
                <w:rFonts w:ascii="Calibri" w:eastAsia="Times New Roman" w:hAnsi="Calibri" w:cs="Calibri"/>
                <w:color w:val="000000"/>
                <w:kern w:val="0"/>
                <w:lang w:eastAsia="en-GB"/>
                <w14:ligatures w14:val="none"/>
              </w:rPr>
              <w:t xml:space="preserve">STROBE </w:t>
            </w:r>
            <w:r w:rsidRPr="00E530AF">
              <w:rPr>
                <w:rFonts w:ascii="Calibri" w:eastAsia="Times New Roman" w:hAnsi="Calibri" w:cs="Calibri"/>
                <w:color w:val="000000"/>
                <w:kern w:val="0"/>
                <w:lang w:eastAsia="en-GB"/>
                <w14:ligatures w14:val="none"/>
              </w:rPr>
              <w:t>checklist for reporting observational studies</w:t>
            </w:r>
          </w:p>
        </w:tc>
      </w:tr>
      <w:tr w:rsidR="00D3010B" w:rsidRPr="00C903AF" w14:paraId="319A6C47" w14:textId="77777777" w:rsidTr="00D03ED9">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283FA00" w14:textId="77777777" w:rsidR="00D3010B" w:rsidRPr="00C903AF" w:rsidRDefault="00D3010B" w:rsidP="00D03ED9">
            <w:pPr>
              <w:spacing w:after="0" w:line="240" w:lineRule="auto"/>
              <w:rPr>
                <w:rFonts w:ascii="Calibri" w:eastAsia="Times New Roman" w:hAnsi="Calibri" w:cs="Calibri"/>
                <w:b/>
                <w:bCs/>
                <w:color w:val="000000"/>
                <w:kern w:val="0"/>
                <w:lang w:eastAsia="en-GB"/>
                <w14:ligatures w14:val="none"/>
              </w:rPr>
            </w:pPr>
            <w:r w:rsidRPr="00C903AF">
              <w:rPr>
                <w:rFonts w:ascii="Calibri" w:eastAsia="Times New Roman" w:hAnsi="Calibri" w:cs="Calibri"/>
                <w:b/>
                <w:bCs/>
                <w:color w:val="000000"/>
                <w:kern w:val="0"/>
                <w:lang w:eastAsia="en-GB"/>
                <w14:ligatures w14:val="none"/>
              </w:rPr>
              <w:t>It</w:t>
            </w:r>
            <w:r>
              <w:rPr>
                <w:rFonts w:ascii="Calibri" w:eastAsia="Times New Roman" w:hAnsi="Calibri" w:cs="Calibri"/>
                <w:b/>
                <w:bCs/>
                <w:color w:val="000000"/>
                <w:kern w:val="0"/>
                <w:lang w:eastAsia="en-GB"/>
                <w14:ligatures w14:val="none"/>
              </w:rPr>
              <w:t>em</w:t>
            </w:r>
          </w:p>
        </w:tc>
        <w:tc>
          <w:tcPr>
            <w:tcW w:w="0" w:type="auto"/>
            <w:tcBorders>
              <w:top w:val="single" w:sz="4" w:space="0" w:color="auto"/>
              <w:left w:val="nil"/>
              <w:bottom w:val="single" w:sz="4" w:space="0" w:color="auto"/>
              <w:right w:val="single" w:sz="4" w:space="0" w:color="auto"/>
            </w:tcBorders>
            <w:noWrap/>
            <w:vAlign w:val="bottom"/>
            <w:hideMark/>
          </w:tcPr>
          <w:p w14:paraId="1C1A9031" w14:textId="77777777" w:rsidR="00D3010B" w:rsidRPr="00C903AF" w:rsidRDefault="00D3010B" w:rsidP="00D03ED9">
            <w:pPr>
              <w:spacing w:after="0" w:line="240" w:lineRule="auto"/>
              <w:rPr>
                <w:rFonts w:ascii="Calibri" w:eastAsia="Times New Roman" w:hAnsi="Calibri" w:cs="Calibri"/>
                <w:b/>
                <w:bCs/>
                <w:color w:val="000000"/>
                <w:kern w:val="0"/>
                <w:lang w:eastAsia="en-GB"/>
                <w14:ligatures w14:val="none"/>
              </w:rPr>
            </w:pPr>
            <w:r w:rsidRPr="00C903AF">
              <w:rPr>
                <w:rFonts w:ascii="Calibri" w:eastAsia="Times New Roman" w:hAnsi="Calibri" w:cs="Calibri"/>
                <w:b/>
                <w:bCs/>
                <w:color w:val="000000"/>
                <w:kern w:val="0"/>
                <w:lang w:eastAsia="en-GB"/>
                <w14:ligatures w14:val="none"/>
              </w:rPr>
              <w:t>Recommendation</w:t>
            </w:r>
          </w:p>
        </w:tc>
        <w:tc>
          <w:tcPr>
            <w:tcW w:w="0" w:type="auto"/>
            <w:tcBorders>
              <w:top w:val="single" w:sz="4" w:space="0" w:color="auto"/>
              <w:left w:val="nil"/>
              <w:bottom w:val="single" w:sz="4" w:space="0" w:color="auto"/>
              <w:right w:val="single" w:sz="4" w:space="0" w:color="auto"/>
            </w:tcBorders>
            <w:noWrap/>
            <w:vAlign w:val="bottom"/>
            <w:hideMark/>
          </w:tcPr>
          <w:p w14:paraId="421A7880" w14:textId="77777777" w:rsidR="00D3010B" w:rsidRPr="00C903AF" w:rsidRDefault="00D3010B" w:rsidP="00D03ED9">
            <w:pPr>
              <w:spacing w:after="0" w:line="240" w:lineRule="auto"/>
              <w:rPr>
                <w:rFonts w:ascii="Calibri" w:eastAsia="Times New Roman" w:hAnsi="Calibri" w:cs="Calibri"/>
                <w:b/>
                <w:bCs/>
                <w:color w:val="000000"/>
                <w:kern w:val="0"/>
                <w:lang w:eastAsia="en-GB"/>
                <w14:ligatures w14:val="none"/>
              </w:rPr>
            </w:pPr>
            <w:r w:rsidRPr="00C903AF">
              <w:rPr>
                <w:rFonts w:ascii="Calibri" w:eastAsia="Times New Roman" w:hAnsi="Calibri" w:cs="Calibri"/>
                <w:b/>
                <w:bCs/>
                <w:color w:val="000000"/>
                <w:kern w:val="0"/>
                <w:lang w:eastAsia="en-GB"/>
                <w14:ligatures w14:val="none"/>
              </w:rPr>
              <w:t>Reported</w:t>
            </w:r>
          </w:p>
        </w:tc>
        <w:tc>
          <w:tcPr>
            <w:tcW w:w="0" w:type="auto"/>
            <w:tcBorders>
              <w:top w:val="single" w:sz="4" w:space="0" w:color="auto"/>
              <w:left w:val="nil"/>
              <w:bottom w:val="single" w:sz="4" w:space="0" w:color="auto"/>
              <w:right w:val="single" w:sz="4" w:space="0" w:color="auto"/>
            </w:tcBorders>
            <w:noWrap/>
            <w:vAlign w:val="bottom"/>
            <w:hideMark/>
          </w:tcPr>
          <w:p w14:paraId="0C8DA909" w14:textId="77777777" w:rsidR="00D3010B" w:rsidRPr="00C903AF" w:rsidRDefault="00D3010B" w:rsidP="00D03ED9">
            <w:pPr>
              <w:spacing w:after="0" w:line="240" w:lineRule="auto"/>
              <w:rPr>
                <w:rFonts w:ascii="Calibri" w:eastAsia="Times New Roman" w:hAnsi="Calibri" w:cs="Calibri"/>
                <w:b/>
                <w:bCs/>
                <w:color w:val="000000"/>
                <w:kern w:val="0"/>
                <w:lang w:eastAsia="en-GB"/>
                <w14:ligatures w14:val="none"/>
              </w:rPr>
            </w:pPr>
            <w:r w:rsidRPr="00C903AF">
              <w:rPr>
                <w:rFonts w:ascii="Calibri" w:eastAsia="Times New Roman" w:hAnsi="Calibri" w:cs="Calibri"/>
                <w:b/>
                <w:bCs/>
                <w:color w:val="000000"/>
                <w:kern w:val="0"/>
                <w:lang w:eastAsia="en-GB"/>
                <w14:ligatures w14:val="none"/>
              </w:rPr>
              <w:t>Manuscript location</w:t>
            </w:r>
          </w:p>
        </w:tc>
      </w:tr>
      <w:tr w:rsidR="00D3010B" w:rsidRPr="00C903AF" w14:paraId="5E8B5287"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C38A78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1a</w:t>
            </w:r>
          </w:p>
        </w:tc>
        <w:tc>
          <w:tcPr>
            <w:tcW w:w="0" w:type="auto"/>
            <w:tcBorders>
              <w:top w:val="nil"/>
              <w:left w:val="nil"/>
              <w:bottom w:val="single" w:sz="4" w:space="0" w:color="auto"/>
              <w:right w:val="single" w:sz="4" w:space="0" w:color="auto"/>
            </w:tcBorders>
            <w:noWrap/>
            <w:vAlign w:val="bottom"/>
            <w:hideMark/>
          </w:tcPr>
          <w:p w14:paraId="747EACD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Indicate the study design in the title or abstract</w:t>
            </w:r>
          </w:p>
        </w:tc>
        <w:tc>
          <w:tcPr>
            <w:tcW w:w="0" w:type="auto"/>
            <w:tcBorders>
              <w:top w:val="nil"/>
              <w:left w:val="nil"/>
              <w:bottom w:val="single" w:sz="4" w:space="0" w:color="auto"/>
              <w:right w:val="single" w:sz="4" w:space="0" w:color="auto"/>
            </w:tcBorders>
            <w:noWrap/>
            <w:vAlign w:val="bottom"/>
            <w:hideMark/>
          </w:tcPr>
          <w:p w14:paraId="3AB8CD8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5EB19AC5"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Abstract: Methods mentions 'matched cohort study'</w:t>
            </w:r>
          </w:p>
        </w:tc>
      </w:tr>
      <w:tr w:rsidR="00D3010B" w:rsidRPr="00C903AF" w14:paraId="2ECC9DE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1E9F284"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1b</w:t>
            </w:r>
          </w:p>
        </w:tc>
        <w:tc>
          <w:tcPr>
            <w:tcW w:w="0" w:type="auto"/>
            <w:tcBorders>
              <w:top w:val="nil"/>
              <w:left w:val="nil"/>
              <w:bottom w:val="single" w:sz="4" w:space="0" w:color="auto"/>
              <w:right w:val="single" w:sz="4" w:space="0" w:color="auto"/>
            </w:tcBorders>
            <w:noWrap/>
            <w:vAlign w:val="bottom"/>
            <w:hideMark/>
          </w:tcPr>
          <w:p w14:paraId="270973E4"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Provide informative and balanced abstract</w:t>
            </w:r>
          </w:p>
        </w:tc>
        <w:tc>
          <w:tcPr>
            <w:tcW w:w="0" w:type="auto"/>
            <w:tcBorders>
              <w:top w:val="nil"/>
              <w:left w:val="nil"/>
              <w:bottom w:val="single" w:sz="4" w:space="0" w:color="auto"/>
              <w:right w:val="single" w:sz="4" w:space="0" w:color="auto"/>
            </w:tcBorders>
            <w:noWrap/>
            <w:vAlign w:val="bottom"/>
            <w:hideMark/>
          </w:tcPr>
          <w:p w14:paraId="30AFC5AD"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623F3B2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Structured abstract (Background, Methods, Results, Conclusions)</w:t>
            </w:r>
          </w:p>
        </w:tc>
      </w:tr>
      <w:tr w:rsidR="00D3010B" w:rsidRPr="00C903AF" w14:paraId="4A16077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AD1BDB7"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2</w:t>
            </w:r>
          </w:p>
        </w:tc>
        <w:tc>
          <w:tcPr>
            <w:tcW w:w="0" w:type="auto"/>
            <w:tcBorders>
              <w:top w:val="nil"/>
              <w:left w:val="nil"/>
              <w:bottom w:val="single" w:sz="4" w:space="0" w:color="auto"/>
              <w:right w:val="single" w:sz="4" w:space="0" w:color="auto"/>
            </w:tcBorders>
            <w:noWrap/>
            <w:vAlign w:val="bottom"/>
            <w:hideMark/>
          </w:tcPr>
          <w:p w14:paraId="5B6814C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Explain scientific background and rationale</w:t>
            </w:r>
          </w:p>
        </w:tc>
        <w:tc>
          <w:tcPr>
            <w:tcW w:w="0" w:type="auto"/>
            <w:tcBorders>
              <w:top w:val="nil"/>
              <w:left w:val="nil"/>
              <w:bottom w:val="single" w:sz="4" w:space="0" w:color="auto"/>
              <w:right w:val="single" w:sz="4" w:space="0" w:color="auto"/>
            </w:tcBorders>
            <w:noWrap/>
            <w:vAlign w:val="bottom"/>
            <w:hideMark/>
          </w:tcPr>
          <w:p w14:paraId="42F22DDF"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5FD6AF75"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Introduction: Paragraphs describing evidence gap in UK veteran health research</w:t>
            </w:r>
          </w:p>
        </w:tc>
      </w:tr>
      <w:tr w:rsidR="00D3010B" w:rsidRPr="00C903AF" w14:paraId="1E57F6D6"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A29A35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3</w:t>
            </w:r>
          </w:p>
        </w:tc>
        <w:tc>
          <w:tcPr>
            <w:tcW w:w="0" w:type="auto"/>
            <w:tcBorders>
              <w:top w:val="nil"/>
              <w:left w:val="nil"/>
              <w:bottom w:val="single" w:sz="4" w:space="0" w:color="auto"/>
              <w:right w:val="single" w:sz="4" w:space="0" w:color="auto"/>
            </w:tcBorders>
            <w:noWrap/>
            <w:vAlign w:val="bottom"/>
            <w:hideMark/>
          </w:tcPr>
          <w:p w14:paraId="3A6C4082"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State specific objectives or hypotheses</w:t>
            </w:r>
          </w:p>
        </w:tc>
        <w:tc>
          <w:tcPr>
            <w:tcW w:w="0" w:type="auto"/>
            <w:tcBorders>
              <w:top w:val="nil"/>
              <w:left w:val="nil"/>
              <w:bottom w:val="single" w:sz="4" w:space="0" w:color="auto"/>
              <w:right w:val="single" w:sz="4" w:space="0" w:color="auto"/>
            </w:tcBorders>
            <w:noWrap/>
            <w:vAlign w:val="bottom"/>
            <w:hideMark/>
          </w:tcPr>
          <w:p w14:paraId="65F3976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4D039AD7"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Introduction: Study aims</w:t>
            </w:r>
          </w:p>
        </w:tc>
      </w:tr>
      <w:tr w:rsidR="00D3010B" w:rsidRPr="00C903AF" w14:paraId="3A54774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FA5233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4</w:t>
            </w:r>
          </w:p>
        </w:tc>
        <w:tc>
          <w:tcPr>
            <w:tcW w:w="0" w:type="auto"/>
            <w:tcBorders>
              <w:top w:val="nil"/>
              <w:left w:val="nil"/>
              <w:bottom w:val="single" w:sz="4" w:space="0" w:color="auto"/>
              <w:right w:val="single" w:sz="4" w:space="0" w:color="auto"/>
            </w:tcBorders>
            <w:noWrap/>
            <w:vAlign w:val="bottom"/>
            <w:hideMark/>
          </w:tcPr>
          <w:p w14:paraId="6D44ED0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Present key elements of study design early</w:t>
            </w:r>
          </w:p>
        </w:tc>
        <w:tc>
          <w:tcPr>
            <w:tcW w:w="0" w:type="auto"/>
            <w:tcBorders>
              <w:top w:val="nil"/>
              <w:left w:val="nil"/>
              <w:bottom w:val="single" w:sz="4" w:space="0" w:color="auto"/>
              <w:right w:val="single" w:sz="4" w:space="0" w:color="auto"/>
            </w:tcBorders>
            <w:noWrap/>
            <w:vAlign w:val="bottom"/>
            <w:hideMark/>
          </w:tcPr>
          <w:p w14:paraId="08458BD9"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6F12ABC4"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Data section</w:t>
            </w:r>
          </w:p>
        </w:tc>
      </w:tr>
      <w:tr w:rsidR="00D3010B" w:rsidRPr="00C903AF" w14:paraId="5F29670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57119BD"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5</w:t>
            </w:r>
          </w:p>
        </w:tc>
        <w:tc>
          <w:tcPr>
            <w:tcW w:w="0" w:type="auto"/>
            <w:tcBorders>
              <w:top w:val="nil"/>
              <w:left w:val="nil"/>
              <w:bottom w:val="single" w:sz="4" w:space="0" w:color="auto"/>
              <w:right w:val="single" w:sz="4" w:space="0" w:color="auto"/>
            </w:tcBorders>
            <w:noWrap/>
            <w:vAlign w:val="bottom"/>
            <w:hideMark/>
          </w:tcPr>
          <w:p w14:paraId="6EF548EA"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Describe setting, locations, and relevant dates</w:t>
            </w:r>
          </w:p>
        </w:tc>
        <w:tc>
          <w:tcPr>
            <w:tcW w:w="0" w:type="auto"/>
            <w:tcBorders>
              <w:top w:val="nil"/>
              <w:left w:val="nil"/>
              <w:bottom w:val="single" w:sz="4" w:space="0" w:color="auto"/>
              <w:right w:val="single" w:sz="4" w:space="0" w:color="auto"/>
            </w:tcBorders>
            <w:noWrap/>
            <w:vAlign w:val="bottom"/>
            <w:hideMark/>
          </w:tcPr>
          <w:p w14:paraId="52FB305E"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097B6DA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Data (CPRD Aurum, England/Northern Ireland, 1987–2024)</w:t>
            </w:r>
          </w:p>
        </w:tc>
      </w:tr>
      <w:tr w:rsidR="00D3010B" w:rsidRPr="00C903AF" w14:paraId="520E9410"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262FB9E"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6a</w:t>
            </w:r>
          </w:p>
        </w:tc>
        <w:tc>
          <w:tcPr>
            <w:tcW w:w="0" w:type="auto"/>
            <w:tcBorders>
              <w:top w:val="nil"/>
              <w:left w:val="nil"/>
              <w:bottom w:val="single" w:sz="4" w:space="0" w:color="auto"/>
              <w:right w:val="single" w:sz="4" w:space="0" w:color="auto"/>
            </w:tcBorders>
            <w:noWrap/>
            <w:vAlign w:val="bottom"/>
            <w:hideMark/>
          </w:tcPr>
          <w:p w14:paraId="3A5BC872"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Eligibility criteria and participant selection</w:t>
            </w:r>
          </w:p>
        </w:tc>
        <w:tc>
          <w:tcPr>
            <w:tcW w:w="0" w:type="auto"/>
            <w:tcBorders>
              <w:top w:val="nil"/>
              <w:left w:val="nil"/>
              <w:bottom w:val="single" w:sz="4" w:space="0" w:color="auto"/>
              <w:right w:val="single" w:sz="4" w:space="0" w:color="auto"/>
            </w:tcBorders>
            <w:noWrap/>
            <w:vAlign w:val="bottom"/>
            <w:hideMark/>
          </w:tcPr>
          <w:p w14:paraId="6E259467"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32BB2F3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Study population, veteran identification strategy</w:t>
            </w:r>
          </w:p>
        </w:tc>
      </w:tr>
      <w:tr w:rsidR="00D3010B" w:rsidRPr="00C903AF" w14:paraId="61DEF9A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453102B"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6b</w:t>
            </w:r>
          </w:p>
        </w:tc>
        <w:tc>
          <w:tcPr>
            <w:tcW w:w="0" w:type="auto"/>
            <w:tcBorders>
              <w:top w:val="nil"/>
              <w:left w:val="nil"/>
              <w:bottom w:val="single" w:sz="4" w:space="0" w:color="auto"/>
              <w:right w:val="single" w:sz="4" w:space="0" w:color="auto"/>
            </w:tcBorders>
            <w:noWrap/>
            <w:vAlign w:val="bottom"/>
            <w:hideMark/>
          </w:tcPr>
          <w:p w14:paraId="519FF9BE"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Matching criteria and number of exposed/unexposed</w:t>
            </w:r>
          </w:p>
        </w:tc>
        <w:tc>
          <w:tcPr>
            <w:tcW w:w="0" w:type="auto"/>
            <w:tcBorders>
              <w:top w:val="nil"/>
              <w:left w:val="nil"/>
              <w:bottom w:val="single" w:sz="4" w:space="0" w:color="auto"/>
              <w:right w:val="single" w:sz="4" w:space="0" w:color="auto"/>
            </w:tcBorders>
            <w:noWrap/>
            <w:vAlign w:val="bottom"/>
            <w:hideMark/>
          </w:tcPr>
          <w:p w14:paraId="013CC9BD"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141417BA"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Selection of comparison group (2:1 matching)</w:t>
            </w:r>
          </w:p>
        </w:tc>
      </w:tr>
      <w:tr w:rsidR="00D3010B" w:rsidRPr="00C903AF" w14:paraId="18B8F3D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21CAB7D"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7</w:t>
            </w:r>
          </w:p>
        </w:tc>
        <w:tc>
          <w:tcPr>
            <w:tcW w:w="0" w:type="auto"/>
            <w:tcBorders>
              <w:top w:val="nil"/>
              <w:left w:val="nil"/>
              <w:bottom w:val="single" w:sz="4" w:space="0" w:color="auto"/>
              <w:right w:val="single" w:sz="4" w:space="0" w:color="auto"/>
            </w:tcBorders>
            <w:noWrap/>
            <w:vAlign w:val="bottom"/>
            <w:hideMark/>
          </w:tcPr>
          <w:p w14:paraId="60EBA98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Define outcomes, exposures, confounders</w:t>
            </w:r>
          </w:p>
        </w:tc>
        <w:tc>
          <w:tcPr>
            <w:tcW w:w="0" w:type="auto"/>
            <w:tcBorders>
              <w:top w:val="nil"/>
              <w:left w:val="nil"/>
              <w:bottom w:val="single" w:sz="4" w:space="0" w:color="auto"/>
              <w:right w:val="single" w:sz="4" w:space="0" w:color="auto"/>
            </w:tcBorders>
            <w:noWrap/>
            <w:vAlign w:val="bottom"/>
            <w:hideMark/>
          </w:tcPr>
          <w:p w14:paraId="4BD3BF6A"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15632CC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Health risk factors and diagnoses</w:t>
            </w:r>
          </w:p>
        </w:tc>
      </w:tr>
      <w:tr w:rsidR="00D3010B" w:rsidRPr="00C903AF" w14:paraId="10B8DA9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A6FE92F"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8</w:t>
            </w:r>
          </w:p>
        </w:tc>
        <w:tc>
          <w:tcPr>
            <w:tcW w:w="0" w:type="auto"/>
            <w:tcBorders>
              <w:top w:val="nil"/>
              <w:left w:val="nil"/>
              <w:bottom w:val="single" w:sz="4" w:space="0" w:color="auto"/>
              <w:right w:val="single" w:sz="4" w:space="0" w:color="auto"/>
            </w:tcBorders>
            <w:noWrap/>
            <w:vAlign w:val="bottom"/>
            <w:hideMark/>
          </w:tcPr>
          <w:p w14:paraId="025174A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Sources of data and measurement methods</w:t>
            </w:r>
          </w:p>
        </w:tc>
        <w:tc>
          <w:tcPr>
            <w:tcW w:w="0" w:type="auto"/>
            <w:tcBorders>
              <w:top w:val="nil"/>
              <w:left w:val="nil"/>
              <w:bottom w:val="single" w:sz="4" w:space="0" w:color="auto"/>
              <w:right w:val="single" w:sz="4" w:space="0" w:color="auto"/>
            </w:tcBorders>
            <w:noWrap/>
            <w:vAlign w:val="bottom"/>
            <w:hideMark/>
          </w:tcPr>
          <w:p w14:paraId="09F44C69"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7C241EA7"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Data and primary care data sections</w:t>
            </w:r>
          </w:p>
        </w:tc>
      </w:tr>
      <w:tr w:rsidR="00D3010B" w:rsidRPr="00C903AF" w14:paraId="7EB4FC8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EA63C4E"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9</w:t>
            </w:r>
          </w:p>
        </w:tc>
        <w:tc>
          <w:tcPr>
            <w:tcW w:w="0" w:type="auto"/>
            <w:tcBorders>
              <w:top w:val="nil"/>
              <w:left w:val="nil"/>
              <w:bottom w:val="single" w:sz="4" w:space="0" w:color="auto"/>
              <w:right w:val="single" w:sz="4" w:space="0" w:color="auto"/>
            </w:tcBorders>
            <w:noWrap/>
            <w:vAlign w:val="bottom"/>
            <w:hideMark/>
          </w:tcPr>
          <w:p w14:paraId="6A643C5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Describe efforts to address bias</w:t>
            </w:r>
          </w:p>
        </w:tc>
        <w:tc>
          <w:tcPr>
            <w:tcW w:w="0" w:type="auto"/>
            <w:tcBorders>
              <w:top w:val="nil"/>
              <w:left w:val="nil"/>
              <w:bottom w:val="single" w:sz="4" w:space="0" w:color="auto"/>
              <w:right w:val="single" w:sz="4" w:space="0" w:color="auto"/>
            </w:tcBorders>
            <w:noWrap/>
            <w:vAlign w:val="bottom"/>
            <w:hideMark/>
          </w:tcPr>
          <w:p w14:paraId="226B1AA4"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01E9BAEE"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Matching strategy, validation study; covariate adjustment, discussion limitations</w:t>
            </w:r>
          </w:p>
        </w:tc>
      </w:tr>
      <w:tr w:rsidR="00D3010B" w:rsidRPr="00C903AF" w14:paraId="0D46A41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0488624"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10</w:t>
            </w:r>
          </w:p>
        </w:tc>
        <w:tc>
          <w:tcPr>
            <w:tcW w:w="0" w:type="auto"/>
            <w:tcBorders>
              <w:top w:val="nil"/>
              <w:left w:val="nil"/>
              <w:bottom w:val="single" w:sz="4" w:space="0" w:color="auto"/>
              <w:right w:val="single" w:sz="4" w:space="0" w:color="auto"/>
            </w:tcBorders>
            <w:noWrap/>
            <w:vAlign w:val="bottom"/>
            <w:hideMark/>
          </w:tcPr>
          <w:p w14:paraId="794EB504"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Explain how study size was arrived at</w:t>
            </w:r>
          </w:p>
        </w:tc>
        <w:tc>
          <w:tcPr>
            <w:tcW w:w="0" w:type="auto"/>
            <w:tcBorders>
              <w:top w:val="nil"/>
              <w:left w:val="nil"/>
              <w:bottom w:val="single" w:sz="4" w:space="0" w:color="auto"/>
              <w:right w:val="single" w:sz="4" w:space="0" w:color="auto"/>
            </w:tcBorders>
            <w:noWrap/>
            <w:vAlign w:val="bottom"/>
            <w:hideMark/>
          </w:tcPr>
          <w:p w14:paraId="5B836585"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5ADA8C56"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Study population, veteran identification strategy and matching</w:t>
            </w:r>
          </w:p>
        </w:tc>
      </w:tr>
      <w:tr w:rsidR="00D3010B" w:rsidRPr="00C903AF" w14:paraId="742184B1"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A12194A"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11</w:t>
            </w:r>
          </w:p>
        </w:tc>
        <w:tc>
          <w:tcPr>
            <w:tcW w:w="0" w:type="auto"/>
            <w:tcBorders>
              <w:top w:val="nil"/>
              <w:left w:val="nil"/>
              <w:bottom w:val="single" w:sz="4" w:space="0" w:color="auto"/>
              <w:right w:val="single" w:sz="4" w:space="0" w:color="auto"/>
            </w:tcBorders>
            <w:noWrap/>
            <w:vAlign w:val="bottom"/>
            <w:hideMark/>
          </w:tcPr>
          <w:p w14:paraId="53610D4A"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Explain handling of quantitative variables</w:t>
            </w:r>
          </w:p>
        </w:tc>
        <w:tc>
          <w:tcPr>
            <w:tcW w:w="0" w:type="auto"/>
            <w:tcBorders>
              <w:top w:val="nil"/>
              <w:left w:val="nil"/>
              <w:bottom w:val="single" w:sz="4" w:space="0" w:color="auto"/>
              <w:right w:val="single" w:sz="4" w:space="0" w:color="auto"/>
            </w:tcBorders>
            <w:noWrap/>
            <w:vAlign w:val="bottom"/>
            <w:hideMark/>
          </w:tcPr>
          <w:p w14:paraId="4D47AED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520A6715"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BMI and blood pressure categories</w:t>
            </w:r>
          </w:p>
        </w:tc>
      </w:tr>
      <w:tr w:rsidR="00D3010B" w:rsidRPr="00C903AF" w14:paraId="3BDB1F5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4EC6200"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12a</w:t>
            </w:r>
          </w:p>
        </w:tc>
        <w:tc>
          <w:tcPr>
            <w:tcW w:w="0" w:type="auto"/>
            <w:tcBorders>
              <w:top w:val="nil"/>
              <w:left w:val="nil"/>
              <w:bottom w:val="single" w:sz="4" w:space="0" w:color="auto"/>
              <w:right w:val="single" w:sz="4" w:space="0" w:color="auto"/>
            </w:tcBorders>
            <w:noWrap/>
            <w:vAlign w:val="bottom"/>
            <w:hideMark/>
          </w:tcPr>
          <w:p w14:paraId="3B7882D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Describe statistical methods and confounding control</w:t>
            </w:r>
          </w:p>
        </w:tc>
        <w:tc>
          <w:tcPr>
            <w:tcW w:w="0" w:type="auto"/>
            <w:tcBorders>
              <w:top w:val="nil"/>
              <w:left w:val="nil"/>
              <w:bottom w:val="single" w:sz="4" w:space="0" w:color="auto"/>
              <w:right w:val="single" w:sz="4" w:space="0" w:color="auto"/>
            </w:tcBorders>
            <w:noWrap/>
            <w:vAlign w:val="bottom"/>
            <w:hideMark/>
          </w:tcPr>
          <w:p w14:paraId="193FB6EA"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3C58F5D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Matching and covariate adjustment in Poisson regression</w:t>
            </w:r>
          </w:p>
        </w:tc>
      </w:tr>
      <w:tr w:rsidR="00D3010B" w:rsidRPr="00C903AF" w14:paraId="4DDB8E3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04EA406"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12b</w:t>
            </w:r>
          </w:p>
        </w:tc>
        <w:tc>
          <w:tcPr>
            <w:tcW w:w="0" w:type="auto"/>
            <w:tcBorders>
              <w:top w:val="nil"/>
              <w:left w:val="nil"/>
              <w:bottom w:val="single" w:sz="4" w:space="0" w:color="auto"/>
              <w:right w:val="single" w:sz="4" w:space="0" w:color="auto"/>
            </w:tcBorders>
            <w:noWrap/>
            <w:vAlign w:val="bottom"/>
            <w:hideMark/>
          </w:tcPr>
          <w:p w14:paraId="43F75C56"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for subgroups or interactions</w:t>
            </w:r>
          </w:p>
        </w:tc>
        <w:tc>
          <w:tcPr>
            <w:tcW w:w="0" w:type="auto"/>
            <w:tcBorders>
              <w:top w:val="nil"/>
              <w:left w:val="nil"/>
              <w:bottom w:val="single" w:sz="4" w:space="0" w:color="auto"/>
              <w:right w:val="single" w:sz="4" w:space="0" w:color="auto"/>
            </w:tcBorders>
            <w:noWrap/>
            <w:vAlign w:val="bottom"/>
            <w:hideMark/>
          </w:tcPr>
          <w:p w14:paraId="039E272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No / Not applicable</w:t>
            </w:r>
          </w:p>
        </w:tc>
        <w:tc>
          <w:tcPr>
            <w:tcW w:w="0" w:type="auto"/>
            <w:tcBorders>
              <w:top w:val="nil"/>
              <w:left w:val="nil"/>
              <w:bottom w:val="single" w:sz="4" w:space="0" w:color="auto"/>
              <w:right w:val="single" w:sz="4" w:space="0" w:color="auto"/>
            </w:tcBorders>
            <w:noWrap/>
            <w:vAlign w:val="bottom"/>
            <w:hideMark/>
          </w:tcPr>
          <w:p w14:paraId="65501FA9"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Not reported. Feasibility study, interaction analyses were out of scope.</w:t>
            </w:r>
          </w:p>
        </w:tc>
      </w:tr>
      <w:tr w:rsidR="00D3010B" w:rsidRPr="00C903AF" w14:paraId="2AC5E10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AEB4BBC"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12c</w:t>
            </w:r>
          </w:p>
        </w:tc>
        <w:tc>
          <w:tcPr>
            <w:tcW w:w="0" w:type="auto"/>
            <w:tcBorders>
              <w:top w:val="nil"/>
              <w:left w:val="nil"/>
              <w:bottom w:val="single" w:sz="4" w:space="0" w:color="auto"/>
              <w:right w:val="single" w:sz="4" w:space="0" w:color="auto"/>
            </w:tcBorders>
            <w:noWrap/>
            <w:vAlign w:val="bottom"/>
            <w:hideMark/>
          </w:tcPr>
          <w:p w14:paraId="2FC56C40"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Explain how missing data were addressed</w:t>
            </w:r>
          </w:p>
        </w:tc>
        <w:tc>
          <w:tcPr>
            <w:tcW w:w="0" w:type="auto"/>
            <w:tcBorders>
              <w:top w:val="nil"/>
              <w:left w:val="nil"/>
              <w:bottom w:val="single" w:sz="4" w:space="0" w:color="auto"/>
              <w:right w:val="single" w:sz="4" w:space="0" w:color="auto"/>
            </w:tcBorders>
            <w:noWrap/>
            <w:vAlign w:val="bottom"/>
            <w:hideMark/>
          </w:tcPr>
          <w:p w14:paraId="43D69DF4"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1B767727"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Multiple imputation (MICE)</w:t>
            </w:r>
          </w:p>
        </w:tc>
      </w:tr>
      <w:tr w:rsidR="00D3010B" w:rsidRPr="00C903AF" w14:paraId="2A1806D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4564C1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12d</w:t>
            </w:r>
          </w:p>
        </w:tc>
        <w:tc>
          <w:tcPr>
            <w:tcW w:w="0" w:type="auto"/>
            <w:tcBorders>
              <w:top w:val="nil"/>
              <w:left w:val="nil"/>
              <w:bottom w:val="single" w:sz="4" w:space="0" w:color="auto"/>
              <w:right w:val="single" w:sz="4" w:space="0" w:color="auto"/>
            </w:tcBorders>
            <w:noWrap/>
            <w:vAlign w:val="bottom"/>
            <w:hideMark/>
          </w:tcPr>
          <w:p w14:paraId="7DB1EEEF"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Explain handling of follow</w:t>
            </w:r>
            <w:r w:rsidRPr="00C903AF">
              <w:rPr>
                <w:rFonts w:ascii="Calibri" w:eastAsia="Times New Roman" w:hAnsi="Calibri" w:cs="Calibri"/>
                <w:color w:val="000000"/>
                <w:kern w:val="0"/>
                <w:lang w:eastAsia="en-GB"/>
                <w14:ligatures w14:val="none"/>
              </w:rPr>
              <w:noBreakHyphen/>
              <w:t>up or matching</w:t>
            </w:r>
          </w:p>
        </w:tc>
        <w:tc>
          <w:tcPr>
            <w:tcW w:w="0" w:type="auto"/>
            <w:tcBorders>
              <w:top w:val="nil"/>
              <w:left w:val="nil"/>
              <w:bottom w:val="single" w:sz="4" w:space="0" w:color="auto"/>
              <w:right w:val="single" w:sz="4" w:space="0" w:color="auto"/>
            </w:tcBorders>
            <w:noWrap/>
            <w:vAlign w:val="bottom"/>
            <w:hideMark/>
          </w:tcPr>
          <w:p w14:paraId="2E284C3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5B00004A"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Comparison group and follow</w:t>
            </w:r>
            <w:r w:rsidRPr="00C903AF">
              <w:rPr>
                <w:rFonts w:ascii="Calibri" w:eastAsia="Times New Roman" w:hAnsi="Calibri" w:cs="Calibri"/>
                <w:color w:val="000000"/>
                <w:kern w:val="0"/>
                <w:lang w:eastAsia="en-GB"/>
                <w14:ligatures w14:val="none"/>
              </w:rPr>
              <w:noBreakHyphen/>
              <w:t>up characteristics</w:t>
            </w:r>
          </w:p>
        </w:tc>
      </w:tr>
      <w:tr w:rsidR="00D3010B" w:rsidRPr="00C903AF" w14:paraId="6EE2C5AC"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6CAB4BA"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12e</w:t>
            </w:r>
          </w:p>
        </w:tc>
        <w:tc>
          <w:tcPr>
            <w:tcW w:w="0" w:type="auto"/>
            <w:tcBorders>
              <w:top w:val="nil"/>
              <w:left w:val="nil"/>
              <w:bottom w:val="single" w:sz="4" w:space="0" w:color="auto"/>
              <w:right w:val="single" w:sz="4" w:space="0" w:color="auto"/>
            </w:tcBorders>
            <w:noWrap/>
            <w:vAlign w:val="bottom"/>
            <w:hideMark/>
          </w:tcPr>
          <w:p w14:paraId="598428DF"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Describe sensitivity analyses</w:t>
            </w:r>
          </w:p>
        </w:tc>
        <w:tc>
          <w:tcPr>
            <w:tcW w:w="0" w:type="auto"/>
            <w:tcBorders>
              <w:top w:val="nil"/>
              <w:left w:val="nil"/>
              <w:bottom w:val="single" w:sz="4" w:space="0" w:color="auto"/>
              <w:right w:val="single" w:sz="4" w:space="0" w:color="auto"/>
            </w:tcBorders>
            <w:noWrap/>
            <w:vAlign w:val="bottom"/>
            <w:hideMark/>
          </w:tcPr>
          <w:p w14:paraId="3E20E30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0EB27297"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Sensitivity analysis section</w:t>
            </w:r>
          </w:p>
        </w:tc>
      </w:tr>
      <w:tr w:rsidR="00D3010B" w:rsidRPr="00C903AF" w14:paraId="32F83287"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CC647E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13a</w:t>
            </w:r>
          </w:p>
        </w:tc>
        <w:tc>
          <w:tcPr>
            <w:tcW w:w="0" w:type="auto"/>
            <w:tcBorders>
              <w:top w:val="nil"/>
              <w:left w:val="nil"/>
              <w:bottom w:val="single" w:sz="4" w:space="0" w:color="auto"/>
              <w:right w:val="single" w:sz="4" w:space="0" w:color="auto"/>
            </w:tcBorders>
            <w:noWrap/>
            <w:vAlign w:val="bottom"/>
            <w:hideMark/>
          </w:tcPr>
          <w:p w14:paraId="2DC047E6"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Report numbers at each study stage</w:t>
            </w:r>
          </w:p>
        </w:tc>
        <w:tc>
          <w:tcPr>
            <w:tcW w:w="0" w:type="auto"/>
            <w:tcBorders>
              <w:top w:val="nil"/>
              <w:left w:val="nil"/>
              <w:bottom w:val="single" w:sz="4" w:space="0" w:color="auto"/>
              <w:right w:val="single" w:sz="4" w:space="0" w:color="auto"/>
            </w:tcBorders>
            <w:noWrap/>
            <w:vAlign w:val="bottom"/>
            <w:hideMark/>
          </w:tcPr>
          <w:p w14:paraId="44930F22"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58B8574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Results: Veteran identification and matching</w:t>
            </w:r>
          </w:p>
        </w:tc>
      </w:tr>
      <w:tr w:rsidR="00D3010B" w:rsidRPr="00C903AF" w14:paraId="35FDD0F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6B73DAE"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13b</w:t>
            </w:r>
          </w:p>
        </w:tc>
        <w:tc>
          <w:tcPr>
            <w:tcW w:w="0" w:type="auto"/>
            <w:tcBorders>
              <w:top w:val="nil"/>
              <w:left w:val="nil"/>
              <w:bottom w:val="single" w:sz="4" w:space="0" w:color="auto"/>
              <w:right w:val="single" w:sz="4" w:space="0" w:color="auto"/>
            </w:tcBorders>
            <w:noWrap/>
            <w:vAlign w:val="bottom"/>
            <w:hideMark/>
          </w:tcPr>
          <w:p w14:paraId="6EC637D7"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Reasons for non-participation</w:t>
            </w:r>
          </w:p>
        </w:tc>
        <w:tc>
          <w:tcPr>
            <w:tcW w:w="0" w:type="auto"/>
            <w:tcBorders>
              <w:top w:val="nil"/>
              <w:left w:val="nil"/>
              <w:bottom w:val="single" w:sz="4" w:space="0" w:color="auto"/>
              <w:right w:val="single" w:sz="4" w:space="0" w:color="auto"/>
            </w:tcBorders>
            <w:noWrap/>
            <w:vAlign w:val="bottom"/>
            <w:hideMark/>
          </w:tcPr>
          <w:p w14:paraId="4559283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0868C297"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Study population; veteran identification strategy and matching</w:t>
            </w:r>
          </w:p>
        </w:tc>
      </w:tr>
      <w:tr w:rsidR="00D3010B" w:rsidRPr="00C903AF" w14:paraId="759B8B6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5460006"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13c</w:t>
            </w:r>
          </w:p>
        </w:tc>
        <w:tc>
          <w:tcPr>
            <w:tcW w:w="0" w:type="auto"/>
            <w:tcBorders>
              <w:top w:val="nil"/>
              <w:left w:val="nil"/>
              <w:bottom w:val="single" w:sz="4" w:space="0" w:color="auto"/>
              <w:right w:val="single" w:sz="4" w:space="0" w:color="auto"/>
            </w:tcBorders>
            <w:noWrap/>
            <w:vAlign w:val="bottom"/>
            <w:hideMark/>
          </w:tcPr>
          <w:p w14:paraId="497BC8C9"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Use of flow diagram</w:t>
            </w:r>
          </w:p>
        </w:tc>
        <w:tc>
          <w:tcPr>
            <w:tcW w:w="0" w:type="auto"/>
            <w:tcBorders>
              <w:top w:val="nil"/>
              <w:left w:val="nil"/>
              <w:bottom w:val="single" w:sz="4" w:space="0" w:color="auto"/>
              <w:right w:val="single" w:sz="4" w:space="0" w:color="auto"/>
            </w:tcBorders>
            <w:noWrap/>
            <w:vAlign w:val="bottom"/>
            <w:hideMark/>
          </w:tcPr>
          <w:p w14:paraId="2CD2A25C"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No / Not applicable</w:t>
            </w:r>
          </w:p>
        </w:tc>
        <w:tc>
          <w:tcPr>
            <w:tcW w:w="0" w:type="auto"/>
            <w:tcBorders>
              <w:top w:val="nil"/>
              <w:left w:val="nil"/>
              <w:bottom w:val="single" w:sz="4" w:space="0" w:color="auto"/>
              <w:right w:val="single" w:sz="4" w:space="0" w:color="auto"/>
            </w:tcBorders>
            <w:noWrap/>
            <w:vAlign w:val="bottom"/>
            <w:hideMark/>
          </w:tcPr>
          <w:p w14:paraId="27AB6702"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Not applicable</w:t>
            </w:r>
          </w:p>
        </w:tc>
      </w:tr>
      <w:tr w:rsidR="00D3010B" w:rsidRPr="00C903AF" w14:paraId="7C5B2FCD"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B4083F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14a</w:t>
            </w:r>
          </w:p>
        </w:tc>
        <w:tc>
          <w:tcPr>
            <w:tcW w:w="0" w:type="auto"/>
            <w:tcBorders>
              <w:top w:val="nil"/>
              <w:left w:val="nil"/>
              <w:bottom w:val="single" w:sz="4" w:space="0" w:color="auto"/>
              <w:right w:val="single" w:sz="4" w:space="0" w:color="auto"/>
            </w:tcBorders>
            <w:noWrap/>
            <w:vAlign w:val="bottom"/>
            <w:hideMark/>
          </w:tcPr>
          <w:p w14:paraId="2512F9B0"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Participant characteristics</w:t>
            </w:r>
          </w:p>
        </w:tc>
        <w:tc>
          <w:tcPr>
            <w:tcW w:w="0" w:type="auto"/>
            <w:tcBorders>
              <w:top w:val="nil"/>
              <w:left w:val="nil"/>
              <w:bottom w:val="single" w:sz="4" w:space="0" w:color="auto"/>
              <w:right w:val="single" w:sz="4" w:space="0" w:color="auto"/>
            </w:tcBorders>
            <w:noWrap/>
            <w:vAlign w:val="bottom"/>
            <w:hideMark/>
          </w:tcPr>
          <w:p w14:paraId="6401AAE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2F0560B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Results: Table 1</w:t>
            </w:r>
          </w:p>
        </w:tc>
      </w:tr>
      <w:tr w:rsidR="00D3010B" w:rsidRPr="00C903AF" w14:paraId="16598C7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145D2F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14b</w:t>
            </w:r>
          </w:p>
        </w:tc>
        <w:tc>
          <w:tcPr>
            <w:tcW w:w="0" w:type="auto"/>
            <w:tcBorders>
              <w:top w:val="nil"/>
              <w:left w:val="nil"/>
              <w:bottom w:val="single" w:sz="4" w:space="0" w:color="auto"/>
              <w:right w:val="single" w:sz="4" w:space="0" w:color="auto"/>
            </w:tcBorders>
            <w:noWrap/>
            <w:vAlign w:val="bottom"/>
            <w:hideMark/>
          </w:tcPr>
          <w:p w14:paraId="7EBA50F9"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Missing data for variables</w:t>
            </w:r>
          </w:p>
        </w:tc>
        <w:tc>
          <w:tcPr>
            <w:tcW w:w="0" w:type="auto"/>
            <w:tcBorders>
              <w:top w:val="nil"/>
              <w:left w:val="nil"/>
              <w:bottom w:val="single" w:sz="4" w:space="0" w:color="auto"/>
              <w:right w:val="single" w:sz="4" w:space="0" w:color="auto"/>
            </w:tcBorders>
            <w:noWrap/>
            <w:vAlign w:val="bottom"/>
            <w:hideMark/>
          </w:tcPr>
          <w:p w14:paraId="4CC1501A"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2F2AC1CC"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Tables 1 and 2 (missing data reported)</w:t>
            </w:r>
          </w:p>
        </w:tc>
      </w:tr>
      <w:tr w:rsidR="00D3010B" w:rsidRPr="00C903AF" w14:paraId="61C27A9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46EBDE0"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lastRenderedPageBreak/>
              <w:t>14c</w:t>
            </w:r>
          </w:p>
        </w:tc>
        <w:tc>
          <w:tcPr>
            <w:tcW w:w="0" w:type="auto"/>
            <w:tcBorders>
              <w:top w:val="nil"/>
              <w:left w:val="nil"/>
              <w:bottom w:val="single" w:sz="4" w:space="0" w:color="auto"/>
              <w:right w:val="single" w:sz="4" w:space="0" w:color="auto"/>
            </w:tcBorders>
            <w:noWrap/>
            <w:vAlign w:val="bottom"/>
            <w:hideMark/>
          </w:tcPr>
          <w:p w14:paraId="2776EB8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Summarise follow</w:t>
            </w:r>
            <w:r w:rsidRPr="00C903AF">
              <w:rPr>
                <w:rFonts w:ascii="Calibri" w:eastAsia="Times New Roman" w:hAnsi="Calibri" w:cs="Calibri"/>
                <w:color w:val="000000"/>
                <w:kern w:val="0"/>
                <w:lang w:eastAsia="en-GB"/>
                <w14:ligatures w14:val="none"/>
              </w:rPr>
              <w:noBreakHyphen/>
              <w:t>up time</w:t>
            </w:r>
          </w:p>
        </w:tc>
        <w:tc>
          <w:tcPr>
            <w:tcW w:w="0" w:type="auto"/>
            <w:tcBorders>
              <w:top w:val="nil"/>
              <w:left w:val="nil"/>
              <w:bottom w:val="single" w:sz="4" w:space="0" w:color="auto"/>
              <w:right w:val="single" w:sz="4" w:space="0" w:color="auto"/>
            </w:tcBorders>
            <w:noWrap/>
            <w:vAlign w:val="bottom"/>
            <w:hideMark/>
          </w:tcPr>
          <w:p w14:paraId="183679E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7CEE6C6D"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Table 1: Follow-up time</w:t>
            </w:r>
          </w:p>
        </w:tc>
      </w:tr>
      <w:tr w:rsidR="00D3010B" w:rsidRPr="00C903AF" w14:paraId="42B42E1C"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CE51F4F"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15</w:t>
            </w:r>
          </w:p>
        </w:tc>
        <w:tc>
          <w:tcPr>
            <w:tcW w:w="0" w:type="auto"/>
            <w:tcBorders>
              <w:top w:val="nil"/>
              <w:left w:val="nil"/>
              <w:bottom w:val="single" w:sz="4" w:space="0" w:color="auto"/>
              <w:right w:val="single" w:sz="4" w:space="0" w:color="auto"/>
            </w:tcBorders>
            <w:noWrap/>
            <w:vAlign w:val="bottom"/>
            <w:hideMark/>
          </w:tcPr>
          <w:p w14:paraId="7CEF059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Report outcome events or summary measures</w:t>
            </w:r>
          </w:p>
        </w:tc>
        <w:tc>
          <w:tcPr>
            <w:tcW w:w="0" w:type="auto"/>
            <w:tcBorders>
              <w:top w:val="nil"/>
              <w:left w:val="nil"/>
              <w:bottom w:val="single" w:sz="4" w:space="0" w:color="auto"/>
              <w:right w:val="single" w:sz="4" w:space="0" w:color="auto"/>
            </w:tcBorders>
            <w:noWrap/>
            <w:vAlign w:val="bottom"/>
            <w:hideMark/>
          </w:tcPr>
          <w:p w14:paraId="78B687A2"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0D7E55F4"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Table 3: Health outcomes</w:t>
            </w:r>
          </w:p>
        </w:tc>
      </w:tr>
      <w:tr w:rsidR="00D3010B" w:rsidRPr="00C903AF" w14:paraId="31B7B6A1"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559B20E"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16a</w:t>
            </w:r>
          </w:p>
        </w:tc>
        <w:tc>
          <w:tcPr>
            <w:tcW w:w="0" w:type="auto"/>
            <w:tcBorders>
              <w:top w:val="nil"/>
              <w:left w:val="nil"/>
              <w:bottom w:val="single" w:sz="4" w:space="0" w:color="auto"/>
              <w:right w:val="single" w:sz="4" w:space="0" w:color="auto"/>
            </w:tcBorders>
            <w:noWrap/>
            <w:vAlign w:val="bottom"/>
            <w:hideMark/>
          </w:tcPr>
          <w:p w14:paraId="2D107A4F"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Unadjusted and adjusted estimates with CI</w:t>
            </w:r>
          </w:p>
        </w:tc>
        <w:tc>
          <w:tcPr>
            <w:tcW w:w="0" w:type="auto"/>
            <w:tcBorders>
              <w:top w:val="nil"/>
              <w:left w:val="nil"/>
              <w:bottom w:val="single" w:sz="4" w:space="0" w:color="auto"/>
              <w:right w:val="single" w:sz="4" w:space="0" w:color="auto"/>
            </w:tcBorders>
            <w:noWrap/>
            <w:vAlign w:val="bottom"/>
            <w:hideMark/>
          </w:tcPr>
          <w:p w14:paraId="6C30FD84"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2E7AA279"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Table 4: Poisson regression results</w:t>
            </w:r>
          </w:p>
        </w:tc>
      </w:tr>
      <w:tr w:rsidR="00D3010B" w:rsidRPr="00C903AF" w14:paraId="4A5063AD"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FE5FA94"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16b</w:t>
            </w:r>
          </w:p>
        </w:tc>
        <w:tc>
          <w:tcPr>
            <w:tcW w:w="0" w:type="auto"/>
            <w:tcBorders>
              <w:top w:val="nil"/>
              <w:left w:val="nil"/>
              <w:bottom w:val="single" w:sz="4" w:space="0" w:color="auto"/>
              <w:right w:val="single" w:sz="4" w:space="0" w:color="auto"/>
            </w:tcBorders>
            <w:noWrap/>
            <w:vAlign w:val="bottom"/>
            <w:hideMark/>
          </w:tcPr>
          <w:p w14:paraId="64CAF387"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Report category boundaries for variables</w:t>
            </w:r>
          </w:p>
        </w:tc>
        <w:tc>
          <w:tcPr>
            <w:tcW w:w="0" w:type="auto"/>
            <w:tcBorders>
              <w:top w:val="nil"/>
              <w:left w:val="nil"/>
              <w:bottom w:val="single" w:sz="4" w:space="0" w:color="auto"/>
              <w:right w:val="single" w:sz="4" w:space="0" w:color="auto"/>
            </w:tcBorders>
            <w:noWrap/>
            <w:vAlign w:val="bottom"/>
            <w:hideMark/>
          </w:tcPr>
          <w:p w14:paraId="58ED744F"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2893D49D"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Methods: BMI and blood pressure definitions</w:t>
            </w:r>
          </w:p>
        </w:tc>
      </w:tr>
      <w:tr w:rsidR="00D3010B" w:rsidRPr="00C903AF" w14:paraId="1DB9A9E1"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90CB91F"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16c</w:t>
            </w:r>
          </w:p>
        </w:tc>
        <w:tc>
          <w:tcPr>
            <w:tcW w:w="0" w:type="auto"/>
            <w:tcBorders>
              <w:top w:val="nil"/>
              <w:left w:val="nil"/>
              <w:bottom w:val="single" w:sz="4" w:space="0" w:color="auto"/>
              <w:right w:val="single" w:sz="4" w:space="0" w:color="auto"/>
            </w:tcBorders>
            <w:noWrap/>
            <w:vAlign w:val="bottom"/>
            <w:hideMark/>
          </w:tcPr>
          <w:p w14:paraId="4826827F"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Translate relative risk to absolute risk (if relevant)</w:t>
            </w:r>
          </w:p>
        </w:tc>
        <w:tc>
          <w:tcPr>
            <w:tcW w:w="0" w:type="auto"/>
            <w:tcBorders>
              <w:top w:val="nil"/>
              <w:left w:val="nil"/>
              <w:bottom w:val="single" w:sz="4" w:space="0" w:color="auto"/>
              <w:right w:val="single" w:sz="4" w:space="0" w:color="auto"/>
            </w:tcBorders>
            <w:noWrap/>
            <w:vAlign w:val="bottom"/>
            <w:hideMark/>
          </w:tcPr>
          <w:p w14:paraId="086930BC"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No / Not applicable</w:t>
            </w:r>
          </w:p>
        </w:tc>
        <w:tc>
          <w:tcPr>
            <w:tcW w:w="0" w:type="auto"/>
            <w:tcBorders>
              <w:top w:val="nil"/>
              <w:left w:val="nil"/>
              <w:bottom w:val="single" w:sz="4" w:space="0" w:color="auto"/>
              <w:right w:val="single" w:sz="4" w:space="0" w:color="auto"/>
            </w:tcBorders>
            <w:noWrap/>
            <w:vAlign w:val="bottom"/>
            <w:hideMark/>
          </w:tcPr>
          <w:p w14:paraId="467F53AB"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Not reported</w:t>
            </w:r>
          </w:p>
        </w:tc>
      </w:tr>
      <w:tr w:rsidR="00D3010B" w:rsidRPr="00C903AF" w14:paraId="3927BA9D"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6B6DFA5"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17</w:t>
            </w:r>
          </w:p>
        </w:tc>
        <w:tc>
          <w:tcPr>
            <w:tcW w:w="0" w:type="auto"/>
            <w:tcBorders>
              <w:top w:val="nil"/>
              <w:left w:val="nil"/>
              <w:bottom w:val="single" w:sz="4" w:space="0" w:color="auto"/>
              <w:right w:val="single" w:sz="4" w:space="0" w:color="auto"/>
            </w:tcBorders>
            <w:noWrap/>
            <w:vAlign w:val="bottom"/>
            <w:hideMark/>
          </w:tcPr>
          <w:p w14:paraId="60AEC502"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Report additional analyses</w:t>
            </w:r>
          </w:p>
        </w:tc>
        <w:tc>
          <w:tcPr>
            <w:tcW w:w="0" w:type="auto"/>
            <w:tcBorders>
              <w:top w:val="nil"/>
              <w:left w:val="nil"/>
              <w:bottom w:val="single" w:sz="4" w:space="0" w:color="auto"/>
              <w:right w:val="single" w:sz="4" w:space="0" w:color="auto"/>
            </w:tcBorders>
            <w:noWrap/>
            <w:vAlign w:val="bottom"/>
            <w:hideMark/>
          </w:tcPr>
          <w:p w14:paraId="2BC8D889"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5327CE72"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Results: Sensitivity analyses</w:t>
            </w:r>
          </w:p>
        </w:tc>
      </w:tr>
      <w:tr w:rsidR="00D3010B" w:rsidRPr="00C903AF" w14:paraId="667E3177"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42EF2A6"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18</w:t>
            </w:r>
          </w:p>
        </w:tc>
        <w:tc>
          <w:tcPr>
            <w:tcW w:w="0" w:type="auto"/>
            <w:tcBorders>
              <w:top w:val="nil"/>
              <w:left w:val="nil"/>
              <w:bottom w:val="single" w:sz="4" w:space="0" w:color="auto"/>
              <w:right w:val="single" w:sz="4" w:space="0" w:color="auto"/>
            </w:tcBorders>
            <w:noWrap/>
            <w:vAlign w:val="bottom"/>
            <w:hideMark/>
          </w:tcPr>
          <w:p w14:paraId="581FAD6F"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Summarise key results</w:t>
            </w:r>
          </w:p>
        </w:tc>
        <w:tc>
          <w:tcPr>
            <w:tcW w:w="0" w:type="auto"/>
            <w:tcBorders>
              <w:top w:val="nil"/>
              <w:left w:val="nil"/>
              <w:bottom w:val="single" w:sz="4" w:space="0" w:color="auto"/>
              <w:right w:val="single" w:sz="4" w:space="0" w:color="auto"/>
            </w:tcBorders>
            <w:noWrap/>
            <w:vAlign w:val="bottom"/>
            <w:hideMark/>
          </w:tcPr>
          <w:p w14:paraId="524D611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7D92095D"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Discussion: First paragraph</w:t>
            </w:r>
          </w:p>
        </w:tc>
      </w:tr>
      <w:tr w:rsidR="00D3010B" w:rsidRPr="00C903AF" w14:paraId="654C869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23C85AA"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19</w:t>
            </w:r>
          </w:p>
        </w:tc>
        <w:tc>
          <w:tcPr>
            <w:tcW w:w="0" w:type="auto"/>
            <w:tcBorders>
              <w:top w:val="nil"/>
              <w:left w:val="nil"/>
              <w:bottom w:val="single" w:sz="4" w:space="0" w:color="auto"/>
              <w:right w:val="single" w:sz="4" w:space="0" w:color="auto"/>
            </w:tcBorders>
            <w:noWrap/>
            <w:vAlign w:val="bottom"/>
            <w:hideMark/>
          </w:tcPr>
          <w:p w14:paraId="36E07FA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Discuss study limitations</w:t>
            </w:r>
          </w:p>
        </w:tc>
        <w:tc>
          <w:tcPr>
            <w:tcW w:w="0" w:type="auto"/>
            <w:tcBorders>
              <w:top w:val="nil"/>
              <w:left w:val="nil"/>
              <w:bottom w:val="single" w:sz="4" w:space="0" w:color="auto"/>
              <w:right w:val="single" w:sz="4" w:space="0" w:color="auto"/>
            </w:tcBorders>
            <w:noWrap/>
            <w:vAlign w:val="bottom"/>
            <w:hideMark/>
          </w:tcPr>
          <w:p w14:paraId="5D8E330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3347D1E8"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Discussion: Strengths and limitations</w:t>
            </w:r>
          </w:p>
        </w:tc>
      </w:tr>
      <w:tr w:rsidR="00D3010B" w:rsidRPr="00C903AF" w14:paraId="517DD66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3D57DB1"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20</w:t>
            </w:r>
          </w:p>
        </w:tc>
        <w:tc>
          <w:tcPr>
            <w:tcW w:w="0" w:type="auto"/>
            <w:tcBorders>
              <w:top w:val="nil"/>
              <w:left w:val="nil"/>
              <w:bottom w:val="single" w:sz="4" w:space="0" w:color="auto"/>
              <w:right w:val="single" w:sz="4" w:space="0" w:color="auto"/>
            </w:tcBorders>
            <w:noWrap/>
            <w:vAlign w:val="bottom"/>
            <w:hideMark/>
          </w:tcPr>
          <w:p w14:paraId="7043D9C5"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Provide cautious interpretation</w:t>
            </w:r>
          </w:p>
        </w:tc>
        <w:tc>
          <w:tcPr>
            <w:tcW w:w="0" w:type="auto"/>
            <w:tcBorders>
              <w:top w:val="nil"/>
              <w:left w:val="nil"/>
              <w:bottom w:val="single" w:sz="4" w:space="0" w:color="auto"/>
              <w:right w:val="single" w:sz="4" w:space="0" w:color="auto"/>
            </w:tcBorders>
            <w:noWrap/>
            <w:vAlign w:val="bottom"/>
            <w:hideMark/>
          </w:tcPr>
          <w:p w14:paraId="76065F09"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6D78E1DD"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Discussion: Interpretation and literature comparison</w:t>
            </w:r>
          </w:p>
        </w:tc>
      </w:tr>
      <w:tr w:rsidR="00D3010B" w:rsidRPr="00C903AF" w14:paraId="737D057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396A4F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21</w:t>
            </w:r>
          </w:p>
        </w:tc>
        <w:tc>
          <w:tcPr>
            <w:tcW w:w="0" w:type="auto"/>
            <w:tcBorders>
              <w:top w:val="nil"/>
              <w:left w:val="nil"/>
              <w:bottom w:val="single" w:sz="4" w:space="0" w:color="auto"/>
              <w:right w:val="single" w:sz="4" w:space="0" w:color="auto"/>
            </w:tcBorders>
            <w:noWrap/>
            <w:vAlign w:val="bottom"/>
            <w:hideMark/>
          </w:tcPr>
          <w:p w14:paraId="2542EA53"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Discuss generalisability</w:t>
            </w:r>
          </w:p>
        </w:tc>
        <w:tc>
          <w:tcPr>
            <w:tcW w:w="0" w:type="auto"/>
            <w:tcBorders>
              <w:top w:val="nil"/>
              <w:left w:val="nil"/>
              <w:bottom w:val="single" w:sz="4" w:space="0" w:color="auto"/>
              <w:right w:val="single" w:sz="4" w:space="0" w:color="auto"/>
            </w:tcBorders>
            <w:noWrap/>
            <w:vAlign w:val="bottom"/>
            <w:hideMark/>
          </w:tcPr>
          <w:p w14:paraId="13244926"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7216E5DB"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Discussion: Implications and generalisability</w:t>
            </w:r>
          </w:p>
        </w:tc>
      </w:tr>
      <w:tr w:rsidR="00D3010B" w:rsidRPr="00C903AF" w14:paraId="31F747BD"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E473FEF"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22</w:t>
            </w:r>
          </w:p>
        </w:tc>
        <w:tc>
          <w:tcPr>
            <w:tcW w:w="0" w:type="auto"/>
            <w:tcBorders>
              <w:top w:val="nil"/>
              <w:left w:val="nil"/>
              <w:bottom w:val="single" w:sz="4" w:space="0" w:color="auto"/>
              <w:right w:val="single" w:sz="4" w:space="0" w:color="auto"/>
            </w:tcBorders>
            <w:noWrap/>
            <w:vAlign w:val="bottom"/>
            <w:hideMark/>
          </w:tcPr>
          <w:p w14:paraId="2E6C72FD"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Provide funding information</w:t>
            </w:r>
          </w:p>
        </w:tc>
        <w:tc>
          <w:tcPr>
            <w:tcW w:w="0" w:type="auto"/>
            <w:tcBorders>
              <w:top w:val="nil"/>
              <w:left w:val="nil"/>
              <w:bottom w:val="single" w:sz="4" w:space="0" w:color="auto"/>
              <w:right w:val="single" w:sz="4" w:space="0" w:color="auto"/>
            </w:tcBorders>
            <w:noWrap/>
            <w:vAlign w:val="bottom"/>
            <w:hideMark/>
          </w:tcPr>
          <w:p w14:paraId="11843279"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Yes</w:t>
            </w:r>
          </w:p>
        </w:tc>
        <w:tc>
          <w:tcPr>
            <w:tcW w:w="0" w:type="auto"/>
            <w:tcBorders>
              <w:top w:val="nil"/>
              <w:left w:val="nil"/>
              <w:bottom w:val="single" w:sz="4" w:space="0" w:color="auto"/>
              <w:right w:val="single" w:sz="4" w:space="0" w:color="auto"/>
            </w:tcBorders>
            <w:noWrap/>
            <w:vAlign w:val="bottom"/>
            <w:hideMark/>
          </w:tcPr>
          <w:p w14:paraId="17910847" w14:textId="77777777" w:rsidR="00D3010B" w:rsidRPr="00C903AF" w:rsidRDefault="00D3010B" w:rsidP="00D03ED9">
            <w:pPr>
              <w:spacing w:after="0" w:line="240" w:lineRule="auto"/>
              <w:rPr>
                <w:rFonts w:ascii="Calibri" w:eastAsia="Times New Roman" w:hAnsi="Calibri" w:cs="Calibri"/>
                <w:color w:val="000000"/>
                <w:kern w:val="0"/>
                <w:lang w:eastAsia="en-GB"/>
                <w14:ligatures w14:val="none"/>
              </w:rPr>
            </w:pPr>
            <w:r w:rsidRPr="00C903AF">
              <w:rPr>
                <w:rFonts w:ascii="Calibri" w:eastAsia="Times New Roman" w:hAnsi="Calibri" w:cs="Calibri"/>
                <w:color w:val="000000"/>
                <w:kern w:val="0"/>
                <w:lang w:eastAsia="en-GB"/>
                <w14:ligatures w14:val="none"/>
              </w:rPr>
              <w:t>Declarations: Funding</w:t>
            </w:r>
          </w:p>
        </w:tc>
      </w:tr>
    </w:tbl>
    <w:p w14:paraId="36DD7F47" w14:textId="094E9019" w:rsidR="00D3010B" w:rsidRDefault="00D3010B">
      <w:pPr>
        <w:rPr>
          <w:b/>
          <w:bCs/>
        </w:rPr>
      </w:pPr>
    </w:p>
    <w:p w14:paraId="25FAB7D8" w14:textId="77777777" w:rsidR="00D3010B" w:rsidRDefault="00D3010B">
      <w:pPr>
        <w:rPr>
          <w:b/>
          <w:bCs/>
        </w:rPr>
      </w:pPr>
      <w:r>
        <w:rPr>
          <w:b/>
          <w:bCs/>
        </w:rPr>
        <w:br w:type="page"/>
      </w:r>
    </w:p>
    <w:tbl>
      <w:tblPr>
        <w:tblStyle w:val="TableGrid"/>
        <w:tblW w:w="5242" w:type="pct"/>
        <w:jc w:val="center"/>
        <w:tblLook w:val="04A0" w:firstRow="1" w:lastRow="0" w:firstColumn="1" w:lastColumn="0" w:noHBand="0" w:noVBand="1"/>
      </w:tblPr>
      <w:tblGrid>
        <w:gridCol w:w="2926"/>
        <w:gridCol w:w="1447"/>
        <w:gridCol w:w="2111"/>
        <w:gridCol w:w="1447"/>
        <w:gridCol w:w="2276"/>
      </w:tblGrid>
      <w:tr w:rsidR="004A3DB9" w:rsidRPr="00B9037E" w14:paraId="6A7E7DEE" w14:textId="77777777" w:rsidTr="00D03ED9">
        <w:trPr>
          <w:jc w:val="center"/>
        </w:trPr>
        <w:tc>
          <w:tcPr>
            <w:tcW w:w="5000" w:type="pct"/>
            <w:gridSpan w:val="5"/>
          </w:tcPr>
          <w:p w14:paraId="3E8AB640" w14:textId="0C89EF8F" w:rsidR="004A3DB9" w:rsidRPr="00B9037E" w:rsidRDefault="004A3DB9" w:rsidP="00D03ED9">
            <w:pPr>
              <w:rPr>
                <w:b/>
                <w:bCs/>
                <w:color w:val="000000"/>
                <w:szCs w:val="22"/>
              </w:rPr>
            </w:pPr>
            <w:r>
              <w:rPr>
                <w:b/>
                <w:bCs/>
                <w:szCs w:val="22"/>
              </w:rPr>
              <w:lastRenderedPageBreak/>
              <w:t>Supplementary</w:t>
            </w:r>
            <w:r w:rsidRPr="00B9037E">
              <w:rPr>
                <w:b/>
                <w:bCs/>
                <w:szCs w:val="22"/>
              </w:rPr>
              <w:t xml:space="preserve"> Table </w:t>
            </w:r>
            <w:r w:rsidR="008774EC">
              <w:rPr>
                <w:b/>
                <w:bCs/>
                <w:szCs w:val="22"/>
              </w:rPr>
              <w:t>3</w:t>
            </w:r>
            <w:r w:rsidRPr="00B9037E">
              <w:rPr>
                <w:b/>
                <w:bCs/>
                <w:szCs w:val="22"/>
              </w:rPr>
              <w:t>.</w:t>
            </w:r>
            <w:r w:rsidRPr="00B9037E">
              <w:rPr>
                <w:szCs w:val="22"/>
              </w:rPr>
              <w:t xml:space="preserve"> </w:t>
            </w:r>
            <w:r w:rsidRPr="00B9037E">
              <w:rPr>
                <w:color w:val="000000"/>
                <w:szCs w:val="22"/>
              </w:rPr>
              <w:t>CPRD Aurum sample (veteran and non-veteran) variables descriptives for sample with complete data (</w:t>
            </w:r>
            <w:r>
              <w:rPr>
                <w:color w:val="000000"/>
                <w:szCs w:val="22"/>
              </w:rPr>
              <w:t>n</w:t>
            </w:r>
            <w:r w:rsidRPr="00B9037E">
              <w:rPr>
                <w:color w:val="000000"/>
                <w:szCs w:val="22"/>
              </w:rPr>
              <w:t>=118,674)</w:t>
            </w:r>
          </w:p>
        </w:tc>
      </w:tr>
      <w:tr w:rsidR="004A3DB9" w:rsidRPr="00B9037E" w14:paraId="661B3802" w14:textId="77777777" w:rsidTr="00D03ED9">
        <w:trPr>
          <w:jc w:val="center"/>
        </w:trPr>
        <w:tc>
          <w:tcPr>
            <w:tcW w:w="1433" w:type="pct"/>
          </w:tcPr>
          <w:p w14:paraId="11B1F4A5" w14:textId="77777777" w:rsidR="004A3DB9" w:rsidRPr="00B9037E" w:rsidRDefault="004A3DB9" w:rsidP="00D03ED9">
            <w:pPr>
              <w:rPr>
                <w:szCs w:val="22"/>
                <w:highlight w:val="yellow"/>
              </w:rPr>
            </w:pPr>
          </w:p>
        </w:tc>
        <w:tc>
          <w:tcPr>
            <w:tcW w:w="1743" w:type="pct"/>
            <w:gridSpan w:val="2"/>
            <w:vAlign w:val="bottom"/>
          </w:tcPr>
          <w:p w14:paraId="730327F8" w14:textId="77777777" w:rsidR="004A3DB9" w:rsidRDefault="004A3DB9" w:rsidP="00D03ED9">
            <w:pPr>
              <w:jc w:val="center"/>
              <w:rPr>
                <w:b/>
                <w:bCs/>
                <w:color w:val="000000"/>
                <w:szCs w:val="22"/>
              </w:rPr>
            </w:pPr>
            <w:r w:rsidRPr="00B9037E">
              <w:rPr>
                <w:b/>
                <w:bCs/>
                <w:color w:val="000000"/>
                <w:szCs w:val="22"/>
              </w:rPr>
              <w:t>Non-veterans</w:t>
            </w:r>
          </w:p>
          <w:p w14:paraId="5B21409D" w14:textId="77777777" w:rsidR="004A3DB9" w:rsidRPr="00B9037E" w:rsidRDefault="004A3DB9" w:rsidP="00D03ED9">
            <w:pPr>
              <w:jc w:val="center"/>
              <w:rPr>
                <w:b/>
                <w:bCs/>
                <w:color w:val="000000"/>
                <w:szCs w:val="22"/>
              </w:rPr>
            </w:pPr>
            <w:r w:rsidRPr="00B9037E">
              <w:rPr>
                <w:color w:val="000000"/>
                <w:szCs w:val="22"/>
              </w:rPr>
              <w:t>44,198</w:t>
            </w:r>
          </w:p>
        </w:tc>
        <w:tc>
          <w:tcPr>
            <w:tcW w:w="1824" w:type="pct"/>
            <w:gridSpan w:val="2"/>
            <w:vAlign w:val="bottom"/>
          </w:tcPr>
          <w:p w14:paraId="25B8BA0D" w14:textId="77777777" w:rsidR="004A3DB9" w:rsidRDefault="004A3DB9" w:rsidP="00D03ED9">
            <w:pPr>
              <w:jc w:val="center"/>
              <w:rPr>
                <w:b/>
                <w:bCs/>
                <w:color w:val="000000"/>
                <w:szCs w:val="22"/>
              </w:rPr>
            </w:pPr>
            <w:r w:rsidRPr="00B9037E">
              <w:rPr>
                <w:b/>
                <w:bCs/>
                <w:color w:val="000000"/>
                <w:szCs w:val="22"/>
              </w:rPr>
              <w:t>Veterans</w:t>
            </w:r>
          </w:p>
          <w:p w14:paraId="3AC65798" w14:textId="77777777" w:rsidR="004A3DB9" w:rsidRPr="00B9037E" w:rsidRDefault="004A3DB9" w:rsidP="00D03ED9">
            <w:pPr>
              <w:jc w:val="center"/>
              <w:rPr>
                <w:b/>
                <w:bCs/>
                <w:color w:val="000000"/>
                <w:szCs w:val="22"/>
              </w:rPr>
            </w:pPr>
            <w:r w:rsidRPr="00B9037E">
              <w:rPr>
                <w:color w:val="000000"/>
                <w:szCs w:val="22"/>
              </w:rPr>
              <w:t>74,476</w:t>
            </w:r>
          </w:p>
        </w:tc>
      </w:tr>
      <w:tr w:rsidR="004A3DB9" w:rsidRPr="00B9037E" w14:paraId="533F614D" w14:textId="77777777" w:rsidTr="00D03ED9">
        <w:trPr>
          <w:jc w:val="center"/>
        </w:trPr>
        <w:tc>
          <w:tcPr>
            <w:tcW w:w="1433" w:type="pct"/>
          </w:tcPr>
          <w:p w14:paraId="3D40A41B" w14:textId="77777777" w:rsidR="004A3DB9" w:rsidRPr="00B9037E" w:rsidRDefault="004A3DB9" w:rsidP="00D03ED9">
            <w:pPr>
              <w:rPr>
                <w:color w:val="000000"/>
                <w:szCs w:val="22"/>
                <w:highlight w:val="yellow"/>
              </w:rPr>
            </w:pPr>
          </w:p>
        </w:tc>
        <w:tc>
          <w:tcPr>
            <w:tcW w:w="709" w:type="pct"/>
            <w:vAlign w:val="bottom"/>
          </w:tcPr>
          <w:p w14:paraId="73E4718D" w14:textId="77777777" w:rsidR="004A3DB9" w:rsidRPr="00B9037E" w:rsidRDefault="004A3DB9" w:rsidP="00D03ED9">
            <w:pPr>
              <w:jc w:val="center"/>
              <w:rPr>
                <w:color w:val="000000"/>
                <w:szCs w:val="22"/>
              </w:rPr>
            </w:pPr>
            <w:r w:rsidRPr="00B9037E">
              <w:rPr>
                <w:color w:val="000000"/>
                <w:szCs w:val="22"/>
              </w:rPr>
              <w:t>N</w:t>
            </w:r>
          </w:p>
        </w:tc>
        <w:tc>
          <w:tcPr>
            <w:tcW w:w="1034" w:type="pct"/>
            <w:vAlign w:val="bottom"/>
          </w:tcPr>
          <w:p w14:paraId="1DE534F2" w14:textId="77777777" w:rsidR="004A3DB9" w:rsidRPr="00B9037E" w:rsidRDefault="004A3DB9" w:rsidP="00D03ED9">
            <w:pPr>
              <w:jc w:val="center"/>
              <w:rPr>
                <w:color w:val="000000"/>
                <w:szCs w:val="22"/>
              </w:rPr>
            </w:pPr>
            <w:r w:rsidRPr="00B9037E">
              <w:rPr>
                <w:color w:val="000000"/>
                <w:szCs w:val="22"/>
              </w:rPr>
              <w:t>% / Median [IQR] / Mean (SD)</w:t>
            </w:r>
          </w:p>
        </w:tc>
        <w:tc>
          <w:tcPr>
            <w:tcW w:w="709" w:type="pct"/>
            <w:vAlign w:val="bottom"/>
          </w:tcPr>
          <w:p w14:paraId="7D2CF22A" w14:textId="77777777" w:rsidR="004A3DB9" w:rsidRPr="00B9037E" w:rsidRDefault="004A3DB9" w:rsidP="00D03ED9">
            <w:pPr>
              <w:jc w:val="center"/>
              <w:rPr>
                <w:color w:val="000000"/>
                <w:szCs w:val="22"/>
              </w:rPr>
            </w:pPr>
            <w:r w:rsidRPr="00B9037E">
              <w:rPr>
                <w:color w:val="000000"/>
                <w:szCs w:val="22"/>
              </w:rPr>
              <w:t>N</w:t>
            </w:r>
          </w:p>
        </w:tc>
        <w:tc>
          <w:tcPr>
            <w:tcW w:w="1115" w:type="pct"/>
            <w:vAlign w:val="bottom"/>
          </w:tcPr>
          <w:p w14:paraId="405335AF" w14:textId="77777777" w:rsidR="004A3DB9" w:rsidRPr="00B9037E" w:rsidRDefault="004A3DB9" w:rsidP="00D03ED9">
            <w:pPr>
              <w:jc w:val="center"/>
              <w:rPr>
                <w:color w:val="000000"/>
                <w:szCs w:val="22"/>
              </w:rPr>
            </w:pPr>
            <w:r w:rsidRPr="00B9037E">
              <w:rPr>
                <w:color w:val="000000"/>
                <w:szCs w:val="22"/>
              </w:rPr>
              <w:t>% / Median [IQR] / Mean (SD)</w:t>
            </w:r>
          </w:p>
        </w:tc>
      </w:tr>
      <w:tr w:rsidR="004A3DB9" w:rsidRPr="00B9037E" w14:paraId="469B812A" w14:textId="77777777" w:rsidTr="00D03ED9">
        <w:trPr>
          <w:jc w:val="center"/>
        </w:trPr>
        <w:tc>
          <w:tcPr>
            <w:tcW w:w="1433" w:type="pct"/>
          </w:tcPr>
          <w:p w14:paraId="4184A1F0" w14:textId="77777777" w:rsidR="004A3DB9" w:rsidRPr="00B9037E" w:rsidRDefault="004A3DB9" w:rsidP="00D03ED9">
            <w:pPr>
              <w:rPr>
                <w:color w:val="000000"/>
                <w:szCs w:val="22"/>
                <w:highlight w:val="yellow"/>
              </w:rPr>
            </w:pPr>
            <w:r w:rsidRPr="00B9037E">
              <w:rPr>
                <w:b/>
                <w:bCs/>
                <w:color w:val="000000"/>
                <w:szCs w:val="22"/>
              </w:rPr>
              <w:t>Gender</w:t>
            </w:r>
          </w:p>
        </w:tc>
        <w:tc>
          <w:tcPr>
            <w:tcW w:w="709" w:type="pct"/>
          </w:tcPr>
          <w:p w14:paraId="18453B4C" w14:textId="77777777" w:rsidR="004A3DB9" w:rsidRPr="00B9037E" w:rsidRDefault="004A3DB9" w:rsidP="00D03ED9">
            <w:pPr>
              <w:jc w:val="center"/>
              <w:rPr>
                <w:color w:val="000000"/>
                <w:szCs w:val="22"/>
              </w:rPr>
            </w:pPr>
          </w:p>
        </w:tc>
        <w:tc>
          <w:tcPr>
            <w:tcW w:w="1034" w:type="pct"/>
          </w:tcPr>
          <w:p w14:paraId="3300948C" w14:textId="77777777" w:rsidR="004A3DB9" w:rsidRPr="00B9037E" w:rsidRDefault="004A3DB9" w:rsidP="00D03ED9">
            <w:pPr>
              <w:jc w:val="center"/>
              <w:rPr>
                <w:color w:val="000000"/>
                <w:szCs w:val="22"/>
              </w:rPr>
            </w:pPr>
          </w:p>
        </w:tc>
        <w:tc>
          <w:tcPr>
            <w:tcW w:w="709" w:type="pct"/>
          </w:tcPr>
          <w:p w14:paraId="384F92B4" w14:textId="77777777" w:rsidR="004A3DB9" w:rsidRPr="00B9037E" w:rsidRDefault="004A3DB9" w:rsidP="00D03ED9">
            <w:pPr>
              <w:jc w:val="center"/>
              <w:rPr>
                <w:color w:val="000000"/>
                <w:szCs w:val="22"/>
              </w:rPr>
            </w:pPr>
          </w:p>
        </w:tc>
        <w:tc>
          <w:tcPr>
            <w:tcW w:w="1115" w:type="pct"/>
          </w:tcPr>
          <w:p w14:paraId="5FBBE70B" w14:textId="77777777" w:rsidR="004A3DB9" w:rsidRPr="00B9037E" w:rsidRDefault="004A3DB9" w:rsidP="00D03ED9">
            <w:pPr>
              <w:jc w:val="center"/>
              <w:rPr>
                <w:color w:val="000000"/>
                <w:szCs w:val="22"/>
              </w:rPr>
            </w:pPr>
          </w:p>
        </w:tc>
      </w:tr>
      <w:tr w:rsidR="004A3DB9" w:rsidRPr="00B9037E" w14:paraId="2724052D" w14:textId="77777777" w:rsidTr="00D03ED9">
        <w:trPr>
          <w:jc w:val="center"/>
        </w:trPr>
        <w:tc>
          <w:tcPr>
            <w:tcW w:w="1433" w:type="pct"/>
          </w:tcPr>
          <w:p w14:paraId="56B6FEE0" w14:textId="77777777" w:rsidR="004A3DB9" w:rsidRPr="00B9037E" w:rsidRDefault="004A3DB9" w:rsidP="00D03ED9">
            <w:pPr>
              <w:rPr>
                <w:color w:val="000000"/>
                <w:szCs w:val="22"/>
                <w:highlight w:val="yellow"/>
              </w:rPr>
            </w:pPr>
            <w:r w:rsidRPr="00B9037E">
              <w:rPr>
                <w:color w:val="000000"/>
                <w:szCs w:val="22"/>
              </w:rPr>
              <w:t>Men</w:t>
            </w:r>
          </w:p>
        </w:tc>
        <w:tc>
          <w:tcPr>
            <w:tcW w:w="709" w:type="pct"/>
          </w:tcPr>
          <w:p w14:paraId="455CB051" w14:textId="77777777" w:rsidR="004A3DB9" w:rsidRPr="00B9037E" w:rsidRDefault="004A3DB9" w:rsidP="00D03ED9">
            <w:pPr>
              <w:jc w:val="center"/>
              <w:rPr>
                <w:color w:val="000000"/>
                <w:szCs w:val="22"/>
              </w:rPr>
            </w:pPr>
            <w:r w:rsidRPr="00B9037E">
              <w:rPr>
                <w:color w:val="000000"/>
                <w:szCs w:val="22"/>
              </w:rPr>
              <w:t>31,930</w:t>
            </w:r>
          </w:p>
        </w:tc>
        <w:tc>
          <w:tcPr>
            <w:tcW w:w="1034" w:type="pct"/>
          </w:tcPr>
          <w:p w14:paraId="0FE4DE35" w14:textId="77777777" w:rsidR="004A3DB9" w:rsidRPr="00B9037E" w:rsidRDefault="004A3DB9" w:rsidP="00D03ED9">
            <w:pPr>
              <w:jc w:val="center"/>
              <w:rPr>
                <w:color w:val="000000"/>
                <w:szCs w:val="22"/>
              </w:rPr>
            </w:pPr>
            <w:r w:rsidRPr="00B9037E">
              <w:rPr>
                <w:color w:val="000000"/>
                <w:szCs w:val="22"/>
              </w:rPr>
              <w:t>72.24</w:t>
            </w:r>
          </w:p>
        </w:tc>
        <w:tc>
          <w:tcPr>
            <w:tcW w:w="709" w:type="pct"/>
          </w:tcPr>
          <w:p w14:paraId="5A2D555E" w14:textId="77777777" w:rsidR="004A3DB9" w:rsidRPr="00B9037E" w:rsidRDefault="004A3DB9" w:rsidP="00D03ED9">
            <w:pPr>
              <w:jc w:val="center"/>
              <w:rPr>
                <w:color w:val="000000"/>
                <w:szCs w:val="22"/>
              </w:rPr>
            </w:pPr>
            <w:r w:rsidRPr="00B9037E">
              <w:rPr>
                <w:color w:val="000000"/>
                <w:szCs w:val="22"/>
              </w:rPr>
              <w:t>58,901</w:t>
            </w:r>
          </w:p>
        </w:tc>
        <w:tc>
          <w:tcPr>
            <w:tcW w:w="1115" w:type="pct"/>
          </w:tcPr>
          <w:p w14:paraId="1830E73E" w14:textId="77777777" w:rsidR="004A3DB9" w:rsidRPr="00B9037E" w:rsidRDefault="004A3DB9" w:rsidP="00D03ED9">
            <w:pPr>
              <w:jc w:val="center"/>
              <w:rPr>
                <w:color w:val="000000"/>
                <w:szCs w:val="22"/>
              </w:rPr>
            </w:pPr>
            <w:r w:rsidRPr="00B9037E">
              <w:rPr>
                <w:color w:val="000000"/>
                <w:szCs w:val="22"/>
              </w:rPr>
              <w:t>79.09</w:t>
            </w:r>
          </w:p>
        </w:tc>
      </w:tr>
      <w:tr w:rsidR="004A3DB9" w:rsidRPr="00B9037E" w14:paraId="7F1F0351" w14:textId="77777777" w:rsidTr="00D03ED9">
        <w:trPr>
          <w:jc w:val="center"/>
        </w:trPr>
        <w:tc>
          <w:tcPr>
            <w:tcW w:w="1433" w:type="pct"/>
          </w:tcPr>
          <w:p w14:paraId="2BE7460C" w14:textId="77777777" w:rsidR="004A3DB9" w:rsidRPr="00B9037E" w:rsidRDefault="004A3DB9" w:rsidP="00D03ED9">
            <w:pPr>
              <w:rPr>
                <w:color w:val="000000"/>
                <w:szCs w:val="22"/>
                <w:highlight w:val="yellow"/>
              </w:rPr>
            </w:pPr>
            <w:r w:rsidRPr="00B9037E">
              <w:rPr>
                <w:color w:val="000000"/>
                <w:szCs w:val="22"/>
              </w:rPr>
              <w:t>Women</w:t>
            </w:r>
          </w:p>
        </w:tc>
        <w:tc>
          <w:tcPr>
            <w:tcW w:w="709" w:type="pct"/>
          </w:tcPr>
          <w:p w14:paraId="627704C3" w14:textId="77777777" w:rsidR="004A3DB9" w:rsidRPr="00B9037E" w:rsidRDefault="004A3DB9" w:rsidP="00D03ED9">
            <w:pPr>
              <w:jc w:val="center"/>
              <w:rPr>
                <w:color w:val="000000"/>
                <w:szCs w:val="22"/>
              </w:rPr>
            </w:pPr>
            <w:r w:rsidRPr="00B9037E">
              <w:rPr>
                <w:color w:val="000000"/>
                <w:szCs w:val="22"/>
              </w:rPr>
              <w:t>12,268</w:t>
            </w:r>
          </w:p>
        </w:tc>
        <w:tc>
          <w:tcPr>
            <w:tcW w:w="1034" w:type="pct"/>
          </w:tcPr>
          <w:p w14:paraId="0AFE94D8" w14:textId="77777777" w:rsidR="004A3DB9" w:rsidRPr="00B9037E" w:rsidRDefault="004A3DB9" w:rsidP="00D03ED9">
            <w:pPr>
              <w:jc w:val="center"/>
              <w:rPr>
                <w:color w:val="000000"/>
                <w:szCs w:val="22"/>
              </w:rPr>
            </w:pPr>
            <w:r w:rsidRPr="00B9037E">
              <w:rPr>
                <w:color w:val="000000"/>
                <w:szCs w:val="22"/>
              </w:rPr>
              <w:t>27.76</w:t>
            </w:r>
          </w:p>
        </w:tc>
        <w:tc>
          <w:tcPr>
            <w:tcW w:w="709" w:type="pct"/>
          </w:tcPr>
          <w:p w14:paraId="63A0DA70" w14:textId="77777777" w:rsidR="004A3DB9" w:rsidRPr="00B9037E" w:rsidRDefault="004A3DB9" w:rsidP="00D03ED9">
            <w:pPr>
              <w:jc w:val="center"/>
              <w:rPr>
                <w:color w:val="000000"/>
                <w:szCs w:val="22"/>
              </w:rPr>
            </w:pPr>
            <w:r w:rsidRPr="00B9037E">
              <w:rPr>
                <w:color w:val="000000"/>
                <w:szCs w:val="22"/>
              </w:rPr>
              <w:t>15,575</w:t>
            </w:r>
          </w:p>
        </w:tc>
        <w:tc>
          <w:tcPr>
            <w:tcW w:w="1115" w:type="pct"/>
          </w:tcPr>
          <w:p w14:paraId="2CE8EED4" w14:textId="77777777" w:rsidR="004A3DB9" w:rsidRPr="00B9037E" w:rsidRDefault="004A3DB9" w:rsidP="00D03ED9">
            <w:pPr>
              <w:jc w:val="center"/>
              <w:rPr>
                <w:color w:val="000000"/>
                <w:szCs w:val="22"/>
              </w:rPr>
            </w:pPr>
            <w:r w:rsidRPr="00B9037E">
              <w:rPr>
                <w:color w:val="000000"/>
                <w:szCs w:val="22"/>
              </w:rPr>
              <w:t>20.91</w:t>
            </w:r>
          </w:p>
        </w:tc>
      </w:tr>
      <w:tr w:rsidR="004A3DB9" w:rsidRPr="00B9037E" w14:paraId="2F9D5D7E" w14:textId="77777777" w:rsidTr="00D03ED9">
        <w:trPr>
          <w:jc w:val="center"/>
        </w:trPr>
        <w:tc>
          <w:tcPr>
            <w:tcW w:w="1433" w:type="pct"/>
          </w:tcPr>
          <w:p w14:paraId="63CF457E" w14:textId="77777777" w:rsidR="004A3DB9" w:rsidRPr="00B9037E" w:rsidRDefault="004A3DB9" w:rsidP="00D03ED9">
            <w:pPr>
              <w:rPr>
                <w:color w:val="000000"/>
                <w:szCs w:val="22"/>
              </w:rPr>
            </w:pPr>
            <w:r w:rsidRPr="00B9037E">
              <w:rPr>
                <w:b/>
                <w:bCs/>
                <w:color w:val="000000"/>
                <w:szCs w:val="22"/>
              </w:rPr>
              <w:t>Age at index (years)</w:t>
            </w:r>
          </w:p>
        </w:tc>
        <w:tc>
          <w:tcPr>
            <w:tcW w:w="709" w:type="pct"/>
          </w:tcPr>
          <w:p w14:paraId="21A9D169" w14:textId="77777777" w:rsidR="004A3DB9" w:rsidRPr="00B9037E" w:rsidRDefault="004A3DB9" w:rsidP="00D03ED9">
            <w:pPr>
              <w:jc w:val="center"/>
              <w:rPr>
                <w:color w:val="000000"/>
                <w:szCs w:val="22"/>
              </w:rPr>
            </w:pPr>
          </w:p>
        </w:tc>
        <w:tc>
          <w:tcPr>
            <w:tcW w:w="1034" w:type="pct"/>
          </w:tcPr>
          <w:p w14:paraId="0AD36C6F" w14:textId="77777777" w:rsidR="004A3DB9" w:rsidRPr="00B9037E" w:rsidRDefault="004A3DB9" w:rsidP="00D03ED9">
            <w:pPr>
              <w:jc w:val="center"/>
              <w:rPr>
                <w:color w:val="000000"/>
                <w:szCs w:val="22"/>
              </w:rPr>
            </w:pPr>
            <w:r w:rsidRPr="00B9037E">
              <w:rPr>
                <w:color w:val="000000"/>
                <w:szCs w:val="22"/>
              </w:rPr>
              <w:t>55.63 (19.85)</w:t>
            </w:r>
          </w:p>
        </w:tc>
        <w:tc>
          <w:tcPr>
            <w:tcW w:w="709" w:type="pct"/>
          </w:tcPr>
          <w:p w14:paraId="6BF39625" w14:textId="77777777" w:rsidR="004A3DB9" w:rsidRPr="00B9037E" w:rsidRDefault="004A3DB9" w:rsidP="00D03ED9">
            <w:pPr>
              <w:jc w:val="center"/>
              <w:rPr>
                <w:color w:val="000000"/>
                <w:szCs w:val="22"/>
              </w:rPr>
            </w:pPr>
          </w:p>
        </w:tc>
        <w:tc>
          <w:tcPr>
            <w:tcW w:w="1115" w:type="pct"/>
          </w:tcPr>
          <w:p w14:paraId="7AD3EFA4" w14:textId="77777777" w:rsidR="004A3DB9" w:rsidRPr="00B9037E" w:rsidRDefault="004A3DB9" w:rsidP="00D03ED9">
            <w:pPr>
              <w:jc w:val="center"/>
              <w:rPr>
                <w:color w:val="000000"/>
                <w:szCs w:val="22"/>
              </w:rPr>
            </w:pPr>
            <w:r w:rsidRPr="00B9037E">
              <w:rPr>
                <w:color w:val="000000" w:themeColor="text1"/>
                <w:szCs w:val="22"/>
              </w:rPr>
              <w:t>54.80 (19.92)</w:t>
            </w:r>
          </w:p>
        </w:tc>
      </w:tr>
      <w:tr w:rsidR="004A3DB9" w:rsidRPr="00B9037E" w14:paraId="25F5C188" w14:textId="77777777" w:rsidTr="00D03ED9">
        <w:trPr>
          <w:jc w:val="center"/>
        </w:trPr>
        <w:tc>
          <w:tcPr>
            <w:tcW w:w="1433" w:type="pct"/>
            <w:vAlign w:val="bottom"/>
          </w:tcPr>
          <w:p w14:paraId="43186871" w14:textId="77777777" w:rsidR="004A3DB9" w:rsidRPr="00B9037E" w:rsidRDefault="004A3DB9" w:rsidP="00D03ED9">
            <w:pPr>
              <w:rPr>
                <w:color w:val="000000"/>
                <w:szCs w:val="22"/>
              </w:rPr>
            </w:pPr>
            <w:r w:rsidRPr="00B9037E">
              <w:rPr>
                <w:color w:val="000000"/>
                <w:szCs w:val="22"/>
              </w:rPr>
              <w:t>18-25</w:t>
            </w:r>
          </w:p>
        </w:tc>
        <w:tc>
          <w:tcPr>
            <w:tcW w:w="709" w:type="pct"/>
          </w:tcPr>
          <w:p w14:paraId="1A6B7D56" w14:textId="77777777" w:rsidR="004A3DB9" w:rsidRPr="00B9037E" w:rsidRDefault="004A3DB9" w:rsidP="00D03ED9">
            <w:pPr>
              <w:jc w:val="center"/>
              <w:rPr>
                <w:color w:val="000000"/>
                <w:szCs w:val="22"/>
              </w:rPr>
            </w:pPr>
            <w:r w:rsidRPr="00B9037E">
              <w:rPr>
                <w:color w:val="000000"/>
                <w:szCs w:val="22"/>
              </w:rPr>
              <w:t>3,402</w:t>
            </w:r>
          </w:p>
        </w:tc>
        <w:tc>
          <w:tcPr>
            <w:tcW w:w="1034" w:type="pct"/>
          </w:tcPr>
          <w:p w14:paraId="28B40E41" w14:textId="77777777" w:rsidR="004A3DB9" w:rsidRPr="00B9037E" w:rsidRDefault="004A3DB9" w:rsidP="00D03ED9">
            <w:pPr>
              <w:jc w:val="center"/>
              <w:rPr>
                <w:color w:val="000000"/>
                <w:szCs w:val="22"/>
              </w:rPr>
            </w:pPr>
            <w:r w:rsidRPr="00B9037E">
              <w:rPr>
                <w:color w:val="000000"/>
                <w:szCs w:val="22"/>
              </w:rPr>
              <w:t xml:space="preserve">7.70 </w:t>
            </w:r>
          </w:p>
        </w:tc>
        <w:tc>
          <w:tcPr>
            <w:tcW w:w="709" w:type="pct"/>
          </w:tcPr>
          <w:p w14:paraId="1E93AE6E" w14:textId="77777777" w:rsidR="004A3DB9" w:rsidRPr="00B9037E" w:rsidRDefault="004A3DB9" w:rsidP="00D03ED9">
            <w:pPr>
              <w:jc w:val="center"/>
              <w:rPr>
                <w:color w:val="000000"/>
                <w:szCs w:val="22"/>
              </w:rPr>
            </w:pPr>
            <w:r w:rsidRPr="00B9037E">
              <w:rPr>
                <w:color w:val="000000"/>
                <w:szCs w:val="22"/>
              </w:rPr>
              <w:t>6,148</w:t>
            </w:r>
          </w:p>
        </w:tc>
        <w:tc>
          <w:tcPr>
            <w:tcW w:w="1115" w:type="pct"/>
          </w:tcPr>
          <w:p w14:paraId="22976B22" w14:textId="77777777" w:rsidR="004A3DB9" w:rsidRPr="00B9037E" w:rsidRDefault="004A3DB9" w:rsidP="00D03ED9">
            <w:pPr>
              <w:jc w:val="center"/>
              <w:rPr>
                <w:color w:val="000000"/>
                <w:szCs w:val="22"/>
              </w:rPr>
            </w:pPr>
            <w:r w:rsidRPr="00B9037E">
              <w:rPr>
                <w:color w:val="000000"/>
                <w:szCs w:val="22"/>
              </w:rPr>
              <w:t>8.26</w:t>
            </w:r>
          </w:p>
        </w:tc>
      </w:tr>
      <w:tr w:rsidR="004A3DB9" w:rsidRPr="00B9037E" w14:paraId="595065D3" w14:textId="77777777" w:rsidTr="00D03ED9">
        <w:trPr>
          <w:jc w:val="center"/>
        </w:trPr>
        <w:tc>
          <w:tcPr>
            <w:tcW w:w="1433" w:type="pct"/>
            <w:vAlign w:val="bottom"/>
          </w:tcPr>
          <w:p w14:paraId="600E5180" w14:textId="77777777" w:rsidR="004A3DB9" w:rsidRPr="00B9037E" w:rsidRDefault="004A3DB9" w:rsidP="00D03ED9">
            <w:pPr>
              <w:rPr>
                <w:color w:val="000000"/>
                <w:szCs w:val="22"/>
              </w:rPr>
            </w:pPr>
            <w:r w:rsidRPr="00B9037E">
              <w:rPr>
                <w:color w:val="000000"/>
                <w:szCs w:val="22"/>
              </w:rPr>
              <w:t>26-35</w:t>
            </w:r>
          </w:p>
        </w:tc>
        <w:tc>
          <w:tcPr>
            <w:tcW w:w="709" w:type="pct"/>
          </w:tcPr>
          <w:p w14:paraId="20598633" w14:textId="77777777" w:rsidR="004A3DB9" w:rsidRPr="00B9037E" w:rsidRDefault="004A3DB9" w:rsidP="00D03ED9">
            <w:pPr>
              <w:jc w:val="center"/>
              <w:rPr>
                <w:color w:val="000000"/>
                <w:szCs w:val="22"/>
              </w:rPr>
            </w:pPr>
            <w:r w:rsidRPr="00B9037E">
              <w:rPr>
                <w:color w:val="000000"/>
                <w:szCs w:val="22"/>
              </w:rPr>
              <w:t>5,268</w:t>
            </w:r>
          </w:p>
        </w:tc>
        <w:tc>
          <w:tcPr>
            <w:tcW w:w="1034" w:type="pct"/>
          </w:tcPr>
          <w:p w14:paraId="257E1F2E" w14:textId="77777777" w:rsidR="004A3DB9" w:rsidRPr="00B9037E" w:rsidRDefault="004A3DB9" w:rsidP="00D03ED9">
            <w:pPr>
              <w:jc w:val="center"/>
              <w:rPr>
                <w:color w:val="000000"/>
                <w:szCs w:val="22"/>
              </w:rPr>
            </w:pPr>
            <w:r w:rsidRPr="00B9037E">
              <w:rPr>
                <w:color w:val="000000"/>
                <w:szCs w:val="22"/>
              </w:rPr>
              <w:t xml:space="preserve">11.92 </w:t>
            </w:r>
          </w:p>
        </w:tc>
        <w:tc>
          <w:tcPr>
            <w:tcW w:w="709" w:type="pct"/>
          </w:tcPr>
          <w:p w14:paraId="727EFA94" w14:textId="77777777" w:rsidR="004A3DB9" w:rsidRPr="00B9037E" w:rsidRDefault="004A3DB9" w:rsidP="00D03ED9">
            <w:pPr>
              <w:jc w:val="center"/>
              <w:rPr>
                <w:color w:val="000000"/>
                <w:szCs w:val="22"/>
              </w:rPr>
            </w:pPr>
            <w:r w:rsidRPr="00B9037E">
              <w:rPr>
                <w:color w:val="000000"/>
                <w:szCs w:val="22"/>
              </w:rPr>
              <w:t>9,356</w:t>
            </w:r>
          </w:p>
        </w:tc>
        <w:tc>
          <w:tcPr>
            <w:tcW w:w="1115" w:type="pct"/>
          </w:tcPr>
          <w:p w14:paraId="0C5FFBED" w14:textId="77777777" w:rsidR="004A3DB9" w:rsidRPr="00B9037E" w:rsidRDefault="004A3DB9" w:rsidP="00D03ED9">
            <w:pPr>
              <w:jc w:val="center"/>
              <w:rPr>
                <w:color w:val="000000"/>
                <w:szCs w:val="22"/>
              </w:rPr>
            </w:pPr>
            <w:r w:rsidRPr="00B9037E">
              <w:rPr>
                <w:color w:val="000000"/>
                <w:szCs w:val="22"/>
              </w:rPr>
              <w:t>12.56</w:t>
            </w:r>
          </w:p>
        </w:tc>
      </w:tr>
      <w:tr w:rsidR="004A3DB9" w:rsidRPr="00B9037E" w14:paraId="5AE04B42" w14:textId="77777777" w:rsidTr="00D03ED9">
        <w:trPr>
          <w:jc w:val="center"/>
        </w:trPr>
        <w:tc>
          <w:tcPr>
            <w:tcW w:w="1433" w:type="pct"/>
            <w:vAlign w:val="bottom"/>
          </w:tcPr>
          <w:p w14:paraId="7C5F285D" w14:textId="77777777" w:rsidR="004A3DB9" w:rsidRPr="00B9037E" w:rsidRDefault="004A3DB9" w:rsidP="00D03ED9">
            <w:pPr>
              <w:rPr>
                <w:color w:val="000000"/>
                <w:szCs w:val="22"/>
              </w:rPr>
            </w:pPr>
            <w:r w:rsidRPr="00B9037E">
              <w:rPr>
                <w:color w:val="000000"/>
                <w:szCs w:val="22"/>
              </w:rPr>
              <w:t>36-45</w:t>
            </w:r>
          </w:p>
        </w:tc>
        <w:tc>
          <w:tcPr>
            <w:tcW w:w="709" w:type="pct"/>
          </w:tcPr>
          <w:p w14:paraId="699C7A62" w14:textId="77777777" w:rsidR="004A3DB9" w:rsidRPr="00B9037E" w:rsidRDefault="004A3DB9" w:rsidP="00D03ED9">
            <w:pPr>
              <w:jc w:val="center"/>
              <w:rPr>
                <w:color w:val="000000"/>
                <w:szCs w:val="22"/>
              </w:rPr>
            </w:pPr>
            <w:r w:rsidRPr="00B9037E">
              <w:rPr>
                <w:color w:val="000000"/>
                <w:szCs w:val="22"/>
              </w:rPr>
              <w:t>5,792</w:t>
            </w:r>
          </w:p>
        </w:tc>
        <w:tc>
          <w:tcPr>
            <w:tcW w:w="1034" w:type="pct"/>
          </w:tcPr>
          <w:p w14:paraId="330FF285" w14:textId="77777777" w:rsidR="004A3DB9" w:rsidRPr="00B9037E" w:rsidRDefault="004A3DB9" w:rsidP="00D03ED9">
            <w:pPr>
              <w:jc w:val="center"/>
              <w:rPr>
                <w:color w:val="000000"/>
                <w:szCs w:val="22"/>
              </w:rPr>
            </w:pPr>
            <w:r w:rsidRPr="00B9037E">
              <w:rPr>
                <w:color w:val="000000"/>
                <w:szCs w:val="22"/>
              </w:rPr>
              <w:t>13.10</w:t>
            </w:r>
          </w:p>
        </w:tc>
        <w:tc>
          <w:tcPr>
            <w:tcW w:w="709" w:type="pct"/>
          </w:tcPr>
          <w:p w14:paraId="05D7A7E5" w14:textId="77777777" w:rsidR="004A3DB9" w:rsidRPr="00B9037E" w:rsidRDefault="004A3DB9" w:rsidP="00D03ED9">
            <w:pPr>
              <w:jc w:val="center"/>
              <w:rPr>
                <w:color w:val="000000"/>
                <w:szCs w:val="22"/>
              </w:rPr>
            </w:pPr>
            <w:r w:rsidRPr="00B9037E">
              <w:rPr>
                <w:color w:val="000000"/>
                <w:szCs w:val="22"/>
              </w:rPr>
              <w:t>10,362</w:t>
            </w:r>
          </w:p>
        </w:tc>
        <w:tc>
          <w:tcPr>
            <w:tcW w:w="1115" w:type="pct"/>
          </w:tcPr>
          <w:p w14:paraId="3D50ABEC" w14:textId="77777777" w:rsidR="004A3DB9" w:rsidRPr="00B9037E" w:rsidRDefault="004A3DB9" w:rsidP="00D03ED9">
            <w:pPr>
              <w:jc w:val="center"/>
              <w:rPr>
                <w:color w:val="000000"/>
                <w:szCs w:val="22"/>
              </w:rPr>
            </w:pPr>
            <w:r w:rsidRPr="00B9037E">
              <w:rPr>
                <w:color w:val="000000"/>
                <w:szCs w:val="22"/>
              </w:rPr>
              <w:t>13.91</w:t>
            </w:r>
          </w:p>
        </w:tc>
      </w:tr>
      <w:tr w:rsidR="004A3DB9" w:rsidRPr="00B9037E" w14:paraId="57349547" w14:textId="77777777" w:rsidTr="00D03ED9">
        <w:trPr>
          <w:jc w:val="center"/>
        </w:trPr>
        <w:tc>
          <w:tcPr>
            <w:tcW w:w="1433" w:type="pct"/>
            <w:vAlign w:val="bottom"/>
          </w:tcPr>
          <w:p w14:paraId="69B40A9A" w14:textId="77777777" w:rsidR="004A3DB9" w:rsidRPr="00B9037E" w:rsidRDefault="004A3DB9" w:rsidP="00D03ED9">
            <w:pPr>
              <w:rPr>
                <w:color w:val="000000"/>
                <w:szCs w:val="22"/>
              </w:rPr>
            </w:pPr>
            <w:r w:rsidRPr="00B9037E">
              <w:rPr>
                <w:color w:val="000000"/>
                <w:szCs w:val="22"/>
              </w:rPr>
              <w:t>46-55</w:t>
            </w:r>
          </w:p>
        </w:tc>
        <w:tc>
          <w:tcPr>
            <w:tcW w:w="709" w:type="pct"/>
          </w:tcPr>
          <w:p w14:paraId="3B0797CD" w14:textId="77777777" w:rsidR="004A3DB9" w:rsidRPr="00B9037E" w:rsidRDefault="004A3DB9" w:rsidP="00D03ED9">
            <w:pPr>
              <w:jc w:val="center"/>
              <w:rPr>
                <w:color w:val="000000"/>
                <w:szCs w:val="22"/>
              </w:rPr>
            </w:pPr>
            <w:r w:rsidRPr="00B9037E">
              <w:rPr>
                <w:color w:val="000000"/>
                <w:szCs w:val="22"/>
              </w:rPr>
              <w:t>7,379</w:t>
            </w:r>
          </w:p>
        </w:tc>
        <w:tc>
          <w:tcPr>
            <w:tcW w:w="1034" w:type="pct"/>
          </w:tcPr>
          <w:p w14:paraId="2D5775DB" w14:textId="77777777" w:rsidR="004A3DB9" w:rsidRPr="00B9037E" w:rsidRDefault="004A3DB9" w:rsidP="00D03ED9">
            <w:pPr>
              <w:jc w:val="center"/>
              <w:rPr>
                <w:color w:val="000000"/>
                <w:szCs w:val="22"/>
              </w:rPr>
            </w:pPr>
            <w:r w:rsidRPr="00B9037E">
              <w:rPr>
                <w:color w:val="000000"/>
                <w:szCs w:val="22"/>
              </w:rPr>
              <w:t xml:space="preserve">16.70 </w:t>
            </w:r>
          </w:p>
        </w:tc>
        <w:tc>
          <w:tcPr>
            <w:tcW w:w="709" w:type="pct"/>
          </w:tcPr>
          <w:p w14:paraId="0F5118FF" w14:textId="77777777" w:rsidR="004A3DB9" w:rsidRPr="00B9037E" w:rsidRDefault="004A3DB9" w:rsidP="00D03ED9">
            <w:pPr>
              <w:jc w:val="center"/>
              <w:rPr>
                <w:color w:val="000000"/>
                <w:szCs w:val="22"/>
              </w:rPr>
            </w:pPr>
            <w:r w:rsidRPr="00B9037E">
              <w:rPr>
                <w:color w:val="000000"/>
                <w:szCs w:val="22"/>
              </w:rPr>
              <w:t xml:space="preserve">12,373 </w:t>
            </w:r>
          </w:p>
        </w:tc>
        <w:tc>
          <w:tcPr>
            <w:tcW w:w="1115" w:type="pct"/>
          </w:tcPr>
          <w:p w14:paraId="35389839" w14:textId="77777777" w:rsidR="004A3DB9" w:rsidRPr="00B9037E" w:rsidRDefault="004A3DB9" w:rsidP="00D03ED9">
            <w:pPr>
              <w:jc w:val="center"/>
              <w:rPr>
                <w:color w:val="000000"/>
                <w:szCs w:val="22"/>
              </w:rPr>
            </w:pPr>
            <w:r w:rsidRPr="00B9037E">
              <w:rPr>
                <w:color w:val="000000"/>
                <w:szCs w:val="22"/>
              </w:rPr>
              <w:t>16.61</w:t>
            </w:r>
          </w:p>
        </w:tc>
      </w:tr>
      <w:tr w:rsidR="004A3DB9" w:rsidRPr="00B9037E" w14:paraId="310D02C1" w14:textId="77777777" w:rsidTr="00D03ED9">
        <w:trPr>
          <w:jc w:val="center"/>
        </w:trPr>
        <w:tc>
          <w:tcPr>
            <w:tcW w:w="1433" w:type="pct"/>
            <w:vAlign w:val="bottom"/>
          </w:tcPr>
          <w:p w14:paraId="174FA514" w14:textId="77777777" w:rsidR="004A3DB9" w:rsidRPr="00B9037E" w:rsidRDefault="004A3DB9" w:rsidP="00D03ED9">
            <w:pPr>
              <w:rPr>
                <w:color w:val="000000"/>
                <w:szCs w:val="22"/>
              </w:rPr>
            </w:pPr>
            <w:r w:rsidRPr="00B9037E">
              <w:rPr>
                <w:color w:val="000000"/>
                <w:szCs w:val="22"/>
              </w:rPr>
              <w:t>56-65</w:t>
            </w:r>
          </w:p>
        </w:tc>
        <w:tc>
          <w:tcPr>
            <w:tcW w:w="709" w:type="pct"/>
          </w:tcPr>
          <w:p w14:paraId="657CB366" w14:textId="77777777" w:rsidR="004A3DB9" w:rsidRPr="00B9037E" w:rsidRDefault="004A3DB9" w:rsidP="00D03ED9">
            <w:pPr>
              <w:jc w:val="center"/>
              <w:rPr>
                <w:color w:val="000000"/>
                <w:szCs w:val="22"/>
              </w:rPr>
            </w:pPr>
            <w:r w:rsidRPr="00B9037E">
              <w:rPr>
                <w:color w:val="000000"/>
                <w:szCs w:val="22"/>
              </w:rPr>
              <w:t>7,291</w:t>
            </w:r>
          </w:p>
        </w:tc>
        <w:tc>
          <w:tcPr>
            <w:tcW w:w="1034" w:type="pct"/>
          </w:tcPr>
          <w:p w14:paraId="7BFB46AA" w14:textId="77777777" w:rsidR="004A3DB9" w:rsidRPr="00B9037E" w:rsidRDefault="004A3DB9" w:rsidP="00D03ED9">
            <w:pPr>
              <w:jc w:val="center"/>
              <w:rPr>
                <w:color w:val="000000"/>
                <w:szCs w:val="22"/>
              </w:rPr>
            </w:pPr>
            <w:r w:rsidRPr="00B9037E">
              <w:rPr>
                <w:color w:val="000000"/>
                <w:szCs w:val="22"/>
              </w:rPr>
              <w:t>16.50</w:t>
            </w:r>
          </w:p>
        </w:tc>
        <w:tc>
          <w:tcPr>
            <w:tcW w:w="709" w:type="pct"/>
          </w:tcPr>
          <w:p w14:paraId="71D2D633" w14:textId="77777777" w:rsidR="004A3DB9" w:rsidRPr="00B9037E" w:rsidRDefault="004A3DB9" w:rsidP="00D03ED9">
            <w:pPr>
              <w:jc w:val="center"/>
              <w:rPr>
                <w:color w:val="000000"/>
                <w:szCs w:val="22"/>
              </w:rPr>
            </w:pPr>
            <w:r w:rsidRPr="00B9037E">
              <w:rPr>
                <w:color w:val="000000"/>
                <w:szCs w:val="22"/>
              </w:rPr>
              <w:t>12,092</w:t>
            </w:r>
          </w:p>
        </w:tc>
        <w:tc>
          <w:tcPr>
            <w:tcW w:w="1115" w:type="pct"/>
          </w:tcPr>
          <w:p w14:paraId="407058D7" w14:textId="77777777" w:rsidR="004A3DB9" w:rsidRPr="00B9037E" w:rsidRDefault="004A3DB9" w:rsidP="00D03ED9">
            <w:pPr>
              <w:jc w:val="center"/>
              <w:rPr>
                <w:color w:val="000000"/>
                <w:szCs w:val="22"/>
              </w:rPr>
            </w:pPr>
            <w:r w:rsidRPr="00B9037E">
              <w:rPr>
                <w:color w:val="000000"/>
                <w:szCs w:val="22"/>
              </w:rPr>
              <w:t xml:space="preserve">16.24 </w:t>
            </w:r>
          </w:p>
        </w:tc>
      </w:tr>
      <w:tr w:rsidR="004A3DB9" w:rsidRPr="00B9037E" w14:paraId="691F920C" w14:textId="77777777" w:rsidTr="00D03ED9">
        <w:trPr>
          <w:jc w:val="center"/>
        </w:trPr>
        <w:tc>
          <w:tcPr>
            <w:tcW w:w="1433" w:type="pct"/>
            <w:vAlign w:val="bottom"/>
          </w:tcPr>
          <w:p w14:paraId="5B2F6700" w14:textId="77777777" w:rsidR="004A3DB9" w:rsidRPr="00B9037E" w:rsidRDefault="004A3DB9" w:rsidP="00D03ED9">
            <w:pPr>
              <w:rPr>
                <w:color w:val="000000"/>
                <w:szCs w:val="22"/>
              </w:rPr>
            </w:pPr>
            <w:r w:rsidRPr="00B9037E">
              <w:rPr>
                <w:color w:val="000000"/>
                <w:szCs w:val="22"/>
              </w:rPr>
              <w:t>66-75</w:t>
            </w:r>
          </w:p>
        </w:tc>
        <w:tc>
          <w:tcPr>
            <w:tcW w:w="709" w:type="pct"/>
          </w:tcPr>
          <w:p w14:paraId="448F5061" w14:textId="77777777" w:rsidR="004A3DB9" w:rsidRPr="00B9037E" w:rsidRDefault="004A3DB9" w:rsidP="00D03ED9">
            <w:pPr>
              <w:jc w:val="center"/>
              <w:rPr>
                <w:color w:val="000000"/>
                <w:szCs w:val="22"/>
              </w:rPr>
            </w:pPr>
            <w:r w:rsidRPr="00B9037E">
              <w:rPr>
                <w:color w:val="000000"/>
                <w:szCs w:val="22"/>
              </w:rPr>
              <w:t>6,094</w:t>
            </w:r>
          </w:p>
        </w:tc>
        <w:tc>
          <w:tcPr>
            <w:tcW w:w="1034" w:type="pct"/>
          </w:tcPr>
          <w:p w14:paraId="490B69DC" w14:textId="77777777" w:rsidR="004A3DB9" w:rsidRPr="00B9037E" w:rsidRDefault="004A3DB9" w:rsidP="00D03ED9">
            <w:pPr>
              <w:jc w:val="center"/>
              <w:rPr>
                <w:color w:val="000000"/>
                <w:szCs w:val="22"/>
              </w:rPr>
            </w:pPr>
            <w:r w:rsidRPr="00B9037E">
              <w:rPr>
                <w:color w:val="000000"/>
                <w:szCs w:val="22"/>
              </w:rPr>
              <w:t>13.79</w:t>
            </w:r>
          </w:p>
        </w:tc>
        <w:tc>
          <w:tcPr>
            <w:tcW w:w="709" w:type="pct"/>
          </w:tcPr>
          <w:p w14:paraId="55E907D8" w14:textId="77777777" w:rsidR="004A3DB9" w:rsidRPr="00B9037E" w:rsidRDefault="004A3DB9" w:rsidP="00D03ED9">
            <w:pPr>
              <w:jc w:val="center"/>
              <w:rPr>
                <w:color w:val="000000"/>
                <w:szCs w:val="22"/>
              </w:rPr>
            </w:pPr>
            <w:r w:rsidRPr="00B9037E">
              <w:rPr>
                <w:color w:val="000000"/>
                <w:szCs w:val="22"/>
              </w:rPr>
              <w:t>9,929</w:t>
            </w:r>
          </w:p>
        </w:tc>
        <w:tc>
          <w:tcPr>
            <w:tcW w:w="1115" w:type="pct"/>
          </w:tcPr>
          <w:p w14:paraId="67DECB06" w14:textId="77777777" w:rsidR="004A3DB9" w:rsidRPr="00B9037E" w:rsidRDefault="004A3DB9" w:rsidP="00D03ED9">
            <w:pPr>
              <w:jc w:val="center"/>
              <w:rPr>
                <w:color w:val="000000"/>
                <w:szCs w:val="22"/>
              </w:rPr>
            </w:pPr>
            <w:r w:rsidRPr="00B9037E">
              <w:rPr>
                <w:color w:val="000000"/>
                <w:szCs w:val="22"/>
              </w:rPr>
              <w:t>13.33</w:t>
            </w:r>
          </w:p>
        </w:tc>
      </w:tr>
      <w:tr w:rsidR="004A3DB9" w:rsidRPr="00B9037E" w14:paraId="2296772C" w14:textId="77777777" w:rsidTr="00D03ED9">
        <w:trPr>
          <w:jc w:val="center"/>
        </w:trPr>
        <w:tc>
          <w:tcPr>
            <w:tcW w:w="1433" w:type="pct"/>
            <w:vAlign w:val="bottom"/>
          </w:tcPr>
          <w:p w14:paraId="7B32D3A3" w14:textId="77777777" w:rsidR="004A3DB9" w:rsidRPr="00B9037E" w:rsidRDefault="004A3DB9" w:rsidP="00D03ED9">
            <w:pPr>
              <w:rPr>
                <w:color w:val="000000"/>
                <w:szCs w:val="22"/>
              </w:rPr>
            </w:pPr>
            <w:r w:rsidRPr="00B9037E">
              <w:rPr>
                <w:color w:val="000000"/>
                <w:szCs w:val="22"/>
              </w:rPr>
              <w:t>76-85</w:t>
            </w:r>
          </w:p>
        </w:tc>
        <w:tc>
          <w:tcPr>
            <w:tcW w:w="709" w:type="pct"/>
          </w:tcPr>
          <w:p w14:paraId="67EE0907" w14:textId="77777777" w:rsidR="004A3DB9" w:rsidRPr="00B9037E" w:rsidRDefault="004A3DB9" w:rsidP="00D03ED9">
            <w:pPr>
              <w:jc w:val="center"/>
              <w:rPr>
                <w:color w:val="000000"/>
                <w:szCs w:val="22"/>
              </w:rPr>
            </w:pPr>
            <w:r w:rsidRPr="00B9037E">
              <w:rPr>
                <w:color w:val="000000"/>
                <w:szCs w:val="22"/>
              </w:rPr>
              <w:t>6,366</w:t>
            </w:r>
          </w:p>
        </w:tc>
        <w:tc>
          <w:tcPr>
            <w:tcW w:w="1034" w:type="pct"/>
          </w:tcPr>
          <w:p w14:paraId="31DD3247" w14:textId="77777777" w:rsidR="004A3DB9" w:rsidRPr="00B9037E" w:rsidRDefault="004A3DB9" w:rsidP="00D03ED9">
            <w:pPr>
              <w:jc w:val="center"/>
              <w:rPr>
                <w:color w:val="000000"/>
                <w:szCs w:val="22"/>
              </w:rPr>
            </w:pPr>
            <w:r w:rsidRPr="00B9037E">
              <w:rPr>
                <w:color w:val="000000"/>
                <w:szCs w:val="22"/>
              </w:rPr>
              <w:t xml:space="preserve">14.40 </w:t>
            </w:r>
          </w:p>
        </w:tc>
        <w:tc>
          <w:tcPr>
            <w:tcW w:w="709" w:type="pct"/>
          </w:tcPr>
          <w:p w14:paraId="0DDE9461" w14:textId="77777777" w:rsidR="004A3DB9" w:rsidRPr="00B9037E" w:rsidRDefault="004A3DB9" w:rsidP="00D03ED9">
            <w:pPr>
              <w:jc w:val="center"/>
              <w:rPr>
                <w:color w:val="000000"/>
                <w:szCs w:val="22"/>
              </w:rPr>
            </w:pPr>
            <w:r w:rsidRPr="00B9037E">
              <w:rPr>
                <w:color w:val="000000"/>
                <w:szCs w:val="22"/>
              </w:rPr>
              <w:t>9,887</w:t>
            </w:r>
          </w:p>
        </w:tc>
        <w:tc>
          <w:tcPr>
            <w:tcW w:w="1115" w:type="pct"/>
          </w:tcPr>
          <w:p w14:paraId="2EEF04C3" w14:textId="77777777" w:rsidR="004A3DB9" w:rsidRPr="00B9037E" w:rsidRDefault="004A3DB9" w:rsidP="00D03ED9">
            <w:pPr>
              <w:jc w:val="center"/>
              <w:rPr>
                <w:color w:val="000000"/>
                <w:szCs w:val="22"/>
              </w:rPr>
            </w:pPr>
            <w:r w:rsidRPr="00B9037E">
              <w:rPr>
                <w:color w:val="000000"/>
                <w:szCs w:val="22"/>
              </w:rPr>
              <w:t xml:space="preserve">13.28 </w:t>
            </w:r>
          </w:p>
        </w:tc>
      </w:tr>
      <w:tr w:rsidR="004A3DB9" w:rsidRPr="00B9037E" w14:paraId="5CA77889" w14:textId="77777777" w:rsidTr="00D03ED9">
        <w:trPr>
          <w:jc w:val="center"/>
        </w:trPr>
        <w:tc>
          <w:tcPr>
            <w:tcW w:w="1433" w:type="pct"/>
            <w:vAlign w:val="bottom"/>
          </w:tcPr>
          <w:p w14:paraId="01668DA8" w14:textId="77777777" w:rsidR="004A3DB9" w:rsidRPr="00B9037E" w:rsidRDefault="004A3DB9" w:rsidP="00D03ED9">
            <w:pPr>
              <w:rPr>
                <w:color w:val="000000"/>
                <w:szCs w:val="22"/>
              </w:rPr>
            </w:pPr>
            <w:r w:rsidRPr="00B9037E">
              <w:rPr>
                <w:color w:val="000000"/>
                <w:szCs w:val="22"/>
              </w:rPr>
              <w:t>86-95</w:t>
            </w:r>
          </w:p>
        </w:tc>
        <w:tc>
          <w:tcPr>
            <w:tcW w:w="709" w:type="pct"/>
          </w:tcPr>
          <w:p w14:paraId="5655221F" w14:textId="77777777" w:rsidR="004A3DB9" w:rsidRPr="00B9037E" w:rsidRDefault="004A3DB9" w:rsidP="00D03ED9">
            <w:pPr>
              <w:jc w:val="center"/>
              <w:rPr>
                <w:color w:val="000000"/>
                <w:szCs w:val="22"/>
              </w:rPr>
            </w:pPr>
            <w:r w:rsidRPr="00B9037E">
              <w:rPr>
                <w:color w:val="000000"/>
                <w:szCs w:val="22"/>
              </w:rPr>
              <w:t>2,498</w:t>
            </w:r>
          </w:p>
        </w:tc>
        <w:tc>
          <w:tcPr>
            <w:tcW w:w="1034" w:type="pct"/>
          </w:tcPr>
          <w:p w14:paraId="1B0AF308" w14:textId="77777777" w:rsidR="004A3DB9" w:rsidRPr="00B9037E" w:rsidRDefault="004A3DB9" w:rsidP="00D03ED9">
            <w:pPr>
              <w:jc w:val="center"/>
              <w:rPr>
                <w:color w:val="000000"/>
                <w:szCs w:val="22"/>
              </w:rPr>
            </w:pPr>
            <w:r w:rsidRPr="00B9037E">
              <w:rPr>
                <w:color w:val="000000"/>
                <w:szCs w:val="22"/>
              </w:rPr>
              <w:t xml:space="preserve">5.65 </w:t>
            </w:r>
          </w:p>
        </w:tc>
        <w:tc>
          <w:tcPr>
            <w:tcW w:w="709" w:type="pct"/>
          </w:tcPr>
          <w:p w14:paraId="0E1A2AD6" w14:textId="77777777" w:rsidR="004A3DB9" w:rsidRPr="00B9037E" w:rsidRDefault="004A3DB9" w:rsidP="00D03ED9">
            <w:pPr>
              <w:jc w:val="center"/>
              <w:rPr>
                <w:color w:val="000000"/>
                <w:szCs w:val="22"/>
              </w:rPr>
            </w:pPr>
            <w:r w:rsidRPr="00B9037E">
              <w:rPr>
                <w:color w:val="000000"/>
                <w:szCs w:val="22"/>
              </w:rPr>
              <w:t>4,134</w:t>
            </w:r>
          </w:p>
        </w:tc>
        <w:tc>
          <w:tcPr>
            <w:tcW w:w="1115" w:type="pct"/>
          </w:tcPr>
          <w:p w14:paraId="1CEA1EAC" w14:textId="77777777" w:rsidR="004A3DB9" w:rsidRPr="00B9037E" w:rsidRDefault="004A3DB9" w:rsidP="00D03ED9">
            <w:pPr>
              <w:jc w:val="center"/>
              <w:rPr>
                <w:color w:val="000000"/>
                <w:szCs w:val="22"/>
              </w:rPr>
            </w:pPr>
            <w:r w:rsidRPr="00B9037E">
              <w:rPr>
                <w:color w:val="000000"/>
                <w:szCs w:val="22"/>
              </w:rPr>
              <w:t>5.55</w:t>
            </w:r>
          </w:p>
        </w:tc>
      </w:tr>
      <w:tr w:rsidR="004A3DB9" w:rsidRPr="00B9037E" w14:paraId="4B8779EE" w14:textId="77777777" w:rsidTr="00D03ED9">
        <w:trPr>
          <w:jc w:val="center"/>
        </w:trPr>
        <w:tc>
          <w:tcPr>
            <w:tcW w:w="1433" w:type="pct"/>
            <w:vAlign w:val="bottom"/>
          </w:tcPr>
          <w:p w14:paraId="1FC8079F" w14:textId="77777777" w:rsidR="004A3DB9" w:rsidRPr="00B9037E" w:rsidRDefault="004A3DB9" w:rsidP="00D03ED9">
            <w:pPr>
              <w:rPr>
                <w:color w:val="000000"/>
                <w:szCs w:val="22"/>
              </w:rPr>
            </w:pPr>
            <w:r w:rsidRPr="00B9037E">
              <w:rPr>
                <w:color w:val="000000"/>
                <w:szCs w:val="22"/>
              </w:rPr>
              <w:t>96+</w:t>
            </w:r>
          </w:p>
        </w:tc>
        <w:tc>
          <w:tcPr>
            <w:tcW w:w="709" w:type="pct"/>
          </w:tcPr>
          <w:p w14:paraId="57D92F29" w14:textId="77777777" w:rsidR="004A3DB9" w:rsidRPr="00B9037E" w:rsidRDefault="004A3DB9" w:rsidP="00D03ED9">
            <w:pPr>
              <w:jc w:val="center"/>
              <w:rPr>
                <w:color w:val="000000"/>
                <w:szCs w:val="22"/>
              </w:rPr>
            </w:pPr>
            <w:r w:rsidRPr="00B9037E">
              <w:rPr>
                <w:color w:val="000000"/>
                <w:szCs w:val="22"/>
              </w:rPr>
              <w:t xml:space="preserve">108 </w:t>
            </w:r>
          </w:p>
        </w:tc>
        <w:tc>
          <w:tcPr>
            <w:tcW w:w="1034" w:type="pct"/>
          </w:tcPr>
          <w:p w14:paraId="41F30DEA" w14:textId="77777777" w:rsidR="004A3DB9" w:rsidRPr="00B9037E" w:rsidRDefault="004A3DB9" w:rsidP="00D03ED9">
            <w:pPr>
              <w:jc w:val="center"/>
              <w:rPr>
                <w:color w:val="000000"/>
                <w:szCs w:val="22"/>
              </w:rPr>
            </w:pPr>
            <w:r w:rsidRPr="00B9037E">
              <w:rPr>
                <w:color w:val="000000"/>
                <w:szCs w:val="22"/>
              </w:rPr>
              <w:t xml:space="preserve">0.24 </w:t>
            </w:r>
          </w:p>
        </w:tc>
        <w:tc>
          <w:tcPr>
            <w:tcW w:w="709" w:type="pct"/>
          </w:tcPr>
          <w:p w14:paraId="24699191" w14:textId="77777777" w:rsidR="004A3DB9" w:rsidRPr="00B9037E" w:rsidRDefault="004A3DB9" w:rsidP="00D03ED9">
            <w:pPr>
              <w:jc w:val="center"/>
              <w:rPr>
                <w:color w:val="000000"/>
                <w:szCs w:val="22"/>
              </w:rPr>
            </w:pPr>
            <w:r w:rsidRPr="00B9037E">
              <w:rPr>
                <w:color w:val="000000"/>
                <w:szCs w:val="22"/>
              </w:rPr>
              <w:t>195</w:t>
            </w:r>
          </w:p>
        </w:tc>
        <w:tc>
          <w:tcPr>
            <w:tcW w:w="1115" w:type="pct"/>
          </w:tcPr>
          <w:p w14:paraId="01022D10" w14:textId="77777777" w:rsidR="004A3DB9" w:rsidRPr="00B9037E" w:rsidRDefault="004A3DB9" w:rsidP="00D03ED9">
            <w:pPr>
              <w:jc w:val="center"/>
              <w:rPr>
                <w:color w:val="000000"/>
                <w:szCs w:val="22"/>
              </w:rPr>
            </w:pPr>
            <w:r w:rsidRPr="00B9037E">
              <w:rPr>
                <w:color w:val="000000"/>
                <w:szCs w:val="22"/>
              </w:rPr>
              <w:t>0.26</w:t>
            </w:r>
          </w:p>
        </w:tc>
      </w:tr>
      <w:tr w:rsidR="004A3DB9" w:rsidRPr="00B9037E" w14:paraId="71C098AE" w14:textId="77777777" w:rsidTr="00D03ED9">
        <w:trPr>
          <w:jc w:val="center"/>
        </w:trPr>
        <w:tc>
          <w:tcPr>
            <w:tcW w:w="1433" w:type="pct"/>
          </w:tcPr>
          <w:p w14:paraId="275D855E" w14:textId="77777777" w:rsidR="004A3DB9" w:rsidRPr="00B9037E" w:rsidRDefault="004A3DB9" w:rsidP="00D03ED9">
            <w:pPr>
              <w:rPr>
                <w:color w:val="000000"/>
                <w:szCs w:val="22"/>
              </w:rPr>
            </w:pPr>
            <w:r w:rsidRPr="00B9037E">
              <w:rPr>
                <w:b/>
                <w:bCs/>
                <w:color w:val="000000"/>
                <w:szCs w:val="22"/>
              </w:rPr>
              <w:t>Ethnicity</w:t>
            </w:r>
          </w:p>
        </w:tc>
        <w:tc>
          <w:tcPr>
            <w:tcW w:w="709" w:type="pct"/>
          </w:tcPr>
          <w:p w14:paraId="49D22749" w14:textId="77777777" w:rsidR="004A3DB9" w:rsidRPr="00B9037E" w:rsidRDefault="004A3DB9" w:rsidP="00D03ED9">
            <w:pPr>
              <w:jc w:val="center"/>
              <w:rPr>
                <w:color w:val="000000"/>
                <w:szCs w:val="22"/>
              </w:rPr>
            </w:pPr>
          </w:p>
        </w:tc>
        <w:tc>
          <w:tcPr>
            <w:tcW w:w="1034" w:type="pct"/>
          </w:tcPr>
          <w:p w14:paraId="1E3A07F1" w14:textId="77777777" w:rsidR="004A3DB9" w:rsidRPr="00B9037E" w:rsidRDefault="004A3DB9" w:rsidP="00D03ED9">
            <w:pPr>
              <w:jc w:val="center"/>
              <w:rPr>
                <w:color w:val="000000"/>
                <w:szCs w:val="22"/>
              </w:rPr>
            </w:pPr>
          </w:p>
        </w:tc>
        <w:tc>
          <w:tcPr>
            <w:tcW w:w="709" w:type="pct"/>
          </w:tcPr>
          <w:p w14:paraId="334F7C06" w14:textId="77777777" w:rsidR="004A3DB9" w:rsidRPr="00B9037E" w:rsidRDefault="004A3DB9" w:rsidP="00D03ED9">
            <w:pPr>
              <w:jc w:val="center"/>
              <w:rPr>
                <w:color w:val="000000"/>
                <w:szCs w:val="22"/>
              </w:rPr>
            </w:pPr>
          </w:p>
        </w:tc>
        <w:tc>
          <w:tcPr>
            <w:tcW w:w="1115" w:type="pct"/>
          </w:tcPr>
          <w:p w14:paraId="0B55B2FF" w14:textId="77777777" w:rsidR="004A3DB9" w:rsidRPr="00B9037E" w:rsidRDefault="004A3DB9" w:rsidP="00D03ED9">
            <w:pPr>
              <w:jc w:val="center"/>
              <w:rPr>
                <w:color w:val="000000"/>
                <w:szCs w:val="22"/>
              </w:rPr>
            </w:pPr>
          </w:p>
        </w:tc>
      </w:tr>
      <w:tr w:rsidR="004A3DB9" w:rsidRPr="00B9037E" w14:paraId="299CAFDF" w14:textId="77777777" w:rsidTr="00D03ED9">
        <w:trPr>
          <w:jc w:val="center"/>
        </w:trPr>
        <w:tc>
          <w:tcPr>
            <w:tcW w:w="1433" w:type="pct"/>
          </w:tcPr>
          <w:p w14:paraId="04AE4652" w14:textId="77777777" w:rsidR="004A3DB9" w:rsidRPr="00B9037E" w:rsidRDefault="004A3DB9" w:rsidP="00D03ED9">
            <w:pPr>
              <w:rPr>
                <w:color w:val="000000"/>
                <w:szCs w:val="22"/>
              </w:rPr>
            </w:pPr>
            <w:r w:rsidRPr="00B9037E">
              <w:rPr>
                <w:color w:val="000000"/>
                <w:szCs w:val="22"/>
              </w:rPr>
              <w:t>Asian</w:t>
            </w:r>
          </w:p>
        </w:tc>
        <w:tc>
          <w:tcPr>
            <w:tcW w:w="709" w:type="pct"/>
          </w:tcPr>
          <w:p w14:paraId="2CCC7C0D" w14:textId="77777777" w:rsidR="004A3DB9" w:rsidRPr="00B9037E" w:rsidRDefault="004A3DB9" w:rsidP="00D03ED9">
            <w:pPr>
              <w:jc w:val="center"/>
              <w:rPr>
                <w:color w:val="000000"/>
                <w:szCs w:val="22"/>
              </w:rPr>
            </w:pPr>
            <w:r w:rsidRPr="00B9037E">
              <w:rPr>
                <w:color w:val="000000"/>
                <w:szCs w:val="22"/>
              </w:rPr>
              <w:t>1,742</w:t>
            </w:r>
          </w:p>
        </w:tc>
        <w:tc>
          <w:tcPr>
            <w:tcW w:w="1034" w:type="pct"/>
          </w:tcPr>
          <w:p w14:paraId="3BBFC468" w14:textId="77777777" w:rsidR="004A3DB9" w:rsidRPr="00B9037E" w:rsidRDefault="004A3DB9" w:rsidP="00D03ED9">
            <w:pPr>
              <w:jc w:val="center"/>
              <w:rPr>
                <w:color w:val="000000"/>
                <w:szCs w:val="22"/>
              </w:rPr>
            </w:pPr>
            <w:r w:rsidRPr="00B9037E">
              <w:rPr>
                <w:color w:val="000000"/>
                <w:szCs w:val="22"/>
              </w:rPr>
              <w:t>3.94</w:t>
            </w:r>
          </w:p>
        </w:tc>
        <w:tc>
          <w:tcPr>
            <w:tcW w:w="709" w:type="pct"/>
          </w:tcPr>
          <w:p w14:paraId="46DEA0C6" w14:textId="77777777" w:rsidR="004A3DB9" w:rsidRPr="00B9037E" w:rsidRDefault="004A3DB9" w:rsidP="00D03ED9">
            <w:pPr>
              <w:jc w:val="center"/>
              <w:rPr>
                <w:color w:val="000000"/>
                <w:szCs w:val="22"/>
              </w:rPr>
            </w:pPr>
            <w:r w:rsidRPr="00B9037E">
              <w:rPr>
                <w:color w:val="000000"/>
                <w:szCs w:val="22"/>
              </w:rPr>
              <w:t>1,993</w:t>
            </w:r>
          </w:p>
        </w:tc>
        <w:tc>
          <w:tcPr>
            <w:tcW w:w="1115" w:type="pct"/>
          </w:tcPr>
          <w:p w14:paraId="65CAA159" w14:textId="77777777" w:rsidR="004A3DB9" w:rsidRPr="00B9037E" w:rsidRDefault="004A3DB9" w:rsidP="00D03ED9">
            <w:pPr>
              <w:jc w:val="center"/>
              <w:rPr>
                <w:color w:val="000000"/>
                <w:szCs w:val="22"/>
              </w:rPr>
            </w:pPr>
            <w:r w:rsidRPr="00B9037E">
              <w:rPr>
                <w:color w:val="000000"/>
                <w:szCs w:val="22"/>
              </w:rPr>
              <w:t>2.68</w:t>
            </w:r>
          </w:p>
        </w:tc>
      </w:tr>
      <w:tr w:rsidR="004A3DB9" w:rsidRPr="00B9037E" w14:paraId="62E70761" w14:textId="77777777" w:rsidTr="00D03ED9">
        <w:trPr>
          <w:jc w:val="center"/>
        </w:trPr>
        <w:tc>
          <w:tcPr>
            <w:tcW w:w="1433" w:type="pct"/>
          </w:tcPr>
          <w:p w14:paraId="7B13BDFF" w14:textId="77777777" w:rsidR="004A3DB9" w:rsidRPr="00B9037E" w:rsidRDefault="004A3DB9" w:rsidP="00D03ED9">
            <w:pPr>
              <w:rPr>
                <w:color w:val="000000"/>
                <w:szCs w:val="22"/>
              </w:rPr>
            </w:pPr>
            <w:r w:rsidRPr="00B9037E">
              <w:rPr>
                <w:color w:val="000000"/>
                <w:szCs w:val="22"/>
              </w:rPr>
              <w:t>Black</w:t>
            </w:r>
          </w:p>
        </w:tc>
        <w:tc>
          <w:tcPr>
            <w:tcW w:w="709" w:type="pct"/>
          </w:tcPr>
          <w:p w14:paraId="3F6CE47C" w14:textId="77777777" w:rsidR="004A3DB9" w:rsidRPr="00B9037E" w:rsidRDefault="004A3DB9" w:rsidP="00D03ED9">
            <w:pPr>
              <w:jc w:val="center"/>
              <w:rPr>
                <w:color w:val="000000"/>
                <w:szCs w:val="22"/>
              </w:rPr>
            </w:pPr>
            <w:r w:rsidRPr="00B9037E">
              <w:rPr>
                <w:color w:val="000000"/>
                <w:szCs w:val="22"/>
              </w:rPr>
              <w:t>603</w:t>
            </w:r>
          </w:p>
        </w:tc>
        <w:tc>
          <w:tcPr>
            <w:tcW w:w="1034" w:type="pct"/>
          </w:tcPr>
          <w:p w14:paraId="4F8644D5" w14:textId="77777777" w:rsidR="004A3DB9" w:rsidRPr="00B9037E" w:rsidRDefault="004A3DB9" w:rsidP="00D03ED9">
            <w:pPr>
              <w:jc w:val="center"/>
              <w:rPr>
                <w:color w:val="000000"/>
                <w:szCs w:val="22"/>
              </w:rPr>
            </w:pPr>
            <w:r w:rsidRPr="00B9037E">
              <w:rPr>
                <w:color w:val="000000"/>
                <w:szCs w:val="22"/>
              </w:rPr>
              <w:t>1.36</w:t>
            </w:r>
          </w:p>
        </w:tc>
        <w:tc>
          <w:tcPr>
            <w:tcW w:w="709" w:type="pct"/>
          </w:tcPr>
          <w:p w14:paraId="6D0B8CC6" w14:textId="77777777" w:rsidR="004A3DB9" w:rsidRPr="00B9037E" w:rsidRDefault="004A3DB9" w:rsidP="00D03ED9">
            <w:pPr>
              <w:jc w:val="center"/>
              <w:rPr>
                <w:color w:val="000000"/>
                <w:szCs w:val="22"/>
              </w:rPr>
            </w:pPr>
            <w:r w:rsidRPr="00B9037E">
              <w:rPr>
                <w:color w:val="000000"/>
                <w:szCs w:val="22"/>
              </w:rPr>
              <w:t>1,097</w:t>
            </w:r>
          </w:p>
        </w:tc>
        <w:tc>
          <w:tcPr>
            <w:tcW w:w="1115" w:type="pct"/>
          </w:tcPr>
          <w:p w14:paraId="6F246942" w14:textId="77777777" w:rsidR="004A3DB9" w:rsidRPr="00B9037E" w:rsidRDefault="004A3DB9" w:rsidP="00D03ED9">
            <w:pPr>
              <w:jc w:val="center"/>
              <w:rPr>
                <w:color w:val="000000"/>
                <w:szCs w:val="22"/>
              </w:rPr>
            </w:pPr>
            <w:r w:rsidRPr="00B9037E">
              <w:rPr>
                <w:color w:val="000000"/>
                <w:szCs w:val="22"/>
              </w:rPr>
              <w:t>1.47</w:t>
            </w:r>
          </w:p>
        </w:tc>
      </w:tr>
      <w:tr w:rsidR="004A3DB9" w:rsidRPr="00B9037E" w14:paraId="2578F6D4" w14:textId="77777777" w:rsidTr="00D03ED9">
        <w:trPr>
          <w:jc w:val="center"/>
        </w:trPr>
        <w:tc>
          <w:tcPr>
            <w:tcW w:w="1433" w:type="pct"/>
          </w:tcPr>
          <w:p w14:paraId="5412FE90" w14:textId="77777777" w:rsidR="004A3DB9" w:rsidRPr="00B9037E" w:rsidRDefault="004A3DB9" w:rsidP="00D03ED9">
            <w:pPr>
              <w:rPr>
                <w:color w:val="000000"/>
                <w:szCs w:val="22"/>
              </w:rPr>
            </w:pPr>
            <w:r w:rsidRPr="00B9037E">
              <w:rPr>
                <w:color w:val="000000"/>
                <w:szCs w:val="22"/>
              </w:rPr>
              <w:t>Mixed</w:t>
            </w:r>
          </w:p>
        </w:tc>
        <w:tc>
          <w:tcPr>
            <w:tcW w:w="709" w:type="pct"/>
          </w:tcPr>
          <w:p w14:paraId="77BCAA7C" w14:textId="77777777" w:rsidR="004A3DB9" w:rsidRPr="00B9037E" w:rsidRDefault="004A3DB9" w:rsidP="00D03ED9">
            <w:pPr>
              <w:jc w:val="center"/>
              <w:rPr>
                <w:color w:val="000000"/>
                <w:szCs w:val="22"/>
              </w:rPr>
            </w:pPr>
            <w:r w:rsidRPr="00B9037E">
              <w:rPr>
                <w:color w:val="000000"/>
                <w:szCs w:val="22"/>
              </w:rPr>
              <w:t>276</w:t>
            </w:r>
          </w:p>
        </w:tc>
        <w:tc>
          <w:tcPr>
            <w:tcW w:w="1034" w:type="pct"/>
          </w:tcPr>
          <w:p w14:paraId="1BE53E86" w14:textId="77777777" w:rsidR="004A3DB9" w:rsidRPr="00B9037E" w:rsidRDefault="004A3DB9" w:rsidP="00D03ED9">
            <w:pPr>
              <w:jc w:val="center"/>
              <w:rPr>
                <w:color w:val="000000"/>
                <w:szCs w:val="22"/>
              </w:rPr>
            </w:pPr>
            <w:r w:rsidRPr="00B9037E">
              <w:rPr>
                <w:color w:val="000000"/>
                <w:szCs w:val="22"/>
              </w:rPr>
              <w:t>0.62</w:t>
            </w:r>
          </w:p>
        </w:tc>
        <w:tc>
          <w:tcPr>
            <w:tcW w:w="709" w:type="pct"/>
          </w:tcPr>
          <w:p w14:paraId="449C6EAD" w14:textId="77777777" w:rsidR="004A3DB9" w:rsidRPr="00B9037E" w:rsidRDefault="004A3DB9" w:rsidP="00D03ED9">
            <w:pPr>
              <w:jc w:val="center"/>
              <w:rPr>
                <w:color w:val="000000"/>
                <w:szCs w:val="22"/>
              </w:rPr>
            </w:pPr>
            <w:r w:rsidRPr="00B9037E">
              <w:rPr>
                <w:color w:val="000000"/>
                <w:szCs w:val="22"/>
              </w:rPr>
              <w:t>534</w:t>
            </w:r>
          </w:p>
        </w:tc>
        <w:tc>
          <w:tcPr>
            <w:tcW w:w="1115" w:type="pct"/>
          </w:tcPr>
          <w:p w14:paraId="404EAE13" w14:textId="77777777" w:rsidR="004A3DB9" w:rsidRPr="00B9037E" w:rsidRDefault="004A3DB9" w:rsidP="00D03ED9">
            <w:pPr>
              <w:jc w:val="center"/>
              <w:rPr>
                <w:color w:val="000000"/>
                <w:szCs w:val="22"/>
              </w:rPr>
            </w:pPr>
            <w:r w:rsidRPr="00B9037E">
              <w:rPr>
                <w:color w:val="000000"/>
                <w:szCs w:val="22"/>
              </w:rPr>
              <w:t>0.72</w:t>
            </w:r>
          </w:p>
        </w:tc>
      </w:tr>
      <w:tr w:rsidR="004A3DB9" w:rsidRPr="00B9037E" w14:paraId="47AF3FD7" w14:textId="77777777" w:rsidTr="00D03ED9">
        <w:trPr>
          <w:jc w:val="center"/>
        </w:trPr>
        <w:tc>
          <w:tcPr>
            <w:tcW w:w="1433" w:type="pct"/>
          </w:tcPr>
          <w:p w14:paraId="2CA1FA62" w14:textId="77777777" w:rsidR="004A3DB9" w:rsidRPr="00B9037E" w:rsidRDefault="004A3DB9" w:rsidP="00D03ED9">
            <w:pPr>
              <w:rPr>
                <w:color w:val="000000"/>
                <w:szCs w:val="22"/>
              </w:rPr>
            </w:pPr>
            <w:r w:rsidRPr="00B9037E">
              <w:rPr>
                <w:color w:val="000000"/>
                <w:szCs w:val="22"/>
              </w:rPr>
              <w:t>Other</w:t>
            </w:r>
          </w:p>
        </w:tc>
        <w:tc>
          <w:tcPr>
            <w:tcW w:w="709" w:type="pct"/>
          </w:tcPr>
          <w:p w14:paraId="5D0F537F" w14:textId="77777777" w:rsidR="004A3DB9" w:rsidRPr="00B9037E" w:rsidRDefault="004A3DB9" w:rsidP="00D03ED9">
            <w:pPr>
              <w:jc w:val="center"/>
              <w:rPr>
                <w:color w:val="000000"/>
                <w:szCs w:val="22"/>
              </w:rPr>
            </w:pPr>
            <w:r w:rsidRPr="00B9037E">
              <w:rPr>
                <w:color w:val="000000"/>
                <w:szCs w:val="22"/>
              </w:rPr>
              <w:t>3,578</w:t>
            </w:r>
          </w:p>
        </w:tc>
        <w:tc>
          <w:tcPr>
            <w:tcW w:w="1034" w:type="pct"/>
          </w:tcPr>
          <w:p w14:paraId="30031D6F" w14:textId="77777777" w:rsidR="004A3DB9" w:rsidRPr="00B9037E" w:rsidRDefault="004A3DB9" w:rsidP="00D03ED9">
            <w:pPr>
              <w:jc w:val="center"/>
              <w:rPr>
                <w:color w:val="000000"/>
                <w:szCs w:val="22"/>
              </w:rPr>
            </w:pPr>
            <w:r w:rsidRPr="00B9037E">
              <w:rPr>
                <w:color w:val="000000"/>
                <w:szCs w:val="22"/>
              </w:rPr>
              <w:t>8.10</w:t>
            </w:r>
          </w:p>
        </w:tc>
        <w:tc>
          <w:tcPr>
            <w:tcW w:w="709" w:type="pct"/>
          </w:tcPr>
          <w:p w14:paraId="028CED31" w14:textId="77777777" w:rsidR="004A3DB9" w:rsidRPr="00B9037E" w:rsidRDefault="004A3DB9" w:rsidP="00D03ED9">
            <w:pPr>
              <w:jc w:val="center"/>
              <w:rPr>
                <w:color w:val="000000"/>
                <w:szCs w:val="22"/>
              </w:rPr>
            </w:pPr>
            <w:r w:rsidRPr="00B9037E">
              <w:rPr>
                <w:color w:val="000000"/>
                <w:szCs w:val="22"/>
              </w:rPr>
              <w:t>5,483</w:t>
            </w:r>
          </w:p>
        </w:tc>
        <w:tc>
          <w:tcPr>
            <w:tcW w:w="1115" w:type="pct"/>
          </w:tcPr>
          <w:p w14:paraId="73741750" w14:textId="77777777" w:rsidR="004A3DB9" w:rsidRPr="00B9037E" w:rsidRDefault="004A3DB9" w:rsidP="00D03ED9">
            <w:pPr>
              <w:jc w:val="center"/>
              <w:rPr>
                <w:color w:val="000000"/>
                <w:szCs w:val="22"/>
              </w:rPr>
            </w:pPr>
            <w:r w:rsidRPr="00B9037E">
              <w:rPr>
                <w:color w:val="000000"/>
                <w:szCs w:val="22"/>
              </w:rPr>
              <w:t>7.36</w:t>
            </w:r>
          </w:p>
        </w:tc>
      </w:tr>
      <w:tr w:rsidR="004A3DB9" w:rsidRPr="00B9037E" w14:paraId="453370CF" w14:textId="77777777" w:rsidTr="00D03ED9">
        <w:trPr>
          <w:jc w:val="center"/>
        </w:trPr>
        <w:tc>
          <w:tcPr>
            <w:tcW w:w="1433" w:type="pct"/>
          </w:tcPr>
          <w:p w14:paraId="2930FB8A" w14:textId="77777777" w:rsidR="004A3DB9" w:rsidRPr="00B9037E" w:rsidRDefault="004A3DB9" w:rsidP="00D03ED9">
            <w:pPr>
              <w:rPr>
                <w:color w:val="000000"/>
                <w:szCs w:val="22"/>
              </w:rPr>
            </w:pPr>
            <w:r w:rsidRPr="00B9037E">
              <w:rPr>
                <w:color w:val="000000"/>
                <w:szCs w:val="22"/>
              </w:rPr>
              <w:t>White</w:t>
            </w:r>
          </w:p>
        </w:tc>
        <w:tc>
          <w:tcPr>
            <w:tcW w:w="709" w:type="pct"/>
          </w:tcPr>
          <w:p w14:paraId="572EAE34" w14:textId="77777777" w:rsidR="004A3DB9" w:rsidRPr="00B9037E" w:rsidRDefault="004A3DB9" w:rsidP="00D03ED9">
            <w:pPr>
              <w:jc w:val="center"/>
              <w:rPr>
                <w:color w:val="000000"/>
                <w:szCs w:val="22"/>
              </w:rPr>
            </w:pPr>
            <w:r w:rsidRPr="00B9037E">
              <w:rPr>
                <w:color w:val="000000"/>
                <w:szCs w:val="22"/>
              </w:rPr>
              <w:t>37,999</w:t>
            </w:r>
          </w:p>
        </w:tc>
        <w:tc>
          <w:tcPr>
            <w:tcW w:w="1034" w:type="pct"/>
          </w:tcPr>
          <w:p w14:paraId="34DDEF43" w14:textId="77777777" w:rsidR="004A3DB9" w:rsidRPr="00B9037E" w:rsidRDefault="004A3DB9" w:rsidP="00D03ED9">
            <w:pPr>
              <w:jc w:val="center"/>
              <w:rPr>
                <w:color w:val="000000"/>
                <w:szCs w:val="22"/>
              </w:rPr>
            </w:pPr>
            <w:r w:rsidRPr="00B9037E">
              <w:rPr>
                <w:color w:val="000000"/>
                <w:szCs w:val="22"/>
              </w:rPr>
              <w:t>85.97</w:t>
            </w:r>
          </w:p>
        </w:tc>
        <w:tc>
          <w:tcPr>
            <w:tcW w:w="709" w:type="pct"/>
          </w:tcPr>
          <w:p w14:paraId="4130A62C" w14:textId="77777777" w:rsidR="004A3DB9" w:rsidRPr="00B9037E" w:rsidRDefault="004A3DB9" w:rsidP="00D03ED9">
            <w:pPr>
              <w:jc w:val="center"/>
              <w:rPr>
                <w:color w:val="000000"/>
                <w:szCs w:val="22"/>
              </w:rPr>
            </w:pPr>
            <w:r w:rsidRPr="00B9037E">
              <w:rPr>
                <w:color w:val="000000"/>
                <w:szCs w:val="22"/>
              </w:rPr>
              <w:t>65,369</w:t>
            </w:r>
          </w:p>
        </w:tc>
        <w:tc>
          <w:tcPr>
            <w:tcW w:w="1115" w:type="pct"/>
          </w:tcPr>
          <w:p w14:paraId="0263AEBE" w14:textId="77777777" w:rsidR="004A3DB9" w:rsidRPr="00B9037E" w:rsidRDefault="004A3DB9" w:rsidP="00D03ED9">
            <w:pPr>
              <w:jc w:val="center"/>
              <w:rPr>
                <w:color w:val="000000"/>
                <w:szCs w:val="22"/>
              </w:rPr>
            </w:pPr>
            <w:r w:rsidRPr="00B9037E">
              <w:rPr>
                <w:color w:val="000000"/>
                <w:szCs w:val="22"/>
              </w:rPr>
              <w:t>87.77</w:t>
            </w:r>
          </w:p>
        </w:tc>
      </w:tr>
      <w:tr w:rsidR="004A3DB9" w:rsidRPr="00B9037E" w14:paraId="21C02A67" w14:textId="77777777" w:rsidTr="00D03ED9">
        <w:trPr>
          <w:jc w:val="center"/>
        </w:trPr>
        <w:tc>
          <w:tcPr>
            <w:tcW w:w="1433" w:type="pct"/>
          </w:tcPr>
          <w:p w14:paraId="617BA179" w14:textId="77777777" w:rsidR="004A3DB9" w:rsidRPr="00B9037E" w:rsidRDefault="004A3DB9" w:rsidP="00D03ED9">
            <w:pPr>
              <w:rPr>
                <w:color w:val="000000"/>
                <w:szCs w:val="22"/>
              </w:rPr>
            </w:pPr>
            <w:r w:rsidRPr="00B9037E">
              <w:rPr>
                <w:b/>
                <w:bCs/>
                <w:color w:val="000000"/>
                <w:szCs w:val="22"/>
              </w:rPr>
              <w:t>Year of index</w:t>
            </w:r>
          </w:p>
        </w:tc>
        <w:tc>
          <w:tcPr>
            <w:tcW w:w="709" w:type="pct"/>
          </w:tcPr>
          <w:p w14:paraId="5EEE7B7E" w14:textId="77777777" w:rsidR="004A3DB9" w:rsidRPr="00B9037E" w:rsidRDefault="004A3DB9" w:rsidP="00D03ED9">
            <w:pPr>
              <w:jc w:val="center"/>
              <w:rPr>
                <w:color w:val="000000"/>
                <w:szCs w:val="22"/>
              </w:rPr>
            </w:pPr>
          </w:p>
        </w:tc>
        <w:tc>
          <w:tcPr>
            <w:tcW w:w="1034" w:type="pct"/>
          </w:tcPr>
          <w:p w14:paraId="7E04771F" w14:textId="77777777" w:rsidR="004A3DB9" w:rsidRPr="00B9037E" w:rsidRDefault="004A3DB9" w:rsidP="00D03ED9">
            <w:pPr>
              <w:jc w:val="center"/>
              <w:rPr>
                <w:color w:val="000000"/>
                <w:szCs w:val="22"/>
              </w:rPr>
            </w:pPr>
          </w:p>
        </w:tc>
        <w:tc>
          <w:tcPr>
            <w:tcW w:w="709" w:type="pct"/>
          </w:tcPr>
          <w:p w14:paraId="0C5AE51D" w14:textId="77777777" w:rsidR="004A3DB9" w:rsidRPr="00B9037E" w:rsidRDefault="004A3DB9" w:rsidP="00D03ED9">
            <w:pPr>
              <w:jc w:val="center"/>
              <w:rPr>
                <w:color w:val="000000"/>
                <w:szCs w:val="22"/>
              </w:rPr>
            </w:pPr>
          </w:p>
        </w:tc>
        <w:tc>
          <w:tcPr>
            <w:tcW w:w="1115" w:type="pct"/>
          </w:tcPr>
          <w:p w14:paraId="16143EF6" w14:textId="77777777" w:rsidR="004A3DB9" w:rsidRPr="00B9037E" w:rsidRDefault="004A3DB9" w:rsidP="00D03ED9">
            <w:pPr>
              <w:jc w:val="center"/>
              <w:rPr>
                <w:color w:val="000000"/>
                <w:szCs w:val="22"/>
              </w:rPr>
            </w:pPr>
          </w:p>
        </w:tc>
      </w:tr>
      <w:tr w:rsidR="004A3DB9" w:rsidRPr="00B9037E" w14:paraId="0484ABA8" w14:textId="77777777" w:rsidTr="00D03ED9">
        <w:trPr>
          <w:jc w:val="center"/>
        </w:trPr>
        <w:tc>
          <w:tcPr>
            <w:tcW w:w="1433" w:type="pct"/>
          </w:tcPr>
          <w:p w14:paraId="64276C62" w14:textId="77777777" w:rsidR="004A3DB9" w:rsidRPr="00B9037E" w:rsidRDefault="004A3DB9" w:rsidP="00D03ED9">
            <w:pPr>
              <w:rPr>
                <w:color w:val="000000"/>
                <w:szCs w:val="22"/>
              </w:rPr>
            </w:pPr>
            <w:r w:rsidRPr="00B9037E">
              <w:rPr>
                <w:color w:val="000000"/>
                <w:szCs w:val="22"/>
              </w:rPr>
              <w:t>1987-1990</w:t>
            </w:r>
          </w:p>
        </w:tc>
        <w:tc>
          <w:tcPr>
            <w:tcW w:w="709" w:type="pct"/>
          </w:tcPr>
          <w:p w14:paraId="5775E9EE" w14:textId="77777777" w:rsidR="004A3DB9" w:rsidRPr="00B9037E" w:rsidRDefault="004A3DB9" w:rsidP="00D03ED9">
            <w:pPr>
              <w:jc w:val="center"/>
              <w:rPr>
                <w:color w:val="000000"/>
                <w:szCs w:val="22"/>
              </w:rPr>
            </w:pPr>
            <w:r w:rsidRPr="00B9037E">
              <w:rPr>
                <w:color w:val="000000"/>
                <w:szCs w:val="22"/>
              </w:rPr>
              <w:t>142</w:t>
            </w:r>
          </w:p>
        </w:tc>
        <w:tc>
          <w:tcPr>
            <w:tcW w:w="1034" w:type="pct"/>
          </w:tcPr>
          <w:p w14:paraId="619C32BD" w14:textId="77777777" w:rsidR="004A3DB9" w:rsidRPr="00B9037E" w:rsidRDefault="004A3DB9" w:rsidP="00D03ED9">
            <w:pPr>
              <w:jc w:val="center"/>
              <w:rPr>
                <w:color w:val="000000"/>
                <w:szCs w:val="22"/>
              </w:rPr>
            </w:pPr>
            <w:r w:rsidRPr="00B9037E">
              <w:rPr>
                <w:color w:val="000000"/>
                <w:szCs w:val="22"/>
              </w:rPr>
              <w:t>0.32</w:t>
            </w:r>
          </w:p>
        </w:tc>
        <w:tc>
          <w:tcPr>
            <w:tcW w:w="709" w:type="pct"/>
          </w:tcPr>
          <w:p w14:paraId="4053705A" w14:textId="77777777" w:rsidR="004A3DB9" w:rsidRPr="00B9037E" w:rsidRDefault="004A3DB9" w:rsidP="00D03ED9">
            <w:pPr>
              <w:jc w:val="center"/>
              <w:rPr>
                <w:color w:val="000000"/>
                <w:szCs w:val="22"/>
              </w:rPr>
            </w:pPr>
            <w:r w:rsidRPr="00B9037E">
              <w:rPr>
                <w:color w:val="000000"/>
                <w:szCs w:val="22"/>
              </w:rPr>
              <w:t>515</w:t>
            </w:r>
          </w:p>
        </w:tc>
        <w:tc>
          <w:tcPr>
            <w:tcW w:w="1115" w:type="pct"/>
          </w:tcPr>
          <w:p w14:paraId="5C09F18E" w14:textId="77777777" w:rsidR="004A3DB9" w:rsidRPr="00B9037E" w:rsidRDefault="004A3DB9" w:rsidP="00D03ED9">
            <w:pPr>
              <w:jc w:val="center"/>
              <w:rPr>
                <w:color w:val="000000"/>
                <w:szCs w:val="22"/>
              </w:rPr>
            </w:pPr>
            <w:r w:rsidRPr="00B9037E">
              <w:rPr>
                <w:color w:val="000000"/>
                <w:szCs w:val="22"/>
              </w:rPr>
              <w:t>0.69</w:t>
            </w:r>
          </w:p>
        </w:tc>
      </w:tr>
      <w:tr w:rsidR="004A3DB9" w:rsidRPr="00B9037E" w14:paraId="1B279AFE" w14:textId="77777777" w:rsidTr="00D03ED9">
        <w:trPr>
          <w:jc w:val="center"/>
        </w:trPr>
        <w:tc>
          <w:tcPr>
            <w:tcW w:w="1433" w:type="pct"/>
          </w:tcPr>
          <w:p w14:paraId="70BA020D" w14:textId="77777777" w:rsidR="004A3DB9" w:rsidRPr="00B9037E" w:rsidRDefault="004A3DB9" w:rsidP="00D03ED9">
            <w:pPr>
              <w:rPr>
                <w:color w:val="000000"/>
                <w:szCs w:val="22"/>
              </w:rPr>
            </w:pPr>
            <w:r w:rsidRPr="00B9037E">
              <w:rPr>
                <w:color w:val="000000"/>
                <w:szCs w:val="22"/>
              </w:rPr>
              <w:t>1991-2000</w:t>
            </w:r>
          </w:p>
        </w:tc>
        <w:tc>
          <w:tcPr>
            <w:tcW w:w="709" w:type="pct"/>
          </w:tcPr>
          <w:p w14:paraId="2AEDAB81" w14:textId="77777777" w:rsidR="004A3DB9" w:rsidRPr="00B9037E" w:rsidRDefault="004A3DB9" w:rsidP="00D03ED9">
            <w:pPr>
              <w:jc w:val="center"/>
              <w:rPr>
                <w:color w:val="000000"/>
                <w:szCs w:val="22"/>
              </w:rPr>
            </w:pPr>
            <w:r w:rsidRPr="00B9037E">
              <w:rPr>
                <w:color w:val="000000"/>
                <w:szCs w:val="22"/>
              </w:rPr>
              <w:t>838</w:t>
            </w:r>
          </w:p>
        </w:tc>
        <w:tc>
          <w:tcPr>
            <w:tcW w:w="1034" w:type="pct"/>
          </w:tcPr>
          <w:p w14:paraId="7AD93439" w14:textId="77777777" w:rsidR="004A3DB9" w:rsidRPr="00B9037E" w:rsidRDefault="004A3DB9" w:rsidP="00D03ED9">
            <w:pPr>
              <w:jc w:val="center"/>
              <w:rPr>
                <w:color w:val="000000"/>
                <w:szCs w:val="22"/>
              </w:rPr>
            </w:pPr>
            <w:r w:rsidRPr="00B9037E">
              <w:rPr>
                <w:color w:val="000000"/>
                <w:szCs w:val="22"/>
              </w:rPr>
              <w:t>1.90</w:t>
            </w:r>
          </w:p>
        </w:tc>
        <w:tc>
          <w:tcPr>
            <w:tcW w:w="709" w:type="pct"/>
          </w:tcPr>
          <w:p w14:paraId="79B57008" w14:textId="77777777" w:rsidR="004A3DB9" w:rsidRPr="00B9037E" w:rsidRDefault="004A3DB9" w:rsidP="00D03ED9">
            <w:pPr>
              <w:jc w:val="center"/>
              <w:rPr>
                <w:color w:val="000000"/>
                <w:szCs w:val="22"/>
              </w:rPr>
            </w:pPr>
            <w:r w:rsidRPr="00B9037E">
              <w:rPr>
                <w:color w:val="000000"/>
                <w:szCs w:val="22"/>
              </w:rPr>
              <w:t xml:space="preserve">2,651 </w:t>
            </w:r>
          </w:p>
        </w:tc>
        <w:tc>
          <w:tcPr>
            <w:tcW w:w="1115" w:type="pct"/>
          </w:tcPr>
          <w:p w14:paraId="4097D087" w14:textId="77777777" w:rsidR="004A3DB9" w:rsidRPr="00B9037E" w:rsidRDefault="004A3DB9" w:rsidP="00D03ED9">
            <w:pPr>
              <w:jc w:val="center"/>
              <w:rPr>
                <w:color w:val="000000"/>
                <w:szCs w:val="22"/>
              </w:rPr>
            </w:pPr>
            <w:r w:rsidRPr="00B9037E">
              <w:rPr>
                <w:color w:val="000000"/>
                <w:szCs w:val="22"/>
              </w:rPr>
              <w:t>3.56</w:t>
            </w:r>
          </w:p>
        </w:tc>
      </w:tr>
      <w:tr w:rsidR="004A3DB9" w:rsidRPr="00B9037E" w14:paraId="5360ADED" w14:textId="77777777" w:rsidTr="00D03ED9">
        <w:trPr>
          <w:jc w:val="center"/>
        </w:trPr>
        <w:tc>
          <w:tcPr>
            <w:tcW w:w="1433" w:type="pct"/>
          </w:tcPr>
          <w:p w14:paraId="5971D4D8" w14:textId="77777777" w:rsidR="004A3DB9" w:rsidRPr="00B9037E" w:rsidRDefault="004A3DB9" w:rsidP="00D03ED9">
            <w:pPr>
              <w:rPr>
                <w:color w:val="000000"/>
                <w:szCs w:val="22"/>
              </w:rPr>
            </w:pPr>
            <w:r w:rsidRPr="00B9037E">
              <w:rPr>
                <w:color w:val="000000"/>
                <w:szCs w:val="22"/>
              </w:rPr>
              <w:t>2001-2010</w:t>
            </w:r>
          </w:p>
        </w:tc>
        <w:tc>
          <w:tcPr>
            <w:tcW w:w="709" w:type="pct"/>
          </w:tcPr>
          <w:p w14:paraId="7EFF42C0" w14:textId="77777777" w:rsidR="004A3DB9" w:rsidRPr="00B9037E" w:rsidRDefault="004A3DB9" w:rsidP="00D03ED9">
            <w:pPr>
              <w:jc w:val="center"/>
              <w:rPr>
                <w:color w:val="000000"/>
                <w:szCs w:val="22"/>
              </w:rPr>
            </w:pPr>
            <w:r w:rsidRPr="00B9037E">
              <w:rPr>
                <w:color w:val="000000"/>
                <w:szCs w:val="22"/>
              </w:rPr>
              <w:t>5,876</w:t>
            </w:r>
          </w:p>
        </w:tc>
        <w:tc>
          <w:tcPr>
            <w:tcW w:w="1034" w:type="pct"/>
          </w:tcPr>
          <w:p w14:paraId="21B0A940" w14:textId="77777777" w:rsidR="004A3DB9" w:rsidRPr="00B9037E" w:rsidRDefault="004A3DB9" w:rsidP="00D03ED9">
            <w:pPr>
              <w:jc w:val="center"/>
              <w:rPr>
                <w:color w:val="000000"/>
                <w:szCs w:val="22"/>
              </w:rPr>
            </w:pPr>
            <w:r w:rsidRPr="00B9037E">
              <w:rPr>
                <w:color w:val="000000"/>
                <w:szCs w:val="22"/>
              </w:rPr>
              <w:t>13.29</w:t>
            </w:r>
          </w:p>
        </w:tc>
        <w:tc>
          <w:tcPr>
            <w:tcW w:w="709" w:type="pct"/>
          </w:tcPr>
          <w:p w14:paraId="1159CC80" w14:textId="77777777" w:rsidR="004A3DB9" w:rsidRPr="00B9037E" w:rsidRDefault="004A3DB9" w:rsidP="00D03ED9">
            <w:pPr>
              <w:jc w:val="center"/>
              <w:rPr>
                <w:color w:val="000000"/>
                <w:szCs w:val="22"/>
              </w:rPr>
            </w:pPr>
            <w:r w:rsidRPr="00B9037E">
              <w:rPr>
                <w:color w:val="000000"/>
                <w:szCs w:val="22"/>
              </w:rPr>
              <w:t>8,499</w:t>
            </w:r>
          </w:p>
        </w:tc>
        <w:tc>
          <w:tcPr>
            <w:tcW w:w="1115" w:type="pct"/>
          </w:tcPr>
          <w:p w14:paraId="3D071295" w14:textId="77777777" w:rsidR="004A3DB9" w:rsidRPr="00B9037E" w:rsidRDefault="004A3DB9" w:rsidP="00D03ED9">
            <w:pPr>
              <w:jc w:val="center"/>
              <w:rPr>
                <w:color w:val="000000"/>
                <w:szCs w:val="22"/>
              </w:rPr>
            </w:pPr>
            <w:r w:rsidRPr="00B9037E">
              <w:rPr>
                <w:color w:val="000000"/>
                <w:szCs w:val="22"/>
              </w:rPr>
              <w:t>11.41</w:t>
            </w:r>
          </w:p>
        </w:tc>
      </w:tr>
      <w:tr w:rsidR="004A3DB9" w:rsidRPr="00B9037E" w14:paraId="2CB9EAC5" w14:textId="77777777" w:rsidTr="00D03ED9">
        <w:trPr>
          <w:jc w:val="center"/>
        </w:trPr>
        <w:tc>
          <w:tcPr>
            <w:tcW w:w="1433" w:type="pct"/>
          </w:tcPr>
          <w:p w14:paraId="3EFD4818" w14:textId="77777777" w:rsidR="004A3DB9" w:rsidRPr="00B9037E" w:rsidRDefault="004A3DB9" w:rsidP="00D03ED9">
            <w:pPr>
              <w:rPr>
                <w:color w:val="000000"/>
                <w:szCs w:val="22"/>
              </w:rPr>
            </w:pPr>
            <w:r w:rsidRPr="00B9037E">
              <w:rPr>
                <w:color w:val="000000"/>
                <w:szCs w:val="22"/>
              </w:rPr>
              <w:t>2011-2020</w:t>
            </w:r>
          </w:p>
        </w:tc>
        <w:tc>
          <w:tcPr>
            <w:tcW w:w="709" w:type="pct"/>
          </w:tcPr>
          <w:p w14:paraId="15C3A93F" w14:textId="77777777" w:rsidR="004A3DB9" w:rsidRPr="00B9037E" w:rsidRDefault="004A3DB9" w:rsidP="00D03ED9">
            <w:pPr>
              <w:jc w:val="center"/>
              <w:rPr>
                <w:color w:val="000000"/>
                <w:szCs w:val="22"/>
              </w:rPr>
            </w:pPr>
            <w:r w:rsidRPr="00B9037E">
              <w:rPr>
                <w:color w:val="000000"/>
                <w:szCs w:val="22"/>
              </w:rPr>
              <w:t>29,836</w:t>
            </w:r>
          </w:p>
        </w:tc>
        <w:tc>
          <w:tcPr>
            <w:tcW w:w="1034" w:type="pct"/>
          </w:tcPr>
          <w:p w14:paraId="0E409847" w14:textId="77777777" w:rsidR="004A3DB9" w:rsidRPr="00B9037E" w:rsidRDefault="004A3DB9" w:rsidP="00D03ED9">
            <w:pPr>
              <w:jc w:val="center"/>
              <w:rPr>
                <w:color w:val="000000"/>
                <w:szCs w:val="22"/>
              </w:rPr>
            </w:pPr>
            <w:r w:rsidRPr="00B9037E">
              <w:rPr>
                <w:color w:val="000000"/>
                <w:szCs w:val="22"/>
              </w:rPr>
              <w:t>67.51</w:t>
            </w:r>
          </w:p>
        </w:tc>
        <w:tc>
          <w:tcPr>
            <w:tcW w:w="709" w:type="pct"/>
          </w:tcPr>
          <w:p w14:paraId="5F1E8CB8" w14:textId="77777777" w:rsidR="004A3DB9" w:rsidRPr="00B9037E" w:rsidRDefault="004A3DB9" w:rsidP="00D03ED9">
            <w:pPr>
              <w:jc w:val="center"/>
              <w:rPr>
                <w:color w:val="000000"/>
                <w:szCs w:val="22"/>
              </w:rPr>
            </w:pPr>
            <w:r w:rsidRPr="00B9037E">
              <w:rPr>
                <w:color w:val="000000"/>
                <w:szCs w:val="22"/>
              </w:rPr>
              <w:t>45,051</w:t>
            </w:r>
          </w:p>
        </w:tc>
        <w:tc>
          <w:tcPr>
            <w:tcW w:w="1115" w:type="pct"/>
          </w:tcPr>
          <w:p w14:paraId="32096023" w14:textId="77777777" w:rsidR="004A3DB9" w:rsidRPr="00B9037E" w:rsidRDefault="004A3DB9" w:rsidP="00D03ED9">
            <w:pPr>
              <w:jc w:val="center"/>
              <w:rPr>
                <w:color w:val="000000"/>
                <w:szCs w:val="22"/>
              </w:rPr>
            </w:pPr>
            <w:r w:rsidRPr="00B9037E">
              <w:rPr>
                <w:color w:val="000000"/>
                <w:szCs w:val="22"/>
              </w:rPr>
              <w:t>60.49</w:t>
            </w:r>
          </w:p>
        </w:tc>
      </w:tr>
      <w:tr w:rsidR="004A3DB9" w:rsidRPr="00B9037E" w14:paraId="7A17E1E4" w14:textId="77777777" w:rsidTr="00D03ED9">
        <w:trPr>
          <w:jc w:val="center"/>
        </w:trPr>
        <w:tc>
          <w:tcPr>
            <w:tcW w:w="1433" w:type="pct"/>
          </w:tcPr>
          <w:p w14:paraId="7370490D" w14:textId="77777777" w:rsidR="004A3DB9" w:rsidRPr="00B9037E" w:rsidRDefault="004A3DB9" w:rsidP="00D03ED9">
            <w:pPr>
              <w:rPr>
                <w:color w:val="000000"/>
                <w:szCs w:val="22"/>
              </w:rPr>
            </w:pPr>
            <w:r w:rsidRPr="00B9037E">
              <w:rPr>
                <w:color w:val="000000"/>
                <w:szCs w:val="22"/>
              </w:rPr>
              <w:t>2021-2024</w:t>
            </w:r>
          </w:p>
        </w:tc>
        <w:tc>
          <w:tcPr>
            <w:tcW w:w="709" w:type="pct"/>
          </w:tcPr>
          <w:p w14:paraId="35AF6E7C" w14:textId="77777777" w:rsidR="004A3DB9" w:rsidRPr="00B9037E" w:rsidRDefault="004A3DB9" w:rsidP="00D03ED9">
            <w:pPr>
              <w:jc w:val="center"/>
              <w:rPr>
                <w:color w:val="000000"/>
                <w:szCs w:val="22"/>
              </w:rPr>
            </w:pPr>
            <w:r w:rsidRPr="00B9037E">
              <w:rPr>
                <w:color w:val="000000"/>
                <w:szCs w:val="22"/>
              </w:rPr>
              <w:t>7,506</w:t>
            </w:r>
          </w:p>
        </w:tc>
        <w:tc>
          <w:tcPr>
            <w:tcW w:w="1034" w:type="pct"/>
          </w:tcPr>
          <w:p w14:paraId="262E6124" w14:textId="77777777" w:rsidR="004A3DB9" w:rsidRPr="00B9037E" w:rsidRDefault="004A3DB9" w:rsidP="00D03ED9">
            <w:pPr>
              <w:jc w:val="center"/>
              <w:rPr>
                <w:color w:val="000000"/>
                <w:szCs w:val="22"/>
              </w:rPr>
            </w:pPr>
            <w:r w:rsidRPr="00B9037E">
              <w:rPr>
                <w:color w:val="000000"/>
                <w:szCs w:val="22"/>
              </w:rPr>
              <w:t>16.98</w:t>
            </w:r>
          </w:p>
        </w:tc>
        <w:tc>
          <w:tcPr>
            <w:tcW w:w="709" w:type="pct"/>
          </w:tcPr>
          <w:p w14:paraId="5C51709A" w14:textId="77777777" w:rsidR="004A3DB9" w:rsidRPr="00B9037E" w:rsidRDefault="004A3DB9" w:rsidP="00D03ED9">
            <w:pPr>
              <w:jc w:val="center"/>
              <w:rPr>
                <w:color w:val="000000"/>
                <w:szCs w:val="22"/>
              </w:rPr>
            </w:pPr>
            <w:r w:rsidRPr="00B9037E">
              <w:rPr>
                <w:color w:val="000000"/>
                <w:szCs w:val="22"/>
              </w:rPr>
              <w:t>17,760</w:t>
            </w:r>
          </w:p>
        </w:tc>
        <w:tc>
          <w:tcPr>
            <w:tcW w:w="1115" w:type="pct"/>
          </w:tcPr>
          <w:p w14:paraId="3B59AB92" w14:textId="77777777" w:rsidR="004A3DB9" w:rsidRPr="00B9037E" w:rsidRDefault="004A3DB9" w:rsidP="00D03ED9">
            <w:pPr>
              <w:jc w:val="center"/>
              <w:rPr>
                <w:color w:val="000000"/>
                <w:szCs w:val="22"/>
              </w:rPr>
            </w:pPr>
            <w:r w:rsidRPr="00B9037E">
              <w:rPr>
                <w:color w:val="000000"/>
                <w:szCs w:val="22"/>
              </w:rPr>
              <w:t>23.85</w:t>
            </w:r>
          </w:p>
        </w:tc>
      </w:tr>
      <w:tr w:rsidR="004A3DB9" w:rsidRPr="00B9037E" w14:paraId="57759062" w14:textId="77777777" w:rsidTr="00D03ED9">
        <w:trPr>
          <w:jc w:val="center"/>
        </w:trPr>
        <w:tc>
          <w:tcPr>
            <w:tcW w:w="1433" w:type="pct"/>
          </w:tcPr>
          <w:p w14:paraId="0141F094" w14:textId="77777777" w:rsidR="004A3DB9" w:rsidRPr="00B9037E" w:rsidRDefault="004A3DB9" w:rsidP="00D03ED9">
            <w:pPr>
              <w:rPr>
                <w:color w:val="000000"/>
                <w:szCs w:val="22"/>
              </w:rPr>
            </w:pPr>
            <w:r w:rsidRPr="00B9037E">
              <w:rPr>
                <w:b/>
                <w:bCs/>
                <w:color w:val="000000"/>
                <w:szCs w:val="22"/>
              </w:rPr>
              <w:t>Follow-up time (years)*</w:t>
            </w:r>
          </w:p>
        </w:tc>
        <w:tc>
          <w:tcPr>
            <w:tcW w:w="709" w:type="pct"/>
          </w:tcPr>
          <w:p w14:paraId="59B6FDE9" w14:textId="77777777" w:rsidR="004A3DB9" w:rsidRPr="00B9037E" w:rsidRDefault="004A3DB9" w:rsidP="00D03ED9">
            <w:pPr>
              <w:jc w:val="center"/>
              <w:rPr>
                <w:color w:val="000000"/>
                <w:szCs w:val="22"/>
              </w:rPr>
            </w:pPr>
          </w:p>
        </w:tc>
        <w:tc>
          <w:tcPr>
            <w:tcW w:w="1034" w:type="pct"/>
          </w:tcPr>
          <w:p w14:paraId="5C37AA90" w14:textId="77777777" w:rsidR="004A3DB9" w:rsidRPr="00B9037E" w:rsidRDefault="004A3DB9" w:rsidP="00D03ED9">
            <w:pPr>
              <w:jc w:val="center"/>
              <w:rPr>
                <w:color w:val="000000"/>
                <w:szCs w:val="22"/>
              </w:rPr>
            </w:pPr>
            <w:r w:rsidRPr="00B9037E">
              <w:rPr>
                <w:color w:val="000000"/>
                <w:szCs w:val="22"/>
              </w:rPr>
              <w:t>3.40 [3.07-7.88]</w:t>
            </w:r>
          </w:p>
        </w:tc>
        <w:tc>
          <w:tcPr>
            <w:tcW w:w="709" w:type="pct"/>
          </w:tcPr>
          <w:p w14:paraId="5E97303A" w14:textId="77777777" w:rsidR="004A3DB9" w:rsidRPr="00B9037E" w:rsidRDefault="004A3DB9" w:rsidP="00D03ED9">
            <w:pPr>
              <w:jc w:val="center"/>
              <w:rPr>
                <w:color w:val="000000"/>
                <w:szCs w:val="22"/>
              </w:rPr>
            </w:pPr>
          </w:p>
        </w:tc>
        <w:tc>
          <w:tcPr>
            <w:tcW w:w="1115" w:type="pct"/>
          </w:tcPr>
          <w:p w14:paraId="6921F9B5" w14:textId="77777777" w:rsidR="004A3DB9" w:rsidRPr="00B9037E" w:rsidRDefault="004A3DB9" w:rsidP="00D03ED9">
            <w:pPr>
              <w:jc w:val="center"/>
              <w:rPr>
                <w:color w:val="000000"/>
                <w:szCs w:val="22"/>
              </w:rPr>
            </w:pPr>
            <w:r w:rsidRPr="00B9037E">
              <w:rPr>
                <w:color w:val="000000"/>
                <w:szCs w:val="22"/>
              </w:rPr>
              <w:t>3.69 [1.72-6.39]</w:t>
            </w:r>
          </w:p>
        </w:tc>
      </w:tr>
      <w:tr w:rsidR="004A3DB9" w:rsidRPr="00B9037E" w14:paraId="78F344A3" w14:textId="77777777" w:rsidTr="00D03ED9">
        <w:trPr>
          <w:jc w:val="center"/>
        </w:trPr>
        <w:tc>
          <w:tcPr>
            <w:tcW w:w="1433" w:type="pct"/>
          </w:tcPr>
          <w:p w14:paraId="5430F490" w14:textId="77777777" w:rsidR="004A3DB9" w:rsidRPr="00B9037E" w:rsidRDefault="004A3DB9" w:rsidP="00D03ED9">
            <w:pPr>
              <w:rPr>
                <w:color w:val="000000"/>
                <w:szCs w:val="22"/>
              </w:rPr>
            </w:pPr>
            <w:r>
              <w:rPr>
                <w:b/>
                <w:bCs/>
                <w:color w:val="000000"/>
                <w:szCs w:val="22"/>
              </w:rPr>
              <w:t>Primary care c</w:t>
            </w:r>
            <w:r w:rsidRPr="00B9037E">
              <w:rPr>
                <w:b/>
                <w:bCs/>
                <w:color w:val="000000"/>
                <w:szCs w:val="22"/>
              </w:rPr>
              <w:t>onsultations</w:t>
            </w:r>
          </w:p>
        </w:tc>
        <w:tc>
          <w:tcPr>
            <w:tcW w:w="709" w:type="pct"/>
          </w:tcPr>
          <w:p w14:paraId="752326E7" w14:textId="77777777" w:rsidR="004A3DB9" w:rsidRPr="00B9037E" w:rsidRDefault="004A3DB9" w:rsidP="00D03ED9">
            <w:pPr>
              <w:jc w:val="center"/>
              <w:rPr>
                <w:color w:val="000000"/>
                <w:szCs w:val="22"/>
              </w:rPr>
            </w:pPr>
          </w:p>
        </w:tc>
        <w:tc>
          <w:tcPr>
            <w:tcW w:w="1034" w:type="pct"/>
          </w:tcPr>
          <w:p w14:paraId="60987004" w14:textId="77777777" w:rsidR="004A3DB9" w:rsidRPr="00B9037E" w:rsidRDefault="004A3DB9" w:rsidP="00D03ED9">
            <w:pPr>
              <w:jc w:val="center"/>
              <w:rPr>
                <w:color w:val="000000"/>
                <w:szCs w:val="22"/>
              </w:rPr>
            </w:pPr>
            <w:r w:rsidRPr="00B9037E">
              <w:rPr>
                <w:color w:val="000000"/>
                <w:szCs w:val="22"/>
              </w:rPr>
              <w:t>10.32 [6.80-15.74]</w:t>
            </w:r>
          </w:p>
        </w:tc>
        <w:tc>
          <w:tcPr>
            <w:tcW w:w="709" w:type="pct"/>
          </w:tcPr>
          <w:p w14:paraId="530E2C48" w14:textId="77777777" w:rsidR="004A3DB9" w:rsidRPr="00B9037E" w:rsidRDefault="004A3DB9" w:rsidP="00D03ED9">
            <w:pPr>
              <w:jc w:val="center"/>
              <w:rPr>
                <w:color w:val="000000"/>
                <w:szCs w:val="22"/>
              </w:rPr>
            </w:pPr>
          </w:p>
        </w:tc>
        <w:tc>
          <w:tcPr>
            <w:tcW w:w="1115" w:type="pct"/>
          </w:tcPr>
          <w:p w14:paraId="61C5B666" w14:textId="77777777" w:rsidR="004A3DB9" w:rsidRPr="00B9037E" w:rsidRDefault="004A3DB9" w:rsidP="00D03ED9">
            <w:pPr>
              <w:jc w:val="center"/>
              <w:rPr>
                <w:color w:val="000000"/>
                <w:szCs w:val="22"/>
              </w:rPr>
            </w:pPr>
            <w:r w:rsidRPr="00B9037E">
              <w:rPr>
                <w:color w:val="000000"/>
                <w:szCs w:val="22"/>
              </w:rPr>
              <w:t>11.65 [7.20-18.25]</w:t>
            </w:r>
          </w:p>
        </w:tc>
      </w:tr>
      <w:tr w:rsidR="004A3DB9" w:rsidRPr="00B9037E" w14:paraId="5D54F655" w14:textId="77777777" w:rsidTr="00D03ED9">
        <w:trPr>
          <w:jc w:val="center"/>
        </w:trPr>
        <w:tc>
          <w:tcPr>
            <w:tcW w:w="1433" w:type="pct"/>
          </w:tcPr>
          <w:p w14:paraId="279D1C66" w14:textId="77777777" w:rsidR="004A3DB9" w:rsidRPr="00B9037E" w:rsidRDefault="004A3DB9" w:rsidP="00D03ED9">
            <w:pPr>
              <w:rPr>
                <w:color w:val="000000"/>
                <w:szCs w:val="22"/>
              </w:rPr>
            </w:pPr>
            <w:r w:rsidRPr="00B9037E">
              <w:rPr>
                <w:b/>
                <w:bCs/>
                <w:color w:val="000000"/>
                <w:szCs w:val="22"/>
              </w:rPr>
              <w:t>Mortality</w:t>
            </w:r>
          </w:p>
        </w:tc>
        <w:tc>
          <w:tcPr>
            <w:tcW w:w="709" w:type="pct"/>
          </w:tcPr>
          <w:p w14:paraId="51574035" w14:textId="77777777" w:rsidR="004A3DB9" w:rsidRPr="00B9037E" w:rsidRDefault="004A3DB9" w:rsidP="00D03ED9">
            <w:pPr>
              <w:jc w:val="center"/>
              <w:rPr>
                <w:color w:val="000000"/>
                <w:szCs w:val="22"/>
              </w:rPr>
            </w:pPr>
          </w:p>
        </w:tc>
        <w:tc>
          <w:tcPr>
            <w:tcW w:w="1034" w:type="pct"/>
          </w:tcPr>
          <w:p w14:paraId="1B471237" w14:textId="77777777" w:rsidR="004A3DB9" w:rsidRPr="00B9037E" w:rsidRDefault="004A3DB9" w:rsidP="00D03ED9">
            <w:pPr>
              <w:jc w:val="center"/>
              <w:rPr>
                <w:color w:val="000000"/>
                <w:szCs w:val="22"/>
              </w:rPr>
            </w:pPr>
          </w:p>
        </w:tc>
        <w:tc>
          <w:tcPr>
            <w:tcW w:w="709" w:type="pct"/>
          </w:tcPr>
          <w:p w14:paraId="10927D1C" w14:textId="77777777" w:rsidR="004A3DB9" w:rsidRPr="00B9037E" w:rsidRDefault="004A3DB9" w:rsidP="00D03ED9">
            <w:pPr>
              <w:jc w:val="center"/>
              <w:rPr>
                <w:color w:val="000000"/>
                <w:szCs w:val="22"/>
              </w:rPr>
            </w:pPr>
          </w:p>
        </w:tc>
        <w:tc>
          <w:tcPr>
            <w:tcW w:w="1115" w:type="pct"/>
          </w:tcPr>
          <w:p w14:paraId="5ED64654" w14:textId="77777777" w:rsidR="004A3DB9" w:rsidRPr="00B9037E" w:rsidRDefault="004A3DB9" w:rsidP="00D03ED9">
            <w:pPr>
              <w:jc w:val="center"/>
              <w:rPr>
                <w:color w:val="000000"/>
                <w:szCs w:val="22"/>
              </w:rPr>
            </w:pPr>
          </w:p>
        </w:tc>
      </w:tr>
      <w:tr w:rsidR="004A3DB9" w:rsidRPr="00B9037E" w14:paraId="20FDE090" w14:textId="77777777" w:rsidTr="00D03ED9">
        <w:trPr>
          <w:jc w:val="center"/>
        </w:trPr>
        <w:tc>
          <w:tcPr>
            <w:tcW w:w="1433" w:type="pct"/>
          </w:tcPr>
          <w:p w14:paraId="1F7AF159" w14:textId="77777777" w:rsidR="004A3DB9" w:rsidRPr="00B9037E" w:rsidRDefault="004A3DB9" w:rsidP="00D03ED9">
            <w:pPr>
              <w:rPr>
                <w:color w:val="000000"/>
                <w:szCs w:val="22"/>
              </w:rPr>
            </w:pPr>
            <w:r w:rsidRPr="00B9037E">
              <w:rPr>
                <w:color w:val="000000"/>
                <w:szCs w:val="22"/>
              </w:rPr>
              <w:t>Deceased</w:t>
            </w:r>
          </w:p>
        </w:tc>
        <w:tc>
          <w:tcPr>
            <w:tcW w:w="709" w:type="pct"/>
          </w:tcPr>
          <w:p w14:paraId="4A89AE56" w14:textId="77777777" w:rsidR="004A3DB9" w:rsidRPr="00B9037E" w:rsidRDefault="004A3DB9" w:rsidP="00D03ED9">
            <w:pPr>
              <w:jc w:val="center"/>
              <w:rPr>
                <w:color w:val="000000"/>
                <w:szCs w:val="22"/>
              </w:rPr>
            </w:pPr>
            <w:r w:rsidRPr="00B9037E">
              <w:rPr>
                <w:color w:val="000000"/>
                <w:szCs w:val="22"/>
              </w:rPr>
              <w:t>4,209</w:t>
            </w:r>
          </w:p>
        </w:tc>
        <w:tc>
          <w:tcPr>
            <w:tcW w:w="1034" w:type="pct"/>
          </w:tcPr>
          <w:p w14:paraId="1EF1EC44" w14:textId="77777777" w:rsidR="004A3DB9" w:rsidRPr="00B9037E" w:rsidRDefault="004A3DB9" w:rsidP="00D03ED9">
            <w:pPr>
              <w:jc w:val="center"/>
              <w:rPr>
                <w:color w:val="000000"/>
                <w:szCs w:val="22"/>
              </w:rPr>
            </w:pPr>
            <w:r w:rsidRPr="00B9037E">
              <w:rPr>
                <w:color w:val="000000"/>
                <w:szCs w:val="22"/>
              </w:rPr>
              <w:t>9.52</w:t>
            </w:r>
          </w:p>
        </w:tc>
        <w:tc>
          <w:tcPr>
            <w:tcW w:w="709" w:type="pct"/>
          </w:tcPr>
          <w:p w14:paraId="4201AA12" w14:textId="77777777" w:rsidR="004A3DB9" w:rsidRPr="00B9037E" w:rsidRDefault="004A3DB9" w:rsidP="00D03ED9">
            <w:pPr>
              <w:jc w:val="center"/>
              <w:rPr>
                <w:color w:val="000000"/>
                <w:szCs w:val="22"/>
              </w:rPr>
            </w:pPr>
            <w:r w:rsidRPr="00B9037E">
              <w:rPr>
                <w:color w:val="000000"/>
                <w:szCs w:val="22"/>
              </w:rPr>
              <w:t>7,218</w:t>
            </w:r>
          </w:p>
        </w:tc>
        <w:tc>
          <w:tcPr>
            <w:tcW w:w="1115" w:type="pct"/>
          </w:tcPr>
          <w:p w14:paraId="54E64550" w14:textId="77777777" w:rsidR="004A3DB9" w:rsidRPr="00B9037E" w:rsidRDefault="004A3DB9" w:rsidP="00D03ED9">
            <w:pPr>
              <w:jc w:val="center"/>
              <w:rPr>
                <w:color w:val="000000"/>
                <w:szCs w:val="22"/>
              </w:rPr>
            </w:pPr>
            <w:r w:rsidRPr="00B9037E">
              <w:rPr>
                <w:color w:val="000000"/>
                <w:szCs w:val="22"/>
              </w:rPr>
              <w:t>9.69</w:t>
            </w:r>
          </w:p>
        </w:tc>
      </w:tr>
      <w:tr w:rsidR="004A3DB9" w:rsidRPr="00B9037E" w14:paraId="258DEAF4" w14:textId="77777777" w:rsidTr="00D03ED9">
        <w:trPr>
          <w:jc w:val="center"/>
        </w:trPr>
        <w:tc>
          <w:tcPr>
            <w:tcW w:w="1433" w:type="pct"/>
          </w:tcPr>
          <w:p w14:paraId="469CA743" w14:textId="77777777" w:rsidR="004A3DB9" w:rsidRPr="00B9037E" w:rsidRDefault="004A3DB9" w:rsidP="00D03ED9">
            <w:pPr>
              <w:rPr>
                <w:color w:val="000000"/>
                <w:szCs w:val="22"/>
              </w:rPr>
            </w:pPr>
            <w:r w:rsidRPr="00B9037E">
              <w:rPr>
                <w:b/>
                <w:bCs/>
                <w:color w:val="000000"/>
                <w:szCs w:val="22"/>
              </w:rPr>
              <w:t>Region</w:t>
            </w:r>
          </w:p>
        </w:tc>
        <w:tc>
          <w:tcPr>
            <w:tcW w:w="709" w:type="pct"/>
          </w:tcPr>
          <w:p w14:paraId="02C9A2F7" w14:textId="77777777" w:rsidR="004A3DB9" w:rsidRPr="00B9037E" w:rsidRDefault="004A3DB9" w:rsidP="00D03ED9">
            <w:pPr>
              <w:jc w:val="center"/>
              <w:rPr>
                <w:color w:val="000000"/>
                <w:szCs w:val="22"/>
              </w:rPr>
            </w:pPr>
          </w:p>
        </w:tc>
        <w:tc>
          <w:tcPr>
            <w:tcW w:w="1034" w:type="pct"/>
          </w:tcPr>
          <w:p w14:paraId="0C7D873F" w14:textId="77777777" w:rsidR="004A3DB9" w:rsidRPr="00B9037E" w:rsidRDefault="004A3DB9" w:rsidP="00D03ED9">
            <w:pPr>
              <w:jc w:val="center"/>
              <w:rPr>
                <w:color w:val="000000"/>
                <w:szCs w:val="22"/>
              </w:rPr>
            </w:pPr>
          </w:p>
        </w:tc>
        <w:tc>
          <w:tcPr>
            <w:tcW w:w="709" w:type="pct"/>
          </w:tcPr>
          <w:p w14:paraId="46BA2121" w14:textId="77777777" w:rsidR="004A3DB9" w:rsidRPr="00B9037E" w:rsidRDefault="004A3DB9" w:rsidP="00D03ED9">
            <w:pPr>
              <w:jc w:val="center"/>
              <w:rPr>
                <w:color w:val="000000"/>
                <w:szCs w:val="22"/>
              </w:rPr>
            </w:pPr>
          </w:p>
        </w:tc>
        <w:tc>
          <w:tcPr>
            <w:tcW w:w="1115" w:type="pct"/>
          </w:tcPr>
          <w:p w14:paraId="6D95C405" w14:textId="77777777" w:rsidR="004A3DB9" w:rsidRPr="00B9037E" w:rsidRDefault="004A3DB9" w:rsidP="00D03ED9">
            <w:pPr>
              <w:jc w:val="center"/>
              <w:rPr>
                <w:color w:val="000000" w:themeColor="text1"/>
                <w:szCs w:val="22"/>
              </w:rPr>
            </w:pPr>
          </w:p>
        </w:tc>
      </w:tr>
      <w:tr w:rsidR="004A3DB9" w:rsidRPr="00B9037E" w14:paraId="538A9FDB" w14:textId="77777777" w:rsidTr="00D03ED9">
        <w:trPr>
          <w:jc w:val="center"/>
        </w:trPr>
        <w:tc>
          <w:tcPr>
            <w:tcW w:w="1433" w:type="pct"/>
          </w:tcPr>
          <w:p w14:paraId="507B6549" w14:textId="77777777" w:rsidR="004A3DB9" w:rsidRPr="00B9037E" w:rsidRDefault="004A3DB9" w:rsidP="00D03ED9">
            <w:pPr>
              <w:rPr>
                <w:color w:val="000000"/>
                <w:szCs w:val="22"/>
              </w:rPr>
            </w:pPr>
            <w:r w:rsidRPr="00B9037E">
              <w:rPr>
                <w:color w:val="000000"/>
                <w:szCs w:val="22"/>
              </w:rPr>
              <w:t>North East</w:t>
            </w:r>
          </w:p>
        </w:tc>
        <w:tc>
          <w:tcPr>
            <w:tcW w:w="709" w:type="pct"/>
          </w:tcPr>
          <w:p w14:paraId="28E988C6" w14:textId="77777777" w:rsidR="004A3DB9" w:rsidRPr="00B9037E" w:rsidRDefault="004A3DB9" w:rsidP="00D03ED9">
            <w:pPr>
              <w:jc w:val="center"/>
              <w:rPr>
                <w:color w:val="000000"/>
                <w:szCs w:val="22"/>
              </w:rPr>
            </w:pPr>
            <w:r w:rsidRPr="00B9037E">
              <w:rPr>
                <w:color w:val="000000"/>
                <w:szCs w:val="22"/>
              </w:rPr>
              <w:t>5,604</w:t>
            </w:r>
          </w:p>
        </w:tc>
        <w:tc>
          <w:tcPr>
            <w:tcW w:w="1034" w:type="pct"/>
          </w:tcPr>
          <w:p w14:paraId="2230D2F2" w14:textId="77777777" w:rsidR="004A3DB9" w:rsidRPr="00B9037E" w:rsidRDefault="004A3DB9" w:rsidP="00D03ED9">
            <w:pPr>
              <w:jc w:val="center"/>
              <w:rPr>
                <w:color w:val="000000"/>
                <w:szCs w:val="22"/>
              </w:rPr>
            </w:pPr>
            <w:r w:rsidRPr="00B9037E">
              <w:rPr>
                <w:color w:val="000000"/>
                <w:szCs w:val="22"/>
              </w:rPr>
              <w:t>12.68</w:t>
            </w:r>
          </w:p>
        </w:tc>
        <w:tc>
          <w:tcPr>
            <w:tcW w:w="709" w:type="pct"/>
          </w:tcPr>
          <w:p w14:paraId="46195E89" w14:textId="77777777" w:rsidR="004A3DB9" w:rsidRPr="00B9037E" w:rsidRDefault="004A3DB9" w:rsidP="00D03ED9">
            <w:pPr>
              <w:jc w:val="center"/>
              <w:rPr>
                <w:color w:val="000000"/>
                <w:szCs w:val="22"/>
              </w:rPr>
            </w:pPr>
            <w:r w:rsidRPr="00B9037E">
              <w:rPr>
                <w:color w:val="000000"/>
                <w:szCs w:val="22"/>
              </w:rPr>
              <w:t>7,694</w:t>
            </w:r>
          </w:p>
        </w:tc>
        <w:tc>
          <w:tcPr>
            <w:tcW w:w="1115" w:type="pct"/>
          </w:tcPr>
          <w:p w14:paraId="564C98B1" w14:textId="77777777" w:rsidR="004A3DB9" w:rsidRPr="00B9037E" w:rsidRDefault="004A3DB9" w:rsidP="00D03ED9">
            <w:pPr>
              <w:jc w:val="center"/>
              <w:rPr>
                <w:color w:val="000000" w:themeColor="text1"/>
                <w:szCs w:val="22"/>
              </w:rPr>
            </w:pPr>
            <w:r w:rsidRPr="00B9037E">
              <w:rPr>
                <w:color w:val="000000"/>
                <w:szCs w:val="22"/>
              </w:rPr>
              <w:t>10.33</w:t>
            </w:r>
          </w:p>
        </w:tc>
      </w:tr>
      <w:tr w:rsidR="004A3DB9" w:rsidRPr="00B9037E" w14:paraId="300673AC" w14:textId="77777777" w:rsidTr="00D03ED9">
        <w:trPr>
          <w:jc w:val="center"/>
        </w:trPr>
        <w:tc>
          <w:tcPr>
            <w:tcW w:w="1433" w:type="pct"/>
          </w:tcPr>
          <w:p w14:paraId="0823816F" w14:textId="77777777" w:rsidR="004A3DB9" w:rsidRPr="00B9037E" w:rsidRDefault="004A3DB9" w:rsidP="00D03ED9">
            <w:pPr>
              <w:rPr>
                <w:color w:val="000000"/>
                <w:szCs w:val="22"/>
              </w:rPr>
            </w:pPr>
            <w:r w:rsidRPr="00B9037E">
              <w:rPr>
                <w:color w:val="000000"/>
                <w:szCs w:val="22"/>
              </w:rPr>
              <w:t>North West</w:t>
            </w:r>
          </w:p>
        </w:tc>
        <w:tc>
          <w:tcPr>
            <w:tcW w:w="709" w:type="pct"/>
          </w:tcPr>
          <w:p w14:paraId="55292FE0" w14:textId="77777777" w:rsidR="004A3DB9" w:rsidRPr="00B9037E" w:rsidRDefault="004A3DB9" w:rsidP="00D03ED9">
            <w:pPr>
              <w:jc w:val="center"/>
              <w:rPr>
                <w:color w:val="000000"/>
                <w:szCs w:val="22"/>
              </w:rPr>
            </w:pPr>
            <w:r w:rsidRPr="00B9037E">
              <w:rPr>
                <w:color w:val="000000"/>
                <w:szCs w:val="22"/>
              </w:rPr>
              <w:t>13,199</w:t>
            </w:r>
          </w:p>
        </w:tc>
        <w:tc>
          <w:tcPr>
            <w:tcW w:w="1034" w:type="pct"/>
          </w:tcPr>
          <w:p w14:paraId="281E9931" w14:textId="77777777" w:rsidR="004A3DB9" w:rsidRPr="00B9037E" w:rsidRDefault="004A3DB9" w:rsidP="00D03ED9">
            <w:pPr>
              <w:jc w:val="center"/>
              <w:rPr>
                <w:color w:val="000000"/>
                <w:szCs w:val="22"/>
              </w:rPr>
            </w:pPr>
            <w:r w:rsidRPr="00B9037E">
              <w:rPr>
                <w:color w:val="000000"/>
                <w:szCs w:val="22"/>
              </w:rPr>
              <w:t>29.86</w:t>
            </w:r>
          </w:p>
        </w:tc>
        <w:tc>
          <w:tcPr>
            <w:tcW w:w="709" w:type="pct"/>
          </w:tcPr>
          <w:p w14:paraId="38E7A719" w14:textId="77777777" w:rsidR="004A3DB9" w:rsidRPr="00B9037E" w:rsidRDefault="004A3DB9" w:rsidP="00D03ED9">
            <w:pPr>
              <w:jc w:val="center"/>
              <w:rPr>
                <w:color w:val="000000"/>
                <w:szCs w:val="22"/>
              </w:rPr>
            </w:pPr>
            <w:r w:rsidRPr="00B9037E">
              <w:rPr>
                <w:color w:val="000000"/>
                <w:szCs w:val="22"/>
              </w:rPr>
              <w:t>20,225</w:t>
            </w:r>
          </w:p>
        </w:tc>
        <w:tc>
          <w:tcPr>
            <w:tcW w:w="1115" w:type="pct"/>
          </w:tcPr>
          <w:p w14:paraId="2A0229B3" w14:textId="77777777" w:rsidR="004A3DB9" w:rsidRPr="00B9037E" w:rsidRDefault="004A3DB9" w:rsidP="00D03ED9">
            <w:pPr>
              <w:jc w:val="center"/>
              <w:rPr>
                <w:color w:val="000000" w:themeColor="text1"/>
                <w:szCs w:val="22"/>
              </w:rPr>
            </w:pPr>
            <w:r w:rsidRPr="00B9037E">
              <w:rPr>
                <w:color w:val="000000"/>
                <w:szCs w:val="22"/>
              </w:rPr>
              <w:t>27.16</w:t>
            </w:r>
          </w:p>
        </w:tc>
      </w:tr>
      <w:tr w:rsidR="004A3DB9" w:rsidRPr="00B9037E" w14:paraId="6018251C" w14:textId="77777777" w:rsidTr="00D03ED9">
        <w:trPr>
          <w:jc w:val="center"/>
        </w:trPr>
        <w:tc>
          <w:tcPr>
            <w:tcW w:w="1433" w:type="pct"/>
          </w:tcPr>
          <w:p w14:paraId="02905771" w14:textId="77777777" w:rsidR="004A3DB9" w:rsidRPr="00B9037E" w:rsidRDefault="004A3DB9" w:rsidP="00D03ED9">
            <w:pPr>
              <w:rPr>
                <w:color w:val="000000"/>
                <w:szCs w:val="22"/>
              </w:rPr>
            </w:pPr>
            <w:r w:rsidRPr="00B9037E">
              <w:rPr>
                <w:color w:val="000000"/>
                <w:szCs w:val="22"/>
              </w:rPr>
              <w:t>Yorkshire and the Humber</w:t>
            </w:r>
          </w:p>
        </w:tc>
        <w:tc>
          <w:tcPr>
            <w:tcW w:w="709" w:type="pct"/>
          </w:tcPr>
          <w:p w14:paraId="7677483D" w14:textId="77777777" w:rsidR="004A3DB9" w:rsidRPr="00B9037E" w:rsidRDefault="004A3DB9" w:rsidP="00D03ED9">
            <w:pPr>
              <w:jc w:val="center"/>
              <w:rPr>
                <w:color w:val="000000"/>
                <w:szCs w:val="22"/>
              </w:rPr>
            </w:pPr>
            <w:r w:rsidRPr="00B9037E">
              <w:rPr>
                <w:color w:val="000000"/>
                <w:szCs w:val="22"/>
              </w:rPr>
              <w:t xml:space="preserve">1,964 </w:t>
            </w:r>
          </w:p>
        </w:tc>
        <w:tc>
          <w:tcPr>
            <w:tcW w:w="1034" w:type="pct"/>
          </w:tcPr>
          <w:p w14:paraId="591B4339" w14:textId="77777777" w:rsidR="004A3DB9" w:rsidRPr="00B9037E" w:rsidRDefault="004A3DB9" w:rsidP="00D03ED9">
            <w:pPr>
              <w:jc w:val="center"/>
              <w:rPr>
                <w:color w:val="000000"/>
                <w:szCs w:val="22"/>
              </w:rPr>
            </w:pPr>
            <w:r w:rsidRPr="00B9037E">
              <w:rPr>
                <w:color w:val="000000"/>
                <w:szCs w:val="22"/>
              </w:rPr>
              <w:t xml:space="preserve">4.44 </w:t>
            </w:r>
          </w:p>
        </w:tc>
        <w:tc>
          <w:tcPr>
            <w:tcW w:w="709" w:type="pct"/>
          </w:tcPr>
          <w:p w14:paraId="05EEC43E" w14:textId="77777777" w:rsidR="004A3DB9" w:rsidRPr="00B9037E" w:rsidRDefault="004A3DB9" w:rsidP="00D03ED9">
            <w:pPr>
              <w:jc w:val="center"/>
              <w:rPr>
                <w:color w:val="000000"/>
                <w:szCs w:val="22"/>
              </w:rPr>
            </w:pPr>
            <w:r w:rsidRPr="00B9037E">
              <w:rPr>
                <w:color w:val="000000"/>
                <w:szCs w:val="22"/>
              </w:rPr>
              <w:t>3,047</w:t>
            </w:r>
          </w:p>
        </w:tc>
        <w:tc>
          <w:tcPr>
            <w:tcW w:w="1115" w:type="pct"/>
          </w:tcPr>
          <w:p w14:paraId="33EB2C88" w14:textId="77777777" w:rsidR="004A3DB9" w:rsidRPr="00B9037E" w:rsidRDefault="004A3DB9" w:rsidP="00D03ED9">
            <w:pPr>
              <w:jc w:val="center"/>
              <w:rPr>
                <w:color w:val="000000" w:themeColor="text1"/>
                <w:szCs w:val="22"/>
              </w:rPr>
            </w:pPr>
            <w:r w:rsidRPr="00B9037E">
              <w:rPr>
                <w:color w:val="000000"/>
                <w:szCs w:val="22"/>
              </w:rPr>
              <w:t>4.09</w:t>
            </w:r>
          </w:p>
        </w:tc>
      </w:tr>
      <w:tr w:rsidR="004A3DB9" w:rsidRPr="00B9037E" w14:paraId="4931038F" w14:textId="77777777" w:rsidTr="00D03ED9">
        <w:trPr>
          <w:jc w:val="center"/>
        </w:trPr>
        <w:tc>
          <w:tcPr>
            <w:tcW w:w="1433" w:type="pct"/>
          </w:tcPr>
          <w:p w14:paraId="19549CDC" w14:textId="77777777" w:rsidR="004A3DB9" w:rsidRPr="00B9037E" w:rsidRDefault="004A3DB9" w:rsidP="00D03ED9">
            <w:pPr>
              <w:rPr>
                <w:color w:val="000000"/>
                <w:szCs w:val="22"/>
              </w:rPr>
            </w:pPr>
            <w:r w:rsidRPr="00B9037E">
              <w:rPr>
                <w:color w:val="000000"/>
                <w:szCs w:val="22"/>
              </w:rPr>
              <w:t>East Midlands</w:t>
            </w:r>
          </w:p>
        </w:tc>
        <w:tc>
          <w:tcPr>
            <w:tcW w:w="709" w:type="pct"/>
          </w:tcPr>
          <w:p w14:paraId="5E1256CC" w14:textId="77777777" w:rsidR="004A3DB9" w:rsidRPr="00B9037E" w:rsidRDefault="004A3DB9" w:rsidP="00D03ED9">
            <w:pPr>
              <w:jc w:val="center"/>
              <w:rPr>
                <w:color w:val="000000"/>
                <w:szCs w:val="22"/>
              </w:rPr>
            </w:pPr>
            <w:r w:rsidRPr="00B9037E">
              <w:rPr>
                <w:color w:val="000000"/>
                <w:szCs w:val="22"/>
              </w:rPr>
              <w:t xml:space="preserve">1,210 </w:t>
            </w:r>
          </w:p>
        </w:tc>
        <w:tc>
          <w:tcPr>
            <w:tcW w:w="1034" w:type="pct"/>
          </w:tcPr>
          <w:p w14:paraId="0098B6C4" w14:textId="77777777" w:rsidR="004A3DB9" w:rsidRPr="00B9037E" w:rsidRDefault="004A3DB9" w:rsidP="00D03ED9">
            <w:pPr>
              <w:jc w:val="center"/>
              <w:rPr>
                <w:color w:val="000000"/>
                <w:szCs w:val="22"/>
              </w:rPr>
            </w:pPr>
            <w:r w:rsidRPr="00B9037E">
              <w:rPr>
                <w:color w:val="000000"/>
                <w:szCs w:val="22"/>
              </w:rPr>
              <w:t xml:space="preserve">2.74 </w:t>
            </w:r>
          </w:p>
        </w:tc>
        <w:tc>
          <w:tcPr>
            <w:tcW w:w="709" w:type="pct"/>
          </w:tcPr>
          <w:p w14:paraId="7DA82AD5" w14:textId="77777777" w:rsidR="004A3DB9" w:rsidRPr="00B9037E" w:rsidRDefault="004A3DB9" w:rsidP="00D03ED9">
            <w:pPr>
              <w:jc w:val="center"/>
              <w:rPr>
                <w:color w:val="000000"/>
                <w:szCs w:val="22"/>
              </w:rPr>
            </w:pPr>
            <w:r w:rsidRPr="00B9037E">
              <w:rPr>
                <w:color w:val="000000"/>
                <w:szCs w:val="22"/>
              </w:rPr>
              <w:t>2,066</w:t>
            </w:r>
          </w:p>
        </w:tc>
        <w:tc>
          <w:tcPr>
            <w:tcW w:w="1115" w:type="pct"/>
          </w:tcPr>
          <w:p w14:paraId="37801EF9" w14:textId="77777777" w:rsidR="004A3DB9" w:rsidRPr="00B9037E" w:rsidRDefault="004A3DB9" w:rsidP="00D03ED9">
            <w:pPr>
              <w:jc w:val="center"/>
              <w:rPr>
                <w:color w:val="000000" w:themeColor="text1"/>
                <w:szCs w:val="22"/>
              </w:rPr>
            </w:pPr>
            <w:r w:rsidRPr="00B9037E">
              <w:rPr>
                <w:color w:val="000000"/>
                <w:szCs w:val="22"/>
              </w:rPr>
              <w:t>2.77</w:t>
            </w:r>
          </w:p>
        </w:tc>
      </w:tr>
      <w:tr w:rsidR="004A3DB9" w:rsidRPr="00B9037E" w14:paraId="6C227F80" w14:textId="77777777" w:rsidTr="00D03ED9">
        <w:trPr>
          <w:jc w:val="center"/>
        </w:trPr>
        <w:tc>
          <w:tcPr>
            <w:tcW w:w="1433" w:type="pct"/>
          </w:tcPr>
          <w:p w14:paraId="78625B43" w14:textId="77777777" w:rsidR="004A3DB9" w:rsidRPr="00B9037E" w:rsidRDefault="004A3DB9" w:rsidP="00D03ED9">
            <w:pPr>
              <w:rPr>
                <w:color w:val="000000"/>
                <w:szCs w:val="22"/>
              </w:rPr>
            </w:pPr>
            <w:r w:rsidRPr="00B9037E">
              <w:rPr>
                <w:color w:val="000000"/>
                <w:szCs w:val="22"/>
              </w:rPr>
              <w:t>West Midlands</w:t>
            </w:r>
          </w:p>
        </w:tc>
        <w:tc>
          <w:tcPr>
            <w:tcW w:w="709" w:type="pct"/>
          </w:tcPr>
          <w:p w14:paraId="70542321" w14:textId="77777777" w:rsidR="004A3DB9" w:rsidRPr="00B9037E" w:rsidRDefault="004A3DB9" w:rsidP="00D03ED9">
            <w:pPr>
              <w:jc w:val="center"/>
              <w:rPr>
                <w:color w:val="000000"/>
                <w:szCs w:val="22"/>
              </w:rPr>
            </w:pPr>
            <w:r w:rsidRPr="00B9037E">
              <w:rPr>
                <w:color w:val="000000"/>
                <w:szCs w:val="22"/>
              </w:rPr>
              <w:t xml:space="preserve">5,334 </w:t>
            </w:r>
          </w:p>
        </w:tc>
        <w:tc>
          <w:tcPr>
            <w:tcW w:w="1034" w:type="pct"/>
          </w:tcPr>
          <w:p w14:paraId="66D4AAB0" w14:textId="77777777" w:rsidR="004A3DB9" w:rsidRPr="00B9037E" w:rsidRDefault="004A3DB9" w:rsidP="00D03ED9">
            <w:pPr>
              <w:jc w:val="center"/>
              <w:rPr>
                <w:color w:val="000000"/>
                <w:szCs w:val="22"/>
              </w:rPr>
            </w:pPr>
            <w:r w:rsidRPr="00B9037E">
              <w:rPr>
                <w:color w:val="000000"/>
                <w:szCs w:val="22"/>
              </w:rPr>
              <w:t>12.07</w:t>
            </w:r>
          </w:p>
        </w:tc>
        <w:tc>
          <w:tcPr>
            <w:tcW w:w="709" w:type="pct"/>
          </w:tcPr>
          <w:p w14:paraId="07A50BF7" w14:textId="77777777" w:rsidR="004A3DB9" w:rsidRPr="00B9037E" w:rsidRDefault="004A3DB9" w:rsidP="00D03ED9">
            <w:pPr>
              <w:jc w:val="center"/>
              <w:rPr>
                <w:color w:val="000000"/>
                <w:szCs w:val="22"/>
              </w:rPr>
            </w:pPr>
            <w:r w:rsidRPr="00B9037E">
              <w:rPr>
                <w:color w:val="000000"/>
                <w:szCs w:val="22"/>
              </w:rPr>
              <w:t>8,787</w:t>
            </w:r>
          </w:p>
        </w:tc>
        <w:tc>
          <w:tcPr>
            <w:tcW w:w="1115" w:type="pct"/>
          </w:tcPr>
          <w:p w14:paraId="61C8B707" w14:textId="77777777" w:rsidR="004A3DB9" w:rsidRPr="00B9037E" w:rsidRDefault="004A3DB9" w:rsidP="00D03ED9">
            <w:pPr>
              <w:jc w:val="center"/>
              <w:rPr>
                <w:color w:val="000000" w:themeColor="text1"/>
                <w:szCs w:val="22"/>
              </w:rPr>
            </w:pPr>
            <w:r w:rsidRPr="00B9037E">
              <w:rPr>
                <w:color w:val="000000"/>
                <w:szCs w:val="22"/>
              </w:rPr>
              <w:t>11.80</w:t>
            </w:r>
          </w:p>
        </w:tc>
      </w:tr>
      <w:tr w:rsidR="004A3DB9" w:rsidRPr="00B9037E" w14:paraId="5F3EE557" w14:textId="77777777" w:rsidTr="00D03ED9">
        <w:trPr>
          <w:jc w:val="center"/>
        </w:trPr>
        <w:tc>
          <w:tcPr>
            <w:tcW w:w="1433" w:type="pct"/>
          </w:tcPr>
          <w:p w14:paraId="02824A4A" w14:textId="77777777" w:rsidR="004A3DB9" w:rsidRPr="00B9037E" w:rsidRDefault="004A3DB9" w:rsidP="00D03ED9">
            <w:pPr>
              <w:rPr>
                <w:color w:val="000000"/>
                <w:szCs w:val="22"/>
              </w:rPr>
            </w:pPr>
            <w:r w:rsidRPr="00B9037E">
              <w:rPr>
                <w:color w:val="000000"/>
                <w:szCs w:val="22"/>
              </w:rPr>
              <w:t>East of England</w:t>
            </w:r>
          </w:p>
        </w:tc>
        <w:tc>
          <w:tcPr>
            <w:tcW w:w="709" w:type="pct"/>
          </w:tcPr>
          <w:p w14:paraId="5B68A4DD" w14:textId="77777777" w:rsidR="004A3DB9" w:rsidRPr="00B9037E" w:rsidRDefault="004A3DB9" w:rsidP="00D03ED9">
            <w:pPr>
              <w:jc w:val="center"/>
              <w:rPr>
                <w:color w:val="000000"/>
                <w:szCs w:val="22"/>
              </w:rPr>
            </w:pPr>
            <w:r w:rsidRPr="00B9037E">
              <w:rPr>
                <w:color w:val="000000"/>
                <w:szCs w:val="22"/>
              </w:rPr>
              <w:t>830</w:t>
            </w:r>
          </w:p>
        </w:tc>
        <w:tc>
          <w:tcPr>
            <w:tcW w:w="1034" w:type="pct"/>
          </w:tcPr>
          <w:p w14:paraId="5889A407" w14:textId="77777777" w:rsidR="004A3DB9" w:rsidRPr="00B9037E" w:rsidRDefault="004A3DB9" w:rsidP="00D03ED9">
            <w:pPr>
              <w:jc w:val="center"/>
              <w:rPr>
                <w:color w:val="000000"/>
                <w:szCs w:val="22"/>
              </w:rPr>
            </w:pPr>
            <w:r w:rsidRPr="00B9037E">
              <w:rPr>
                <w:color w:val="000000"/>
                <w:szCs w:val="22"/>
              </w:rPr>
              <w:t>1.88</w:t>
            </w:r>
          </w:p>
        </w:tc>
        <w:tc>
          <w:tcPr>
            <w:tcW w:w="709" w:type="pct"/>
          </w:tcPr>
          <w:p w14:paraId="3366870C" w14:textId="77777777" w:rsidR="004A3DB9" w:rsidRPr="00B9037E" w:rsidRDefault="004A3DB9" w:rsidP="00D03ED9">
            <w:pPr>
              <w:jc w:val="center"/>
              <w:rPr>
                <w:color w:val="000000"/>
                <w:szCs w:val="22"/>
              </w:rPr>
            </w:pPr>
            <w:r w:rsidRPr="00B9037E">
              <w:rPr>
                <w:color w:val="000000"/>
                <w:szCs w:val="22"/>
              </w:rPr>
              <w:t>1,635</w:t>
            </w:r>
          </w:p>
        </w:tc>
        <w:tc>
          <w:tcPr>
            <w:tcW w:w="1115" w:type="pct"/>
          </w:tcPr>
          <w:p w14:paraId="7F579D6A" w14:textId="77777777" w:rsidR="004A3DB9" w:rsidRPr="00B9037E" w:rsidRDefault="004A3DB9" w:rsidP="00D03ED9">
            <w:pPr>
              <w:jc w:val="center"/>
              <w:rPr>
                <w:color w:val="000000" w:themeColor="text1"/>
                <w:szCs w:val="22"/>
              </w:rPr>
            </w:pPr>
            <w:r w:rsidRPr="00B9037E">
              <w:rPr>
                <w:color w:val="000000"/>
                <w:szCs w:val="22"/>
              </w:rPr>
              <w:t xml:space="preserve">2.20 </w:t>
            </w:r>
          </w:p>
        </w:tc>
      </w:tr>
      <w:tr w:rsidR="004A3DB9" w:rsidRPr="00B9037E" w14:paraId="48F2A5B4" w14:textId="77777777" w:rsidTr="00D03ED9">
        <w:trPr>
          <w:jc w:val="center"/>
        </w:trPr>
        <w:tc>
          <w:tcPr>
            <w:tcW w:w="1433" w:type="pct"/>
          </w:tcPr>
          <w:p w14:paraId="0AF121EF" w14:textId="77777777" w:rsidR="004A3DB9" w:rsidRPr="00B9037E" w:rsidRDefault="004A3DB9" w:rsidP="00D03ED9">
            <w:pPr>
              <w:rPr>
                <w:color w:val="000000"/>
                <w:szCs w:val="22"/>
              </w:rPr>
            </w:pPr>
            <w:r w:rsidRPr="00B9037E">
              <w:rPr>
                <w:color w:val="000000"/>
                <w:szCs w:val="22"/>
              </w:rPr>
              <w:t>London</w:t>
            </w:r>
          </w:p>
        </w:tc>
        <w:tc>
          <w:tcPr>
            <w:tcW w:w="709" w:type="pct"/>
          </w:tcPr>
          <w:p w14:paraId="5FAF93CE" w14:textId="77777777" w:rsidR="004A3DB9" w:rsidRPr="00B9037E" w:rsidRDefault="004A3DB9" w:rsidP="00D03ED9">
            <w:pPr>
              <w:jc w:val="center"/>
              <w:rPr>
                <w:color w:val="000000"/>
                <w:szCs w:val="22"/>
              </w:rPr>
            </w:pPr>
            <w:r w:rsidRPr="00B9037E">
              <w:rPr>
                <w:color w:val="000000"/>
                <w:szCs w:val="22"/>
              </w:rPr>
              <w:t>1,258</w:t>
            </w:r>
          </w:p>
        </w:tc>
        <w:tc>
          <w:tcPr>
            <w:tcW w:w="1034" w:type="pct"/>
          </w:tcPr>
          <w:p w14:paraId="6DC638B3" w14:textId="77777777" w:rsidR="004A3DB9" w:rsidRPr="00B9037E" w:rsidRDefault="004A3DB9" w:rsidP="00D03ED9">
            <w:pPr>
              <w:jc w:val="center"/>
              <w:rPr>
                <w:color w:val="000000"/>
                <w:szCs w:val="22"/>
              </w:rPr>
            </w:pPr>
            <w:r w:rsidRPr="00B9037E">
              <w:rPr>
                <w:color w:val="000000"/>
                <w:szCs w:val="22"/>
              </w:rPr>
              <w:t>2.85</w:t>
            </w:r>
          </w:p>
        </w:tc>
        <w:tc>
          <w:tcPr>
            <w:tcW w:w="709" w:type="pct"/>
          </w:tcPr>
          <w:p w14:paraId="687A1653" w14:textId="77777777" w:rsidR="004A3DB9" w:rsidRPr="00B9037E" w:rsidRDefault="004A3DB9" w:rsidP="00D03ED9">
            <w:pPr>
              <w:jc w:val="center"/>
              <w:rPr>
                <w:color w:val="000000"/>
                <w:szCs w:val="22"/>
              </w:rPr>
            </w:pPr>
            <w:r w:rsidRPr="00B9037E">
              <w:rPr>
                <w:color w:val="000000"/>
                <w:szCs w:val="22"/>
              </w:rPr>
              <w:t>2,456</w:t>
            </w:r>
          </w:p>
        </w:tc>
        <w:tc>
          <w:tcPr>
            <w:tcW w:w="1115" w:type="pct"/>
          </w:tcPr>
          <w:p w14:paraId="2EB74C30" w14:textId="77777777" w:rsidR="004A3DB9" w:rsidRPr="00B9037E" w:rsidRDefault="004A3DB9" w:rsidP="00D03ED9">
            <w:pPr>
              <w:jc w:val="center"/>
              <w:rPr>
                <w:color w:val="000000" w:themeColor="text1"/>
                <w:szCs w:val="22"/>
              </w:rPr>
            </w:pPr>
            <w:r w:rsidRPr="00B9037E">
              <w:rPr>
                <w:color w:val="000000"/>
                <w:szCs w:val="22"/>
              </w:rPr>
              <w:t>3.30</w:t>
            </w:r>
          </w:p>
        </w:tc>
      </w:tr>
      <w:tr w:rsidR="004A3DB9" w:rsidRPr="00B9037E" w14:paraId="569E4B02" w14:textId="77777777" w:rsidTr="00D03ED9">
        <w:trPr>
          <w:jc w:val="center"/>
        </w:trPr>
        <w:tc>
          <w:tcPr>
            <w:tcW w:w="1433" w:type="pct"/>
          </w:tcPr>
          <w:p w14:paraId="1FCBC32F" w14:textId="77777777" w:rsidR="004A3DB9" w:rsidRPr="00B9037E" w:rsidRDefault="004A3DB9" w:rsidP="00D03ED9">
            <w:pPr>
              <w:rPr>
                <w:color w:val="000000"/>
                <w:szCs w:val="22"/>
              </w:rPr>
            </w:pPr>
            <w:r w:rsidRPr="00B9037E">
              <w:rPr>
                <w:color w:val="000000"/>
                <w:szCs w:val="22"/>
              </w:rPr>
              <w:t>South East</w:t>
            </w:r>
          </w:p>
        </w:tc>
        <w:tc>
          <w:tcPr>
            <w:tcW w:w="709" w:type="pct"/>
          </w:tcPr>
          <w:p w14:paraId="670B9EEA" w14:textId="77777777" w:rsidR="004A3DB9" w:rsidRPr="00B9037E" w:rsidRDefault="004A3DB9" w:rsidP="00D03ED9">
            <w:pPr>
              <w:jc w:val="center"/>
              <w:rPr>
                <w:color w:val="000000"/>
                <w:szCs w:val="22"/>
              </w:rPr>
            </w:pPr>
            <w:r w:rsidRPr="00B9037E">
              <w:rPr>
                <w:color w:val="000000"/>
                <w:szCs w:val="22"/>
              </w:rPr>
              <w:t>11,429</w:t>
            </w:r>
          </w:p>
        </w:tc>
        <w:tc>
          <w:tcPr>
            <w:tcW w:w="1034" w:type="pct"/>
          </w:tcPr>
          <w:p w14:paraId="43DC63BB" w14:textId="77777777" w:rsidR="004A3DB9" w:rsidRPr="00B9037E" w:rsidRDefault="004A3DB9" w:rsidP="00D03ED9">
            <w:pPr>
              <w:jc w:val="center"/>
              <w:rPr>
                <w:color w:val="000000"/>
                <w:szCs w:val="22"/>
              </w:rPr>
            </w:pPr>
            <w:r w:rsidRPr="00B9037E">
              <w:rPr>
                <w:color w:val="000000"/>
                <w:szCs w:val="22"/>
              </w:rPr>
              <w:t>25.86</w:t>
            </w:r>
          </w:p>
        </w:tc>
        <w:tc>
          <w:tcPr>
            <w:tcW w:w="709" w:type="pct"/>
          </w:tcPr>
          <w:p w14:paraId="78EAC5E9" w14:textId="77777777" w:rsidR="004A3DB9" w:rsidRPr="00B9037E" w:rsidRDefault="004A3DB9" w:rsidP="00D03ED9">
            <w:pPr>
              <w:jc w:val="center"/>
              <w:rPr>
                <w:color w:val="000000"/>
                <w:szCs w:val="22"/>
              </w:rPr>
            </w:pPr>
            <w:r w:rsidRPr="00B9037E">
              <w:rPr>
                <w:color w:val="000000"/>
                <w:szCs w:val="22"/>
              </w:rPr>
              <w:t xml:space="preserve">21,564 </w:t>
            </w:r>
          </w:p>
        </w:tc>
        <w:tc>
          <w:tcPr>
            <w:tcW w:w="1115" w:type="pct"/>
          </w:tcPr>
          <w:p w14:paraId="61B778B3" w14:textId="77777777" w:rsidR="004A3DB9" w:rsidRPr="00B9037E" w:rsidRDefault="004A3DB9" w:rsidP="00D03ED9">
            <w:pPr>
              <w:jc w:val="center"/>
              <w:rPr>
                <w:color w:val="000000" w:themeColor="text1"/>
                <w:szCs w:val="22"/>
              </w:rPr>
            </w:pPr>
            <w:r w:rsidRPr="00B9037E">
              <w:rPr>
                <w:color w:val="000000"/>
                <w:szCs w:val="22"/>
              </w:rPr>
              <w:t>28.95</w:t>
            </w:r>
          </w:p>
        </w:tc>
      </w:tr>
      <w:tr w:rsidR="004A3DB9" w:rsidRPr="00B9037E" w14:paraId="5537AE97" w14:textId="77777777" w:rsidTr="00D03ED9">
        <w:trPr>
          <w:jc w:val="center"/>
        </w:trPr>
        <w:tc>
          <w:tcPr>
            <w:tcW w:w="1433" w:type="pct"/>
          </w:tcPr>
          <w:p w14:paraId="11B07FB8" w14:textId="77777777" w:rsidR="004A3DB9" w:rsidRPr="00B9037E" w:rsidRDefault="004A3DB9" w:rsidP="00D03ED9">
            <w:pPr>
              <w:rPr>
                <w:color w:val="000000"/>
                <w:szCs w:val="22"/>
              </w:rPr>
            </w:pPr>
            <w:r w:rsidRPr="00B9037E">
              <w:rPr>
                <w:color w:val="000000"/>
                <w:szCs w:val="22"/>
              </w:rPr>
              <w:t>South West</w:t>
            </w:r>
          </w:p>
        </w:tc>
        <w:tc>
          <w:tcPr>
            <w:tcW w:w="709" w:type="pct"/>
          </w:tcPr>
          <w:p w14:paraId="3B207037" w14:textId="77777777" w:rsidR="004A3DB9" w:rsidRPr="00B9037E" w:rsidRDefault="004A3DB9" w:rsidP="00D03ED9">
            <w:pPr>
              <w:jc w:val="center"/>
              <w:rPr>
                <w:color w:val="000000"/>
                <w:szCs w:val="22"/>
              </w:rPr>
            </w:pPr>
            <w:r w:rsidRPr="00B9037E">
              <w:rPr>
                <w:color w:val="000000"/>
                <w:szCs w:val="22"/>
              </w:rPr>
              <w:t>3,338</w:t>
            </w:r>
          </w:p>
        </w:tc>
        <w:tc>
          <w:tcPr>
            <w:tcW w:w="1034" w:type="pct"/>
          </w:tcPr>
          <w:p w14:paraId="667DB490" w14:textId="77777777" w:rsidR="004A3DB9" w:rsidRPr="00B9037E" w:rsidRDefault="004A3DB9" w:rsidP="00D03ED9">
            <w:pPr>
              <w:jc w:val="center"/>
              <w:rPr>
                <w:color w:val="000000"/>
                <w:szCs w:val="22"/>
              </w:rPr>
            </w:pPr>
            <w:r w:rsidRPr="00B9037E">
              <w:rPr>
                <w:color w:val="000000"/>
                <w:szCs w:val="22"/>
              </w:rPr>
              <w:t>7.55</w:t>
            </w:r>
          </w:p>
        </w:tc>
        <w:tc>
          <w:tcPr>
            <w:tcW w:w="709" w:type="pct"/>
          </w:tcPr>
          <w:p w14:paraId="7F84D632" w14:textId="77777777" w:rsidR="004A3DB9" w:rsidRPr="00B9037E" w:rsidRDefault="004A3DB9" w:rsidP="00D03ED9">
            <w:pPr>
              <w:jc w:val="center"/>
              <w:rPr>
                <w:color w:val="000000"/>
                <w:szCs w:val="22"/>
              </w:rPr>
            </w:pPr>
            <w:r w:rsidRPr="00B9037E">
              <w:rPr>
                <w:color w:val="000000"/>
                <w:szCs w:val="22"/>
              </w:rPr>
              <w:t>6,948</w:t>
            </w:r>
          </w:p>
        </w:tc>
        <w:tc>
          <w:tcPr>
            <w:tcW w:w="1115" w:type="pct"/>
          </w:tcPr>
          <w:p w14:paraId="261A2CDC" w14:textId="77777777" w:rsidR="004A3DB9" w:rsidRPr="00B9037E" w:rsidRDefault="004A3DB9" w:rsidP="00D03ED9">
            <w:pPr>
              <w:jc w:val="center"/>
              <w:rPr>
                <w:color w:val="000000" w:themeColor="text1"/>
                <w:szCs w:val="22"/>
              </w:rPr>
            </w:pPr>
            <w:r w:rsidRPr="00B9037E">
              <w:rPr>
                <w:color w:val="000000"/>
                <w:szCs w:val="22"/>
              </w:rPr>
              <w:t xml:space="preserve">9.33 </w:t>
            </w:r>
          </w:p>
        </w:tc>
      </w:tr>
      <w:tr w:rsidR="004A3DB9" w:rsidRPr="00B9037E" w14:paraId="1E0E2FE8" w14:textId="77777777" w:rsidTr="00D03ED9">
        <w:trPr>
          <w:jc w:val="center"/>
        </w:trPr>
        <w:tc>
          <w:tcPr>
            <w:tcW w:w="1433" w:type="pct"/>
          </w:tcPr>
          <w:p w14:paraId="5431B94F" w14:textId="77777777" w:rsidR="004A3DB9" w:rsidRPr="00B9037E" w:rsidRDefault="004A3DB9" w:rsidP="00D03ED9">
            <w:pPr>
              <w:rPr>
                <w:color w:val="000000"/>
                <w:szCs w:val="22"/>
              </w:rPr>
            </w:pPr>
            <w:r w:rsidRPr="00B9037E">
              <w:rPr>
                <w:color w:val="000000"/>
                <w:szCs w:val="22"/>
              </w:rPr>
              <w:lastRenderedPageBreak/>
              <w:t>Northern Ireland</w:t>
            </w:r>
          </w:p>
        </w:tc>
        <w:tc>
          <w:tcPr>
            <w:tcW w:w="709" w:type="pct"/>
          </w:tcPr>
          <w:p w14:paraId="129EFF77" w14:textId="77777777" w:rsidR="004A3DB9" w:rsidRPr="00B9037E" w:rsidRDefault="004A3DB9" w:rsidP="00D03ED9">
            <w:pPr>
              <w:jc w:val="center"/>
              <w:rPr>
                <w:color w:val="000000"/>
                <w:szCs w:val="22"/>
              </w:rPr>
            </w:pPr>
            <w:r w:rsidRPr="00B9037E">
              <w:rPr>
                <w:color w:val="000000"/>
                <w:szCs w:val="22"/>
              </w:rPr>
              <w:t xml:space="preserve">32 </w:t>
            </w:r>
          </w:p>
        </w:tc>
        <w:tc>
          <w:tcPr>
            <w:tcW w:w="1034" w:type="pct"/>
          </w:tcPr>
          <w:p w14:paraId="78BB440E" w14:textId="77777777" w:rsidR="004A3DB9" w:rsidRPr="00B9037E" w:rsidRDefault="004A3DB9" w:rsidP="00D03ED9">
            <w:pPr>
              <w:jc w:val="center"/>
              <w:rPr>
                <w:color w:val="000000"/>
                <w:szCs w:val="22"/>
              </w:rPr>
            </w:pPr>
            <w:r w:rsidRPr="00B9037E">
              <w:rPr>
                <w:color w:val="000000"/>
                <w:szCs w:val="22"/>
              </w:rPr>
              <w:t>0.07</w:t>
            </w:r>
          </w:p>
        </w:tc>
        <w:tc>
          <w:tcPr>
            <w:tcW w:w="709" w:type="pct"/>
          </w:tcPr>
          <w:p w14:paraId="432EC665" w14:textId="77777777" w:rsidR="004A3DB9" w:rsidRPr="00B9037E" w:rsidRDefault="004A3DB9" w:rsidP="00D03ED9">
            <w:pPr>
              <w:jc w:val="center"/>
              <w:rPr>
                <w:color w:val="000000"/>
                <w:szCs w:val="22"/>
              </w:rPr>
            </w:pPr>
            <w:r w:rsidRPr="00B9037E">
              <w:rPr>
                <w:color w:val="000000"/>
                <w:szCs w:val="22"/>
              </w:rPr>
              <w:t xml:space="preserve">54 </w:t>
            </w:r>
          </w:p>
        </w:tc>
        <w:tc>
          <w:tcPr>
            <w:tcW w:w="1115" w:type="pct"/>
          </w:tcPr>
          <w:p w14:paraId="747DED86" w14:textId="77777777" w:rsidR="004A3DB9" w:rsidRPr="00B9037E" w:rsidRDefault="004A3DB9" w:rsidP="00D03ED9">
            <w:pPr>
              <w:jc w:val="center"/>
              <w:rPr>
                <w:color w:val="000000"/>
                <w:szCs w:val="22"/>
              </w:rPr>
            </w:pPr>
            <w:r w:rsidRPr="00B9037E">
              <w:rPr>
                <w:color w:val="000000"/>
                <w:szCs w:val="22"/>
              </w:rPr>
              <w:t>0.07</w:t>
            </w:r>
          </w:p>
        </w:tc>
      </w:tr>
      <w:tr w:rsidR="004A3DB9" w:rsidRPr="00B9037E" w14:paraId="752D0992" w14:textId="77777777" w:rsidTr="00D03ED9">
        <w:trPr>
          <w:jc w:val="center"/>
        </w:trPr>
        <w:tc>
          <w:tcPr>
            <w:tcW w:w="5000" w:type="pct"/>
            <w:gridSpan w:val="5"/>
          </w:tcPr>
          <w:p w14:paraId="2150A56F" w14:textId="77777777" w:rsidR="004A3DB9" w:rsidRDefault="004A3DB9" w:rsidP="00D03ED9">
            <w:pPr>
              <w:rPr>
                <w:szCs w:val="22"/>
              </w:rPr>
            </w:pPr>
            <w:r>
              <w:rPr>
                <w:szCs w:val="22"/>
              </w:rPr>
              <w:t>SD: Standard deviation; IQR: Interquartile Range</w:t>
            </w:r>
          </w:p>
          <w:p w14:paraId="2DE7581C" w14:textId="77777777" w:rsidR="004A3DB9" w:rsidRDefault="004A3DB9" w:rsidP="00D03ED9">
            <w:pPr>
              <w:rPr>
                <w:szCs w:val="22"/>
              </w:rPr>
            </w:pPr>
            <w:r w:rsidRPr="000128CF">
              <w:rPr>
                <w:szCs w:val="22"/>
              </w:rPr>
              <w:t>Proportions calculated for patients with complete data on variables</w:t>
            </w:r>
          </w:p>
          <w:p w14:paraId="1F2BFA46" w14:textId="77777777" w:rsidR="004A3DB9" w:rsidRPr="00D06585" w:rsidRDefault="004A3DB9" w:rsidP="00D03ED9">
            <w:pPr>
              <w:rPr>
                <w:szCs w:val="22"/>
              </w:rPr>
            </w:pPr>
            <w:r>
              <w:rPr>
                <w:szCs w:val="22"/>
              </w:rPr>
              <w:t>*Start date calculated as maximum value between registration date, index date, and protocol start date (01 of January 1987) and end date calculated as minimum value between registration end date, last CPRD collection date for the practice, date of death, or protocol end date (31 of July 2024)</w:t>
            </w:r>
          </w:p>
        </w:tc>
      </w:tr>
    </w:tbl>
    <w:p w14:paraId="458AAD15" w14:textId="77777777" w:rsidR="004A3DB9" w:rsidRDefault="004A3DB9">
      <w:pPr>
        <w:rPr>
          <w:b/>
          <w:bCs/>
        </w:rPr>
        <w:sectPr w:rsidR="004A3DB9" w:rsidSect="002F7805">
          <w:type w:val="continuous"/>
          <w:pgSz w:w="11906" w:h="16838"/>
          <w:pgMar w:top="1440" w:right="1080" w:bottom="1440" w:left="1080" w:header="720" w:footer="720" w:gutter="0"/>
          <w:cols w:space="708"/>
          <w:docGrid w:linePitch="360"/>
        </w:sectPr>
      </w:pPr>
    </w:p>
    <w:tbl>
      <w:tblPr>
        <w:tblW w:w="0" w:type="auto"/>
        <w:jc w:val="center"/>
        <w:tblLook w:val="04A0" w:firstRow="1" w:lastRow="0" w:firstColumn="1" w:lastColumn="0" w:noHBand="0" w:noVBand="1"/>
      </w:tblPr>
      <w:tblGrid>
        <w:gridCol w:w="5609"/>
        <w:gridCol w:w="885"/>
        <w:gridCol w:w="885"/>
        <w:gridCol w:w="1042"/>
        <w:gridCol w:w="945"/>
        <w:gridCol w:w="885"/>
        <w:gridCol w:w="1042"/>
        <w:gridCol w:w="885"/>
        <w:gridCol w:w="885"/>
        <w:gridCol w:w="885"/>
      </w:tblGrid>
      <w:tr w:rsidR="0044075C" w:rsidRPr="00B9037E" w14:paraId="035F2736" w14:textId="77777777" w:rsidTr="00D03ED9">
        <w:trPr>
          <w:trHeight w:val="300"/>
          <w:jc w:val="center"/>
        </w:trPr>
        <w:tc>
          <w:tcPr>
            <w:tcW w:w="0" w:type="auto"/>
            <w:gridSpan w:val="10"/>
            <w:tcBorders>
              <w:top w:val="single" w:sz="4" w:space="0" w:color="auto"/>
              <w:left w:val="single" w:sz="4" w:space="0" w:color="auto"/>
              <w:bottom w:val="single" w:sz="4" w:space="0" w:color="auto"/>
              <w:right w:val="single" w:sz="4" w:space="0" w:color="auto"/>
            </w:tcBorders>
            <w:noWrap/>
            <w:vAlign w:val="bottom"/>
          </w:tcPr>
          <w:p w14:paraId="0A193050" w14:textId="077EDBE2" w:rsidR="0044075C" w:rsidRPr="004B4A7B" w:rsidRDefault="0044075C" w:rsidP="00D03ED9">
            <w:pPr>
              <w:spacing w:after="0" w:line="240" w:lineRule="auto"/>
            </w:pPr>
            <w:r w:rsidRPr="00B9037E">
              <w:rPr>
                <w:rFonts w:eastAsia="Times New Roman" w:cs="Times New Roman"/>
                <w:b/>
                <w:bCs/>
                <w:color w:val="000000"/>
                <w:kern w:val="0"/>
                <w:lang w:eastAsia="en-GB"/>
                <w14:ligatures w14:val="none"/>
              </w:rPr>
              <w:lastRenderedPageBreak/>
              <w:t xml:space="preserve">Supplementary Table </w:t>
            </w:r>
            <w:r w:rsidR="008774EC">
              <w:rPr>
                <w:rFonts w:eastAsia="Times New Roman" w:cs="Times New Roman"/>
                <w:b/>
                <w:bCs/>
                <w:color w:val="000000"/>
                <w:kern w:val="0"/>
                <w:lang w:eastAsia="en-GB"/>
                <w14:ligatures w14:val="none"/>
              </w:rPr>
              <w:t>4</w:t>
            </w:r>
            <w:r w:rsidRPr="00B9037E">
              <w:rPr>
                <w:b/>
                <w:bCs/>
              </w:rPr>
              <w:t xml:space="preserve">. </w:t>
            </w:r>
            <w:r w:rsidRPr="00B9037E">
              <w:t>Poisson regression for the association between veteran status and physical and mental health conditions</w:t>
            </w:r>
            <w:r>
              <w:t xml:space="preserve"> using complete case sample</w:t>
            </w:r>
            <w:r w:rsidRPr="00B9037E">
              <w:t xml:space="preserve"> (</w:t>
            </w:r>
            <w:r>
              <w:t>n</w:t>
            </w:r>
            <w:r w:rsidRPr="00B9037E">
              <w:t>=</w:t>
            </w:r>
            <w:r w:rsidRPr="00B9037E">
              <w:rPr>
                <w:color w:val="000000"/>
              </w:rPr>
              <w:t>118,674</w:t>
            </w:r>
            <w:r w:rsidRPr="00B9037E">
              <w:t>)</w:t>
            </w:r>
          </w:p>
        </w:tc>
      </w:tr>
      <w:tr w:rsidR="0044075C" w:rsidRPr="00B9037E" w14:paraId="08388339"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46FF44B" w14:textId="77777777" w:rsidR="0044075C" w:rsidRPr="00B9037E" w:rsidRDefault="0044075C"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gridSpan w:val="3"/>
            <w:tcBorders>
              <w:top w:val="single" w:sz="4" w:space="0" w:color="auto"/>
              <w:left w:val="nil"/>
              <w:bottom w:val="single" w:sz="4" w:space="0" w:color="auto"/>
              <w:right w:val="single" w:sz="4" w:space="0" w:color="auto"/>
            </w:tcBorders>
            <w:noWrap/>
            <w:vAlign w:val="bottom"/>
            <w:hideMark/>
          </w:tcPr>
          <w:p w14:paraId="05FBCB80" w14:textId="77777777" w:rsidR="0044075C" w:rsidRPr="00B9037E" w:rsidRDefault="0044075C"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Model 1</w:t>
            </w:r>
          </w:p>
        </w:tc>
        <w:tc>
          <w:tcPr>
            <w:tcW w:w="0" w:type="auto"/>
            <w:gridSpan w:val="3"/>
            <w:tcBorders>
              <w:top w:val="single" w:sz="4" w:space="0" w:color="auto"/>
              <w:left w:val="nil"/>
              <w:bottom w:val="single" w:sz="4" w:space="0" w:color="auto"/>
              <w:right w:val="single" w:sz="4" w:space="0" w:color="auto"/>
            </w:tcBorders>
            <w:noWrap/>
            <w:vAlign w:val="bottom"/>
            <w:hideMark/>
          </w:tcPr>
          <w:p w14:paraId="27BA907E" w14:textId="77777777" w:rsidR="0044075C" w:rsidRPr="00B9037E" w:rsidRDefault="0044075C"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Model 2</w:t>
            </w:r>
          </w:p>
        </w:tc>
        <w:tc>
          <w:tcPr>
            <w:tcW w:w="0" w:type="auto"/>
            <w:gridSpan w:val="3"/>
            <w:tcBorders>
              <w:top w:val="single" w:sz="4" w:space="0" w:color="auto"/>
              <w:left w:val="nil"/>
              <w:bottom w:val="single" w:sz="4" w:space="0" w:color="auto"/>
              <w:right w:val="single" w:sz="4" w:space="0" w:color="auto"/>
            </w:tcBorders>
            <w:noWrap/>
            <w:vAlign w:val="bottom"/>
            <w:hideMark/>
          </w:tcPr>
          <w:p w14:paraId="3B4604F2" w14:textId="77777777" w:rsidR="0044075C" w:rsidRPr="00B9037E" w:rsidRDefault="0044075C"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Model 3</w:t>
            </w:r>
          </w:p>
        </w:tc>
      </w:tr>
      <w:tr w:rsidR="0044075C" w:rsidRPr="00B9037E" w14:paraId="2A4E53F5" w14:textId="77777777" w:rsidTr="00D03ED9">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7B0EC3DF" w14:textId="77777777" w:rsidR="0044075C" w:rsidRPr="00B9037E" w:rsidRDefault="0044075C"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007D3BA0"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P</w:t>
            </w:r>
            <w:r w:rsidRPr="00B9037E">
              <w:rPr>
                <w:rFonts w:eastAsia="Times New Roman" w:cs="Times New Roman"/>
                <w:color w:val="000000"/>
                <w:kern w:val="0"/>
                <w:lang w:eastAsia="en-GB"/>
                <w14:ligatures w14:val="none"/>
              </w:rPr>
              <w:t>R</w:t>
            </w:r>
          </w:p>
        </w:tc>
        <w:tc>
          <w:tcPr>
            <w:tcW w:w="0" w:type="auto"/>
            <w:gridSpan w:val="2"/>
            <w:tcBorders>
              <w:top w:val="single" w:sz="4" w:space="0" w:color="auto"/>
              <w:left w:val="nil"/>
              <w:bottom w:val="single" w:sz="4" w:space="0" w:color="auto"/>
              <w:right w:val="single" w:sz="4" w:space="0" w:color="auto"/>
            </w:tcBorders>
            <w:noWrap/>
            <w:vAlign w:val="bottom"/>
            <w:hideMark/>
          </w:tcPr>
          <w:p w14:paraId="5F65151B"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95% CI</w:t>
            </w:r>
          </w:p>
        </w:tc>
        <w:tc>
          <w:tcPr>
            <w:tcW w:w="0" w:type="auto"/>
            <w:tcBorders>
              <w:top w:val="nil"/>
              <w:left w:val="nil"/>
              <w:bottom w:val="single" w:sz="4" w:space="0" w:color="auto"/>
              <w:right w:val="single" w:sz="4" w:space="0" w:color="auto"/>
            </w:tcBorders>
            <w:noWrap/>
            <w:vAlign w:val="bottom"/>
            <w:hideMark/>
          </w:tcPr>
          <w:p w14:paraId="43E79E8D"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aP</w:t>
            </w:r>
            <w:r w:rsidRPr="00B9037E">
              <w:rPr>
                <w:rFonts w:eastAsia="Times New Roman" w:cs="Times New Roman"/>
                <w:color w:val="000000"/>
                <w:kern w:val="0"/>
                <w:lang w:eastAsia="en-GB"/>
                <w14:ligatures w14:val="none"/>
              </w:rPr>
              <w:t>R</w:t>
            </w:r>
          </w:p>
        </w:tc>
        <w:tc>
          <w:tcPr>
            <w:tcW w:w="0" w:type="auto"/>
            <w:gridSpan w:val="2"/>
            <w:tcBorders>
              <w:top w:val="single" w:sz="4" w:space="0" w:color="auto"/>
              <w:left w:val="nil"/>
              <w:bottom w:val="single" w:sz="4" w:space="0" w:color="auto"/>
              <w:right w:val="single" w:sz="4" w:space="0" w:color="auto"/>
            </w:tcBorders>
            <w:noWrap/>
            <w:vAlign w:val="bottom"/>
            <w:hideMark/>
          </w:tcPr>
          <w:p w14:paraId="27BA6230"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95% CI</w:t>
            </w:r>
          </w:p>
        </w:tc>
        <w:tc>
          <w:tcPr>
            <w:tcW w:w="0" w:type="auto"/>
            <w:tcBorders>
              <w:top w:val="nil"/>
              <w:left w:val="nil"/>
              <w:bottom w:val="single" w:sz="4" w:space="0" w:color="auto"/>
              <w:right w:val="single" w:sz="4" w:space="0" w:color="auto"/>
            </w:tcBorders>
            <w:noWrap/>
            <w:vAlign w:val="bottom"/>
            <w:hideMark/>
          </w:tcPr>
          <w:p w14:paraId="3455928C"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aP</w:t>
            </w:r>
            <w:r w:rsidRPr="00B9037E">
              <w:rPr>
                <w:rFonts w:eastAsia="Times New Roman" w:cs="Times New Roman"/>
                <w:color w:val="000000"/>
                <w:kern w:val="0"/>
                <w:lang w:eastAsia="en-GB"/>
                <w14:ligatures w14:val="none"/>
              </w:rPr>
              <w:t>R</w:t>
            </w:r>
          </w:p>
        </w:tc>
        <w:tc>
          <w:tcPr>
            <w:tcW w:w="0" w:type="auto"/>
            <w:gridSpan w:val="2"/>
            <w:tcBorders>
              <w:top w:val="single" w:sz="4" w:space="0" w:color="auto"/>
              <w:left w:val="nil"/>
              <w:bottom w:val="single" w:sz="4" w:space="0" w:color="auto"/>
              <w:right w:val="single" w:sz="4" w:space="0" w:color="auto"/>
            </w:tcBorders>
            <w:noWrap/>
            <w:vAlign w:val="bottom"/>
            <w:hideMark/>
          </w:tcPr>
          <w:p w14:paraId="51E3C6CC"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95% CI</w:t>
            </w:r>
          </w:p>
        </w:tc>
      </w:tr>
      <w:tr w:rsidR="0044075C" w:rsidRPr="00B9037E" w14:paraId="4DDAACFB" w14:textId="77777777" w:rsidTr="00D03ED9">
        <w:trPr>
          <w:trHeight w:val="300"/>
          <w:jc w:val="center"/>
        </w:trPr>
        <w:tc>
          <w:tcPr>
            <w:tcW w:w="0" w:type="auto"/>
            <w:tcBorders>
              <w:top w:val="nil"/>
              <w:left w:val="single" w:sz="4" w:space="0" w:color="auto"/>
              <w:bottom w:val="single" w:sz="4" w:space="0" w:color="auto"/>
              <w:right w:val="single" w:sz="4" w:space="0" w:color="auto"/>
            </w:tcBorders>
            <w:noWrap/>
            <w:vAlign w:val="bottom"/>
          </w:tcPr>
          <w:p w14:paraId="19F79B4C"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Alcohol use disorder</w:t>
            </w:r>
          </w:p>
        </w:tc>
        <w:tc>
          <w:tcPr>
            <w:tcW w:w="0" w:type="auto"/>
            <w:tcBorders>
              <w:top w:val="nil"/>
              <w:left w:val="nil"/>
              <w:bottom w:val="single" w:sz="4" w:space="0" w:color="auto"/>
              <w:right w:val="single" w:sz="4" w:space="0" w:color="auto"/>
            </w:tcBorders>
            <w:noWrap/>
          </w:tcPr>
          <w:p w14:paraId="4B0D7C6A" w14:textId="77777777" w:rsidR="0044075C" w:rsidRPr="00B9037E" w:rsidRDefault="0044075C" w:rsidP="00D03ED9">
            <w:pPr>
              <w:spacing w:after="0" w:line="240" w:lineRule="auto"/>
              <w:jc w:val="center"/>
              <w:rPr>
                <w:color w:val="000000"/>
              </w:rPr>
            </w:pPr>
            <w:r w:rsidRPr="00FE3F81">
              <w:rPr>
                <w:color w:val="000000"/>
              </w:rPr>
              <w:t>1.16</w:t>
            </w:r>
          </w:p>
        </w:tc>
        <w:tc>
          <w:tcPr>
            <w:tcW w:w="0" w:type="auto"/>
            <w:tcBorders>
              <w:top w:val="nil"/>
              <w:left w:val="nil"/>
              <w:bottom w:val="single" w:sz="4" w:space="0" w:color="auto"/>
              <w:right w:val="single" w:sz="4" w:space="0" w:color="auto"/>
            </w:tcBorders>
            <w:noWrap/>
          </w:tcPr>
          <w:p w14:paraId="5F6AC520" w14:textId="77777777" w:rsidR="0044075C" w:rsidRPr="00B9037E" w:rsidRDefault="0044075C" w:rsidP="00D03ED9">
            <w:pPr>
              <w:spacing w:after="0" w:line="240" w:lineRule="auto"/>
              <w:jc w:val="center"/>
              <w:rPr>
                <w:color w:val="000000"/>
              </w:rPr>
            </w:pPr>
            <w:r w:rsidRPr="002E72BB">
              <w:rPr>
                <w:color w:val="000000"/>
              </w:rPr>
              <w:t>1.06</w:t>
            </w:r>
          </w:p>
        </w:tc>
        <w:tc>
          <w:tcPr>
            <w:tcW w:w="0" w:type="auto"/>
            <w:tcBorders>
              <w:top w:val="nil"/>
              <w:left w:val="nil"/>
              <w:bottom w:val="single" w:sz="4" w:space="0" w:color="auto"/>
              <w:right w:val="single" w:sz="4" w:space="0" w:color="auto"/>
            </w:tcBorders>
            <w:noWrap/>
          </w:tcPr>
          <w:p w14:paraId="1E193591" w14:textId="77777777" w:rsidR="0044075C" w:rsidRPr="00B9037E" w:rsidRDefault="0044075C" w:rsidP="00D03ED9">
            <w:pPr>
              <w:spacing w:after="0" w:line="240" w:lineRule="auto"/>
              <w:jc w:val="center"/>
              <w:rPr>
                <w:color w:val="000000"/>
              </w:rPr>
            </w:pPr>
            <w:r w:rsidRPr="002E72BB">
              <w:rPr>
                <w:color w:val="000000"/>
              </w:rPr>
              <w:t>1.28</w:t>
            </w:r>
          </w:p>
        </w:tc>
        <w:tc>
          <w:tcPr>
            <w:tcW w:w="0" w:type="auto"/>
            <w:tcBorders>
              <w:top w:val="nil"/>
              <w:left w:val="nil"/>
              <w:bottom w:val="single" w:sz="4" w:space="0" w:color="auto"/>
              <w:right w:val="single" w:sz="4" w:space="0" w:color="auto"/>
            </w:tcBorders>
            <w:noWrap/>
          </w:tcPr>
          <w:p w14:paraId="4828C674" w14:textId="77777777" w:rsidR="0044075C" w:rsidRPr="00B9037E" w:rsidRDefault="0044075C" w:rsidP="00D03ED9">
            <w:pPr>
              <w:spacing w:after="0" w:line="240" w:lineRule="auto"/>
              <w:jc w:val="center"/>
              <w:rPr>
                <w:color w:val="000000"/>
              </w:rPr>
            </w:pPr>
            <w:r w:rsidRPr="007B7627">
              <w:rPr>
                <w:color w:val="000000"/>
              </w:rPr>
              <w:t>1.16</w:t>
            </w:r>
          </w:p>
        </w:tc>
        <w:tc>
          <w:tcPr>
            <w:tcW w:w="0" w:type="auto"/>
            <w:tcBorders>
              <w:top w:val="nil"/>
              <w:left w:val="nil"/>
              <w:bottom w:val="single" w:sz="4" w:space="0" w:color="auto"/>
              <w:right w:val="single" w:sz="4" w:space="0" w:color="auto"/>
            </w:tcBorders>
            <w:noWrap/>
          </w:tcPr>
          <w:p w14:paraId="5F52349E" w14:textId="77777777" w:rsidR="0044075C" w:rsidRPr="00B9037E" w:rsidRDefault="0044075C" w:rsidP="00D03ED9">
            <w:pPr>
              <w:spacing w:after="0" w:line="240" w:lineRule="auto"/>
              <w:jc w:val="center"/>
              <w:rPr>
                <w:color w:val="000000"/>
              </w:rPr>
            </w:pPr>
            <w:r w:rsidRPr="007B7627">
              <w:rPr>
                <w:color w:val="000000"/>
              </w:rPr>
              <w:t>1.05</w:t>
            </w:r>
          </w:p>
        </w:tc>
        <w:tc>
          <w:tcPr>
            <w:tcW w:w="0" w:type="auto"/>
            <w:tcBorders>
              <w:top w:val="nil"/>
              <w:left w:val="nil"/>
              <w:bottom w:val="single" w:sz="4" w:space="0" w:color="auto"/>
              <w:right w:val="single" w:sz="4" w:space="0" w:color="auto"/>
            </w:tcBorders>
            <w:noWrap/>
          </w:tcPr>
          <w:p w14:paraId="6FB9817D" w14:textId="77777777" w:rsidR="0044075C" w:rsidRPr="00B9037E" w:rsidRDefault="0044075C" w:rsidP="00D03ED9">
            <w:pPr>
              <w:spacing w:after="0" w:line="240" w:lineRule="auto"/>
              <w:jc w:val="center"/>
              <w:rPr>
                <w:color w:val="000000"/>
              </w:rPr>
            </w:pPr>
            <w:r w:rsidRPr="007B7627">
              <w:rPr>
                <w:color w:val="000000"/>
              </w:rPr>
              <w:t>1.27</w:t>
            </w:r>
          </w:p>
        </w:tc>
        <w:tc>
          <w:tcPr>
            <w:tcW w:w="0" w:type="auto"/>
            <w:tcBorders>
              <w:top w:val="nil"/>
              <w:left w:val="nil"/>
              <w:bottom w:val="single" w:sz="4" w:space="0" w:color="auto"/>
              <w:right w:val="single" w:sz="4" w:space="0" w:color="auto"/>
            </w:tcBorders>
            <w:noWrap/>
          </w:tcPr>
          <w:p w14:paraId="3AA98E6C" w14:textId="77777777" w:rsidR="0044075C" w:rsidRPr="00B9037E" w:rsidRDefault="0044075C" w:rsidP="00D03ED9">
            <w:pPr>
              <w:spacing w:after="0" w:line="240" w:lineRule="auto"/>
              <w:jc w:val="center"/>
              <w:rPr>
                <w:color w:val="000000"/>
              </w:rPr>
            </w:pPr>
            <w:r w:rsidRPr="007B7627">
              <w:rPr>
                <w:color w:val="000000"/>
              </w:rPr>
              <w:t>1.14</w:t>
            </w:r>
          </w:p>
        </w:tc>
        <w:tc>
          <w:tcPr>
            <w:tcW w:w="0" w:type="auto"/>
            <w:tcBorders>
              <w:top w:val="nil"/>
              <w:left w:val="nil"/>
              <w:bottom w:val="single" w:sz="4" w:space="0" w:color="auto"/>
              <w:right w:val="single" w:sz="4" w:space="0" w:color="auto"/>
            </w:tcBorders>
            <w:noWrap/>
          </w:tcPr>
          <w:p w14:paraId="15C9A260" w14:textId="77777777" w:rsidR="0044075C" w:rsidRPr="00B9037E" w:rsidRDefault="0044075C" w:rsidP="00D03ED9">
            <w:pPr>
              <w:spacing w:after="0" w:line="240" w:lineRule="auto"/>
              <w:jc w:val="center"/>
              <w:rPr>
                <w:color w:val="000000"/>
              </w:rPr>
            </w:pPr>
            <w:r w:rsidRPr="007B7627">
              <w:rPr>
                <w:color w:val="000000"/>
              </w:rPr>
              <w:t>1.03</w:t>
            </w:r>
          </w:p>
        </w:tc>
        <w:tc>
          <w:tcPr>
            <w:tcW w:w="0" w:type="auto"/>
            <w:tcBorders>
              <w:top w:val="nil"/>
              <w:left w:val="nil"/>
              <w:bottom w:val="single" w:sz="4" w:space="0" w:color="auto"/>
              <w:right w:val="single" w:sz="4" w:space="0" w:color="auto"/>
            </w:tcBorders>
            <w:noWrap/>
          </w:tcPr>
          <w:p w14:paraId="7366E7E2" w14:textId="77777777" w:rsidR="0044075C" w:rsidRPr="00B9037E" w:rsidRDefault="0044075C" w:rsidP="00D03ED9">
            <w:pPr>
              <w:spacing w:after="0" w:line="240" w:lineRule="auto"/>
              <w:jc w:val="center"/>
              <w:rPr>
                <w:color w:val="000000"/>
              </w:rPr>
            </w:pPr>
            <w:r w:rsidRPr="00380D49">
              <w:rPr>
                <w:color w:val="000000"/>
              </w:rPr>
              <w:t>1.25</w:t>
            </w:r>
          </w:p>
        </w:tc>
      </w:tr>
      <w:tr w:rsidR="0044075C" w:rsidRPr="00B9037E" w14:paraId="5AE61D03" w14:textId="77777777" w:rsidTr="00D03ED9">
        <w:trPr>
          <w:trHeight w:val="300"/>
          <w:jc w:val="center"/>
        </w:trPr>
        <w:tc>
          <w:tcPr>
            <w:tcW w:w="0" w:type="auto"/>
            <w:tcBorders>
              <w:top w:val="nil"/>
              <w:left w:val="single" w:sz="4" w:space="0" w:color="auto"/>
              <w:bottom w:val="single" w:sz="4" w:space="0" w:color="auto"/>
              <w:right w:val="single" w:sz="4" w:space="0" w:color="auto"/>
            </w:tcBorders>
            <w:noWrap/>
          </w:tcPr>
          <w:p w14:paraId="592AF7F7"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sidRPr="00F43C93">
              <w:rPr>
                <w:rFonts w:ascii="Aptos Narrow" w:hAnsi="Aptos Narrow"/>
                <w:b/>
                <w:bCs/>
                <w:color w:val="000000"/>
              </w:rPr>
              <w:t>Alzheimer’s disease</w:t>
            </w:r>
          </w:p>
        </w:tc>
        <w:tc>
          <w:tcPr>
            <w:tcW w:w="0" w:type="auto"/>
            <w:tcBorders>
              <w:top w:val="nil"/>
              <w:left w:val="nil"/>
              <w:bottom w:val="single" w:sz="4" w:space="0" w:color="auto"/>
              <w:right w:val="single" w:sz="4" w:space="0" w:color="auto"/>
            </w:tcBorders>
            <w:noWrap/>
          </w:tcPr>
          <w:p w14:paraId="6077B650" w14:textId="77777777" w:rsidR="0044075C" w:rsidRPr="00B9037E" w:rsidRDefault="0044075C" w:rsidP="00D03ED9">
            <w:pPr>
              <w:spacing w:after="0" w:line="240" w:lineRule="auto"/>
              <w:jc w:val="center"/>
              <w:rPr>
                <w:color w:val="000000"/>
              </w:rPr>
            </w:pPr>
            <w:r w:rsidRPr="008E7F8B">
              <w:rPr>
                <w:color w:val="000000"/>
              </w:rPr>
              <w:t>1.64</w:t>
            </w:r>
          </w:p>
        </w:tc>
        <w:tc>
          <w:tcPr>
            <w:tcW w:w="0" w:type="auto"/>
            <w:tcBorders>
              <w:top w:val="nil"/>
              <w:left w:val="nil"/>
              <w:bottom w:val="single" w:sz="4" w:space="0" w:color="auto"/>
              <w:right w:val="single" w:sz="4" w:space="0" w:color="auto"/>
            </w:tcBorders>
            <w:noWrap/>
          </w:tcPr>
          <w:p w14:paraId="6B9A175E" w14:textId="77777777" w:rsidR="0044075C" w:rsidRPr="00B9037E" w:rsidRDefault="0044075C" w:rsidP="00D03ED9">
            <w:pPr>
              <w:spacing w:after="0" w:line="240" w:lineRule="auto"/>
              <w:jc w:val="center"/>
              <w:rPr>
                <w:color w:val="000000"/>
              </w:rPr>
            </w:pPr>
            <w:r w:rsidRPr="009371DC">
              <w:rPr>
                <w:color w:val="000000"/>
              </w:rPr>
              <w:t>1.49</w:t>
            </w:r>
          </w:p>
        </w:tc>
        <w:tc>
          <w:tcPr>
            <w:tcW w:w="0" w:type="auto"/>
            <w:tcBorders>
              <w:top w:val="nil"/>
              <w:left w:val="nil"/>
              <w:bottom w:val="single" w:sz="4" w:space="0" w:color="auto"/>
              <w:right w:val="single" w:sz="4" w:space="0" w:color="auto"/>
            </w:tcBorders>
            <w:noWrap/>
          </w:tcPr>
          <w:p w14:paraId="117F581A" w14:textId="77777777" w:rsidR="0044075C" w:rsidRPr="00B9037E" w:rsidRDefault="0044075C" w:rsidP="00D03ED9">
            <w:pPr>
              <w:spacing w:after="0" w:line="240" w:lineRule="auto"/>
              <w:jc w:val="center"/>
              <w:rPr>
                <w:color w:val="000000"/>
              </w:rPr>
            </w:pPr>
            <w:r w:rsidRPr="009371DC">
              <w:rPr>
                <w:color w:val="000000"/>
              </w:rPr>
              <w:t>1.81</w:t>
            </w:r>
          </w:p>
        </w:tc>
        <w:tc>
          <w:tcPr>
            <w:tcW w:w="0" w:type="auto"/>
            <w:tcBorders>
              <w:top w:val="nil"/>
              <w:left w:val="nil"/>
              <w:bottom w:val="single" w:sz="4" w:space="0" w:color="auto"/>
              <w:right w:val="single" w:sz="4" w:space="0" w:color="auto"/>
            </w:tcBorders>
            <w:noWrap/>
          </w:tcPr>
          <w:p w14:paraId="5D63A719" w14:textId="77777777" w:rsidR="0044075C" w:rsidRPr="00B9037E" w:rsidRDefault="0044075C" w:rsidP="00D03ED9">
            <w:pPr>
              <w:spacing w:after="0" w:line="240" w:lineRule="auto"/>
              <w:jc w:val="center"/>
              <w:rPr>
                <w:color w:val="000000"/>
              </w:rPr>
            </w:pPr>
            <w:r w:rsidRPr="009371DC">
              <w:rPr>
                <w:color w:val="000000"/>
              </w:rPr>
              <w:t>1.62</w:t>
            </w:r>
          </w:p>
        </w:tc>
        <w:tc>
          <w:tcPr>
            <w:tcW w:w="0" w:type="auto"/>
            <w:tcBorders>
              <w:top w:val="nil"/>
              <w:left w:val="nil"/>
              <w:bottom w:val="single" w:sz="4" w:space="0" w:color="auto"/>
              <w:right w:val="single" w:sz="4" w:space="0" w:color="auto"/>
            </w:tcBorders>
            <w:noWrap/>
          </w:tcPr>
          <w:p w14:paraId="530E5920" w14:textId="77777777" w:rsidR="0044075C" w:rsidRPr="00B9037E" w:rsidRDefault="0044075C" w:rsidP="00D03ED9">
            <w:pPr>
              <w:spacing w:after="0" w:line="240" w:lineRule="auto"/>
              <w:jc w:val="center"/>
              <w:rPr>
                <w:color w:val="000000"/>
              </w:rPr>
            </w:pPr>
            <w:r w:rsidRPr="009371DC">
              <w:rPr>
                <w:color w:val="000000"/>
              </w:rPr>
              <w:t>1.47</w:t>
            </w:r>
          </w:p>
        </w:tc>
        <w:tc>
          <w:tcPr>
            <w:tcW w:w="0" w:type="auto"/>
            <w:tcBorders>
              <w:top w:val="nil"/>
              <w:left w:val="nil"/>
              <w:bottom w:val="single" w:sz="4" w:space="0" w:color="auto"/>
              <w:right w:val="single" w:sz="4" w:space="0" w:color="auto"/>
            </w:tcBorders>
            <w:noWrap/>
          </w:tcPr>
          <w:p w14:paraId="687E01CE" w14:textId="77777777" w:rsidR="0044075C" w:rsidRPr="00B9037E" w:rsidRDefault="0044075C" w:rsidP="00D03ED9">
            <w:pPr>
              <w:spacing w:after="0" w:line="240" w:lineRule="auto"/>
              <w:jc w:val="center"/>
              <w:rPr>
                <w:color w:val="000000"/>
              </w:rPr>
            </w:pPr>
            <w:r w:rsidRPr="009371DC">
              <w:rPr>
                <w:color w:val="000000"/>
              </w:rPr>
              <w:t>1.78</w:t>
            </w:r>
          </w:p>
        </w:tc>
        <w:tc>
          <w:tcPr>
            <w:tcW w:w="0" w:type="auto"/>
            <w:tcBorders>
              <w:top w:val="nil"/>
              <w:left w:val="nil"/>
              <w:bottom w:val="single" w:sz="4" w:space="0" w:color="auto"/>
              <w:right w:val="single" w:sz="4" w:space="0" w:color="auto"/>
            </w:tcBorders>
            <w:noWrap/>
          </w:tcPr>
          <w:p w14:paraId="45182C3A" w14:textId="77777777" w:rsidR="0044075C" w:rsidRPr="00B9037E" w:rsidRDefault="0044075C" w:rsidP="00D03ED9">
            <w:pPr>
              <w:spacing w:after="0" w:line="240" w:lineRule="auto"/>
              <w:jc w:val="center"/>
              <w:rPr>
                <w:color w:val="000000"/>
              </w:rPr>
            </w:pPr>
            <w:r w:rsidRPr="009371DC">
              <w:rPr>
                <w:color w:val="000000"/>
              </w:rPr>
              <w:t>1.47</w:t>
            </w:r>
          </w:p>
        </w:tc>
        <w:tc>
          <w:tcPr>
            <w:tcW w:w="0" w:type="auto"/>
            <w:tcBorders>
              <w:top w:val="nil"/>
              <w:left w:val="nil"/>
              <w:bottom w:val="single" w:sz="4" w:space="0" w:color="auto"/>
              <w:right w:val="single" w:sz="4" w:space="0" w:color="auto"/>
            </w:tcBorders>
            <w:noWrap/>
          </w:tcPr>
          <w:p w14:paraId="4B659898" w14:textId="77777777" w:rsidR="0044075C" w:rsidRPr="00B9037E" w:rsidRDefault="0044075C" w:rsidP="00D03ED9">
            <w:pPr>
              <w:spacing w:after="0" w:line="240" w:lineRule="auto"/>
              <w:jc w:val="center"/>
              <w:rPr>
                <w:color w:val="000000"/>
              </w:rPr>
            </w:pPr>
            <w:r w:rsidRPr="00890EAC">
              <w:rPr>
                <w:color w:val="000000"/>
              </w:rPr>
              <w:t>1.34</w:t>
            </w:r>
          </w:p>
        </w:tc>
        <w:tc>
          <w:tcPr>
            <w:tcW w:w="0" w:type="auto"/>
            <w:tcBorders>
              <w:top w:val="nil"/>
              <w:left w:val="nil"/>
              <w:bottom w:val="single" w:sz="4" w:space="0" w:color="auto"/>
              <w:right w:val="single" w:sz="4" w:space="0" w:color="auto"/>
            </w:tcBorders>
            <w:noWrap/>
          </w:tcPr>
          <w:p w14:paraId="139BCBCC" w14:textId="77777777" w:rsidR="0044075C" w:rsidRPr="00B9037E" w:rsidRDefault="0044075C" w:rsidP="00D03ED9">
            <w:pPr>
              <w:spacing w:after="0" w:line="240" w:lineRule="auto"/>
              <w:jc w:val="center"/>
              <w:rPr>
                <w:color w:val="000000"/>
              </w:rPr>
            </w:pPr>
            <w:r w:rsidRPr="00890EAC">
              <w:rPr>
                <w:color w:val="000000"/>
              </w:rPr>
              <w:t>1.62</w:t>
            </w:r>
          </w:p>
        </w:tc>
      </w:tr>
      <w:tr w:rsidR="0044075C" w:rsidRPr="00B9037E" w14:paraId="0B3A4C77" w14:textId="77777777" w:rsidTr="00D03ED9">
        <w:trPr>
          <w:trHeight w:val="300"/>
          <w:jc w:val="center"/>
        </w:trPr>
        <w:tc>
          <w:tcPr>
            <w:tcW w:w="0" w:type="auto"/>
            <w:tcBorders>
              <w:top w:val="nil"/>
              <w:left w:val="single" w:sz="4" w:space="0" w:color="auto"/>
              <w:bottom w:val="single" w:sz="4" w:space="0" w:color="auto"/>
              <w:right w:val="single" w:sz="4" w:space="0" w:color="auto"/>
            </w:tcBorders>
            <w:noWrap/>
          </w:tcPr>
          <w:p w14:paraId="48F3D601"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sidRPr="00F43C93">
              <w:rPr>
                <w:rFonts w:ascii="Aptos Narrow" w:hAnsi="Aptos Narrow"/>
                <w:b/>
                <w:bCs/>
                <w:color w:val="000000"/>
              </w:rPr>
              <w:t>Anxiety</w:t>
            </w:r>
          </w:p>
        </w:tc>
        <w:tc>
          <w:tcPr>
            <w:tcW w:w="0" w:type="auto"/>
            <w:tcBorders>
              <w:top w:val="nil"/>
              <w:left w:val="nil"/>
              <w:bottom w:val="single" w:sz="4" w:space="0" w:color="auto"/>
              <w:right w:val="single" w:sz="4" w:space="0" w:color="auto"/>
            </w:tcBorders>
            <w:noWrap/>
          </w:tcPr>
          <w:p w14:paraId="4D65BD01" w14:textId="77777777" w:rsidR="0044075C" w:rsidRPr="00B9037E" w:rsidRDefault="0044075C" w:rsidP="00D03ED9">
            <w:pPr>
              <w:spacing w:after="0" w:line="240" w:lineRule="auto"/>
              <w:jc w:val="center"/>
              <w:rPr>
                <w:color w:val="000000"/>
              </w:rPr>
            </w:pPr>
            <w:r>
              <w:rPr>
                <w:color w:val="000000"/>
              </w:rPr>
              <w:t>0</w:t>
            </w:r>
            <w:r w:rsidRPr="003D26BF">
              <w:rPr>
                <w:color w:val="000000"/>
              </w:rPr>
              <w:t>.95</w:t>
            </w:r>
          </w:p>
        </w:tc>
        <w:tc>
          <w:tcPr>
            <w:tcW w:w="0" w:type="auto"/>
            <w:tcBorders>
              <w:top w:val="nil"/>
              <w:left w:val="nil"/>
              <w:bottom w:val="single" w:sz="4" w:space="0" w:color="auto"/>
              <w:right w:val="single" w:sz="4" w:space="0" w:color="auto"/>
            </w:tcBorders>
            <w:noWrap/>
          </w:tcPr>
          <w:p w14:paraId="5310A4A1" w14:textId="77777777" w:rsidR="0044075C" w:rsidRPr="00B9037E" w:rsidRDefault="0044075C" w:rsidP="00D03ED9">
            <w:pPr>
              <w:spacing w:after="0" w:line="240" w:lineRule="auto"/>
              <w:jc w:val="center"/>
              <w:rPr>
                <w:color w:val="000000"/>
              </w:rPr>
            </w:pPr>
            <w:r>
              <w:rPr>
                <w:color w:val="000000"/>
              </w:rPr>
              <w:t>0</w:t>
            </w:r>
            <w:r w:rsidRPr="003D26BF">
              <w:rPr>
                <w:color w:val="000000"/>
              </w:rPr>
              <w:t>.92</w:t>
            </w:r>
          </w:p>
        </w:tc>
        <w:tc>
          <w:tcPr>
            <w:tcW w:w="0" w:type="auto"/>
            <w:tcBorders>
              <w:top w:val="nil"/>
              <w:left w:val="nil"/>
              <w:bottom w:val="single" w:sz="4" w:space="0" w:color="auto"/>
              <w:right w:val="single" w:sz="4" w:space="0" w:color="auto"/>
            </w:tcBorders>
            <w:noWrap/>
          </w:tcPr>
          <w:p w14:paraId="4088A974" w14:textId="77777777" w:rsidR="0044075C" w:rsidRPr="00B9037E" w:rsidRDefault="0044075C" w:rsidP="00D03ED9">
            <w:pPr>
              <w:spacing w:after="0" w:line="240" w:lineRule="auto"/>
              <w:jc w:val="center"/>
              <w:rPr>
                <w:color w:val="000000"/>
              </w:rPr>
            </w:pPr>
            <w:r>
              <w:rPr>
                <w:color w:val="000000"/>
              </w:rPr>
              <w:t>0</w:t>
            </w:r>
            <w:r w:rsidRPr="003D26BF">
              <w:rPr>
                <w:color w:val="000000"/>
              </w:rPr>
              <w:t>.99</w:t>
            </w:r>
          </w:p>
        </w:tc>
        <w:tc>
          <w:tcPr>
            <w:tcW w:w="0" w:type="auto"/>
            <w:tcBorders>
              <w:top w:val="nil"/>
              <w:left w:val="nil"/>
              <w:bottom w:val="single" w:sz="4" w:space="0" w:color="auto"/>
              <w:right w:val="single" w:sz="4" w:space="0" w:color="auto"/>
            </w:tcBorders>
            <w:noWrap/>
          </w:tcPr>
          <w:p w14:paraId="55D98F5F" w14:textId="77777777" w:rsidR="0044075C" w:rsidRPr="00B9037E" w:rsidRDefault="0044075C" w:rsidP="00D03ED9">
            <w:pPr>
              <w:spacing w:after="0" w:line="240" w:lineRule="auto"/>
              <w:jc w:val="center"/>
              <w:rPr>
                <w:color w:val="000000"/>
              </w:rPr>
            </w:pPr>
            <w:r>
              <w:rPr>
                <w:color w:val="000000"/>
              </w:rPr>
              <w:t>0</w:t>
            </w:r>
            <w:r w:rsidRPr="007878FA">
              <w:rPr>
                <w:color w:val="000000"/>
              </w:rPr>
              <w:t>.95</w:t>
            </w:r>
          </w:p>
        </w:tc>
        <w:tc>
          <w:tcPr>
            <w:tcW w:w="0" w:type="auto"/>
            <w:tcBorders>
              <w:top w:val="nil"/>
              <w:left w:val="nil"/>
              <w:bottom w:val="single" w:sz="4" w:space="0" w:color="auto"/>
              <w:right w:val="single" w:sz="4" w:space="0" w:color="auto"/>
            </w:tcBorders>
            <w:noWrap/>
          </w:tcPr>
          <w:p w14:paraId="165E0D40" w14:textId="77777777" w:rsidR="0044075C" w:rsidRPr="00B9037E" w:rsidRDefault="0044075C" w:rsidP="00D03ED9">
            <w:pPr>
              <w:spacing w:after="0" w:line="240" w:lineRule="auto"/>
              <w:jc w:val="center"/>
              <w:rPr>
                <w:color w:val="000000"/>
              </w:rPr>
            </w:pPr>
            <w:r>
              <w:rPr>
                <w:color w:val="000000"/>
              </w:rPr>
              <w:t>0</w:t>
            </w:r>
            <w:r w:rsidRPr="007878FA">
              <w:rPr>
                <w:color w:val="000000"/>
              </w:rPr>
              <w:t>.92</w:t>
            </w:r>
          </w:p>
        </w:tc>
        <w:tc>
          <w:tcPr>
            <w:tcW w:w="0" w:type="auto"/>
            <w:tcBorders>
              <w:top w:val="nil"/>
              <w:left w:val="nil"/>
              <w:bottom w:val="single" w:sz="4" w:space="0" w:color="auto"/>
              <w:right w:val="single" w:sz="4" w:space="0" w:color="auto"/>
            </w:tcBorders>
            <w:noWrap/>
          </w:tcPr>
          <w:p w14:paraId="312F0CA5" w14:textId="77777777" w:rsidR="0044075C" w:rsidRPr="00B9037E" w:rsidRDefault="0044075C" w:rsidP="00D03ED9">
            <w:pPr>
              <w:spacing w:after="0" w:line="240" w:lineRule="auto"/>
              <w:jc w:val="center"/>
              <w:rPr>
                <w:color w:val="000000"/>
              </w:rPr>
            </w:pPr>
            <w:r>
              <w:rPr>
                <w:color w:val="000000"/>
              </w:rPr>
              <w:t>0</w:t>
            </w:r>
            <w:r w:rsidRPr="007878FA">
              <w:rPr>
                <w:color w:val="000000"/>
              </w:rPr>
              <w:t>.99</w:t>
            </w:r>
          </w:p>
        </w:tc>
        <w:tc>
          <w:tcPr>
            <w:tcW w:w="0" w:type="auto"/>
            <w:tcBorders>
              <w:top w:val="nil"/>
              <w:left w:val="nil"/>
              <w:bottom w:val="single" w:sz="4" w:space="0" w:color="auto"/>
              <w:right w:val="single" w:sz="4" w:space="0" w:color="auto"/>
            </w:tcBorders>
            <w:noWrap/>
          </w:tcPr>
          <w:p w14:paraId="7504D8D9" w14:textId="77777777" w:rsidR="0044075C" w:rsidRPr="00B9037E" w:rsidRDefault="0044075C" w:rsidP="00D03ED9">
            <w:pPr>
              <w:spacing w:after="0" w:line="240" w:lineRule="auto"/>
              <w:jc w:val="center"/>
              <w:rPr>
                <w:color w:val="000000"/>
              </w:rPr>
            </w:pPr>
            <w:r>
              <w:rPr>
                <w:color w:val="000000"/>
              </w:rPr>
              <w:t>0</w:t>
            </w:r>
            <w:r w:rsidRPr="007878FA">
              <w:rPr>
                <w:color w:val="000000"/>
              </w:rPr>
              <w:t>.95</w:t>
            </w:r>
          </w:p>
        </w:tc>
        <w:tc>
          <w:tcPr>
            <w:tcW w:w="0" w:type="auto"/>
            <w:tcBorders>
              <w:top w:val="nil"/>
              <w:left w:val="nil"/>
              <w:bottom w:val="single" w:sz="4" w:space="0" w:color="auto"/>
              <w:right w:val="single" w:sz="4" w:space="0" w:color="auto"/>
            </w:tcBorders>
            <w:noWrap/>
          </w:tcPr>
          <w:p w14:paraId="560004E7" w14:textId="77777777" w:rsidR="0044075C" w:rsidRPr="00B9037E" w:rsidRDefault="0044075C" w:rsidP="00D03ED9">
            <w:pPr>
              <w:spacing w:after="0" w:line="240" w:lineRule="auto"/>
              <w:jc w:val="center"/>
              <w:rPr>
                <w:color w:val="000000"/>
              </w:rPr>
            </w:pPr>
            <w:r>
              <w:rPr>
                <w:color w:val="000000"/>
              </w:rPr>
              <w:t>0</w:t>
            </w:r>
            <w:r w:rsidRPr="007878FA">
              <w:rPr>
                <w:color w:val="000000"/>
              </w:rPr>
              <w:t>.91</w:t>
            </w:r>
          </w:p>
        </w:tc>
        <w:tc>
          <w:tcPr>
            <w:tcW w:w="0" w:type="auto"/>
            <w:tcBorders>
              <w:top w:val="nil"/>
              <w:left w:val="nil"/>
              <w:bottom w:val="single" w:sz="4" w:space="0" w:color="auto"/>
              <w:right w:val="single" w:sz="4" w:space="0" w:color="auto"/>
            </w:tcBorders>
            <w:noWrap/>
          </w:tcPr>
          <w:p w14:paraId="59C8E65C" w14:textId="77777777" w:rsidR="0044075C" w:rsidRPr="00B9037E" w:rsidRDefault="0044075C" w:rsidP="00D03ED9">
            <w:pPr>
              <w:spacing w:after="0" w:line="240" w:lineRule="auto"/>
              <w:jc w:val="center"/>
              <w:rPr>
                <w:color w:val="000000"/>
              </w:rPr>
            </w:pPr>
            <w:r>
              <w:rPr>
                <w:color w:val="000000"/>
              </w:rPr>
              <w:t>0</w:t>
            </w:r>
            <w:r w:rsidRPr="00A55687">
              <w:rPr>
                <w:color w:val="000000"/>
              </w:rPr>
              <w:t>.98</w:t>
            </w:r>
          </w:p>
        </w:tc>
      </w:tr>
      <w:tr w:rsidR="0044075C" w:rsidRPr="00B9037E" w14:paraId="64644982" w14:textId="77777777" w:rsidTr="00D03ED9">
        <w:trPr>
          <w:trHeight w:val="300"/>
          <w:jc w:val="center"/>
        </w:trPr>
        <w:tc>
          <w:tcPr>
            <w:tcW w:w="0" w:type="auto"/>
            <w:tcBorders>
              <w:top w:val="nil"/>
              <w:left w:val="single" w:sz="4" w:space="0" w:color="auto"/>
              <w:bottom w:val="single" w:sz="4" w:space="0" w:color="auto"/>
              <w:right w:val="single" w:sz="4" w:space="0" w:color="auto"/>
            </w:tcBorders>
            <w:noWrap/>
          </w:tcPr>
          <w:p w14:paraId="56941A11"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sidRPr="00F43C93">
              <w:rPr>
                <w:rFonts w:ascii="Aptos Narrow" w:hAnsi="Aptos Narrow"/>
                <w:b/>
                <w:bCs/>
                <w:color w:val="000000"/>
              </w:rPr>
              <w:t>Breast cancer</w:t>
            </w:r>
          </w:p>
        </w:tc>
        <w:tc>
          <w:tcPr>
            <w:tcW w:w="0" w:type="auto"/>
            <w:tcBorders>
              <w:top w:val="nil"/>
              <w:left w:val="nil"/>
              <w:bottom w:val="single" w:sz="4" w:space="0" w:color="auto"/>
              <w:right w:val="single" w:sz="4" w:space="0" w:color="auto"/>
            </w:tcBorders>
            <w:noWrap/>
          </w:tcPr>
          <w:p w14:paraId="0AB8D7CB" w14:textId="77777777" w:rsidR="0044075C" w:rsidRPr="00B9037E" w:rsidRDefault="0044075C" w:rsidP="00D03ED9">
            <w:pPr>
              <w:spacing w:after="0" w:line="240" w:lineRule="auto"/>
              <w:jc w:val="center"/>
              <w:rPr>
                <w:color w:val="000000"/>
              </w:rPr>
            </w:pPr>
            <w:r>
              <w:rPr>
                <w:color w:val="000000"/>
              </w:rPr>
              <w:t>0</w:t>
            </w:r>
            <w:r w:rsidRPr="00A55687">
              <w:rPr>
                <w:color w:val="000000"/>
              </w:rPr>
              <w:t>.96</w:t>
            </w:r>
          </w:p>
        </w:tc>
        <w:tc>
          <w:tcPr>
            <w:tcW w:w="0" w:type="auto"/>
            <w:tcBorders>
              <w:top w:val="nil"/>
              <w:left w:val="nil"/>
              <w:bottom w:val="single" w:sz="4" w:space="0" w:color="auto"/>
              <w:right w:val="single" w:sz="4" w:space="0" w:color="auto"/>
            </w:tcBorders>
            <w:noWrap/>
          </w:tcPr>
          <w:p w14:paraId="703B4383" w14:textId="77777777" w:rsidR="0044075C" w:rsidRPr="00B9037E" w:rsidRDefault="0044075C" w:rsidP="00D03ED9">
            <w:pPr>
              <w:spacing w:after="0" w:line="240" w:lineRule="auto"/>
              <w:jc w:val="center"/>
              <w:rPr>
                <w:color w:val="000000"/>
              </w:rPr>
            </w:pPr>
            <w:r>
              <w:rPr>
                <w:color w:val="000000"/>
              </w:rPr>
              <w:t>0</w:t>
            </w:r>
            <w:r w:rsidRPr="00A55687">
              <w:rPr>
                <w:color w:val="000000"/>
              </w:rPr>
              <w:t>.83</w:t>
            </w:r>
          </w:p>
        </w:tc>
        <w:tc>
          <w:tcPr>
            <w:tcW w:w="0" w:type="auto"/>
            <w:tcBorders>
              <w:top w:val="nil"/>
              <w:left w:val="nil"/>
              <w:bottom w:val="single" w:sz="4" w:space="0" w:color="auto"/>
              <w:right w:val="single" w:sz="4" w:space="0" w:color="auto"/>
            </w:tcBorders>
            <w:noWrap/>
          </w:tcPr>
          <w:p w14:paraId="2C99DE58" w14:textId="77777777" w:rsidR="0044075C" w:rsidRPr="00B9037E" w:rsidRDefault="0044075C" w:rsidP="00D03ED9">
            <w:pPr>
              <w:spacing w:after="0" w:line="240" w:lineRule="auto"/>
              <w:jc w:val="center"/>
              <w:rPr>
                <w:color w:val="000000"/>
              </w:rPr>
            </w:pPr>
            <w:r w:rsidRPr="00A55687">
              <w:rPr>
                <w:color w:val="000000"/>
              </w:rPr>
              <w:t>1.11</w:t>
            </w:r>
          </w:p>
        </w:tc>
        <w:tc>
          <w:tcPr>
            <w:tcW w:w="0" w:type="auto"/>
            <w:tcBorders>
              <w:top w:val="nil"/>
              <w:left w:val="nil"/>
              <w:bottom w:val="single" w:sz="4" w:space="0" w:color="auto"/>
              <w:right w:val="single" w:sz="4" w:space="0" w:color="auto"/>
            </w:tcBorders>
            <w:noWrap/>
          </w:tcPr>
          <w:p w14:paraId="25F3A339" w14:textId="77777777" w:rsidR="0044075C" w:rsidRPr="00B9037E" w:rsidRDefault="0044075C" w:rsidP="00D03ED9">
            <w:pPr>
              <w:spacing w:after="0" w:line="240" w:lineRule="auto"/>
              <w:jc w:val="center"/>
              <w:rPr>
                <w:color w:val="000000"/>
              </w:rPr>
            </w:pPr>
            <w:r>
              <w:rPr>
                <w:color w:val="000000"/>
              </w:rPr>
              <w:t>0</w:t>
            </w:r>
            <w:r w:rsidRPr="00B2443C">
              <w:rPr>
                <w:color w:val="000000"/>
              </w:rPr>
              <w:t>.96</w:t>
            </w:r>
          </w:p>
        </w:tc>
        <w:tc>
          <w:tcPr>
            <w:tcW w:w="0" w:type="auto"/>
            <w:tcBorders>
              <w:top w:val="nil"/>
              <w:left w:val="nil"/>
              <w:bottom w:val="single" w:sz="4" w:space="0" w:color="auto"/>
              <w:right w:val="single" w:sz="4" w:space="0" w:color="auto"/>
            </w:tcBorders>
            <w:noWrap/>
          </w:tcPr>
          <w:p w14:paraId="0EC97F9A" w14:textId="77777777" w:rsidR="0044075C" w:rsidRPr="00B9037E" w:rsidRDefault="0044075C" w:rsidP="00D03ED9">
            <w:pPr>
              <w:spacing w:after="0" w:line="240" w:lineRule="auto"/>
              <w:jc w:val="center"/>
              <w:rPr>
                <w:color w:val="000000"/>
              </w:rPr>
            </w:pPr>
            <w:r>
              <w:rPr>
                <w:color w:val="000000"/>
              </w:rPr>
              <w:t>0</w:t>
            </w:r>
            <w:r w:rsidRPr="00B2443C">
              <w:rPr>
                <w:color w:val="000000"/>
              </w:rPr>
              <w:t>.83</w:t>
            </w:r>
          </w:p>
        </w:tc>
        <w:tc>
          <w:tcPr>
            <w:tcW w:w="0" w:type="auto"/>
            <w:tcBorders>
              <w:top w:val="nil"/>
              <w:left w:val="nil"/>
              <w:bottom w:val="single" w:sz="4" w:space="0" w:color="auto"/>
              <w:right w:val="single" w:sz="4" w:space="0" w:color="auto"/>
            </w:tcBorders>
            <w:noWrap/>
          </w:tcPr>
          <w:p w14:paraId="6330EBC5" w14:textId="77777777" w:rsidR="0044075C" w:rsidRPr="00B9037E" w:rsidRDefault="0044075C" w:rsidP="00D03ED9">
            <w:pPr>
              <w:spacing w:after="0" w:line="240" w:lineRule="auto"/>
              <w:jc w:val="center"/>
              <w:rPr>
                <w:color w:val="000000"/>
              </w:rPr>
            </w:pPr>
            <w:r w:rsidRPr="00B2443C">
              <w:rPr>
                <w:color w:val="000000"/>
              </w:rPr>
              <w:t>1.11</w:t>
            </w:r>
          </w:p>
        </w:tc>
        <w:tc>
          <w:tcPr>
            <w:tcW w:w="0" w:type="auto"/>
            <w:tcBorders>
              <w:top w:val="nil"/>
              <w:left w:val="nil"/>
              <w:bottom w:val="single" w:sz="4" w:space="0" w:color="auto"/>
              <w:right w:val="single" w:sz="4" w:space="0" w:color="auto"/>
            </w:tcBorders>
            <w:noWrap/>
          </w:tcPr>
          <w:p w14:paraId="66D1C094" w14:textId="77777777" w:rsidR="0044075C" w:rsidRPr="00B9037E" w:rsidRDefault="0044075C" w:rsidP="00D03ED9">
            <w:pPr>
              <w:spacing w:after="0" w:line="240" w:lineRule="auto"/>
              <w:jc w:val="center"/>
              <w:rPr>
                <w:color w:val="000000"/>
              </w:rPr>
            </w:pPr>
            <w:r>
              <w:rPr>
                <w:color w:val="000000"/>
              </w:rPr>
              <w:t>0</w:t>
            </w:r>
            <w:r w:rsidRPr="00B2443C">
              <w:rPr>
                <w:color w:val="000000"/>
              </w:rPr>
              <w:t>.93</w:t>
            </w:r>
          </w:p>
        </w:tc>
        <w:tc>
          <w:tcPr>
            <w:tcW w:w="0" w:type="auto"/>
            <w:tcBorders>
              <w:top w:val="nil"/>
              <w:left w:val="nil"/>
              <w:bottom w:val="single" w:sz="4" w:space="0" w:color="auto"/>
              <w:right w:val="single" w:sz="4" w:space="0" w:color="auto"/>
            </w:tcBorders>
            <w:noWrap/>
          </w:tcPr>
          <w:p w14:paraId="17D5C9B5" w14:textId="77777777" w:rsidR="0044075C" w:rsidRPr="00B9037E" w:rsidRDefault="0044075C" w:rsidP="00D03ED9">
            <w:pPr>
              <w:spacing w:after="0" w:line="240" w:lineRule="auto"/>
              <w:jc w:val="center"/>
              <w:rPr>
                <w:color w:val="000000"/>
              </w:rPr>
            </w:pPr>
            <w:r>
              <w:rPr>
                <w:color w:val="000000"/>
              </w:rPr>
              <w:t>0</w:t>
            </w:r>
            <w:r w:rsidRPr="00B2443C">
              <w:rPr>
                <w:color w:val="000000"/>
              </w:rPr>
              <w:t>.80</w:t>
            </w:r>
          </w:p>
        </w:tc>
        <w:tc>
          <w:tcPr>
            <w:tcW w:w="0" w:type="auto"/>
            <w:tcBorders>
              <w:top w:val="nil"/>
              <w:left w:val="nil"/>
              <w:bottom w:val="single" w:sz="4" w:space="0" w:color="auto"/>
              <w:right w:val="single" w:sz="4" w:space="0" w:color="auto"/>
            </w:tcBorders>
            <w:noWrap/>
          </w:tcPr>
          <w:p w14:paraId="7FA7D35B" w14:textId="77777777" w:rsidR="0044075C" w:rsidRPr="00B9037E" w:rsidRDefault="0044075C" w:rsidP="00D03ED9">
            <w:pPr>
              <w:spacing w:after="0" w:line="240" w:lineRule="auto"/>
              <w:jc w:val="center"/>
              <w:rPr>
                <w:color w:val="000000"/>
              </w:rPr>
            </w:pPr>
            <w:r w:rsidRPr="00644ED1">
              <w:rPr>
                <w:color w:val="000000"/>
              </w:rPr>
              <w:t>1.07</w:t>
            </w:r>
          </w:p>
        </w:tc>
      </w:tr>
      <w:tr w:rsidR="0044075C" w:rsidRPr="00B9037E" w14:paraId="6689B785" w14:textId="77777777" w:rsidTr="00D03ED9">
        <w:trPr>
          <w:trHeight w:val="300"/>
          <w:jc w:val="center"/>
        </w:trPr>
        <w:tc>
          <w:tcPr>
            <w:tcW w:w="0" w:type="auto"/>
            <w:tcBorders>
              <w:top w:val="nil"/>
              <w:left w:val="single" w:sz="4" w:space="0" w:color="auto"/>
              <w:bottom w:val="single" w:sz="4" w:space="0" w:color="auto"/>
              <w:right w:val="single" w:sz="4" w:space="0" w:color="auto"/>
            </w:tcBorders>
            <w:noWrap/>
          </w:tcPr>
          <w:p w14:paraId="7664FF60"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sidRPr="00F43C93">
              <w:rPr>
                <w:rFonts w:ascii="Aptos Narrow" w:hAnsi="Aptos Narrow"/>
                <w:b/>
                <w:bCs/>
                <w:color w:val="000000"/>
              </w:rPr>
              <w:t>Coronary heart disease</w:t>
            </w:r>
          </w:p>
        </w:tc>
        <w:tc>
          <w:tcPr>
            <w:tcW w:w="0" w:type="auto"/>
            <w:tcBorders>
              <w:top w:val="nil"/>
              <w:left w:val="nil"/>
              <w:bottom w:val="single" w:sz="4" w:space="0" w:color="auto"/>
              <w:right w:val="single" w:sz="4" w:space="0" w:color="auto"/>
            </w:tcBorders>
            <w:noWrap/>
          </w:tcPr>
          <w:p w14:paraId="1BA60F72" w14:textId="77777777" w:rsidR="0044075C" w:rsidRPr="00B9037E" w:rsidRDefault="0044075C" w:rsidP="00D03ED9">
            <w:pPr>
              <w:spacing w:after="0" w:line="240" w:lineRule="auto"/>
              <w:jc w:val="center"/>
              <w:rPr>
                <w:color w:val="000000"/>
              </w:rPr>
            </w:pPr>
            <w:r w:rsidRPr="00714503">
              <w:rPr>
                <w:color w:val="000000"/>
              </w:rPr>
              <w:t>1.01</w:t>
            </w:r>
          </w:p>
        </w:tc>
        <w:tc>
          <w:tcPr>
            <w:tcW w:w="0" w:type="auto"/>
            <w:tcBorders>
              <w:top w:val="nil"/>
              <w:left w:val="nil"/>
              <w:bottom w:val="single" w:sz="4" w:space="0" w:color="auto"/>
              <w:right w:val="single" w:sz="4" w:space="0" w:color="auto"/>
            </w:tcBorders>
            <w:noWrap/>
          </w:tcPr>
          <w:p w14:paraId="4CAB4EC5" w14:textId="77777777" w:rsidR="0044075C" w:rsidRPr="00B9037E" w:rsidRDefault="0044075C" w:rsidP="00D03ED9">
            <w:pPr>
              <w:spacing w:after="0" w:line="240" w:lineRule="auto"/>
              <w:jc w:val="center"/>
              <w:rPr>
                <w:color w:val="000000"/>
              </w:rPr>
            </w:pPr>
            <w:r>
              <w:rPr>
                <w:color w:val="000000"/>
              </w:rPr>
              <w:t>0</w:t>
            </w:r>
            <w:r w:rsidRPr="00714503">
              <w:rPr>
                <w:color w:val="000000"/>
              </w:rPr>
              <w:t>.97</w:t>
            </w:r>
          </w:p>
        </w:tc>
        <w:tc>
          <w:tcPr>
            <w:tcW w:w="0" w:type="auto"/>
            <w:tcBorders>
              <w:top w:val="nil"/>
              <w:left w:val="nil"/>
              <w:bottom w:val="single" w:sz="4" w:space="0" w:color="auto"/>
              <w:right w:val="single" w:sz="4" w:space="0" w:color="auto"/>
            </w:tcBorders>
            <w:noWrap/>
          </w:tcPr>
          <w:p w14:paraId="62F9CAE8" w14:textId="77777777" w:rsidR="0044075C" w:rsidRPr="00B9037E" w:rsidRDefault="0044075C" w:rsidP="00D03ED9">
            <w:pPr>
              <w:spacing w:after="0" w:line="240" w:lineRule="auto"/>
              <w:jc w:val="center"/>
              <w:rPr>
                <w:color w:val="000000"/>
              </w:rPr>
            </w:pPr>
            <w:r w:rsidRPr="00714503">
              <w:rPr>
                <w:color w:val="000000"/>
              </w:rPr>
              <w:t>1.05</w:t>
            </w:r>
          </w:p>
        </w:tc>
        <w:tc>
          <w:tcPr>
            <w:tcW w:w="0" w:type="auto"/>
            <w:tcBorders>
              <w:top w:val="nil"/>
              <w:left w:val="nil"/>
              <w:bottom w:val="single" w:sz="4" w:space="0" w:color="auto"/>
              <w:right w:val="single" w:sz="4" w:space="0" w:color="auto"/>
            </w:tcBorders>
            <w:noWrap/>
          </w:tcPr>
          <w:p w14:paraId="23EA2357" w14:textId="77777777" w:rsidR="0044075C" w:rsidRPr="00B9037E" w:rsidRDefault="0044075C" w:rsidP="00D03ED9">
            <w:pPr>
              <w:spacing w:after="0" w:line="240" w:lineRule="auto"/>
              <w:jc w:val="center"/>
              <w:rPr>
                <w:color w:val="000000"/>
              </w:rPr>
            </w:pPr>
            <w:r w:rsidRPr="00714503">
              <w:rPr>
                <w:color w:val="000000"/>
              </w:rPr>
              <w:t>1.01</w:t>
            </w:r>
          </w:p>
        </w:tc>
        <w:tc>
          <w:tcPr>
            <w:tcW w:w="0" w:type="auto"/>
            <w:tcBorders>
              <w:top w:val="nil"/>
              <w:left w:val="nil"/>
              <w:bottom w:val="single" w:sz="4" w:space="0" w:color="auto"/>
              <w:right w:val="single" w:sz="4" w:space="0" w:color="auto"/>
            </w:tcBorders>
            <w:noWrap/>
          </w:tcPr>
          <w:p w14:paraId="685A7A26" w14:textId="77777777" w:rsidR="0044075C" w:rsidRPr="00B9037E" w:rsidRDefault="0044075C" w:rsidP="00D03ED9">
            <w:pPr>
              <w:spacing w:after="0" w:line="240" w:lineRule="auto"/>
              <w:jc w:val="center"/>
              <w:rPr>
                <w:color w:val="000000"/>
              </w:rPr>
            </w:pPr>
            <w:r>
              <w:rPr>
                <w:color w:val="000000"/>
              </w:rPr>
              <w:t>0</w:t>
            </w:r>
            <w:r w:rsidRPr="00916128">
              <w:rPr>
                <w:color w:val="000000"/>
              </w:rPr>
              <w:t>.97</w:t>
            </w:r>
          </w:p>
        </w:tc>
        <w:tc>
          <w:tcPr>
            <w:tcW w:w="0" w:type="auto"/>
            <w:tcBorders>
              <w:top w:val="nil"/>
              <w:left w:val="nil"/>
              <w:bottom w:val="single" w:sz="4" w:space="0" w:color="auto"/>
              <w:right w:val="single" w:sz="4" w:space="0" w:color="auto"/>
            </w:tcBorders>
            <w:noWrap/>
          </w:tcPr>
          <w:p w14:paraId="720CF0D3" w14:textId="77777777" w:rsidR="0044075C" w:rsidRPr="00B9037E" w:rsidRDefault="0044075C" w:rsidP="00D03ED9">
            <w:pPr>
              <w:spacing w:after="0" w:line="240" w:lineRule="auto"/>
              <w:jc w:val="center"/>
              <w:rPr>
                <w:color w:val="000000"/>
              </w:rPr>
            </w:pPr>
            <w:r w:rsidRPr="00916128">
              <w:rPr>
                <w:color w:val="000000"/>
              </w:rPr>
              <w:t>1.05</w:t>
            </w:r>
          </w:p>
        </w:tc>
        <w:tc>
          <w:tcPr>
            <w:tcW w:w="0" w:type="auto"/>
            <w:tcBorders>
              <w:top w:val="nil"/>
              <w:left w:val="nil"/>
              <w:bottom w:val="single" w:sz="4" w:space="0" w:color="auto"/>
              <w:right w:val="single" w:sz="4" w:space="0" w:color="auto"/>
            </w:tcBorders>
            <w:noWrap/>
          </w:tcPr>
          <w:p w14:paraId="757FB381" w14:textId="77777777" w:rsidR="0044075C" w:rsidRPr="00B9037E" w:rsidRDefault="0044075C" w:rsidP="00D03ED9">
            <w:pPr>
              <w:spacing w:after="0" w:line="240" w:lineRule="auto"/>
              <w:jc w:val="center"/>
              <w:rPr>
                <w:color w:val="000000"/>
              </w:rPr>
            </w:pPr>
            <w:r>
              <w:rPr>
                <w:color w:val="000000"/>
              </w:rPr>
              <w:t>0</w:t>
            </w:r>
            <w:r w:rsidRPr="00916128">
              <w:rPr>
                <w:color w:val="000000"/>
              </w:rPr>
              <w:t>.97</w:t>
            </w:r>
          </w:p>
        </w:tc>
        <w:tc>
          <w:tcPr>
            <w:tcW w:w="0" w:type="auto"/>
            <w:tcBorders>
              <w:top w:val="nil"/>
              <w:left w:val="nil"/>
              <w:bottom w:val="single" w:sz="4" w:space="0" w:color="auto"/>
              <w:right w:val="single" w:sz="4" w:space="0" w:color="auto"/>
            </w:tcBorders>
            <w:noWrap/>
          </w:tcPr>
          <w:p w14:paraId="3F164896" w14:textId="77777777" w:rsidR="0044075C" w:rsidRPr="00B9037E" w:rsidRDefault="0044075C" w:rsidP="00D03ED9">
            <w:pPr>
              <w:spacing w:after="0" w:line="240" w:lineRule="auto"/>
              <w:jc w:val="center"/>
              <w:rPr>
                <w:color w:val="000000"/>
              </w:rPr>
            </w:pPr>
            <w:r>
              <w:rPr>
                <w:color w:val="000000"/>
              </w:rPr>
              <w:t>0</w:t>
            </w:r>
            <w:r w:rsidRPr="00916128">
              <w:rPr>
                <w:color w:val="000000"/>
              </w:rPr>
              <w:t>.93</w:t>
            </w:r>
          </w:p>
        </w:tc>
        <w:tc>
          <w:tcPr>
            <w:tcW w:w="0" w:type="auto"/>
            <w:tcBorders>
              <w:top w:val="nil"/>
              <w:left w:val="nil"/>
              <w:bottom w:val="single" w:sz="4" w:space="0" w:color="auto"/>
              <w:right w:val="single" w:sz="4" w:space="0" w:color="auto"/>
            </w:tcBorders>
            <w:noWrap/>
          </w:tcPr>
          <w:p w14:paraId="54EB6B8C" w14:textId="77777777" w:rsidR="0044075C" w:rsidRPr="00B9037E" w:rsidRDefault="0044075C" w:rsidP="00D03ED9">
            <w:pPr>
              <w:spacing w:after="0" w:line="240" w:lineRule="auto"/>
              <w:jc w:val="center"/>
              <w:rPr>
                <w:color w:val="000000"/>
              </w:rPr>
            </w:pPr>
            <w:r w:rsidRPr="00916128">
              <w:rPr>
                <w:color w:val="000000"/>
              </w:rPr>
              <w:t>1.01</w:t>
            </w:r>
          </w:p>
        </w:tc>
      </w:tr>
      <w:tr w:rsidR="0044075C" w:rsidRPr="00B9037E" w14:paraId="3316D868" w14:textId="77777777" w:rsidTr="00D03ED9">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4C52451A"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Chronic obstructive pulmonary disease</w:t>
            </w:r>
          </w:p>
        </w:tc>
        <w:tc>
          <w:tcPr>
            <w:tcW w:w="0" w:type="auto"/>
            <w:tcBorders>
              <w:top w:val="nil"/>
              <w:left w:val="nil"/>
              <w:bottom w:val="single" w:sz="4" w:space="0" w:color="auto"/>
              <w:right w:val="single" w:sz="4" w:space="0" w:color="auto"/>
            </w:tcBorders>
            <w:noWrap/>
            <w:hideMark/>
          </w:tcPr>
          <w:p w14:paraId="0B31E3D8"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color w:val="000000"/>
              </w:rPr>
              <w:t>1.08</w:t>
            </w:r>
          </w:p>
        </w:tc>
        <w:tc>
          <w:tcPr>
            <w:tcW w:w="0" w:type="auto"/>
            <w:tcBorders>
              <w:top w:val="nil"/>
              <w:left w:val="nil"/>
              <w:bottom w:val="single" w:sz="4" w:space="0" w:color="auto"/>
              <w:right w:val="single" w:sz="4" w:space="0" w:color="auto"/>
            </w:tcBorders>
            <w:noWrap/>
            <w:hideMark/>
          </w:tcPr>
          <w:p w14:paraId="13FE9071"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color w:val="000000"/>
              </w:rPr>
              <w:t>1.04</w:t>
            </w:r>
          </w:p>
        </w:tc>
        <w:tc>
          <w:tcPr>
            <w:tcW w:w="0" w:type="auto"/>
            <w:tcBorders>
              <w:top w:val="nil"/>
              <w:left w:val="nil"/>
              <w:bottom w:val="single" w:sz="4" w:space="0" w:color="auto"/>
              <w:right w:val="single" w:sz="4" w:space="0" w:color="auto"/>
            </w:tcBorders>
            <w:noWrap/>
            <w:hideMark/>
          </w:tcPr>
          <w:p w14:paraId="27F7F0A8"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color w:val="000000"/>
              </w:rPr>
              <w:t>1.13</w:t>
            </w:r>
          </w:p>
        </w:tc>
        <w:tc>
          <w:tcPr>
            <w:tcW w:w="0" w:type="auto"/>
            <w:tcBorders>
              <w:top w:val="nil"/>
              <w:left w:val="nil"/>
              <w:bottom w:val="single" w:sz="4" w:space="0" w:color="auto"/>
              <w:right w:val="single" w:sz="4" w:space="0" w:color="auto"/>
            </w:tcBorders>
            <w:noWrap/>
            <w:hideMark/>
          </w:tcPr>
          <w:p w14:paraId="6DD819F2"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color w:val="000000"/>
              </w:rPr>
              <w:t>1.07</w:t>
            </w:r>
          </w:p>
        </w:tc>
        <w:tc>
          <w:tcPr>
            <w:tcW w:w="0" w:type="auto"/>
            <w:tcBorders>
              <w:top w:val="nil"/>
              <w:left w:val="nil"/>
              <w:bottom w:val="single" w:sz="4" w:space="0" w:color="auto"/>
              <w:right w:val="single" w:sz="4" w:space="0" w:color="auto"/>
            </w:tcBorders>
            <w:noWrap/>
            <w:hideMark/>
          </w:tcPr>
          <w:p w14:paraId="16684C9B"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color w:val="000000"/>
              </w:rPr>
              <w:t>1.03</w:t>
            </w:r>
          </w:p>
        </w:tc>
        <w:tc>
          <w:tcPr>
            <w:tcW w:w="0" w:type="auto"/>
            <w:tcBorders>
              <w:top w:val="nil"/>
              <w:left w:val="nil"/>
              <w:bottom w:val="single" w:sz="4" w:space="0" w:color="auto"/>
              <w:right w:val="single" w:sz="4" w:space="0" w:color="auto"/>
            </w:tcBorders>
            <w:noWrap/>
            <w:hideMark/>
          </w:tcPr>
          <w:p w14:paraId="3A4F9B2B"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color w:val="000000"/>
              </w:rPr>
              <w:t>1.11</w:t>
            </w:r>
          </w:p>
        </w:tc>
        <w:tc>
          <w:tcPr>
            <w:tcW w:w="0" w:type="auto"/>
            <w:tcBorders>
              <w:top w:val="nil"/>
              <w:left w:val="nil"/>
              <w:bottom w:val="single" w:sz="4" w:space="0" w:color="auto"/>
              <w:right w:val="single" w:sz="4" w:space="0" w:color="auto"/>
            </w:tcBorders>
            <w:noWrap/>
            <w:hideMark/>
          </w:tcPr>
          <w:p w14:paraId="1B0097B1"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color w:val="000000"/>
              </w:rPr>
              <w:t>1.02</w:t>
            </w:r>
          </w:p>
        </w:tc>
        <w:tc>
          <w:tcPr>
            <w:tcW w:w="0" w:type="auto"/>
            <w:tcBorders>
              <w:top w:val="nil"/>
              <w:left w:val="nil"/>
              <w:bottom w:val="single" w:sz="4" w:space="0" w:color="auto"/>
              <w:right w:val="single" w:sz="4" w:space="0" w:color="auto"/>
            </w:tcBorders>
            <w:noWrap/>
            <w:hideMark/>
          </w:tcPr>
          <w:p w14:paraId="00C81754"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color w:val="000000"/>
              </w:rPr>
              <w:t>0.98</w:t>
            </w:r>
          </w:p>
        </w:tc>
        <w:tc>
          <w:tcPr>
            <w:tcW w:w="0" w:type="auto"/>
            <w:tcBorders>
              <w:top w:val="nil"/>
              <w:left w:val="nil"/>
              <w:bottom w:val="single" w:sz="4" w:space="0" w:color="auto"/>
              <w:right w:val="single" w:sz="4" w:space="0" w:color="auto"/>
            </w:tcBorders>
            <w:noWrap/>
            <w:hideMark/>
          </w:tcPr>
          <w:p w14:paraId="1733A392"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color w:val="000000"/>
              </w:rPr>
              <w:t>1.06</w:t>
            </w:r>
          </w:p>
        </w:tc>
      </w:tr>
      <w:tr w:rsidR="0044075C" w:rsidRPr="00B9037E" w14:paraId="32232E3A" w14:textId="77777777" w:rsidTr="00D03ED9">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0E78CDE3"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Depression</w:t>
            </w:r>
          </w:p>
        </w:tc>
        <w:tc>
          <w:tcPr>
            <w:tcW w:w="0" w:type="auto"/>
            <w:tcBorders>
              <w:top w:val="nil"/>
              <w:left w:val="nil"/>
              <w:bottom w:val="single" w:sz="4" w:space="0" w:color="auto"/>
              <w:right w:val="single" w:sz="4" w:space="0" w:color="auto"/>
            </w:tcBorders>
            <w:noWrap/>
            <w:hideMark/>
          </w:tcPr>
          <w:p w14:paraId="4B7F2CDB"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1.12</w:t>
            </w:r>
          </w:p>
        </w:tc>
        <w:tc>
          <w:tcPr>
            <w:tcW w:w="0" w:type="auto"/>
            <w:tcBorders>
              <w:top w:val="nil"/>
              <w:left w:val="nil"/>
              <w:bottom w:val="single" w:sz="4" w:space="0" w:color="auto"/>
              <w:right w:val="single" w:sz="4" w:space="0" w:color="auto"/>
            </w:tcBorders>
            <w:noWrap/>
            <w:hideMark/>
          </w:tcPr>
          <w:p w14:paraId="68E8B645"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1.09</w:t>
            </w:r>
          </w:p>
        </w:tc>
        <w:tc>
          <w:tcPr>
            <w:tcW w:w="0" w:type="auto"/>
            <w:tcBorders>
              <w:top w:val="nil"/>
              <w:left w:val="nil"/>
              <w:bottom w:val="single" w:sz="4" w:space="0" w:color="auto"/>
              <w:right w:val="single" w:sz="4" w:space="0" w:color="auto"/>
            </w:tcBorders>
            <w:noWrap/>
            <w:hideMark/>
          </w:tcPr>
          <w:p w14:paraId="42A55C05"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1.16</w:t>
            </w:r>
          </w:p>
        </w:tc>
        <w:tc>
          <w:tcPr>
            <w:tcW w:w="0" w:type="auto"/>
            <w:tcBorders>
              <w:top w:val="nil"/>
              <w:left w:val="nil"/>
              <w:bottom w:val="single" w:sz="4" w:space="0" w:color="auto"/>
              <w:right w:val="single" w:sz="4" w:space="0" w:color="auto"/>
            </w:tcBorders>
            <w:noWrap/>
            <w:hideMark/>
          </w:tcPr>
          <w:p w14:paraId="5CC7F552"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1.12</w:t>
            </w:r>
          </w:p>
        </w:tc>
        <w:tc>
          <w:tcPr>
            <w:tcW w:w="0" w:type="auto"/>
            <w:tcBorders>
              <w:top w:val="nil"/>
              <w:left w:val="nil"/>
              <w:bottom w:val="single" w:sz="4" w:space="0" w:color="auto"/>
              <w:right w:val="single" w:sz="4" w:space="0" w:color="auto"/>
            </w:tcBorders>
            <w:noWrap/>
            <w:hideMark/>
          </w:tcPr>
          <w:p w14:paraId="7E1B2BE5"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1.08</w:t>
            </w:r>
          </w:p>
        </w:tc>
        <w:tc>
          <w:tcPr>
            <w:tcW w:w="0" w:type="auto"/>
            <w:tcBorders>
              <w:top w:val="nil"/>
              <w:left w:val="nil"/>
              <w:bottom w:val="single" w:sz="4" w:space="0" w:color="auto"/>
              <w:right w:val="single" w:sz="4" w:space="0" w:color="auto"/>
            </w:tcBorders>
            <w:noWrap/>
            <w:hideMark/>
          </w:tcPr>
          <w:p w14:paraId="736FD99D"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1.16</w:t>
            </w:r>
          </w:p>
        </w:tc>
        <w:tc>
          <w:tcPr>
            <w:tcW w:w="0" w:type="auto"/>
            <w:tcBorders>
              <w:top w:val="nil"/>
              <w:left w:val="nil"/>
              <w:bottom w:val="single" w:sz="4" w:space="0" w:color="auto"/>
              <w:right w:val="single" w:sz="4" w:space="0" w:color="auto"/>
            </w:tcBorders>
            <w:noWrap/>
            <w:hideMark/>
          </w:tcPr>
          <w:p w14:paraId="24FC4BC1"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1.10</w:t>
            </w:r>
          </w:p>
        </w:tc>
        <w:tc>
          <w:tcPr>
            <w:tcW w:w="0" w:type="auto"/>
            <w:tcBorders>
              <w:top w:val="nil"/>
              <w:left w:val="nil"/>
              <w:bottom w:val="single" w:sz="4" w:space="0" w:color="auto"/>
              <w:right w:val="single" w:sz="4" w:space="0" w:color="auto"/>
            </w:tcBorders>
            <w:noWrap/>
            <w:hideMark/>
          </w:tcPr>
          <w:p w14:paraId="7DF2FE5B"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1.07</w:t>
            </w:r>
          </w:p>
        </w:tc>
        <w:tc>
          <w:tcPr>
            <w:tcW w:w="0" w:type="auto"/>
            <w:tcBorders>
              <w:top w:val="nil"/>
              <w:left w:val="nil"/>
              <w:bottom w:val="single" w:sz="4" w:space="0" w:color="auto"/>
              <w:right w:val="single" w:sz="4" w:space="0" w:color="auto"/>
            </w:tcBorders>
            <w:noWrap/>
            <w:hideMark/>
          </w:tcPr>
          <w:p w14:paraId="6E14E1B1"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1.14</w:t>
            </w:r>
          </w:p>
        </w:tc>
      </w:tr>
      <w:tr w:rsidR="0044075C" w:rsidRPr="00B9037E" w14:paraId="1F763AE6" w14:textId="77777777" w:rsidTr="00D03ED9">
        <w:trPr>
          <w:trHeight w:val="300"/>
          <w:jc w:val="center"/>
        </w:trPr>
        <w:tc>
          <w:tcPr>
            <w:tcW w:w="0" w:type="auto"/>
            <w:tcBorders>
              <w:top w:val="nil"/>
              <w:left w:val="single" w:sz="4" w:space="0" w:color="auto"/>
              <w:bottom w:val="single" w:sz="4" w:space="0" w:color="auto"/>
              <w:right w:val="single" w:sz="4" w:space="0" w:color="auto"/>
            </w:tcBorders>
            <w:noWrap/>
            <w:vAlign w:val="bottom"/>
          </w:tcPr>
          <w:p w14:paraId="0AB12258"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Hearing loss</w:t>
            </w:r>
          </w:p>
        </w:tc>
        <w:tc>
          <w:tcPr>
            <w:tcW w:w="0" w:type="auto"/>
            <w:tcBorders>
              <w:top w:val="nil"/>
              <w:left w:val="nil"/>
              <w:bottom w:val="single" w:sz="4" w:space="0" w:color="auto"/>
              <w:right w:val="single" w:sz="4" w:space="0" w:color="auto"/>
            </w:tcBorders>
            <w:noWrap/>
          </w:tcPr>
          <w:p w14:paraId="487F3115"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244DA9">
              <w:rPr>
                <w:rFonts w:eastAsia="Times New Roman" w:cs="Times New Roman"/>
                <w:color w:val="000000"/>
                <w:kern w:val="0"/>
                <w:lang w:eastAsia="en-GB"/>
                <w14:ligatures w14:val="none"/>
              </w:rPr>
              <w:t>1.23</w:t>
            </w:r>
          </w:p>
        </w:tc>
        <w:tc>
          <w:tcPr>
            <w:tcW w:w="0" w:type="auto"/>
            <w:tcBorders>
              <w:top w:val="nil"/>
              <w:left w:val="nil"/>
              <w:bottom w:val="single" w:sz="4" w:space="0" w:color="auto"/>
              <w:right w:val="single" w:sz="4" w:space="0" w:color="auto"/>
            </w:tcBorders>
            <w:noWrap/>
          </w:tcPr>
          <w:p w14:paraId="528AC56D"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244DA9">
              <w:rPr>
                <w:rFonts w:eastAsia="Times New Roman" w:cs="Times New Roman"/>
                <w:color w:val="000000"/>
                <w:kern w:val="0"/>
                <w:lang w:eastAsia="en-GB"/>
                <w14:ligatures w14:val="none"/>
              </w:rPr>
              <w:t>1.18</w:t>
            </w:r>
          </w:p>
        </w:tc>
        <w:tc>
          <w:tcPr>
            <w:tcW w:w="0" w:type="auto"/>
            <w:tcBorders>
              <w:top w:val="nil"/>
              <w:left w:val="nil"/>
              <w:bottom w:val="single" w:sz="4" w:space="0" w:color="auto"/>
              <w:right w:val="single" w:sz="4" w:space="0" w:color="auto"/>
            </w:tcBorders>
            <w:noWrap/>
          </w:tcPr>
          <w:p w14:paraId="30C4B56C"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D044BA">
              <w:rPr>
                <w:rFonts w:eastAsia="Times New Roman" w:cs="Times New Roman"/>
                <w:color w:val="000000"/>
                <w:kern w:val="0"/>
                <w:lang w:eastAsia="en-GB"/>
                <w14:ligatures w14:val="none"/>
              </w:rPr>
              <w:t>1.28</w:t>
            </w:r>
          </w:p>
        </w:tc>
        <w:tc>
          <w:tcPr>
            <w:tcW w:w="0" w:type="auto"/>
            <w:tcBorders>
              <w:top w:val="nil"/>
              <w:left w:val="nil"/>
              <w:bottom w:val="single" w:sz="4" w:space="0" w:color="auto"/>
              <w:right w:val="single" w:sz="4" w:space="0" w:color="auto"/>
            </w:tcBorders>
            <w:noWrap/>
          </w:tcPr>
          <w:p w14:paraId="0570CD60"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D044BA">
              <w:rPr>
                <w:rFonts w:eastAsia="Times New Roman" w:cs="Times New Roman"/>
                <w:color w:val="000000"/>
                <w:kern w:val="0"/>
                <w:lang w:eastAsia="en-GB"/>
                <w14:ligatures w14:val="none"/>
              </w:rPr>
              <w:t>1.22</w:t>
            </w:r>
          </w:p>
        </w:tc>
        <w:tc>
          <w:tcPr>
            <w:tcW w:w="0" w:type="auto"/>
            <w:tcBorders>
              <w:top w:val="nil"/>
              <w:left w:val="nil"/>
              <w:bottom w:val="single" w:sz="4" w:space="0" w:color="auto"/>
              <w:right w:val="single" w:sz="4" w:space="0" w:color="auto"/>
            </w:tcBorders>
            <w:noWrap/>
          </w:tcPr>
          <w:p w14:paraId="538386E2"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D044BA">
              <w:rPr>
                <w:rFonts w:eastAsia="Times New Roman" w:cs="Times New Roman"/>
                <w:color w:val="000000"/>
                <w:kern w:val="0"/>
                <w:lang w:eastAsia="en-GB"/>
                <w14:ligatures w14:val="none"/>
              </w:rPr>
              <w:t>1.17</w:t>
            </w:r>
          </w:p>
        </w:tc>
        <w:tc>
          <w:tcPr>
            <w:tcW w:w="0" w:type="auto"/>
            <w:tcBorders>
              <w:top w:val="nil"/>
              <w:left w:val="nil"/>
              <w:bottom w:val="single" w:sz="4" w:space="0" w:color="auto"/>
              <w:right w:val="single" w:sz="4" w:space="0" w:color="auto"/>
            </w:tcBorders>
            <w:noWrap/>
          </w:tcPr>
          <w:p w14:paraId="77DA6FFA"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D044BA">
              <w:rPr>
                <w:rFonts w:eastAsia="Times New Roman" w:cs="Times New Roman"/>
                <w:color w:val="000000"/>
                <w:kern w:val="0"/>
                <w:lang w:eastAsia="en-GB"/>
                <w14:ligatures w14:val="none"/>
              </w:rPr>
              <w:t>1.27</w:t>
            </w:r>
          </w:p>
        </w:tc>
        <w:tc>
          <w:tcPr>
            <w:tcW w:w="0" w:type="auto"/>
            <w:tcBorders>
              <w:top w:val="nil"/>
              <w:left w:val="nil"/>
              <w:bottom w:val="single" w:sz="4" w:space="0" w:color="auto"/>
              <w:right w:val="single" w:sz="4" w:space="0" w:color="auto"/>
            </w:tcBorders>
            <w:noWrap/>
          </w:tcPr>
          <w:p w14:paraId="1206CEE5"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D044BA">
              <w:rPr>
                <w:rFonts w:eastAsia="Times New Roman" w:cs="Times New Roman"/>
                <w:color w:val="000000"/>
                <w:kern w:val="0"/>
                <w:lang w:eastAsia="en-GB"/>
                <w14:ligatures w14:val="none"/>
              </w:rPr>
              <w:t>1.18</w:t>
            </w:r>
          </w:p>
        </w:tc>
        <w:tc>
          <w:tcPr>
            <w:tcW w:w="0" w:type="auto"/>
            <w:tcBorders>
              <w:top w:val="nil"/>
              <w:left w:val="nil"/>
              <w:bottom w:val="single" w:sz="4" w:space="0" w:color="auto"/>
              <w:right w:val="single" w:sz="4" w:space="0" w:color="auto"/>
            </w:tcBorders>
            <w:noWrap/>
          </w:tcPr>
          <w:p w14:paraId="2A3BF172"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D044BA">
              <w:rPr>
                <w:rFonts w:eastAsia="Times New Roman" w:cs="Times New Roman"/>
                <w:color w:val="000000"/>
                <w:kern w:val="0"/>
                <w:lang w:eastAsia="en-GB"/>
                <w14:ligatures w14:val="none"/>
              </w:rPr>
              <w:t>1.14</w:t>
            </w:r>
          </w:p>
        </w:tc>
        <w:tc>
          <w:tcPr>
            <w:tcW w:w="0" w:type="auto"/>
            <w:tcBorders>
              <w:top w:val="nil"/>
              <w:left w:val="nil"/>
              <w:bottom w:val="single" w:sz="4" w:space="0" w:color="auto"/>
              <w:right w:val="single" w:sz="4" w:space="0" w:color="auto"/>
            </w:tcBorders>
            <w:noWrap/>
          </w:tcPr>
          <w:p w14:paraId="58AA7C7A"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D044BA">
              <w:rPr>
                <w:rFonts w:eastAsia="Times New Roman" w:cs="Times New Roman"/>
                <w:color w:val="000000"/>
                <w:kern w:val="0"/>
                <w:lang w:eastAsia="en-GB"/>
                <w14:ligatures w14:val="none"/>
              </w:rPr>
              <w:t>1.23</w:t>
            </w:r>
          </w:p>
        </w:tc>
      </w:tr>
      <w:tr w:rsidR="0044075C" w:rsidRPr="00B9037E" w14:paraId="4B397D46" w14:textId="77777777" w:rsidTr="00D03ED9">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15BE5695"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Lower back pain</w:t>
            </w:r>
          </w:p>
        </w:tc>
        <w:tc>
          <w:tcPr>
            <w:tcW w:w="0" w:type="auto"/>
            <w:tcBorders>
              <w:top w:val="nil"/>
              <w:left w:val="nil"/>
              <w:bottom w:val="single" w:sz="4" w:space="0" w:color="auto"/>
              <w:right w:val="single" w:sz="4" w:space="0" w:color="auto"/>
            </w:tcBorders>
            <w:noWrap/>
            <w:hideMark/>
          </w:tcPr>
          <w:p w14:paraId="420C617A"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0.99</w:t>
            </w:r>
          </w:p>
        </w:tc>
        <w:tc>
          <w:tcPr>
            <w:tcW w:w="0" w:type="auto"/>
            <w:tcBorders>
              <w:top w:val="nil"/>
              <w:left w:val="nil"/>
              <w:bottom w:val="single" w:sz="4" w:space="0" w:color="auto"/>
              <w:right w:val="single" w:sz="4" w:space="0" w:color="auto"/>
            </w:tcBorders>
            <w:noWrap/>
            <w:hideMark/>
          </w:tcPr>
          <w:p w14:paraId="70046CDE"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0.96</w:t>
            </w:r>
          </w:p>
        </w:tc>
        <w:tc>
          <w:tcPr>
            <w:tcW w:w="0" w:type="auto"/>
            <w:tcBorders>
              <w:top w:val="nil"/>
              <w:left w:val="nil"/>
              <w:bottom w:val="single" w:sz="4" w:space="0" w:color="auto"/>
              <w:right w:val="single" w:sz="4" w:space="0" w:color="auto"/>
            </w:tcBorders>
            <w:noWrap/>
            <w:hideMark/>
          </w:tcPr>
          <w:p w14:paraId="74D181E6"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1.02</w:t>
            </w:r>
          </w:p>
        </w:tc>
        <w:tc>
          <w:tcPr>
            <w:tcW w:w="0" w:type="auto"/>
            <w:tcBorders>
              <w:top w:val="nil"/>
              <w:left w:val="nil"/>
              <w:bottom w:val="single" w:sz="4" w:space="0" w:color="auto"/>
              <w:right w:val="single" w:sz="4" w:space="0" w:color="auto"/>
            </w:tcBorders>
            <w:noWrap/>
            <w:hideMark/>
          </w:tcPr>
          <w:p w14:paraId="24713B22"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0 .99</w:t>
            </w:r>
          </w:p>
        </w:tc>
        <w:tc>
          <w:tcPr>
            <w:tcW w:w="0" w:type="auto"/>
            <w:tcBorders>
              <w:top w:val="nil"/>
              <w:left w:val="nil"/>
              <w:bottom w:val="single" w:sz="4" w:space="0" w:color="auto"/>
              <w:right w:val="single" w:sz="4" w:space="0" w:color="auto"/>
            </w:tcBorders>
            <w:noWrap/>
            <w:hideMark/>
          </w:tcPr>
          <w:p w14:paraId="26F65474"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0.96</w:t>
            </w:r>
          </w:p>
        </w:tc>
        <w:tc>
          <w:tcPr>
            <w:tcW w:w="0" w:type="auto"/>
            <w:tcBorders>
              <w:top w:val="nil"/>
              <w:left w:val="nil"/>
              <w:bottom w:val="single" w:sz="4" w:space="0" w:color="auto"/>
              <w:right w:val="single" w:sz="4" w:space="0" w:color="auto"/>
            </w:tcBorders>
            <w:noWrap/>
            <w:hideMark/>
          </w:tcPr>
          <w:p w14:paraId="5312BC75"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1.02</w:t>
            </w:r>
          </w:p>
        </w:tc>
        <w:tc>
          <w:tcPr>
            <w:tcW w:w="0" w:type="auto"/>
            <w:tcBorders>
              <w:top w:val="nil"/>
              <w:left w:val="nil"/>
              <w:bottom w:val="single" w:sz="4" w:space="0" w:color="auto"/>
              <w:right w:val="single" w:sz="4" w:space="0" w:color="auto"/>
            </w:tcBorders>
            <w:noWrap/>
            <w:hideMark/>
          </w:tcPr>
          <w:p w14:paraId="10D4B7F0"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0.98</w:t>
            </w:r>
          </w:p>
        </w:tc>
        <w:tc>
          <w:tcPr>
            <w:tcW w:w="0" w:type="auto"/>
            <w:tcBorders>
              <w:top w:val="nil"/>
              <w:left w:val="nil"/>
              <w:bottom w:val="single" w:sz="4" w:space="0" w:color="auto"/>
              <w:right w:val="single" w:sz="4" w:space="0" w:color="auto"/>
            </w:tcBorders>
            <w:noWrap/>
            <w:hideMark/>
          </w:tcPr>
          <w:p w14:paraId="4BA12716" w14:textId="77777777" w:rsidR="0044075C" w:rsidRPr="00B9037E" w:rsidRDefault="0044075C" w:rsidP="00D03ED9">
            <w:pPr>
              <w:tabs>
                <w:tab w:val="left" w:pos="299"/>
              </w:tabs>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0.95</w:t>
            </w:r>
          </w:p>
        </w:tc>
        <w:tc>
          <w:tcPr>
            <w:tcW w:w="0" w:type="auto"/>
            <w:tcBorders>
              <w:top w:val="nil"/>
              <w:left w:val="nil"/>
              <w:bottom w:val="single" w:sz="4" w:space="0" w:color="auto"/>
              <w:right w:val="single" w:sz="4" w:space="0" w:color="auto"/>
            </w:tcBorders>
            <w:noWrap/>
            <w:hideMark/>
          </w:tcPr>
          <w:p w14:paraId="006559FA"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1.00</w:t>
            </w:r>
          </w:p>
        </w:tc>
      </w:tr>
      <w:tr w:rsidR="0044075C" w:rsidRPr="00B9037E" w14:paraId="23A140D9" w14:textId="77777777" w:rsidTr="00D03ED9">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7787BBC5"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Myocardial infarction</w:t>
            </w:r>
          </w:p>
        </w:tc>
        <w:tc>
          <w:tcPr>
            <w:tcW w:w="0" w:type="auto"/>
            <w:tcBorders>
              <w:top w:val="nil"/>
              <w:left w:val="nil"/>
              <w:bottom w:val="single" w:sz="4" w:space="0" w:color="auto"/>
              <w:right w:val="single" w:sz="4" w:space="0" w:color="auto"/>
            </w:tcBorders>
            <w:noWrap/>
            <w:hideMark/>
          </w:tcPr>
          <w:p w14:paraId="2D3B7EE3"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0.93</w:t>
            </w:r>
          </w:p>
        </w:tc>
        <w:tc>
          <w:tcPr>
            <w:tcW w:w="0" w:type="auto"/>
            <w:tcBorders>
              <w:top w:val="nil"/>
              <w:left w:val="nil"/>
              <w:bottom w:val="single" w:sz="4" w:space="0" w:color="auto"/>
              <w:right w:val="single" w:sz="4" w:space="0" w:color="auto"/>
            </w:tcBorders>
            <w:noWrap/>
            <w:hideMark/>
          </w:tcPr>
          <w:p w14:paraId="5E7F89ED"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0.86</w:t>
            </w:r>
          </w:p>
        </w:tc>
        <w:tc>
          <w:tcPr>
            <w:tcW w:w="0" w:type="auto"/>
            <w:tcBorders>
              <w:top w:val="nil"/>
              <w:left w:val="nil"/>
              <w:bottom w:val="single" w:sz="4" w:space="0" w:color="auto"/>
              <w:right w:val="single" w:sz="4" w:space="0" w:color="auto"/>
            </w:tcBorders>
            <w:noWrap/>
            <w:hideMark/>
          </w:tcPr>
          <w:p w14:paraId="5DDB4387"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1.00</w:t>
            </w:r>
          </w:p>
        </w:tc>
        <w:tc>
          <w:tcPr>
            <w:tcW w:w="0" w:type="auto"/>
            <w:tcBorders>
              <w:top w:val="nil"/>
              <w:left w:val="nil"/>
              <w:bottom w:val="single" w:sz="4" w:space="0" w:color="auto"/>
              <w:right w:val="single" w:sz="4" w:space="0" w:color="auto"/>
            </w:tcBorders>
            <w:noWrap/>
            <w:hideMark/>
          </w:tcPr>
          <w:p w14:paraId="3FBA8A9A"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0.93</w:t>
            </w:r>
          </w:p>
        </w:tc>
        <w:tc>
          <w:tcPr>
            <w:tcW w:w="0" w:type="auto"/>
            <w:tcBorders>
              <w:top w:val="nil"/>
              <w:left w:val="nil"/>
              <w:bottom w:val="single" w:sz="4" w:space="0" w:color="auto"/>
              <w:right w:val="single" w:sz="4" w:space="0" w:color="auto"/>
            </w:tcBorders>
            <w:noWrap/>
            <w:hideMark/>
          </w:tcPr>
          <w:p w14:paraId="726419BF"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0.86</w:t>
            </w:r>
          </w:p>
        </w:tc>
        <w:tc>
          <w:tcPr>
            <w:tcW w:w="0" w:type="auto"/>
            <w:tcBorders>
              <w:top w:val="nil"/>
              <w:left w:val="nil"/>
              <w:bottom w:val="single" w:sz="4" w:space="0" w:color="auto"/>
              <w:right w:val="single" w:sz="4" w:space="0" w:color="auto"/>
            </w:tcBorders>
            <w:noWrap/>
            <w:hideMark/>
          </w:tcPr>
          <w:p w14:paraId="053CB27F" w14:textId="77777777" w:rsidR="0044075C" w:rsidRPr="00B9037E" w:rsidRDefault="0044075C" w:rsidP="00D03ED9">
            <w:pPr>
              <w:tabs>
                <w:tab w:val="left" w:pos="272"/>
              </w:tabs>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1.00</w:t>
            </w:r>
          </w:p>
        </w:tc>
        <w:tc>
          <w:tcPr>
            <w:tcW w:w="0" w:type="auto"/>
            <w:tcBorders>
              <w:top w:val="nil"/>
              <w:left w:val="nil"/>
              <w:bottom w:val="single" w:sz="4" w:space="0" w:color="auto"/>
              <w:right w:val="single" w:sz="4" w:space="0" w:color="auto"/>
            </w:tcBorders>
            <w:noWrap/>
            <w:hideMark/>
          </w:tcPr>
          <w:p w14:paraId="04985A3A"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0.90</w:t>
            </w:r>
          </w:p>
        </w:tc>
        <w:tc>
          <w:tcPr>
            <w:tcW w:w="0" w:type="auto"/>
            <w:tcBorders>
              <w:top w:val="nil"/>
              <w:left w:val="nil"/>
              <w:bottom w:val="single" w:sz="4" w:space="0" w:color="auto"/>
              <w:right w:val="single" w:sz="4" w:space="0" w:color="auto"/>
            </w:tcBorders>
            <w:noWrap/>
            <w:hideMark/>
          </w:tcPr>
          <w:p w14:paraId="63CA1D5D"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0.84</w:t>
            </w:r>
          </w:p>
        </w:tc>
        <w:tc>
          <w:tcPr>
            <w:tcW w:w="0" w:type="auto"/>
            <w:tcBorders>
              <w:top w:val="nil"/>
              <w:left w:val="nil"/>
              <w:bottom w:val="single" w:sz="4" w:space="0" w:color="auto"/>
              <w:right w:val="single" w:sz="4" w:space="0" w:color="auto"/>
            </w:tcBorders>
            <w:noWrap/>
            <w:hideMark/>
          </w:tcPr>
          <w:p w14:paraId="5BD55EC3"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0.98</w:t>
            </w:r>
          </w:p>
        </w:tc>
      </w:tr>
      <w:tr w:rsidR="0044075C" w:rsidRPr="00B9037E" w14:paraId="4C8E669A" w14:textId="77777777" w:rsidTr="00D03ED9">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7C418EC8"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Osteoarthritis</w:t>
            </w:r>
          </w:p>
        </w:tc>
        <w:tc>
          <w:tcPr>
            <w:tcW w:w="0" w:type="auto"/>
            <w:tcBorders>
              <w:top w:val="nil"/>
              <w:left w:val="nil"/>
              <w:bottom w:val="single" w:sz="4" w:space="0" w:color="auto"/>
              <w:right w:val="single" w:sz="4" w:space="0" w:color="auto"/>
            </w:tcBorders>
            <w:noWrap/>
            <w:hideMark/>
          </w:tcPr>
          <w:p w14:paraId="7A0F9992"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1.08</w:t>
            </w:r>
          </w:p>
        </w:tc>
        <w:tc>
          <w:tcPr>
            <w:tcW w:w="0" w:type="auto"/>
            <w:tcBorders>
              <w:top w:val="nil"/>
              <w:left w:val="nil"/>
              <w:bottom w:val="single" w:sz="4" w:space="0" w:color="auto"/>
              <w:right w:val="single" w:sz="4" w:space="0" w:color="auto"/>
            </w:tcBorders>
            <w:noWrap/>
            <w:hideMark/>
          </w:tcPr>
          <w:p w14:paraId="43836D40"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1.04</w:t>
            </w:r>
          </w:p>
        </w:tc>
        <w:tc>
          <w:tcPr>
            <w:tcW w:w="0" w:type="auto"/>
            <w:tcBorders>
              <w:top w:val="nil"/>
              <w:left w:val="nil"/>
              <w:bottom w:val="single" w:sz="4" w:space="0" w:color="auto"/>
              <w:right w:val="single" w:sz="4" w:space="0" w:color="auto"/>
            </w:tcBorders>
            <w:noWrap/>
            <w:hideMark/>
          </w:tcPr>
          <w:p w14:paraId="240309CB"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1.11</w:t>
            </w:r>
          </w:p>
        </w:tc>
        <w:tc>
          <w:tcPr>
            <w:tcW w:w="0" w:type="auto"/>
            <w:tcBorders>
              <w:top w:val="nil"/>
              <w:left w:val="nil"/>
              <w:bottom w:val="single" w:sz="4" w:space="0" w:color="auto"/>
              <w:right w:val="single" w:sz="4" w:space="0" w:color="auto"/>
            </w:tcBorders>
            <w:noWrap/>
            <w:hideMark/>
          </w:tcPr>
          <w:p w14:paraId="239B668C"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1.07</w:t>
            </w:r>
          </w:p>
        </w:tc>
        <w:tc>
          <w:tcPr>
            <w:tcW w:w="0" w:type="auto"/>
            <w:tcBorders>
              <w:top w:val="nil"/>
              <w:left w:val="nil"/>
              <w:bottom w:val="single" w:sz="4" w:space="0" w:color="auto"/>
              <w:right w:val="single" w:sz="4" w:space="0" w:color="auto"/>
            </w:tcBorders>
            <w:noWrap/>
            <w:hideMark/>
          </w:tcPr>
          <w:p w14:paraId="1BB9CC5F"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1.04</w:t>
            </w:r>
          </w:p>
        </w:tc>
        <w:tc>
          <w:tcPr>
            <w:tcW w:w="0" w:type="auto"/>
            <w:tcBorders>
              <w:top w:val="nil"/>
              <w:left w:val="nil"/>
              <w:bottom w:val="single" w:sz="4" w:space="0" w:color="auto"/>
              <w:right w:val="single" w:sz="4" w:space="0" w:color="auto"/>
            </w:tcBorders>
            <w:noWrap/>
            <w:hideMark/>
          </w:tcPr>
          <w:p w14:paraId="41E2253D"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1.11</w:t>
            </w:r>
          </w:p>
        </w:tc>
        <w:tc>
          <w:tcPr>
            <w:tcW w:w="0" w:type="auto"/>
            <w:tcBorders>
              <w:top w:val="nil"/>
              <w:left w:val="nil"/>
              <w:bottom w:val="single" w:sz="4" w:space="0" w:color="auto"/>
              <w:right w:val="single" w:sz="4" w:space="0" w:color="auto"/>
            </w:tcBorders>
            <w:noWrap/>
            <w:hideMark/>
          </w:tcPr>
          <w:p w14:paraId="1BBB6F00"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1.04</w:t>
            </w:r>
          </w:p>
        </w:tc>
        <w:tc>
          <w:tcPr>
            <w:tcW w:w="0" w:type="auto"/>
            <w:tcBorders>
              <w:top w:val="nil"/>
              <w:left w:val="nil"/>
              <w:bottom w:val="single" w:sz="4" w:space="0" w:color="auto"/>
              <w:right w:val="single" w:sz="4" w:space="0" w:color="auto"/>
            </w:tcBorders>
            <w:noWrap/>
            <w:hideMark/>
          </w:tcPr>
          <w:p w14:paraId="009E24AD"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1.01</w:t>
            </w:r>
          </w:p>
        </w:tc>
        <w:tc>
          <w:tcPr>
            <w:tcW w:w="0" w:type="auto"/>
            <w:tcBorders>
              <w:top w:val="nil"/>
              <w:left w:val="nil"/>
              <w:bottom w:val="single" w:sz="4" w:space="0" w:color="auto"/>
              <w:right w:val="single" w:sz="4" w:space="0" w:color="auto"/>
            </w:tcBorders>
            <w:noWrap/>
            <w:hideMark/>
          </w:tcPr>
          <w:p w14:paraId="4DF1B3E0"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1.08</w:t>
            </w:r>
          </w:p>
        </w:tc>
      </w:tr>
      <w:tr w:rsidR="0044075C" w:rsidRPr="00B9037E" w14:paraId="432F3010" w14:textId="77777777" w:rsidTr="00D03ED9">
        <w:trPr>
          <w:trHeight w:val="300"/>
          <w:jc w:val="center"/>
        </w:trPr>
        <w:tc>
          <w:tcPr>
            <w:tcW w:w="0" w:type="auto"/>
            <w:tcBorders>
              <w:top w:val="nil"/>
              <w:left w:val="single" w:sz="4" w:space="0" w:color="auto"/>
              <w:bottom w:val="single" w:sz="4" w:space="0" w:color="auto"/>
              <w:right w:val="single" w:sz="4" w:space="0" w:color="auto"/>
            </w:tcBorders>
            <w:noWrap/>
            <w:vAlign w:val="bottom"/>
          </w:tcPr>
          <w:p w14:paraId="0E02F92A"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sidRPr="00F43C93">
              <w:rPr>
                <w:rFonts w:ascii="Aptos Narrow" w:hAnsi="Aptos Narrow"/>
                <w:b/>
                <w:bCs/>
                <w:color w:val="000000"/>
              </w:rPr>
              <w:t>Prostate cancer</w:t>
            </w:r>
            <w:r w:rsidRPr="00D66143">
              <w:rPr>
                <w:rFonts w:ascii="Aptos Narrow" w:hAnsi="Aptos Narrow"/>
                <w:b/>
                <w:bCs/>
                <w:color w:val="000000"/>
                <w:vertAlign w:val="superscript"/>
              </w:rPr>
              <w:t>*</w:t>
            </w:r>
          </w:p>
        </w:tc>
        <w:tc>
          <w:tcPr>
            <w:tcW w:w="0" w:type="auto"/>
            <w:tcBorders>
              <w:top w:val="nil"/>
              <w:left w:val="nil"/>
              <w:bottom w:val="single" w:sz="4" w:space="0" w:color="auto"/>
              <w:right w:val="single" w:sz="4" w:space="0" w:color="auto"/>
            </w:tcBorders>
            <w:noWrap/>
          </w:tcPr>
          <w:p w14:paraId="231D8438"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002AC3">
              <w:rPr>
                <w:rFonts w:eastAsia="Times New Roman" w:cs="Times New Roman"/>
                <w:color w:val="000000"/>
                <w:kern w:val="0"/>
                <w:lang w:eastAsia="en-GB"/>
                <w14:ligatures w14:val="none"/>
              </w:rPr>
              <w:t>1.03</w:t>
            </w:r>
          </w:p>
        </w:tc>
        <w:tc>
          <w:tcPr>
            <w:tcW w:w="0" w:type="auto"/>
            <w:tcBorders>
              <w:top w:val="nil"/>
              <w:left w:val="nil"/>
              <w:bottom w:val="single" w:sz="4" w:space="0" w:color="auto"/>
              <w:right w:val="single" w:sz="4" w:space="0" w:color="auto"/>
            </w:tcBorders>
            <w:noWrap/>
          </w:tcPr>
          <w:p w14:paraId="3E662884"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0</w:t>
            </w:r>
            <w:r w:rsidRPr="00DF1BF1">
              <w:rPr>
                <w:rFonts w:eastAsia="Times New Roman" w:cs="Times New Roman"/>
                <w:color w:val="000000"/>
                <w:kern w:val="0"/>
                <w:lang w:eastAsia="en-GB"/>
                <w14:ligatures w14:val="none"/>
              </w:rPr>
              <w:t>.96</w:t>
            </w:r>
          </w:p>
        </w:tc>
        <w:tc>
          <w:tcPr>
            <w:tcW w:w="0" w:type="auto"/>
            <w:tcBorders>
              <w:top w:val="nil"/>
              <w:left w:val="nil"/>
              <w:bottom w:val="single" w:sz="4" w:space="0" w:color="auto"/>
              <w:right w:val="single" w:sz="4" w:space="0" w:color="auto"/>
            </w:tcBorders>
            <w:noWrap/>
          </w:tcPr>
          <w:p w14:paraId="702D376D"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DF1BF1">
              <w:rPr>
                <w:rFonts w:eastAsia="Times New Roman" w:cs="Times New Roman"/>
                <w:color w:val="000000"/>
                <w:kern w:val="0"/>
                <w:lang w:eastAsia="en-GB"/>
                <w14:ligatures w14:val="none"/>
              </w:rPr>
              <w:t>1.12</w:t>
            </w:r>
          </w:p>
        </w:tc>
        <w:tc>
          <w:tcPr>
            <w:tcW w:w="0" w:type="auto"/>
            <w:tcBorders>
              <w:top w:val="nil"/>
              <w:left w:val="nil"/>
              <w:bottom w:val="single" w:sz="4" w:space="0" w:color="auto"/>
              <w:right w:val="single" w:sz="4" w:space="0" w:color="auto"/>
            </w:tcBorders>
            <w:noWrap/>
          </w:tcPr>
          <w:p w14:paraId="11B44AE2"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DF1BF1">
              <w:rPr>
                <w:rFonts w:eastAsia="Times New Roman" w:cs="Times New Roman"/>
                <w:color w:val="000000"/>
                <w:kern w:val="0"/>
                <w:lang w:eastAsia="en-GB"/>
                <w14:ligatures w14:val="none"/>
              </w:rPr>
              <w:t>1.02</w:t>
            </w:r>
          </w:p>
        </w:tc>
        <w:tc>
          <w:tcPr>
            <w:tcW w:w="0" w:type="auto"/>
            <w:tcBorders>
              <w:top w:val="nil"/>
              <w:left w:val="nil"/>
              <w:bottom w:val="single" w:sz="4" w:space="0" w:color="auto"/>
              <w:right w:val="single" w:sz="4" w:space="0" w:color="auto"/>
            </w:tcBorders>
            <w:noWrap/>
          </w:tcPr>
          <w:p w14:paraId="4CA9845C"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0</w:t>
            </w:r>
            <w:r w:rsidRPr="00DF1BF1">
              <w:rPr>
                <w:rFonts w:eastAsia="Times New Roman" w:cs="Times New Roman"/>
                <w:color w:val="000000"/>
                <w:kern w:val="0"/>
                <w:lang w:eastAsia="en-GB"/>
                <w14:ligatures w14:val="none"/>
              </w:rPr>
              <w:t>.94</w:t>
            </w:r>
          </w:p>
        </w:tc>
        <w:tc>
          <w:tcPr>
            <w:tcW w:w="0" w:type="auto"/>
            <w:tcBorders>
              <w:top w:val="nil"/>
              <w:left w:val="nil"/>
              <w:bottom w:val="single" w:sz="4" w:space="0" w:color="auto"/>
              <w:right w:val="single" w:sz="4" w:space="0" w:color="auto"/>
            </w:tcBorders>
            <w:noWrap/>
          </w:tcPr>
          <w:p w14:paraId="1E47A979"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DF1BF1">
              <w:rPr>
                <w:rFonts w:eastAsia="Times New Roman" w:cs="Times New Roman"/>
                <w:color w:val="000000"/>
                <w:kern w:val="0"/>
                <w:lang w:eastAsia="en-GB"/>
                <w14:ligatures w14:val="none"/>
              </w:rPr>
              <w:t>1.10</w:t>
            </w:r>
          </w:p>
        </w:tc>
        <w:tc>
          <w:tcPr>
            <w:tcW w:w="0" w:type="auto"/>
            <w:tcBorders>
              <w:top w:val="nil"/>
              <w:left w:val="nil"/>
              <w:bottom w:val="single" w:sz="4" w:space="0" w:color="auto"/>
              <w:right w:val="single" w:sz="4" w:space="0" w:color="auto"/>
            </w:tcBorders>
            <w:noWrap/>
          </w:tcPr>
          <w:p w14:paraId="3E3D3796"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0</w:t>
            </w:r>
            <w:r w:rsidRPr="00DB1E01">
              <w:rPr>
                <w:rFonts w:eastAsia="Times New Roman" w:cs="Times New Roman"/>
                <w:color w:val="000000"/>
                <w:kern w:val="0"/>
                <w:lang w:eastAsia="en-GB"/>
                <w14:ligatures w14:val="none"/>
              </w:rPr>
              <w:t>.97</w:t>
            </w:r>
          </w:p>
        </w:tc>
        <w:tc>
          <w:tcPr>
            <w:tcW w:w="0" w:type="auto"/>
            <w:tcBorders>
              <w:top w:val="nil"/>
              <w:left w:val="nil"/>
              <w:bottom w:val="single" w:sz="4" w:space="0" w:color="auto"/>
              <w:right w:val="single" w:sz="4" w:space="0" w:color="auto"/>
            </w:tcBorders>
            <w:noWrap/>
          </w:tcPr>
          <w:p w14:paraId="4D8A4AE9"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0</w:t>
            </w:r>
            <w:r w:rsidRPr="00DB1E01">
              <w:rPr>
                <w:rFonts w:eastAsia="Times New Roman" w:cs="Times New Roman"/>
                <w:color w:val="000000"/>
                <w:kern w:val="0"/>
                <w:lang w:eastAsia="en-GB"/>
                <w14:ligatures w14:val="none"/>
              </w:rPr>
              <w:t>.89</w:t>
            </w:r>
          </w:p>
        </w:tc>
        <w:tc>
          <w:tcPr>
            <w:tcW w:w="0" w:type="auto"/>
            <w:tcBorders>
              <w:top w:val="nil"/>
              <w:left w:val="nil"/>
              <w:bottom w:val="single" w:sz="4" w:space="0" w:color="auto"/>
              <w:right w:val="single" w:sz="4" w:space="0" w:color="auto"/>
            </w:tcBorders>
            <w:noWrap/>
          </w:tcPr>
          <w:p w14:paraId="4D68A92E"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DB1E01">
              <w:rPr>
                <w:rFonts w:eastAsia="Times New Roman" w:cs="Times New Roman"/>
                <w:color w:val="000000"/>
                <w:kern w:val="0"/>
                <w:lang w:eastAsia="en-GB"/>
                <w14:ligatures w14:val="none"/>
              </w:rPr>
              <w:t>1.05</w:t>
            </w:r>
          </w:p>
        </w:tc>
      </w:tr>
      <w:tr w:rsidR="0044075C" w:rsidRPr="00B9037E" w14:paraId="3D4969B7" w14:textId="77777777" w:rsidTr="00D03ED9">
        <w:trPr>
          <w:trHeight w:val="300"/>
          <w:jc w:val="center"/>
        </w:trPr>
        <w:tc>
          <w:tcPr>
            <w:tcW w:w="0" w:type="auto"/>
            <w:tcBorders>
              <w:top w:val="nil"/>
              <w:left w:val="single" w:sz="4" w:space="0" w:color="auto"/>
              <w:bottom w:val="single" w:sz="4" w:space="0" w:color="auto"/>
              <w:right w:val="single" w:sz="4" w:space="0" w:color="auto"/>
            </w:tcBorders>
            <w:noWrap/>
            <w:vAlign w:val="bottom"/>
            <w:hideMark/>
          </w:tcPr>
          <w:p w14:paraId="0453B44D" w14:textId="77777777" w:rsidR="0044075C" w:rsidRPr="00B9037E" w:rsidRDefault="0044075C"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Post-traumatic stress disorder</w:t>
            </w:r>
          </w:p>
        </w:tc>
        <w:tc>
          <w:tcPr>
            <w:tcW w:w="0" w:type="auto"/>
            <w:tcBorders>
              <w:top w:val="nil"/>
              <w:left w:val="nil"/>
              <w:bottom w:val="single" w:sz="4" w:space="0" w:color="auto"/>
              <w:right w:val="single" w:sz="4" w:space="0" w:color="auto"/>
            </w:tcBorders>
            <w:noWrap/>
            <w:hideMark/>
          </w:tcPr>
          <w:p w14:paraId="1A38A353"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8.61</w:t>
            </w:r>
          </w:p>
        </w:tc>
        <w:tc>
          <w:tcPr>
            <w:tcW w:w="0" w:type="auto"/>
            <w:tcBorders>
              <w:top w:val="nil"/>
              <w:left w:val="nil"/>
              <w:bottom w:val="single" w:sz="4" w:space="0" w:color="auto"/>
              <w:right w:val="single" w:sz="4" w:space="0" w:color="auto"/>
            </w:tcBorders>
            <w:noWrap/>
            <w:hideMark/>
          </w:tcPr>
          <w:p w14:paraId="09DE6738"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7.29</w:t>
            </w:r>
          </w:p>
        </w:tc>
        <w:tc>
          <w:tcPr>
            <w:tcW w:w="0" w:type="auto"/>
            <w:tcBorders>
              <w:top w:val="nil"/>
              <w:left w:val="nil"/>
              <w:bottom w:val="single" w:sz="4" w:space="0" w:color="auto"/>
              <w:right w:val="single" w:sz="4" w:space="0" w:color="auto"/>
            </w:tcBorders>
            <w:noWrap/>
            <w:hideMark/>
          </w:tcPr>
          <w:p w14:paraId="342A8E6F"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10.17</w:t>
            </w:r>
          </w:p>
        </w:tc>
        <w:tc>
          <w:tcPr>
            <w:tcW w:w="0" w:type="auto"/>
            <w:tcBorders>
              <w:top w:val="nil"/>
              <w:left w:val="nil"/>
              <w:bottom w:val="single" w:sz="4" w:space="0" w:color="auto"/>
              <w:right w:val="single" w:sz="4" w:space="0" w:color="auto"/>
            </w:tcBorders>
            <w:noWrap/>
            <w:hideMark/>
          </w:tcPr>
          <w:p w14:paraId="5FA70FEA"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8.55</w:t>
            </w:r>
          </w:p>
        </w:tc>
        <w:tc>
          <w:tcPr>
            <w:tcW w:w="0" w:type="auto"/>
            <w:tcBorders>
              <w:top w:val="nil"/>
              <w:left w:val="nil"/>
              <w:bottom w:val="single" w:sz="4" w:space="0" w:color="auto"/>
              <w:right w:val="single" w:sz="4" w:space="0" w:color="auto"/>
            </w:tcBorders>
            <w:noWrap/>
            <w:hideMark/>
          </w:tcPr>
          <w:p w14:paraId="271A6AD0"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7.24</w:t>
            </w:r>
          </w:p>
        </w:tc>
        <w:tc>
          <w:tcPr>
            <w:tcW w:w="0" w:type="auto"/>
            <w:tcBorders>
              <w:top w:val="nil"/>
              <w:left w:val="nil"/>
              <w:bottom w:val="single" w:sz="4" w:space="0" w:color="auto"/>
              <w:right w:val="single" w:sz="4" w:space="0" w:color="auto"/>
            </w:tcBorders>
            <w:noWrap/>
            <w:hideMark/>
          </w:tcPr>
          <w:p w14:paraId="3B806922"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10.09</w:t>
            </w:r>
          </w:p>
        </w:tc>
        <w:tc>
          <w:tcPr>
            <w:tcW w:w="0" w:type="auto"/>
            <w:tcBorders>
              <w:top w:val="nil"/>
              <w:left w:val="nil"/>
              <w:bottom w:val="single" w:sz="4" w:space="0" w:color="auto"/>
              <w:right w:val="single" w:sz="4" w:space="0" w:color="auto"/>
            </w:tcBorders>
            <w:noWrap/>
            <w:hideMark/>
          </w:tcPr>
          <w:p w14:paraId="484E0056"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8.27</w:t>
            </w:r>
          </w:p>
        </w:tc>
        <w:tc>
          <w:tcPr>
            <w:tcW w:w="0" w:type="auto"/>
            <w:tcBorders>
              <w:top w:val="nil"/>
              <w:left w:val="nil"/>
              <w:bottom w:val="single" w:sz="4" w:space="0" w:color="auto"/>
              <w:right w:val="single" w:sz="4" w:space="0" w:color="auto"/>
            </w:tcBorders>
            <w:noWrap/>
            <w:hideMark/>
          </w:tcPr>
          <w:p w14:paraId="736FCBEA"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7.00</w:t>
            </w:r>
          </w:p>
        </w:tc>
        <w:tc>
          <w:tcPr>
            <w:tcW w:w="0" w:type="auto"/>
            <w:tcBorders>
              <w:top w:val="nil"/>
              <w:left w:val="nil"/>
              <w:bottom w:val="single" w:sz="4" w:space="0" w:color="auto"/>
              <w:right w:val="single" w:sz="4" w:space="0" w:color="auto"/>
            </w:tcBorders>
            <w:noWrap/>
            <w:hideMark/>
          </w:tcPr>
          <w:p w14:paraId="22EEC6B2" w14:textId="77777777" w:rsidR="0044075C" w:rsidRPr="00B9037E" w:rsidRDefault="0044075C"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9.76</w:t>
            </w:r>
          </w:p>
        </w:tc>
      </w:tr>
      <w:tr w:rsidR="0044075C" w:rsidRPr="00B9037E" w14:paraId="65532DE0" w14:textId="77777777" w:rsidTr="00D03ED9">
        <w:trPr>
          <w:trHeight w:val="300"/>
          <w:jc w:val="center"/>
        </w:trPr>
        <w:tc>
          <w:tcPr>
            <w:tcW w:w="0" w:type="auto"/>
            <w:gridSpan w:val="10"/>
            <w:tcBorders>
              <w:top w:val="single" w:sz="4" w:space="0" w:color="auto"/>
              <w:left w:val="single" w:sz="4" w:space="0" w:color="auto"/>
              <w:bottom w:val="single" w:sz="4" w:space="0" w:color="auto"/>
              <w:right w:val="single" w:sz="4" w:space="0" w:color="auto"/>
            </w:tcBorders>
            <w:noWrap/>
            <w:vAlign w:val="bottom"/>
          </w:tcPr>
          <w:p w14:paraId="44695D28" w14:textId="77777777" w:rsidR="0044075C" w:rsidRDefault="0044075C" w:rsidP="00D03ED9">
            <w:pPr>
              <w:spacing w:after="0" w:line="240" w:lineRule="auto"/>
              <w:rPr>
                <w:color w:val="000000"/>
              </w:rPr>
            </w:pPr>
            <w:r>
              <w:rPr>
                <w:color w:val="000000"/>
              </w:rPr>
              <w:t>Men patients only (n=90,831)</w:t>
            </w:r>
          </w:p>
          <w:p w14:paraId="1927B2E8" w14:textId="77777777" w:rsidR="0044075C" w:rsidRPr="00B94213" w:rsidRDefault="0044075C" w:rsidP="00D03ED9">
            <w:pPr>
              <w:spacing w:after="0" w:line="240" w:lineRule="auto"/>
              <w:rPr>
                <w:color w:val="000000"/>
              </w:rPr>
            </w:pPr>
            <w:r w:rsidRPr="00B94213">
              <w:rPr>
                <w:color w:val="000000"/>
              </w:rPr>
              <w:t>PR: Prevalence Ratios; aPR:Adjusted Prevalence Ratios; CI: Confidence Interval</w:t>
            </w:r>
          </w:p>
          <w:p w14:paraId="23072CEC" w14:textId="77777777" w:rsidR="0044075C" w:rsidRPr="00B94213" w:rsidRDefault="0044075C" w:rsidP="00D03ED9">
            <w:pPr>
              <w:spacing w:after="0" w:line="240" w:lineRule="auto"/>
              <w:rPr>
                <w:color w:val="000000"/>
              </w:rPr>
            </w:pPr>
            <w:r w:rsidRPr="00B9037E">
              <w:rPr>
                <w:color w:val="000000"/>
              </w:rPr>
              <w:t>Model 1: gender, age, index date and GP practice; Model 2: Model 1 + ethnicity; Model 3: Model 2 + BMI and smoking</w:t>
            </w:r>
          </w:p>
        </w:tc>
      </w:tr>
    </w:tbl>
    <w:p w14:paraId="1AE3ED60" w14:textId="77777777" w:rsidR="00581637" w:rsidRDefault="00581637">
      <w:pPr>
        <w:rPr>
          <w:b/>
          <w:bCs/>
        </w:rPr>
      </w:pPr>
    </w:p>
    <w:p w14:paraId="5ED91FF6" w14:textId="77777777" w:rsidR="004A3DB9" w:rsidRDefault="004A3DB9">
      <w:pPr>
        <w:rPr>
          <w:b/>
          <w:bCs/>
        </w:rPr>
      </w:pPr>
    </w:p>
    <w:p w14:paraId="5FA438AF" w14:textId="77777777" w:rsidR="004A3DB9" w:rsidRDefault="004A3DB9">
      <w:pPr>
        <w:rPr>
          <w:b/>
          <w:bCs/>
        </w:rPr>
        <w:sectPr w:rsidR="004A3DB9" w:rsidSect="00CA5175">
          <w:pgSz w:w="16838" w:h="11906" w:orient="landscape"/>
          <w:pgMar w:top="1440" w:right="1440" w:bottom="1440" w:left="1440" w:header="720" w:footer="720" w:gutter="0"/>
          <w:cols w:space="708"/>
          <w:docGrid w:linePitch="360"/>
        </w:sectPr>
      </w:pPr>
    </w:p>
    <w:tbl>
      <w:tblPr>
        <w:tblW w:w="0" w:type="auto"/>
        <w:tblLook w:val="04A0" w:firstRow="1" w:lastRow="0" w:firstColumn="1" w:lastColumn="0" w:noHBand="0" w:noVBand="1"/>
      </w:tblPr>
      <w:tblGrid>
        <w:gridCol w:w="426"/>
        <w:gridCol w:w="2973"/>
        <w:gridCol w:w="1232"/>
        <w:gridCol w:w="1619"/>
        <w:gridCol w:w="1109"/>
        <w:gridCol w:w="1657"/>
      </w:tblGrid>
      <w:tr w:rsidR="00BD274F" w:rsidRPr="00B9037E" w14:paraId="06865B84" w14:textId="77777777" w:rsidTr="00D03ED9">
        <w:trPr>
          <w:trHeight w:val="300"/>
        </w:trPr>
        <w:tc>
          <w:tcPr>
            <w:tcW w:w="0" w:type="auto"/>
            <w:gridSpan w:val="6"/>
            <w:tcBorders>
              <w:top w:val="single" w:sz="4" w:space="0" w:color="auto"/>
              <w:left w:val="single" w:sz="4" w:space="0" w:color="auto"/>
              <w:bottom w:val="single" w:sz="4" w:space="0" w:color="auto"/>
              <w:right w:val="single" w:sz="4" w:space="0" w:color="auto"/>
            </w:tcBorders>
            <w:noWrap/>
            <w:vAlign w:val="bottom"/>
            <w:hideMark/>
          </w:tcPr>
          <w:p w14:paraId="2C20EF3A" w14:textId="550A71DB"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b/>
                <w:bCs/>
                <w:color w:val="000000"/>
                <w:kern w:val="0"/>
                <w:lang w:eastAsia="en-GB"/>
                <w14:ligatures w14:val="none"/>
              </w:rPr>
              <w:lastRenderedPageBreak/>
              <w:t>Supplementary Table</w:t>
            </w:r>
            <w:r>
              <w:rPr>
                <w:rFonts w:eastAsia="Times New Roman" w:cs="Times New Roman"/>
                <w:b/>
                <w:bCs/>
                <w:color w:val="000000"/>
                <w:kern w:val="0"/>
                <w:lang w:eastAsia="en-GB"/>
                <w14:ligatures w14:val="none"/>
              </w:rPr>
              <w:t xml:space="preserve"> </w:t>
            </w:r>
            <w:r w:rsidR="008774EC">
              <w:rPr>
                <w:rFonts w:eastAsia="Times New Roman" w:cs="Times New Roman"/>
                <w:b/>
                <w:bCs/>
                <w:color w:val="000000"/>
                <w:kern w:val="0"/>
                <w:lang w:eastAsia="en-GB"/>
                <w14:ligatures w14:val="none"/>
              </w:rPr>
              <w:t>5</w:t>
            </w:r>
            <w:r w:rsidRPr="00B9037E">
              <w:rPr>
                <w:rFonts w:eastAsia="Times New Roman" w:cs="Times New Roman"/>
                <w:color w:val="000000"/>
                <w:kern w:val="0"/>
                <w:lang w:eastAsia="en-GB"/>
                <w14:ligatures w14:val="none"/>
              </w:rPr>
              <w:t xml:space="preserve">. CPRD Aurum sample (veteran and </w:t>
            </w:r>
            <w:r>
              <w:rPr>
                <w:rFonts w:eastAsia="Times New Roman" w:cs="Times New Roman"/>
                <w:color w:val="000000"/>
                <w:kern w:val="0"/>
                <w:lang w:eastAsia="en-GB"/>
                <w14:ligatures w14:val="none"/>
              </w:rPr>
              <w:t>non-veteran</w:t>
            </w:r>
            <w:r w:rsidRPr="00B9037E">
              <w:rPr>
                <w:rFonts w:eastAsia="Times New Roman" w:cs="Times New Roman"/>
                <w:color w:val="000000"/>
                <w:kern w:val="0"/>
                <w:lang w:eastAsia="en-GB"/>
                <w14:ligatures w14:val="none"/>
              </w:rPr>
              <w:t>) descriptives for participants identified/registered in 2014 or after</w:t>
            </w:r>
            <w:r>
              <w:rPr>
                <w:rFonts w:eastAsia="Times New Roman" w:cs="Times New Roman"/>
                <w:color w:val="000000"/>
                <w:kern w:val="0"/>
                <w:lang w:eastAsia="en-GB"/>
                <w14:ligatures w14:val="none"/>
              </w:rPr>
              <w:t xml:space="preserve"> (n=286,359)</w:t>
            </w:r>
          </w:p>
        </w:tc>
      </w:tr>
      <w:tr w:rsidR="00BD274F" w:rsidRPr="00B9037E" w14:paraId="7396EE77" w14:textId="77777777" w:rsidTr="00D03ED9">
        <w:trPr>
          <w:trHeight w:val="600"/>
        </w:trPr>
        <w:tc>
          <w:tcPr>
            <w:tcW w:w="0" w:type="auto"/>
            <w:tcBorders>
              <w:top w:val="nil"/>
              <w:left w:val="single" w:sz="4" w:space="0" w:color="auto"/>
              <w:bottom w:val="single" w:sz="4" w:space="0" w:color="auto"/>
              <w:right w:val="single" w:sz="4" w:space="0" w:color="auto"/>
            </w:tcBorders>
            <w:noWrap/>
            <w:vAlign w:val="bottom"/>
            <w:hideMark/>
          </w:tcPr>
          <w:p w14:paraId="6B718974"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7DB31150"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gridSpan w:val="2"/>
            <w:tcBorders>
              <w:top w:val="single" w:sz="4" w:space="0" w:color="auto"/>
              <w:left w:val="nil"/>
              <w:bottom w:val="single" w:sz="4" w:space="0" w:color="auto"/>
              <w:right w:val="single" w:sz="4" w:space="0" w:color="auto"/>
            </w:tcBorders>
            <w:vAlign w:val="bottom"/>
            <w:hideMark/>
          </w:tcPr>
          <w:p w14:paraId="59AC12BC" w14:textId="77777777" w:rsidR="00BD274F" w:rsidRPr="00B9037E" w:rsidRDefault="00BD274F" w:rsidP="00D03ED9">
            <w:pPr>
              <w:spacing w:after="0" w:line="240" w:lineRule="auto"/>
              <w:jc w:val="center"/>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Non-veteran</w:t>
            </w:r>
            <w:r w:rsidRPr="00B9037E">
              <w:rPr>
                <w:rFonts w:eastAsia="Times New Roman" w:cs="Times New Roman"/>
                <w:b/>
                <w:bCs/>
                <w:color w:val="000000"/>
                <w:kern w:val="0"/>
                <w:lang w:eastAsia="en-GB"/>
                <w14:ligatures w14:val="none"/>
              </w:rPr>
              <w:t>s</w:t>
            </w:r>
            <w:r w:rsidRPr="00B9037E">
              <w:rPr>
                <w:rFonts w:eastAsia="Times New Roman" w:cs="Times New Roman"/>
                <w:b/>
                <w:bCs/>
                <w:color w:val="000000"/>
                <w:kern w:val="0"/>
                <w:lang w:eastAsia="en-GB"/>
                <w14:ligatures w14:val="none"/>
              </w:rPr>
              <w:br/>
            </w:r>
            <w:r w:rsidRPr="00B52FA4">
              <w:rPr>
                <w:rFonts w:eastAsia="Times New Roman" w:cs="Times New Roman"/>
                <w:color w:val="000000"/>
                <w:kern w:val="0"/>
                <w:lang w:eastAsia="en-GB"/>
                <w14:ligatures w14:val="none"/>
              </w:rPr>
              <w:t>190,797</w:t>
            </w:r>
          </w:p>
        </w:tc>
        <w:tc>
          <w:tcPr>
            <w:tcW w:w="0" w:type="auto"/>
            <w:gridSpan w:val="2"/>
            <w:tcBorders>
              <w:top w:val="single" w:sz="4" w:space="0" w:color="auto"/>
              <w:left w:val="nil"/>
              <w:bottom w:val="single" w:sz="4" w:space="0" w:color="auto"/>
              <w:right w:val="single" w:sz="4" w:space="0" w:color="auto"/>
            </w:tcBorders>
            <w:vAlign w:val="bottom"/>
            <w:hideMark/>
          </w:tcPr>
          <w:p w14:paraId="3957AD0F" w14:textId="77777777" w:rsidR="00BD274F" w:rsidRPr="00B9037E" w:rsidRDefault="00BD274F"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Veterans</w:t>
            </w:r>
            <w:r w:rsidRPr="00B9037E">
              <w:rPr>
                <w:rFonts w:eastAsia="Times New Roman" w:cs="Times New Roman"/>
                <w:b/>
                <w:bCs/>
                <w:color w:val="000000"/>
                <w:kern w:val="0"/>
                <w:lang w:eastAsia="en-GB"/>
                <w14:ligatures w14:val="none"/>
              </w:rPr>
              <w:br/>
            </w:r>
            <w:r w:rsidRPr="00323D48">
              <w:rPr>
                <w:rFonts w:eastAsia="Times New Roman" w:cs="Times New Roman"/>
                <w:color w:val="000000"/>
                <w:kern w:val="0"/>
                <w:lang w:eastAsia="en-GB"/>
                <w14:ligatures w14:val="none"/>
              </w:rPr>
              <w:t>95,562</w:t>
            </w:r>
          </w:p>
        </w:tc>
      </w:tr>
      <w:tr w:rsidR="00BD274F" w:rsidRPr="00B9037E" w14:paraId="3699DA3D" w14:textId="77777777" w:rsidTr="00D03ED9">
        <w:trPr>
          <w:trHeight w:val="600"/>
        </w:trPr>
        <w:tc>
          <w:tcPr>
            <w:tcW w:w="0" w:type="auto"/>
            <w:tcBorders>
              <w:top w:val="nil"/>
              <w:left w:val="single" w:sz="4" w:space="0" w:color="auto"/>
              <w:bottom w:val="single" w:sz="4" w:space="0" w:color="auto"/>
              <w:right w:val="single" w:sz="4" w:space="0" w:color="auto"/>
            </w:tcBorders>
            <w:noWrap/>
            <w:vAlign w:val="bottom"/>
            <w:hideMark/>
          </w:tcPr>
          <w:p w14:paraId="00473928"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76852A0"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0836AC95" w14:textId="77777777" w:rsidR="00BD274F" w:rsidRPr="00B9037E" w:rsidRDefault="00BD274F"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N</w:t>
            </w:r>
          </w:p>
        </w:tc>
        <w:tc>
          <w:tcPr>
            <w:tcW w:w="0" w:type="auto"/>
            <w:tcBorders>
              <w:top w:val="nil"/>
              <w:left w:val="nil"/>
              <w:bottom w:val="single" w:sz="4" w:space="0" w:color="auto"/>
              <w:right w:val="single" w:sz="4" w:space="0" w:color="auto"/>
            </w:tcBorders>
            <w:vAlign w:val="bottom"/>
            <w:hideMark/>
          </w:tcPr>
          <w:p w14:paraId="34877392" w14:textId="77777777" w:rsidR="00BD274F" w:rsidRPr="00B9037E" w:rsidRDefault="00BD274F"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 or Mean (SD)</w:t>
            </w:r>
            <w:r w:rsidRPr="00B9037E">
              <w:rPr>
                <w:rFonts w:eastAsia="Times New Roman" w:cs="Times New Roman"/>
                <w:b/>
                <w:bCs/>
                <w:color w:val="000000"/>
                <w:kern w:val="0"/>
                <w:lang w:eastAsia="en-GB"/>
                <w14:ligatures w14:val="none"/>
              </w:rPr>
              <w:br/>
              <w:t>[IQR]</w:t>
            </w:r>
          </w:p>
        </w:tc>
        <w:tc>
          <w:tcPr>
            <w:tcW w:w="0" w:type="auto"/>
            <w:tcBorders>
              <w:top w:val="nil"/>
              <w:left w:val="nil"/>
              <w:bottom w:val="single" w:sz="4" w:space="0" w:color="auto"/>
              <w:right w:val="single" w:sz="4" w:space="0" w:color="auto"/>
            </w:tcBorders>
            <w:noWrap/>
            <w:vAlign w:val="bottom"/>
            <w:hideMark/>
          </w:tcPr>
          <w:p w14:paraId="4B697EA8" w14:textId="77777777" w:rsidR="00BD274F" w:rsidRPr="00B9037E" w:rsidRDefault="00BD274F"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N</w:t>
            </w:r>
          </w:p>
        </w:tc>
        <w:tc>
          <w:tcPr>
            <w:tcW w:w="0" w:type="auto"/>
            <w:tcBorders>
              <w:top w:val="nil"/>
              <w:left w:val="nil"/>
              <w:bottom w:val="single" w:sz="4" w:space="0" w:color="auto"/>
              <w:right w:val="single" w:sz="4" w:space="0" w:color="auto"/>
            </w:tcBorders>
            <w:vAlign w:val="bottom"/>
            <w:hideMark/>
          </w:tcPr>
          <w:p w14:paraId="292CCBF9" w14:textId="77777777" w:rsidR="00BD274F" w:rsidRPr="00B9037E" w:rsidRDefault="00BD274F"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 or Mean (SD)</w:t>
            </w:r>
            <w:r w:rsidRPr="00B9037E">
              <w:rPr>
                <w:rFonts w:eastAsia="Times New Roman" w:cs="Times New Roman"/>
                <w:b/>
                <w:bCs/>
                <w:color w:val="000000"/>
                <w:kern w:val="0"/>
                <w:lang w:eastAsia="en-GB"/>
                <w14:ligatures w14:val="none"/>
              </w:rPr>
              <w:br/>
              <w:t>[IQR]</w:t>
            </w:r>
          </w:p>
        </w:tc>
      </w:tr>
      <w:tr w:rsidR="00BD274F" w:rsidRPr="00B9037E" w14:paraId="2F99B19F" w14:textId="77777777" w:rsidTr="00D03ED9">
        <w:trPr>
          <w:trHeight w:val="300"/>
        </w:trPr>
        <w:tc>
          <w:tcPr>
            <w:tcW w:w="0" w:type="auto"/>
            <w:gridSpan w:val="2"/>
            <w:tcBorders>
              <w:top w:val="nil"/>
              <w:left w:val="single" w:sz="4" w:space="0" w:color="auto"/>
              <w:bottom w:val="single" w:sz="4" w:space="0" w:color="auto"/>
              <w:right w:val="single" w:sz="4" w:space="0" w:color="auto"/>
            </w:tcBorders>
            <w:noWrap/>
            <w:vAlign w:val="bottom"/>
            <w:hideMark/>
          </w:tcPr>
          <w:p w14:paraId="47561447" w14:textId="77777777" w:rsidR="00BD274F" w:rsidRPr="00DC6339" w:rsidRDefault="00BD274F"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Gender</w:t>
            </w:r>
          </w:p>
        </w:tc>
        <w:tc>
          <w:tcPr>
            <w:tcW w:w="0" w:type="auto"/>
            <w:tcBorders>
              <w:top w:val="nil"/>
              <w:left w:val="nil"/>
              <w:bottom w:val="single" w:sz="4" w:space="0" w:color="auto"/>
              <w:right w:val="single" w:sz="4" w:space="0" w:color="auto"/>
            </w:tcBorders>
            <w:noWrap/>
            <w:vAlign w:val="bottom"/>
            <w:hideMark/>
          </w:tcPr>
          <w:p w14:paraId="4C54B18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682B3154"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5C104093"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768A382B"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r>
      <w:tr w:rsidR="00BD274F" w:rsidRPr="00B9037E" w14:paraId="36918A6C"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63FFF19" w14:textId="77777777" w:rsidR="00BD274F" w:rsidRPr="00B9037E" w:rsidRDefault="00BD274F"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502A2FDB"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Men</w:t>
            </w:r>
          </w:p>
        </w:tc>
        <w:tc>
          <w:tcPr>
            <w:tcW w:w="0" w:type="auto"/>
            <w:tcBorders>
              <w:top w:val="nil"/>
              <w:left w:val="nil"/>
              <w:bottom w:val="single" w:sz="4" w:space="0" w:color="auto"/>
              <w:right w:val="single" w:sz="4" w:space="0" w:color="auto"/>
            </w:tcBorders>
            <w:noWrap/>
            <w:vAlign w:val="bottom"/>
            <w:hideMark/>
          </w:tcPr>
          <w:p w14:paraId="7D7AD339"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323D48">
              <w:rPr>
                <w:rFonts w:eastAsia="Times New Roman" w:cs="Times New Roman"/>
                <w:color w:val="000000"/>
                <w:kern w:val="0"/>
                <w:lang w:eastAsia="en-GB"/>
                <w14:ligatures w14:val="none"/>
              </w:rPr>
              <w:t>159,897</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6C063CC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323D48">
              <w:rPr>
                <w:rFonts w:eastAsia="Times New Roman" w:cs="Times New Roman"/>
                <w:color w:val="000000"/>
                <w:kern w:val="0"/>
                <w:lang w:eastAsia="en-GB"/>
                <w14:ligatures w14:val="none"/>
              </w:rPr>
              <w:t>83.80</w:t>
            </w:r>
          </w:p>
        </w:tc>
        <w:tc>
          <w:tcPr>
            <w:tcW w:w="0" w:type="auto"/>
            <w:tcBorders>
              <w:top w:val="nil"/>
              <w:left w:val="nil"/>
              <w:bottom w:val="single" w:sz="4" w:space="0" w:color="auto"/>
              <w:right w:val="single" w:sz="4" w:space="0" w:color="auto"/>
            </w:tcBorders>
            <w:noWrap/>
            <w:vAlign w:val="bottom"/>
            <w:hideMark/>
          </w:tcPr>
          <w:p w14:paraId="46565690"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323D48">
              <w:rPr>
                <w:rFonts w:eastAsia="Times New Roman" w:cs="Times New Roman"/>
                <w:color w:val="000000"/>
                <w:kern w:val="0"/>
                <w:lang w:eastAsia="en-GB"/>
                <w14:ligatures w14:val="none"/>
              </w:rPr>
              <w:t>80,092</w:t>
            </w:r>
          </w:p>
        </w:tc>
        <w:tc>
          <w:tcPr>
            <w:tcW w:w="0" w:type="auto"/>
            <w:tcBorders>
              <w:top w:val="nil"/>
              <w:left w:val="nil"/>
              <w:bottom w:val="single" w:sz="4" w:space="0" w:color="auto"/>
              <w:right w:val="single" w:sz="4" w:space="0" w:color="auto"/>
            </w:tcBorders>
            <w:noWrap/>
            <w:vAlign w:val="bottom"/>
            <w:hideMark/>
          </w:tcPr>
          <w:p w14:paraId="7943BC0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323D48">
              <w:rPr>
                <w:rFonts w:eastAsia="Times New Roman" w:cs="Times New Roman"/>
                <w:color w:val="000000"/>
                <w:kern w:val="0"/>
                <w:lang w:eastAsia="en-GB"/>
                <w14:ligatures w14:val="none"/>
              </w:rPr>
              <w:t>83.81</w:t>
            </w:r>
          </w:p>
        </w:tc>
      </w:tr>
      <w:tr w:rsidR="00BD274F" w:rsidRPr="00B9037E" w14:paraId="0081BE8E"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8783378"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065B3B18"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Women</w:t>
            </w:r>
          </w:p>
        </w:tc>
        <w:tc>
          <w:tcPr>
            <w:tcW w:w="0" w:type="auto"/>
            <w:tcBorders>
              <w:top w:val="nil"/>
              <w:left w:val="nil"/>
              <w:bottom w:val="single" w:sz="4" w:space="0" w:color="auto"/>
              <w:right w:val="single" w:sz="4" w:space="0" w:color="auto"/>
            </w:tcBorders>
            <w:noWrap/>
            <w:vAlign w:val="bottom"/>
            <w:hideMark/>
          </w:tcPr>
          <w:p w14:paraId="74F6B98B"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355C2B">
              <w:rPr>
                <w:rFonts w:eastAsia="Times New Roman" w:cs="Times New Roman"/>
                <w:color w:val="000000"/>
                <w:kern w:val="0"/>
                <w:lang w:eastAsia="en-GB"/>
                <w14:ligatures w14:val="none"/>
              </w:rPr>
              <w:t>30,900</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383901AF"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355C2B">
              <w:rPr>
                <w:rFonts w:eastAsia="Times New Roman" w:cs="Times New Roman"/>
                <w:color w:val="000000"/>
                <w:kern w:val="0"/>
                <w:lang w:eastAsia="en-GB"/>
                <w14:ligatures w14:val="none"/>
              </w:rPr>
              <w:t>16.20</w:t>
            </w:r>
          </w:p>
        </w:tc>
        <w:tc>
          <w:tcPr>
            <w:tcW w:w="0" w:type="auto"/>
            <w:tcBorders>
              <w:top w:val="nil"/>
              <w:left w:val="nil"/>
              <w:bottom w:val="single" w:sz="4" w:space="0" w:color="auto"/>
              <w:right w:val="single" w:sz="4" w:space="0" w:color="auto"/>
            </w:tcBorders>
            <w:noWrap/>
            <w:vAlign w:val="bottom"/>
            <w:hideMark/>
          </w:tcPr>
          <w:p w14:paraId="7E025789"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355C2B">
              <w:rPr>
                <w:rFonts w:eastAsia="Times New Roman" w:cs="Times New Roman"/>
                <w:color w:val="000000"/>
                <w:kern w:val="0"/>
                <w:lang w:eastAsia="en-GB"/>
                <w14:ligatures w14:val="none"/>
              </w:rPr>
              <w:t>15,470</w:t>
            </w:r>
          </w:p>
        </w:tc>
        <w:tc>
          <w:tcPr>
            <w:tcW w:w="0" w:type="auto"/>
            <w:tcBorders>
              <w:top w:val="nil"/>
              <w:left w:val="nil"/>
              <w:bottom w:val="single" w:sz="4" w:space="0" w:color="auto"/>
              <w:right w:val="single" w:sz="4" w:space="0" w:color="auto"/>
            </w:tcBorders>
            <w:noWrap/>
            <w:vAlign w:val="bottom"/>
            <w:hideMark/>
          </w:tcPr>
          <w:p w14:paraId="3AE50F1E"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355C2B">
              <w:rPr>
                <w:rFonts w:eastAsia="Times New Roman" w:cs="Times New Roman"/>
                <w:color w:val="000000"/>
                <w:kern w:val="0"/>
                <w:lang w:eastAsia="en-GB"/>
                <w14:ligatures w14:val="none"/>
              </w:rPr>
              <w:t>16.19</w:t>
            </w:r>
          </w:p>
        </w:tc>
      </w:tr>
      <w:tr w:rsidR="00BD274F" w:rsidRPr="00B9037E" w14:paraId="765BAE96" w14:textId="77777777" w:rsidTr="00D03ED9">
        <w:trPr>
          <w:trHeight w:val="305"/>
        </w:trPr>
        <w:tc>
          <w:tcPr>
            <w:tcW w:w="0" w:type="auto"/>
            <w:gridSpan w:val="2"/>
            <w:tcBorders>
              <w:top w:val="nil"/>
              <w:left w:val="single" w:sz="4" w:space="0" w:color="auto"/>
              <w:bottom w:val="single" w:sz="4" w:space="0" w:color="auto"/>
              <w:right w:val="single" w:sz="4" w:space="0" w:color="auto"/>
            </w:tcBorders>
            <w:noWrap/>
            <w:vAlign w:val="bottom"/>
            <w:hideMark/>
          </w:tcPr>
          <w:p w14:paraId="0C77FA19" w14:textId="77777777" w:rsidR="00BD274F" w:rsidRPr="00DC6339" w:rsidRDefault="00BD274F"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Age at index    </w:t>
            </w:r>
          </w:p>
        </w:tc>
        <w:tc>
          <w:tcPr>
            <w:tcW w:w="0" w:type="auto"/>
            <w:tcBorders>
              <w:top w:val="nil"/>
              <w:left w:val="nil"/>
              <w:bottom w:val="single" w:sz="4" w:space="0" w:color="auto"/>
              <w:right w:val="single" w:sz="4" w:space="0" w:color="auto"/>
            </w:tcBorders>
            <w:noWrap/>
            <w:vAlign w:val="bottom"/>
            <w:hideMark/>
          </w:tcPr>
          <w:p w14:paraId="71C24083"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vAlign w:val="bottom"/>
            <w:hideMark/>
          </w:tcPr>
          <w:p w14:paraId="4431C61B"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C66F4B">
              <w:rPr>
                <w:rFonts w:eastAsia="Times New Roman" w:cs="Times New Roman"/>
                <w:color w:val="000000"/>
                <w:kern w:val="0"/>
                <w:lang w:eastAsia="en-GB"/>
                <w14:ligatures w14:val="none"/>
              </w:rPr>
              <w:t>55.01</w:t>
            </w:r>
            <w:r>
              <w:rPr>
                <w:rFonts w:eastAsia="Times New Roman" w:cs="Times New Roman"/>
                <w:color w:val="000000"/>
                <w:kern w:val="0"/>
                <w:lang w:eastAsia="en-GB"/>
                <w14:ligatures w14:val="none"/>
              </w:rPr>
              <w:t xml:space="preserve"> (20.78)</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489DA3E"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vAlign w:val="bottom"/>
            <w:hideMark/>
          </w:tcPr>
          <w:p w14:paraId="77864D9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EC53D5">
              <w:rPr>
                <w:rFonts w:eastAsia="Times New Roman" w:cs="Times New Roman"/>
                <w:color w:val="000000"/>
                <w:kern w:val="0"/>
                <w:lang w:eastAsia="en-GB"/>
                <w14:ligatures w14:val="none"/>
              </w:rPr>
              <w:t>55.0</w:t>
            </w:r>
            <w:r>
              <w:rPr>
                <w:rFonts w:eastAsia="Times New Roman" w:cs="Times New Roman"/>
                <w:color w:val="000000"/>
                <w:kern w:val="0"/>
                <w:lang w:eastAsia="en-GB"/>
                <w14:ligatures w14:val="none"/>
              </w:rPr>
              <w:t>1 (20.78)</w:t>
            </w:r>
          </w:p>
        </w:tc>
      </w:tr>
      <w:tr w:rsidR="00BD274F" w:rsidRPr="00B9037E" w14:paraId="5CC089A0"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6459FC3"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280ECBA4"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18-25</w:t>
            </w:r>
          </w:p>
        </w:tc>
        <w:tc>
          <w:tcPr>
            <w:tcW w:w="0" w:type="auto"/>
            <w:tcBorders>
              <w:top w:val="nil"/>
              <w:left w:val="nil"/>
              <w:bottom w:val="single" w:sz="4" w:space="0" w:color="auto"/>
              <w:right w:val="single" w:sz="4" w:space="0" w:color="auto"/>
            </w:tcBorders>
            <w:noWrap/>
            <w:vAlign w:val="bottom"/>
            <w:hideMark/>
          </w:tcPr>
          <w:p w14:paraId="5AA7173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DA3260">
              <w:rPr>
                <w:rFonts w:eastAsia="Times New Roman" w:cs="Times New Roman"/>
                <w:color w:val="000000"/>
                <w:kern w:val="0"/>
                <w:lang w:eastAsia="en-GB"/>
                <w14:ligatures w14:val="none"/>
              </w:rPr>
              <w:t>15,530</w:t>
            </w:r>
          </w:p>
        </w:tc>
        <w:tc>
          <w:tcPr>
            <w:tcW w:w="0" w:type="auto"/>
            <w:tcBorders>
              <w:top w:val="nil"/>
              <w:left w:val="nil"/>
              <w:bottom w:val="single" w:sz="4" w:space="0" w:color="auto"/>
              <w:right w:val="single" w:sz="4" w:space="0" w:color="auto"/>
            </w:tcBorders>
            <w:noWrap/>
            <w:vAlign w:val="bottom"/>
            <w:hideMark/>
          </w:tcPr>
          <w:p w14:paraId="57325B24"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9635B0">
              <w:rPr>
                <w:rFonts w:eastAsia="Times New Roman" w:cs="Times New Roman"/>
                <w:color w:val="000000"/>
                <w:kern w:val="0"/>
                <w:lang w:eastAsia="en-GB"/>
                <w14:ligatures w14:val="none"/>
              </w:rPr>
              <w:t>8.14</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1DF5CD4"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C59AC">
              <w:rPr>
                <w:rFonts w:eastAsia="Times New Roman" w:cs="Times New Roman"/>
                <w:color w:val="000000"/>
                <w:kern w:val="0"/>
                <w:lang w:eastAsia="en-GB"/>
                <w14:ligatures w14:val="none"/>
              </w:rPr>
              <w:t>7,782</w:t>
            </w:r>
          </w:p>
        </w:tc>
        <w:tc>
          <w:tcPr>
            <w:tcW w:w="0" w:type="auto"/>
            <w:tcBorders>
              <w:top w:val="nil"/>
              <w:left w:val="nil"/>
              <w:bottom w:val="single" w:sz="4" w:space="0" w:color="auto"/>
              <w:right w:val="single" w:sz="4" w:space="0" w:color="auto"/>
            </w:tcBorders>
            <w:noWrap/>
            <w:vAlign w:val="bottom"/>
            <w:hideMark/>
          </w:tcPr>
          <w:p w14:paraId="30F9084F"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4A4451">
              <w:rPr>
                <w:rFonts w:eastAsia="Times New Roman" w:cs="Times New Roman"/>
                <w:color w:val="000000"/>
                <w:kern w:val="0"/>
                <w:lang w:eastAsia="en-GB"/>
                <w14:ligatures w14:val="none"/>
              </w:rPr>
              <w:t>8.14</w:t>
            </w:r>
            <w:r w:rsidRPr="00B9037E">
              <w:rPr>
                <w:rFonts w:eastAsia="Times New Roman" w:cs="Times New Roman"/>
                <w:color w:val="000000"/>
                <w:kern w:val="0"/>
                <w:lang w:eastAsia="en-GB"/>
                <w14:ligatures w14:val="none"/>
              </w:rPr>
              <w:t> </w:t>
            </w:r>
          </w:p>
        </w:tc>
      </w:tr>
      <w:tr w:rsidR="00BD274F" w:rsidRPr="00B9037E" w14:paraId="6AA2BAE6"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16CB18A"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21E3E2FC"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26-35</w:t>
            </w:r>
          </w:p>
        </w:tc>
        <w:tc>
          <w:tcPr>
            <w:tcW w:w="0" w:type="auto"/>
            <w:tcBorders>
              <w:top w:val="nil"/>
              <w:left w:val="nil"/>
              <w:bottom w:val="single" w:sz="4" w:space="0" w:color="auto"/>
              <w:right w:val="single" w:sz="4" w:space="0" w:color="auto"/>
            </w:tcBorders>
            <w:noWrap/>
            <w:vAlign w:val="bottom"/>
            <w:hideMark/>
          </w:tcPr>
          <w:p w14:paraId="3E87ADF2"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28,035</w:t>
            </w:r>
          </w:p>
        </w:tc>
        <w:tc>
          <w:tcPr>
            <w:tcW w:w="0" w:type="auto"/>
            <w:tcBorders>
              <w:top w:val="nil"/>
              <w:left w:val="nil"/>
              <w:bottom w:val="single" w:sz="4" w:space="0" w:color="auto"/>
              <w:right w:val="single" w:sz="4" w:space="0" w:color="auto"/>
            </w:tcBorders>
            <w:noWrap/>
            <w:vAlign w:val="bottom"/>
            <w:hideMark/>
          </w:tcPr>
          <w:p w14:paraId="7628F2EE"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14.69</w:t>
            </w:r>
          </w:p>
        </w:tc>
        <w:tc>
          <w:tcPr>
            <w:tcW w:w="0" w:type="auto"/>
            <w:tcBorders>
              <w:top w:val="nil"/>
              <w:left w:val="nil"/>
              <w:bottom w:val="single" w:sz="4" w:space="0" w:color="auto"/>
              <w:right w:val="single" w:sz="4" w:space="0" w:color="auto"/>
            </w:tcBorders>
            <w:noWrap/>
            <w:vAlign w:val="bottom"/>
            <w:hideMark/>
          </w:tcPr>
          <w:p w14:paraId="1BFC8262"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C59AC">
              <w:rPr>
                <w:rFonts w:eastAsia="Times New Roman" w:cs="Times New Roman"/>
                <w:color w:val="000000"/>
                <w:kern w:val="0"/>
                <w:lang w:eastAsia="en-GB"/>
                <w14:ligatures w14:val="none"/>
              </w:rPr>
              <w:t>14,046</w:t>
            </w:r>
          </w:p>
        </w:tc>
        <w:tc>
          <w:tcPr>
            <w:tcW w:w="0" w:type="auto"/>
            <w:tcBorders>
              <w:top w:val="nil"/>
              <w:left w:val="nil"/>
              <w:bottom w:val="single" w:sz="4" w:space="0" w:color="auto"/>
              <w:right w:val="single" w:sz="4" w:space="0" w:color="auto"/>
            </w:tcBorders>
            <w:noWrap/>
            <w:vAlign w:val="bottom"/>
            <w:hideMark/>
          </w:tcPr>
          <w:p w14:paraId="4122AF0F"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4A4451">
              <w:rPr>
                <w:rFonts w:eastAsia="Times New Roman" w:cs="Times New Roman"/>
                <w:color w:val="000000"/>
                <w:kern w:val="0"/>
                <w:lang w:eastAsia="en-GB"/>
                <w14:ligatures w14:val="none"/>
              </w:rPr>
              <w:t>14.70</w:t>
            </w:r>
          </w:p>
        </w:tc>
      </w:tr>
      <w:tr w:rsidR="00BD274F" w:rsidRPr="00B9037E" w14:paraId="54F0B143"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FE8EB55"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25991DA8"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36-45</w:t>
            </w:r>
          </w:p>
        </w:tc>
        <w:tc>
          <w:tcPr>
            <w:tcW w:w="0" w:type="auto"/>
            <w:tcBorders>
              <w:top w:val="nil"/>
              <w:left w:val="nil"/>
              <w:bottom w:val="single" w:sz="4" w:space="0" w:color="auto"/>
              <w:right w:val="single" w:sz="4" w:space="0" w:color="auto"/>
            </w:tcBorders>
            <w:noWrap/>
            <w:vAlign w:val="bottom"/>
            <w:hideMark/>
          </w:tcPr>
          <w:p w14:paraId="7E138095"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9635B0">
              <w:rPr>
                <w:rFonts w:eastAsia="Times New Roman" w:cs="Times New Roman"/>
                <w:color w:val="000000"/>
                <w:kern w:val="0"/>
                <w:lang w:eastAsia="en-GB"/>
                <w14:ligatures w14:val="none"/>
              </w:rPr>
              <w:t>25,026</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D38CA11"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13.12</w:t>
            </w:r>
          </w:p>
        </w:tc>
        <w:tc>
          <w:tcPr>
            <w:tcW w:w="0" w:type="auto"/>
            <w:tcBorders>
              <w:top w:val="nil"/>
              <w:left w:val="nil"/>
              <w:bottom w:val="single" w:sz="4" w:space="0" w:color="auto"/>
              <w:right w:val="single" w:sz="4" w:space="0" w:color="auto"/>
            </w:tcBorders>
            <w:noWrap/>
            <w:vAlign w:val="bottom"/>
            <w:hideMark/>
          </w:tcPr>
          <w:p w14:paraId="16ACC46C"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C59AC">
              <w:rPr>
                <w:rFonts w:eastAsia="Times New Roman" w:cs="Times New Roman"/>
                <w:color w:val="000000"/>
                <w:kern w:val="0"/>
                <w:lang w:eastAsia="en-GB"/>
                <w14:ligatures w14:val="none"/>
              </w:rPr>
              <w:t>12,541</w:t>
            </w:r>
          </w:p>
        </w:tc>
        <w:tc>
          <w:tcPr>
            <w:tcW w:w="0" w:type="auto"/>
            <w:tcBorders>
              <w:top w:val="nil"/>
              <w:left w:val="nil"/>
              <w:bottom w:val="single" w:sz="4" w:space="0" w:color="auto"/>
              <w:right w:val="single" w:sz="4" w:space="0" w:color="auto"/>
            </w:tcBorders>
            <w:noWrap/>
            <w:vAlign w:val="bottom"/>
            <w:hideMark/>
          </w:tcPr>
          <w:p w14:paraId="7CF81954"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4A4451">
              <w:rPr>
                <w:rFonts w:eastAsia="Times New Roman" w:cs="Times New Roman"/>
                <w:color w:val="000000"/>
                <w:kern w:val="0"/>
                <w:lang w:eastAsia="en-GB"/>
                <w14:ligatures w14:val="none"/>
              </w:rPr>
              <w:t>13.12</w:t>
            </w:r>
          </w:p>
        </w:tc>
      </w:tr>
      <w:tr w:rsidR="00BD274F" w:rsidRPr="00B9037E" w14:paraId="1848C7F7"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0CD3A06"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C37B41F"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46-55</w:t>
            </w:r>
          </w:p>
        </w:tc>
        <w:tc>
          <w:tcPr>
            <w:tcW w:w="0" w:type="auto"/>
            <w:tcBorders>
              <w:top w:val="nil"/>
              <w:left w:val="nil"/>
              <w:bottom w:val="single" w:sz="4" w:space="0" w:color="auto"/>
              <w:right w:val="single" w:sz="4" w:space="0" w:color="auto"/>
            </w:tcBorders>
            <w:noWrap/>
            <w:vAlign w:val="bottom"/>
            <w:hideMark/>
          </w:tcPr>
          <w:p w14:paraId="1005EF1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29,837</w:t>
            </w:r>
          </w:p>
        </w:tc>
        <w:tc>
          <w:tcPr>
            <w:tcW w:w="0" w:type="auto"/>
            <w:tcBorders>
              <w:top w:val="nil"/>
              <w:left w:val="nil"/>
              <w:bottom w:val="single" w:sz="4" w:space="0" w:color="auto"/>
              <w:right w:val="single" w:sz="4" w:space="0" w:color="auto"/>
            </w:tcBorders>
            <w:noWrap/>
            <w:vAlign w:val="bottom"/>
            <w:hideMark/>
          </w:tcPr>
          <w:p w14:paraId="4EB2196D"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15.64</w:t>
            </w:r>
          </w:p>
        </w:tc>
        <w:tc>
          <w:tcPr>
            <w:tcW w:w="0" w:type="auto"/>
            <w:tcBorders>
              <w:top w:val="nil"/>
              <w:left w:val="nil"/>
              <w:bottom w:val="single" w:sz="4" w:space="0" w:color="auto"/>
              <w:right w:val="single" w:sz="4" w:space="0" w:color="auto"/>
            </w:tcBorders>
            <w:noWrap/>
            <w:vAlign w:val="bottom"/>
            <w:hideMark/>
          </w:tcPr>
          <w:p w14:paraId="21863CCC"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C59AC">
              <w:rPr>
                <w:rFonts w:eastAsia="Times New Roman" w:cs="Times New Roman"/>
                <w:color w:val="000000"/>
                <w:kern w:val="0"/>
                <w:lang w:eastAsia="en-GB"/>
                <w14:ligatures w14:val="none"/>
              </w:rPr>
              <w:t>14,945</w:t>
            </w:r>
          </w:p>
        </w:tc>
        <w:tc>
          <w:tcPr>
            <w:tcW w:w="0" w:type="auto"/>
            <w:tcBorders>
              <w:top w:val="nil"/>
              <w:left w:val="nil"/>
              <w:bottom w:val="single" w:sz="4" w:space="0" w:color="auto"/>
              <w:right w:val="single" w:sz="4" w:space="0" w:color="auto"/>
            </w:tcBorders>
            <w:noWrap/>
            <w:vAlign w:val="bottom"/>
            <w:hideMark/>
          </w:tcPr>
          <w:p w14:paraId="35D71B8D"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4A4451">
              <w:rPr>
                <w:rFonts w:eastAsia="Times New Roman" w:cs="Times New Roman"/>
                <w:color w:val="000000"/>
                <w:kern w:val="0"/>
                <w:lang w:eastAsia="en-GB"/>
                <w14:ligatures w14:val="none"/>
              </w:rPr>
              <w:t>15.64</w:t>
            </w:r>
          </w:p>
        </w:tc>
      </w:tr>
      <w:tr w:rsidR="00BD274F" w:rsidRPr="00B9037E" w14:paraId="308CC6D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B2C1D1B"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26656E80"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56-65</w:t>
            </w:r>
          </w:p>
        </w:tc>
        <w:tc>
          <w:tcPr>
            <w:tcW w:w="0" w:type="auto"/>
            <w:tcBorders>
              <w:top w:val="nil"/>
              <w:left w:val="nil"/>
              <w:bottom w:val="single" w:sz="4" w:space="0" w:color="auto"/>
              <w:right w:val="single" w:sz="4" w:space="0" w:color="auto"/>
            </w:tcBorders>
            <w:noWrap/>
            <w:vAlign w:val="bottom"/>
            <w:hideMark/>
          </w:tcPr>
          <w:p w14:paraId="1C4CE83D"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9635B0">
              <w:rPr>
                <w:rFonts w:eastAsia="Times New Roman" w:cs="Times New Roman"/>
                <w:color w:val="000000"/>
                <w:kern w:val="0"/>
                <w:lang w:eastAsia="en-GB"/>
                <w14:ligatures w14:val="none"/>
              </w:rPr>
              <w:t>28,798</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D76276E"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15.09</w:t>
            </w:r>
          </w:p>
        </w:tc>
        <w:tc>
          <w:tcPr>
            <w:tcW w:w="0" w:type="auto"/>
            <w:tcBorders>
              <w:top w:val="nil"/>
              <w:left w:val="nil"/>
              <w:bottom w:val="single" w:sz="4" w:space="0" w:color="auto"/>
              <w:right w:val="single" w:sz="4" w:space="0" w:color="auto"/>
            </w:tcBorders>
            <w:noWrap/>
            <w:vAlign w:val="bottom"/>
            <w:hideMark/>
          </w:tcPr>
          <w:p w14:paraId="48D37470"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C59AC">
              <w:rPr>
                <w:rFonts w:eastAsia="Times New Roman" w:cs="Times New Roman"/>
                <w:color w:val="000000"/>
                <w:kern w:val="0"/>
                <w:lang w:eastAsia="en-GB"/>
                <w14:ligatures w14:val="none"/>
              </w:rPr>
              <w:t>14,423</w:t>
            </w:r>
          </w:p>
        </w:tc>
        <w:tc>
          <w:tcPr>
            <w:tcW w:w="0" w:type="auto"/>
            <w:tcBorders>
              <w:top w:val="nil"/>
              <w:left w:val="nil"/>
              <w:bottom w:val="single" w:sz="4" w:space="0" w:color="auto"/>
              <w:right w:val="single" w:sz="4" w:space="0" w:color="auto"/>
            </w:tcBorders>
            <w:noWrap/>
            <w:vAlign w:val="bottom"/>
            <w:hideMark/>
          </w:tcPr>
          <w:p w14:paraId="7326BF7B"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4A4451">
              <w:rPr>
                <w:rFonts w:eastAsia="Times New Roman" w:cs="Times New Roman"/>
                <w:color w:val="000000"/>
                <w:kern w:val="0"/>
                <w:lang w:eastAsia="en-GB"/>
                <w14:ligatures w14:val="none"/>
              </w:rPr>
              <w:t>15.09</w:t>
            </w:r>
          </w:p>
        </w:tc>
      </w:tr>
      <w:tr w:rsidR="00BD274F" w:rsidRPr="00B9037E" w14:paraId="7CC2267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3B63626"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2048212E"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66-75</w:t>
            </w:r>
          </w:p>
        </w:tc>
        <w:tc>
          <w:tcPr>
            <w:tcW w:w="0" w:type="auto"/>
            <w:tcBorders>
              <w:top w:val="nil"/>
              <w:left w:val="nil"/>
              <w:bottom w:val="single" w:sz="4" w:space="0" w:color="auto"/>
              <w:right w:val="single" w:sz="4" w:space="0" w:color="auto"/>
            </w:tcBorders>
            <w:noWrap/>
            <w:vAlign w:val="bottom"/>
            <w:hideMark/>
          </w:tcPr>
          <w:p w14:paraId="0A2D9F3B"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22,873</w:t>
            </w:r>
          </w:p>
        </w:tc>
        <w:tc>
          <w:tcPr>
            <w:tcW w:w="0" w:type="auto"/>
            <w:tcBorders>
              <w:top w:val="nil"/>
              <w:left w:val="nil"/>
              <w:bottom w:val="single" w:sz="4" w:space="0" w:color="auto"/>
              <w:right w:val="single" w:sz="4" w:space="0" w:color="auto"/>
            </w:tcBorders>
            <w:noWrap/>
            <w:vAlign w:val="bottom"/>
            <w:hideMark/>
          </w:tcPr>
          <w:p w14:paraId="134252C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11.99</w:t>
            </w:r>
          </w:p>
        </w:tc>
        <w:tc>
          <w:tcPr>
            <w:tcW w:w="0" w:type="auto"/>
            <w:tcBorders>
              <w:top w:val="nil"/>
              <w:left w:val="nil"/>
              <w:bottom w:val="single" w:sz="4" w:space="0" w:color="auto"/>
              <w:right w:val="single" w:sz="4" w:space="0" w:color="auto"/>
            </w:tcBorders>
            <w:noWrap/>
            <w:vAlign w:val="bottom"/>
            <w:hideMark/>
          </w:tcPr>
          <w:p w14:paraId="726E8CE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C59AC">
              <w:rPr>
                <w:rFonts w:eastAsia="Times New Roman" w:cs="Times New Roman"/>
                <w:color w:val="000000"/>
                <w:kern w:val="0"/>
                <w:lang w:eastAsia="en-GB"/>
                <w14:ligatures w14:val="none"/>
              </w:rPr>
              <w:t>11,453</w:t>
            </w:r>
          </w:p>
        </w:tc>
        <w:tc>
          <w:tcPr>
            <w:tcW w:w="0" w:type="auto"/>
            <w:tcBorders>
              <w:top w:val="nil"/>
              <w:left w:val="nil"/>
              <w:bottom w:val="single" w:sz="4" w:space="0" w:color="auto"/>
              <w:right w:val="single" w:sz="4" w:space="0" w:color="auto"/>
            </w:tcBorders>
            <w:noWrap/>
            <w:vAlign w:val="bottom"/>
            <w:hideMark/>
          </w:tcPr>
          <w:p w14:paraId="1620A0B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59751D">
              <w:rPr>
                <w:rFonts w:eastAsia="Times New Roman" w:cs="Times New Roman"/>
                <w:color w:val="000000"/>
                <w:kern w:val="0"/>
                <w:lang w:eastAsia="en-GB"/>
                <w14:ligatures w14:val="none"/>
              </w:rPr>
              <w:t>11.98</w:t>
            </w:r>
          </w:p>
        </w:tc>
      </w:tr>
      <w:tr w:rsidR="00BD274F" w:rsidRPr="00B9037E" w14:paraId="1F16E377"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F4B17A6"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3ED70290"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76-85</w:t>
            </w:r>
          </w:p>
        </w:tc>
        <w:tc>
          <w:tcPr>
            <w:tcW w:w="0" w:type="auto"/>
            <w:tcBorders>
              <w:top w:val="nil"/>
              <w:left w:val="nil"/>
              <w:bottom w:val="single" w:sz="4" w:space="0" w:color="auto"/>
              <w:right w:val="single" w:sz="4" w:space="0" w:color="auto"/>
            </w:tcBorders>
            <w:noWrap/>
            <w:vAlign w:val="bottom"/>
            <w:hideMark/>
          </w:tcPr>
          <w:p w14:paraId="598A1E2F"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25,786</w:t>
            </w:r>
          </w:p>
        </w:tc>
        <w:tc>
          <w:tcPr>
            <w:tcW w:w="0" w:type="auto"/>
            <w:tcBorders>
              <w:top w:val="nil"/>
              <w:left w:val="nil"/>
              <w:bottom w:val="single" w:sz="4" w:space="0" w:color="auto"/>
              <w:right w:val="single" w:sz="4" w:space="0" w:color="auto"/>
            </w:tcBorders>
            <w:noWrap/>
            <w:vAlign w:val="bottom"/>
            <w:hideMark/>
          </w:tcPr>
          <w:p w14:paraId="22B4E30B"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13.51</w:t>
            </w:r>
          </w:p>
        </w:tc>
        <w:tc>
          <w:tcPr>
            <w:tcW w:w="0" w:type="auto"/>
            <w:tcBorders>
              <w:top w:val="nil"/>
              <w:left w:val="nil"/>
              <w:bottom w:val="single" w:sz="4" w:space="0" w:color="auto"/>
              <w:right w:val="single" w:sz="4" w:space="0" w:color="auto"/>
            </w:tcBorders>
            <w:noWrap/>
            <w:vAlign w:val="bottom"/>
            <w:hideMark/>
          </w:tcPr>
          <w:p w14:paraId="1076DB0A"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4A4451">
              <w:rPr>
                <w:rFonts w:eastAsia="Times New Roman" w:cs="Times New Roman"/>
                <w:color w:val="000000"/>
                <w:kern w:val="0"/>
                <w:lang w:eastAsia="en-GB"/>
                <w14:ligatures w14:val="none"/>
              </w:rPr>
              <w:t>12,909</w:t>
            </w:r>
          </w:p>
        </w:tc>
        <w:tc>
          <w:tcPr>
            <w:tcW w:w="0" w:type="auto"/>
            <w:tcBorders>
              <w:top w:val="nil"/>
              <w:left w:val="nil"/>
              <w:bottom w:val="single" w:sz="4" w:space="0" w:color="auto"/>
              <w:right w:val="single" w:sz="4" w:space="0" w:color="auto"/>
            </w:tcBorders>
            <w:noWrap/>
            <w:vAlign w:val="bottom"/>
            <w:hideMark/>
          </w:tcPr>
          <w:p w14:paraId="3ABDD165"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59751D">
              <w:rPr>
                <w:rFonts w:eastAsia="Times New Roman" w:cs="Times New Roman"/>
                <w:color w:val="000000"/>
                <w:kern w:val="0"/>
                <w:lang w:eastAsia="en-GB"/>
                <w14:ligatures w14:val="none"/>
              </w:rPr>
              <w:t>13.51</w:t>
            </w:r>
          </w:p>
        </w:tc>
      </w:tr>
      <w:tr w:rsidR="00BD274F" w:rsidRPr="00B9037E" w14:paraId="44EC96CA"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C21028E"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296BCF83"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86-95</w:t>
            </w:r>
          </w:p>
        </w:tc>
        <w:tc>
          <w:tcPr>
            <w:tcW w:w="0" w:type="auto"/>
            <w:tcBorders>
              <w:top w:val="nil"/>
              <w:left w:val="nil"/>
              <w:bottom w:val="single" w:sz="4" w:space="0" w:color="auto"/>
              <w:right w:val="single" w:sz="4" w:space="0" w:color="auto"/>
            </w:tcBorders>
            <w:noWrap/>
            <w:vAlign w:val="bottom"/>
            <w:hideMark/>
          </w:tcPr>
          <w:p w14:paraId="2804AAD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13,880</w:t>
            </w:r>
          </w:p>
        </w:tc>
        <w:tc>
          <w:tcPr>
            <w:tcW w:w="0" w:type="auto"/>
            <w:tcBorders>
              <w:top w:val="nil"/>
              <w:left w:val="nil"/>
              <w:bottom w:val="single" w:sz="4" w:space="0" w:color="auto"/>
              <w:right w:val="single" w:sz="4" w:space="0" w:color="auto"/>
            </w:tcBorders>
            <w:noWrap/>
            <w:vAlign w:val="bottom"/>
            <w:hideMark/>
          </w:tcPr>
          <w:p w14:paraId="561A89D7"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C59AC">
              <w:rPr>
                <w:rFonts w:eastAsia="Times New Roman" w:cs="Times New Roman"/>
                <w:color w:val="000000"/>
                <w:kern w:val="0"/>
                <w:lang w:eastAsia="en-GB"/>
                <w14:ligatures w14:val="none"/>
              </w:rPr>
              <w:t>7.27</w:t>
            </w:r>
          </w:p>
        </w:tc>
        <w:tc>
          <w:tcPr>
            <w:tcW w:w="0" w:type="auto"/>
            <w:tcBorders>
              <w:top w:val="nil"/>
              <w:left w:val="nil"/>
              <w:bottom w:val="single" w:sz="4" w:space="0" w:color="auto"/>
              <w:right w:val="single" w:sz="4" w:space="0" w:color="auto"/>
            </w:tcBorders>
            <w:noWrap/>
            <w:vAlign w:val="bottom"/>
            <w:hideMark/>
          </w:tcPr>
          <w:p w14:paraId="5326DC7D"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4A4451">
              <w:rPr>
                <w:rFonts w:eastAsia="Times New Roman" w:cs="Times New Roman"/>
                <w:color w:val="000000"/>
                <w:kern w:val="0"/>
                <w:lang w:eastAsia="en-GB"/>
                <w14:ligatures w14:val="none"/>
              </w:rPr>
              <w:t>6,947</w:t>
            </w:r>
          </w:p>
        </w:tc>
        <w:tc>
          <w:tcPr>
            <w:tcW w:w="0" w:type="auto"/>
            <w:tcBorders>
              <w:top w:val="nil"/>
              <w:left w:val="nil"/>
              <w:bottom w:val="single" w:sz="4" w:space="0" w:color="auto"/>
              <w:right w:val="single" w:sz="4" w:space="0" w:color="auto"/>
            </w:tcBorders>
            <w:noWrap/>
            <w:vAlign w:val="bottom"/>
            <w:hideMark/>
          </w:tcPr>
          <w:p w14:paraId="14E58A05"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59751D">
              <w:rPr>
                <w:rFonts w:eastAsia="Times New Roman" w:cs="Times New Roman"/>
                <w:color w:val="000000"/>
                <w:kern w:val="0"/>
                <w:lang w:eastAsia="en-GB"/>
                <w14:ligatures w14:val="none"/>
              </w:rPr>
              <w:t>7.27</w:t>
            </w:r>
          </w:p>
        </w:tc>
      </w:tr>
      <w:tr w:rsidR="00BD274F" w:rsidRPr="00B9037E" w14:paraId="0929D3C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361AD55"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15436994"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96+</w:t>
            </w:r>
          </w:p>
        </w:tc>
        <w:tc>
          <w:tcPr>
            <w:tcW w:w="0" w:type="auto"/>
            <w:tcBorders>
              <w:top w:val="nil"/>
              <w:left w:val="nil"/>
              <w:bottom w:val="single" w:sz="4" w:space="0" w:color="auto"/>
              <w:right w:val="single" w:sz="4" w:space="0" w:color="auto"/>
            </w:tcBorders>
            <w:noWrap/>
            <w:vAlign w:val="bottom"/>
            <w:hideMark/>
          </w:tcPr>
          <w:p w14:paraId="5636021F"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635B0">
              <w:rPr>
                <w:rFonts w:eastAsia="Times New Roman" w:cs="Times New Roman"/>
                <w:color w:val="000000"/>
                <w:kern w:val="0"/>
                <w:lang w:eastAsia="en-GB"/>
                <w14:ligatures w14:val="none"/>
              </w:rPr>
              <w:t>1,032</w:t>
            </w:r>
          </w:p>
        </w:tc>
        <w:tc>
          <w:tcPr>
            <w:tcW w:w="0" w:type="auto"/>
            <w:tcBorders>
              <w:top w:val="nil"/>
              <w:left w:val="nil"/>
              <w:bottom w:val="single" w:sz="4" w:space="0" w:color="auto"/>
              <w:right w:val="single" w:sz="4" w:space="0" w:color="auto"/>
            </w:tcBorders>
            <w:noWrap/>
            <w:vAlign w:val="bottom"/>
            <w:hideMark/>
          </w:tcPr>
          <w:p w14:paraId="70FC314E"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C59AC">
              <w:rPr>
                <w:rFonts w:eastAsia="Times New Roman" w:cs="Times New Roman"/>
                <w:color w:val="000000"/>
                <w:kern w:val="0"/>
                <w:lang w:eastAsia="en-GB"/>
                <w14:ligatures w14:val="none"/>
              </w:rPr>
              <w:t>0.54</w:t>
            </w:r>
          </w:p>
        </w:tc>
        <w:tc>
          <w:tcPr>
            <w:tcW w:w="0" w:type="auto"/>
            <w:tcBorders>
              <w:top w:val="nil"/>
              <w:left w:val="nil"/>
              <w:bottom w:val="single" w:sz="4" w:space="0" w:color="auto"/>
              <w:right w:val="single" w:sz="4" w:space="0" w:color="auto"/>
            </w:tcBorders>
            <w:noWrap/>
            <w:vAlign w:val="bottom"/>
            <w:hideMark/>
          </w:tcPr>
          <w:p w14:paraId="15FC7992"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4A4451">
              <w:rPr>
                <w:rFonts w:eastAsia="Times New Roman" w:cs="Times New Roman"/>
                <w:color w:val="000000"/>
                <w:kern w:val="0"/>
                <w:lang w:eastAsia="en-GB"/>
                <w14:ligatures w14:val="none"/>
              </w:rPr>
              <w:t>516</w:t>
            </w:r>
          </w:p>
        </w:tc>
        <w:tc>
          <w:tcPr>
            <w:tcW w:w="0" w:type="auto"/>
            <w:tcBorders>
              <w:top w:val="nil"/>
              <w:left w:val="nil"/>
              <w:bottom w:val="single" w:sz="4" w:space="0" w:color="auto"/>
              <w:right w:val="single" w:sz="4" w:space="0" w:color="auto"/>
            </w:tcBorders>
            <w:noWrap/>
            <w:vAlign w:val="bottom"/>
            <w:hideMark/>
          </w:tcPr>
          <w:p w14:paraId="11D08FD0"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59751D">
              <w:rPr>
                <w:rFonts w:eastAsia="Times New Roman" w:cs="Times New Roman"/>
                <w:color w:val="000000"/>
                <w:kern w:val="0"/>
                <w:lang w:eastAsia="en-GB"/>
                <w14:ligatures w14:val="none"/>
              </w:rPr>
              <w:t>0.54</w:t>
            </w:r>
          </w:p>
        </w:tc>
      </w:tr>
      <w:tr w:rsidR="00BD274F" w:rsidRPr="00B9037E" w14:paraId="319FEEC7" w14:textId="77777777" w:rsidTr="00D03ED9">
        <w:trPr>
          <w:trHeight w:val="300"/>
        </w:trPr>
        <w:tc>
          <w:tcPr>
            <w:tcW w:w="0" w:type="auto"/>
            <w:gridSpan w:val="2"/>
            <w:tcBorders>
              <w:top w:val="nil"/>
              <w:left w:val="single" w:sz="4" w:space="0" w:color="auto"/>
              <w:bottom w:val="single" w:sz="4" w:space="0" w:color="auto"/>
              <w:right w:val="single" w:sz="4" w:space="0" w:color="auto"/>
            </w:tcBorders>
            <w:noWrap/>
            <w:vAlign w:val="bottom"/>
            <w:hideMark/>
          </w:tcPr>
          <w:p w14:paraId="24ADB855" w14:textId="77777777" w:rsidR="00BD274F" w:rsidRPr="00DC6339" w:rsidRDefault="00BD274F"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Ethnicity</w:t>
            </w:r>
          </w:p>
        </w:tc>
        <w:tc>
          <w:tcPr>
            <w:tcW w:w="0" w:type="auto"/>
            <w:tcBorders>
              <w:top w:val="nil"/>
              <w:left w:val="nil"/>
              <w:bottom w:val="single" w:sz="4" w:space="0" w:color="auto"/>
              <w:right w:val="single" w:sz="4" w:space="0" w:color="auto"/>
            </w:tcBorders>
            <w:noWrap/>
            <w:vAlign w:val="bottom"/>
            <w:hideMark/>
          </w:tcPr>
          <w:p w14:paraId="37855C3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122F5A7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3DAE2859"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5D4EC31C"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r>
      <w:tr w:rsidR="00BD274F" w:rsidRPr="00B9037E" w14:paraId="4838C694"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tcPr>
          <w:p w14:paraId="5F980775"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6662F210" w14:textId="77777777" w:rsidR="00BD274F" w:rsidRPr="00B9037E" w:rsidRDefault="00BD274F" w:rsidP="00D03ED9">
            <w:pPr>
              <w:spacing w:after="0" w:line="240" w:lineRule="auto"/>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Asian</w:t>
            </w:r>
          </w:p>
        </w:tc>
        <w:tc>
          <w:tcPr>
            <w:tcW w:w="0" w:type="auto"/>
            <w:tcBorders>
              <w:top w:val="nil"/>
              <w:left w:val="nil"/>
              <w:bottom w:val="single" w:sz="4" w:space="0" w:color="auto"/>
              <w:right w:val="single" w:sz="4" w:space="0" w:color="auto"/>
            </w:tcBorders>
            <w:noWrap/>
            <w:vAlign w:val="bottom"/>
          </w:tcPr>
          <w:p w14:paraId="7CED327D"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5A69E7">
              <w:rPr>
                <w:rFonts w:eastAsia="Times New Roman" w:cs="Times New Roman"/>
                <w:color w:val="000000"/>
                <w:kern w:val="0"/>
                <w:lang w:eastAsia="en-GB"/>
                <w14:ligatures w14:val="none"/>
              </w:rPr>
              <w:t>9,205</w:t>
            </w:r>
          </w:p>
        </w:tc>
        <w:tc>
          <w:tcPr>
            <w:tcW w:w="0" w:type="auto"/>
            <w:tcBorders>
              <w:top w:val="nil"/>
              <w:left w:val="nil"/>
              <w:bottom w:val="single" w:sz="4" w:space="0" w:color="auto"/>
              <w:right w:val="single" w:sz="4" w:space="0" w:color="auto"/>
            </w:tcBorders>
            <w:noWrap/>
            <w:vAlign w:val="bottom"/>
          </w:tcPr>
          <w:p w14:paraId="32B6EE15" w14:textId="77777777" w:rsidR="00BD274F" w:rsidRPr="007B7144"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5A69E7">
              <w:rPr>
                <w:rFonts w:eastAsia="Times New Roman" w:cs="Times New Roman"/>
                <w:color w:val="000000"/>
                <w:kern w:val="0"/>
                <w:lang w:eastAsia="en-GB"/>
                <w14:ligatures w14:val="none"/>
              </w:rPr>
              <w:t>5.43</w:t>
            </w:r>
          </w:p>
        </w:tc>
        <w:tc>
          <w:tcPr>
            <w:tcW w:w="0" w:type="auto"/>
            <w:tcBorders>
              <w:top w:val="nil"/>
              <w:left w:val="nil"/>
              <w:bottom w:val="single" w:sz="4" w:space="0" w:color="auto"/>
              <w:right w:val="single" w:sz="4" w:space="0" w:color="auto"/>
            </w:tcBorders>
            <w:noWrap/>
            <w:vAlign w:val="bottom"/>
          </w:tcPr>
          <w:p w14:paraId="2ED85B18"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6D1C33">
              <w:rPr>
                <w:rFonts w:eastAsia="Times New Roman" w:cs="Times New Roman"/>
                <w:color w:val="000000"/>
                <w:kern w:val="0"/>
                <w:lang w:eastAsia="en-GB"/>
                <w14:ligatures w14:val="none"/>
              </w:rPr>
              <w:t>2,131</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3D2B7BCA" w14:textId="77777777" w:rsidR="00BD274F" w:rsidRPr="00DD1DE0"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CE77DA">
              <w:rPr>
                <w:rFonts w:eastAsia="Times New Roman" w:cs="Times New Roman"/>
                <w:color w:val="000000"/>
                <w:kern w:val="0"/>
                <w:lang w:eastAsia="en-GB"/>
                <w14:ligatures w14:val="none"/>
              </w:rPr>
              <w:t>2.34</w:t>
            </w:r>
          </w:p>
        </w:tc>
      </w:tr>
      <w:tr w:rsidR="00BD274F" w:rsidRPr="00B9037E" w14:paraId="11C432D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tcPr>
          <w:p w14:paraId="4526FF92"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04275BC9" w14:textId="77777777" w:rsidR="00BD274F" w:rsidRPr="00B9037E" w:rsidRDefault="00BD274F" w:rsidP="00D03ED9">
            <w:pPr>
              <w:spacing w:after="0" w:line="240" w:lineRule="auto"/>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Black</w:t>
            </w:r>
          </w:p>
        </w:tc>
        <w:tc>
          <w:tcPr>
            <w:tcW w:w="0" w:type="auto"/>
            <w:tcBorders>
              <w:top w:val="nil"/>
              <w:left w:val="nil"/>
              <w:bottom w:val="single" w:sz="4" w:space="0" w:color="auto"/>
              <w:right w:val="single" w:sz="4" w:space="0" w:color="auto"/>
            </w:tcBorders>
            <w:noWrap/>
            <w:vAlign w:val="bottom"/>
          </w:tcPr>
          <w:p w14:paraId="74F8D607"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5A69E7">
              <w:rPr>
                <w:rFonts w:eastAsia="Times New Roman" w:cs="Times New Roman"/>
                <w:color w:val="000000"/>
                <w:kern w:val="0"/>
                <w:lang w:eastAsia="en-GB"/>
                <w14:ligatures w14:val="none"/>
              </w:rPr>
              <w:t>3,450</w:t>
            </w:r>
          </w:p>
        </w:tc>
        <w:tc>
          <w:tcPr>
            <w:tcW w:w="0" w:type="auto"/>
            <w:tcBorders>
              <w:top w:val="nil"/>
              <w:left w:val="nil"/>
              <w:bottom w:val="single" w:sz="4" w:space="0" w:color="auto"/>
              <w:right w:val="single" w:sz="4" w:space="0" w:color="auto"/>
            </w:tcBorders>
            <w:noWrap/>
            <w:vAlign w:val="bottom"/>
          </w:tcPr>
          <w:p w14:paraId="0937CA99" w14:textId="77777777" w:rsidR="00BD274F" w:rsidRPr="007B7144" w:rsidRDefault="00BD274F" w:rsidP="00D03ED9">
            <w:pPr>
              <w:spacing w:after="0" w:line="240" w:lineRule="auto"/>
              <w:jc w:val="center"/>
              <w:rPr>
                <w:rFonts w:eastAsia="Times New Roman" w:cs="Times New Roman"/>
                <w:i/>
                <w:iCs/>
                <w:color w:val="000000"/>
                <w:kern w:val="0"/>
                <w:lang w:eastAsia="en-GB"/>
                <w14:ligatures w14:val="none"/>
              </w:rPr>
            </w:pPr>
            <w:r w:rsidRPr="005A69E7">
              <w:rPr>
                <w:rFonts w:eastAsia="Times New Roman" w:cs="Times New Roman"/>
                <w:color w:val="000000"/>
                <w:kern w:val="0"/>
                <w:lang w:eastAsia="en-GB"/>
                <w14:ligatures w14:val="none"/>
              </w:rPr>
              <w:t>2.03</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3C641365"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6D1C33">
              <w:rPr>
                <w:rFonts w:eastAsia="Times New Roman" w:cs="Times New Roman"/>
                <w:color w:val="000000"/>
                <w:kern w:val="0"/>
                <w:lang w:eastAsia="en-GB"/>
                <w14:ligatures w14:val="none"/>
              </w:rPr>
              <w:t>1,369</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6648CBED" w14:textId="77777777" w:rsidR="00BD274F" w:rsidRPr="00DD1DE0"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6D1C33">
              <w:rPr>
                <w:rFonts w:eastAsia="Times New Roman" w:cs="Times New Roman"/>
                <w:color w:val="000000"/>
                <w:kern w:val="0"/>
                <w:lang w:eastAsia="en-GB"/>
                <w14:ligatures w14:val="none"/>
              </w:rPr>
              <w:t>1.50</w:t>
            </w:r>
          </w:p>
        </w:tc>
      </w:tr>
      <w:tr w:rsidR="00BD274F" w:rsidRPr="00B9037E" w14:paraId="59D5DAA3"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tcPr>
          <w:p w14:paraId="2EDE4F19"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218D3D63" w14:textId="77777777" w:rsidR="00BD274F" w:rsidRPr="00B9037E" w:rsidRDefault="00BD274F" w:rsidP="00D03ED9">
            <w:pPr>
              <w:spacing w:after="0" w:line="240" w:lineRule="auto"/>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Mixed</w:t>
            </w:r>
          </w:p>
        </w:tc>
        <w:tc>
          <w:tcPr>
            <w:tcW w:w="0" w:type="auto"/>
            <w:tcBorders>
              <w:top w:val="nil"/>
              <w:left w:val="nil"/>
              <w:bottom w:val="single" w:sz="4" w:space="0" w:color="auto"/>
              <w:right w:val="single" w:sz="4" w:space="0" w:color="auto"/>
            </w:tcBorders>
            <w:noWrap/>
            <w:vAlign w:val="bottom"/>
          </w:tcPr>
          <w:p w14:paraId="4278C77F"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5A69E7">
              <w:rPr>
                <w:rFonts w:eastAsia="Times New Roman" w:cs="Times New Roman"/>
                <w:color w:val="000000"/>
                <w:kern w:val="0"/>
                <w:lang w:eastAsia="en-GB"/>
                <w14:ligatures w14:val="none"/>
              </w:rPr>
              <w:t>2,489</w:t>
            </w:r>
          </w:p>
        </w:tc>
        <w:tc>
          <w:tcPr>
            <w:tcW w:w="0" w:type="auto"/>
            <w:tcBorders>
              <w:top w:val="nil"/>
              <w:left w:val="nil"/>
              <w:bottom w:val="single" w:sz="4" w:space="0" w:color="auto"/>
              <w:right w:val="single" w:sz="4" w:space="0" w:color="auto"/>
            </w:tcBorders>
            <w:noWrap/>
            <w:vAlign w:val="bottom"/>
          </w:tcPr>
          <w:p w14:paraId="2E8A2662" w14:textId="77777777" w:rsidR="00BD274F" w:rsidRPr="007B7144"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5A69E7">
              <w:rPr>
                <w:rFonts w:eastAsia="Times New Roman" w:cs="Times New Roman"/>
                <w:color w:val="000000"/>
                <w:kern w:val="0"/>
                <w:lang w:eastAsia="en-GB"/>
                <w14:ligatures w14:val="none"/>
              </w:rPr>
              <w:t>1.47</w:t>
            </w:r>
          </w:p>
        </w:tc>
        <w:tc>
          <w:tcPr>
            <w:tcW w:w="0" w:type="auto"/>
            <w:tcBorders>
              <w:top w:val="nil"/>
              <w:left w:val="nil"/>
              <w:bottom w:val="single" w:sz="4" w:space="0" w:color="auto"/>
              <w:right w:val="single" w:sz="4" w:space="0" w:color="auto"/>
            </w:tcBorders>
            <w:noWrap/>
            <w:vAlign w:val="bottom"/>
          </w:tcPr>
          <w:p w14:paraId="04EF4FE0"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6D1C33">
              <w:rPr>
                <w:rFonts w:eastAsia="Times New Roman" w:cs="Times New Roman"/>
                <w:color w:val="000000"/>
                <w:kern w:val="0"/>
                <w:lang w:eastAsia="en-GB"/>
                <w14:ligatures w14:val="none"/>
              </w:rPr>
              <w:t>759</w:t>
            </w:r>
          </w:p>
        </w:tc>
        <w:tc>
          <w:tcPr>
            <w:tcW w:w="0" w:type="auto"/>
            <w:tcBorders>
              <w:top w:val="nil"/>
              <w:left w:val="nil"/>
              <w:bottom w:val="single" w:sz="4" w:space="0" w:color="auto"/>
              <w:right w:val="single" w:sz="4" w:space="0" w:color="auto"/>
            </w:tcBorders>
            <w:noWrap/>
            <w:vAlign w:val="bottom"/>
          </w:tcPr>
          <w:p w14:paraId="6BD808C8" w14:textId="77777777" w:rsidR="00BD274F" w:rsidRPr="00DD1DE0"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CE77DA">
              <w:rPr>
                <w:rFonts w:eastAsia="Times New Roman" w:cs="Times New Roman"/>
                <w:color w:val="000000"/>
                <w:kern w:val="0"/>
                <w:lang w:eastAsia="en-GB"/>
                <w14:ligatures w14:val="none"/>
              </w:rPr>
              <w:t>0.83</w:t>
            </w:r>
          </w:p>
        </w:tc>
      </w:tr>
      <w:tr w:rsidR="00BD274F" w:rsidRPr="00B9037E" w14:paraId="1A0C2193"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tcPr>
          <w:p w14:paraId="7C319453"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151430B0" w14:textId="77777777" w:rsidR="00BD274F" w:rsidRPr="00B9037E" w:rsidRDefault="00BD274F" w:rsidP="00D03ED9">
            <w:pPr>
              <w:spacing w:after="0" w:line="240" w:lineRule="auto"/>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Other</w:t>
            </w:r>
          </w:p>
        </w:tc>
        <w:tc>
          <w:tcPr>
            <w:tcW w:w="0" w:type="auto"/>
            <w:tcBorders>
              <w:top w:val="nil"/>
              <w:left w:val="nil"/>
              <w:bottom w:val="single" w:sz="4" w:space="0" w:color="auto"/>
              <w:right w:val="single" w:sz="4" w:space="0" w:color="auto"/>
            </w:tcBorders>
            <w:noWrap/>
            <w:vAlign w:val="bottom"/>
          </w:tcPr>
          <w:p w14:paraId="429C7F38"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5A69E7">
              <w:rPr>
                <w:rFonts w:eastAsia="Times New Roman" w:cs="Times New Roman"/>
                <w:color w:val="000000"/>
                <w:kern w:val="0"/>
                <w:lang w:eastAsia="en-GB"/>
                <w14:ligatures w14:val="none"/>
              </w:rPr>
              <w:t>15,015</w:t>
            </w:r>
          </w:p>
        </w:tc>
        <w:tc>
          <w:tcPr>
            <w:tcW w:w="0" w:type="auto"/>
            <w:tcBorders>
              <w:top w:val="nil"/>
              <w:left w:val="nil"/>
              <w:bottom w:val="single" w:sz="4" w:space="0" w:color="auto"/>
              <w:right w:val="single" w:sz="4" w:space="0" w:color="auto"/>
            </w:tcBorders>
            <w:noWrap/>
            <w:vAlign w:val="bottom"/>
          </w:tcPr>
          <w:p w14:paraId="08C9526D" w14:textId="77777777" w:rsidR="00BD274F" w:rsidRPr="007B7144"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6D1C33">
              <w:rPr>
                <w:rFonts w:eastAsia="Times New Roman" w:cs="Times New Roman"/>
                <w:color w:val="000000"/>
                <w:kern w:val="0"/>
                <w:lang w:eastAsia="en-GB"/>
                <w14:ligatures w14:val="none"/>
              </w:rPr>
              <w:t>8.86</w:t>
            </w:r>
          </w:p>
        </w:tc>
        <w:tc>
          <w:tcPr>
            <w:tcW w:w="0" w:type="auto"/>
            <w:tcBorders>
              <w:top w:val="nil"/>
              <w:left w:val="nil"/>
              <w:bottom w:val="single" w:sz="4" w:space="0" w:color="auto"/>
              <w:right w:val="single" w:sz="4" w:space="0" w:color="auto"/>
            </w:tcBorders>
            <w:noWrap/>
            <w:vAlign w:val="bottom"/>
          </w:tcPr>
          <w:p w14:paraId="2E6BD33A"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6D1C33">
              <w:rPr>
                <w:rFonts w:eastAsia="Times New Roman" w:cs="Times New Roman"/>
                <w:color w:val="000000"/>
                <w:kern w:val="0"/>
                <w:lang w:eastAsia="en-GB"/>
                <w14:ligatures w14:val="none"/>
              </w:rPr>
              <w:t>5,634</w:t>
            </w:r>
          </w:p>
        </w:tc>
        <w:tc>
          <w:tcPr>
            <w:tcW w:w="0" w:type="auto"/>
            <w:tcBorders>
              <w:top w:val="nil"/>
              <w:left w:val="nil"/>
              <w:bottom w:val="single" w:sz="4" w:space="0" w:color="auto"/>
              <w:right w:val="single" w:sz="4" w:space="0" w:color="auto"/>
            </w:tcBorders>
            <w:noWrap/>
            <w:vAlign w:val="bottom"/>
          </w:tcPr>
          <w:p w14:paraId="79931150" w14:textId="77777777" w:rsidR="00BD274F" w:rsidRPr="00DD1DE0"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CE77DA">
              <w:rPr>
                <w:rFonts w:eastAsia="Times New Roman" w:cs="Times New Roman"/>
                <w:color w:val="000000"/>
                <w:kern w:val="0"/>
                <w:lang w:eastAsia="en-GB"/>
                <w14:ligatures w14:val="none"/>
              </w:rPr>
              <w:t>6.17</w:t>
            </w:r>
          </w:p>
        </w:tc>
      </w:tr>
      <w:tr w:rsidR="00BD274F" w:rsidRPr="00B9037E" w14:paraId="3BF5060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tcPr>
          <w:p w14:paraId="5E70D373"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296CD4D2" w14:textId="77777777" w:rsidR="00BD274F" w:rsidRPr="00B9037E" w:rsidRDefault="00BD274F" w:rsidP="00D03ED9">
            <w:pPr>
              <w:spacing w:after="0" w:line="240" w:lineRule="auto"/>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White</w:t>
            </w:r>
          </w:p>
        </w:tc>
        <w:tc>
          <w:tcPr>
            <w:tcW w:w="0" w:type="auto"/>
            <w:tcBorders>
              <w:top w:val="nil"/>
              <w:left w:val="nil"/>
              <w:bottom w:val="single" w:sz="4" w:space="0" w:color="auto"/>
              <w:right w:val="single" w:sz="4" w:space="0" w:color="auto"/>
            </w:tcBorders>
            <w:noWrap/>
            <w:vAlign w:val="bottom"/>
          </w:tcPr>
          <w:p w14:paraId="4F2D414C"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5A69E7">
              <w:rPr>
                <w:rFonts w:eastAsia="Times New Roman" w:cs="Times New Roman"/>
                <w:color w:val="000000"/>
                <w:kern w:val="0"/>
                <w:lang w:eastAsia="en-GB"/>
                <w14:ligatures w14:val="none"/>
              </w:rPr>
              <w:t>139,399</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162EE59E" w14:textId="77777777" w:rsidR="00BD274F" w:rsidRPr="007B7144" w:rsidRDefault="00BD274F" w:rsidP="00D03ED9">
            <w:pPr>
              <w:spacing w:after="0" w:line="240" w:lineRule="auto"/>
              <w:jc w:val="center"/>
              <w:rPr>
                <w:rFonts w:eastAsia="Times New Roman" w:cs="Times New Roman"/>
                <w:i/>
                <w:iCs/>
                <w:color w:val="000000"/>
                <w:kern w:val="0"/>
                <w:lang w:eastAsia="en-GB"/>
                <w14:ligatures w14:val="none"/>
              </w:rPr>
            </w:pPr>
            <w:r w:rsidRPr="005A69E7">
              <w:rPr>
                <w:rFonts w:eastAsia="Times New Roman" w:cs="Times New Roman"/>
                <w:color w:val="000000"/>
                <w:kern w:val="0"/>
                <w:lang w:eastAsia="en-GB"/>
                <w14:ligatures w14:val="none"/>
              </w:rPr>
              <w:t>82.21</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202B8C2F"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6D1C33">
              <w:rPr>
                <w:rFonts w:eastAsia="Times New Roman" w:cs="Times New Roman"/>
                <w:color w:val="000000"/>
                <w:kern w:val="0"/>
                <w:lang w:eastAsia="en-GB"/>
                <w14:ligatures w14:val="none"/>
              </w:rPr>
              <w:t>81,355</w:t>
            </w:r>
          </w:p>
        </w:tc>
        <w:tc>
          <w:tcPr>
            <w:tcW w:w="0" w:type="auto"/>
            <w:tcBorders>
              <w:top w:val="nil"/>
              <w:left w:val="nil"/>
              <w:bottom w:val="single" w:sz="4" w:space="0" w:color="auto"/>
              <w:right w:val="single" w:sz="4" w:space="0" w:color="auto"/>
            </w:tcBorders>
            <w:noWrap/>
            <w:vAlign w:val="bottom"/>
          </w:tcPr>
          <w:p w14:paraId="41AD99E0" w14:textId="77777777" w:rsidR="00BD274F" w:rsidRPr="00DD1DE0" w:rsidRDefault="00BD274F" w:rsidP="00D03ED9">
            <w:pPr>
              <w:spacing w:after="0" w:line="240" w:lineRule="auto"/>
              <w:jc w:val="center"/>
              <w:rPr>
                <w:rFonts w:eastAsia="Times New Roman" w:cs="Times New Roman"/>
                <w:i/>
                <w:iCs/>
                <w:color w:val="000000"/>
                <w:kern w:val="0"/>
                <w:lang w:eastAsia="en-GB"/>
                <w14:ligatures w14:val="none"/>
              </w:rPr>
            </w:pPr>
            <w:r w:rsidRPr="00B9037E">
              <w:rPr>
                <w:rFonts w:eastAsia="Times New Roman" w:cs="Times New Roman"/>
                <w:color w:val="000000"/>
                <w:kern w:val="0"/>
                <w:lang w:eastAsia="en-GB"/>
                <w14:ligatures w14:val="none"/>
              </w:rPr>
              <w:t> </w:t>
            </w:r>
            <w:r w:rsidRPr="006D1C33">
              <w:rPr>
                <w:rFonts w:eastAsia="Times New Roman" w:cs="Times New Roman"/>
                <w:color w:val="000000"/>
                <w:kern w:val="0"/>
                <w:lang w:eastAsia="en-GB"/>
                <w14:ligatures w14:val="none"/>
              </w:rPr>
              <w:t>89.16</w:t>
            </w:r>
          </w:p>
        </w:tc>
      </w:tr>
      <w:tr w:rsidR="00BD274F" w:rsidRPr="00B9037E" w14:paraId="2960DAF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tcPr>
          <w:p w14:paraId="41F64591"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1FD79688" w14:textId="77777777" w:rsidR="00BD274F" w:rsidRPr="00B9037E" w:rsidRDefault="00BD274F" w:rsidP="00D03ED9">
            <w:pPr>
              <w:spacing w:after="0" w:line="240" w:lineRule="auto"/>
              <w:rPr>
                <w:rFonts w:eastAsia="Times New Roman" w:cs="Times New Roman"/>
                <w:i/>
                <w:iCs/>
                <w:color w:val="000000"/>
                <w:kern w:val="0"/>
                <w:lang w:eastAsia="en-GB"/>
                <w14:ligatures w14:val="none"/>
              </w:rPr>
            </w:pPr>
            <w:r w:rsidRPr="00B9037E">
              <w:rPr>
                <w:rFonts w:eastAsia="Times New Roman" w:cs="Times New Roman"/>
                <w:i/>
                <w:iCs/>
                <w:color w:val="000000"/>
                <w:kern w:val="0"/>
                <w:lang w:eastAsia="en-GB"/>
                <w14:ligatures w14:val="none"/>
              </w:rPr>
              <w:t>Missing</w:t>
            </w:r>
          </w:p>
        </w:tc>
        <w:tc>
          <w:tcPr>
            <w:tcW w:w="0" w:type="auto"/>
            <w:tcBorders>
              <w:top w:val="nil"/>
              <w:left w:val="nil"/>
              <w:bottom w:val="single" w:sz="4" w:space="0" w:color="auto"/>
              <w:right w:val="single" w:sz="4" w:space="0" w:color="auto"/>
            </w:tcBorders>
            <w:noWrap/>
            <w:vAlign w:val="bottom"/>
          </w:tcPr>
          <w:p w14:paraId="2CB6A47E"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CE77DA">
              <w:rPr>
                <w:rFonts w:eastAsia="Times New Roman" w:cs="Times New Roman"/>
                <w:i/>
                <w:iCs/>
                <w:color w:val="000000"/>
                <w:kern w:val="0"/>
                <w:lang w:eastAsia="en-GB"/>
                <w14:ligatures w14:val="none"/>
              </w:rPr>
              <w:t> 21,239</w:t>
            </w:r>
          </w:p>
        </w:tc>
        <w:tc>
          <w:tcPr>
            <w:tcW w:w="0" w:type="auto"/>
            <w:tcBorders>
              <w:top w:val="nil"/>
              <w:left w:val="nil"/>
              <w:bottom w:val="single" w:sz="4" w:space="0" w:color="auto"/>
              <w:right w:val="single" w:sz="4" w:space="0" w:color="auto"/>
            </w:tcBorders>
            <w:noWrap/>
            <w:vAlign w:val="bottom"/>
          </w:tcPr>
          <w:p w14:paraId="75D13B61" w14:textId="77777777" w:rsidR="00BD274F" w:rsidRPr="007B7144" w:rsidRDefault="00BD274F" w:rsidP="00D03ED9">
            <w:pPr>
              <w:spacing w:after="0" w:line="240" w:lineRule="auto"/>
              <w:jc w:val="center"/>
              <w:rPr>
                <w:rFonts w:eastAsia="Times New Roman" w:cs="Times New Roman"/>
                <w:i/>
                <w:iCs/>
                <w:color w:val="000000"/>
                <w:kern w:val="0"/>
                <w:lang w:eastAsia="en-GB"/>
                <w14:ligatures w14:val="none"/>
              </w:rPr>
            </w:pPr>
            <w:r w:rsidRPr="007B7144">
              <w:rPr>
                <w:rFonts w:eastAsia="Times New Roman" w:cs="Times New Roman"/>
                <w:i/>
                <w:iCs/>
                <w:color w:val="000000"/>
                <w:kern w:val="0"/>
                <w:lang w:eastAsia="en-GB"/>
                <w14:ligatures w14:val="none"/>
              </w:rPr>
              <w:t>11.13</w:t>
            </w:r>
            <w:r w:rsidRPr="00CE77DA">
              <w:rPr>
                <w:rFonts w:eastAsia="Times New Roman" w:cs="Times New Roman"/>
                <w:i/>
                <w:iCs/>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tcPr>
          <w:p w14:paraId="76DFEE9F" w14:textId="77777777" w:rsidR="00BD274F" w:rsidRPr="00CE77DA" w:rsidRDefault="00BD274F" w:rsidP="00D03ED9">
            <w:pPr>
              <w:spacing w:after="0" w:line="240" w:lineRule="auto"/>
              <w:jc w:val="center"/>
              <w:rPr>
                <w:rFonts w:eastAsia="Times New Roman" w:cs="Times New Roman"/>
                <w:i/>
                <w:iCs/>
                <w:color w:val="000000"/>
                <w:kern w:val="0"/>
                <w:lang w:eastAsia="en-GB"/>
                <w14:ligatures w14:val="none"/>
              </w:rPr>
            </w:pPr>
            <w:r w:rsidRPr="00CE77DA">
              <w:rPr>
                <w:rFonts w:eastAsia="Times New Roman" w:cs="Times New Roman"/>
                <w:i/>
                <w:iCs/>
                <w:color w:val="000000"/>
                <w:kern w:val="0"/>
                <w:lang w:eastAsia="en-GB"/>
                <w14:ligatures w14:val="none"/>
              </w:rPr>
              <w:t>4,314 </w:t>
            </w:r>
          </w:p>
        </w:tc>
        <w:tc>
          <w:tcPr>
            <w:tcW w:w="0" w:type="auto"/>
            <w:tcBorders>
              <w:top w:val="nil"/>
              <w:left w:val="nil"/>
              <w:bottom w:val="single" w:sz="4" w:space="0" w:color="auto"/>
              <w:right w:val="single" w:sz="4" w:space="0" w:color="auto"/>
            </w:tcBorders>
            <w:noWrap/>
            <w:vAlign w:val="bottom"/>
          </w:tcPr>
          <w:p w14:paraId="07D249AB" w14:textId="77777777" w:rsidR="00BD274F" w:rsidRPr="00DD1DE0" w:rsidRDefault="00BD274F" w:rsidP="00D03ED9">
            <w:pPr>
              <w:spacing w:after="0" w:line="240" w:lineRule="auto"/>
              <w:jc w:val="center"/>
              <w:rPr>
                <w:rFonts w:eastAsia="Times New Roman" w:cs="Times New Roman"/>
                <w:i/>
                <w:iCs/>
                <w:color w:val="000000"/>
                <w:kern w:val="0"/>
                <w:lang w:eastAsia="en-GB"/>
                <w14:ligatures w14:val="none"/>
              </w:rPr>
            </w:pPr>
            <w:r w:rsidRPr="00DD1DE0">
              <w:rPr>
                <w:rFonts w:eastAsia="Times New Roman" w:cs="Times New Roman"/>
                <w:i/>
                <w:iCs/>
                <w:color w:val="000000"/>
                <w:kern w:val="0"/>
                <w:lang w:eastAsia="en-GB"/>
                <w14:ligatures w14:val="none"/>
              </w:rPr>
              <w:t> 4.51</w:t>
            </w:r>
          </w:p>
        </w:tc>
      </w:tr>
      <w:tr w:rsidR="00BD274F" w:rsidRPr="00B9037E" w14:paraId="3C598448" w14:textId="77777777" w:rsidTr="00D03ED9">
        <w:trPr>
          <w:trHeight w:val="300"/>
        </w:trPr>
        <w:tc>
          <w:tcPr>
            <w:tcW w:w="0" w:type="auto"/>
            <w:gridSpan w:val="2"/>
            <w:tcBorders>
              <w:top w:val="nil"/>
              <w:left w:val="single" w:sz="4" w:space="0" w:color="auto"/>
              <w:bottom w:val="single" w:sz="4" w:space="0" w:color="auto"/>
              <w:right w:val="single" w:sz="4" w:space="0" w:color="auto"/>
            </w:tcBorders>
            <w:noWrap/>
            <w:vAlign w:val="bottom"/>
            <w:hideMark/>
          </w:tcPr>
          <w:p w14:paraId="03BE331F" w14:textId="77777777" w:rsidR="00BD274F" w:rsidRPr="00DC6339" w:rsidRDefault="00BD274F"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Year of index</w:t>
            </w:r>
          </w:p>
        </w:tc>
        <w:tc>
          <w:tcPr>
            <w:tcW w:w="0" w:type="auto"/>
            <w:tcBorders>
              <w:top w:val="nil"/>
              <w:left w:val="nil"/>
              <w:bottom w:val="single" w:sz="4" w:space="0" w:color="auto"/>
              <w:right w:val="single" w:sz="4" w:space="0" w:color="auto"/>
            </w:tcBorders>
            <w:noWrap/>
            <w:vAlign w:val="bottom"/>
            <w:hideMark/>
          </w:tcPr>
          <w:p w14:paraId="32BBCE81"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69EE0513"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6B459E6A"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68DB33A7"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r>
      <w:tr w:rsidR="00BD274F" w:rsidRPr="00B9037E" w14:paraId="0EBA2B8B"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134863D"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670EA1F5"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201</w:t>
            </w:r>
            <w:r>
              <w:rPr>
                <w:rFonts w:eastAsia="Times New Roman" w:cs="Times New Roman"/>
                <w:color w:val="000000"/>
                <w:kern w:val="0"/>
                <w:lang w:eastAsia="en-GB"/>
                <w14:ligatures w14:val="none"/>
              </w:rPr>
              <w:t>4</w:t>
            </w:r>
            <w:r w:rsidRPr="00B9037E">
              <w:rPr>
                <w:rFonts w:eastAsia="Times New Roman" w:cs="Times New Roman"/>
                <w:color w:val="000000"/>
                <w:kern w:val="0"/>
                <w:lang w:eastAsia="en-GB"/>
                <w14:ligatures w14:val="none"/>
              </w:rPr>
              <w:t>-2020</w:t>
            </w:r>
          </w:p>
        </w:tc>
        <w:tc>
          <w:tcPr>
            <w:tcW w:w="0" w:type="auto"/>
            <w:tcBorders>
              <w:top w:val="nil"/>
              <w:left w:val="nil"/>
              <w:bottom w:val="single" w:sz="4" w:space="0" w:color="auto"/>
              <w:right w:val="single" w:sz="4" w:space="0" w:color="auto"/>
            </w:tcBorders>
            <w:noWrap/>
            <w:vAlign w:val="bottom"/>
            <w:hideMark/>
          </w:tcPr>
          <w:p w14:paraId="37681F01"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2D13AA">
              <w:rPr>
                <w:rFonts w:eastAsia="Times New Roman" w:cs="Times New Roman"/>
                <w:color w:val="000000"/>
                <w:kern w:val="0"/>
                <w:lang w:eastAsia="en-GB"/>
                <w14:ligatures w14:val="none"/>
              </w:rPr>
              <w:t>124,288</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307A2B87"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2D13AA">
              <w:rPr>
                <w:rFonts w:eastAsia="Times New Roman" w:cs="Times New Roman"/>
                <w:color w:val="000000"/>
                <w:kern w:val="0"/>
                <w:lang w:eastAsia="en-GB"/>
                <w14:ligatures w14:val="none"/>
              </w:rPr>
              <w:t>65.14</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59E49C6E"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2D13AA">
              <w:rPr>
                <w:rFonts w:eastAsia="Times New Roman" w:cs="Times New Roman"/>
                <w:color w:val="000000"/>
                <w:kern w:val="0"/>
                <w:lang w:eastAsia="en-GB"/>
                <w14:ligatures w14:val="none"/>
              </w:rPr>
              <w:t>62,215</w:t>
            </w:r>
          </w:p>
        </w:tc>
        <w:tc>
          <w:tcPr>
            <w:tcW w:w="0" w:type="auto"/>
            <w:tcBorders>
              <w:top w:val="nil"/>
              <w:left w:val="nil"/>
              <w:bottom w:val="single" w:sz="4" w:space="0" w:color="auto"/>
              <w:right w:val="single" w:sz="4" w:space="0" w:color="auto"/>
            </w:tcBorders>
            <w:noWrap/>
            <w:vAlign w:val="bottom"/>
            <w:hideMark/>
          </w:tcPr>
          <w:p w14:paraId="3251FF41"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2D13AA">
              <w:rPr>
                <w:rFonts w:eastAsia="Times New Roman" w:cs="Times New Roman"/>
                <w:color w:val="000000"/>
                <w:kern w:val="0"/>
                <w:lang w:eastAsia="en-GB"/>
                <w14:ligatures w14:val="none"/>
              </w:rPr>
              <w:t>65.10</w:t>
            </w:r>
          </w:p>
        </w:tc>
      </w:tr>
      <w:tr w:rsidR="00BD274F" w:rsidRPr="00B9037E" w14:paraId="7C115938"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7253F8D"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0B03C5B7"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2021-2024</w:t>
            </w:r>
          </w:p>
        </w:tc>
        <w:tc>
          <w:tcPr>
            <w:tcW w:w="0" w:type="auto"/>
            <w:tcBorders>
              <w:top w:val="nil"/>
              <w:left w:val="nil"/>
              <w:bottom w:val="single" w:sz="4" w:space="0" w:color="auto"/>
              <w:right w:val="single" w:sz="4" w:space="0" w:color="auto"/>
            </w:tcBorders>
            <w:noWrap/>
            <w:vAlign w:val="bottom"/>
            <w:hideMark/>
          </w:tcPr>
          <w:p w14:paraId="2AC4A784"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2D13AA">
              <w:rPr>
                <w:rFonts w:eastAsia="Times New Roman" w:cs="Times New Roman"/>
                <w:color w:val="000000"/>
                <w:kern w:val="0"/>
                <w:lang w:eastAsia="en-GB"/>
                <w14:ligatures w14:val="none"/>
              </w:rPr>
              <w:t>66,509</w:t>
            </w:r>
          </w:p>
        </w:tc>
        <w:tc>
          <w:tcPr>
            <w:tcW w:w="0" w:type="auto"/>
            <w:tcBorders>
              <w:top w:val="nil"/>
              <w:left w:val="nil"/>
              <w:bottom w:val="single" w:sz="4" w:space="0" w:color="auto"/>
              <w:right w:val="single" w:sz="4" w:space="0" w:color="auto"/>
            </w:tcBorders>
            <w:noWrap/>
            <w:vAlign w:val="bottom"/>
            <w:hideMark/>
          </w:tcPr>
          <w:p w14:paraId="555B48F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2D13AA">
              <w:rPr>
                <w:rFonts w:eastAsia="Times New Roman" w:cs="Times New Roman"/>
                <w:color w:val="000000"/>
                <w:kern w:val="0"/>
                <w:lang w:eastAsia="en-GB"/>
                <w14:ligatures w14:val="none"/>
              </w:rPr>
              <w:t>34.86</w:t>
            </w:r>
          </w:p>
        </w:tc>
        <w:tc>
          <w:tcPr>
            <w:tcW w:w="0" w:type="auto"/>
            <w:tcBorders>
              <w:top w:val="nil"/>
              <w:left w:val="nil"/>
              <w:bottom w:val="single" w:sz="4" w:space="0" w:color="auto"/>
              <w:right w:val="single" w:sz="4" w:space="0" w:color="auto"/>
            </w:tcBorders>
            <w:noWrap/>
            <w:vAlign w:val="bottom"/>
            <w:hideMark/>
          </w:tcPr>
          <w:p w14:paraId="2A0B4004"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2D13AA">
              <w:rPr>
                <w:rFonts w:eastAsia="Times New Roman" w:cs="Times New Roman"/>
                <w:color w:val="000000"/>
                <w:kern w:val="0"/>
                <w:lang w:eastAsia="en-GB"/>
                <w14:ligatures w14:val="none"/>
              </w:rPr>
              <w:t>33,347</w:t>
            </w:r>
          </w:p>
        </w:tc>
        <w:tc>
          <w:tcPr>
            <w:tcW w:w="0" w:type="auto"/>
            <w:tcBorders>
              <w:top w:val="nil"/>
              <w:left w:val="nil"/>
              <w:bottom w:val="single" w:sz="4" w:space="0" w:color="auto"/>
              <w:right w:val="single" w:sz="4" w:space="0" w:color="auto"/>
            </w:tcBorders>
            <w:noWrap/>
            <w:vAlign w:val="bottom"/>
            <w:hideMark/>
          </w:tcPr>
          <w:p w14:paraId="0CA39ED7"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2D13AA">
              <w:rPr>
                <w:rFonts w:eastAsia="Times New Roman" w:cs="Times New Roman"/>
                <w:color w:val="000000"/>
                <w:kern w:val="0"/>
                <w:lang w:eastAsia="en-GB"/>
                <w14:ligatures w14:val="none"/>
              </w:rPr>
              <w:t>34.90</w:t>
            </w:r>
          </w:p>
        </w:tc>
      </w:tr>
      <w:tr w:rsidR="00BD274F" w:rsidRPr="00B9037E" w14:paraId="047A9F8E" w14:textId="77777777" w:rsidTr="00D03ED9">
        <w:trPr>
          <w:trHeight w:val="341"/>
        </w:trPr>
        <w:tc>
          <w:tcPr>
            <w:tcW w:w="0" w:type="auto"/>
            <w:gridSpan w:val="2"/>
            <w:tcBorders>
              <w:top w:val="nil"/>
              <w:left w:val="single" w:sz="4" w:space="0" w:color="auto"/>
              <w:bottom w:val="single" w:sz="4" w:space="0" w:color="auto"/>
              <w:right w:val="single" w:sz="4" w:space="0" w:color="auto"/>
            </w:tcBorders>
            <w:noWrap/>
            <w:vAlign w:val="bottom"/>
            <w:hideMark/>
          </w:tcPr>
          <w:p w14:paraId="4098C59C" w14:textId="77777777" w:rsidR="00BD274F" w:rsidRPr="00DC6339" w:rsidRDefault="00BD274F"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Follow-up time (years)* </w:t>
            </w:r>
          </w:p>
        </w:tc>
        <w:tc>
          <w:tcPr>
            <w:tcW w:w="0" w:type="auto"/>
            <w:tcBorders>
              <w:top w:val="nil"/>
              <w:left w:val="nil"/>
              <w:bottom w:val="single" w:sz="4" w:space="0" w:color="auto"/>
              <w:right w:val="single" w:sz="4" w:space="0" w:color="auto"/>
            </w:tcBorders>
            <w:noWrap/>
            <w:vAlign w:val="bottom"/>
            <w:hideMark/>
          </w:tcPr>
          <w:p w14:paraId="3FE1CCB6"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vAlign w:val="bottom"/>
            <w:hideMark/>
          </w:tcPr>
          <w:p w14:paraId="54773031"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755090">
              <w:rPr>
                <w:rFonts w:eastAsia="Times New Roman" w:cs="Times New Roman"/>
                <w:color w:val="000000"/>
                <w:kern w:val="0"/>
                <w:lang w:eastAsia="en-GB"/>
                <w14:ligatures w14:val="none"/>
              </w:rPr>
              <w:t>2.73</w:t>
            </w:r>
            <w:r>
              <w:rPr>
                <w:rFonts w:eastAsia="Times New Roman" w:cs="Times New Roman"/>
                <w:color w:val="000000"/>
                <w:kern w:val="0"/>
                <w:lang w:eastAsia="en-GB"/>
                <w14:ligatures w14:val="none"/>
              </w:rPr>
              <w:t xml:space="preserve"> [</w:t>
            </w:r>
            <w:r w:rsidRPr="00A46C06">
              <w:rPr>
                <w:rFonts w:eastAsia="Times New Roman" w:cs="Times New Roman"/>
                <w:color w:val="000000"/>
                <w:kern w:val="0"/>
                <w:lang w:eastAsia="en-GB"/>
                <w14:ligatures w14:val="none"/>
              </w:rPr>
              <w:t>1.11</w:t>
            </w:r>
            <w:r>
              <w:rPr>
                <w:rFonts w:eastAsia="Times New Roman" w:cs="Times New Roman"/>
                <w:color w:val="000000"/>
                <w:kern w:val="0"/>
                <w:lang w:eastAsia="en-GB"/>
                <w14:ligatures w14:val="none"/>
              </w:rPr>
              <w:t>-</w:t>
            </w:r>
            <w:r w:rsidRPr="00A46C06">
              <w:rPr>
                <w:rFonts w:eastAsia="Times New Roman" w:cs="Times New Roman"/>
                <w:color w:val="000000"/>
                <w:kern w:val="0"/>
                <w:lang w:eastAsia="en-GB"/>
                <w14:ligatures w14:val="none"/>
              </w:rPr>
              <w:t>5.09</w:t>
            </w:r>
            <w:r>
              <w:rPr>
                <w:rFonts w:eastAsia="Times New Roman" w:cs="Times New Roman"/>
                <w:color w:val="000000"/>
                <w:kern w:val="0"/>
                <w:lang w:eastAsia="en-GB"/>
                <w14:ligatures w14:val="none"/>
              </w:rPr>
              <w:t>]</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7B80ABFA"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vAlign w:val="bottom"/>
            <w:hideMark/>
          </w:tcPr>
          <w:p w14:paraId="1252906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530E2F">
              <w:rPr>
                <w:rFonts w:eastAsia="Times New Roman" w:cs="Times New Roman"/>
                <w:color w:val="000000"/>
                <w:kern w:val="0"/>
                <w:lang w:eastAsia="en-GB"/>
                <w14:ligatures w14:val="none"/>
              </w:rPr>
              <w:t>2.49</w:t>
            </w:r>
            <w:r>
              <w:rPr>
                <w:rFonts w:eastAsia="Times New Roman" w:cs="Times New Roman"/>
                <w:color w:val="000000"/>
                <w:kern w:val="0"/>
                <w:lang w:eastAsia="en-GB"/>
                <w14:ligatures w14:val="none"/>
              </w:rPr>
              <w:t xml:space="preserve"> [</w:t>
            </w:r>
            <w:r w:rsidRPr="00CE6BB4">
              <w:rPr>
                <w:rFonts w:eastAsia="Times New Roman" w:cs="Times New Roman"/>
                <w:color w:val="000000"/>
                <w:kern w:val="0"/>
                <w:lang w:eastAsia="en-GB"/>
                <w14:ligatures w14:val="none"/>
              </w:rPr>
              <w:t>1.11</w:t>
            </w:r>
            <w:r>
              <w:rPr>
                <w:rFonts w:eastAsia="Times New Roman" w:cs="Times New Roman"/>
                <w:color w:val="000000"/>
                <w:kern w:val="0"/>
                <w:lang w:eastAsia="en-GB"/>
                <w14:ligatures w14:val="none"/>
              </w:rPr>
              <w:t>-</w:t>
            </w:r>
            <w:r w:rsidRPr="00CE6BB4">
              <w:rPr>
                <w:rFonts w:eastAsia="Times New Roman" w:cs="Times New Roman"/>
                <w:color w:val="000000"/>
                <w:kern w:val="0"/>
                <w:lang w:eastAsia="en-GB"/>
                <w14:ligatures w14:val="none"/>
              </w:rPr>
              <w:t>4.70</w:t>
            </w:r>
            <w:r>
              <w:rPr>
                <w:rFonts w:eastAsia="Times New Roman" w:cs="Times New Roman"/>
                <w:color w:val="000000"/>
                <w:kern w:val="0"/>
                <w:lang w:eastAsia="en-GB"/>
                <w14:ligatures w14:val="none"/>
              </w:rPr>
              <w:t>]</w:t>
            </w:r>
            <w:r w:rsidRPr="00B9037E">
              <w:rPr>
                <w:rFonts w:eastAsia="Times New Roman" w:cs="Times New Roman"/>
                <w:color w:val="000000"/>
                <w:kern w:val="0"/>
                <w:lang w:eastAsia="en-GB"/>
                <w14:ligatures w14:val="none"/>
              </w:rPr>
              <w:t> </w:t>
            </w:r>
          </w:p>
        </w:tc>
      </w:tr>
      <w:tr w:rsidR="00BD274F" w:rsidRPr="00B9037E" w14:paraId="55B6FCDE" w14:textId="77777777" w:rsidTr="00D03ED9">
        <w:trPr>
          <w:trHeight w:val="585"/>
        </w:trPr>
        <w:tc>
          <w:tcPr>
            <w:tcW w:w="0" w:type="auto"/>
            <w:gridSpan w:val="2"/>
            <w:tcBorders>
              <w:top w:val="single" w:sz="4" w:space="0" w:color="auto"/>
              <w:left w:val="single" w:sz="4" w:space="0" w:color="auto"/>
              <w:bottom w:val="single" w:sz="4" w:space="0" w:color="auto"/>
              <w:right w:val="single" w:sz="4" w:space="0" w:color="000000"/>
            </w:tcBorders>
            <w:vAlign w:val="bottom"/>
            <w:hideMark/>
          </w:tcPr>
          <w:p w14:paraId="6F47BFC8" w14:textId="77777777" w:rsidR="00BD274F" w:rsidRPr="00B9037E" w:rsidRDefault="00BD274F" w:rsidP="00D03ED9">
            <w:pPr>
              <w:spacing w:after="0" w:line="240" w:lineRule="auto"/>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P</w:t>
            </w:r>
            <w:r w:rsidRPr="00B9037E">
              <w:rPr>
                <w:rFonts w:eastAsia="Times New Roman" w:cs="Times New Roman"/>
                <w:b/>
                <w:bCs/>
                <w:color w:val="000000"/>
                <w:kern w:val="0"/>
                <w:lang w:eastAsia="en-GB"/>
                <w14:ligatures w14:val="none"/>
              </w:rPr>
              <w:t>rimary care consultations</w:t>
            </w:r>
          </w:p>
        </w:tc>
        <w:tc>
          <w:tcPr>
            <w:tcW w:w="0" w:type="auto"/>
            <w:tcBorders>
              <w:top w:val="nil"/>
              <w:left w:val="nil"/>
              <w:bottom w:val="single" w:sz="4" w:space="0" w:color="auto"/>
              <w:right w:val="single" w:sz="4" w:space="0" w:color="auto"/>
            </w:tcBorders>
            <w:noWrap/>
            <w:vAlign w:val="bottom"/>
            <w:hideMark/>
          </w:tcPr>
          <w:p w14:paraId="2E955A83" w14:textId="77777777" w:rsidR="00BD274F" w:rsidRPr="00B9037E" w:rsidRDefault="00BD274F"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 </w:t>
            </w:r>
          </w:p>
        </w:tc>
        <w:tc>
          <w:tcPr>
            <w:tcW w:w="0" w:type="auto"/>
            <w:tcBorders>
              <w:top w:val="nil"/>
              <w:left w:val="nil"/>
              <w:bottom w:val="single" w:sz="4" w:space="0" w:color="auto"/>
              <w:right w:val="single" w:sz="4" w:space="0" w:color="auto"/>
            </w:tcBorders>
            <w:vAlign w:val="bottom"/>
            <w:hideMark/>
          </w:tcPr>
          <w:p w14:paraId="32BE1AFF"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C829AE">
              <w:rPr>
                <w:rFonts w:eastAsia="Times New Roman" w:cs="Times New Roman"/>
                <w:color w:val="000000"/>
                <w:kern w:val="0"/>
                <w:lang w:eastAsia="en-GB"/>
                <w14:ligatures w14:val="none"/>
              </w:rPr>
              <w:t xml:space="preserve">6.66 </w:t>
            </w:r>
            <w:r>
              <w:rPr>
                <w:rFonts w:eastAsia="Times New Roman" w:cs="Times New Roman"/>
                <w:color w:val="000000"/>
                <w:kern w:val="0"/>
                <w:lang w:eastAsia="en-GB"/>
                <w14:ligatures w14:val="none"/>
              </w:rPr>
              <w:t>[</w:t>
            </w:r>
            <w:r w:rsidRPr="00C829AE">
              <w:rPr>
                <w:rFonts w:eastAsia="Times New Roman" w:cs="Times New Roman"/>
                <w:color w:val="000000"/>
                <w:kern w:val="0"/>
                <w:lang w:eastAsia="en-GB"/>
                <w14:ligatures w14:val="none"/>
              </w:rPr>
              <w:t>4.22</w:t>
            </w:r>
            <w:r>
              <w:rPr>
                <w:rFonts w:eastAsia="Times New Roman" w:cs="Times New Roman"/>
                <w:color w:val="000000"/>
                <w:kern w:val="0"/>
                <w:lang w:eastAsia="en-GB"/>
                <w14:ligatures w14:val="none"/>
              </w:rPr>
              <w:t>-</w:t>
            </w:r>
            <w:r w:rsidRPr="00F17A37">
              <w:rPr>
                <w:rFonts w:eastAsia="Times New Roman" w:cs="Times New Roman"/>
                <w:color w:val="000000"/>
                <w:kern w:val="0"/>
                <w:lang w:eastAsia="en-GB"/>
                <w14:ligatures w14:val="none"/>
              </w:rPr>
              <w:t>11</w:t>
            </w:r>
            <w:r>
              <w:rPr>
                <w:rFonts w:eastAsia="Times New Roman" w:cs="Times New Roman"/>
                <w:color w:val="000000"/>
                <w:kern w:val="0"/>
                <w:lang w:eastAsia="en-GB"/>
                <w14:ligatures w14:val="none"/>
              </w:rPr>
              <w:t>.00]</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21E8672" w14:textId="77777777" w:rsidR="00BD274F" w:rsidRPr="00B9037E" w:rsidRDefault="00BD274F"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vAlign w:val="bottom"/>
            <w:hideMark/>
          </w:tcPr>
          <w:p w14:paraId="2818AD24"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F17A37">
              <w:rPr>
                <w:rFonts w:eastAsia="Times New Roman" w:cs="Times New Roman"/>
                <w:color w:val="000000"/>
                <w:kern w:val="0"/>
                <w:lang w:eastAsia="en-GB"/>
                <w14:ligatures w14:val="none"/>
              </w:rPr>
              <w:t>10.11</w:t>
            </w:r>
            <w:r>
              <w:rPr>
                <w:rFonts w:eastAsia="Times New Roman" w:cs="Times New Roman"/>
                <w:color w:val="000000"/>
                <w:kern w:val="0"/>
                <w:lang w:eastAsia="en-GB"/>
                <w14:ligatures w14:val="none"/>
              </w:rPr>
              <w:t xml:space="preserve"> [6.00-16.46]</w:t>
            </w:r>
          </w:p>
        </w:tc>
      </w:tr>
      <w:tr w:rsidR="00BD274F" w:rsidRPr="00B9037E" w14:paraId="6EF7566F" w14:textId="77777777" w:rsidTr="00D03ED9">
        <w:trPr>
          <w:trHeight w:val="300"/>
        </w:trPr>
        <w:tc>
          <w:tcPr>
            <w:tcW w:w="0" w:type="auto"/>
            <w:gridSpan w:val="2"/>
            <w:tcBorders>
              <w:top w:val="nil"/>
              <w:left w:val="single" w:sz="4" w:space="0" w:color="auto"/>
              <w:bottom w:val="single" w:sz="4" w:space="0" w:color="auto"/>
              <w:right w:val="single" w:sz="4" w:space="0" w:color="auto"/>
            </w:tcBorders>
            <w:noWrap/>
            <w:vAlign w:val="bottom"/>
            <w:hideMark/>
          </w:tcPr>
          <w:p w14:paraId="680FB2BA" w14:textId="77777777" w:rsidR="00BD274F" w:rsidRPr="00DC6339" w:rsidRDefault="00BD274F"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Mortality</w:t>
            </w:r>
          </w:p>
        </w:tc>
        <w:tc>
          <w:tcPr>
            <w:tcW w:w="0" w:type="auto"/>
            <w:tcBorders>
              <w:top w:val="nil"/>
              <w:left w:val="nil"/>
              <w:bottom w:val="single" w:sz="4" w:space="0" w:color="auto"/>
              <w:right w:val="single" w:sz="4" w:space="0" w:color="auto"/>
            </w:tcBorders>
            <w:noWrap/>
            <w:vAlign w:val="bottom"/>
          </w:tcPr>
          <w:p w14:paraId="3D4880DB" w14:textId="77777777" w:rsidR="00BD274F" w:rsidRPr="00B9037E" w:rsidRDefault="00BD274F" w:rsidP="00D03ED9">
            <w:pPr>
              <w:spacing w:after="0" w:line="240" w:lineRule="auto"/>
              <w:rPr>
                <w:rFonts w:eastAsia="Times New Roman" w:cs="Times New Roman"/>
                <w:color w:val="000000"/>
                <w:kern w:val="0"/>
                <w:lang w:eastAsia="en-GB"/>
                <w14:ligatures w14:val="none"/>
              </w:rPr>
            </w:pPr>
          </w:p>
        </w:tc>
        <w:tc>
          <w:tcPr>
            <w:tcW w:w="0" w:type="auto"/>
            <w:tcBorders>
              <w:top w:val="nil"/>
              <w:left w:val="nil"/>
              <w:bottom w:val="single" w:sz="4" w:space="0" w:color="auto"/>
              <w:right w:val="single" w:sz="4" w:space="0" w:color="auto"/>
            </w:tcBorders>
            <w:noWrap/>
            <w:vAlign w:val="bottom"/>
          </w:tcPr>
          <w:p w14:paraId="218431FE" w14:textId="77777777" w:rsidR="00BD274F" w:rsidRPr="00B9037E" w:rsidRDefault="00BD274F" w:rsidP="00D03ED9">
            <w:pPr>
              <w:spacing w:after="0" w:line="240" w:lineRule="auto"/>
              <w:rPr>
                <w:rFonts w:eastAsia="Times New Roman" w:cs="Times New Roman"/>
                <w:color w:val="000000"/>
                <w:kern w:val="0"/>
                <w:lang w:eastAsia="en-GB"/>
                <w14:ligatures w14:val="none"/>
              </w:rPr>
            </w:pPr>
          </w:p>
        </w:tc>
        <w:tc>
          <w:tcPr>
            <w:tcW w:w="0" w:type="auto"/>
            <w:tcBorders>
              <w:top w:val="nil"/>
              <w:left w:val="nil"/>
              <w:bottom w:val="single" w:sz="4" w:space="0" w:color="auto"/>
              <w:right w:val="single" w:sz="4" w:space="0" w:color="auto"/>
            </w:tcBorders>
            <w:noWrap/>
            <w:vAlign w:val="bottom"/>
          </w:tcPr>
          <w:p w14:paraId="677EAE58" w14:textId="77777777" w:rsidR="00BD274F" w:rsidRPr="00B9037E" w:rsidRDefault="00BD274F" w:rsidP="00D03ED9">
            <w:pPr>
              <w:spacing w:after="0" w:line="240" w:lineRule="auto"/>
              <w:rPr>
                <w:rFonts w:eastAsia="Times New Roman" w:cs="Times New Roman"/>
                <w:color w:val="000000"/>
                <w:kern w:val="0"/>
                <w:lang w:eastAsia="en-GB"/>
                <w14:ligatures w14:val="none"/>
              </w:rPr>
            </w:pPr>
          </w:p>
        </w:tc>
        <w:tc>
          <w:tcPr>
            <w:tcW w:w="0" w:type="auto"/>
            <w:tcBorders>
              <w:top w:val="nil"/>
              <w:left w:val="nil"/>
              <w:bottom w:val="single" w:sz="4" w:space="0" w:color="auto"/>
              <w:right w:val="single" w:sz="4" w:space="0" w:color="auto"/>
            </w:tcBorders>
            <w:noWrap/>
            <w:vAlign w:val="bottom"/>
          </w:tcPr>
          <w:p w14:paraId="01F35458" w14:textId="77777777" w:rsidR="00BD274F" w:rsidRPr="00B9037E" w:rsidRDefault="00BD274F" w:rsidP="00D03ED9">
            <w:pPr>
              <w:spacing w:after="0" w:line="240" w:lineRule="auto"/>
              <w:rPr>
                <w:rFonts w:eastAsia="Times New Roman" w:cs="Times New Roman"/>
                <w:color w:val="000000"/>
                <w:kern w:val="0"/>
                <w:lang w:eastAsia="en-GB"/>
                <w14:ligatures w14:val="none"/>
              </w:rPr>
            </w:pPr>
          </w:p>
        </w:tc>
      </w:tr>
      <w:tr w:rsidR="00BD274F" w:rsidRPr="00B9037E" w14:paraId="7A2D0840"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21BBCF73"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3D122134"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Deceased</w:t>
            </w:r>
          </w:p>
        </w:tc>
        <w:tc>
          <w:tcPr>
            <w:tcW w:w="0" w:type="auto"/>
            <w:tcBorders>
              <w:top w:val="nil"/>
              <w:left w:val="nil"/>
              <w:bottom w:val="single" w:sz="4" w:space="0" w:color="auto"/>
              <w:right w:val="single" w:sz="4" w:space="0" w:color="auto"/>
            </w:tcBorders>
            <w:noWrap/>
            <w:vAlign w:val="bottom"/>
            <w:hideMark/>
          </w:tcPr>
          <w:p w14:paraId="7B90AB1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7F0BEA">
              <w:rPr>
                <w:rFonts w:eastAsia="Times New Roman" w:cs="Times New Roman"/>
                <w:color w:val="000000"/>
                <w:kern w:val="0"/>
                <w:lang w:eastAsia="en-GB"/>
                <w14:ligatures w14:val="none"/>
              </w:rPr>
              <w:t>9,112</w:t>
            </w:r>
          </w:p>
        </w:tc>
        <w:tc>
          <w:tcPr>
            <w:tcW w:w="0" w:type="auto"/>
            <w:tcBorders>
              <w:top w:val="nil"/>
              <w:left w:val="nil"/>
              <w:bottom w:val="single" w:sz="4" w:space="0" w:color="auto"/>
              <w:right w:val="single" w:sz="4" w:space="0" w:color="auto"/>
            </w:tcBorders>
            <w:noWrap/>
            <w:vAlign w:val="bottom"/>
            <w:hideMark/>
          </w:tcPr>
          <w:p w14:paraId="7800A470"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7F0BEA">
              <w:rPr>
                <w:rFonts w:eastAsia="Times New Roman" w:cs="Times New Roman"/>
                <w:color w:val="000000"/>
                <w:kern w:val="0"/>
                <w:lang w:eastAsia="en-GB"/>
                <w14:ligatures w14:val="none"/>
              </w:rPr>
              <w:t>4.78</w:t>
            </w:r>
          </w:p>
        </w:tc>
        <w:tc>
          <w:tcPr>
            <w:tcW w:w="0" w:type="auto"/>
            <w:tcBorders>
              <w:top w:val="nil"/>
              <w:left w:val="nil"/>
              <w:bottom w:val="single" w:sz="4" w:space="0" w:color="auto"/>
              <w:right w:val="single" w:sz="4" w:space="0" w:color="auto"/>
            </w:tcBorders>
            <w:noWrap/>
            <w:vAlign w:val="bottom"/>
            <w:hideMark/>
          </w:tcPr>
          <w:p w14:paraId="4BB14C1B"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7F0BEA">
              <w:rPr>
                <w:rFonts w:eastAsia="Times New Roman" w:cs="Times New Roman"/>
                <w:color w:val="000000"/>
                <w:kern w:val="0"/>
                <w:lang w:eastAsia="en-GB"/>
                <w14:ligatures w14:val="none"/>
              </w:rPr>
              <w:t>8,912</w:t>
            </w:r>
          </w:p>
        </w:tc>
        <w:tc>
          <w:tcPr>
            <w:tcW w:w="0" w:type="auto"/>
            <w:tcBorders>
              <w:top w:val="nil"/>
              <w:left w:val="nil"/>
              <w:bottom w:val="single" w:sz="4" w:space="0" w:color="auto"/>
              <w:right w:val="single" w:sz="4" w:space="0" w:color="auto"/>
            </w:tcBorders>
            <w:noWrap/>
            <w:vAlign w:val="bottom"/>
            <w:hideMark/>
          </w:tcPr>
          <w:p w14:paraId="6BC1858B"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7F0BEA">
              <w:rPr>
                <w:rFonts w:eastAsia="Times New Roman" w:cs="Times New Roman"/>
                <w:color w:val="000000"/>
                <w:kern w:val="0"/>
                <w:lang w:eastAsia="en-GB"/>
                <w14:ligatures w14:val="none"/>
              </w:rPr>
              <w:t>9.33</w:t>
            </w:r>
          </w:p>
        </w:tc>
      </w:tr>
      <w:tr w:rsidR="00BD274F" w:rsidRPr="00B9037E" w14:paraId="03FB5AFE" w14:textId="77777777" w:rsidTr="00D03ED9">
        <w:trPr>
          <w:trHeight w:val="300"/>
        </w:trPr>
        <w:tc>
          <w:tcPr>
            <w:tcW w:w="0" w:type="auto"/>
            <w:gridSpan w:val="2"/>
            <w:tcBorders>
              <w:top w:val="nil"/>
              <w:left w:val="single" w:sz="4" w:space="0" w:color="auto"/>
              <w:bottom w:val="single" w:sz="4" w:space="0" w:color="auto"/>
              <w:right w:val="single" w:sz="4" w:space="0" w:color="auto"/>
            </w:tcBorders>
            <w:noWrap/>
            <w:vAlign w:val="bottom"/>
            <w:hideMark/>
          </w:tcPr>
          <w:p w14:paraId="2CA268AD" w14:textId="77777777" w:rsidR="00BD274F" w:rsidRPr="00DC6339" w:rsidRDefault="00BD274F"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Year of death</w:t>
            </w:r>
          </w:p>
        </w:tc>
        <w:tc>
          <w:tcPr>
            <w:tcW w:w="0" w:type="auto"/>
            <w:tcBorders>
              <w:top w:val="nil"/>
              <w:left w:val="nil"/>
              <w:bottom w:val="single" w:sz="4" w:space="0" w:color="auto"/>
              <w:right w:val="single" w:sz="4" w:space="0" w:color="auto"/>
            </w:tcBorders>
            <w:noWrap/>
            <w:vAlign w:val="bottom"/>
            <w:hideMark/>
          </w:tcPr>
          <w:p w14:paraId="6D967E33"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1746410"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292F8544"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1F18582C"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r>
      <w:tr w:rsidR="00BD274F" w:rsidRPr="00B9037E" w14:paraId="699839F0"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5CDE6EEE"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5C528430"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201</w:t>
            </w:r>
            <w:r>
              <w:rPr>
                <w:rFonts w:eastAsia="Times New Roman" w:cs="Times New Roman"/>
                <w:color w:val="000000"/>
                <w:kern w:val="0"/>
                <w:lang w:eastAsia="en-GB"/>
                <w14:ligatures w14:val="none"/>
              </w:rPr>
              <w:t>4</w:t>
            </w:r>
            <w:r w:rsidRPr="00B9037E">
              <w:rPr>
                <w:rFonts w:eastAsia="Times New Roman" w:cs="Times New Roman"/>
                <w:color w:val="000000"/>
                <w:kern w:val="0"/>
                <w:lang w:eastAsia="en-GB"/>
                <w14:ligatures w14:val="none"/>
              </w:rPr>
              <w:t>-2020</w:t>
            </w:r>
          </w:p>
        </w:tc>
        <w:tc>
          <w:tcPr>
            <w:tcW w:w="0" w:type="auto"/>
            <w:tcBorders>
              <w:top w:val="nil"/>
              <w:left w:val="nil"/>
              <w:bottom w:val="single" w:sz="4" w:space="0" w:color="auto"/>
              <w:right w:val="single" w:sz="4" w:space="0" w:color="auto"/>
            </w:tcBorders>
            <w:noWrap/>
            <w:vAlign w:val="bottom"/>
            <w:hideMark/>
          </w:tcPr>
          <w:p w14:paraId="64A61C92"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987FC3">
              <w:rPr>
                <w:rFonts w:eastAsia="Times New Roman" w:cs="Times New Roman"/>
                <w:color w:val="000000"/>
                <w:kern w:val="0"/>
                <w:lang w:eastAsia="en-GB"/>
                <w14:ligatures w14:val="none"/>
              </w:rPr>
              <w:t>5,046</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53A305E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987FC3">
              <w:rPr>
                <w:rFonts w:eastAsia="Times New Roman" w:cs="Times New Roman"/>
                <w:color w:val="000000"/>
                <w:kern w:val="0"/>
                <w:lang w:eastAsia="en-GB"/>
                <w14:ligatures w14:val="none"/>
              </w:rPr>
              <w:t>55.38</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302621DF"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87FC3">
              <w:rPr>
                <w:rFonts w:eastAsia="Times New Roman" w:cs="Times New Roman"/>
                <w:color w:val="000000"/>
                <w:kern w:val="0"/>
                <w:lang w:eastAsia="en-GB"/>
                <w14:ligatures w14:val="none"/>
              </w:rPr>
              <w:t>3,503</w:t>
            </w:r>
          </w:p>
        </w:tc>
        <w:tc>
          <w:tcPr>
            <w:tcW w:w="0" w:type="auto"/>
            <w:tcBorders>
              <w:top w:val="nil"/>
              <w:left w:val="nil"/>
              <w:bottom w:val="single" w:sz="4" w:space="0" w:color="auto"/>
              <w:right w:val="single" w:sz="4" w:space="0" w:color="auto"/>
            </w:tcBorders>
            <w:noWrap/>
            <w:vAlign w:val="bottom"/>
            <w:hideMark/>
          </w:tcPr>
          <w:p w14:paraId="41EE2F45"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987FC3">
              <w:rPr>
                <w:rFonts w:eastAsia="Times New Roman" w:cs="Times New Roman"/>
                <w:color w:val="000000"/>
                <w:kern w:val="0"/>
                <w:lang w:eastAsia="en-GB"/>
                <w14:ligatures w14:val="none"/>
              </w:rPr>
              <w:t>39.31</w:t>
            </w:r>
            <w:r w:rsidRPr="00B9037E">
              <w:rPr>
                <w:rFonts w:eastAsia="Times New Roman" w:cs="Times New Roman"/>
                <w:color w:val="000000"/>
                <w:kern w:val="0"/>
                <w:lang w:eastAsia="en-GB"/>
                <w14:ligatures w14:val="none"/>
              </w:rPr>
              <w:t> </w:t>
            </w:r>
          </w:p>
        </w:tc>
      </w:tr>
      <w:tr w:rsidR="00BD274F" w:rsidRPr="00B9037E" w14:paraId="79CA5471"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FF39E28"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10072293"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2021-2024</w:t>
            </w:r>
          </w:p>
        </w:tc>
        <w:tc>
          <w:tcPr>
            <w:tcW w:w="0" w:type="auto"/>
            <w:tcBorders>
              <w:top w:val="nil"/>
              <w:left w:val="nil"/>
              <w:bottom w:val="single" w:sz="4" w:space="0" w:color="auto"/>
              <w:right w:val="single" w:sz="4" w:space="0" w:color="auto"/>
            </w:tcBorders>
            <w:noWrap/>
            <w:vAlign w:val="bottom"/>
            <w:hideMark/>
          </w:tcPr>
          <w:p w14:paraId="7CC62429"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87FC3">
              <w:rPr>
                <w:rFonts w:eastAsia="Times New Roman" w:cs="Times New Roman"/>
                <w:color w:val="000000"/>
                <w:kern w:val="0"/>
                <w:lang w:eastAsia="en-GB"/>
                <w14:ligatures w14:val="none"/>
              </w:rPr>
              <w:t>4,066</w:t>
            </w:r>
          </w:p>
        </w:tc>
        <w:tc>
          <w:tcPr>
            <w:tcW w:w="0" w:type="auto"/>
            <w:tcBorders>
              <w:top w:val="nil"/>
              <w:left w:val="nil"/>
              <w:bottom w:val="single" w:sz="4" w:space="0" w:color="auto"/>
              <w:right w:val="single" w:sz="4" w:space="0" w:color="auto"/>
            </w:tcBorders>
            <w:noWrap/>
            <w:vAlign w:val="bottom"/>
            <w:hideMark/>
          </w:tcPr>
          <w:p w14:paraId="58663307"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987FC3">
              <w:rPr>
                <w:rFonts w:eastAsia="Times New Roman" w:cs="Times New Roman"/>
                <w:color w:val="000000"/>
                <w:kern w:val="0"/>
                <w:lang w:eastAsia="en-GB"/>
                <w14:ligatures w14:val="none"/>
              </w:rPr>
              <w:t>44.62</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63C07061"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87FC3">
              <w:rPr>
                <w:rFonts w:eastAsia="Times New Roman" w:cs="Times New Roman"/>
                <w:color w:val="000000"/>
                <w:kern w:val="0"/>
                <w:lang w:eastAsia="en-GB"/>
                <w14:ligatures w14:val="none"/>
              </w:rPr>
              <w:t>5,409</w:t>
            </w:r>
          </w:p>
        </w:tc>
        <w:tc>
          <w:tcPr>
            <w:tcW w:w="0" w:type="auto"/>
            <w:tcBorders>
              <w:top w:val="nil"/>
              <w:left w:val="nil"/>
              <w:bottom w:val="single" w:sz="4" w:space="0" w:color="auto"/>
              <w:right w:val="single" w:sz="4" w:space="0" w:color="auto"/>
            </w:tcBorders>
            <w:noWrap/>
            <w:vAlign w:val="bottom"/>
            <w:hideMark/>
          </w:tcPr>
          <w:p w14:paraId="68A41519"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87FC3">
              <w:rPr>
                <w:rFonts w:eastAsia="Times New Roman" w:cs="Times New Roman"/>
                <w:color w:val="000000"/>
                <w:kern w:val="0"/>
                <w:lang w:eastAsia="en-GB"/>
                <w14:ligatures w14:val="none"/>
              </w:rPr>
              <w:t>60.69</w:t>
            </w:r>
          </w:p>
        </w:tc>
      </w:tr>
      <w:tr w:rsidR="00BD274F" w:rsidRPr="00B9037E" w14:paraId="39F026F9" w14:textId="77777777" w:rsidTr="00D03ED9">
        <w:trPr>
          <w:trHeight w:val="300"/>
        </w:trPr>
        <w:tc>
          <w:tcPr>
            <w:tcW w:w="0" w:type="auto"/>
            <w:gridSpan w:val="2"/>
            <w:tcBorders>
              <w:top w:val="nil"/>
              <w:left w:val="single" w:sz="4" w:space="0" w:color="auto"/>
              <w:bottom w:val="single" w:sz="4" w:space="0" w:color="auto"/>
              <w:right w:val="single" w:sz="4" w:space="0" w:color="auto"/>
            </w:tcBorders>
            <w:noWrap/>
            <w:vAlign w:val="bottom"/>
            <w:hideMark/>
          </w:tcPr>
          <w:p w14:paraId="621676A0" w14:textId="77777777" w:rsidR="00BD274F" w:rsidRPr="00DC6339" w:rsidRDefault="00BD274F"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Region  </w:t>
            </w:r>
          </w:p>
        </w:tc>
        <w:tc>
          <w:tcPr>
            <w:tcW w:w="0" w:type="auto"/>
            <w:tcBorders>
              <w:top w:val="nil"/>
              <w:left w:val="nil"/>
              <w:bottom w:val="single" w:sz="4" w:space="0" w:color="auto"/>
              <w:right w:val="single" w:sz="4" w:space="0" w:color="auto"/>
            </w:tcBorders>
            <w:noWrap/>
            <w:vAlign w:val="bottom"/>
            <w:hideMark/>
          </w:tcPr>
          <w:p w14:paraId="12D1B07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116BA4FE"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69A55CFE"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07ED695F"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r>
      <w:tr w:rsidR="00BD274F" w:rsidRPr="00B9037E" w14:paraId="134E16B5"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4D13E08B"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0E9A1648"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North East</w:t>
            </w:r>
          </w:p>
        </w:tc>
        <w:tc>
          <w:tcPr>
            <w:tcW w:w="0" w:type="auto"/>
            <w:tcBorders>
              <w:top w:val="nil"/>
              <w:left w:val="nil"/>
              <w:bottom w:val="single" w:sz="4" w:space="0" w:color="auto"/>
              <w:right w:val="single" w:sz="4" w:space="0" w:color="auto"/>
            </w:tcBorders>
            <w:noWrap/>
            <w:vAlign w:val="bottom"/>
            <w:hideMark/>
          </w:tcPr>
          <w:p w14:paraId="48557D35"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D2D67">
              <w:rPr>
                <w:rFonts w:eastAsia="Times New Roman" w:cs="Times New Roman"/>
                <w:color w:val="000000"/>
                <w:kern w:val="0"/>
                <w:lang w:eastAsia="en-GB"/>
                <w14:ligatures w14:val="none"/>
              </w:rPr>
              <w:t>18,349</w:t>
            </w:r>
          </w:p>
        </w:tc>
        <w:tc>
          <w:tcPr>
            <w:tcW w:w="0" w:type="auto"/>
            <w:tcBorders>
              <w:top w:val="nil"/>
              <w:left w:val="nil"/>
              <w:bottom w:val="single" w:sz="4" w:space="0" w:color="auto"/>
              <w:right w:val="single" w:sz="4" w:space="0" w:color="auto"/>
            </w:tcBorders>
            <w:noWrap/>
            <w:vAlign w:val="bottom"/>
            <w:hideMark/>
          </w:tcPr>
          <w:p w14:paraId="12B124D0"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33825">
              <w:rPr>
                <w:rFonts w:eastAsia="Times New Roman" w:cs="Times New Roman"/>
                <w:color w:val="000000"/>
                <w:kern w:val="0"/>
                <w:lang w:eastAsia="en-GB"/>
                <w14:ligatures w14:val="none"/>
              </w:rPr>
              <w:t>9.62</w:t>
            </w:r>
          </w:p>
        </w:tc>
        <w:tc>
          <w:tcPr>
            <w:tcW w:w="0" w:type="auto"/>
            <w:tcBorders>
              <w:top w:val="nil"/>
              <w:left w:val="nil"/>
              <w:bottom w:val="single" w:sz="4" w:space="0" w:color="auto"/>
              <w:right w:val="single" w:sz="4" w:space="0" w:color="auto"/>
            </w:tcBorders>
            <w:noWrap/>
            <w:vAlign w:val="bottom"/>
            <w:hideMark/>
          </w:tcPr>
          <w:p w14:paraId="30DDE8C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33825">
              <w:rPr>
                <w:rFonts w:eastAsia="Times New Roman" w:cs="Times New Roman"/>
                <w:color w:val="000000"/>
                <w:kern w:val="0"/>
                <w:lang w:eastAsia="en-GB"/>
                <w14:ligatures w14:val="none"/>
              </w:rPr>
              <w:t>9,183</w:t>
            </w:r>
          </w:p>
        </w:tc>
        <w:tc>
          <w:tcPr>
            <w:tcW w:w="0" w:type="auto"/>
            <w:tcBorders>
              <w:top w:val="nil"/>
              <w:left w:val="nil"/>
              <w:bottom w:val="single" w:sz="4" w:space="0" w:color="auto"/>
              <w:right w:val="single" w:sz="4" w:space="0" w:color="auto"/>
            </w:tcBorders>
            <w:noWrap/>
            <w:vAlign w:val="bottom"/>
            <w:hideMark/>
          </w:tcPr>
          <w:p w14:paraId="4C37CA0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B4160">
              <w:rPr>
                <w:rFonts w:eastAsia="Times New Roman" w:cs="Times New Roman"/>
                <w:color w:val="000000"/>
                <w:kern w:val="0"/>
                <w:lang w:eastAsia="en-GB"/>
                <w14:ligatures w14:val="none"/>
              </w:rPr>
              <w:t>9.61</w:t>
            </w:r>
          </w:p>
        </w:tc>
      </w:tr>
      <w:tr w:rsidR="00BD274F" w:rsidRPr="00B9037E" w14:paraId="1519836E"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5C9DF04"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1C7D7E50"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North West</w:t>
            </w:r>
          </w:p>
        </w:tc>
        <w:tc>
          <w:tcPr>
            <w:tcW w:w="0" w:type="auto"/>
            <w:tcBorders>
              <w:top w:val="nil"/>
              <w:left w:val="nil"/>
              <w:bottom w:val="single" w:sz="4" w:space="0" w:color="auto"/>
              <w:right w:val="single" w:sz="4" w:space="0" w:color="auto"/>
            </w:tcBorders>
            <w:noWrap/>
            <w:vAlign w:val="bottom"/>
            <w:hideMark/>
          </w:tcPr>
          <w:p w14:paraId="15637F15"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9D2D67">
              <w:rPr>
                <w:rFonts w:eastAsia="Times New Roman" w:cs="Times New Roman"/>
                <w:color w:val="000000"/>
                <w:kern w:val="0"/>
                <w:lang w:eastAsia="en-GB"/>
                <w14:ligatures w14:val="none"/>
              </w:rPr>
              <w:t>52,999</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250F0F10"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C16987">
              <w:rPr>
                <w:rFonts w:eastAsia="Times New Roman" w:cs="Times New Roman"/>
                <w:color w:val="000000"/>
                <w:kern w:val="0"/>
                <w:lang w:eastAsia="en-GB"/>
                <w14:ligatures w14:val="none"/>
              </w:rPr>
              <w:t>27.78</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DC1A8C3"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33825">
              <w:rPr>
                <w:rFonts w:eastAsia="Times New Roman" w:cs="Times New Roman"/>
                <w:color w:val="000000"/>
                <w:kern w:val="0"/>
                <w:lang w:eastAsia="en-GB"/>
                <w14:ligatures w14:val="none"/>
              </w:rPr>
              <w:t>26,591</w:t>
            </w:r>
          </w:p>
        </w:tc>
        <w:tc>
          <w:tcPr>
            <w:tcW w:w="0" w:type="auto"/>
            <w:tcBorders>
              <w:top w:val="nil"/>
              <w:left w:val="nil"/>
              <w:bottom w:val="single" w:sz="4" w:space="0" w:color="auto"/>
              <w:right w:val="single" w:sz="4" w:space="0" w:color="auto"/>
            </w:tcBorders>
            <w:noWrap/>
            <w:vAlign w:val="bottom"/>
            <w:hideMark/>
          </w:tcPr>
          <w:p w14:paraId="1974136A"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B4160">
              <w:rPr>
                <w:rFonts w:eastAsia="Times New Roman" w:cs="Times New Roman"/>
                <w:color w:val="000000"/>
                <w:kern w:val="0"/>
                <w:lang w:eastAsia="en-GB"/>
                <w14:ligatures w14:val="none"/>
              </w:rPr>
              <w:t>27.83</w:t>
            </w:r>
          </w:p>
        </w:tc>
      </w:tr>
      <w:tr w:rsidR="00BD274F" w:rsidRPr="00B9037E" w14:paraId="0A75E9E0"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ED3D61A"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6FC94D54"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Yorkshire and the Humber</w:t>
            </w:r>
          </w:p>
        </w:tc>
        <w:tc>
          <w:tcPr>
            <w:tcW w:w="0" w:type="auto"/>
            <w:tcBorders>
              <w:top w:val="nil"/>
              <w:left w:val="nil"/>
              <w:bottom w:val="single" w:sz="4" w:space="0" w:color="auto"/>
              <w:right w:val="single" w:sz="4" w:space="0" w:color="auto"/>
            </w:tcBorders>
            <w:noWrap/>
            <w:vAlign w:val="bottom"/>
            <w:hideMark/>
          </w:tcPr>
          <w:p w14:paraId="18A87DF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D2D67">
              <w:rPr>
                <w:rFonts w:eastAsia="Times New Roman" w:cs="Times New Roman"/>
                <w:color w:val="000000"/>
                <w:kern w:val="0"/>
                <w:lang w:eastAsia="en-GB"/>
                <w14:ligatures w14:val="none"/>
              </w:rPr>
              <w:t>6,391</w:t>
            </w:r>
          </w:p>
        </w:tc>
        <w:tc>
          <w:tcPr>
            <w:tcW w:w="0" w:type="auto"/>
            <w:tcBorders>
              <w:top w:val="nil"/>
              <w:left w:val="nil"/>
              <w:bottom w:val="single" w:sz="4" w:space="0" w:color="auto"/>
              <w:right w:val="single" w:sz="4" w:space="0" w:color="auto"/>
            </w:tcBorders>
            <w:noWrap/>
            <w:vAlign w:val="bottom"/>
            <w:hideMark/>
          </w:tcPr>
          <w:p w14:paraId="12F51652"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16987">
              <w:rPr>
                <w:rFonts w:eastAsia="Times New Roman" w:cs="Times New Roman"/>
                <w:color w:val="000000"/>
                <w:kern w:val="0"/>
                <w:lang w:eastAsia="en-GB"/>
                <w14:ligatures w14:val="none"/>
              </w:rPr>
              <w:t>3.35</w:t>
            </w:r>
          </w:p>
        </w:tc>
        <w:tc>
          <w:tcPr>
            <w:tcW w:w="0" w:type="auto"/>
            <w:tcBorders>
              <w:top w:val="nil"/>
              <w:left w:val="nil"/>
              <w:bottom w:val="single" w:sz="4" w:space="0" w:color="auto"/>
              <w:right w:val="single" w:sz="4" w:space="0" w:color="auto"/>
            </w:tcBorders>
            <w:noWrap/>
            <w:vAlign w:val="bottom"/>
            <w:hideMark/>
          </w:tcPr>
          <w:p w14:paraId="5F65F3FF"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933825">
              <w:rPr>
                <w:rFonts w:eastAsia="Times New Roman" w:cs="Times New Roman"/>
                <w:color w:val="000000"/>
                <w:kern w:val="0"/>
                <w:lang w:eastAsia="en-GB"/>
                <w14:ligatures w14:val="none"/>
              </w:rPr>
              <w:t>3,197</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654E5DEB"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B4160">
              <w:rPr>
                <w:rFonts w:eastAsia="Times New Roman" w:cs="Times New Roman"/>
                <w:color w:val="000000"/>
                <w:kern w:val="0"/>
                <w:lang w:eastAsia="en-GB"/>
                <w14:ligatures w14:val="none"/>
              </w:rPr>
              <w:t>3.35</w:t>
            </w:r>
          </w:p>
        </w:tc>
      </w:tr>
      <w:tr w:rsidR="00BD274F" w:rsidRPr="00B9037E" w14:paraId="200A3AF8"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6899E042"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723D326B"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East Midlands</w:t>
            </w:r>
          </w:p>
        </w:tc>
        <w:tc>
          <w:tcPr>
            <w:tcW w:w="0" w:type="auto"/>
            <w:tcBorders>
              <w:top w:val="nil"/>
              <w:left w:val="nil"/>
              <w:bottom w:val="single" w:sz="4" w:space="0" w:color="auto"/>
              <w:right w:val="single" w:sz="4" w:space="0" w:color="auto"/>
            </w:tcBorders>
            <w:noWrap/>
            <w:vAlign w:val="bottom"/>
            <w:hideMark/>
          </w:tcPr>
          <w:p w14:paraId="30C42909"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D2D67">
              <w:rPr>
                <w:rFonts w:eastAsia="Times New Roman" w:cs="Times New Roman"/>
                <w:color w:val="000000"/>
                <w:kern w:val="0"/>
                <w:lang w:eastAsia="en-GB"/>
                <w14:ligatures w14:val="none"/>
              </w:rPr>
              <w:t>5,364</w:t>
            </w:r>
          </w:p>
        </w:tc>
        <w:tc>
          <w:tcPr>
            <w:tcW w:w="0" w:type="auto"/>
            <w:tcBorders>
              <w:top w:val="nil"/>
              <w:left w:val="nil"/>
              <w:bottom w:val="single" w:sz="4" w:space="0" w:color="auto"/>
              <w:right w:val="single" w:sz="4" w:space="0" w:color="auto"/>
            </w:tcBorders>
            <w:noWrap/>
            <w:vAlign w:val="bottom"/>
            <w:hideMark/>
          </w:tcPr>
          <w:p w14:paraId="706702FA"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C16987">
              <w:rPr>
                <w:rFonts w:eastAsia="Times New Roman" w:cs="Times New Roman"/>
                <w:color w:val="000000"/>
                <w:kern w:val="0"/>
                <w:lang w:eastAsia="en-GB"/>
                <w14:ligatures w14:val="none"/>
              </w:rPr>
              <w:t>2.81</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3AEA2050"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933825">
              <w:rPr>
                <w:rFonts w:eastAsia="Times New Roman" w:cs="Times New Roman"/>
                <w:color w:val="000000"/>
                <w:kern w:val="0"/>
                <w:lang w:eastAsia="en-GB"/>
                <w14:ligatures w14:val="none"/>
              </w:rPr>
              <w:t>2,685</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2E681B1"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1B4160">
              <w:rPr>
                <w:rFonts w:eastAsia="Times New Roman" w:cs="Times New Roman"/>
                <w:color w:val="000000"/>
                <w:kern w:val="0"/>
                <w:lang w:eastAsia="en-GB"/>
                <w14:ligatures w14:val="none"/>
              </w:rPr>
              <w:t>2.81</w:t>
            </w:r>
          </w:p>
        </w:tc>
      </w:tr>
      <w:tr w:rsidR="00BD274F" w:rsidRPr="00B9037E" w14:paraId="78DEB696" w14:textId="77777777" w:rsidTr="00D03ED9">
        <w:trPr>
          <w:trHeight w:val="427"/>
        </w:trPr>
        <w:tc>
          <w:tcPr>
            <w:tcW w:w="0" w:type="auto"/>
            <w:tcBorders>
              <w:top w:val="nil"/>
              <w:left w:val="single" w:sz="4" w:space="0" w:color="auto"/>
              <w:bottom w:val="single" w:sz="4" w:space="0" w:color="auto"/>
              <w:right w:val="single" w:sz="4" w:space="0" w:color="auto"/>
            </w:tcBorders>
            <w:noWrap/>
            <w:vAlign w:val="bottom"/>
            <w:hideMark/>
          </w:tcPr>
          <w:p w14:paraId="43850380"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60E4234F"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West Midlands</w:t>
            </w:r>
          </w:p>
        </w:tc>
        <w:tc>
          <w:tcPr>
            <w:tcW w:w="0" w:type="auto"/>
            <w:tcBorders>
              <w:top w:val="nil"/>
              <w:left w:val="nil"/>
              <w:bottom w:val="single" w:sz="4" w:space="0" w:color="auto"/>
              <w:right w:val="single" w:sz="4" w:space="0" w:color="auto"/>
            </w:tcBorders>
            <w:noWrap/>
            <w:vAlign w:val="bottom"/>
            <w:hideMark/>
          </w:tcPr>
          <w:p w14:paraId="2B2B776D"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271FEB">
              <w:rPr>
                <w:rFonts w:eastAsia="Times New Roman" w:cs="Times New Roman"/>
                <w:color w:val="000000"/>
                <w:kern w:val="0"/>
                <w:lang w:eastAsia="en-GB"/>
                <w14:ligatures w14:val="none"/>
              </w:rPr>
              <w:t>20,923</w:t>
            </w:r>
          </w:p>
        </w:tc>
        <w:tc>
          <w:tcPr>
            <w:tcW w:w="0" w:type="auto"/>
            <w:tcBorders>
              <w:top w:val="nil"/>
              <w:left w:val="nil"/>
              <w:bottom w:val="single" w:sz="4" w:space="0" w:color="auto"/>
              <w:right w:val="single" w:sz="4" w:space="0" w:color="auto"/>
            </w:tcBorders>
            <w:noWrap/>
            <w:vAlign w:val="bottom"/>
            <w:hideMark/>
          </w:tcPr>
          <w:p w14:paraId="3D914F63"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16987">
              <w:rPr>
                <w:rFonts w:eastAsia="Times New Roman" w:cs="Times New Roman"/>
                <w:color w:val="000000"/>
                <w:kern w:val="0"/>
                <w:lang w:eastAsia="en-GB"/>
                <w14:ligatures w14:val="none"/>
              </w:rPr>
              <w:t>10.97</w:t>
            </w:r>
          </w:p>
        </w:tc>
        <w:tc>
          <w:tcPr>
            <w:tcW w:w="0" w:type="auto"/>
            <w:tcBorders>
              <w:top w:val="nil"/>
              <w:left w:val="nil"/>
              <w:bottom w:val="single" w:sz="4" w:space="0" w:color="auto"/>
              <w:right w:val="single" w:sz="4" w:space="0" w:color="auto"/>
            </w:tcBorders>
            <w:noWrap/>
            <w:vAlign w:val="bottom"/>
            <w:hideMark/>
          </w:tcPr>
          <w:p w14:paraId="0A9F6B0D"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33825">
              <w:rPr>
                <w:rFonts w:eastAsia="Times New Roman" w:cs="Times New Roman"/>
                <w:color w:val="000000"/>
                <w:kern w:val="0"/>
                <w:lang w:eastAsia="en-GB"/>
                <w14:ligatures w14:val="none"/>
              </w:rPr>
              <w:t>10,474</w:t>
            </w:r>
          </w:p>
        </w:tc>
        <w:tc>
          <w:tcPr>
            <w:tcW w:w="0" w:type="auto"/>
            <w:tcBorders>
              <w:top w:val="nil"/>
              <w:left w:val="nil"/>
              <w:bottom w:val="single" w:sz="4" w:space="0" w:color="auto"/>
              <w:right w:val="single" w:sz="4" w:space="0" w:color="auto"/>
            </w:tcBorders>
            <w:noWrap/>
            <w:vAlign w:val="bottom"/>
            <w:hideMark/>
          </w:tcPr>
          <w:p w14:paraId="20DA7C49"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06405">
              <w:rPr>
                <w:rFonts w:eastAsia="Times New Roman" w:cs="Times New Roman"/>
                <w:color w:val="000000"/>
                <w:kern w:val="0"/>
                <w:lang w:eastAsia="en-GB"/>
                <w14:ligatures w14:val="none"/>
              </w:rPr>
              <w:t>10.96</w:t>
            </w:r>
          </w:p>
        </w:tc>
      </w:tr>
      <w:tr w:rsidR="00BD274F" w:rsidRPr="00B9037E" w14:paraId="3134455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130F8FEE"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lastRenderedPageBreak/>
              <w:t> </w:t>
            </w:r>
          </w:p>
        </w:tc>
        <w:tc>
          <w:tcPr>
            <w:tcW w:w="0" w:type="auto"/>
            <w:tcBorders>
              <w:top w:val="nil"/>
              <w:left w:val="nil"/>
              <w:bottom w:val="single" w:sz="4" w:space="0" w:color="auto"/>
              <w:right w:val="single" w:sz="4" w:space="0" w:color="auto"/>
            </w:tcBorders>
            <w:noWrap/>
            <w:vAlign w:val="bottom"/>
            <w:hideMark/>
          </w:tcPr>
          <w:p w14:paraId="5711659E"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East of England</w:t>
            </w:r>
          </w:p>
        </w:tc>
        <w:tc>
          <w:tcPr>
            <w:tcW w:w="0" w:type="auto"/>
            <w:tcBorders>
              <w:top w:val="nil"/>
              <w:left w:val="nil"/>
              <w:bottom w:val="single" w:sz="4" w:space="0" w:color="auto"/>
              <w:right w:val="single" w:sz="4" w:space="0" w:color="auto"/>
            </w:tcBorders>
            <w:noWrap/>
            <w:vAlign w:val="bottom"/>
            <w:hideMark/>
          </w:tcPr>
          <w:p w14:paraId="5174352A"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271FEB">
              <w:rPr>
                <w:rFonts w:eastAsia="Times New Roman" w:cs="Times New Roman"/>
                <w:color w:val="000000"/>
                <w:kern w:val="0"/>
                <w:lang w:eastAsia="en-GB"/>
                <w14:ligatures w14:val="none"/>
              </w:rPr>
              <w:t>4,169</w:t>
            </w:r>
          </w:p>
        </w:tc>
        <w:tc>
          <w:tcPr>
            <w:tcW w:w="0" w:type="auto"/>
            <w:tcBorders>
              <w:top w:val="nil"/>
              <w:left w:val="nil"/>
              <w:bottom w:val="single" w:sz="4" w:space="0" w:color="auto"/>
              <w:right w:val="single" w:sz="4" w:space="0" w:color="auto"/>
            </w:tcBorders>
            <w:noWrap/>
            <w:vAlign w:val="bottom"/>
            <w:hideMark/>
          </w:tcPr>
          <w:p w14:paraId="72287322"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16987">
              <w:rPr>
                <w:rFonts w:eastAsia="Times New Roman" w:cs="Times New Roman"/>
                <w:color w:val="000000"/>
                <w:kern w:val="0"/>
                <w:lang w:eastAsia="en-GB"/>
                <w14:ligatures w14:val="none"/>
              </w:rPr>
              <w:t>2.19</w:t>
            </w:r>
          </w:p>
        </w:tc>
        <w:tc>
          <w:tcPr>
            <w:tcW w:w="0" w:type="auto"/>
            <w:tcBorders>
              <w:top w:val="nil"/>
              <w:left w:val="nil"/>
              <w:bottom w:val="single" w:sz="4" w:space="0" w:color="auto"/>
              <w:right w:val="single" w:sz="4" w:space="0" w:color="auto"/>
            </w:tcBorders>
            <w:noWrap/>
            <w:vAlign w:val="bottom"/>
            <w:hideMark/>
          </w:tcPr>
          <w:p w14:paraId="14D5C841"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33825">
              <w:rPr>
                <w:rFonts w:eastAsia="Times New Roman" w:cs="Times New Roman"/>
                <w:color w:val="000000"/>
                <w:kern w:val="0"/>
                <w:lang w:eastAsia="en-GB"/>
                <w14:ligatures w14:val="none"/>
              </w:rPr>
              <w:t>2,087</w:t>
            </w:r>
          </w:p>
        </w:tc>
        <w:tc>
          <w:tcPr>
            <w:tcW w:w="0" w:type="auto"/>
            <w:tcBorders>
              <w:top w:val="nil"/>
              <w:left w:val="nil"/>
              <w:bottom w:val="single" w:sz="4" w:space="0" w:color="auto"/>
              <w:right w:val="single" w:sz="4" w:space="0" w:color="auto"/>
            </w:tcBorders>
            <w:noWrap/>
            <w:vAlign w:val="bottom"/>
            <w:hideMark/>
          </w:tcPr>
          <w:p w14:paraId="6870247A"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06405">
              <w:rPr>
                <w:rFonts w:eastAsia="Times New Roman" w:cs="Times New Roman"/>
                <w:color w:val="000000"/>
                <w:kern w:val="0"/>
                <w:lang w:eastAsia="en-GB"/>
                <w14:ligatures w14:val="none"/>
              </w:rPr>
              <w:t>2.18</w:t>
            </w:r>
          </w:p>
        </w:tc>
      </w:tr>
      <w:tr w:rsidR="00BD274F" w:rsidRPr="00B9037E" w14:paraId="2ADD6529"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D561A50"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2B3C4FDF"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London</w:t>
            </w:r>
          </w:p>
        </w:tc>
        <w:tc>
          <w:tcPr>
            <w:tcW w:w="0" w:type="auto"/>
            <w:tcBorders>
              <w:top w:val="nil"/>
              <w:left w:val="nil"/>
              <w:bottom w:val="single" w:sz="4" w:space="0" w:color="auto"/>
              <w:right w:val="single" w:sz="4" w:space="0" w:color="auto"/>
            </w:tcBorders>
            <w:noWrap/>
            <w:vAlign w:val="bottom"/>
            <w:hideMark/>
          </w:tcPr>
          <w:p w14:paraId="43D0EB90"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271FEB">
              <w:rPr>
                <w:rFonts w:eastAsia="Times New Roman" w:cs="Times New Roman"/>
                <w:color w:val="000000"/>
                <w:kern w:val="0"/>
                <w:lang w:eastAsia="en-GB"/>
                <w14:ligatures w14:val="none"/>
              </w:rPr>
              <w:t>5,634</w:t>
            </w:r>
          </w:p>
        </w:tc>
        <w:tc>
          <w:tcPr>
            <w:tcW w:w="0" w:type="auto"/>
            <w:tcBorders>
              <w:top w:val="nil"/>
              <w:left w:val="nil"/>
              <w:bottom w:val="single" w:sz="4" w:space="0" w:color="auto"/>
              <w:right w:val="single" w:sz="4" w:space="0" w:color="auto"/>
            </w:tcBorders>
            <w:noWrap/>
            <w:vAlign w:val="bottom"/>
            <w:hideMark/>
          </w:tcPr>
          <w:p w14:paraId="40E9CD14"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16987">
              <w:rPr>
                <w:rFonts w:eastAsia="Times New Roman" w:cs="Times New Roman"/>
                <w:color w:val="000000"/>
                <w:kern w:val="0"/>
                <w:lang w:eastAsia="en-GB"/>
                <w14:ligatures w14:val="none"/>
              </w:rPr>
              <w:t>2.95</w:t>
            </w:r>
          </w:p>
        </w:tc>
        <w:tc>
          <w:tcPr>
            <w:tcW w:w="0" w:type="auto"/>
            <w:tcBorders>
              <w:top w:val="nil"/>
              <w:left w:val="nil"/>
              <w:bottom w:val="single" w:sz="4" w:space="0" w:color="auto"/>
              <w:right w:val="single" w:sz="4" w:space="0" w:color="auto"/>
            </w:tcBorders>
            <w:noWrap/>
            <w:vAlign w:val="bottom"/>
            <w:hideMark/>
          </w:tcPr>
          <w:p w14:paraId="646D42F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933825">
              <w:rPr>
                <w:rFonts w:eastAsia="Times New Roman" w:cs="Times New Roman"/>
                <w:color w:val="000000"/>
                <w:kern w:val="0"/>
                <w:lang w:eastAsia="en-GB"/>
                <w14:ligatures w14:val="none"/>
              </w:rPr>
              <w:t>2,818</w:t>
            </w:r>
          </w:p>
        </w:tc>
        <w:tc>
          <w:tcPr>
            <w:tcW w:w="0" w:type="auto"/>
            <w:tcBorders>
              <w:top w:val="nil"/>
              <w:left w:val="nil"/>
              <w:bottom w:val="single" w:sz="4" w:space="0" w:color="auto"/>
              <w:right w:val="single" w:sz="4" w:space="0" w:color="auto"/>
            </w:tcBorders>
            <w:noWrap/>
            <w:vAlign w:val="bottom"/>
            <w:hideMark/>
          </w:tcPr>
          <w:p w14:paraId="4EAF019B"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06405">
              <w:rPr>
                <w:rFonts w:eastAsia="Times New Roman" w:cs="Times New Roman"/>
                <w:color w:val="000000"/>
                <w:kern w:val="0"/>
                <w:lang w:eastAsia="en-GB"/>
                <w14:ligatures w14:val="none"/>
              </w:rPr>
              <w:t>2.95</w:t>
            </w:r>
          </w:p>
        </w:tc>
      </w:tr>
      <w:tr w:rsidR="00BD274F" w:rsidRPr="00B9037E" w14:paraId="73391BE6"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0A7EA52C"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37934334"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South East</w:t>
            </w:r>
          </w:p>
        </w:tc>
        <w:tc>
          <w:tcPr>
            <w:tcW w:w="0" w:type="auto"/>
            <w:tcBorders>
              <w:top w:val="nil"/>
              <w:left w:val="nil"/>
              <w:bottom w:val="single" w:sz="4" w:space="0" w:color="auto"/>
              <w:right w:val="single" w:sz="4" w:space="0" w:color="auto"/>
            </w:tcBorders>
            <w:noWrap/>
            <w:vAlign w:val="bottom"/>
            <w:hideMark/>
          </w:tcPr>
          <w:p w14:paraId="278600E7"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271FEB">
              <w:rPr>
                <w:rFonts w:eastAsia="Times New Roman" w:cs="Times New Roman"/>
                <w:color w:val="000000"/>
                <w:kern w:val="0"/>
                <w:lang w:eastAsia="en-GB"/>
                <w14:ligatures w14:val="none"/>
              </w:rPr>
              <w:t>57,605</w:t>
            </w:r>
          </w:p>
        </w:tc>
        <w:tc>
          <w:tcPr>
            <w:tcW w:w="0" w:type="auto"/>
            <w:tcBorders>
              <w:top w:val="nil"/>
              <w:left w:val="nil"/>
              <w:bottom w:val="single" w:sz="4" w:space="0" w:color="auto"/>
              <w:right w:val="single" w:sz="4" w:space="0" w:color="auto"/>
            </w:tcBorders>
            <w:noWrap/>
            <w:vAlign w:val="bottom"/>
            <w:hideMark/>
          </w:tcPr>
          <w:p w14:paraId="5ADD5DAE"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16987">
              <w:rPr>
                <w:rFonts w:eastAsia="Times New Roman" w:cs="Times New Roman"/>
                <w:color w:val="000000"/>
                <w:kern w:val="0"/>
                <w:lang w:eastAsia="en-GB"/>
                <w14:ligatures w14:val="none"/>
              </w:rPr>
              <w:t>30.19</w:t>
            </w:r>
          </w:p>
        </w:tc>
        <w:tc>
          <w:tcPr>
            <w:tcW w:w="0" w:type="auto"/>
            <w:tcBorders>
              <w:top w:val="nil"/>
              <w:left w:val="nil"/>
              <w:bottom w:val="single" w:sz="4" w:space="0" w:color="auto"/>
              <w:right w:val="single" w:sz="4" w:space="0" w:color="auto"/>
            </w:tcBorders>
            <w:noWrap/>
            <w:vAlign w:val="bottom"/>
            <w:hideMark/>
          </w:tcPr>
          <w:p w14:paraId="795FCC27"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06405">
              <w:rPr>
                <w:rFonts w:eastAsia="Times New Roman" w:cs="Times New Roman"/>
                <w:color w:val="000000"/>
                <w:kern w:val="0"/>
                <w:lang w:eastAsia="en-GB"/>
                <w14:ligatures w14:val="none"/>
              </w:rPr>
              <w:t>28,837</w:t>
            </w:r>
          </w:p>
        </w:tc>
        <w:tc>
          <w:tcPr>
            <w:tcW w:w="0" w:type="auto"/>
            <w:tcBorders>
              <w:top w:val="nil"/>
              <w:left w:val="nil"/>
              <w:bottom w:val="single" w:sz="4" w:space="0" w:color="auto"/>
              <w:right w:val="single" w:sz="4" w:space="0" w:color="auto"/>
            </w:tcBorders>
            <w:noWrap/>
            <w:vAlign w:val="bottom"/>
            <w:hideMark/>
          </w:tcPr>
          <w:p w14:paraId="6B27DC3E"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06405">
              <w:rPr>
                <w:rFonts w:eastAsia="Times New Roman" w:cs="Times New Roman"/>
                <w:color w:val="000000"/>
                <w:kern w:val="0"/>
                <w:lang w:eastAsia="en-GB"/>
                <w14:ligatures w14:val="none"/>
              </w:rPr>
              <w:t>30.18</w:t>
            </w:r>
          </w:p>
        </w:tc>
      </w:tr>
      <w:tr w:rsidR="00BD274F" w:rsidRPr="00B9037E" w14:paraId="6EB5189F"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70F03D9D"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B78A200"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South West</w:t>
            </w:r>
          </w:p>
        </w:tc>
        <w:tc>
          <w:tcPr>
            <w:tcW w:w="0" w:type="auto"/>
            <w:tcBorders>
              <w:top w:val="nil"/>
              <w:left w:val="nil"/>
              <w:bottom w:val="single" w:sz="4" w:space="0" w:color="auto"/>
              <w:right w:val="single" w:sz="4" w:space="0" w:color="auto"/>
            </w:tcBorders>
            <w:noWrap/>
            <w:vAlign w:val="bottom"/>
            <w:hideMark/>
          </w:tcPr>
          <w:p w14:paraId="6DEBBE7A"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271FEB">
              <w:rPr>
                <w:rFonts w:eastAsia="Times New Roman" w:cs="Times New Roman"/>
                <w:color w:val="000000"/>
                <w:kern w:val="0"/>
                <w:lang w:eastAsia="en-GB"/>
                <w14:ligatures w14:val="none"/>
              </w:rPr>
              <w:t>19,193</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07F73E6B"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C16987">
              <w:rPr>
                <w:rFonts w:eastAsia="Times New Roman" w:cs="Times New Roman"/>
                <w:color w:val="000000"/>
                <w:kern w:val="0"/>
                <w:lang w:eastAsia="en-GB"/>
                <w14:ligatures w14:val="none"/>
              </w:rPr>
              <w:t>10.06</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3322382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C06405">
              <w:rPr>
                <w:rFonts w:eastAsia="Times New Roman" w:cs="Times New Roman"/>
                <w:color w:val="000000"/>
                <w:kern w:val="0"/>
                <w:lang w:eastAsia="en-GB"/>
                <w14:ligatures w14:val="none"/>
              </w:rPr>
              <w:t>9,605</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2D1339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06405">
              <w:rPr>
                <w:rFonts w:eastAsia="Times New Roman" w:cs="Times New Roman"/>
                <w:color w:val="000000"/>
                <w:kern w:val="0"/>
                <w:lang w:eastAsia="en-GB"/>
                <w14:ligatures w14:val="none"/>
              </w:rPr>
              <w:t>10.05</w:t>
            </w:r>
          </w:p>
        </w:tc>
      </w:tr>
      <w:tr w:rsidR="00BD274F" w:rsidRPr="00B9037E" w14:paraId="64A49D62" w14:textId="77777777" w:rsidTr="00D03ED9">
        <w:trPr>
          <w:trHeight w:val="300"/>
        </w:trPr>
        <w:tc>
          <w:tcPr>
            <w:tcW w:w="0" w:type="auto"/>
            <w:tcBorders>
              <w:top w:val="nil"/>
              <w:left w:val="single" w:sz="4" w:space="0" w:color="auto"/>
              <w:bottom w:val="single" w:sz="4" w:space="0" w:color="auto"/>
              <w:right w:val="single" w:sz="4" w:space="0" w:color="auto"/>
            </w:tcBorders>
            <w:noWrap/>
            <w:vAlign w:val="bottom"/>
            <w:hideMark/>
          </w:tcPr>
          <w:p w14:paraId="347E73C3"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722BDE2C" w14:textId="77777777" w:rsidR="00BD274F" w:rsidRPr="00B9037E" w:rsidRDefault="00BD274F"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xml:space="preserve">Northern Ireland </w:t>
            </w:r>
          </w:p>
        </w:tc>
        <w:tc>
          <w:tcPr>
            <w:tcW w:w="0" w:type="auto"/>
            <w:tcBorders>
              <w:top w:val="nil"/>
              <w:left w:val="nil"/>
              <w:bottom w:val="single" w:sz="4" w:space="0" w:color="auto"/>
              <w:right w:val="single" w:sz="4" w:space="0" w:color="auto"/>
            </w:tcBorders>
            <w:noWrap/>
            <w:vAlign w:val="bottom"/>
            <w:hideMark/>
          </w:tcPr>
          <w:p w14:paraId="17F73220"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271FEB">
              <w:rPr>
                <w:rFonts w:eastAsia="Times New Roman" w:cs="Times New Roman"/>
                <w:color w:val="000000"/>
                <w:kern w:val="0"/>
                <w:lang w:eastAsia="en-GB"/>
                <w14:ligatures w14:val="none"/>
              </w:rPr>
              <w:t>170</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014ABE16"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271FEB">
              <w:rPr>
                <w:rFonts w:eastAsia="Times New Roman" w:cs="Times New Roman"/>
                <w:color w:val="000000"/>
                <w:kern w:val="0"/>
                <w:lang w:eastAsia="en-GB"/>
                <w14:ligatures w14:val="none"/>
              </w:rPr>
              <w:t>0.09</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2B6AF7E8"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C06405">
              <w:rPr>
                <w:rFonts w:eastAsia="Times New Roman" w:cs="Times New Roman"/>
                <w:color w:val="000000"/>
                <w:kern w:val="0"/>
                <w:lang w:eastAsia="en-GB"/>
                <w14:ligatures w14:val="none"/>
              </w:rPr>
              <w:t>85</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41B555AD" w14:textId="77777777" w:rsidR="00BD274F" w:rsidRPr="00B9037E" w:rsidRDefault="00BD274F"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r w:rsidRPr="00C06405">
              <w:rPr>
                <w:rFonts w:eastAsia="Times New Roman" w:cs="Times New Roman"/>
                <w:color w:val="000000"/>
                <w:kern w:val="0"/>
                <w:lang w:eastAsia="en-GB"/>
                <w14:ligatures w14:val="none"/>
              </w:rPr>
              <w:t>0.09</w:t>
            </w:r>
          </w:p>
        </w:tc>
      </w:tr>
      <w:tr w:rsidR="00BD274F" w:rsidRPr="00B9037E" w14:paraId="072F300D" w14:textId="77777777" w:rsidTr="00D03ED9">
        <w:trPr>
          <w:trHeight w:val="300"/>
        </w:trPr>
        <w:tc>
          <w:tcPr>
            <w:tcW w:w="0" w:type="auto"/>
            <w:gridSpan w:val="6"/>
            <w:tcBorders>
              <w:top w:val="single" w:sz="4" w:space="0" w:color="auto"/>
              <w:left w:val="single" w:sz="4" w:space="0" w:color="auto"/>
              <w:bottom w:val="single" w:sz="4" w:space="0" w:color="auto"/>
              <w:right w:val="single" w:sz="4" w:space="0" w:color="auto"/>
            </w:tcBorders>
            <w:noWrap/>
            <w:vAlign w:val="bottom"/>
          </w:tcPr>
          <w:p w14:paraId="1A369E5B" w14:textId="77777777" w:rsidR="00BD274F" w:rsidRDefault="00BD274F" w:rsidP="00D03ED9">
            <w:pPr>
              <w:spacing w:after="0" w:line="240" w:lineRule="auto"/>
            </w:pPr>
            <w:r w:rsidRPr="00606A2D">
              <w:t>Category percentages are based on complete cases; missing percentages are based on the full sample</w:t>
            </w:r>
            <w:r>
              <w:t>.</w:t>
            </w:r>
          </w:p>
          <w:p w14:paraId="3C65D629" w14:textId="77777777" w:rsidR="00BD274F" w:rsidRDefault="00BD274F" w:rsidP="00D03ED9">
            <w:pPr>
              <w:spacing w:after="0" w:line="240" w:lineRule="auto"/>
            </w:pPr>
            <w:r>
              <w:t>SD: Standard deviation; IQR: Interquartile Range</w:t>
            </w:r>
          </w:p>
          <w:p w14:paraId="29D5B937" w14:textId="77777777" w:rsidR="00BD274F" w:rsidRPr="00B9037E" w:rsidRDefault="00BD274F" w:rsidP="00D03ED9">
            <w:pPr>
              <w:spacing w:after="0" w:line="240" w:lineRule="auto"/>
              <w:rPr>
                <w:rFonts w:eastAsia="Times New Roman" w:cs="Times New Roman"/>
                <w:color w:val="000000"/>
                <w:kern w:val="0"/>
                <w:lang w:eastAsia="en-GB"/>
                <w14:ligatures w14:val="none"/>
              </w:rPr>
            </w:pPr>
            <w:r>
              <w:t>*Start date calculated as maximum value between registration date, index date, and protocol start date (01 of January 1987) and end date calculated as minimum value between registration end date, last CPRD collection date for the practice, date of death, or protocol end date (31 of July 2024).</w:t>
            </w:r>
          </w:p>
        </w:tc>
      </w:tr>
    </w:tbl>
    <w:p w14:paraId="24BB7DD7" w14:textId="77777777" w:rsidR="00BD274F" w:rsidRDefault="00BD274F">
      <w:pPr>
        <w:rPr>
          <w:b/>
          <w:bCs/>
        </w:rPr>
        <w:sectPr w:rsidR="00BD274F" w:rsidSect="004A3DB9">
          <w:pgSz w:w="11906" w:h="16838"/>
          <w:pgMar w:top="1440" w:right="1440" w:bottom="1440" w:left="1440" w:header="720" w:footer="720" w:gutter="0"/>
          <w:cols w:space="708"/>
          <w:docGrid w:linePitch="360"/>
        </w:sectPr>
      </w:pPr>
    </w:p>
    <w:tbl>
      <w:tblPr>
        <w:tblW w:w="0" w:type="auto"/>
        <w:jc w:val="center"/>
        <w:tblLook w:val="04A0" w:firstRow="1" w:lastRow="0" w:firstColumn="1" w:lastColumn="0" w:noHBand="0" w:noVBand="1"/>
      </w:tblPr>
      <w:tblGrid>
        <w:gridCol w:w="1834"/>
        <w:gridCol w:w="1909"/>
        <w:gridCol w:w="1014"/>
        <w:gridCol w:w="777"/>
        <w:gridCol w:w="746"/>
        <w:gridCol w:w="746"/>
        <w:gridCol w:w="746"/>
        <w:gridCol w:w="746"/>
        <w:gridCol w:w="746"/>
        <w:gridCol w:w="897"/>
        <w:gridCol w:w="777"/>
        <w:gridCol w:w="746"/>
        <w:gridCol w:w="746"/>
        <w:gridCol w:w="746"/>
        <w:gridCol w:w="746"/>
        <w:gridCol w:w="746"/>
      </w:tblGrid>
      <w:tr w:rsidR="00AB6049" w:rsidRPr="00B9037E" w14:paraId="26D79CAB" w14:textId="77777777" w:rsidTr="00D03ED9">
        <w:trPr>
          <w:trHeight w:val="267"/>
          <w:jc w:val="center"/>
        </w:trPr>
        <w:tc>
          <w:tcPr>
            <w:tcW w:w="0" w:type="auto"/>
            <w:gridSpan w:val="16"/>
            <w:tcBorders>
              <w:top w:val="single" w:sz="4" w:space="0" w:color="auto"/>
              <w:left w:val="single" w:sz="4" w:space="0" w:color="000000"/>
              <w:bottom w:val="single" w:sz="4" w:space="0" w:color="000000"/>
              <w:right w:val="single" w:sz="4" w:space="0" w:color="auto"/>
            </w:tcBorders>
            <w:noWrap/>
            <w:vAlign w:val="bottom"/>
          </w:tcPr>
          <w:p w14:paraId="18F269F5" w14:textId="0FC863C9" w:rsidR="00AB6049" w:rsidRPr="00B9037E" w:rsidRDefault="00AB6049"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242424"/>
                <w:kern w:val="0"/>
                <w:lang w:eastAsia="en-GB"/>
                <w14:ligatures w14:val="none"/>
              </w:rPr>
              <w:lastRenderedPageBreak/>
              <w:t xml:space="preserve">Supplementary Table </w:t>
            </w:r>
            <w:r w:rsidR="008774EC">
              <w:rPr>
                <w:rFonts w:eastAsia="Times New Roman" w:cs="Times New Roman"/>
                <w:b/>
                <w:bCs/>
                <w:color w:val="242424"/>
                <w:kern w:val="0"/>
                <w:lang w:eastAsia="en-GB"/>
                <w14:ligatures w14:val="none"/>
              </w:rPr>
              <w:t>6</w:t>
            </w:r>
            <w:r>
              <w:rPr>
                <w:rFonts w:eastAsia="Times New Roman" w:cs="Times New Roman"/>
                <w:b/>
                <w:bCs/>
                <w:color w:val="242424"/>
                <w:kern w:val="0"/>
                <w:lang w:eastAsia="en-GB"/>
                <w14:ligatures w14:val="none"/>
              </w:rPr>
              <w:t>.</w:t>
            </w:r>
            <w:r w:rsidRPr="00B9037E">
              <w:rPr>
                <w:rFonts w:eastAsia="Times New Roman" w:cs="Times New Roman"/>
                <w:color w:val="242424"/>
                <w:kern w:val="0"/>
                <w:lang w:eastAsia="en-GB"/>
                <w14:ligatures w14:val="none"/>
              </w:rPr>
              <w:t xml:space="preserve"> CPRD Aurum sample (veteran and </w:t>
            </w:r>
            <w:r>
              <w:rPr>
                <w:rFonts w:eastAsia="Times New Roman" w:cs="Times New Roman"/>
                <w:color w:val="242424"/>
                <w:kern w:val="0"/>
                <w:lang w:eastAsia="en-GB"/>
                <w14:ligatures w14:val="none"/>
              </w:rPr>
              <w:t>non-veteran</w:t>
            </w:r>
            <w:r w:rsidRPr="00B9037E">
              <w:rPr>
                <w:rFonts w:eastAsia="Times New Roman" w:cs="Times New Roman"/>
                <w:color w:val="242424"/>
                <w:kern w:val="0"/>
                <w:lang w:eastAsia="en-GB"/>
                <w14:ligatures w14:val="none"/>
              </w:rPr>
              <w:t>) health risk factors for participants identified/registered in 201</w:t>
            </w:r>
            <w:r>
              <w:rPr>
                <w:rFonts w:eastAsia="Times New Roman" w:cs="Times New Roman"/>
                <w:color w:val="242424"/>
                <w:kern w:val="0"/>
                <w:lang w:eastAsia="en-GB"/>
                <w14:ligatures w14:val="none"/>
              </w:rPr>
              <w:t>4</w:t>
            </w:r>
            <w:r w:rsidRPr="00B9037E">
              <w:rPr>
                <w:rFonts w:eastAsia="Times New Roman" w:cs="Times New Roman"/>
                <w:color w:val="242424"/>
                <w:kern w:val="0"/>
                <w:lang w:eastAsia="en-GB"/>
                <w14:ligatures w14:val="none"/>
              </w:rPr>
              <w:t xml:space="preserve"> or after</w:t>
            </w:r>
            <w:r>
              <w:rPr>
                <w:rFonts w:eastAsia="Times New Roman" w:cs="Times New Roman"/>
                <w:color w:val="242424"/>
                <w:kern w:val="0"/>
                <w:lang w:eastAsia="en-GB"/>
                <w14:ligatures w14:val="none"/>
              </w:rPr>
              <w:t xml:space="preserve"> </w:t>
            </w:r>
            <w:r>
              <w:rPr>
                <w:rFonts w:eastAsia="Times New Roman" w:cs="Times New Roman"/>
                <w:color w:val="000000"/>
                <w:kern w:val="0"/>
                <w:lang w:eastAsia="en-GB"/>
                <w14:ligatures w14:val="none"/>
              </w:rPr>
              <w:t>(n=286,359)</w:t>
            </w:r>
          </w:p>
        </w:tc>
      </w:tr>
      <w:tr w:rsidR="00AB6049" w:rsidRPr="00B9037E" w14:paraId="27321D69" w14:textId="77777777" w:rsidTr="00D03ED9">
        <w:trPr>
          <w:trHeight w:val="600"/>
          <w:jc w:val="center"/>
        </w:trPr>
        <w:tc>
          <w:tcPr>
            <w:tcW w:w="0" w:type="auto"/>
            <w:tcBorders>
              <w:top w:val="single" w:sz="4" w:space="0" w:color="auto"/>
              <w:left w:val="single" w:sz="4" w:space="0" w:color="000000"/>
              <w:bottom w:val="single" w:sz="4" w:space="0" w:color="000000"/>
              <w:right w:val="single" w:sz="4" w:space="0" w:color="000000"/>
            </w:tcBorders>
            <w:noWrap/>
            <w:vAlign w:val="bottom"/>
            <w:hideMark/>
          </w:tcPr>
          <w:p w14:paraId="38A21C98"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single" w:sz="4" w:space="0" w:color="auto"/>
              <w:left w:val="nil"/>
              <w:bottom w:val="single" w:sz="4" w:space="0" w:color="000000"/>
              <w:right w:val="single" w:sz="4" w:space="0" w:color="000000"/>
            </w:tcBorders>
            <w:noWrap/>
            <w:vAlign w:val="bottom"/>
            <w:hideMark/>
          </w:tcPr>
          <w:p w14:paraId="3E2FD035"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gridSpan w:val="7"/>
            <w:tcBorders>
              <w:top w:val="single" w:sz="4" w:space="0" w:color="auto"/>
              <w:left w:val="nil"/>
              <w:bottom w:val="single" w:sz="4" w:space="0" w:color="000000"/>
              <w:right w:val="single" w:sz="4" w:space="0" w:color="auto"/>
            </w:tcBorders>
            <w:vAlign w:val="bottom"/>
            <w:hideMark/>
          </w:tcPr>
          <w:p w14:paraId="4B5344B0"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Non-veteran</w:t>
            </w:r>
            <w:r w:rsidRPr="00B9037E">
              <w:rPr>
                <w:rFonts w:eastAsia="Times New Roman" w:cs="Times New Roman"/>
                <w:b/>
                <w:bCs/>
                <w:color w:val="000000"/>
                <w:kern w:val="0"/>
                <w:lang w:eastAsia="en-GB"/>
                <w14:ligatures w14:val="none"/>
              </w:rPr>
              <w:t>s</w:t>
            </w:r>
            <w:r w:rsidRPr="00B9037E">
              <w:rPr>
                <w:rFonts w:eastAsia="Times New Roman" w:cs="Times New Roman"/>
                <w:b/>
                <w:bCs/>
                <w:color w:val="000000"/>
                <w:kern w:val="0"/>
                <w:lang w:eastAsia="en-GB"/>
                <w14:ligatures w14:val="none"/>
              </w:rPr>
              <w:br/>
              <w:t>206,381</w:t>
            </w:r>
          </w:p>
        </w:tc>
        <w:tc>
          <w:tcPr>
            <w:tcW w:w="0" w:type="auto"/>
            <w:gridSpan w:val="7"/>
            <w:tcBorders>
              <w:top w:val="single" w:sz="4" w:space="0" w:color="auto"/>
              <w:left w:val="single" w:sz="4" w:space="0" w:color="auto"/>
              <w:bottom w:val="single" w:sz="4" w:space="0" w:color="000000"/>
              <w:right w:val="single" w:sz="4" w:space="0" w:color="auto"/>
            </w:tcBorders>
            <w:vAlign w:val="bottom"/>
            <w:hideMark/>
          </w:tcPr>
          <w:p w14:paraId="547F000F"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Veterans</w:t>
            </w:r>
            <w:r w:rsidRPr="00B9037E">
              <w:rPr>
                <w:rFonts w:eastAsia="Times New Roman" w:cs="Times New Roman"/>
                <w:b/>
                <w:bCs/>
                <w:color w:val="000000"/>
                <w:kern w:val="0"/>
                <w:lang w:eastAsia="en-GB"/>
                <w14:ligatures w14:val="none"/>
              </w:rPr>
              <w:br/>
              <w:t>103,366</w:t>
            </w:r>
          </w:p>
        </w:tc>
      </w:tr>
      <w:tr w:rsidR="008774EC" w:rsidRPr="00B9037E" w14:paraId="1670F164"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489F1671"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1A2CC9F7"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434CC533"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N</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7335FF67"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 xml:space="preserve">% </w:t>
            </w:r>
          </w:p>
        </w:tc>
        <w:tc>
          <w:tcPr>
            <w:tcW w:w="0" w:type="auto"/>
            <w:gridSpan w:val="2"/>
            <w:tcBorders>
              <w:top w:val="single" w:sz="4" w:space="0" w:color="000000"/>
              <w:left w:val="nil"/>
              <w:bottom w:val="single" w:sz="4" w:space="0" w:color="000000"/>
              <w:right w:val="single" w:sz="4" w:space="0" w:color="auto"/>
            </w:tcBorders>
            <w:noWrap/>
            <w:vAlign w:val="bottom"/>
            <w:hideMark/>
          </w:tcPr>
          <w:p w14:paraId="7994165D"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95% CI</w:t>
            </w:r>
            <w:r>
              <w:t>*</w:t>
            </w:r>
          </w:p>
        </w:tc>
        <w:tc>
          <w:tcPr>
            <w:tcW w:w="0" w:type="auto"/>
            <w:tcBorders>
              <w:top w:val="single" w:sz="4" w:space="0" w:color="auto"/>
              <w:bottom w:val="single" w:sz="4" w:space="0" w:color="auto"/>
              <w:right w:val="single" w:sz="4" w:space="0" w:color="auto"/>
            </w:tcBorders>
            <w:vAlign w:val="bottom"/>
          </w:tcPr>
          <w:p w14:paraId="412AE90B"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 xml:space="preserve">% </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263B1D32"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95% CI</w:t>
            </w:r>
            <w:r w:rsidRPr="007C33B8">
              <w:t>†</w:t>
            </w:r>
          </w:p>
        </w:tc>
        <w:tc>
          <w:tcPr>
            <w:tcW w:w="0" w:type="auto"/>
            <w:tcBorders>
              <w:top w:val="nil"/>
              <w:left w:val="single" w:sz="4" w:space="0" w:color="auto"/>
              <w:bottom w:val="single" w:sz="4" w:space="0" w:color="000000"/>
              <w:right w:val="single" w:sz="4" w:space="0" w:color="000000"/>
            </w:tcBorders>
            <w:noWrap/>
            <w:vAlign w:val="bottom"/>
            <w:hideMark/>
          </w:tcPr>
          <w:p w14:paraId="44DBC49B"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N</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3E12460D"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 xml:space="preserve">% </w:t>
            </w:r>
          </w:p>
        </w:tc>
        <w:tc>
          <w:tcPr>
            <w:tcW w:w="0" w:type="auto"/>
            <w:gridSpan w:val="2"/>
            <w:tcBorders>
              <w:top w:val="single" w:sz="4" w:space="0" w:color="000000"/>
              <w:left w:val="nil"/>
              <w:bottom w:val="single" w:sz="4" w:space="0" w:color="000000"/>
              <w:right w:val="single" w:sz="4" w:space="0" w:color="auto"/>
            </w:tcBorders>
            <w:noWrap/>
            <w:vAlign w:val="bottom"/>
            <w:hideMark/>
          </w:tcPr>
          <w:p w14:paraId="5E162F19"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95% CI</w:t>
            </w:r>
            <w:r>
              <w:t>*</w:t>
            </w:r>
          </w:p>
        </w:tc>
        <w:tc>
          <w:tcPr>
            <w:tcW w:w="0" w:type="auto"/>
            <w:tcBorders>
              <w:top w:val="single" w:sz="4" w:space="0" w:color="auto"/>
              <w:left w:val="single" w:sz="4" w:space="0" w:color="auto"/>
              <w:bottom w:val="single" w:sz="4" w:space="0" w:color="auto"/>
              <w:right w:val="single" w:sz="4" w:space="0" w:color="auto"/>
            </w:tcBorders>
            <w:vAlign w:val="bottom"/>
          </w:tcPr>
          <w:p w14:paraId="1419ABC6"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 xml:space="preserve">% </w:t>
            </w:r>
          </w:p>
        </w:tc>
        <w:tc>
          <w:tcPr>
            <w:tcW w:w="0" w:type="auto"/>
            <w:gridSpan w:val="2"/>
            <w:tcBorders>
              <w:top w:val="single" w:sz="4" w:space="0" w:color="auto"/>
              <w:bottom w:val="single" w:sz="4" w:space="0" w:color="auto"/>
              <w:right w:val="single" w:sz="4" w:space="0" w:color="auto"/>
            </w:tcBorders>
            <w:vAlign w:val="bottom"/>
          </w:tcPr>
          <w:p w14:paraId="37DF8EAA" w14:textId="77777777" w:rsidR="00AB6049" w:rsidRPr="00B9037E" w:rsidRDefault="00AB6049"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95% CI</w:t>
            </w:r>
            <w:r w:rsidRPr="007C33B8">
              <w:t>†</w:t>
            </w:r>
          </w:p>
        </w:tc>
      </w:tr>
      <w:tr w:rsidR="00AB6049" w:rsidRPr="00B9037E" w14:paraId="6EAC4D41"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05E956CF" w14:textId="77777777" w:rsidR="00AB6049" w:rsidRPr="00B9037E" w:rsidRDefault="00AB6049"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Smoker</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63B3EFA1"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08FCE8AE"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697711FB"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17F9C1EC"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auto"/>
            </w:tcBorders>
            <w:noWrap/>
            <w:vAlign w:val="bottom"/>
            <w:hideMark/>
          </w:tcPr>
          <w:p w14:paraId="63913840"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single" w:sz="4" w:space="0" w:color="auto"/>
              <w:bottom w:val="single" w:sz="4" w:space="0" w:color="auto"/>
              <w:right w:val="single" w:sz="4" w:space="0" w:color="auto"/>
            </w:tcBorders>
          </w:tcPr>
          <w:p w14:paraId="5527CDF5"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left w:val="single" w:sz="4" w:space="0" w:color="auto"/>
              <w:bottom w:val="single" w:sz="4" w:space="0" w:color="auto"/>
            </w:tcBorders>
          </w:tcPr>
          <w:p w14:paraId="7315209E"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left w:val="single" w:sz="4" w:space="0" w:color="auto"/>
              <w:bottom w:val="single" w:sz="4" w:space="0" w:color="auto"/>
              <w:right w:val="single" w:sz="4" w:space="0" w:color="auto"/>
            </w:tcBorders>
          </w:tcPr>
          <w:p w14:paraId="0C914DD4"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nil"/>
              <w:left w:val="single" w:sz="4" w:space="0" w:color="auto"/>
              <w:bottom w:val="single" w:sz="4" w:space="0" w:color="000000"/>
              <w:right w:val="single" w:sz="4" w:space="0" w:color="000000"/>
            </w:tcBorders>
            <w:noWrap/>
            <w:vAlign w:val="bottom"/>
            <w:hideMark/>
          </w:tcPr>
          <w:p w14:paraId="3D637E61"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2CF42A34"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2E03D400"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auto"/>
            </w:tcBorders>
            <w:noWrap/>
            <w:vAlign w:val="bottom"/>
            <w:hideMark/>
          </w:tcPr>
          <w:p w14:paraId="63E8C5EF"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single" w:sz="4" w:space="0" w:color="auto"/>
              <w:left w:val="single" w:sz="4" w:space="0" w:color="auto"/>
              <w:bottom w:val="single" w:sz="4" w:space="0" w:color="auto"/>
              <w:right w:val="single" w:sz="4" w:space="0" w:color="auto"/>
            </w:tcBorders>
          </w:tcPr>
          <w:p w14:paraId="73FE5C08"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bottom w:val="single" w:sz="4" w:space="0" w:color="auto"/>
              <w:right w:val="single" w:sz="4" w:space="0" w:color="auto"/>
            </w:tcBorders>
          </w:tcPr>
          <w:p w14:paraId="001D8291"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bottom w:val="single" w:sz="4" w:space="0" w:color="auto"/>
              <w:right w:val="single" w:sz="4" w:space="0" w:color="auto"/>
            </w:tcBorders>
          </w:tcPr>
          <w:p w14:paraId="07269845"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r>
      <w:tr w:rsidR="00AB6049" w:rsidRPr="00B9037E" w14:paraId="1ED2DB02"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631CBC0D"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60671C9B"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Never </w:t>
            </w:r>
          </w:p>
        </w:tc>
        <w:tc>
          <w:tcPr>
            <w:tcW w:w="0" w:type="auto"/>
            <w:tcBorders>
              <w:top w:val="nil"/>
              <w:left w:val="nil"/>
              <w:bottom w:val="single" w:sz="4" w:space="0" w:color="000000"/>
              <w:right w:val="single" w:sz="4" w:space="0" w:color="000000"/>
            </w:tcBorders>
            <w:noWrap/>
            <w:hideMark/>
          </w:tcPr>
          <w:p w14:paraId="6EC15700"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60031F">
              <w:rPr>
                <w:rFonts w:eastAsia="Times New Roman" w:cs="Times New Roman"/>
                <w:color w:val="000000"/>
                <w:kern w:val="0"/>
                <w:lang w:eastAsia="en-GB"/>
                <w14:ligatures w14:val="none"/>
              </w:rPr>
              <w:t>39,125</w:t>
            </w:r>
          </w:p>
        </w:tc>
        <w:tc>
          <w:tcPr>
            <w:tcW w:w="0" w:type="auto"/>
            <w:tcBorders>
              <w:top w:val="nil"/>
              <w:left w:val="nil"/>
              <w:bottom w:val="single" w:sz="4" w:space="0" w:color="000000"/>
              <w:right w:val="single" w:sz="4" w:space="0" w:color="000000"/>
            </w:tcBorders>
            <w:noWrap/>
            <w:hideMark/>
          </w:tcPr>
          <w:p w14:paraId="0A337C09"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60031F">
              <w:rPr>
                <w:rFonts w:eastAsia="Times New Roman" w:cs="Times New Roman"/>
                <w:color w:val="000000"/>
                <w:kern w:val="0"/>
                <w:lang w:eastAsia="en-GB"/>
                <w14:ligatures w14:val="none"/>
              </w:rPr>
              <w:t>51.42</w:t>
            </w:r>
          </w:p>
        </w:tc>
        <w:tc>
          <w:tcPr>
            <w:tcW w:w="0" w:type="auto"/>
            <w:tcBorders>
              <w:top w:val="nil"/>
              <w:left w:val="nil"/>
              <w:bottom w:val="single" w:sz="4" w:space="0" w:color="000000"/>
              <w:right w:val="single" w:sz="4" w:space="0" w:color="000000"/>
            </w:tcBorders>
            <w:noWrap/>
            <w:hideMark/>
          </w:tcPr>
          <w:p w14:paraId="742A216F" w14:textId="77777777" w:rsidR="00AB6049" w:rsidRDefault="00AB6049" w:rsidP="00D03ED9">
            <w:pPr>
              <w:spacing w:after="0" w:line="240" w:lineRule="auto"/>
              <w:jc w:val="right"/>
              <w:rPr>
                <w:rFonts w:ascii="Aptos Narrow" w:hAnsi="Aptos Narrow"/>
                <w:color w:val="000000"/>
              </w:rPr>
            </w:pPr>
            <w:r>
              <w:rPr>
                <w:rFonts w:ascii="Aptos Narrow" w:hAnsi="Aptos Narrow"/>
                <w:color w:val="000000"/>
              </w:rPr>
              <w:t>51.06</w:t>
            </w:r>
          </w:p>
          <w:p w14:paraId="0F519A0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p>
        </w:tc>
        <w:tc>
          <w:tcPr>
            <w:tcW w:w="0" w:type="auto"/>
            <w:tcBorders>
              <w:top w:val="nil"/>
              <w:left w:val="nil"/>
              <w:bottom w:val="single" w:sz="4" w:space="0" w:color="000000"/>
              <w:right w:val="single" w:sz="4" w:space="0" w:color="auto"/>
            </w:tcBorders>
            <w:noWrap/>
            <w:hideMark/>
          </w:tcPr>
          <w:p w14:paraId="488FF94E" w14:textId="77777777" w:rsidR="00AB6049" w:rsidRDefault="00AB6049" w:rsidP="00D03ED9">
            <w:pPr>
              <w:spacing w:after="0" w:line="240" w:lineRule="auto"/>
              <w:jc w:val="right"/>
              <w:rPr>
                <w:rFonts w:ascii="Aptos Narrow" w:hAnsi="Aptos Narrow"/>
                <w:color w:val="000000"/>
              </w:rPr>
            </w:pPr>
            <w:r>
              <w:rPr>
                <w:rFonts w:ascii="Aptos Narrow" w:hAnsi="Aptos Narrow"/>
                <w:color w:val="000000"/>
              </w:rPr>
              <w:t>51.77</w:t>
            </w:r>
          </w:p>
          <w:p w14:paraId="565C0698"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p>
        </w:tc>
        <w:tc>
          <w:tcPr>
            <w:tcW w:w="0" w:type="auto"/>
            <w:tcBorders>
              <w:top w:val="single" w:sz="4" w:space="0" w:color="auto"/>
              <w:bottom w:val="single" w:sz="4" w:space="0" w:color="auto"/>
              <w:right w:val="single" w:sz="4" w:space="0" w:color="auto"/>
            </w:tcBorders>
            <w:vAlign w:val="bottom"/>
          </w:tcPr>
          <w:p w14:paraId="2375C638"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53.97</w:t>
            </w:r>
          </w:p>
        </w:tc>
        <w:tc>
          <w:tcPr>
            <w:tcW w:w="0" w:type="auto"/>
            <w:tcBorders>
              <w:top w:val="single" w:sz="4" w:space="0" w:color="auto"/>
              <w:left w:val="single" w:sz="4" w:space="0" w:color="auto"/>
              <w:bottom w:val="single" w:sz="4" w:space="0" w:color="auto"/>
            </w:tcBorders>
            <w:vAlign w:val="bottom"/>
          </w:tcPr>
          <w:p w14:paraId="78421361"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53.65</w:t>
            </w:r>
          </w:p>
        </w:tc>
        <w:tc>
          <w:tcPr>
            <w:tcW w:w="0" w:type="auto"/>
            <w:tcBorders>
              <w:top w:val="single" w:sz="4" w:space="0" w:color="auto"/>
              <w:left w:val="single" w:sz="4" w:space="0" w:color="auto"/>
              <w:bottom w:val="single" w:sz="4" w:space="0" w:color="auto"/>
              <w:right w:val="single" w:sz="4" w:space="0" w:color="auto"/>
            </w:tcBorders>
            <w:vAlign w:val="bottom"/>
          </w:tcPr>
          <w:p w14:paraId="19EE638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54.28</w:t>
            </w:r>
          </w:p>
        </w:tc>
        <w:tc>
          <w:tcPr>
            <w:tcW w:w="0" w:type="auto"/>
            <w:tcBorders>
              <w:top w:val="nil"/>
              <w:left w:val="single" w:sz="4" w:space="0" w:color="auto"/>
              <w:bottom w:val="single" w:sz="4" w:space="0" w:color="000000"/>
              <w:right w:val="single" w:sz="4" w:space="0" w:color="000000"/>
            </w:tcBorders>
            <w:noWrap/>
            <w:hideMark/>
          </w:tcPr>
          <w:p w14:paraId="696E070A"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295F29">
              <w:rPr>
                <w:rFonts w:eastAsia="Times New Roman" w:cs="Times New Roman"/>
                <w:color w:val="000000"/>
                <w:kern w:val="0"/>
                <w:lang w:eastAsia="en-GB"/>
                <w14:ligatures w14:val="none"/>
              </w:rPr>
              <w:t>33,672</w:t>
            </w:r>
          </w:p>
        </w:tc>
        <w:tc>
          <w:tcPr>
            <w:tcW w:w="0" w:type="auto"/>
            <w:tcBorders>
              <w:top w:val="nil"/>
              <w:left w:val="nil"/>
              <w:bottom w:val="single" w:sz="4" w:space="0" w:color="000000"/>
              <w:right w:val="single" w:sz="4" w:space="0" w:color="000000"/>
            </w:tcBorders>
            <w:noWrap/>
            <w:hideMark/>
          </w:tcPr>
          <w:p w14:paraId="3D10FD46"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295F29">
              <w:rPr>
                <w:rFonts w:eastAsia="Times New Roman" w:cs="Times New Roman"/>
                <w:color w:val="000000"/>
                <w:kern w:val="0"/>
                <w:lang w:eastAsia="en-GB"/>
                <w14:ligatures w14:val="none"/>
              </w:rPr>
              <w:t>45.59</w:t>
            </w:r>
          </w:p>
        </w:tc>
        <w:tc>
          <w:tcPr>
            <w:tcW w:w="0" w:type="auto"/>
            <w:tcBorders>
              <w:top w:val="nil"/>
              <w:left w:val="nil"/>
              <w:bottom w:val="single" w:sz="4" w:space="0" w:color="000000"/>
              <w:right w:val="single" w:sz="4" w:space="0" w:color="000000"/>
            </w:tcBorders>
            <w:noWrap/>
            <w:vAlign w:val="bottom"/>
            <w:hideMark/>
          </w:tcPr>
          <w:p w14:paraId="4FD13CD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45.23</w:t>
            </w:r>
          </w:p>
        </w:tc>
        <w:tc>
          <w:tcPr>
            <w:tcW w:w="0" w:type="auto"/>
            <w:tcBorders>
              <w:top w:val="nil"/>
              <w:left w:val="nil"/>
              <w:bottom w:val="single" w:sz="4" w:space="0" w:color="000000"/>
              <w:right w:val="single" w:sz="4" w:space="0" w:color="auto"/>
            </w:tcBorders>
            <w:noWrap/>
            <w:vAlign w:val="bottom"/>
            <w:hideMark/>
          </w:tcPr>
          <w:p w14:paraId="29172EB0"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45.95</w:t>
            </w:r>
          </w:p>
        </w:tc>
        <w:tc>
          <w:tcPr>
            <w:tcW w:w="0" w:type="auto"/>
            <w:tcBorders>
              <w:top w:val="single" w:sz="4" w:space="0" w:color="auto"/>
              <w:left w:val="single" w:sz="4" w:space="0" w:color="auto"/>
              <w:bottom w:val="single" w:sz="4" w:space="0" w:color="auto"/>
              <w:right w:val="single" w:sz="4" w:space="0" w:color="auto"/>
            </w:tcBorders>
            <w:vAlign w:val="bottom"/>
          </w:tcPr>
          <w:p w14:paraId="7966ED13"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46.34</w:t>
            </w:r>
          </w:p>
        </w:tc>
        <w:tc>
          <w:tcPr>
            <w:tcW w:w="0" w:type="auto"/>
            <w:tcBorders>
              <w:top w:val="single" w:sz="4" w:space="0" w:color="auto"/>
              <w:bottom w:val="single" w:sz="4" w:space="0" w:color="auto"/>
              <w:right w:val="single" w:sz="4" w:space="0" w:color="auto"/>
            </w:tcBorders>
            <w:vAlign w:val="bottom"/>
          </w:tcPr>
          <w:p w14:paraId="7CA1FB9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45.97</w:t>
            </w:r>
          </w:p>
        </w:tc>
        <w:tc>
          <w:tcPr>
            <w:tcW w:w="0" w:type="auto"/>
            <w:tcBorders>
              <w:top w:val="single" w:sz="4" w:space="0" w:color="auto"/>
              <w:bottom w:val="single" w:sz="4" w:space="0" w:color="auto"/>
              <w:right w:val="single" w:sz="4" w:space="0" w:color="auto"/>
            </w:tcBorders>
            <w:vAlign w:val="bottom"/>
          </w:tcPr>
          <w:p w14:paraId="6D3ED734"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46.72</w:t>
            </w:r>
          </w:p>
        </w:tc>
      </w:tr>
      <w:tr w:rsidR="00AB6049" w:rsidRPr="00B9037E" w14:paraId="426DD3E6"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1A288B9C"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208095C6"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Ex-smoker </w:t>
            </w:r>
          </w:p>
        </w:tc>
        <w:tc>
          <w:tcPr>
            <w:tcW w:w="0" w:type="auto"/>
            <w:tcBorders>
              <w:top w:val="nil"/>
              <w:left w:val="nil"/>
              <w:bottom w:val="single" w:sz="4" w:space="0" w:color="000000"/>
              <w:right w:val="single" w:sz="4" w:space="0" w:color="000000"/>
            </w:tcBorders>
            <w:noWrap/>
            <w:hideMark/>
          </w:tcPr>
          <w:p w14:paraId="7FFE85F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295F29">
              <w:rPr>
                <w:rFonts w:eastAsia="Times New Roman" w:cs="Times New Roman"/>
                <w:color w:val="000000"/>
                <w:kern w:val="0"/>
                <w:lang w:eastAsia="en-GB"/>
                <w14:ligatures w14:val="none"/>
              </w:rPr>
              <w:t>22,308</w:t>
            </w:r>
          </w:p>
        </w:tc>
        <w:tc>
          <w:tcPr>
            <w:tcW w:w="0" w:type="auto"/>
            <w:tcBorders>
              <w:top w:val="nil"/>
              <w:left w:val="nil"/>
              <w:bottom w:val="single" w:sz="4" w:space="0" w:color="000000"/>
              <w:right w:val="single" w:sz="4" w:space="0" w:color="000000"/>
            </w:tcBorders>
            <w:noWrap/>
            <w:hideMark/>
          </w:tcPr>
          <w:p w14:paraId="62659DE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295F29">
              <w:rPr>
                <w:rFonts w:eastAsia="Times New Roman" w:cs="Times New Roman"/>
                <w:color w:val="000000"/>
                <w:kern w:val="0"/>
                <w:lang w:eastAsia="en-GB"/>
                <w14:ligatures w14:val="none"/>
              </w:rPr>
              <w:t>29.32</w:t>
            </w:r>
          </w:p>
        </w:tc>
        <w:tc>
          <w:tcPr>
            <w:tcW w:w="0" w:type="auto"/>
            <w:tcBorders>
              <w:top w:val="nil"/>
              <w:left w:val="nil"/>
              <w:bottom w:val="single" w:sz="4" w:space="0" w:color="000000"/>
              <w:right w:val="single" w:sz="4" w:space="0" w:color="000000"/>
            </w:tcBorders>
            <w:noWrap/>
            <w:vAlign w:val="bottom"/>
            <w:hideMark/>
          </w:tcPr>
          <w:p w14:paraId="6F66C270"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28.99</w:t>
            </w:r>
          </w:p>
        </w:tc>
        <w:tc>
          <w:tcPr>
            <w:tcW w:w="0" w:type="auto"/>
            <w:tcBorders>
              <w:top w:val="nil"/>
              <w:left w:val="nil"/>
              <w:bottom w:val="single" w:sz="4" w:space="0" w:color="000000"/>
              <w:right w:val="single" w:sz="4" w:space="0" w:color="auto"/>
            </w:tcBorders>
            <w:noWrap/>
            <w:vAlign w:val="bottom"/>
            <w:hideMark/>
          </w:tcPr>
          <w:p w14:paraId="543E2CA3"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29.64</w:t>
            </w:r>
          </w:p>
        </w:tc>
        <w:tc>
          <w:tcPr>
            <w:tcW w:w="0" w:type="auto"/>
            <w:tcBorders>
              <w:top w:val="single" w:sz="4" w:space="0" w:color="auto"/>
              <w:bottom w:val="single" w:sz="4" w:space="0" w:color="auto"/>
              <w:right w:val="single" w:sz="4" w:space="0" w:color="auto"/>
            </w:tcBorders>
            <w:vAlign w:val="bottom"/>
          </w:tcPr>
          <w:p w14:paraId="70433D0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27.72</w:t>
            </w:r>
          </w:p>
        </w:tc>
        <w:tc>
          <w:tcPr>
            <w:tcW w:w="0" w:type="auto"/>
            <w:tcBorders>
              <w:top w:val="single" w:sz="4" w:space="0" w:color="auto"/>
              <w:left w:val="single" w:sz="4" w:space="0" w:color="auto"/>
              <w:bottom w:val="single" w:sz="4" w:space="0" w:color="auto"/>
            </w:tcBorders>
            <w:vAlign w:val="bottom"/>
          </w:tcPr>
          <w:p w14:paraId="5E8A4C1A"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27.39</w:t>
            </w:r>
          </w:p>
        </w:tc>
        <w:tc>
          <w:tcPr>
            <w:tcW w:w="0" w:type="auto"/>
            <w:tcBorders>
              <w:top w:val="single" w:sz="4" w:space="0" w:color="auto"/>
              <w:left w:val="single" w:sz="4" w:space="0" w:color="auto"/>
              <w:bottom w:val="single" w:sz="4" w:space="0" w:color="auto"/>
              <w:right w:val="single" w:sz="4" w:space="0" w:color="auto"/>
            </w:tcBorders>
            <w:vAlign w:val="bottom"/>
          </w:tcPr>
          <w:p w14:paraId="7A9671C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28.05</w:t>
            </w:r>
          </w:p>
        </w:tc>
        <w:tc>
          <w:tcPr>
            <w:tcW w:w="0" w:type="auto"/>
            <w:tcBorders>
              <w:top w:val="nil"/>
              <w:left w:val="single" w:sz="4" w:space="0" w:color="auto"/>
              <w:bottom w:val="single" w:sz="4" w:space="0" w:color="000000"/>
              <w:right w:val="single" w:sz="4" w:space="0" w:color="000000"/>
            </w:tcBorders>
            <w:noWrap/>
            <w:hideMark/>
          </w:tcPr>
          <w:p w14:paraId="78972A64"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295F29">
              <w:rPr>
                <w:rFonts w:eastAsia="Times New Roman" w:cs="Times New Roman"/>
                <w:color w:val="000000"/>
                <w:kern w:val="0"/>
                <w:lang w:eastAsia="en-GB"/>
                <w14:ligatures w14:val="none"/>
              </w:rPr>
              <w:t>26,833</w:t>
            </w:r>
          </w:p>
        </w:tc>
        <w:tc>
          <w:tcPr>
            <w:tcW w:w="0" w:type="auto"/>
            <w:tcBorders>
              <w:top w:val="nil"/>
              <w:left w:val="nil"/>
              <w:bottom w:val="single" w:sz="4" w:space="0" w:color="000000"/>
              <w:right w:val="single" w:sz="4" w:space="0" w:color="000000"/>
            </w:tcBorders>
            <w:noWrap/>
            <w:hideMark/>
          </w:tcPr>
          <w:p w14:paraId="5A42358A"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E4876">
              <w:rPr>
                <w:rFonts w:eastAsia="Times New Roman" w:cs="Times New Roman"/>
                <w:color w:val="000000"/>
                <w:kern w:val="0"/>
                <w:lang w:eastAsia="en-GB"/>
                <w14:ligatures w14:val="none"/>
              </w:rPr>
              <w:t>36.33</w:t>
            </w:r>
          </w:p>
        </w:tc>
        <w:tc>
          <w:tcPr>
            <w:tcW w:w="0" w:type="auto"/>
            <w:tcBorders>
              <w:top w:val="nil"/>
              <w:left w:val="nil"/>
              <w:bottom w:val="single" w:sz="4" w:space="0" w:color="000000"/>
              <w:right w:val="single" w:sz="4" w:space="0" w:color="000000"/>
            </w:tcBorders>
            <w:noWrap/>
            <w:vAlign w:val="bottom"/>
            <w:hideMark/>
          </w:tcPr>
          <w:p w14:paraId="390CC8AC"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35.98</w:t>
            </w:r>
          </w:p>
        </w:tc>
        <w:tc>
          <w:tcPr>
            <w:tcW w:w="0" w:type="auto"/>
            <w:tcBorders>
              <w:top w:val="nil"/>
              <w:left w:val="nil"/>
              <w:bottom w:val="single" w:sz="4" w:space="0" w:color="000000"/>
              <w:right w:val="single" w:sz="4" w:space="0" w:color="auto"/>
            </w:tcBorders>
            <w:noWrap/>
            <w:vAlign w:val="bottom"/>
            <w:hideMark/>
          </w:tcPr>
          <w:p w14:paraId="3A7B4AA6"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36.68</w:t>
            </w:r>
          </w:p>
        </w:tc>
        <w:tc>
          <w:tcPr>
            <w:tcW w:w="0" w:type="auto"/>
            <w:tcBorders>
              <w:top w:val="single" w:sz="4" w:space="0" w:color="auto"/>
              <w:left w:val="single" w:sz="4" w:space="0" w:color="auto"/>
              <w:bottom w:val="single" w:sz="4" w:space="0" w:color="auto"/>
              <w:right w:val="single" w:sz="4" w:space="0" w:color="auto"/>
            </w:tcBorders>
            <w:vAlign w:val="bottom"/>
          </w:tcPr>
          <w:p w14:paraId="26EB85D1"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35.55</w:t>
            </w:r>
          </w:p>
        </w:tc>
        <w:tc>
          <w:tcPr>
            <w:tcW w:w="0" w:type="auto"/>
            <w:tcBorders>
              <w:top w:val="single" w:sz="4" w:space="0" w:color="auto"/>
              <w:bottom w:val="single" w:sz="4" w:space="0" w:color="auto"/>
              <w:right w:val="single" w:sz="4" w:space="0" w:color="auto"/>
            </w:tcBorders>
            <w:vAlign w:val="bottom"/>
          </w:tcPr>
          <w:p w14:paraId="34796FA7"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35.16</w:t>
            </w:r>
          </w:p>
        </w:tc>
        <w:tc>
          <w:tcPr>
            <w:tcW w:w="0" w:type="auto"/>
            <w:tcBorders>
              <w:top w:val="single" w:sz="4" w:space="0" w:color="auto"/>
              <w:bottom w:val="single" w:sz="4" w:space="0" w:color="auto"/>
              <w:right w:val="single" w:sz="4" w:space="0" w:color="auto"/>
            </w:tcBorders>
            <w:vAlign w:val="bottom"/>
          </w:tcPr>
          <w:p w14:paraId="31BD338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35.93</w:t>
            </w:r>
          </w:p>
        </w:tc>
      </w:tr>
      <w:tr w:rsidR="00AB6049" w:rsidRPr="00B9037E" w14:paraId="3DB8C425"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0A66F7F3"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2B42CD24"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Smoker </w:t>
            </w:r>
          </w:p>
        </w:tc>
        <w:tc>
          <w:tcPr>
            <w:tcW w:w="0" w:type="auto"/>
            <w:tcBorders>
              <w:top w:val="nil"/>
              <w:left w:val="nil"/>
              <w:bottom w:val="single" w:sz="4" w:space="0" w:color="000000"/>
              <w:right w:val="single" w:sz="4" w:space="0" w:color="000000"/>
            </w:tcBorders>
            <w:noWrap/>
            <w:hideMark/>
          </w:tcPr>
          <w:p w14:paraId="3CC4A9D5"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295F29">
              <w:rPr>
                <w:rFonts w:eastAsia="Times New Roman" w:cs="Times New Roman"/>
                <w:color w:val="000000"/>
                <w:kern w:val="0"/>
                <w:lang w:eastAsia="en-GB"/>
                <w14:ligatures w14:val="none"/>
              </w:rPr>
              <w:t>14,663</w:t>
            </w:r>
          </w:p>
        </w:tc>
        <w:tc>
          <w:tcPr>
            <w:tcW w:w="0" w:type="auto"/>
            <w:tcBorders>
              <w:top w:val="nil"/>
              <w:left w:val="nil"/>
              <w:bottom w:val="single" w:sz="4" w:space="0" w:color="000000"/>
              <w:right w:val="single" w:sz="4" w:space="0" w:color="000000"/>
            </w:tcBorders>
            <w:noWrap/>
            <w:hideMark/>
          </w:tcPr>
          <w:p w14:paraId="5FB41C5B"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295F29">
              <w:rPr>
                <w:rFonts w:eastAsia="Times New Roman" w:cs="Times New Roman"/>
                <w:color w:val="000000"/>
                <w:kern w:val="0"/>
                <w:lang w:eastAsia="en-GB"/>
                <w14:ligatures w14:val="none"/>
              </w:rPr>
              <w:t>19.27</w:t>
            </w:r>
          </w:p>
        </w:tc>
        <w:tc>
          <w:tcPr>
            <w:tcW w:w="0" w:type="auto"/>
            <w:tcBorders>
              <w:top w:val="nil"/>
              <w:left w:val="nil"/>
              <w:bottom w:val="single" w:sz="4" w:space="0" w:color="000000"/>
              <w:right w:val="single" w:sz="4" w:space="0" w:color="000000"/>
            </w:tcBorders>
            <w:noWrap/>
            <w:vAlign w:val="bottom"/>
            <w:hideMark/>
          </w:tcPr>
          <w:p w14:paraId="1BB0AFF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18.99</w:t>
            </w:r>
          </w:p>
        </w:tc>
        <w:tc>
          <w:tcPr>
            <w:tcW w:w="0" w:type="auto"/>
            <w:tcBorders>
              <w:top w:val="nil"/>
              <w:left w:val="nil"/>
              <w:bottom w:val="single" w:sz="4" w:space="0" w:color="000000"/>
              <w:right w:val="single" w:sz="4" w:space="0" w:color="auto"/>
            </w:tcBorders>
            <w:noWrap/>
            <w:vAlign w:val="bottom"/>
            <w:hideMark/>
          </w:tcPr>
          <w:p w14:paraId="645A8511"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19.55</w:t>
            </w:r>
          </w:p>
        </w:tc>
        <w:tc>
          <w:tcPr>
            <w:tcW w:w="0" w:type="auto"/>
            <w:tcBorders>
              <w:top w:val="single" w:sz="4" w:space="0" w:color="auto"/>
              <w:bottom w:val="single" w:sz="4" w:space="0" w:color="auto"/>
              <w:right w:val="single" w:sz="4" w:space="0" w:color="auto"/>
            </w:tcBorders>
            <w:vAlign w:val="bottom"/>
          </w:tcPr>
          <w:p w14:paraId="7FAFD92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18.31</w:t>
            </w:r>
          </w:p>
        </w:tc>
        <w:tc>
          <w:tcPr>
            <w:tcW w:w="0" w:type="auto"/>
            <w:tcBorders>
              <w:top w:val="single" w:sz="4" w:space="0" w:color="auto"/>
              <w:left w:val="single" w:sz="4" w:space="0" w:color="auto"/>
              <w:bottom w:val="single" w:sz="4" w:space="0" w:color="auto"/>
            </w:tcBorders>
            <w:vAlign w:val="bottom"/>
          </w:tcPr>
          <w:p w14:paraId="182BAB28"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18.00</w:t>
            </w:r>
          </w:p>
        </w:tc>
        <w:tc>
          <w:tcPr>
            <w:tcW w:w="0" w:type="auto"/>
            <w:tcBorders>
              <w:top w:val="single" w:sz="4" w:space="0" w:color="auto"/>
              <w:left w:val="single" w:sz="4" w:space="0" w:color="auto"/>
              <w:bottom w:val="single" w:sz="4" w:space="0" w:color="auto"/>
              <w:right w:val="single" w:sz="4" w:space="0" w:color="auto"/>
            </w:tcBorders>
            <w:vAlign w:val="bottom"/>
          </w:tcPr>
          <w:p w14:paraId="5E51D14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18.62</w:t>
            </w:r>
          </w:p>
        </w:tc>
        <w:tc>
          <w:tcPr>
            <w:tcW w:w="0" w:type="auto"/>
            <w:tcBorders>
              <w:top w:val="nil"/>
              <w:left w:val="single" w:sz="4" w:space="0" w:color="auto"/>
              <w:bottom w:val="single" w:sz="4" w:space="0" w:color="000000"/>
              <w:right w:val="single" w:sz="4" w:space="0" w:color="000000"/>
            </w:tcBorders>
            <w:noWrap/>
            <w:hideMark/>
          </w:tcPr>
          <w:p w14:paraId="03D78AE3"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E4876">
              <w:rPr>
                <w:rFonts w:eastAsia="Times New Roman" w:cs="Times New Roman"/>
                <w:color w:val="000000"/>
                <w:kern w:val="0"/>
                <w:lang w:eastAsia="en-GB"/>
                <w14:ligatures w14:val="none"/>
              </w:rPr>
              <w:t>13,359</w:t>
            </w:r>
          </w:p>
        </w:tc>
        <w:tc>
          <w:tcPr>
            <w:tcW w:w="0" w:type="auto"/>
            <w:tcBorders>
              <w:top w:val="nil"/>
              <w:left w:val="nil"/>
              <w:bottom w:val="single" w:sz="4" w:space="0" w:color="000000"/>
              <w:right w:val="single" w:sz="4" w:space="0" w:color="000000"/>
            </w:tcBorders>
            <w:noWrap/>
            <w:hideMark/>
          </w:tcPr>
          <w:p w14:paraId="7EF7C901"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E4876">
              <w:rPr>
                <w:rFonts w:eastAsia="Times New Roman" w:cs="Times New Roman"/>
                <w:color w:val="000000"/>
                <w:kern w:val="0"/>
                <w:lang w:eastAsia="en-GB"/>
                <w14:ligatures w14:val="none"/>
              </w:rPr>
              <w:t>18.09</w:t>
            </w:r>
          </w:p>
        </w:tc>
        <w:tc>
          <w:tcPr>
            <w:tcW w:w="0" w:type="auto"/>
            <w:tcBorders>
              <w:top w:val="nil"/>
              <w:left w:val="nil"/>
              <w:bottom w:val="single" w:sz="4" w:space="0" w:color="000000"/>
              <w:right w:val="single" w:sz="4" w:space="0" w:color="000000"/>
            </w:tcBorders>
            <w:noWrap/>
            <w:vAlign w:val="bottom"/>
            <w:hideMark/>
          </w:tcPr>
          <w:p w14:paraId="02E72174"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17.81</w:t>
            </w:r>
          </w:p>
        </w:tc>
        <w:tc>
          <w:tcPr>
            <w:tcW w:w="0" w:type="auto"/>
            <w:tcBorders>
              <w:top w:val="nil"/>
              <w:left w:val="nil"/>
              <w:bottom w:val="single" w:sz="4" w:space="0" w:color="000000"/>
              <w:right w:val="single" w:sz="4" w:space="0" w:color="auto"/>
            </w:tcBorders>
            <w:noWrap/>
            <w:vAlign w:val="bottom"/>
            <w:hideMark/>
          </w:tcPr>
          <w:p w14:paraId="77FB1CC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18.37</w:t>
            </w:r>
          </w:p>
        </w:tc>
        <w:tc>
          <w:tcPr>
            <w:tcW w:w="0" w:type="auto"/>
            <w:tcBorders>
              <w:top w:val="single" w:sz="4" w:space="0" w:color="auto"/>
              <w:left w:val="single" w:sz="4" w:space="0" w:color="auto"/>
              <w:bottom w:val="single" w:sz="4" w:space="0" w:color="auto"/>
              <w:right w:val="single" w:sz="4" w:space="0" w:color="auto"/>
            </w:tcBorders>
            <w:vAlign w:val="bottom"/>
          </w:tcPr>
          <w:p w14:paraId="778CF77B"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18.11</w:t>
            </w:r>
          </w:p>
        </w:tc>
        <w:tc>
          <w:tcPr>
            <w:tcW w:w="0" w:type="auto"/>
            <w:tcBorders>
              <w:top w:val="single" w:sz="4" w:space="0" w:color="auto"/>
              <w:bottom w:val="single" w:sz="4" w:space="0" w:color="auto"/>
              <w:right w:val="single" w:sz="4" w:space="0" w:color="auto"/>
            </w:tcBorders>
            <w:vAlign w:val="bottom"/>
          </w:tcPr>
          <w:p w14:paraId="75FF292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17.86</w:t>
            </w:r>
          </w:p>
        </w:tc>
        <w:tc>
          <w:tcPr>
            <w:tcW w:w="0" w:type="auto"/>
            <w:tcBorders>
              <w:top w:val="single" w:sz="4" w:space="0" w:color="auto"/>
              <w:bottom w:val="single" w:sz="4" w:space="0" w:color="auto"/>
              <w:right w:val="single" w:sz="4" w:space="0" w:color="auto"/>
            </w:tcBorders>
            <w:vAlign w:val="bottom"/>
          </w:tcPr>
          <w:p w14:paraId="58D9FC81"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18.36</w:t>
            </w:r>
          </w:p>
        </w:tc>
      </w:tr>
      <w:tr w:rsidR="00AB6049" w:rsidRPr="00B9037E" w14:paraId="2B5803D5"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74498CC4"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44AA266D" w14:textId="77777777" w:rsidR="00AB6049" w:rsidRPr="00B9037E" w:rsidRDefault="00AB6049" w:rsidP="00D03ED9">
            <w:pPr>
              <w:spacing w:after="0" w:line="240" w:lineRule="auto"/>
              <w:rPr>
                <w:rFonts w:eastAsia="Times New Roman" w:cs="Times New Roman"/>
                <w:i/>
                <w:iCs/>
                <w:color w:val="000000"/>
                <w:kern w:val="0"/>
                <w:lang w:eastAsia="en-GB"/>
                <w14:ligatures w14:val="none"/>
              </w:rPr>
            </w:pPr>
            <w:r w:rsidRPr="00B9037E">
              <w:rPr>
                <w:rFonts w:eastAsia="Times New Roman" w:cs="Times New Roman"/>
                <w:i/>
                <w:iCs/>
                <w:color w:val="000000"/>
                <w:kern w:val="0"/>
                <w:lang w:eastAsia="en-GB"/>
                <w14:ligatures w14:val="none"/>
              </w:rPr>
              <w:t>Missing</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hideMark/>
          </w:tcPr>
          <w:p w14:paraId="4E90FABD" w14:textId="77777777" w:rsidR="00AB6049" w:rsidRPr="00B9037E" w:rsidRDefault="00AB6049" w:rsidP="00D03ED9">
            <w:pPr>
              <w:spacing w:after="0" w:line="240" w:lineRule="auto"/>
              <w:jc w:val="right"/>
              <w:rPr>
                <w:rFonts w:eastAsia="Times New Roman" w:cs="Times New Roman"/>
                <w:i/>
                <w:iCs/>
                <w:color w:val="000000"/>
                <w:kern w:val="0"/>
                <w:lang w:eastAsia="en-GB"/>
                <w14:ligatures w14:val="none"/>
              </w:rPr>
            </w:pPr>
            <w:r w:rsidRPr="001C1D41">
              <w:rPr>
                <w:rFonts w:eastAsia="Times New Roman" w:cs="Times New Roman"/>
                <w:i/>
                <w:iCs/>
                <w:color w:val="000000"/>
                <w:kern w:val="0"/>
                <w:lang w:eastAsia="en-GB"/>
                <w14:ligatures w14:val="none"/>
              </w:rPr>
              <w:t>114,701</w:t>
            </w:r>
          </w:p>
        </w:tc>
        <w:tc>
          <w:tcPr>
            <w:tcW w:w="0" w:type="auto"/>
            <w:tcBorders>
              <w:top w:val="nil"/>
              <w:left w:val="nil"/>
              <w:bottom w:val="single" w:sz="4" w:space="0" w:color="000000"/>
              <w:right w:val="single" w:sz="4" w:space="0" w:color="000000"/>
            </w:tcBorders>
            <w:noWrap/>
            <w:hideMark/>
          </w:tcPr>
          <w:p w14:paraId="2AF00804" w14:textId="77777777" w:rsidR="00AB6049" w:rsidRPr="003258F2" w:rsidRDefault="00AB6049" w:rsidP="00D03ED9">
            <w:pPr>
              <w:spacing w:after="0" w:line="240" w:lineRule="auto"/>
              <w:rPr>
                <w:rFonts w:eastAsia="Times New Roman" w:cs="Times New Roman"/>
                <w:i/>
                <w:iCs/>
                <w:color w:val="000000"/>
                <w:kern w:val="0"/>
                <w:lang w:eastAsia="en-GB"/>
                <w14:ligatures w14:val="none"/>
              </w:rPr>
            </w:pPr>
            <w:r w:rsidRPr="003258F2">
              <w:rPr>
                <w:rFonts w:eastAsia="Times New Roman" w:cs="Times New Roman"/>
                <w:i/>
                <w:iCs/>
                <w:color w:val="000000"/>
                <w:kern w:val="0"/>
                <w:lang w:eastAsia="en-GB"/>
                <w14:ligatures w14:val="none"/>
              </w:rPr>
              <w:t>60.12</w:t>
            </w:r>
          </w:p>
        </w:tc>
        <w:tc>
          <w:tcPr>
            <w:tcW w:w="0" w:type="auto"/>
            <w:tcBorders>
              <w:top w:val="nil"/>
              <w:left w:val="nil"/>
              <w:bottom w:val="single" w:sz="4" w:space="0" w:color="000000"/>
              <w:right w:val="single" w:sz="4" w:space="0" w:color="000000"/>
            </w:tcBorders>
            <w:noWrap/>
            <w:hideMark/>
          </w:tcPr>
          <w:p w14:paraId="557055BF" w14:textId="77777777" w:rsidR="00AB6049" w:rsidRPr="003258F2" w:rsidRDefault="00AB6049" w:rsidP="00D03ED9">
            <w:pPr>
              <w:spacing w:after="0" w:line="240" w:lineRule="auto"/>
              <w:jc w:val="center"/>
              <w:rPr>
                <w:rFonts w:eastAsia="Times New Roman" w:cs="Times New Roman"/>
                <w:i/>
                <w:iCs/>
                <w:color w:val="000000"/>
                <w:kern w:val="0"/>
                <w:lang w:eastAsia="en-GB"/>
                <w14:ligatures w14:val="none"/>
              </w:rPr>
            </w:pPr>
            <w:r>
              <w:rPr>
                <w:rFonts w:eastAsia="Times New Roman" w:cs="Times New Roman"/>
                <w:i/>
                <w:iCs/>
                <w:color w:val="000000"/>
                <w:kern w:val="0"/>
                <w:lang w:eastAsia="en-GB"/>
                <w14:ligatures w14:val="none"/>
              </w:rPr>
              <w:t>-</w:t>
            </w:r>
          </w:p>
        </w:tc>
        <w:tc>
          <w:tcPr>
            <w:tcW w:w="0" w:type="auto"/>
            <w:tcBorders>
              <w:top w:val="nil"/>
              <w:left w:val="nil"/>
              <w:bottom w:val="single" w:sz="4" w:space="0" w:color="000000"/>
              <w:right w:val="single" w:sz="4" w:space="0" w:color="auto"/>
            </w:tcBorders>
            <w:noWrap/>
            <w:hideMark/>
          </w:tcPr>
          <w:p w14:paraId="5196677D" w14:textId="77777777" w:rsidR="00AB6049" w:rsidRPr="003258F2" w:rsidRDefault="00AB6049" w:rsidP="00D03ED9">
            <w:pPr>
              <w:spacing w:after="0" w:line="240" w:lineRule="auto"/>
              <w:jc w:val="center"/>
              <w:rPr>
                <w:rFonts w:eastAsia="Times New Roman" w:cs="Times New Roman"/>
                <w:i/>
                <w:iCs/>
                <w:color w:val="000000"/>
                <w:kern w:val="0"/>
                <w:lang w:eastAsia="en-GB"/>
                <w14:ligatures w14:val="none"/>
              </w:rPr>
            </w:pPr>
            <w:r w:rsidRPr="00616590">
              <w:rPr>
                <w:rFonts w:eastAsia="Times New Roman" w:cs="Times New Roman"/>
                <w:i/>
                <w:iCs/>
                <w:color w:val="000000"/>
                <w:kern w:val="0"/>
                <w:lang w:eastAsia="en-GB"/>
                <w14:ligatures w14:val="none"/>
              </w:rPr>
              <w:t>-</w:t>
            </w:r>
          </w:p>
        </w:tc>
        <w:tc>
          <w:tcPr>
            <w:tcW w:w="0" w:type="auto"/>
            <w:tcBorders>
              <w:top w:val="single" w:sz="4" w:space="0" w:color="auto"/>
              <w:bottom w:val="single" w:sz="4" w:space="0" w:color="auto"/>
              <w:right w:val="single" w:sz="4" w:space="0" w:color="auto"/>
            </w:tcBorders>
          </w:tcPr>
          <w:p w14:paraId="120CFDDB" w14:textId="77777777" w:rsidR="00AB6049" w:rsidRPr="003258F2" w:rsidRDefault="00AB6049" w:rsidP="00D03ED9">
            <w:pPr>
              <w:spacing w:after="0" w:line="240" w:lineRule="auto"/>
              <w:jc w:val="center"/>
              <w:rPr>
                <w:rFonts w:eastAsia="Times New Roman" w:cs="Times New Roman"/>
                <w:i/>
                <w:iCs/>
                <w:color w:val="000000"/>
                <w:kern w:val="0"/>
                <w:lang w:eastAsia="en-GB"/>
                <w14:ligatures w14:val="none"/>
              </w:rPr>
            </w:pPr>
            <w:r w:rsidRPr="00616590">
              <w:rPr>
                <w:rFonts w:eastAsia="Times New Roman" w:cs="Times New Roman"/>
                <w:i/>
                <w:iCs/>
                <w:color w:val="000000"/>
                <w:kern w:val="0"/>
                <w:lang w:eastAsia="en-GB"/>
                <w14:ligatures w14:val="none"/>
              </w:rPr>
              <w:t>-</w:t>
            </w:r>
          </w:p>
        </w:tc>
        <w:tc>
          <w:tcPr>
            <w:tcW w:w="0" w:type="auto"/>
            <w:tcBorders>
              <w:top w:val="single" w:sz="4" w:space="0" w:color="auto"/>
              <w:left w:val="single" w:sz="4" w:space="0" w:color="auto"/>
              <w:bottom w:val="single" w:sz="4" w:space="0" w:color="auto"/>
            </w:tcBorders>
          </w:tcPr>
          <w:p w14:paraId="17736D10" w14:textId="77777777" w:rsidR="00AB6049" w:rsidRPr="003258F2" w:rsidRDefault="00AB6049" w:rsidP="00D03ED9">
            <w:pPr>
              <w:spacing w:after="0" w:line="240" w:lineRule="auto"/>
              <w:jc w:val="center"/>
              <w:rPr>
                <w:rFonts w:eastAsia="Times New Roman" w:cs="Times New Roman"/>
                <w:i/>
                <w:iCs/>
                <w:color w:val="000000"/>
                <w:kern w:val="0"/>
                <w:lang w:eastAsia="en-GB"/>
                <w14:ligatures w14:val="none"/>
              </w:rPr>
            </w:pPr>
            <w:r w:rsidRPr="00616590">
              <w:rPr>
                <w:rFonts w:eastAsia="Times New Roman" w:cs="Times New Roman"/>
                <w:i/>
                <w:iCs/>
                <w:color w:val="000000"/>
                <w:kern w:val="0"/>
                <w:lang w:eastAsia="en-GB"/>
                <w14:ligatures w14:val="none"/>
              </w:rPr>
              <w:t>-</w:t>
            </w:r>
          </w:p>
        </w:tc>
        <w:tc>
          <w:tcPr>
            <w:tcW w:w="0" w:type="auto"/>
            <w:tcBorders>
              <w:top w:val="single" w:sz="4" w:space="0" w:color="auto"/>
              <w:left w:val="single" w:sz="4" w:space="0" w:color="auto"/>
              <w:bottom w:val="single" w:sz="4" w:space="0" w:color="auto"/>
              <w:right w:val="single" w:sz="4" w:space="0" w:color="auto"/>
            </w:tcBorders>
          </w:tcPr>
          <w:p w14:paraId="422BC29F" w14:textId="77777777" w:rsidR="00AB6049" w:rsidRPr="003258F2" w:rsidRDefault="00AB6049" w:rsidP="00D03ED9">
            <w:pPr>
              <w:spacing w:after="0" w:line="240" w:lineRule="auto"/>
              <w:jc w:val="center"/>
              <w:rPr>
                <w:rFonts w:eastAsia="Times New Roman" w:cs="Times New Roman"/>
                <w:i/>
                <w:iCs/>
                <w:color w:val="000000"/>
                <w:kern w:val="0"/>
                <w:lang w:eastAsia="en-GB"/>
                <w14:ligatures w14:val="none"/>
              </w:rPr>
            </w:pPr>
            <w:r w:rsidRPr="00616590">
              <w:rPr>
                <w:rFonts w:eastAsia="Times New Roman" w:cs="Times New Roman"/>
                <w:i/>
                <w:iCs/>
                <w:color w:val="000000"/>
                <w:kern w:val="0"/>
                <w:lang w:eastAsia="en-GB"/>
                <w14:ligatures w14:val="none"/>
              </w:rPr>
              <w:t>-</w:t>
            </w:r>
          </w:p>
        </w:tc>
        <w:tc>
          <w:tcPr>
            <w:tcW w:w="0" w:type="auto"/>
            <w:tcBorders>
              <w:top w:val="nil"/>
              <w:left w:val="single" w:sz="4" w:space="0" w:color="auto"/>
              <w:bottom w:val="single" w:sz="4" w:space="0" w:color="000000"/>
              <w:right w:val="single" w:sz="4" w:space="0" w:color="000000"/>
            </w:tcBorders>
            <w:noWrap/>
            <w:hideMark/>
          </w:tcPr>
          <w:p w14:paraId="23D6365D" w14:textId="77777777" w:rsidR="00AB6049" w:rsidRPr="003258F2" w:rsidRDefault="00AB6049" w:rsidP="00D03ED9">
            <w:pPr>
              <w:spacing w:after="0" w:line="240" w:lineRule="auto"/>
              <w:jc w:val="right"/>
              <w:rPr>
                <w:rFonts w:eastAsia="Times New Roman" w:cs="Times New Roman"/>
                <w:i/>
                <w:iCs/>
                <w:color w:val="000000"/>
                <w:kern w:val="0"/>
                <w:lang w:eastAsia="en-GB"/>
                <w14:ligatures w14:val="none"/>
              </w:rPr>
            </w:pPr>
            <w:r w:rsidRPr="003258F2">
              <w:rPr>
                <w:rFonts w:eastAsia="Times New Roman" w:cs="Times New Roman"/>
                <w:i/>
                <w:iCs/>
                <w:color w:val="000000"/>
                <w:kern w:val="0"/>
                <w:lang w:eastAsia="en-GB"/>
                <w14:ligatures w14:val="none"/>
              </w:rPr>
              <w:t>21,698</w:t>
            </w:r>
          </w:p>
        </w:tc>
        <w:tc>
          <w:tcPr>
            <w:tcW w:w="0" w:type="auto"/>
            <w:tcBorders>
              <w:top w:val="nil"/>
              <w:left w:val="nil"/>
              <w:bottom w:val="single" w:sz="4" w:space="0" w:color="000000"/>
              <w:right w:val="single" w:sz="4" w:space="0" w:color="000000"/>
            </w:tcBorders>
            <w:noWrap/>
            <w:hideMark/>
          </w:tcPr>
          <w:p w14:paraId="6BF05723" w14:textId="77777777" w:rsidR="00AB6049" w:rsidRPr="003258F2" w:rsidRDefault="00AB6049" w:rsidP="00D03ED9">
            <w:pPr>
              <w:spacing w:after="0" w:line="240" w:lineRule="auto"/>
              <w:rPr>
                <w:rFonts w:eastAsia="Times New Roman" w:cs="Times New Roman"/>
                <w:i/>
                <w:iCs/>
                <w:color w:val="000000"/>
                <w:kern w:val="0"/>
                <w:lang w:eastAsia="en-GB"/>
                <w14:ligatures w14:val="none"/>
              </w:rPr>
            </w:pPr>
            <w:r w:rsidRPr="003258F2">
              <w:rPr>
                <w:rFonts w:eastAsia="Times New Roman" w:cs="Times New Roman"/>
                <w:i/>
                <w:iCs/>
                <w:color w:val="000000"/>
                <w:kern w:val="0"/>
                <w:lang w:eastAsia="en-GB"/>
                <w14:ligatures w14:val="none"/>
              </w:rPr>
              <w:t>22.71</w:t>
            </w:r>
          </w:p>
        </w:tc>
        <w:tc>
          <w:tcPr>
            <w:tcW w:w="0" w:type="auto"/>
            <w:tcBorders>
              <w:top w:val="nil"/>
              <w:left w:val="nil"/>
              <w:bottom w:val="single" w:sz="4" w:space="0" w:color="000000"/>
              <w:right w:val="single" w:sz="4" w:space="0" w:color="000000"/>
            </w:tcBorders>
            <w:noWrap/>
            <w:hideMark/>
          </w:tcPr>
          <w:p w14:paraId="7E4BD33F"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F04291">
              <w:rPr>
                <w:rFonts w:eastAsia="Times New Roman" w:cs="Times New Roman"/>
                <w:i/>
                <w:iCs/>
                <w:color w:val="000000"/>
                <w:kern w:val="0"/>
                <w:lang w:eastAsia="en-GB"/>
                <w14:ligatures w14:val="none"/>
              </w:rPr>
              <w:t>-</w:t>
            </w:r>
          </w:p>
        </w:tc>
        <w:tc>
          <w:tcPr>
            <w:tcW w:w="0" w:type="auto"/>
            <w:tcBorders>
              <w:top w:val="nil"/>
              <w:left w:val="nil"/>
              <w:bottom w:val="single" w:sz="4" w:space="0" w:color="000000"/>
              <w:right w:val="single" w:sz="4" w:space="0" w:color="auto"/>
            </w:tcBorders>
            <w:noWrap/>
            <w:hideMark/>
          </w:tcPr>
          <w:p w14:paraId="3DF409B4"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F04291">
              <w:rPr>
                <w:rFonts w:eastAsia="Times New Roman" w:cs="Times New Roman"/>
                <w:i/>
                <w:iCs/>
                <w:color w:val="000000"/>
                <w:kern w:val="0"/>
                <w:lang w:eastAsia="en-GB"/>
                <w14:ligatures w14:val="none"/>
              </w:rPr>
              <w:t>-</w:t>
            </w:r>
          </w:p>
        </w:tc>
        <w:tc>
          <w:tcPr>
            <w:tcW w:w="0" w:type="auto"/>
            <w:tcBorders>
              <w:top w:val="single" w:sz="4" w:space="0" w:color="auto"/>
              <w:left w:val="single" w:sz="4" w:space="0" w:color="auto"/>
              <w:bottom w:val="single" w:sz="4" w:space="0" w:color="auto"/>
              <w:right w:val="single" w:sz="4" w:space="0" w:color="auto"/>
            </w:tcBorders>
          </w:tcPr>
          <w:p w14:paraId="562514EF"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F04291">
              <w:rPr>
                <w:rFonts w:eastAsia="Times New Roman" w:cs="Times New Roman"/>
                <w:i/>
                <w:iCs/>
                <w:color w:val="000000"/>
                <w:kern w:val="0"/>
                <w:lang w:eastAsia="en-GB"/>
                <w14:ligatures w14:val="none"/>
              </w:rPr>
              <w:t>-</w:t>
            </w:r>
          </w:p>
        </w:tc>
        <w:tc>
          <w:tcPr>
            <w:tcW w:w="0" w:type="auto"/>
            <w:tcBorders>
              <w:top w:val="single" w:sz="4" w:space="0" w:color="auto"/>
              <w:bottom w:val="single" w:sz="4" w:space="0" w:color="auto"/>
              <w:right w:val="single" w:sz="4" w:space="0" w:color="auto"/>
            </w:tcBorders>
          </w:tcPr>
          <w:p w14:paraId="67A0E6CB"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F04291">
              <w:rPr>
                <w:rFonts w:eastAsia="Times New Roman" w:cs="Times New Roman"/>
                <w:i/>
                <w:iCs/>
                <w:color w:val="000000"/>
                <w:kern w:val="0"/>
                <w:lang w:eastAsia="en-GB"/>
                <w14:ligatures w14:val="none"/>
              </w:rPr>
              <w:t>-</w:t>
            </w:r>
          </w:p>
        </w:tc>
        <w:tc>
          <w:tcPr>
            <w:tcW w:w="0" w:type="auto"/>
            <w:tcBorders>
              <w:top w:val="single" w:sz="4" w:space="0" w:color="auto"/>
              <w:bottom w:val="single" w:sz="4" w:space="0" w:color="auto"/>
              <w:right w:val="single" w:sz="4" w:space="0" w:color="auto"/>
            </w:tcBorders>
          </w:tcPr>
          <w:p w14:paraId="22C2EF03"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F04291">
              <w:rPr>
                <w:rFonts w:eastAsia="Times New Roman" w:cs="Times New Roman"/>
                <w:i/>
                <w:iCs/>
                <w:color w:val="000000"/>
                <w:kern w:val="0"/>
                <w:lang w:eastAsia="en-GB"/>
                <w14:ligatures w14:val="none"/>
              </w:rPr>
              <w:t>-</w:t>
            </w:r>
          </w:p>
        </w:tc>
      </w:tr>
      <w:tr w:rsidR="00AB6049" w:rsidRPr="00B9037E" w14:paraId="05604F8D"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6A97CFA1" w14:textId="77777777" w:rsidR="00AB6049" w:rsidRPr="00B9037E" w:rsidRDefault="00AB6049"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Blood pressure</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5D0537BE"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2C384F36"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0743A6A2"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495C4A6D"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auto"/>
            </w:tcBorders>
            <w:noWrap/>
            <w:vAlign w:val="bottom"/>
            <w:hideMark/>
          </w:tcPr>
          <w:p w14:paraId="74A00C90"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single" w:sz="4" w:space="0" w:color="auto"/>
              <w:bottom w:val="single" w:sz="4" w:space="0" w:color="auto"/>
              <w:right w:val="single" w:sz="4" w:space="0" w:color="auto"/>
            </w:tcBorders>
          </w:tcPr>
          <w:p w14:paraId="3B0EEFC4"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left w:val="single" w:sz="4" w:space="0" w:color="auto"/>
              <w:bottom w:val="single" w:sz="4" w:space="0" w:color="auto"/>
            </w:tcBorders>
          </w:tcPr>
          <w:p w14:paraId="47110AFE"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left w:val="single" w:sz="4" w:space="0" w:color="auto"/>
              <w:bottom w:val="single" w:sz="4" w:space="0" w:color="auto"/>
              <w:right w:val="single" w:sz="4" w:space="0" w:color="auto"/>
            </w:tcBorders>
          </w:tcPr>
          <w:p w14:paraId="73DF957A"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nil"/>
              <w:left w:val="single" w:sz="4" w:space="0" w:color="auto"/>
              <w:bottom w:val="single" w:sz="4" w:space="0" w:color="000000"/>
              <w:right w:val="single" w:sz="4" w:space="0" w:color="000000"/>
            </w:tcBorders>
            <w:noWrap/>
            <w:vAlign w:val="bottom"/>
            <w:hideMark/>
          </w:tcPr>
          <w:p w14:paraId="6376560A"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4DCFAD0D"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332EA962"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auto"/>
            </w:tcBorders>
            <w:noWrap/>
            <w:vAlign w:val="bottom"/>
            <w:hideMark/>
          </w:tcPr>
          <w:p w14:paraId="2024F064"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single" w:sz="4" w:space="0" w:color="auto"/>
              <w:left w:val="single" w:sz="4" w:space="0" w:color="auto"/>
              <w:bottom w:val="single" w:sz="4" w:space="0" w:color="auto"/>
              <w:right w:val="single" w:sz="4" w:space="0" w:color="auto"/>
            </w:tcBorders>
          </w:tcPr>
          <w:p w14:paraId="4426F35C"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bottom w:val="single" w:sz="4" w:space="0" w:color="auto"/>
              <w:right w:val="single" w:sz="4" w:space="0" w:color="auto"/>
            </w:tcBorders>
          </w:tcPr>
          <w:p w14:paraId="2552F1C1"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bottom w:val="single" w:sz="4" w:space="0" w:color="auto"/>
              <w:right w:val="single" w:sz="4" w:space="0" w:color="auto"/>
            </w:tcBorders>
          </w:tcPr>
          <w:p w14:paraId="7A115113"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r>
      <w:tr w:rsidR="00AB6049" w:rsidRPr="00B9037E" w14:paraId="727A3A83"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5AD87B42"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3DFD852B" w14:textId="77777777" w:rsidR="00AB6049" w:rsidRPr="00B9037E" w:rsidRDefault="00AB6049" w:rsidP="00D03ED9">
            <w:pPr>
              <w:spacing w:after="0" w:line="240"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Normal</w:t>
            </w:r>
          </w:p>
        </w:tc>
        <w:tc>
          <w:tcPr>
            <w:tcW w:w="0" w:type="auto"/>
            <w:tcBorders>
              <w:top w:val="nil"/>
              <w:left w:val="nil"/>
              <w:bottom w:val="single" w:sz="4" w:space="0" w:color="000000"/>
              <w:right w:val="single" w:sz="4" w:space="0" w:color="000000"/>
            </w:tcBorders>
            <w:noWrap/>
            <w:hideMark/>
          </w:tcPr>
          <w:p w14:paraId="41EA9591"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E4876">
              <w:rPr>
                <w:rFonts w:eastAsia="Times New Roman" w:cs="Times New Roman"/>
                <w:color w:val="000000"/>
                <w:kern w:val="0"/>
                <w:lang w:eastAsia="en-GB"/>
                <w14:ligatures w14:val="none"/>
              </w:rPr>
              <w:t>15,957</w:t>
            </w:r>
          </w:p>
        </w:tc>
        <w:tc>
          <w:tcPr>
            <w:tcW w:w="0" w:type="auto"/>
            <w:tcBorders>
              <w:top w:val="nil"/>
              <w:left w:val="nil"/>
              <w:bottom w:val="single" w:sz="4" w:space="0" w:color="000000"/>
              <w:right w:val="single" w:sz="4" w:space="0" w:color="000000"/>
            </w:tcBorders>
            <w:noWrap/>
            <w:hideMark/>
          </w:tcPr>
          <w:p w14:paraId="5F78B86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E4876">
              <w:rPr>
                <w:rFonts w:eastAsia="Times New Roman" w:cs="Times New Roman"/>
                <w:color w:val="000000"/>
                <w:kern w:val="0"/>
                <w:lang w:eastAsia="en-GB"/>
                <w14:ligatures w14:val="none"/>
              </w:rPr>
              <w:t>19.29</w:t>
            </w:r>
          </w:p>
        </w:tc>
        <w:tc>
          <w:tcPr>
            <w:tcW w:w="0" w:type="auto"/>
            <w:tcBorders>
              <w:top w:val="nil"/>
              <w:left w:val="nil"/>
              <w:bottom w:val="single" w:sz="4" w:space="0" w:color="000000"/>
              <w:right w:val="single" w:sz="4" w:space="0" w:color="000000"/>
            </w:tcBorders>
            <w:noWrap/>
            <w:vAlign w:val="bottom"/>
            <w:hideMark/>
          </w:tcPr>
          <w:p w14:paraId="35487595"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19.02</w:t>
            </w:r>
          </w:p>
        </w:tc>
        <w:tc>
          <w:tcPr>
            <w:tcW w:w="0" w:type="auto"/>
            <w:tcBorders>
              <w:top w:val="nil"/>
              <w:left w:val="nil"/>
              <w:bottom w:val="single" w:sz="4" w:space="0" w:color="000000"/>
              <w:right w:val="single" w:sz="4" w:space="0" w:color="auto"/>
            </w:tcBorders>
            <w:noWrap/>
            <w:vAlign w:val="bottom"/>
            <w:hideMark/>
          </w:tcPr>
          <w:p w14:paraId="37D3A740"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19.56</w:t>
            </w:r>
          </w:p>
        </w:tc>
        <w:tc>
          <w:tcPr>
            <w:tcW w:w="0" w:type="auto"/>
            <w:tcBorders>
              <w:top w:val="single" w:sz="4" w:space="0" w:color="auto"/>
              <w:bottom w:val="single" w:sz="4" w:space="0" w:color="auto"/>
              <w:right w:val="single" w:sz="4" w:space="0" w:color="auto"/>
            </w:tcBorders>
            <w:vAlign w:val="bottom"/>
          </w:tcPr>
          <w:p w14:paraId="4DC41F16"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19.66</w:t>
            </w:r>
          </w:p>
        </w:tc>
        <w:tc>
          <w:tcPr>
            <w:tcW w:w="0" w:type="auto"/>
            <w:tcBorders>
              <w:top w:val="single" w:sz="4" w:space="0" w:color="auto"/>
              <w:left w:val="single" w:sz="4" w:space="0" w:color="auto"/>
              <w:bottom w:val="single" w:sz="4" w:space="0" w:color="auto"/>
            </w:tcBorders>
            <w:vAlign w:val="bottom"/>
          </w:tcPr>
          <w:p w14:paraId="77E96ADA"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19.30</w:t>
            </w:r>
          </w:p>
        </w:tc>
        <w:tc>
          <w:tcPr>
            <w:tcW w:w="0" w:type="auto"/>
            <w:tcBorders>
              <w:top w:val="single" w:sz="4" w:space="0" w:color="auto"/>
              <w:left w:val="single" w:sz="4" w:space="0" w:color="auto"/>
              <w:bottom w:val="single" w:sz="4" w:space="0" w:color="auto"/>
              <w:right w:val="single" w:sz="4" w:space="0" w:color="auto"/>
            </w:tcBorders>
            <w:vAlign w:val="bottom"/>
          </w:tcPr>
          <w:p w14:paraId="50B5218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20.02</w:t>
            </w:r>
          </w:p>
        </w:tc>
        <w:tc>
          <w:tcPr>
            <w:tcW w:w="0" w:type="auto"/>
            <w:tcBorders>
              <w:top w:val="nil"/>
              <w:left w:val="single" w:sz="4" w:space="0" w:color="auto"/>
              <w:bottom w:val="single" w:sz="4" w:space="0" w:color="000000"/>
              <w:right w:val="single" w:sz="4" w:space="0" w:color="000000"/>
            </w:tcBorders>
            <w:noWrap/>
            <w:hideMark/>
          </w:tcPr>
          <w:p w14:paraId="4FD5483C"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E53FB8">
              <w:rPr>
                <w:rFonts w:eastAsia="Times New Roman" w:cs="Times New Roman"/>
                <w:color w:val="000000"/>
                <w:kern w:val="0"/>
                <w:lang w:eastAsia="en-GB"/>
                <w14:ligatures w14:val="none"/>
              </w:rPr>
              <w:t>11,773</w:t>
            </w:r>
          </w:p>
        </w:tc>
        <w:tc>
          <w:tcPr>
            <w:tcW w:w="0" w:type="auto"/>
            <w:tcBorders>
              <w:top w:val="nil"/>
              <w:left w:val="nil"/>
              <w:bottom w:val="single" w:sz="4" w:space="0" w:color="000000"/>
              <w:right w:val="single" w:sz="4" w:space="0" w:color="000000"/>
            </w:tcBorders>
            <w:noWrap/>
            <w:hideMark/>
          </w:tcPr>
          <w:p w14:paraId="4441051B"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E53FB8">
              <w:rPr>
                <w:rFonts w:eastAsia="Times New Roman" w:cs="Times New Roman"/>
                <w:color w:val="000000"/>
                <w:kern w:val="0"/>
                <w:lang w:eastAsia="en-GB"/>
                <w14:ligatures w14:val="none"/>
              </w:rPr>
              <w:t>17.31</w:t>
            </w:r>
          </w:p>
        </w:tc>
        <w:tc>
          <w:tcPr>
            <w:tcW w:w="0" w:type="auto"/>
            <w:tcBorders>
              <w:top w:val="nil"/>
              <w:left w:val="nil"/>
              <w:bottom w:val="single" w:sz="4" w:space="0" w:color="000000"/>
              <w:right w:val="single" w:sz="4" w:space="0" w:color="000000"/>
            </w:tcBorders>
            <w:noWrap/>
            <w:vAlign w:val="bottom"/>
            <w:hideMark/>
          </w:tcPr>
          <w:p w14:paraId="0D6DB873"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17.03</w:t>
            </w:r>
          </w:p>
        </w:tc>
        <w:tc>
          <w:tcPr>
            <w:tcW w:w="0" w:type="auto"/>
            <w:tcBorders>
              <w:top w:val="nil"/>
              <w:left w:val="nil"/>
              <w:bottom w:val="single" w:sz="4" w:space="0" w:color="000000"/>
              <w:right w:val="single" w:sz="4" w:space="0" w:color="auto"/>
            </w:tcBorders>
            <w:noWrap/>
            <w:vAlign w:val="bottom"/>
            <w:hideMark/>
          </w:tcPr>
          <w:p w14:paraId="4549CCD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17.60</w:t>
            </w:r>
          </w:p>
        </w:tc>
        <w:tc>
          <w:tcPr>
            <w:tcW w:w="0" w:type="auto"/>
            <w:tcBorders>
              <w:top w:val="single" w:sz="4" w:space="0" w:color="auto"/>
              <w:left w:val="single" w:sz="4" w:space="0" w:color="auto"/>
              <w:bottom w:val="single" w:sz="4" w:space="0" w:color="auto"/>
              <w:right w:val="single" w:sz="4" w:space="0" w:color="auto"/>
            </w:tcBorders>
            <w:vAlign w:val="bottom"/>
          </w:tcPr>
          <w:p w14:paraId="3B457096"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18.20</w:t>
            </w:r>
          </w:p>
        </w:tc>
        <w:tc>
          <w:tcPr>
            <w:tcW w:w="0" w:type="auto"/>
            <w:tcBorders>
              <w:top w:val="single" w:sz="4" w:space="0" w:color="auto"/>
              <w:bottom w:val="single" w:sz="4" w:space="0" w:color="auto"/>
              <w:right w:val="single" w:sz="4" w:space="0" w:color="auto"/>
            </w:tcBorders>
            <w:vAlign w:val="bottom"/>
          </w:tcPr>
          <w:p w14:paraId="71FD01B5"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17.91</w:t>
            </w:r>
          </w:p>
        </w:tc>
        <w:tc>
          <w:tcPr>
            <w:tcW w:w="0" w:type="auto"/>
            <w:tcBorders>
              <w:top w:val="single" w:sz="4" w:space="0" w:color="auto"/>
              <w:bottom w:val="single" w:sz="4" w:space="0" w:color="auto"/>
              <w:right w:val="single" w:sz="4" w:space="0" w:color="auto"/>
            </w:tcBorders>
            <w:vAlign w:val="bottom"/>
          </w:tcPr>
          <w:p w14:paraId="12376715"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18.48</w:t>
            </w:r>
          </w:p>
        </w:tc>
      </w:tr>
      <w:tr w:rsidR="00AB6049" w:rsidRPr="00B9037E" w14:paraId="4B031471"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5623A208"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300C0338" w14:textId="77777777" w:rsidR="00AB6049" w:rsidRPr="00B9037E" w:rsidRDefault="00AB6049" w:rsidP="00D03ED9">
            <w:pPr>
              <w:spacing w:after="0" w:line="240"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Pre-hypertension</w:t>
            </w:r>
          </w:p>
        </w:tc>
        <w:tc>
          <w:tcPr>
            <w:tcW w:w="0" w:type="auto"/>
            <w:tcBorders>
              <w:top w:val="nil"/>
              <w:left w:val="nil"/>
              <w:bottom w:val="single" w:sz="4" w:space="0" w:color="000000"/>
              <w:right w:val="single" w:sz="4" w:space="0" w:color="000000"/>
            </w:tcBorders>
            <w:noWrap/>
            <w:hideMark/>
          </w:tcPr>
          <w:p w14:paraId="57E44DEA"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E4876">
              <w:rPr>
                <w:rFonts w:eastAsia="Times New Roman" w:cs="Times New Roman"/>
                <w:color w:val="000000"/>
                <w:kern w:val="0"/>
                <w:lang w:eastAsia="en-GB"/>
                <w14:ligatures w14:val="none"/>
              </w:rPr>
              <w:t>39,252</w:t>
            </w:r>
          </w:p>
        </w:tc>
        <w:tc>
          <w:tcPr>
            <w:tcW w:w="0" w:type="auto"/>
            <w:tcBorders>
              <w:top w:val="nil"/>
              <w:left w:val="nil"/>
              <w:bottom w:val="single" w:sz="4" w:space="0" w:color="000000"/>
              <w:right w:val="single" w:sz="4" w:space="0" w:color="000000"/>
            </w:tcBorders>
            <w:noWrap/>
            <w:hideMark/>
          </w:tcPr>
          <w:p w14:paraId="6C8DEA4A"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E4876">
              <w:rPr>
                <w:rFonts w:eastAsia="Times New Roman" w:cs="Times New Roman"/>
                <w:color w:val="000000"/>
                <w:kern w:val="0"/>
                <w:lang w:eastAsia="en-GB"/>
                <w14:ligatures w14:val="none"/>
              </w:rPr>
              <w:t>47.45</w:t>
            </w:r>
          </w:p>
        </w:tc>
        <w:tc>
          <w:tcPr>
            <w:tcW w:w="0" w:type="auto"/>
            <w:tcBorders>
              <w:top w:val="nil"/>
              <w:left w:val="nil"/>
              <w:bottom w:val="single" w:sz="4" w:space="0" w:color="000000"/>
              <w:right w:val="single" w:sz="4" w:space="0" w:color="000000"/>
            </w:tcBorders>
            <w:noWrap/>
            <w:vAlign w:val="bottom"/>
            <w:hideMark/>
          </w:tcPr>
          <w:p w14:paraId="1B62026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47.11</w:t>
            </w:r>
          </w:p>
        </w:tc>
        <w:tc>
          <w:tcPr>
            <w:tcW w:w="0" w:type="auto"/>
            <w:tcBorders>
              <w:top w:val="nil"/>
              <w:left w:val="nil"/>
              <w:bottom w:val="single" w:sz="4" w:space="0" w:color="000000"/>
              <w:right w:val="single" w:sz="4" w:space="0" w:color="auto"/>
            </w:tcBorders>
            <w:noWrap/>
            <w:vAlign w:val="bottom"/>
            <w:hideMark/>
          </w:tcPr>
          <w:p w14:paraId="1A0239DA"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47.79</w:t>
            </w:r>
          </w:p>
        </w:tc>
        <w:tc>
          <w:tcPr>
            <w:tcW w:w="0" w:type="auto"/>
            <w:tcBorders>
              <w:top w:val="single" w:sz="4" w:space="0" w:color="auto"/>
              <w:bottom w:val="single" w:sz="4" w:space="0" w:color="auto"/>
              <w:right w:val="single" w:sz="4" w:space="0" w:color="auto"/>
            </w:tcBorders>
            <w:vAlign w:val="bottom"/>
          </w:tcPr>
          <w:p w14:paraId="62722846"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48.09</w:t>
            </w:r>
          </w:p>
        </w:tc>
        <w:tc>
          <w:tcPr>
            <w:tcW w:w="0" w:type="auto"/>
            <w:tcBorders>
              <w:top w:val="single" w:sz="4" w:space="0" w:color="auto"/>
              <w:left w:val="single" w:sz="4" w:space="0" w:color="auto"/>
              <w:bottom w:val="single" w:sz="4" w:space="0" w:color="auto"/>
            </w:tcBorders>
            <w:vAlign w:val="bottom"/>
          </w:tcPr>
          <w:p w14:paraId="507FFB97"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47.74</w:t>
            </w:r>
          </w:p>
        </w:tc>
        <w:tc>
          <w:tcPr>
            <w:tcW w:w="0" w:type="auto"/>
            <w:tcBorders>
              <w:top w:val="single" w:sz="4" w:space="0" w:color="auto"/>
              <w:left w:val="single" w:sz="4" w:space="0" w:color="auto"/>
              <w:bottom w:val="single" w:sz="4" w:space="0" w:color="auto"/>
              <w:right w:val="single" w:sz="4" w:space="0" w:color="auto"/>
            </w:tcBorders>
            <w:vAlign w:val="bottom"/>
          </w:tcPr>
          <w:p w14:paraId="58E3BADA"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48.43</w:t>
            </w:r>
          </w:p>
        </w:tc>
        <w:tc>
          <w:tcPr>
            <w:tcW w:w="0" w:type="auto"/>
            <w:tcBorders>
              <w:top w:val="nil"/>
              <w:left w:val="single" w:sz="4" w:space="0" w:color="auto"/>
              <w:bottom w:val="single" w:sz="4" w:space="0" w:color="000000"/>
              <w:right w:val="single" w:sz="4" w:space="0" w:color="000000"/>
            </w:tcBorders>
            <w:noWrap/>
            <w:hideMark/>
          </w:tcPr>
          <w:p w14:paraId="338425B9"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E53FB8">
              <w:rPr>
                <w:rFonts w:eastAsia="Times New Roman" w:cs="Times New Roman"/>
                <w:color w:val="000000"/>
                <w:kern w:val="0"/>
                <w:lang w:eastAsia="en-GB"/>
                <w14:ligatures w14:val="none"/>
              </w:rPr>
              <w:t>33,177</w:t>
            </w:r>
          </w:p>
        </w:tc>
        <w:tc>
          <w:tcPr>
            <w:tcW w:w="0" w:type="auto"/>
            <w:tcBorders>
              <w:top w:val="nil"/>
              <w:left w:val="nil"/>
              <w:bottom w:val="single" w:sz="4" w:space="0" w:color="000000"/>
              <w:right w:val="single" w:sz="4" w:space="0" w:color="000000"/>
            </w:tcBorders>
            <w:noWrap/>
            <w:hideMark/>
          </w:tcPr>
          <w:p w14:paraId="6FA7EC97"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E53FB8">
              <w:rPr>
                <w:rFonts w:eastAsia="Times New Roman" w:cs="Times New Roman"/>
                <w:color w:val="000000"/>
                <w:kern w:val="0"/>
                <w:lang w:eastAsia="en-GB"/>
                <w14:ligatures w14:val="none"/>
              </w:rPr>
              <w:t>48.78</w:t>
            </w:r>
          </w:p>
        </w:tc>
        <w:tc>
          <w:tcPr>
            <w:tcW w:w="0" w:type="auto"/>
            <w:tcBorders>
              <w:top w:val="nil"/>
              <w:left w:val="nil"/>
              <w:bottom w:val="single" w:sz="4" w:space="0" w:color="000000"/>
              <w:right w:val="single" w:sz="4" w:space="0" w:color="000000"/>
            </w:tcBorders>
            <w:noWrap/>
            <w:vAlign w:val="bottom"/>
            <w:hideMark/>
          </w:tcPr>
          <w:p w14:paraId="182C5A83"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48.40</w:t>
            </w:r>
          </w:p>
        </w:tc>
        <w:tc>
          <w:tcPr>
            <w:tcW w:w="0" w:type="auto"/>
            <w:tcBorders>
              <w:top w:val="nil"/>
              <w:left w:val="nil"/>
              <w:bottom w:val="single" w:sz="4" w:space="0" w:color="000000"/>
              <w:right w:val="single" w:sz="4" w:space="0" w:color="auto"/>
            </w:tcBorders>
            <w:noWrap/>
            <w:vAlign w:val="bottom"/>
            <w:hideMark/>
          </w:tcPr>
          <w:p w14:paraId="78991E97"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49.15</w:t>
            </w:r>
          </w:p>
        </w:tc>
        <w:tc>
          <w:tcPr>
            <w:tcW w:w="0" w:type="auto"/>
            <w:tcBorders>
              <w:top w:val="single" w:sz="4" w:space="0" w:color="auto"/>
              <w:left w:val="single" w:sz="4" w:space="0" w:color="auto"/>
              <w:bottom w:val="single" w:sz="4" w:space="0" w:color="auto"/>
              <w:right w:val="single" w:sz="4" w:space="0" w:color="auto"/>
            </w:tcBorders>
            <w:vAlign w:val="bottom"/>
          </w:tcPr>
          <w:p w14:paraId="2537803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48.84</w:t>
            </w:r>
          </w:p>
        </w:tc>
        <w:tc>
          <w:tcPr>
            <w:tcW w:w="0" w:type="auto"/>
            <w:tcBorders>
              <w:top w:val="single" w:sz="4" w:space="0" w:color="auto"/>
              <w:bottom w:val="single" w:sz="4" w:space="0" w:color="auto"/>
              <w:right w:val="single" w:sz="4" w:space="0" w:color="auto"/>
            </w:tcBorders>
            <w:vAlign w:val="bottom"/>
          </w:tcPr>
          <w:p w14:paraId="5D3F87E3"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48.47</w:t>
            </w:r>
          </w:p>
        </w:tc>
        <w:tc>
          <w:tcPr>
            <w:tcW w:w="0" w:type="auto"/>
            <w:tcBorders>
              <w:top w:val="single" w:sz="4" w:space="0" w:color="auto"/>
              <w:bottom w:val="single" w:sz="4" w:space="0" w:color="auto"/>
              <w:right w:val="single" w:sz="4" w:space="0" w:color="auto"/>
            </w:tcBorders>
            <w:vAlign w:val="bottom"/>
          </w:tcPr>
          <w:p w14:paraId="694D0699"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49.21</w:t>
            </w:r>
          </w:p>
        </w:tc>
      </w:tr>
      <w:tr w:rsidR="00AB6049" w:rsidRPr="00B9037E" w14:paraId="02E604A8"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50340C5D"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77CB3967" w14:textId="77777777" w:rsidR="00AB6049" w:rsidRPr="00B9037E" w:rsidRDefault="00AB6049" w:rsidP="00D03ED9">
            <w:pPr>
              <w:spacing w:after="0" w:line="240" w:lineRule="auto"/>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Hypertension</w:t>
            </w:r>
          </w:p>
        </w:tc>
        <w:tc>
          <w:tcPr>
            <w:tcW w:w="0" w:type="auto"/>
            <w:tcBorders>
              <w:top w:val="nil"/>
              <w:left w:val="nil"/>
              <w:bottom w:val="single" w:sz="4" w:space="0" w:color="000000"/>
              <w:right w:val="single" w:sz="4" w:space="0" w:color="000000"/>
            </w:tcBorders>
            <w:noWrap/>
            <w:hideMark/>
          </w:tcPr>
          <w:p w14:paraId="4A661AA8"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E53FB8">
              <w:rPr>
                <w:rFonts w:eastAsia="Times New Roman" w:cs="Times New Roman"/>
                <w:color w:val="000000"/>
                <w:kern w:val="0"/>
                <w:lang w:eastAsia="en-GB"/>
                <w14:ligatures w14:val="none"/>
              </w:rPr>
              <w:t>27,511</w:t>
            </w:r>
          </w:p>
        </w:tc>
        <w:tc>
          <w:tcPr>
            <w:tcW w:w="0" w:type="auto"/>
            <w:tcBorders>
              <w:top w:val="nil"/>
              <w:left w:val="nil"/>
              <w:bottom w:val="single" w:sz="4" w:space="0" w:color="000000"/>
              <w:right w:val="single" w:sz="4" w:space="0" w:color="000000"/>
            </w:tcBorders>
            <w:noWrap/>
            <w:hideMark/>
          </w:tcPr>
          <w:p w14:paraId="4A196AC9"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E53FB8">
              <w:rPr>
                <w:rFonts w:eastAsia="Times New Roman" w:cs="Times New Roman"/>
                <w:color w:val="000000"/>
                <w:kern w:val="0"/>
                <w:lang w:eastAsia="en-GB"/>
                <w14:ligatures w14:val="none"/>
              </w:rPr>
              <w:t>33.26</w:t>
            </w:r>
          </w:p>
        </w:tc>
        <w:tc>
          <w:tcPr>
            <w:tcW w:w="0" w:type="auto"/>
            <w:tcBorders>
              <w:top w:val="nil"/>
              <w:left w:val="nil"/>
              <w:bottom w:val="single" w:sz="4" w:space="0" w:color="000000"/>
              <w:right w:val="single" w:sz="4" w:space="0" w:color="000000"/>
            </w:tcBorders>
            <w:noWrap/>
            <w:vAlign w:val="bottom"/>
            <w:hideMark/>
          </w:tcPr>
          <w:p w14:paraId="4C226CF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32.94</w:t>
            </w:r>
          </w:p>
        </w:tc>
        <w:tc>
          <w:tcPr>
            <w:tcW w:w="0" w:type="auto"/>
            <w:tcBorders>
              <w:top w:val="nil"/>
              <w:left w:val="nil"/>
              <w:bottom w:val="single" w:sz="4" w:space="0" w:color="000000"/>
              <w:right w:val="single" w:sz="4" w:space="0" w:color="auto"/>
            </w:tcBorders>
            <w:noWrap/>
            <w:vAlign w:val="bottom"/>
            <w:hideMark/>
          </w:tcPr>
          <w:p w14:paraId="5FBC5384"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33.58</w:t>
            </w:r>
          </w:p>
        </w:tc>
        <w:tc>
          <w:tcPr>
            <w:tcW w:w="0" w:type="auto"/>
            <w:tcBorders>
              <w:top w:val="single" w:sz="4" w:space="0" w:color="auto"/>
              <w:bottom w:val="single" w:sz="4" w:space="0" w:color="auto"/>
              <w:right w:val="single" w:sz="4" w:space="0" w:color="auto"/>
            </w:tcBorders>
            <w:vAlign w:val="bottom"/>
          </w:tcPr>
          <w:p w14:paraId="56DCE9D6"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32.25</w:t>
            </w:r>
          </w:p>
        </w:tc>
        <w:tc>
          <w:tcPr>
            <w:tcW w:w="0" w:type="auto"/>
            <w:tcBorders>
              <w:top w:val="single" w:sz="4" w:space="0" w:color="auto"/>
              <w:left w:val="single" w:sz="4" w:space="0" w:color="auto"/>
              <w:bottom w:val="single" w:sz="4" w:space="0" w:color="auto"/>
            </w:tcBorders>
            <w:vAlign w:val="bottom"/>
          </w:tcPr>
          <w:p w14:paraId="74038C6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31.89</w:t>
            </w:r>
          </w:p>
        </w:tc>
        <w:tc>
          <w:tcPr>
            <w:tcW w:w="0" w:type="auto"/>
            <w:tcBorders>
              <w:top w:val="single" w:sz="4" w:space="0" w:color="auto"/>
              <w:left w:val="single" w:sz="4" w:space="0" w:color="auto"/>
              <w:bottom w:val="single" w:sz="4" w:space="0" w:color="auto"/>
              <w:right w:val="single" w:sz="4" w:space="0" w:color="auto"/>
            </w:tcBorders>
            <w:vAlign w:val="bottom"/>
          </w:tcPr>
          <w:p w14:paraId="472D7D0B"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32.62</w:t>
            </w:r>
          </w:p>
        </w:tc>
        <w:tc>
          <w:tcPr>
            <w:tcW w:w="0" w:type="auto"/>
            <w:tcBorders>
              <w:top w:val="nil"/>
              <w:left w:val="single" w:sz="4" w:space="0" w:color="auto"/>
              <w:bottom w:val="single" w:sz="4" w:space="0" w:color="000000"/>
              <w:right w:val="single" w:sz="4" w:space="0" w:color="000000"/>
            </w:tcBorders>
            <w:noWrap/>
            <w:hideMark/>
          </w:tcPr>
          <w:p w14:paraId="3722E923"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E53FB8">
              <w:rPr>
                <w:rFonts w:eastAsia="Times New Roman" w:cs="Times New Roman"/>
                <w:color w:val="000000"/>
                <w:kern w:val="0"/>
                <w:lang w:eastAsia="en-GB"/>
                <w14:ligatures w14:val="none"/>
              </w:rPr>
              <w:t>23,065</w:t>
            </w:r>
          </w:p>
        </w:tc>
        <w:tc>
          <w:tcPr>
            <w:tcW w:w="0" w:type="auto"/>
            <w:tcBorders>
              <w:top w:val="nil"/>
              <w:left w:val="nil"/>
              <w:bottom w:val="single" w:sz="4" w:space="0" w:color="000000"/>
              <w:right w:val="single" w:sz="4" w:space="0" w:color="000000"/>
            </w:tcBorders>
            <w:noWrap/>
            <w:hideMark/>
          </w:tcPr>
          <w:p w14:paraId="5156AAE5"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E53FB8">
              <w:rPr>
                <w:rFonts w:eastAsia="Times New Roman" w:cs="Times New Roman"/>
                <w:color w:val="000000"/>
                <w:kern w:val="0"/>
                <w:lang w:eastAsia="en-GB"/>
                <w14:ligatures w14:val="none"/>
              </w:rPr>
              <w:t>33.91</w:t>
            </w:r>
          </w:p>
        </w:tc>
        <w:tc>
          <w:tcPr>
            <w:tcW w:w="0" w:type="auto"/>
            <w:tcBorders>
              <w:top w:val="nil"/>
              <w:left w:val="nil"/>
              <w:bottom w:val="single" w:sz="4" w:space="0" w:color="000000"/>
              <w:right w:val="single" w:sz="4" w:space="0" w:color="000000"/>
            </w:tcBorders>
            <w:noWrap/>
            <w:vAlign w:val="bottom"/>
            <w:hideMark/>
          </w:tcPr>
          <w:p w14:paraId="04E70277"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33.56</w:t>
            </w:r>
          </w:p>
        </w:tc>
        <w:tc>
          <w:tcPr>
            <w:tcW w:w="0" w:type="auto"/>
            <w:tcBorders>
              <w:top w:val="nil"/>
              <w:left w:val="nil"/>
              <w:bottom w:val="single" w:sz="4" w:space="0" w:color="000000"/>
              <w:right w:val="single" w:sz="4" w:space="0" w:color="auto"/>
            </w:tcBorders>
            <w:noWrap/>
            <w:vAlign w:val="bottom"/>
            <w:hideMark/>
          </w:tcPr>
          <w:p w14:paraId="2D563898"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34.27</w:t>
            </w:r>
          </w:p>
        </w:tc>
        <w:tc>
          <w:tcPr>
            <w:tcW w:w="0" w:type="auto"/>
            <w:tcBorders>
              <w:top w:val="single" w:sz="4" w:space="0" w:color="auto"/>
              <w:left w:val="single" w:sz="4" w:space="0" w:color="auto"/>
              <w:bottom w:val="single" w:sz="4" w:space="0" w:color="auto"/>
              <w:right w:val="single" w:sz="4" w:space="0" w:color="auto"/>
            </w:tcBorders>
            <w:vAlign w:val="bottom"/>
          </w:tcPr>
          <w:p w14:paraId="5FC5DCE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32.97</w:t>
            </w:r>
          </w:p>
        </w:tc>
        <w:tc>
          <w:tcPr>
            <w:tcW w:w="0" w:type="auto"/>
            <w:tcBorders>
              <w:top w:val="single" w:sz="4" w:space="0" w:color="auto"/>
              <w:bottom w:val="single" w:sz="4" w:space="0" w:color="auto"/>
              <w:right w:val="single" w:sz="4" w:space="0" w:color="auto"/>
            </w:tcBorders>
            <w:vAlign w:val="bottom"/>
          </w:tcPr>
          <w:p w14:paraId="44B7B6B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32.60</w:t>
            </w:r>
          </w:p>
        </w:tc>
        <w:tc>
          <w:tcPr>
            <w:tcW w:w="0" w:type="auto"/>
            <w:tcBorders>
              <w:top w:val="single" w:sz="4" w:space="0" w:color="auto"/>
              <w:bottom w:val="single" w:sz="4" w:space="0" w:color="auto"/>
              <w:right w:val="single" w:sz="4" w:space="0" w:color="auto"/>
            </w:tcBorders>
            <w:vAlign w:val="bottom"/>
          </w:tcPr>
          <w:p w14:paraId="56EAA5C3"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33.33</w:t>
            </w:r>
          </w:p>
        </w:tc>
      </w:tr>
      <w:tr w:rsidR="00AB6049" w:rsidRPr="00B9037E" w14:paraId="56EDD0AF"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4D4D5A33"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2B8A4713" w14:textId="77777777" w:rsidR="00AB6049" w:rsidRPr="00B9037E" w:rsidRDefault="00AB6049" w:rsidP="00D03ED9">
            <w:pPr>
              <w:spacing w:after="0" w:line="240" w:lineRule="auto"/>
              <w:rPr>
                <w:rFonts w:eastAsia="Times New Roman" w:cs="Times New Roman"/>
                <w:i/>
                <w:iCs/>
                <w:color w:val="000000"/>
                <w:kern w:val="0"/>
                <w:lang w:eastAsia="en-GB"/>
                <w14:ligatures w14:val="none"/>
              </w:rPr>
            </w:pPr>
            <w:r w:rsidRPr="00B9037E">
              <w:rPr>
                <w:rFonts w:eastAsia="Times New Roman" w:cs="Times New Roman"/>
                <w:i/>
                <w:iCs/>
                <w:color w:val="000000"/>
                <w:kern w:val="0"/>
                <w:lang w:eastAsia="en-GB"/>
                <w14:ligatures w14:val="none"/>
              </w:rPr>
              <w:t>Missing</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hideMark/>
          </w:tcPr>
          <w:p w14:paraId="72D567A2" w14:textId="77777777" w:rsidR="00AB6049" w:rsidRPr="00B9037E" w:rsidRDefault="00AB6049" w:rsidP="00D03ED9">
            <w:pPr>
              <w:spacing w:after="0" w:line="240" w:lineRule="auto"/>
              <w:jc w:val="right"/>
              <w:rPr>
                <w:rFonts w:eastAsia="Times New Roman" w:cs="Times New Roman"/>
                <w:i/>
                <w:iCs/>
                <w:color w:val="000000"/>
                <w:kern w:val="0"/>
                <w:lang w:eastAsia="en-GB"/>
                <w14:ligatures w14:val="none"/>
              </w:rPr>
            </w:pPr>
            <w:r w:rsidRPr="001C1D41">
              <w:rPr>
                <w:rFonts w:eastAsia="Times New Roman" w:cs="Times New Roman"/>
                <w:i/>
                <w:iCs/>
                <w:color w:val="000000"/>
                <w:kern w:val="0"/>
                <w:lang w:eastAsia="en-GB"/>
                <w14:ligatures w14:val="none"/>
              </w:rPr>
              <w:t>108,077</w:t>
            </w:r>
          </w:p>
        </w:tc>
        <w:tc>
          <w:tcPr>
            <w:tcW w:w="0" w:type="auto"/>
            <w:tcBorders>
              <w:top w:val="nil"/>
              <w:left w:val="nil"/>
              <w:bottom w:val="single" w:sz="4" w:space="0" w:color="000000"/>
              <w:right w:val="single" w:sz="4" w:space="0" w:color="000000"/>
            </w:tcBorders>
            <w:noWrap/>
            <w:hideMark/>
          </w:tcPr>
          <w:p w14:paraId="7FF5B9D8" w14:textId="77777777" w:rsidR="00AB6049" w:rsidRPr="003258F2" w:rsidRDefault="00AB6049" w:rsidP="00D03ED9">
            <w:pPr>
              <w:spacing w:after="0" w:line="240" w:lineRule="auto"/>
              <w:rPr>
                <w:rFonts w:eastAsia="Times New Roman" w:cs="Times New Roman"/>
                <w:i/>
                <w:iCs/>
                <w:color w:val="000000"/>
                <w:kern w:val="0"/>
                <w:lang w:eastAsia="en-GB"/>
                <w14:ligatures w14:val="none"/>
              </w:rPr>
            </w:pPr>
            <w:r w:rsidRPr="003258F2">
              <w:rPr>
                <w:rFonts w:eastAsia="Times New Roman" w:cs="Times New Roman"/>
                <w:i/>
                <w:iCs/>
                <w:color w:val="000000"/>
                <w:kern w:val="0"/>
                <w:lang w:eastAsia="en-GB"/>
                <w14:ligatures w14:val="none"/>
              </w:rPr>
              <w:t>56.65</w:t>
            </w:r>
          </w:p>
        </w:tc>
        <w:tc>
          <w:tcPr>
            <w:tcW w:w="0" w:type="auto"/>
            <w:tcBorders>
              <w:top w:val="nil"/>
              <w:left w:val="nil"/>
              <w:bottom w:val="single" w:sz="4" w:space="0" w:color="000000"/>
              <w:right w:val="single" w:sz="4" w:space="0" w:color="000000"/>
            </w:tcBorders>
            <w:noWrap/>
            <w:hideMark/>
          </w:tcPr>
          <w:p w14:paraId="10E78763"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9A77E6">
              <w:rPr>
                <w:rFonts w:eastAsia="Times New Roman" w:cs="Times New Roman"/>
                <w:i/>
                <w:iCs/>
                <w:color w:val="000000"/>
                <w:kern w:val="0"/>
                <w:lang w:eastAsia="en-GB"/>
                <w14:ligatures w14:val="none"/>
              </w:rPr>
              <w:t>-</w:t>
            </w:r>
          </w:p>
        </w:tc>
        <w:tc>
          <w:tcPr>
            <w:tcW w:w="0" w:type="auto"/>
            <w:tcBorders>
              <w:top w:val="nil"/>
              <w:left w:val="nil"/>
              <w:bottom w:val="single" w:sz="4" w:space="0" w:color="000000"/>
              <w:right w:val="single" w:sz="4" w:space="0" w:color="auto"/>
            </w:tcBorders>
            <w:noWrap/>
            <w:hideMark/>
          </w:tcPr>
          <w:p w14:paraId="1D419471"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9A77E6">
              <w:rPr>
                <w:rFonts w:eastAsia="Times New Roman" w:cs="Times New Roman"/>
                <w:i/>
                <w:iCs/>
                <w:color w:val="000000"/>
                <w:kern w:val="0"/>
                <w:lang w:eastAsia="en-GB"/>
                <w14:ligatures w14:val="none"/>
              </w:rPr>
              <w:t>-</w:t>
            </w:r>
          </w:p>
        </w:tc>
        <w:tc>
          <w:tcPr>
            <w:tcW w:w="0" w:type="auto"/>
            <w:tcBorders>
              <w:top w:val="single" w:sz="4" w:space="0" w:color="auto"/>
              <w:bottom w:val="single" w:sz="4" w:space="0" w:color="auto"/>
              <w:right w:val="single" w:sz="4" w:space="0" w:color="auto"/>
            </w:tcBorders>
          </w:tcPr>
          <w:p w14:paraId="77E884B8" w14:textId="77777777" w:rsidR="00AB6049" w:rsidRPr="00B9037E" w:rsidRDefault="00AB6049" w:rsidP="00D03ED9">
            <w:pPr>
              <w:spacing w:after="0" w:line="240" w:lineRule="auto"/>
              <w:jc w:val="center"/>
              <w:rPr>
                <w:rFonts w:eastAsia="Times New Roman" w:cs="Times New Roman"/>
                <w:i/>
                <w:iCs/>
                <w:color w:val="000000"/>
                <w:kern w:val="0"/>
                <w:lang w:eastAsia="en-GB"/>
                <w14:ligatures w14:val="none"/>
              </w:rPr>
            </w:pPr>
            <w:r w:rsidRPr="009A77E6">
              <w:rPr>
                <w:rFonts w:eastAsia="Times New Roman" w:cs="Times New Roman"/>
                <w:i/>
                <w:iCs/>
                <w:color w:val="000000"/>
                <w:kern w:val="0"/>
                <w:lang w:eastAsia="en-GB"/>
                <w14:ligatures w14:val="none"/>
              </w:rPr>
              <w:t>-</w:t>
            </w:r>
          </w:p>
        </w:tc>
        <w:tc>
          <w:tcPr>
            <w:tcW w:w="0" w:type="auto"/>
            <w:tcBorders>
              <w:top w:val="single" w:sz="4" w:space="0" w:color="auto"/>
              <w:left w:val="single" w:sz="4" w:space="0" w:color="auto"/>
              <w:bottom w:val="single" w:sz="4" w:space="0" w:color="auto"/>
            </w:tcBorders>
          </w:tcPr>
          <w:p w14:paraId="2E388699" w14:textId="77777777" w:rsidR="00AB6049" w:rsidRPr="00B9037E" w:rsidRDefault="00AB6049" w:rsidP="00D03ED9">
            <w:pPr>
              <w:spacing w:after="0" w:line="240" w:lineRule="auto"/>
              <w:jc w:val="center"/>
              <w:rPr>
                <w:rFonts w:eastAsia="Times New Roman" w:cs="Times New Roman"/>
                <w:i/>
                <w:iCs/>
                <w:color w:val="000000"/>
                <w:kern w:val="0"/>
                <w:lang w:eastAsia="en-GB"/>
                <w14:ligatures w14:val="none"/>
              </w:rPr>
            </w:pPr>
            <w:r w:rsidRPr="009A77E6">
              <w:rPr>
                <w:rFonts w:eastAsia="Times New Roman" w:cs="Times New Roman"/>
                <w:i/>
                <w:iCs/>
                <w:color w:val="000000"/>
                <w:kern w:val="0"/>
                <w:lang w:eastAsia="en-GB"/>
                <w14:ligatures w14:val="none"/>
              </w:rPr>
              <w:t>-</w:t>
            </w:r>
          </w:p>
        </w:tc>
        <w:tc>
          <w:tcPr>
            <w:tcW w:w="0" w:type="auto"/>
            <w:tcBorders>
              <w:top w:val="single" w:sz="4" w:space="0" w:color="auto"/>
              <w:left w:val="single" w:sz="4" w:space="0" w:color="auto"/>
              <w:bottom w:val="single" w:sz="4" w:space="0" w:color="auto"/>
              <w:right w:val="single" w:sz="4" w:space="0" w:color="auto"/>
            </w:tcBorders>
          </w:tcPr>
          <w:p w14:paraId="499069E2" w14:textId="77777777" w:rsidR="00AB6049" w:rsidRPr="00B9037E" w:rsidRDefault="00AB6049" w:rsidP="00D03ED9">
            <w:pPr>
              <w:spacing w:after="0" w:line="240" w:lineRule="auto"/>
              <w:jc w:val="center"/>
              <w:rPr>
                <w:rFonts w:eastAsia="Times New Roman" w:cs="Times New Roman"/>
                <w:i/>
                <w:iCs/>
                <w:color w:val="000000"/>
                <w:kern w:val="0"/>
                <w:lang w:eastAsia="en-GB"/>
                <w14:ligatures w14:val="none"/>
              </w:rPr>
            </w:pPr>
            <w:r w:rsidRPr="009A77E6">
              <w:rPr>
                <w:rFonts w:eastAsia="Times New Roman" w:cs="Times New Roman"/>
                <w:i/>
                <w:iCs/>
                <w:color w:val="000000"/>
                <w:kern w:val="0"/>
                <w:lang w:eastAsia="en-GB"/>
                <w14:ligatures w14:val="none"/>
              </w:rPr>
              <w:t>-</w:t>
            </w:r>
          </w:p>
        </w:tc>
        <w:tc>
          <w:tcPr>
            <w:tcW w:w="0" w:type="auto"/>
            <w:tcBorders>
              <w:top w:val="nil"/>
              <w:left w:val="single" w:sz="4" w:space="0" w:color="auto"/>
              <w:bottom w:val="single" w:sz="4" w:space="0" w:color="000000"/>
              <w:right w:val="single" w:sz="4" w:space="0" w:color="000000"/>
            </w:tcBorders>
            <w:noWrap/>
            <w:hideMark/>
          </w:tcPr>
          <w:p w14:paraId="443AD5D3" w14:textId="77777777" w:rsidR="00AB6049" w:rsidRPr="00B9037E" w:rsidRDefault="00AB6049" w:rsidP="00D03ED9">
            <w:pPr>
              <w:spacing w:after="0" w:line="240" w:lineRule="auto"/>
              <w:jc w:val="right"/>
              <w:rPr>
                <w:rFonts w:eastAsia="Times New Roman" w:cs="Times New Roman"/>
                <w:i/>
                <w:iCs/>
                <w:color w:val="000000"/>
                <w:kern w:val="0"/>
                <w:lang w:eastAsia="en-GB"/>
                <w14:ligatures w14:val="none"/>
              </w:rPr>
            </w:pPr>
            <w:r w:rsidRPr="00C126BD">
              <w:rPr>
                <w:rFonts w:eastAsia="Times New Roman" w:cs="Times New Roman"/>
                <w:i/>
                <w:iCs/>
                <w:color w:val="000000"/>
                <w:kern w:val="0"/>
                <w:lang w:eastAsia="en-GB"/>
                <w14:ligatures w14:val="none"/>
              </w:rPr>
              <w:t>27,547</w:t>
            </w:r>
          </w:p>
        </w:tc>
        <w:tc>
          <w:tcPr>
            <w:tcW w:w="0" w:type="auto"/>
            <w:tcBorders>
              <w:top w:val="nil"/>
              <w:left w:val="nil"/>
              <w:bottom w:val="single" w:sz="4" w:space="0" w:color="000000"/>
              <w:right w:val="single" w:sz="4" w:space="0" w:color="000000"/>
            </w:tcBorders>
            <w:noWrap/>
            <w:hideMark/>
          </w:tcPr>
          <w:p w14:paraId="2029C783" w14:textId="77777777" w:rsidR="00AB6049" w:rsidRPr="003258F2" w:rsidRDefault="00AB6049" w:rsidP="00D03ED9">
            <w:pPr>
              <w:spacing w:after="0" w:line="240" w:lineRule="auto"/>
              <w:rPr>
                <w:rFonts w:eastAsia="Times New Roman" w:cs="Times New Roman"/>
                <w:i/>
                <w:iCs/>
                <w:color w:val="000000"/>
                <w:kern w:val="0"/>
                <w:lang w:eastAsia="en-GB"/>
                <w14:ligatures w14:val="none"/>
              </w:rPr>
            </w:pPr>
            <w:r w:rsidRPr="003258F2">
              <w:rPr>
                <w:rFonts w:eastAsia="Times New Roman" w:cs="Times New Roman"/>
                <w:i/>
                <w:iCs/>
                <w:color w:val="000000"/>
                <w:kern w:val="0"/>
                <w:lang w:eastAsia="en-GB"/>
                <w14:ligatures w14:val="none"/>
              </w:rPr>
              <w:t>28.83</w:t>
            </w:r>
          </w:p>
        </w:tc>
        <w:tc>
          <w:tcPr>
            <w:tcW w:w="0" w:type="auto"/>
            <w:tcBorders>
              <w:top w:val="nil"/>
              <w:left w:val="nil"/>
              <w:bottom w:val="single" w:sz="4" w:space="0" w:color="000000"/>
              <w:right w:val="single" w:sz="4" w:space="0" w:color="000000"/>
            </w:tcBorders>
            <w:noWrap/>
            <w:hideMark/>
          </w:tcPr>
          <w:p w14:paraId="7DD7A77B"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2941A0">
              <w:rPr>
                <w:rFonts w:eastAsia="Times New Roman" w:cs="Times New Roman"/>
                <w:i/>
                <w:iCs/>
                <w:color w:val="000000"/>
                <w:kern w:val="0"/>
                <w:lang w:eastAsia="en-GB"/>
                <w14:ligatures w14:val="none"/>
              </w:rPr>
              <w:t>-</w:t>
            </w:r>
          </w:p>
        </w:tc>
        <w:tc>
          <w:tcPr>
            <w:tcW w:w="0" w:type="auto"/>
            <w:tcBorders>
              <w:top w:val="nil"/>
              <w:left w:val="nil"/>
              <w:bottom w:val="single" w:sz="4" w:space="0" w:color="000000"/>
              <w:right w:val="single" w:sz="4" w:space="0" w:color="auto"/>
            </w:tcBorders>
            <w:noWrap/>
            <w:hideMark/>
          </w:tcPr>
          <w:p w14:paraId="5541110B"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2941A0">
              <w:rPr>
                <w:rFonts w:eastAsia="Times New Roman" w:cs="Times New Roman"/>
                <w:i/>
                <w:iCs/>
                <w:color w:val="000000"/>
                <w:kern w:val="0"/>
                <w:lang w:eastAsia="en-GB"/>
                <w14:ligatures w14:val="none"/>
              </w:rPr>
              <w:t>-</w:t>
            </w:r>
          </w:p>
        </w:tc>
        <w:tc>
          <w:tcPr>
            <w:tcW w:w="0" w:type="auto"/>
            <w:tcBorders>
              <w:top w:val="single" w:sz="4" w:space="0" w:color="auto"/>
              <w:left w:val="single" w:sz="4" w:space="0" w:color="auto"/>
              <w:bottom w:val="single" w:sz="4" w:space="0" w:color="auto"/>
              <w:right w:val="single" w:sz="4" w:space="0" w:color="auto"/>
            </w:tcBorders>
          </w:tcPr>
          <w:p w14:paraId="3C37BA79"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2941A0">
              <w:rPr>
                <w:rFonts w:eastAsia="Times New Roman" w:cs="Times New Roman"/>
                <w:i/>
                <w:iCs/>
                <w:color w:val="000000"/>
                <w:kern w:val="0"/>
                <w:lang w:eastAsia="en-GB"/>
                <w14:ligatures w14:val="none"/>
              </w:rPr>
              <w:t>-</w:t>
            </w:r>
          </w:p>
        </w:tc>
        <w:tc>
          <w:tcPr>
            <w:tcW w:w="0" w:type="auto"/>
            <w:tcBorders>
              <w:top w:val="single" w:sz="4" w:space="0" w:color="auto"/>
              <w:bottom w:val="single" w:sz="4" w:space="0" w:color="auto"/>
              <w:right w:val="single" w:sz="4" w:space="0" w:color="auto"/>
            </w:tcBorders>
          </w:tcPr>
          <w:p w14:paraId="40F987E1"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2941A0">
              <w:rPr>
                <w:rFonts w:eastAsia="Times New Roman" w:cs="Times New Roman"/>
                <w:i/>
                <w:iCs/>
                <w:color w:val="000000"/>
                <w:kern w:val="0"/>
                <w:lang w:eastAsia="en-GB"/>
                <w14:ligatures w14:val="none"/>
              </w:rPr>
              <w:t>-</w:t>
            </w:r>
          </w:p>
        </w:tc>
        <w:tc>
          <w:tcPr>
            <w:tcW w:w="0" w:type="auto"/>
            <w:tcBorders>
              <w:top w:val="single" w:sz="4" w:space="0" w:color="auto"/>
              <w:bottom w:val="single" w:sz="4" w:space="0" w:color="auto"/>
              <w:right w:val="single" w:sz="4" w:space="0" w:color="auto"/>
            </w:tcBorders>
          </w:tcPr>
          <w:p w14:paraId="3FDE8700"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2941A0">
              <w:rPr>
                <w:rFonts w:eastAsia="Times New Roman" w:cs="Times New Roman"/>
                <w:i/>
                <w:iCs/>
                <w:color w:val="000000"/>
                <w:kern w:val="0"/>
                <w:lang w:eastAsia="en-GB"/>
                <w14:ligatures w14:val="none"/>
              </w:rPr>
              <w:t>-</w:t>
            </w:r>
          </w:p>
        </w:tc>
      </w:tr>
      <w:tr w:rsidR="00AB6049" w:rsidRPr="00B9037E" w14:paraId="1942F1A3"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7C6BA090" w14:textId="77777777" w:rsidR="00AB6049" w:rsidRPr="00B9037E" w:rsidRDefault="00AB6049"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BMI</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47FBB018"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hideMark/>
          </w:tcPr>
          <w:p w14:paraId="1D9F6542"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nil"/>
              <w:left w:val="nil"/>
              <w:bottom w:val="single" w:sz="4" w:space="0" w:color="000000"/>
              <w:right w:val="single" w:sz="4" w:space="0" w:color="000000"/>
            </w:tcBorders>
            <w:noWrap/>
            <w:hideMark/>
          </w:tcPr>
          <w:p w14:paraId="06FC54F8"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nil"/>
              <w:left w:val="nil"/>
              <w:bottom w:val="single" w:sz="4" w:space="0" w:color="000000"/>
              <w:right w:val="single" w:sz="4" w:space="0" w:color="000000"/>
            </w:tcBorders>
            <w:noWrap/>
            <w:hideMark/>
          </w:tcPr>
          <w:p w14:paraId="19546638"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nil"/>
              <w:left w:val="nil"/>
              <w:bottom w:val="single" w:sz="4" w:space="0" w:color="000000"/>
              <w:right w:val="single" w:sz="4" w:space="0" w:color="auto"/>
            </w:tcBorders>
            <w:noWrap/>
            <w:hideMark/>
          </w:tcPr>
          <w:p w14:paraId="55E227B1"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bottom w:val="single" w:sz="4" w:space="0" w:color="auto"/>
              <w:right w:val="single" w:sz="4" w:space="0" w:color="auto"/>
            </w:tcBorders>
          </w:tcPr>
          <w:p w14:paraId="601997BA"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left w:val="single" w:sz="4" w:space="0" w:color="auto"/>
              <w:bottom w:val="single" w:sz="4" w:space="0" w:color="auto"/>
            </w:tcBorders>
          </w:tcPr>
          <w:p w14:paraId="50DEA006"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left w:val="single" w:sz="4" w:space="0" w:color="auto"/>
              <w:bottom w:val="single" w:sz="4" w:space="0" w:color="auto"/>
              <w:right w:val="single" w:sz="4" w:space="0" w:color="auto"/>
            </w:tcBorders>
          </w:tcPr>
          <w:p w14:paraId="07ADDDC6"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nil"/>
              <w:left w:val="single" w:sz="4" w:space="0" w:color="auto"/>
              <w:bottom w:val="single" w:sz="4" w:space="0" w:color="000000"/>
              <w:right w:val="single" w:sz="4" w:space="0" w:color="000000"/>
            </w:tcBorders>
            <w:noWrap/>
            <w:hideMark/>
          </w:tcPr>
          <w:p w14:paraId="3421B55E"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nil"/>
              <w:left w:val="nil"/>
              <w:bottom w:val="single" w:sz="4" w:space="0" w:color="000000"/>
              <w:right w:val="single" w:sz="4" w:space="0" w:color="000000"/>
            </w:tcBorders>
            <w:noWrap/>
            <w:hideMark/>
          </w:tcPr>
          <w:p w14:paraId="0C37B915"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nil"/>
              <w:left w:val="nil"/>
              <w:bottom w:val="single" w:sz="4" w:space="0" w:color="000000"/>
              <w:right w:val="single" w:sz="4" w:space="0" w:color="000000"/>
            </w:tcBorders>
            <w:noWrap/>
            <w:hideMark/>
          </w:tcPr>
          <w:p w14:paraId="50C41D9D"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nil"/>
              <w:left w:val="nil"/>
              <w:bottom w:val="single" w:sz="4" w:space="0" w:color="000000"/>
              <w:right w:val="single" w:sz="4" w:space="0" w:color="auto"/>
            </w:tcBorders>
            <w:noWrap/>
            <w:hideMark/>
          </w:tcPr>
          <w:p w14:paraId="0EB0F8B7"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left w:val="single" w:sz="4" w:space="0" w:color="auto"/>
              <w:bottom w:val="single" w:sz="4" w:space="0" w:color="auto"/>
              <w:right w:val="single" w:sz="4" w:space="0" w:color="auto"/>
            </w:tcBorders>
          </w:tcPr>
          <w:p w14:paraId="36422E71"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bottom w:val="single" w:sz="4" w:space="0" w:color="auto"/>
              <w:right w:val="single" w:sz="4" w:space="0" w:color="auto"/>
            </w:tcBorders>
          </w:tcPr>
          <w:p w14:paraId="23FC741A"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c>
          <w:tcPr>
            <w:tcW w:w="0" w:type="auto"/>
            <w:tcBorders>
              <w:top w:val="single" w:sz="4" w:space="0" w:color="auto"/>
              <w:bottom w:val="single" w:sz="4" w:space="0" w:color="auto"/>
              <w:right w:val="single" w:sz="4" w:space="0" w:color="auto"/>
            </w:tcBorders>
          </w:tcPr>
          <w:p w14:paraId="26FED520" w14:textId="77777777" w:rsidR="00AB6049" w:rsidRPr="00B9037E" w:rsidRDefault="00AB6049" w:rsidP="00D03ED9">
            <w:pPr>
              <w:spacing w:after="0" w:line="240" w:lineRule="auto"/>
              <w:rPr>
                <w:rFonts w:eastAsia="Times New Roman" w:cs="Times New Roman"/>
                <w:color w:val="000000"/>
                <w:kern w:val="0"/>
                <w:lang w:eastAsia="en-GB"/>
                <w14:ligatures w14:val="none"/>
              </w:rPr>
            </w:pPr>
          </w:p>
        </w:tc>
      </w:tr>
      <w:tr w:rsidR="00AB6049" w:rsidRPr="00B9037E" w14:paraId="3F9725ED"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383CB8DB"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hideMark/>
          </w:tcPr>
          <w:p w14:paraId="0C8C7DB5"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526183">
              <w:rPr>
                <w:rFonts w:ascii="Aptos Narrow" w:hAnsi="Aptos Narrow"/>
                <w:color w:val="000000"/>
              </w:rPr>
              <w:t>Underweight</w:t>
            </w:r>
          </w:p>
        </w:tc>
        <w:tc>
          <w:tcPr>
            <w:tcW w:w="0" w:type="auto"/>
            <w:tcBorders>
              <w:top w:val="nil"/>
              <w:left w:val="nil"/>
              <w:bottom w:val="single" w:sz="4" w:space="0" w:color="000000"/>
              <w:right w:val="single" w:sz="4" w:space="0" w:color="000000"/>
            </w:tcBorders>
            <w:noWrap/>
            <w:hideMark/>
          </w:tcPr>
          <w:p w14:paraId="04BF3B8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E53FB8">
              <w:rPr>
                <w:rFonts w:eastAsia="Times New Roman" w:cs="Times New Roman"/>
                <w:color w:val="000000"/>
                <w:kern w:val="0"/>
                <w:lang w:eastAsia="en-GB"/>
                <w14:ligatures w14:val="none"/>
              </w:rPr>
              <w:t>3,325</w:t>
            </w:r>
          </w:p>
        </w:tc>
        <w:tc>
          <w:tcPr>
            <w:tcW w:w="0" w:type="auto"/>
            <w:tcBorders>
              <w:top w:val="nil"/>
              <w:left w:val="nil"/>
              <w:bottom w:val="single" w:sz="4" w:space="0" w:color="000000"/>
              <w:right w:val="single" w:sz="4" w:space="0" w:color="000000"/>
            </w:tcBorders>
            <w:noWrap/>
            <w:hideMark/>
          </w:tcPr>
          <w:p w14:paraId="375C9645"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054A2">
              <w:rPr>
                <w:rFonts w:eastAsia="Times New Roman" w:cs="Times New Roman"/>
                <w:color w:val="000000"/>
                <w:kern w:val="0"/>
                <w:lang w:eastAsia="en-GB"/>
                <w14:ligatures w14:val="none"/>
              </w:rPr>
              <w:t>5.24</w:t>
            </w:r>
          </w:p>
        </w:tc>
        <w:tc>
          <w:tcPr>
            <w:tcW w:w="0" w:type="auto"/>
            <w:tcBorders>
              <w:top w:val="nil"/>
              <w:left w:val="nil"/>
              <w:bottom w:val="single" w:sz="4" w:space="0" w:color="000000"/>
              <w:right w:val="single" w:sz="4" w:space="0" w:color="000000"/>
            </w:tcBorders>
            <w:noWrap/>
            <w:vAlign w:val="bottom"/>
            <w:hideMark/>
          </w:tcPr>
          <w:p w14:paraId="75FDAD2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5.07</w:t>
            </w:r>
          </w:p>
        </w:tc>
        <w:tc>
          <w:tcPr>
            <w:tcW w:w="0" w:type="auto"/>
            <w:tcBorders>
              <w:top w:val="nil"/>
              <w:left w:val="nil"/>
              <w:bottom w:val="single" w:sz="4" w:space="0" w:color="000000"/>
              <w:right w:val="single" w:sz="4" w:space="0" w:color="auto"/>
            </w:tcBorders>
            <w:noWrap/>
            <w:vAlign w:val="bottom"/>
          </w:tcPr>
          <w:p w14:paraId="1FE9AEE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5.41</w:t>
            </w:r>
          </w:p>
        </w:tc>
        <w:tc>
          <w:tcPr>
            <w:tcW w:w="0" w:type="auto"/>
            <w:tcBorders>
              <w:top w:val="single" w:sz="4" w:space="0" w:color="auto"/>
              <w:bottom w:val="single" w:sz="4" w:space="0" w:color="auto"/>
              <w:right w:val="single" w:sz="4" w:space="0" w:color="auto"/>
            </w:tcBorders>
            <w:vAlign w:val="bottom"/>
          </w:tcPr>
          <w:p w14:paraId="62E8A59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4.27</w:t>
            </w:r>
          </w:p>
        </w:tc>
        <w:tc>
          <w:tcPr>
            <w:tcW w:w="0" w:type="auto"/>
            <w:tcBorders>
              <w:top w:val="single" w:sz="4" w:space="0" w:color="auto"/>
              <w:left w:val="single" w:sz="4" w:space="0" w:color="auto"/>
              <w:bottom w:val="single" w:sz="4" w:space="0" w:color="auto"/>
            </w:tcBorders>
            <w:vAlign w:val="bottom"/>
          </w:tcPr>
          <w:p w14:paraId="12269157"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4.11</w:t>
            </w:r>
          </w:p>
        </w:tc>
        <w:tc>
          <w:tcPr>
            <w:tcW w:w="0" w:type="auto"/>
            <w:tcBorders>
              <w:top w:val="single" w:sz="4" w:space="0" w:color="auto"/>
              <w:left w:val="single" w:sz="4" w:space="0" w:color="auto"/>
              <w:bottom w:val="single" w:sz="4" w:space="0" w:color="auto"/>
              <w:right w:val="single" w:sz="4" w:space="0" w:color="auto"/>
            </w:tcBorders>
            <w:vAlign w:val="bottom"/>
          </w:tcPr>
          <w:p w14:paraId="6CA28281"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4.44</w:t>
            </w:r>
          </w:p>
        </w:tc>
        <w:tc>
          <w:tcPr>
            <w:tcW w:w="0" w:type="auto"/>
            <w:tcBorders>
              <w:top w:val="nil"/>
              <w:left w:val="single" w:sz="4" w:space="0" w:color="auto"/>
              <w:bottom w:val="single" w:sz="4" w:space="0" w:color="000000"/>
              <w:right w:val="single" w:sz="4" w:space="0" w:color="000000"/>
            </w:tcBorders>
            <w:noWrap/>
            <w:hideMark/>
          </w:tcPr>
          <w:p w14:paraId="31758F24"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D63654">
              <w:rPr>
                <w:rFonts w:eastAsia="Times New Roman" w:cs="Times New Roman"/>
                <w:color w:val="000000"/>
                <w:kern w:val="0"/>
                <w:lang w:eastAsia="en-GB"/>
                <w14:ligatures w14:val="none"/>
              </w:rPr>
              <w:t>861</w:t>
            </w:r>
          </w:p>
        </w:tc>
        <w:tc>
          <w:tcPr>
            <w:tcW w:w="0" w:type="auto"/>
            <w:tcBorders>
              <w:top w:val="nil"/>
              <w:left w:val="nil"/>
              <w:bottom w:val="single" w:sz="4" w:space="0" w:color="000000"/>
              <w:right w:val="single" w:sz="4" w:space="0" w:color="000000"/>
            </w:tcBorders>
            <w:noWrap/>
            <w:hideMark/>
          </w:tcPr>
          <w:p w14:paraId="060130B9"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0A5F68">
              <w:rPr>
                <w:rFonts w:eastAsia="Times New Roman" w:cs="Times New Roman"/>
                <w:color w:val="000000"/>
                <w:kern w:val="0"/>
                <w:lang w:eastAsia="en-GB"/>
                <w14:ligatures w14:val="none"/>
              </w:rPr>
              <w:t>1.37</w:t>
            </w:r>
          </w:p>
        </w:tc>
        <w:tc>
          <w:tcPr>
            <w:tcW w:w="0" w:type="auto"/>
            <w:tcBorders>
              <w:top w:val="nil"/>
              <w:left w:val="nil"/>
              <w:bottom w:val="single" w:sz="4" w:space="0" w:color="000000"/>
              <w:right w:val="single" w:sz="4" w:space="0" w:color="000000"/>
            </w:tcBorders>
            <w:noWrap/>
            <w:vAlign w:val="bottom"/>
            <w:hideMark/>
          </w:tcPr>
          <w:p w14:paraId="76B6D81C"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1.28</w:t>
            </w:r>
          </w:p>
        </w:tc>
        <w:tc>
          <w:tcPr>
            <w:tcW w:w="0" w:type="auto"/>
            <w:tcBorders>
              <w:top w:val="nil"/>
              <w:left w:val="nil"/>
              <w:bottom w:val="single" w:sz="4" w:space="0" w:color="000000"/>
              <w:right w:val="single" w:sz="4" w:space="0" w:color="auto"/>
            </w:tcBorders>
            <w:noWrap/>
            <w:vAlign w:val="bottom"/>
            <w:hideMark/>
          </w:tcPr>
          <w:p w14:paraId="5F8D9F2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1.46</w:t>
            </w:r>
          </w:p>
        </w:tc>
        <w:tc>
          <w:tcPr>
            <w:tcW w:w="0" w:type="auto"/>
            <w:tcBorders>
              <w:top w:val="single" w:sz="4" w:space="0" w:color="auto"/>
              <w:left w:val="single" w:sz="4" w:space="0" w:color="auto"/>
              <w:bottom w:val="single" w:sz="4" w:space="0" w:color="auto"/>
              <w:right w:val="single" w:sz="4" w:space="0" w:color="auto"/>
            </w:tcBorders>
            <w:vAlign w:val="bottom"/>
          </w:tcPr>
          <w:p w14:paraId="571ECA05"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2.00</w:t>
            </w:r>
          </w:p>
        </w:tc>
        <w:tc>
          <w:tcPr>
            <w:tcW w:w="0" w:type="auto"/>
            <w:tcBorders>
              <w:top w:val="single" w:sz="4" w:space="0" w:color="auto"/>
              <w:bottom w:val="single" w:sz="4" w:space="0" w:color="auto"/>
              <w:right w:val="single" w:sz="4" w:space="0" w:color="auto"/>
            </w:tcBorders>
            <w:vAlign w:val="bottom"/>
          </w:tcPr>
          <w:p w14:paraId="53390685"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1.87</w:t>
            </w:r>
          </w:p>
        </w:tc>
        <w:tc>
          <w:tcPr>
            <w:tcW w:w="0" w:type="auto"/>
            <w:tcBorders>
              <w:top w:val="single" w:sz="4" w:space="0" w:color="auto"/>
              <w:bottom w:val="single" w:sz="4" w:space="0" w:color="auto"/>
              <w:right w:val="single" w:sz="4" w:space="0" w:color="auto"/>
            </w:tcBorders>
            <w:vAlign w:val="bottom"/>
          </w:tcPr>
          <w:p w14:paraId="4DBBFAF3"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2.13</w:t>
            </w:r>
          </w:p>
        </w:tc>
      </w:tr>
      <w:tr w:rsidR="00AB6049" w:rsidRPr="00B9037E" w14:paraId="7DE8EE54"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2496D349"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hideMark/>
          </w:tcPr>
          <w:p w14:paraId="4934575C"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526183">
              <w:rPr>
                <w:rFonts w:ascii="Aptos Narrow" w:hAnsi="Aptos Narrow"/>
                <w:color w:val="000000"/>
              </w:rPr>
              <w:t>Normal weight</w:t>
            </w:r>
          </w:p>
        </w:tc>
        <w:tc>
          <w:tcPr>
            <w:tcW w:w="0" w:type="auto"/>
            <w:tcBorders>
              <w:top w:val="nil"/>
              <w:left w:val="nil"/>
              <w:bottom w:val="single" w:sz="4" w:space="0" w:color="000000"/>
              <w:right w:val="single" w:sz="4" w:space="0" w:color="000000"/>
            </w:tcBorders>
            <w:noWrap/>
            <w:hideMark/>
          </w:tcPr>
          <w:p w14:paraId="780834F7"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E53FB8">
              <w:rPr>
                <w:rFonts w:eastAsia="Times New Roman" w:cs="Times New Roman"/>
                <w:color w:val="000000"/>
                <w:kern w:val="0"/>
                <w:lang w:eastAsia="en-GB"/>
                <w14:ligatures w14:val="none"/>
              </w:rPr>
              <w:t>17,235</w:t>
            </w:r>
          </w:p>
        </w:tc>
        <w:tc>
          <w:tcPr>
            <w:tcW w:w="0" w:type="auto"/>
            <w:tcBorders>
              <w:top w:val="nil"/>
              <w:left w:val="nil"/>
              <w:bottom w:val="single" w:sz="4" w:space="0" w:color="000000"/>
              <w:right w:val="single" w:sz="4" w:space="0" w:color="000000"/>
            </w:tcBorders>
            <w:noWrap/>
            <w:hideMark/>
          </w:tcPr>
          <w:p w14:paraId="6DE4F20C"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054A2">
              <w:rPr>
                <w:rFonts w:eastAsia="Times New Roman" w:cs="Times New Roman"/>
                <w:color w:val="000000"/>
                <w:kern w:val="0"/>
                <w:lang w:eastAsia="en-GB"/>
                <w14:ligatures w14:val="none"/>
              </w:rPr>
              <w:t>27.14</w:t>
            </w:r>
          </w:p>
        </w:tc>
        <w:tc>
          <w:tcPr>
            <w:tcW w:w="0" w:type="auto"/>
            <w:tcBorders>
              <w:top w:val="nil"/>
              <w:left w:val="nil"/>
              <w:bottom w:val="single" w:sz="4" w:space="0" w:color="000000"/>
              <w:right w:val="single" w:sz="4" w:space="0" w:color="000000"/>
            </w:tcBorders>
            <w:noWrap/>
            <w:vAlign w:val="bottom"/>
            <w:hideMark/>
          </w:tcPr>
          <w:p w14:paraId="03269C31"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26.80</w:t>
            </w:r>
          </w:p>
        </w:tc>
        <w:tc>
          <w:tcPr>
            <w:tcW w:w="0" w:type="auto"/>
            <w:tcBorders>
              <w:top w:val="nil"/>
              <w:left w:val="nil"/>
              <w:bottom w:val="single" w:sz="4" w:space="0" w:color="000000"/>
              <w:right w:val="single" w:sz="4" w:space="0" w:color="auto"/>
            </w:tcBorders>
            <w:noWrap/>
            <w:vAlign w:val="bottom"/>
            <w:hideMark/>
          </w:tcPr>
          <w:p w14:paraId="7B42B194"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27.49</w:t>
            </w:r>
          </w:p>
        </w:tc>
        <w:tc>
          <w:tcPr>
            <w:tcW w:w="0" w:type="auto"/>
            <w:tcBorders>
              <w:top w:val="single" w:sz="4" w:space="0" w:color="auto"/>
              <w:bottom w:val="single" w:sz="4" w:space="0" w:color="auto"/>
              <w:right w:val="single" w:sz="4" w:space="0" w:color="auto"/>
            </w:tcBorders>
            <w:vAlign w:val="bottom"/>
          </w:tcPr>
          <w:p w14:paraId="48A37A4C"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29.09</w:t>
            </w:r>
          </w:p>
        </w:tc>
        <w:tc>
          <w:tcPr>
            <w:tcW w:w="0" w:type="auto"/>
            <w:tcBorders>
              <w:top w:val="single" w:sz="4" w:space="0" w:color="auto"/>
              <w:left w:val="single" w:sz="4" w:space="0" w:color="auto"/>
              <w:bottom w:val="single" w:sz="4" w:space="0" w:color="auto"/>
            </w:tcBorders>
            <w:vAlign w:val="bottom"/>
          </w:tcPr>
          <w:p w14:paraId="4297860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28.78</w:t>
            </w:r>
          </w:p>
        </w:tc>
        <w:tc>
          <w:tcPr>
            <w:tcW w:w="0" w:type="auto"/>
            <w:tcBorders>
              <w:top w:val="single" w:sz="4" w:space="0" w:color="auto"/>
              <w:left w:val="single" w:sz="4" w:space="0" w:color="auto"/>
              <w:bottom w:val="single" w:sz="4" w:space="0" w:color="auto"/>
              <w:right w:val="single" w:sz="4" w:space="0" w:color="auto"/>
            </w:tcBorders>
            <w:vAlign w:val="bottom"/>
          </w:tcPr>
          <w:p w14:paraId="49FCD0B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29.41</w:t>
            </w:r>
          </w:p>
        </w:tc>
        <w:tc>
          <w:tcPr>
            <w:tcW w:w="0" w:type="auto"/>
            <w:tcBorders>
              <w:top w:val="nil"/>
              <w:left w:val="single" w:sz="4" w:space="0" w:color="auto"/>
              <w:bottom w:val="single" w:sz="4" w:space="0" w:color="000000"/>
              <w:right w:val="single" w:sz="4" w:space="0" w:color="000000"/>
            </w:tcBorders>
            <w:noWrap/>
            <w:hideMark/>
          </w:tcPr>
          <w:p w14:paraId="02E0F6F3"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D63654">
              <w:rPr>
                <w:rFonts w:eastAsia="Times New Roman" w:cs="Times New Roman"/>
                <w:color w:val="000000"/>
                <w:kern w:val="0"/>
                <w:lang w:eastAsia="en-GB"/>
                <w14:ligatures w14:val="none"/>
              </w:rPr>
              <w:t>17,009</w:t>
            </w:r>
          </w:p>
        </w:tc>
        <w:tc>
          <w:tcPr>
            <w:tcW w:w="0" w:type="auto"/>
            <w:tcBorders>
              <w:top w:val="nil"/>
              <w:left w:val="nil"/>
              <w:bottom w:val="single" w:sz="4" w:space="0" w:color="000000"/>
              <w:right w:val="single" w:sz="4" w:space="0" w:color="000000"/>
            </w:tcBorders>
            <w:noWrap/>
            <w:hideMark/>
          </w:tcPr>
          <w:p w14:paraId="0B6E674D"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0A5F68">
              <w:rPr>
                <w:rFonts w:eastAsia="Times New Roman" w:cs="Times New Roman"/>
                <w:color w:val="000000"/>
                <w:kern w:val="0"/>
                <w:lang w:eastAsia="en-GB"/>
                <w14:ligatures w14:val="none"/>
              </w:rPr>
              <w:t>27.05</w:t>
            </w:r>
          </w:p>
        </w:tc>
        <w:tc>
          <w:tcPr>
            <w:tcW w:w="0" w:type="auto"/>
            <w:tcBorders>
              <w:top w:val="nil"/>
              <w:left w:val="nil"/>
              <w:bottom w:val="single" w:sz="4" w:space="0" w:color="000000"/>
              <w:right w:val="single" w:sz="4" w:space="0" w:color="000000"/>
            </w:tcBorders>
            <w:noWrap/>
            <w:vAlign w:val="bottom"/>
            <w:hideMark/>
          </w:tcPr>
          <w:p w14:paraId="257DB018"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26.70</w:t>
            </w:r>
          </w:p>
        </w:tc>
        <w:tc>
          <w:tcPr>
            <w:tcW w:w="0" w:type="auto"/>
            <w:tcBorders>
              <w:top w:val="nil"/>
              <w:left w:val="nil"/>
              <w:bottom w:val="single" w:sz="4" w:space="0" w:color="000000"/>
              <w:right w:val="single" w:sz="4" w:space="0" w:color="auto"/>
            </w:tcBorders>
            <w:noWrap/>
            <w:vAlign w:val="bottom"/>
            <w:hideMark/>
          </w:tcPr>
          <w:p w14:paraId="61D95F40"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27.40</w:t>
            </w:r>
          </w:p>
        </w:tc>
        <w:tc>
          <w:tcPr>
            <w:tcW w:w="0" w:type="auto"/>
            <w:tcBorders>
              <w:top w:val="single" w:sz="4" w:space="0" w:color="auto"/>
              <w:left w:val="single" w:sz="4" w:space="0" w:color="auto"/>
              <w:bottom w:val="single" w:sz="4" w:space="0" w:color="auto"/>
              <w:right w:val="single" w:sz="4" w:space="0" w:color="auto"/>
            </w:tcBorders>
            <w:vAlign w:val="bottom"/>
          </w:tcPr>
          <w:p w14:paraId="6B280356"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27.05</w:t>
            </w:r>
          </w:p>
        </w:tc>
        <w:tc>
          <w:tcPr>
            <w:tcW w:w="0" w:type="auto"/>
            <w:tcBorders>
              <w:top w:val="single" w:sz="4" w:space="0" w:color="auto"/>
              <w:bottom w:val="single" w:sz="4" w:space="0" w:color="auto"/>
              <w:right w:val="single" w:sz="4" w:space="0" w:color="auto"/>
            </w:tcBorders>
            <w:vAlign w:val="bottom"/>
          </w:tcPr>
          <w:p w14:paraId="7914DDB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26.74</w:t>
            </w:r>
          </w:p>
        </w:tc>
        <w:tc>
          <w:tcPr>
            <w:tcW w:w="0" w:type="auto"/>
            <w:tcBorders>
              <w:top w:val="single" w:sz="4" w:space="0" w:color="auto"/>
              <w:bottom w:val="single" w:sz="4" w:space="0" w:color="auto"/>
              <w:right w:val="single" w:sz="4" w:space="0" w:color="auto"/>
            </w:tcBorders>
            <w:vAlign w:val="bottom"/>
          </w:tcPr>
          <w:p w14:paraId="308BCA9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27.37</w:t>
            </w:r>
          </w:p>
        </w:tc>
      </w:tr>
      <w:tr w:rsidR="00AB6049" w:rsidRPr="00B9037E" w14:paraId="159BCCFD"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6C0C1209"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hideMark/>
          </w:tcPr>
          <w:p w14:paraId="261CD77C"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526183">
              <w:rPr>
                <w:rFonts w:ascii="Aptos Narrow" w:hAnsi="Aptos Narrow"/>
                <w:color w:val="000000"/>
              </w:rPr>
              <w:t>Overweight</w:t>
            </w:r>
          </w:p>
        </w:tc>
        <w:tc>
          <w:tcPr>
            <w:tcW w:w="0" w:type="auto"/>
            <w:tcBorders>
              <w:top w:val="nil"/>
              <w:left w:val="nil"/>
              <w:bottom w:val="single" w:sz="4" w:space="0" w:color="000000"/>
              <w:right w:val="single" w:sz="4" w:space="0" w:color="000000"/>
            </w:tcBorders>
            <w:noWrap/>
            <w:hideMark/>
          </w:tcPr>
          <w:p w14:paraId="3B837F66"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054A2">
              <w:rPr>
                <w:rFonts w:eastAsia="Times New Roman" w:cs="Times New Roman"/>
                <w:color w:val="000000"/>
                <w:kern w:val="0"/>
                <w:lang w:eastAsia="en-GB"/>
                <w14:ligatures w14:val="none"/>
              </w:rPr>
              <w:t>22,381</w:t>
            </w:r>
          </w:p>
        </w:tc>
        <w:tc>
          <w:tcPr>
            <w:tcW w:w="0" w:type="auto"/>
            <w:tcBorders>
              <w:top w:val="nil"/>
              <w:left w:val="nil"/>
              <w:bottom w:val="single" w:sz="4" w:space="0" w:color="000000"/>
              <w:right w:val="single" w:sz="4" w:space="0" w:color="000000"/>
            </w:tcBorders>
            <w:noWrap/>
            <w:hideMark/>
          </w:tcPr>
          <w:p w14:paraId="3EBB2D3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054A2">
              <w:rPr>
                <w:rFonts w:eastAsia="Times New Roman" w:cs="Times New Roman"/>
                <w:color w:val="000000"/>
                <w:kern w:val="0"/>
                <w:lang w:eastAsia="en-GB"/>
                <w14:ligatures w14:val="none"/>
              </w:rPr>
              <w:t>35.25</w:t>
            </w:r>
          </w:p>
        </w:tc>
        <w:tc>
          <w:tcPr>
            <w:tcW w:w="0" w:type="auto"/>
            <w:tcBorders>
              <w:top w:val="nil"/>
              <w:left w:val="nil"/>
              <w:bottom w:val="single" w:sz="4" w:space="0" w:color="000000"/>
              <w:right w:val="single" w:sz="4" w:space="0" w:color="000000"/>
            </w:tcBorders>
            <w:noWrap/>
            <w:vAlign w:val="bottom"/>
            <w:hideMark/>
          </w:tcPr>
          <w:p w14:paraId="2DC37E6A"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34.88</w:t>
            </w:r>
          </w:p>
        </w:tc>
        <w:tc>
          <w:tcPr>
            <w:tcW w:w="0" w:type="auto"/>
            <w:tcBorders>
              <w:top w:val="nil"/>
              <w:left w:val="nil"/>
              <w:bottom w:val="single" w:sz="4" w:space="0" w:color="000000"/>
              <w:right w:val="single" w:sz="4" w:space="0" w:color="auto"/>
            </w:tcBorders>
            <w:noWrap/>
            <w:vAlign w:val="bottom"/>
            <w:hideMark/>
          </w:tcPr>
          <w:p w14:paraId="3FD568A6"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35.62</w:t>
            </w:r>
          </w:p>
        </w:tc>
        <w:tc>
          <w:tcPr>
            <w:tcW w:w="0" w:type="auto"/>
            <w:tcBorders>
              <w:top w:val="single" w:sz="4" w:space="0" w:color="auto"/>
              <w:bottom w:val="single" w:sz="4" w:space="0" w:color="auto"/>
              <w:right w:val="single" w:sz="4" w:space="0" w:color="auto"/>
            </w:tcBorders>
            <w:vAlign w:val="bottom"/>
          </w:tcPr>
          <w:p w14:paraId="791C6E5C"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36.62</w:t>
            </w:r>
          </w:p>
        </w:tc>
        <w:tc>
          <w:tcPr>
            <w:tcW w:w="0" w:type="auto"/>
            <w:tcBorders>
              <w:top w:val="single" w:sz="4" w:space="0" w:color="auto"/>
              <w:left w:val="single" w:sz="4" w:space="0" w:color="auto"/>
              <w:bottom w:val="single" w:sz="4" w:space="0" w:color="auto"/>
            </w:tcBorders>
            <w:vAlign w:val="bottom"/>
          </w:tcPr>
          <w:p w14:paraId="52C2B941"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36.24</w:t>
            </w:r>
          </w:p>
        </w:tc>
        <w:tc>
          <w:tcPr>
            <w:tcW w:w="0" w:type="auto"/>
            <w:tcBorders>
              <w:top w:val="single" w:sz="4" w:space="0" w:color="auto"/>
              <w:left w:val="single" w:sz="4" w:space="0" w:color="auto"/>
              <w:bottom w:val="single" w:sz="4" w:space="0" w:color="auto"/>
              <w:right w:val="single" w:sz="4" w:space="0" w:color="auto"/>
            </w:tcBorders>
            <w:vAlign w:val="bottom"/>
          </w:tcPr>
          <w:p w14:paraId="1349D9F1"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36.99</w:t>
            </w:r>
          </w:p>
        </w:tc>
        <w:tc>
          <w:tcPr>
            <w:tcW w:w="0" w:type="auto"/>
            <w:tcBorders>
              <w:top w:val="nil"/>
              <w:left w:val="single" w:sz="4" w:space="0" w:color="auto"/>
              <w:bottom w:val="single" w:sz="4" w:space="0" w:color="000000"/>
              <w:right w:val="single" w:sz="4" w:space="0" w:color="000000"/>
            </w:tcBorders>
            <w:noWrap/>
            <w:hideMark/>
          </w:tcPr>
          <w:p w14:paraId="133AB889"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D63654">
              <w:rPr>
                <w:rFonts w:eastAsia="Times New Roman" w:cs="Times New Roman"/>
                <w:color w:val="000000"/>
                <w:kern w:val="0"/>
                <w:lang w:eastAsia="en-GB"/>
                <w14:ligatures w14:val="none"/>
              </w:rPr>
              <w:t>24,618</w:t>
            </w:r>
          </w:p>
        </w:tc>
        <w:tc>
          <w:tcPr>
            <w:tcW w:w="0" w:type="auto"/>
            <w:tcBorders>
              <w:top w:val="nil"/>
              <w:left w:val="nil"/>
              <w:bottom w:val="single" w:sz="4" w:space="0" w:color="000000"/>
              <w:right w:val="single" w:sz="4" w:space="0" w:color="000000"/>
            </w:tcBorders>
            <w:noWrap/>
            <w:hideMark/>
          </w:tcPr>
          <w:p w14:paraId="4EC62C45"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0A5F68">
              <w:rPr>
                <w:rFonts w:eastAsia="Times New Roman" w:cs="Times New Roman"/>
                <w:color w:val="000000"/>
                <w:kern w:val="0"/>
                <w:lang w:eastAsia="en-GB"/>
                <w14:ligatures w14:val="none"/>
              </w:rPr>
              <w:t>39.15</w:t>
            </w:r>
          </w:p>
        </w:tc>
        <w:tc>
          <w:tcPr>
            <w:tcW w:w="0" w:type="auto"/>
            <w:tcBorders>
              <w:top w:val="nil"/>
              <w:left w:val="nil"/>
              <w:bottom w:val="single" w:sz="4" w:space="0" w:color="000000"/>
              <w:right w:val="single" w:sz="4" w:space="0" w:color="000000"/>
            </w:tcBorders>
            <w:noWrap/>
            <w:vAlign w:val="bottom"/>
            <w:hideMark/>
          </w:tcPr>
          <w:p w14:paraId="239D3E5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38.77</w:t>
            </w:r>
          </w:p>
        </w:tc>
        <w:tc>
          <w:tcPr>
            <w:tcW w:w="0" w:type="auto"/>
            <w:tcBorders>
              <w:top w:val="nil"/>
              <w:left w:val="nil"/>
              <w:bottom w:val="single" w:sz="4" w:space="0" w:color="000000"/>
              <w:right w:val="single" w:sz="4" w:space="0" w:color="auto"/>
            </w:tcBorders>
            <w:noWrap/>
            <w:vAlign w:val="bottom"/>
            <w:hideMark/>
          </w:tcPr>
          <w:p w14:paraId="626E53D2"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39.53</w:t>
            </w:r>
          </w:p>
        </w:tc>
        <w:tc>
          <w:tcPr>
            <w:tcW w:w="0" w:type="auto"/>
            <w:tcBorders>
              <w:top w:val="single" w:sz="4" w:space="0" w:color="auto"/>
              <w:left w:val="single" w:sz="4" w:space="0" w:color="auto"/>
              <w:bottom w:val="single" w:sz="4" w:space="0" w:color="auto"/>
              <w:right w:val="single" w:sz="4" w:space="0" w:color="auto"/>
            </w:tcBorders>
            <w:vAlign w:val="bottom"/>
          </w:tcPr>
          <w:p w14:paraId="3D92778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38.47</w:t>
            </w:r>
          </w:p>
        </w:tc>
        <w:tc>
          <w:tcPr>
            <w:tcW w:w="0" w:type="auto"/>
            <w:tcBorders>
              <w:top w:val="single" w:sz="4" w:space="0" w:color="auto"/>
              <w:bottom w:val="single" w:sz="4" w:space="0" w:color="auto"/>
              <w:right w:val="single" w:sz="4" w:space="0" w:color="auto"/>
            </w:tcBorders>
            <w:vAlign w:val="bottom"/>
          </w:tcPr>
          <w:p w14:paraId="37015B60"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38.11</w:t>
            </w:r>
          </w:p>
        </w:tc>
        <w:tc>
          <w:tcPr>
            <w:tcW w:w="0" w:type="auto"/>
            <w:tcBorders>
              <w:top w:val="single" w:sz="4" w:space="0" w:color="auto"/>
              <w:bottom w:val="single" w:sz="4" w:space="0" w:color="auto"/>
              <w:right w:val="single" w:sz="4" w:space="0" w:color="auto"/>
            </w:tcBorders>
            <w:vAlign w:val="bottom"/>
          </w:tcPr>
          <w:p w14:paraId="4A1B5514"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38.83</w:t>
            </w:r>
          </w:p>
        </w:tc>
      </w:tr>
      <w:tr w:rsidR="00AB6049" w:rsidRPr="00B9037E" w14:paraId="3FE5155C"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1513CEE5"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hideMark/>
          </w:tcPr>
          <w:p w14:paraId="33F4D785"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526183">
              <w:rPr>
                <w:rFonts w:ascii="Aptos Narrow" w:hAnsi="Aptos Narrow"/>
                <w:color w:val="000000"/>
              </w:rPr>
              <w:t>Obesity class I</w:t>
            </w:r>
          </w:p>
        </w:tc>
        <w:tc>
          <w:tcPr>
            <w:tcW w:w="0" w:type="auto"/>
            <w:tcBorders>
              <w:top w:val="nil"/>
              <w:left w:val="nil"/>
              <w:bottom w:val="single" w:sz="4" w:space="0" w:color="000000"/>
              <w:right w:val="single" w:sz="4" w:space="0" w:color="000000"/>
            </w:tcBorders>
            <w:noWrap/>
            <w:hideMark/>
          </w:tcPr>
          <w:p w14:paraId="52FCE939"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054A2">
              <w:rPr>
                <w:rFonts w:eastAsia="Times New Roman" w:cs="Times New Roman"/>
                <w:color w:val="000000"/>
                <w:kern w:val="0"/>
                <w:lang w:eastAsia="en-GB"/>
                <w14:ligatures w14:val="none"/>
              </w:rPr>
              <w:t>13,097</w:t>
            </w:r>
          </w:p>
        </w:tc>
        <w:tc>
          <w:tcPr>
            <w:tcW w:w="0" w:type="auto"/>
            <w:tcBorders>
              <w:top w:val="nil"/>
              <w:left w:val="nil"/>
              <w:bottom w:val="single" w:sz="4" w:space="0" w:color="000000"/>
              <w:right w:val="single" w:sz="4" w:space="0" w:color="000000"/>
            </w:tcBorders>
            <w:noWrap/>
            <w:hideMark/>
          </w:tcPr>
          <w:p w14:paraId="4B8C1CBA"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054A2">
              <w:rPr>
                <w:rFonts w:eastAsia="Times New Roman" w:cs="Times New Roman"/>
                <w:color w:val="000000"/>
                <w:kern w:val="0"/>
                <w:lang w:eastAsia="en-GB"/>
                <w14:ligatures w14:val="none"/>
              </w:rPr>
              <w:t>20.63</w:t>
            </w:r>
          </w:p>
        </w:tc>
        <w:tc>
          <w:tcPr>
            <w:tcW w:w="0" w:type="auto"/>
            <w:tcBorders>
              <w:top w:val="nil"/>
              <w:left w:val="nil"/>
              <w:bottom w:val="single" w:sz="4" w:space="0" w:color="000000"/>
              <w:right w:val="single" w:sz="4" w:space="0" w:color="000000"/>
            </w:tcBorders>
            <w:noWrap/>
            <w:vAlign w:val="bottom"/>
            <w:hideMark/>
          </w:tcPr>
          <w:p w14:paraId="5936F06C"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20.31</w:t>
            </w:r>
          </w:p>
        </w:tc>
        <w:tc>
          <w:tcPr>
            <w:tcW w:w="0" w:type="auto"/>
            <w:tcBorders>
              <w:top w:val="nil"/>
              <w:left w:val="nil"/>
              <w:bottom w:val="single" w:sz="4" w:space="0" w:color="000000"/>
              <w:right w:val="single" w:sz="4" w:space="0" w:color="auto"/>
            </w:tcBorders>
            <w:noWrap/>
            <w:vAlign w:val="bottom"/>
            <w:hideMark/>
          </w:tcPr>
          <w:p w14:paraId="2BB24BC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20.94</w:t>
            </w:r>
          </w:p>
        </w:tc>
        <w:tc>
          <w:tcPr>
            <w:tcW w:w="0" w:type="auto"/>
            <w:tcBorders>
              <w:top w:val="single" w:sz="4" w:space="0" w:color="auto"/>
              <w:bottom w:val="single" w:sz="4" w:space="0" w:color="auto"/>
              <w:right w:val="single" w:sz="4" w:space="0" w:color="auto"/>
            </w:tcBorders>
            <w:vAlign w:val="bottom"/>
          </w:tcPr>
          <w:p w14:paraId="7212FF3D"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19.75</w:t>
            </w:r>
          </w:p>
        </w:tc>
        <w:tc>
          <w:tcPr>
            <w:tcW w:w="0" w:type="auto"/>
            <w:tcBorders>
              <w:top w:val="single" w:sz="4" w:space="0" w:color="auto"/>
              <w:left w:val="single" w:sz="4" w:space="0" w:color="auto"/>
              <w:bottom w:val="single" w:sz="4" w:space="0" w:color="auto"/>
            </w:tcBorders>
            <w:vAlign w:val="bottom"/>
          </w:tcPr>
          <w:p w14:paraId="5DD6CC75"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19.36</w:t>
            </w:r>
          </w:p>
        </w:tc>
        <w:tc>
          <w:tcPr>
            <w:tcW w:w="0" w:type="auto"/>
            <w:tcBorders>
              <w:top w:val="single" w:sz="4" w:space="0" w:color="auto"/>
              <w:left w:val="single" w:sz="4" w:space="0" w:color="auto"/>
              <w:bottom w:val="single" w:sz="4" w:space="0" w:color="auto"/>
              <w:right w:val="single" w:sz="4" w:space="0" w:color="auto"/>
            </w:tcBorders>
            <w:vAlign w:val="bottom"/>
          </w:tcPr>
          <w:p w14:paraId="146E83B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20.14</w:t>
            </w:r>
          </w:p>
        </w:tc>
        <w:tc>
          <w:tcPr>
            <w:tcW w:w="0" w:type="auto"/>
            <w:tcBorders>
              <w:top w:val="nil"/>
              <w:left w:val="single" w:sz="4" w:space="0" w:color="auto"/>
              <w:bottom w:val="single" w:sz="4" w:space="0" w:color="000000"/>
              <w:right w:val="single" w:sz="4" w:space="0" w:color="000000"/>
            </w:tcBorders>
            <w:noWrap/>
            <w:hideMark/>
          </w:tcPr>
          <w:p w14:paraId="6EC0BE54"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D63654">
              <w:rPr>
                <w:rFonts w:eastAsia="Times New Roman" w:cs="Times New Roman"/>
                <w:color w:val="000000"/>
                <w:kern w:val="0"/>
                <w:lang w:eastAsia="en-GB"/>
                <w14:ligatures w14:val="none"/>
              </w:rPr>
              <w:t>13,770</w:t>
            </w:r>
          </w:p>
        </w:tc>
        <w:tc>
          <w:tcPr>
            <w:tcW w:w="0" w:type="auto"/>
            <w:tcBorders>
              <w:top w:val="nil"/>
              <w:left w:val="nil"/>
              <w:bottom w:val="single" w:sz="4" w:space="0" w:color="000000"/>
              <w:right w:val="single" w:sz="4" w:space="0" w:color="000000"/>
            </w:tcBorders>
            <w:noWrap/>
            <w:hideMark/>
          </w:tcPr>
          <w:p w14:paraId="73528018"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0A5F68">
              <w:rPr>
                <w:rFonts w:eastAsia="Times New Roman" w:cs="Times New Roman"/>
                <w:color w:val="000000"/>
                <w:kern w:val="0"/>
                <w:lang w:eastAsia="en-GB"/>
                <w14:ligatures w14:val="none"/>
              </w:rPr>
              <w:t>21.90</w:t>
            </w:r>
          </w:p>
        </w:tc>
        <w:tc>
          <w:tcPr>
            <w:tcW w:w="0" w:type="auto"/>
            <w:tcBorders>
              <w:top w:val="nil"/>
              <w:left w:val="nil"/>
              <w:bottom w:val="single" w:sz="4" w:space="0" w:color="000000"/>
              <w:right w:val="single" w:sz="4" w:space="0" w:color="000000"/>
            </w:tcBorders>
            <w:noWrap/>
            <w:vAlign w:val="bottom"/>
            <w:hideMark/>
          </w:tcPr>
          <w:p w14:paraId="3F0901F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21.58</w:t>
            </w:r>
          </w:p>
        </w:tc>
        <w:tc>
          <w:tcPr>
            <w:tcW w:w="0" w:type="auto"/>
            <w:tcBorders>
              <w:top w:val="nil"/>
              <w:left w:val="nil"/>
              <w:bottom w:val="single" w:sz="4" w:space="0" w:color="000000"/>
              <w:right w:val="single" w:sz="4" w:space="0" w:color="auto"/>
            </w:tcBorders>
            <w:noWrap/>
            <w:vAlign w:val="bottom"/>
            <w:hideMark/>
          </w:tcPr>
          <w:p w14:paraId="579E4F0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22.22</w:t>
            </w:r>
          </w:p>
        </w:tc>
        <w:tc>
          <w:tcPr>
            <w:tcW w:w="0" w:type="auto"/>
            <w:tcBorders>
              <w:top w:val="single" w:sz="4" w:space="0" w:color="auto"/>
              <w:left w:val="single" w:sz="4" w:space="0" w:color="auto"/>
              <w:bottom w:val="single" w:sz="4" w:space="0" w:color="auto"/>
              <w:right w:val="single" w:sz="4" w:space="0" w:color="auto"/>
            </w:tcBorders>
            <w:vAlign w:val="bottom"/>
          </w:tcPr>
          <w:p w14:paraId="6F4BA77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21.70</w:t>
            </w:r>
          </w:p>
        </w:tc>
        <w:tc>
          <w:tcPr>
            <w:tcW w:w="0" w:type="auto"/>
            <w:tcBorders>
              <w:top w:val="single" w:sz="4" w:space="0" w:color="auto"/>
              <w:bottom w:val="single" w:sz="4" w:space="0" w:color="auto"/>
              <w:right w:val="single" w:sz="4" w:space="0" w:color="auto"/>
            </w:tcBorders>
            <w:vAlign w:val="bottom"/>
          </w:tcPr>
          <w:p w14:paraId="4465A40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21.36</w:t>
            </w:r>
          </w:p>
        </w:tc>
        <w:tc>
          <w:tcPr>
            <w:tcW w:w="0" w:type="auto"/>
            <w:tcBorders>
              <w:top w:val="single" w:sz="4" w:space="0" w:color="auto"/>
              <w:bottom w:val="single" w:sz="4" w:space="0" w:color="auto"/>
              <w:right w:val="single" w:sz="4" w:space="0" w:color="auto"/>
            </w:tcBorders>
            <w:vAlign w:val="bottom"/>
          </w:tcPr>
          <w:p w14:paraId="0A537CBD"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22.03</w:t>
            </w:r>
          </w:p>
        </w:tc>
      </w:tr>
      <w:tr w:rsidR="00AB6049" w:rsidRPr="00B9037E" w14:paraId="062702B1" w14:textId="77777777" w:rsidTr="00D03ED9">
        <w:trPr>
          <w:trHeight w:val="300"/>
          <w:jc w:val="center"/>
        </w:trPr>
        <w:tc>
          <w:tcPr>
            <w:tcW w:w="0" w:type="auto"/>
            <w:tcBorders>
              <w:top w:val="nil"/>
              <w:left w:val="single" w:sz="4" w:space="0" w:color="000000"/>
              <w:bottom w:val="single" w:sz="4" w:space="0" w:color="000000"/>
              <w:right w:val="single" w:sz="4" w:space="0" w:color="000000"/>
            </w:tcBorders>
            <w:noWrap/>
            <w:vAlign w:val="bottom"/>
            <w:hideMark/>
          </w:tcPr>
          <w:p w14:paraId="527134D3"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hideMark/>
          </w:tcPr>
          <w:p w14:paraId="5C046AA7"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526183">
              <w:rPr>
                <w:rFonts w:ascii="Aptos Narrow" w:hAnsi="Aptos Narrow"/>
                <w:color w:val="000000"/>
              </w:rPr>
              <w:t xml:space="preserve">≥Obesity class II </w:t>
            </w:r>
          </w:p>
        </w:tc>
        <w:tc>
          <w:tcPr>
            <w:tcW w:w="0" w:type="auto"/>
            <w:tcBorders>
              <w:top w:val="nil"/>
              <w:left w:val="nil"/>
              <w:bottom w:val="single" w:sz="4" w:space="0" w:color="000000"/>
              <w:right w:val="single" w:sz="4" w:space="0" w:color="000000"/>
            </w:tcBorders>
            <w:noWrap/>
            <w:hideMark/>
          </w:tcPr>
          <w:p w14:paraId="307C6701"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1054A2">
              <w:rPr>
                <w:rFonts w:eastAsia="Times New Roman" w:cs="Times New Roman"/>
                <w:color w:val="000000"/>
                <w:kern w:val="0"/>
                <w:lang w:eastAsia="en-GB"/>
                <w14:ligatures w14:val="none"/>
              </w:rPr>
              <w:t>7,461</w:t>
            </w:r>
          </w:p>
        </w:tc>
        <w:tc>
          <w:tcPr>
            <w:tcW w:w="0" w:type="auto"/>
            <w:tcBorders>
              <w:top w:val="nil"/>
              <w:left w:val="nil"/>
              <w:bottom w:val="single" w:sz="4" w:space="0" w:color="000000"/>
              <w:right w:val="single" w:sz="4" w:space="0" w:color="000000"/>
            </w:tcBorders>
            <w:noWrap/>
            <w:hideMark/>
          </w:tcPr>
          <w:p w14:paraId="2F885F24"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D63654">
              <w:rPr>
                <w:rFonts w:eastAsia="Times New Roman" w:cs="Times New Roman"/>
                <w:color w:val="000000"/>
                <w:kern w:val="0"/>
                <w:lang w:eastAsia="en-GB"/>
                <w14:ligatures w14:val="none"/>
              </w:rPr>
              <w:t>11.75</w:t>
            </w:r>
          </w:p>
        </w:tc>
        <w:tc>
          <w:tcPr>
            <w:tcW w:w="0" w:type="auto"/>
            <w:tcBorders>
              <w:top w:val="nil"/>
              <w:left w:val="nil"/>
              <w:bottom w:val="single" w:sz="4" w:space="0" w:color="000000"/>
              <w:right w:val="single" w:sz="4" w:space="0" w:color="000000"/>
            </w:tcBorders>
            <w:noWrap/>
            <w:vAlign w:val="bottom"/>
            <w:hideMark/>
          </w:tcPr>
          <w:p w14:paraId="1DB6B063"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11.50</w:t>
            </w:r>
          </w:p>
        </w:tc>
        <w:tc>
          <w:tcPr>
            <w:tcW w:w="0" w:type="auto"/>
            <w:tcBorders>
              <w:top w:val="nil"/>
              <w:left w:val="nil"/>
              <w:bottom w:val="single" w:sz="4" w:space="0" w:color="000000"/>
              <w:right w:val="single" w:sz="4" w:space="0" w:color="auto"/>
            </w:tcBorders>
            <w:noWrap/>
            <w:vAlign w:val="bottom"/>
            <w:hideMark/>
          </w:tcPr>
          <w:p w14:paraId="0499844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12.00</w:t>
            </w:r>
          </w:p>
        </w:tc>
        <w:tc>
          <w:tcPr>
            <w:tcW w:w="0" w:type="auto"/>
            <w:tcBorders>
              <w:top w:val="single" w:sz="4" w:space="0" w:color="auto"/>
              <w:bottom w:val="single" w:sz="4" w:space="0" w:color="auto"/>
              <w:right w:val="single" w:sz="4" w:space="0" w:color="auto"/>
            </w:tcBorders>
            <w:vAlign w:val="bottom"/>
          </w:tcPr>
          <w:p w14:paraId="107582F9"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10.27</w:t>
            </w:r>
          </w:p>
        </w:tc>
        <w:tc>
          <w:tcPr>
            <w:tcW w:w="0" w:type="auto"/>
            <w:tcBorders>
              <w:top w:val="single" w:sz="4" w:space="0" w:color="auto"/>
              <w:left w:val="single" w:sz="4" w:space="0" w:color="auto"/>
              <w:bottom w:val="single" w:sz="4" w:space="0" w:color="auto"/>
            </w:tcBorders>
            <w:vAlign w:val="bottom"/>
          </w:tcPr>
          <w:p w14:paraId="072E4DBF"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10.06</w:t>
            </w:r>
          </w:p>
        </w:tc>
        <w:tc>
          <w:tcPr>
            <w:tcW w:w="0" w:type="auto"/>
            <w:tcBorders>
              <w:top w:val="single" w:sz="4" w:space="0" w:color="auto"/>
              <w:left w:val="single" w:sz="4" w:space="0" w:color="auto"/>
              <w:bottom w:val="single" w:sz="4" w:space="0" w:color="auto"/>
              <w:right w:val="single" w:sz="4" w:space="0" w:color="auto"/>
            </w:tcBorders>
            <w:vAlign w:val="bottom"/>
          </w:tcPr>
          <w:p w14:paraId="16695036"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10.48</w:t>
            </w:r>
          </w:p>
        </w:tc>
        <w:tc>
          <w:tcPr>
            <w:tcW w:w="0" w:type="auto"/>
            <w:tcBorders>
              <w:top w:val="nil"/>
              <w:left w:val="single" w:sz="4" w:space="0" w:color="auto"/>
              <w:bottom w:val="single" w:sz="4" w:space="0" w:color="000000"/>
              <w:right w:val="single" w:sz="4" w:space="0" w:color="000000"/>
            </w:tcBorders>
            <w:noWrap/>
            <w:hideMark/>
          </w:tcPr>
          <w:p w14:paraId="6136E774"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D63654">
              <w:rPr>
                <w:rFonts w:eastAsia="Times New Roman" w:cs="Times New Roman"/>
                <w:color w:val="000000"/>
                <w:kern w:val="0"/>
                <w:lang w:eastAsia="en-GB"/>
                <w14:ligatures w14:val="none"/>
              </w:rPr>
              <w:t>6,628</w:t>
            </w:r>
          </w:p>
        </w:tc>
        <w:tc>
          <w:tcPr>
            <w:tcW w:w="0" w:type="auto"/>
            <w:tcBorders>
              <w:top w:val="nil"/>
              <w:left w:val="nil"/>
              <w:bottom w:val="single" w:sz="4" w:space="0" w:color="000000"/>
              <w:right w:val="single" w:sz="4" w:space="0" w:color="000000"/>
            </w:tcBorders>
            <w:noWrap/>
            <w:hideMark/>
          </w:tcPr>
          <w:p w14:paraId="125A440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sidRPr="000A5F68">
              <w:rPr>
                <w:rFonts w:eastAsia="Times New Roman" w:cs="Times New Roman"/>
                <w:color w:val="000000"/>
                <w:kern w:val="0"/>
                <w:lang w:eastAsia="en-GB"/>
                <w14:ligatures w14:val="none"/>
              </w:rPr>
              <w:t>10.54</w:t>
            </w:r>
          </w:p>
        </w:tc>
        <w:tc>
          <w:tcPr>
            <w:tcW w:w="0" w:type="auto"/>
            <w:tcBorders>
              <w:top w:val="nil"/>
              <w:left w:val="nil"/>
              <w:bottom w:val="single" w:sz="4" w:space="0" w:color="000000"/>
              <w:right w:val="single" w:sz="4" w:space="0" w:color="000000"/>
            </w:tcBorders>
            <w:noWrap/>
            <w:vAlign w:val="bottom"/>
            <w:hideMark/>
          </w:tcPr>
          <w:p w14:paraId="2BF18AA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10.30</w:t>
            </w:r>
          </w:p>
        </w:tc>
        <w:tc>
          <w:tcPr>
            <w:tcW w:w="0" w:type="auto"/>
            <w:tcBorders>
              <w:top w:val="nil"/>
              <w:left w:val="nil"/>
              <w:bottom w:val="single" w:sz="4" w:space="0" w:color="000000"/>
              <w:right w:val="single" w:sz="4" w:space="0" w:color="auto"/>
            </w:tcBorders>
            <w:noWrap/>
            <w:vAlign w:val="bottom"/>
            <w:hideMark/>
          </w:tcPr>
          <w:p w14:paraId="6C61F486"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10.78</w:t>
            </w:r>
          </w:p>
        </w:tc>
        <w:tc>
          <w:tcPr>
            <w:tcW w:w="0" w:type="auto"/>
            <w:tcBorders>
              <w:top w:val="single" w:sz="4" w:space="0" w:color="auto"/>
              <w:left w:val="single" w:sz="4" w:space="0" w:color="auto"/>
              <w:bottom w:val="single" w:sz="4" w:space="0" w:color="auto"/>
              <w:right w:val="single" w:sz="4" w:space="0" w:color="auto"/>
            </w:tcBorders>
            <w:vAlign w:val="bottom"/>
          </w:tcPr>
          <w:p w14:paraId="04EEA52E"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10.78</w:t>
            </w:r>
          </w:p>
        </w:tc>
        <w:tc>
          <w:tcPr>
            <w:tcW w:w="0" w:type="auto"/>
            <w:tcBorders>
              <w:top w:val="single" w:sz="4" w:space="0" w:color="auto"/>
              <w:bottom w:val="single" w:sz="4" w:space="0" w:color="auto"/>
              <w:right w:val="single" w:sz="4" w:space="0" w:color="auto"/>
            </w:tcBorders>
            <w:vAlign w:val="bottom"/>
          </w:tcPr>
          <w:p w14:paraId="524389C9"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10.52</w:t>
            </w:r>
          </w:p>
        </w:tc>
        <w:tc>
          <w:tcPr>
            <w:tcW w:w="0" w:type="auto"/>
            <w:tcBorders>
              <w:top w:val="single" w:sz="4" w:space="0" w:color="auto"/>
              <w:bottom w:val="single" w:sz="4" w:space="0" w:color="auto"/>
              <w:right w:val="single" w:sz="4" w:space="0" w:color="auto"/>
            </w:tcBorders>
            <w:vAlign w:val="bottom"/>
          </w:tcPr>
          <w:p w14:paraId="0409C714" w14:textId="77777777" w:rsidR="00AB6049" w:rsidRPr="00B9037E" w:rsidRDefault="00AB6049"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11.05</w:t>
            </w:r>
          </w:p>
        </w:tc>
      </w:tr>
      <w:tr w:rsidR="00AB6049" w:rsidRPr="00B9037E" w14:paraId="762705C4" w14:textId="77777777" w:rsidTr="00D03ED9">
        <w:trPr>
          <w:trHeight w:val="300"/>
          <w:jc w:val="center"/>
        </w:trPr>
        <w:tc>
          <w:tcPr>
            <w:tcW w:w="0" w:type="auto"/>
            <w:tcBorders>
              <w:top w:val="nil"/>
              <w:left w:val="single" w:sz="4" w:space="0" w:color="000000"/>
              <w:bottom w:val="single" w:sz="4" w:space="0" w:color="auto"/>
              <w:right w:val="single" w:sz="4" w:space="0" w:color="000000"/>
            </w:tcBorders>
            <w:noWrap/>
            <w:vAlign w:val="bottom"/>
            <w:hideMark/>
          </w:tcPr>
          <w:p w14:paraId="219EEB29" w14:textId="77777777" w:rsidR="00AB6049" w:rsidRPr="00B9037E" w:rsidRDefault="00AB6049"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000000"/>
            </w:tcBorders>
            <w:noWrap/>
            <w:vAlign w:val="bottom"/>
            <w:hideMark/>
          </w:tcPr>
          <w:p w14:paraId="68B059D6" w14:textId="77777777" w:rsidR="00AB6049" w:rsidRPr="00B9037E" w:rsidRDefault="00AB6049" w:rsidP="00D03ED9">
            <w:pPr>
              <w:spacing w:after="0" w:line="240" w:lineRule="auto"/>
              <w:rPr>
                <w:rFonts w:eastAsia="Times New Roman" w:cs="Times New Roman"/>
                <w:i/>
                <w:iCs/>
                <w:color w:val="000000"/>
                <w:kern w:val="0"/>
                <w:lang w:eastAsia="en-GB"/>
                <w14:ligatures w14:val="none"/>
              </w:rPr>
            </w:pPr>
            <w:r w:rsidRPr="00B9037E">
              <w:rPr>
                <w:rFonts w:eastAsia="Times New Roman" w:cs="Times New Roman"/>
                <w:i/>
                <w:iCs/>
                <w:color w:val="000000"/>
                <w:kern w:val="0"/>
                <w:lang w:eastAsia="en-GB"/>
                <w14:ligatures w14:val="none"/>
              </w:rPr>
              <w:t>Missing</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000000"/>
            </w:tcBorders>
            <w:noWrap/>
            <w:hideMark/>
          </w:tcPr>
          <w:p w14:paraId="50734DB1" w14:textId="77777777" w:rsidR="00AB6049" w:rsidRPr="00B9037E" w:rsidRDefault="00AB6049" w:rsidP="00D03ED9">
            <w:pPr>
              <w:spacing w:after="0" w:line="240" w:lineRule="auto"/>
              <w:jc w:val="right"/>
              <w:rPr>
                <w:rFonts w:eastAsia="Times New Roman" w:cs="Times New Roman"/>
                <w:i/>
                <w:iCs/>
                <w:color w:val="000000"/>
                <w:kern w:val="0"/>
                <w:lang w:eastAsia="en-GB"/>
                <w14:ligatures w14:val="none"/>
              </w:rPr>
            </w:pPr>
            <w:r w:rsidRPr="00C126BD">
              <w:rPr>
                <w:rFonts w:eastAsia="Times New Roman" w:cs="Times New Roman"/>
                <w:i/>
                <w:iCs/>
                <w:color w:val="000000"/>
                <w:kern w:val="0"/>
                <w:lang w:eastAsia="en-GB"/>
                <w14:ligatures w14:val="none"/>
              </w:rPr>
              <w:t>127,298</w:t>
            </w:r>
          </w:p>
        </w:tc>
        <w:tc>
          <w:tcPr>
            <w:tcW w:w="0" w:type="auto"/>
            <w:tcBorders>
              <w:top w:val="nil"/>
              <w:left w:val="nil"/>
              <w:bottom w:val="single" w:sz="4" w:space="0" w:color="auto"/>
              <w:right w:val="single" w:sz="4" w:space="0" w:color="000000"/>
            </w:tcBorders>
            <w:noWrap/>
            <w:hideMark/>
          </w:tcPr>
          <w:p w14:paraId="72786F2A" w14:textId="77777777" w:rsidR="00AB6049" w:rsidRPr="00705749" w:rsidRDefault="00AB6049" w:rsidP="00D03ED9">
            <w:pPr>
              <w:spacing w:after="0" w:line="240" w:lineRule="auto"/>
              <w:rPr>
                <w:rFonts w:eastAsia="Times New Roman" w:cs="Times New Roman"/>
                <w:i/>
                <w:iCs/>
                <w:color w:val="000000"/>
                <w:kern w:val="0"/>
                <w:lang w:eastAsia="en-GB"/>
                <w14:ligatures w14:val="none"/>
              </w:rPr>
            </w:pPr>
            <w:r w:rsidRPr="00705749">
              <w:rPr>
                <w:rFonts w:eastAsia="Times New Roman" w:cs="Times New Roman"/>
                <w:i/>
                <w:iCs/>
                <w:color w:val="000000"/>
                <w:kern w:val="0"/>
                <w:lang w:eastAsia="en-GB"/>
                <w14:ligatures w14:val="none"/>
              </w:rPr>
              <w:t>66.72</w:t>
            </w:r>
          </w:p>
        </w:tc>
        <w:tc>
          <w:tcPr>
            <w:tcW w:w="0" w:type="auto"/>
            <w:tcBorders>
              <w:top w:val="nil"/>
              <w:left w:val="nil"/>
              <w:bottom w:val="single" w:sz="4" w:space="0" w:color="auto"/>
              <w:right w:val="single" w:sz="4" w:space="0" w:color="000000"/>
            </w:tcBorders>
            <w:noWrap/>
            <w:hideMark/>
          </w:tcPr>
          <w:p w14:paraId="114DA5BB"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647DC9">
              <w:rPr>
                <w:rFonts w:eastAsia="Times New Roman" w:cs="Times New Roman"/>
                <w:i/>
                <w:iCs/>
                <w:color w:val="000000"/>
                <w:kern w:val="0"/>
                <w:lang w:eastAsia="en-GB"/>
                <w14:ligatures w14:val="none"/>
              </w:rPr>
              <w:t>-</w:t>
            </w:r>
          </w:p>
        </w:tc>
        <w:tc>
          <w:tcPr>
            <w:tcW w:w="0" w:type="auto"/>
            <w:tcBorders>
              <w:top w:val="nil"/>
              <w:left w:val="nil"/>
              <w:bottom w:val="single" w:sz="4" w:space="0" w:color="auto"/>
              <w:right w:val="single" w:sz="4" w:space="0" w:color="auto"/>
            </w:tcBorders>
            <w:noWrap/>
            <w:hideMark/>
          </w:tcPr>
          <w:p w14:paraId="6ADBB9FE"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647DC9">
              <w:rPr>
                <w:rFonts w:eastAsia="Times New Roman" w:cs="Times New Roman"/>
                <w:i/>
                <w:iCs/>
                <w:color w:val="000000"/>
                <w:kern w:val="0"/>
                <w:lang w:eastAsia="en-GB"/>
                <w14:ligatures w14:val="none"/>
              </w:rPr>
              <w:t>-</w:t>
            </w:r>
          </w:p>
        </w:tc>
        <w:tc>
          <w:tcPr>
            <w:tcW w:w="0" w:type="auto"/>
            <w:tcBorders>
              <w:top w:val="single" w:sz="4" w:space="0" w:color="auto"/>
              <w:bottom w:val="single" w:sz="4" w:space="0" w:color="auto"/>
              <w:right w:val="single" w:sz="4" w:space="0" w:color="auto"/>
            </w:tcBorders>
          </w:tcPr>
          <w:p w14:paraId="0A7B34EC" w14:textId="77777777" w:rsidR="00AB6049" w:rsidRPr="00B9037E" w:rsidRDefault="00AB6049" w:rsidP="00D03ED9">
            <w:pPr>
              <w:spacing w:after="0" w:line="240" w:lineRule="auto"/>
              <w:jc w:val="center"/>
              <w:rPr>
                <w:rFonts w:eastAsia="Times New Roman" w:cs="Times New Roman"/>
                <w:i/>
                <w:iCs/>
                <w:color w:val="000000"/>
                <w:kern w:val="0"/>
                <w:lang w:eastAsia="en-GB"/>
                <w14:ligatures w14:val="none"/>
              </w:rPr>
            </w:pPr>
            <w:r w:rsidRPr="00647DC9">
              <w:rPr>
                <w:rFonts w:eastAsia="Times New Roman" w:cs="Times New Roman"/>
                <w:i/>
                <w:iCs/>
                <w:color w:val="000000"/>
                <w:kern w:val="0"/>
                <w:lang w:eastAsia="en-GB"/>
                <w14:ligatures w14:val="none"/>
              </w:rPr>
              <w:t>-</w:t>
            </w:r>
          </w:p>
        </w:tc>
        <w:tc>
          <w:tcPr>
            <w:tcW w:w="0" w:type="auto"/>
            <w:tcBorders>
              <w:top w:val="single" w:sz="4" w:space="0" w:color="auto"/>
              <w:left w:val="single" w:sz="4" w:space="0" w:color="auto"/>
              <w:bottom w:val="single" w:sz="4" w:space="0" w:color="auto"/>
            </w:tcBorders>
          </w:tcPr>
          <w:p w14:paraId="33A9E7B9" w14:textId="77777777" w:rsidR="00AB6049" w:rsidRPr="00B9037E" w:rsidRDefault="00AB6049" w:rsidP="00D03ED9">
            <w:pPr>
              <w:spacing w:after="0" w:line="240" w:lineRule="auto"/>
              <w:jc w:val="center"/>
              <w:rPr>
                <w:rFonts w:eastAsia="Times New Roman" w:cs="Times New Roman"/>
                <w:i/>
                <w:iCs/>
                <w:color w:val="000000"/>
                <w:kern w:val="0"/>
                <w:lang w:eastAsia="en-GB"/>
                <w14:ligatures w14:val="none"/>
              </w:rPr>
            </w:pPr>
            <w:r w:rsidRPr="00647DC9">
              <w:rPr>
                <w:rFonts w:eastAsia="Times New Roman" w:cs="Times New Roman"/>
                <w:i/>
                <w:iCs/>
                <w:color w:val="000000"/>
                <w:kern w:val="0"/>
                <w:lang w:eastAsia="en-GB"/>
                <w14:ligatures w14:val="none"/>
              </w:rPr>
              <w:t>-</w:t>
            </w:r>
          </w:p>
        </w:tc>
        <w:tc>
          <w:tcPr>
            <w:tcW w:w="0" w:type="auto"/>
            <w:tcBorders>
              <w:top w:val="single" w:sz="4" w:space="0" w:color="auto"/>
              <w:left w:val="single" w:sz="4" w:space="0" w:color="auto"/>
              <w:bottom w:val="single" w:sz="4" w:space="0" w:color="auto"/>
              <w:right w:val="single" w:sz="4" w:space="0" w:color="auto"/>
            </w:tcBorders>
          </w:tcPr>
          <w:p w14:paraId="182B8192" w14:textId="77777777" w:rsidR="00AB6049" w:rsidRPr="00B9037E" w:rsidRDefault="00AB6049" w:rsidP="00D03ED9">
            <w:pPr>
              <w:spacing w:after="0" w:line="240" w:lineRule="auto"/>
              <w:jc w:val="center"/>
              <w:rPr>
                <w:rFonts w:eastAsia="Times New Roman" w:cs="Times New Roman"/>
                <w:i/>
                <w:iCs/>
                <w:color w:val="000000"/>
                <w:kern w:val="0"/>
                <w:lang w:eastAsia="en-GB"/>
                <w14:ligatures w14:val="none"/>
              </w:rPr>
            </w:pPr>
            <w:r w:rsidRPr="00647DC9">
              <w:rPr>
                <w:rFonts w:eastAsia="Times New Roman" w:cs="Times New Roman"/>
                <w:i/>
                <w:iCs/>
                <w:color w:val="000000"/>
                <w:kern w:val="0"/>
                <w:lang w:eastAsia="en-GB"/>
                <w14:ligatures w14:val="none"/>
              </w:rPr>
              <w:t>-</w:t>
            </w:r>
          </w:p>
        </w:tc>
        <w:tc>
          <w:tcPr>
            <w:tcW w:w="0" w:type="auto"/>
            <w:tcBorders>
              <w:top w:val="nil"/>
              <w:left w:val="single" w:sz="4" w:space="0" w:color="auto"/>
              <w:bottom w:val="single" w:sz="4" w:space="0" w:color="auto"/>
              <w:right w:val="single" w:sz="4" w:space="0" w:color="000000"/>
            </w:tcBorders>
            <w:noWrap/>
            <w:hideMark/>
          </w:tcPr>
          <w:p w14:paraId="58167DF4" w14:textId="77777777" w:rsidR="00AB6049" w:rsidRPr="00B9037E" w:rsidRDefault="00AB6049" w:rsidP="00D03ED9">
            <w:pPr>
              <w:spacing w:after="0" w:line="240" w:lineRule="auto"/>
              <w:jc w:val="right"/>
              <w:rPr>
                <w:rFonts w:eastAsia="Times New Roman" w:cs="Times New Roman"/>
                <w:i/>
                <w:iCs/>
                <w:color w:val="000000"/>
                <w:kern w:val="0"/>
                <w:lang w:eastAsia="en-GB"/>
                <w14:ligatures w14:val="none"/>
              </w:rPr>
            </w:pPr>
            <w:r w:rsidRPr="00C126BD">
              <w:rPr>
                <w:rFonts w:eastAsia="Times New Roman" w:cs="Times New Roman"/>
                <w:i/>
                <w:iCs/>
                <w:color w:val="000000"/>
                <w:kern w:val="0"/>
                <w:lang w:eastAsia="en-GB"/>
                <w14:ligatures w14:val="none"/>
              </w:rPr>
              <w:t>32,676</w:t>
            </w:r>
          </w:p>
        </w:tc>
        <w:tc>
          <w:tcPr>
            <w:tcW w:w="0" w:type="auto"/>
            <w:tcBorders>
              <w:top w:val="nil"/>
              <w:left w:val="nil"/>
              <w:bottom w:val="single" w:sz="4" w:space="0" w:color="auto"/>
              <w:right w:val="single" w:sz="4" w:space="0" w:color="000000"/>
            </w:tcBorders>
            <w:noWrap/>
            <w:hideMark/>
          </w:tcPr>
          <w:p w14:paraId="71EAD127" w14:textId="77777777" w:rsidR="00AB6049" w:rsidRPr="00705749" w:rsidRDefault="00AB6049" w:rsidP="00D03ED9">
            <w:pPr>
              <w:spacing w:after="0" w:line="240" w:lineRule="auto"/>
              <w:rPr>
                <w:rFonts w:eastAsia="Times New Roman" w:cs="Times New Roman"/>
                <w:i/>
                <w:iCs/>
                <w:color w:val="000000"/>
                <w:kern w:val="0"/>
                <w:lang w:eastAsia="en-GB"/>
                <w14:ligatures w14:val="none"/>
              </w:rPr>
            </w:pPr>
            <w:r w:rsidRPr="00705749">
              <w:rPr>
                <w:rFonts w:eastAsia="Times New Roman" w:cs="Times New Roman"/>
                <w:i/>
                <w:iCs/>
                <w:color w:val="000000"/>
                <w:kern w:val="0"/>
                <w:lang w:eastAsia="en-GB"/>
                <w14:ligatures w14:val="none"/>
              </w:rPr>
              <w:t>34.19</w:t>
            </w:r>
          </w:p>
        </w:tc>
        <w:tc>
          <w:tcPr>
            <w:tcW w:w="0" w:type="auto"/>
            <w:tcBorders>
              <w:top w:val="nil"/>
              <w:left w:val="nil"/>
              <w:bottom w:val="single" w:sz="4" w:space="0" w:color="auto"/>
              <w:right w:val="single" w:sz="4" w:space="0" w:color="000000"/>
            </w:tcBorders>
            <w:noWrap/>
            <w:hideMark/>
          </w:tcPr>
          <w:p w14:paraId="5866CB5D"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994310">
              <w:rPr>
                <w:rFonts w:eastAsia="Times New Roman" w:cs="Times New Roman"/>
                <w:i/>
                <w:iCs/>
                <w:color w:val="000000"/>
                <w:kern w:val="0"/>
                <w:lang w:eastAsia="en-GB"/>
                <w14:ligatures w14:val="none"/>
              </w:rPr>
              <w:t>-</w:t>
            </w:r>
          </w:p>
        </w:tc>
        <w:tc>
          <w:tcPr>
            <w:tcW w:w="0" w:type="auto"/>
            <w:tcBorders>
              <w:top w:val="nil"/>
              <w:left w:val="nil"/>
              <w:bottom w:val="single" w:sz="4" w:space="0" w:color="auto"/>
              <w:right w:val="single" w:sz="4" w:space="0" w:color="auto"/>
            </w:tcBorders>
            <w:noWrap/>
            <w:hideMark/>
          </w:tcPr>
          <w:p w14:paraId="7A9494E9"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994310">
              <w:rPr>
                <w:rFonts w:eastAsia="Times New Roman" w:cs="Times New Roman"/>
                <w:i/>
                <w:iCs/>
                <w:color w:val="000000"/>
                <w:kern w:val="0"/>
                <w:lang w:eastAsia="en-GB"/>
                <w14:ligatures w14:val="none"/>
              </w:rPr>
              <w:t>-</w:t>
            </w:r>
          </w:p>
        </w:tc>
        <w:tc>
          <w:tcPr>
            <w:tcW w:w="0" w:type="auto"/>
            <w:tcBorders>
              <w:top w:val="single" w:sz="4" w:space="0" w:color="auto"/>
              <w:left w:val="single" w:sz="4" w:space="0" w:color="auto"/>
              <w:bottom w:val="single" w:sz="4" w:space="0" w:color="auto"/>
              <w:right w:val="single" w:sz="4" w:space="0" w:color="auto"/>
            </w:tcBorders>
          </w:tcPr>
          <w:p w14:paraId="31219E97"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994310">
              <w:rPr>
                <w:rFonts w:eastAsia="Times New Roman" w:cs="Times New Roman"/>
                <w:i/>
                <w:iCs/>
                <w:color w:val="000000"/>
                <w:kern w:val="0"/>
                <w:lang w:eastAsia="en-GB"/>
                <w14:ligatures w14:val="none"/>
              </w:rPr>
              <w:t>-</w:t>
            </w:r>
          </w:p>
        </w:tc>
        <w:tc>
          <w:tcPr>
            <w:tcW w:w="0" w:type="auto"/>
            <w:tcBorders>
              <w:top w:val="single" w:sz="4" w:space="0" w:color="auto"/>
              <w:bottom w:val="single" w:sz="4" w:space="0" w:color="auto"/>
              <w:right w:val="single" w:sz="4" w:space="0" w:color="auto"/>
            </w:tcBorders>
          </w:tcPr>
          <w:p w14:paraId="71CDC8B7"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994310">
              <w:rPr>
                <w:rFonts w:eastAsia="Times New Roman" w:cs="Times New Roman"/>
                <w:i/>
                <w:iCs/>
                <w:color w:val="000000"/>
                <w:kern w:val="0"/>
                <w:lang w:eastAsia="en-GB"/>
                <w14:ligatures w14:val="none"/>
              </w:rPr>
              <w:t>-</w:t>
            </w:r>
          </w:p>
        </w:tc>
        <w:tc>
          <w:tcPr>
            <w:tcW w:w="0" w:type="auto"/>
            <w:tcBorders>
              <w:top w:val="single" w:sz="4" w:space="0" w:color="auto"/>
              <w:bottom w:val="single" w:sz="4" w:space="0" w:color="auto"/>
              <w:right w:val="single" w:sz="4" w:space="0" w:color="auto"/>
            </w:tcBorders>
          </w:tcPr>
          <w:p w14:paraId="7E9A07B7" w14:textId="77777777" w:rsidR="00AB6049" w:rsidRPr="00B9037E" w:rsidRDefault="00AB6049" w:rsidP="00D03ED9">
            <w:pPr>
              <w:spacing w:after="0" w:line="240" w:lineRule="auto"/>
              <w:jc w:val="center"/>
              <w:rPr>
                <w:rFonts w:eastAsia="Times New Roman" w:cs="Times New Roman"/>
                <w:color w:val="000000"/>
                <w:kern w:val="0"/>
                <w:lang w:eastAsia="en-GB"/>
                <w14:ligatures w14:val="none"/>
              </w:rPr>
            </w:pPr>
            <w:r w:rsidRPr="00994310">
              <w:rPr>
                <w:rFonts w:eastAsia="Times New Roman" w:cs="Times New Roman"/>
                <w:i/>
                <w:iCs/>
                <w:color w:val="000000"/>
                <w:kern w:val="0"/>
                <w:lang w:eastAsia="en-GB"/>
                <w14:ligatures w14:val="none"/>
              </w:rPr>
              <w:t>-</w:t>
            </w:r>
          </w:p>
        </w:tc>
      </w:tr>
      <w:tr w:rsidR="00AB6049" w:rsidRPr="00B9037E" w14:paraId="48DCD109" w14:textId="77777777" w:rsidTr="00D03ED9">
        <w:trPr>
          <w:trHeight w:val="300"/>
          <w:jc w:val="center"/>
        </w:trPr>
        <w:tc>
          <w:tcPr>
            <w:tcW w:w="0" w:type="auto"/>
            <w:gridSpan w:val="16"/>
            <w:tcBorders>
              <w:top w:val="single" w:sz="4" w:space="0" w:color="auto"/>
              <w:left w:val="single" w:sz="4" w:space="0" w:color="auto"/>
              <w:bottom w:val="single" w:sz="4" w:space="0" w:color="auto"/>
              <w:right w:val="single" w:sz="4" w:space="0" w:color="auto"/>
            </w:tcBorders>
            <w:noWrap/>
            <w:vAlign w:val="bottom"/>
          </w:tcPr>
          <w:p w14:paraId="52152E02" w14:textId="77777777" w:rsidR="00AB6049" w:rsidRDefault="00AB6049" w:rsidP="00D03ED9">
            <w:pPr>
              <w:spacing w:after="0" w:line="240" w:lineRule="auto"/>
            </w:pPr>
            <w:r w:rsidRPr="00606A2D">
              <w:t>Category percentages are based on complete cases; missing percentages are based on the full sample</w:t>
            </w:r>
            <w:r>
              <w:t>.</w:t>
            </w:r>
          </w:p>
          <w:p w14:paraId="1192DBAB" w14:textId="77777777" w:rsidR="00AB6049" w:rsidRDefault="00AB6049" w:rsidP="00D03ED9">
            <w:pPr>
              <w:spacing w:after="0" w:line="240" w:lineRule="auto"/>
            </w:pPr>
            <w:r>
              <w:t>*</w:t>
            </w:r>
            <w:r w:rsidRPr="000128CF">
              <w:t>Proportions calculated for patients with complete data on variables</w:t>
            </w:r>
          </w:p>
          <w:p w14:paraId="4A01F9E6" w14:textId="77777777" w:rsidR="00AB6049" w:rsidRPr="008F666E" w:rsidRDefault="00AB6049" w:rsidP="00D03ED9">
            <w:pPr>
              <w:spacing w:after="0" w:line="240" w:lineRule="auto"/>
            </w:pPr>
            <w:r w:rsidRPr="007C33B8">
              <w:t>†</w:t>
            </w:r>
            <w:r>
              <w:t>Pooled proportions obtained using multiple imputed datasets</w:t>
            </w:r>
          </w:p>
        </w:tc>
      </w:tr>
    </w:tbl>
    <w:p w14:paraId="4608EE21" w14:textId="14BC608E" w:rsidR="00AB6049" w:rsidRDefault="00AB6049">
      <w:pPr>
        <w:rPr>
          <w:b/>
          <w:bCs/>
        </w:rPr>
      </w:pPr>
      <w:r>
        <w:rPr>
          <w:b/>
          <w:bCs/>
        </w:rPr>
        <w:br w:type="page"/>
      </w:r>
    </w:p>
    <w:tbl>
      <w:tblPr>
        <w:tblW w:w="0" w:type="auto"/>
        <w:tblLook w:val="04A0" w:firstRow="1" w:lastRow="0" w:firstColumn="1" w:lastColumn="0" w:noHBand="0" w:noVBand="1"/>
      </w:tblPr>
      <w:tblGrid>
        <w:gridCol w:w="455"/>
        <w:gridCol w:w="3661"/>
        <w:gridCol w:w="1525"/>
        <w:gridCol w:w="1331"/>
        <w:gridCol w:w="1210"/>
        <w:gridCol w:w="1210"/>
        <w:gridCol w:w="1525"/>
        <w:gridCol w:w="1331"/>
        <w:gridCol w:w="1210"/>
        <w:gridCol w:w="1210"/>
      </w:tblGrid>
      <w:tr w:rsidR="00AB49E4" w:rsidRPr="00B9037E" w14:paraId="325EE1E2" w14:textId="77777777" w:rsidTr="00D03ED9">
        <w:trPr>
          <w:trHeight w:val="300"/>
        </w:trPr>
        <w:tc>
          <w:tcPr>
            <w:tcW w:w="0" w:type="auto"/>
            <w:gridSpan w:val="10"/>
            <w:tcBorders>
              <w:top w:val="single" w:sz="4" w:space="0" w:color="auto"/>
              <w:left w:val="single" w:sz="4" w:space="0" w:color="auto"/>
              <w:bottom w:val="single" w:sz="4" w:space="0" w:color="auto"/>
              <w:right w:val="single" w:sz="4" w:space="0" w:color="auto"/>
            </w:tcBorders>
            <w:noWrap/>
            <w:vAlign w:val="bottom"/>
            <w:hideMark/>
          </w:tcPr>
          <w:p w14:paraId="07325E78" w14:textId="073E3F33"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b/>
                <w:bCs/>
                <w:color w:val="000000"/>
                <w:kern w:val="0"/>
                <w:lang w:eastAsia="en-GB"/>
                <w14:ligatures w14:val="none"/>
              </w:rPr>
              <w:lastRenderedPageBreak/>
              <w:t xml:space="preserve">Supplementary Table </w:t>
            </w:r>
            <w:r w:rsidR="008774EC">
              <w:rPr>
                <w:rFonts w:eastAsia="Times New Roman" w:cs="Times New Roman"/>
                <w:b/>
                <w:bCs/>
                <w:color w:val="000000"/>
                <w:kern w:val="0"/>
                <w:lang w:eastAsia="en-GB"/>
                <w14:ligatures w14:val="none"/>
              </w:rPr>
              <w:t>7</w:t>
            </w:r>
            <w:r w:rsidRPr="00B9037E">
              <w:rPr>
                <w:rFonts w:eastAsia="Times New Roman" w:cs="Times New Roman"/>
                <w:b/>
                <w:bCs/>
                <w:color w:val="000000"/>
                <w:kern w:val="0"/>
                <w:lang w:eastAsia="en-GB"/>
                <w14:ligatures w14:val="none"/>
              </w:rPr>
              <w:t>.</w:t>
            </w:r>
            <w:r w:rsidRPr="00B9037E">
              <w:rPr>
                <w:rFonts w:eastAsia="Times New Roman" w:cs="Times New Roman"/>
                <w:color w:val="000000"/>
                <w:kern w:val="0"/>
                <w:lang w:eastAsia="en-GB"/>
                <w14:ligatures w14:val="none"/>
              </w:rPr>
              <w:t xml:space="preserve"> CPRD Aurum sample (veteran and </w:t>
            </w:r>
            <w:r>
              <w:rPr>
                <w:rFonts w:eastAsia="Times New Roman" w:cs="Times New Roman"/>
                <w:color w:val="000000"/>
                <w:kern w:val="0"/>
                <w:lang w:eastAsia="en-GB"/>
                <w14:ligatures w14:val="none"/>
              </w:rPr>
              <w:t>non-veteran</w:t>
            </w:r>
            <w:r w:rsidRPr="00B9037E">
              <w:rPr>
                <w:rFonts w:eastAsia="Times New Roman" w:cs="Times New Roman"/>
                <w:color w:val="000000"/>
                <w:kern w:val="0"/>
                <w:lang w:eastAsia="en-GB"/>
                <w14:ligatures w14:val="none"/>
              </w:rPr>
              <w:t>) mental and physical health profile for participants identified/registered in 2014 or after</w:t>
            </w:r>
            <w:r>
              <w:rPr>
                <w:rFonts w:eastAsia="Times New Roman" w:cs="Times New Roman"/>
                <w:color w:val="000000"/>
                <w:kern w:val="0"/>
                <w:lang w:eastAsia="en-GB"/>
                <w14:ligatures w14:val="none"/>
              </w:rPr>
              <w:t xml:space="preserve"> (n=286,359)</w:t>
            </w:r>
          </w:p>
        </w:tc>
      </w:tr>
      <w:tr w:rsidR="00AB49E4" w:rsidRPr="00B9037E" w14:paraId="642B1FAB" w14:textId="77777777" w:rsidTr="00D03ED9">
        <w:trPr>
          <w:trHeight w:val="615"/>
        </w:trPr>
        <w:tc>
          <w:tcPr>
            <w:tcW w:w="0" w:type="auto"/>
            <w:gridSpan w:val="2"/>
            <w:tcBorders>
              <w:top w:val="single" w:sz="4" w:space="0" w:color="000000"/>
              <w:left w:val="single" w:sz="4" w:space="0" w:color="000000"/>
              <w:bottom w:val="single" w:sz="4" w:space="0" w:color="000000"/>
              <w:right w:val="single" w:sz="4" w:space="0" w:color="000000"/>
            </w:tcBorders>
            <w:noWrap/>
            <w:vAlign w:val="bottom"/>
            <w:hideMark/>
          </w:tcPr>
          <w:p w14:paraId="7D0C6F18"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p w14:paraId="610EDD4F"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gridSpan w:val="4"/>
            <w:tcBorders>
              <w:top w:val="single" w:sz="4" w:space="0" w:color="000000"/>
              <w:left w:val="nil"/>
              <w:bottom w:val="single" w:sz="4" w:space="0" w:color="000000"/>
              <w:right w:val="single" w:sz="4" w:space="0" w:color="000000"/>
            </w:tcBorders>
            <w:vAlign w:val="bottom"/>
            <w:hideMark/>
          </w:tcPr>
          <w:p w14:paraId="124D07A1" w14:textId="77777777" w:rsidR="00AB49E4" w:rsidRPr="00B9037E" w:rsidRDefault="00AB49E4" w:rsidP="00D03ED9">
            <w:pPr>
              <w:spacing w:after="0" w:line="240" w:lineRule="auto"/>
              <w:jc w:val="center"/>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Non-veteran</w:t>
            </w:r>
            <w:r w:rsidRPr="00B9037E">
              <w:rPr>
                <w:rFonts w:eastAsia="Times New Roman" w:cs="Times New Roman"/>
                <w:b/>
                <w:bCs/>
                <w:color w:val="000000"/>
                <w:kern w:val="0"/>
                <w:lang w:eastAsia="en-GB"/>
                <w14:ligatures w14:val="none"/>
              </w:rPr>
              <w:t>s</w:t>
            </w:r>
          </w:p>
        </w:tc>
        <w:tc>
          <w:tcPr>
            <w:tcW w:w="0" w:type="auto"/>
            <w:gridSpan w:val="4"/>
            <w:tcBorders>
              <w:top w:val="single" w:sz="4" w:space="0" w:color="000000"/>
              <w:left w:val="nil"/>
              <w:bottom w:val="single" w:sz="4" w:space="0" w:color="000000"/>
              <w:right w:val="single" w:sz="4" w:space="0" w:color="000000"/>
            </w:tcBorders>
            <w:vAlign w:val="bottom"/>
            <w:hideMark/>
          </w:tcPr>
          <w:p w14:paraId="302A5C7E" w14:textId="77777777" w:rsidR="00AB49E4" w:rsidRPr="00B9037E" w:rsidRDefault="00AB49E4"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Veterans</w:t>
            </w:r>
          </w:p>
        </w:tc>
      </w:tr>
      <w:tr w:rsidR="00AB49E4" w:rsidRPr="00B9037E" w14:paraId="3DD2648C"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656AD16A"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p w14:paraId="4DF0B7BC"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26C5742D" w14:textId="77777777" w:rsidR="00AB49E4" w:rsidRPr="00B9037E" w:rsidRDefault="00AB49E4"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N</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0006A3C4" w14:textId="77777777" w:rsidR="00AB49E4" w:rsidRPr="00B9037E" w:rsidRDefault="00AB49E4"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 xml:space="preserve">% </w:t>
            </w:r>
          </w:p>
        </w:tc>
        <w:tc>
          <w:tcPr>
            <w:tcW w:w="0" w:type="auto"/>
            <w:gridSpan w:val="2"/>
            <w:tcBorders>
              <w:top w:val="single" w:sz="4" w:space="0" w:color="000000"/>
              <w:left w:val="nil"/>
              <w:bottom w:val="single" w:sz="4" w:space="0" w:color="000000"/>
              <w:right w:val="single" w:sz="4" w:space="0" w:color="000000"/>
            </w:tcBorders>
            <w:noWrap/>
            <w:vAlign w:val="bottom"/>
            <w:hideMark/>
          </w:tcPr>
          <w:p w14:paraId="19C53946" w14:textId="77777777" w:rsidR="00AB49E4" w:rsidRPr="00B9037E" w:rsidRDefault="00AB49E4"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95% CI</w:t>
            </w:r>
          </w:p>
        </w:tc>
        <w:tc>
          <w:tcPr>
            <w:tcW w:w="0" w:type="auto"/>
            <w:tcBorders>
              <w:top w:val="nil"/>
              <w:left w:val="nil"/>
              <w:bottom w:val="single" w:sz="4" w:space="0" w:color="000000"/>
              <w:right w:val="single" w:sz="4" w:space="0" w:color="000000"/>
            </w:tcBorders>
            <w:noWrap/>
            <w:vAlign w:val="bottom"/>
            <w:hideMark/>
          </w:tcPr>
          <w:p w14:paraId="3E32E635" w14:textId="77777777" w:rsidR="00AB49E4" w:rsidRPr="00B9037E" w:rsidRDefault="00AB49E4"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N</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41B65417" w14:textId="77777777" w:rsidR="00AB49E4" w:rsidRPr="00B9037E" w:rsidRDefault="00AB49E4"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 xml:space="preserve">% </w:t>
            </w:r>
          </w:p>
        </w:tc>
        <w:tc>
          <w:tcPr>
            <w:tcW w:w="0" w:type="auto"/>
            <w:gridSpan w:val="2"/>
            <w:tcBorders>
              <w:top w:val="single" w:sz="4" w:space="0" w:color="000000"/>
              <w:left w:val="nil"/>
              <w:bottom w:val="single" w:sz="4" w:space="0" w:color="000000"/>
              <w:right w:val="single" w:sz="4" w:space="0" w:color="000000"/>
            </w:tcBorders>
            <w:noWrap/>
            <w:vAlign w:val="bottom"/>
            <w:hideMark/>
          </w:tcPr>
          <w:p w14:paraId="0AC4E002" w14:textId="77777777" w:rsidR="00AB49E4" w:rsidRPr="00B9037E" w:rsidRDefault="00AB49E4"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95% CI</w:t>
            </w:r>
          </w:p>
        </w:tc>
      </w:tr>
      <w:tr w:rsidR="00AB49E4" w:rsidRPr="00B9037E" w14:paraId="0BE9C6D5"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4B683510"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 xml:space="preserve">Alcohol </w:t>
            </w:r>
            <w:r>
              <w:rPr>
                <w:rFonts w:eastAsia="Times New Roman" w:cs="Times New Roman"/>
                <w:b/>
                <w:bCs/>
                <w:color w:val="000000"/>
                <w:kern w:val="0"/>
                <w:lang w:eastAsia="en-GB"/>
                <w14:ligatures w14:val="none"/>
              </w:rPr>
              <w:t>use disorder</w:t>
            </w:r>
          </w:p>
        </w:tc>
        <w:tc>
          <w:tcPr>
            <w:tcW w:w="0" w:type="auto"/>
            <w:tcBorders>
              <w:top w:val="nil"/>
              <w:left w:val="nil"/>
              <w:bottom w:val="single" w:sz="4" w:space="0" w:color="000000"/>
              <w:right w:val="single" w:sz="4" w:space="0" w:color="000000"/>
            </w:tcBorders>
            <w:noWrap/>
            <w:vAlign w:val="bottom"/>
            <w:hideMark/>
          </w:tcPr>
          <w:p w14:paraId="77C8775B"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6E77B6">
              <w:rPr>
                <w:rFonts w:eastAsia="Times New Roman" w:cs="Times New Roman"/>
                <w:color w:val="000000"/>
                <w:kern w:val="0"/>
                <w:lang w:eastAsia="en-GB"/>
                <w14:ligatures w14:val="none"/>
              </w:rPr>
              <w:t>1,174</w:t>
            </w:r>
          </w:p>
        </w:tc>
        <w:tc>
          <w:tcPr>
            <w:tcW w:w="0" w:type="auto"/>
            <w:tcBorders>
              <w:top w:val="nil"/>
              <w:left w:val="nil"/>
              <w:bottom w:val="single" w:sz="4" w:space="0" w:color="000000"/>
              <w:right w:val="single" w:sz="4" w:space="0" w:color="000000"/>
            </w:tcBorders>
            <w:noWrap/>
            <w:vAlign w:val="bottom"/>
            <w:hideMark/>
          </w:tcPr>
          <w:p w14:paraId="6097E860"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312F2">
              <w:rPr>
                <w:rFonts w:eastAsia="Times New Roman" w:cs="Times New Roman"/>
                <w:color w:val="000000"/>
                <w:kern w:val="0"/>
                <w:lang w:eastAsia="en-GB"/>
                <w14:ligatures w14:val="none"/>
              </w:rPr>
              <w:t>0.62</w:t>
            </w:r>
          </w:p>
        </w:tc>
        <w:tc>
          <w:tcPr>
            <w:tcW w:w="0" w:type="auto"/>
            <w:tcBorders>
              <w:top w:val="nil"/>
              <w:left w:val="nil"/>
              <w:bottom w:val="single" w:sz="4" w:space="0" w:color="000000"/>
              <w:right w:val="single" w:sz="4" w:space="0" w:color="000000"/>
            </w:tcBorders>
            <w:noWrap/>
            <w:vAlign w:val="bottom"/>
            <w:hideMark/>
          </w:tcPr>
          <w:p w14:paraId="3EBA90B4"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0.58</w:t>
            </w:r>
          </w:p>
        </w:tc>
        <w:tc>
          <w:tcPr>
            <w:tcW w:w="0" w:type="auto"/>
            <w:tcBorders>
              <w:top w:val="nil"/>
              <w:left w:val="nil"/>
              <w:bottom w:val="single" w:sz="4" w:space="0" w:color="000000"/>
              <w:right w:val="single" w:sz="4" w:space="0" w:color="000000"/>
            </w:tcBorders>
            <w:noWrap/>
            <w:vAlign w:val="bottom"/>
            <w:hideMark/>
          </w:tcPr>
          <w:p w14:paraId="164E1D77"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0.65</w:t>
            </w:r>
          </w:p>
        </w:tc>
        <w:tc>
          <w:tcPr>
            <w:tcW w:w="0" w:type="auto"/>
            <w:tcBorders>
              <w:top w:val="nil"/>
              <w:left w:val="nil"/>
              <w:bottom w:val="single" w:sz="4" w:space="0" w:color="000000"/>
              <w:right w:val="single" w:sz="4" w:space="0" w:color="000000"/>
            </w:tcBorders>
            <w:noWrap/>
            <w:vAlign w:val="bottom"/>
            <w:hideMark/>
          </w:tcPr>
          <w:p w14:paraId="4DCD0A10"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312F2">
              <w:rPr>
                <w:rFonts w:eastAsia="Times New Roman" w:cs="Times New Roman"/>
                <w:color w:val="000000"/>
                <w:kern w:val="0"/>
                <w:lang w:eastAsia="en-GB"/>
                <w14:ligatures w14:val="none"/>
              </w:rPr>
              <w:t>1,284</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4E07EB9E"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312F2">
              <w:rPr>
                <w:rFonts w:eastAsia="Times New Roman" w:cs="Times New Roman"/>
                <w:color w:val="000000"/>
                <w:kern w:val="0"/>
                <w:lang w:eastAsia="en-GB"/>
                <w14:ligatures w14:val="none"/>
              </w:rPr>
              <w:t>1.34</w:t>
            </w:r>
          </w:p>
        </w:tc>
        <w:tc>
          <w:tcPr>
            <w:tcW w:w="0" w:type="auto"/>
            <w:tcBorders>
              <w:top w:val="nil"/>
              <w:left w:val="nil"/>
              <w:bottom w:val="single" w:sz="4" w:space="0" w:color="000000"/>
              <w:right w:val="single" w:sz="4" w:space="0" w:color="000000"/>
            </w:tcBorders>
            <w:noWrap/>
            <w:vAlign w:val="bottom"/>
            <w:hideMark/>
          </w:tcPr>
          <w:p w14:paraId="20E6E424"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1.27</w:t>
            </w:r>
          </w:p>
        </w:tc>
        <w:tc>
          <w:tcPr>
            <w:tcW w:w="0" w:type="auto"/>
            <w:tcBorders>
              <w:top w:val="nil"/>
              <w:left w:val="nil"/>
              <w:bottom w:val="single" w:sz="4" w:space="0" w:color="000000"/>
              <w:right w:val="single" w:sz="4" w:space="0" w:color="000000"/>
            </w:tcBorders>
            <w:noWrap/>
            <w:vAlign w:val="bottom"/>
            <w:hideMark/>
          </w:tcPr>
          <w:p w14:paraId="54CB0774"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1.42</w:t>
            </w:r>
          </w:p>
        </w:tc>
      </w:tr>
      <w:tr w:rsidR="00AB49E4" w:rsidRPr="00B9037E" w14:paraId="336DC52F"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227D9D1E"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Alzheimer’s disease</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4801432B"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312F2">
              <w:rPr>
                <w:rFonts w:eastAsia="Times New Roman" w:cs="Times New Roman"/>
                <w:color w:val="000000"/>
                <w:kern w:val="0"/>
                <w:lang w:eastAsia="en-GB"/>
                <w14:ligatures w14:val="none"/>
              </w:rPr>
              <w:t>1,119</w:t>
            </w:r>
          </w:p>
        </w:tc>
        <w:tc>
          <w:tcPr>
            <w:tcW w:w="0" w:type="auto"/>
            <w:tcBorders>
              <w:top w:val="nil"/>
              <w:left w:val="nil"/>
              <w:bottom w:val="single" w:sz="4" w:space="0" w:color="000000"/>
              <w:right w:val="single" w:sz="4" w:space="0" w:color="000000"/>
            </w:tcBorders>
            <w:noWrap/>
            <w:vAlign w:val="bottom"/>
            <w:hideMark/>
          </w:tcPr>
          <w:p w14:paraId="737A9618"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312F2">
              <w:rPr>
                <w:rFonts w:eastAsia="Times New Roman" w:cs="Times New Roman"/>
                <w:color w:val="000000"/>
                <w:kern w:val="0"/>
                <w:lang w:eastAsia="en-GB"/>
                <w14:ligatures w14:val="none"/>
              </w:rPr>
              <w:t>0.59</w:t>
            </w:r>
          </w:p>
        </w:tc>
        <w:tc>
          <w:tcPr>
            <w:tcW w:w="0" w:type="auto"/>
            <w:tcBorders>
              <w:top w:val="nil"/>
              <w:left w:val="nil"/>
              <w:bottom w:val="single" w:sz="4" w:space="0" w:color="000000"/>
              <w:right w:val="single" w:sz="4" w:space="0" w:color="000000"/>
            </w:tcBorders>
            <w:noWrap/>
            <w:vAlign w:val="bottom"/>
            <w:hideMark/>
          </w:tcPr>
          <w:p w14:paraId="40DD0FE1"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0.55</w:t>
            </w:r>
          </w:p>
        </w:tc>
        <w:tc>
          <w:tcPr>
            <w:tcW w:w="0" w:type="auto"/>
            <w:tcBorders>
              <w:top w:val="nil"/>
              <w:left w:val="nil"/>
              <w:bottom w:val="single" w:sz="4" w:space="0" w:color="000000"/>
              <w:right w:val="single" w:sz="4" w:space="0" w:color="000000"/>
            </w:tcBorders>
            <w:noWrap/>
            <w:vAlign w:val="bottom"/>
            <w:hideMark/>
          </w:tcPr>
          <w:p w14:paraId="7BB6F9A2"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0.62</w:t>
            </w:r>
          </w:p>
        </w:tc>
        <w:tc>
          <w:tcPr>
            <w:tcW w:w="0" w:type="auto"/>
            <w:tcBorders>
              <w:top w:val="nil"/>
              <w:left w:val="nil"/>
              <w:bottom w:val="single" w:sz="4" w:space="0" w:color="000000"/>
              <w:right w:val="single" w:sz="4" w:space="0" w:color="000000"/>
            </w:tcBorders>
            <w:noWrap/>
            <w:vAlign w:val="bottom"/>
            <w:hideMark/>
          </w:tcPr>
          <w:p w14:paraId="3593C652"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312F2">
              <w:rPr>
                <w:rFonts w:eastAsia="Times New Roman" w:cs="Times New Roman"/>
                <w:color w:val="000000"/>
                <w:kern w:val="0"/>
                <w:lang w:eastAsia="en-GB"/>
                <w14:ligatures w14:val="none"/>
              </w:rPr>
              <w:t>1,827</w:t>
            </w:r>
          </w:p>
        </w:tc>
        <w:tc>
          <w:tcPr>
            <w:tcW w:w="0" w:type="auto"/>
            <w:tcBorders>
              <w:top w:val="nil"/>
              <w:left w:val="nil"/>
              <w:bottom w:val="single" w:sz="4" w:space="0" w:color="000000"/>
              <w:right w:val="single" w:sz="4" w:space="0" w:color="000000"/>
            </w:tcBorders>
            <w:noWrap/>
            <w:vAlign w:val="bottom"/>
            <w:hideMark/>
          </w:tcPr>
          <w:p w14:paraId="012C050B"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312F2">
              <w:rPr>
                <w:rFonts w:eastAsia="Times New Roman" w:cs="Times New Roman"/>
                <w:color w:val="000000"/>
                <w:kern w:val="0"/>
                <w:lang w:eastAsia="en-GB"/>
                <w14:ligatures w14:val="none"/>
              </w:rPr>
              <w:t>1.91</w:t>
            </w:r>
          </w:p>
        </w:tc>
        <w:tc>
          <w:tcPr>
            <w:tcW w:w="0" w:type="auto"/>
            <w:tcBorders>
              <w:top w:val="nil"/>
              <w:left w:val="nil"/>
              <w:bottom w:val="single" w:sz="4" w:space="0" w:color="000000"/>
              <w:right w:val="single" w:sz="4" w:space="0" w:color="000000"/>
            </w:tcBorders>
            <w:noWrap/>
            <w:vAlign w:val="bottom"/>
            <w:hideMark/>
          </w:tcPr>
          <w:p w14:paraId="10CA34E4"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1.83</w:t>
            </w:r>
          </w:p>
        </w:tc>
        <w:tc>
          <w:tcPr>
            <w:tcW w:w="0" w:type="auto"/>
            <w:tcBorders>
              <w:top w:val="nil"/>
              <w:left w:val="nil"/>
              <w:bottom w:val="single" w:sz="4" w:space="0" w:color="000000"/>
              <w:right w:val="single" w:sz="4" w:space="0" w:color="000000"/>
            </w:tcBorders>
            <w:noWrap/>
            <w:vAlign w:val="bottom"/>
            <w:hideMark/>
          </w:tcPr>
          <w:p w14:paraId="385BC3A8"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2.00</w:t>
            </w:r>
          </w:p>
        </w:tc>
      </w:tr>
      <w:tr w:rsidR="00AB49E4" w:rsidRPr="00B9037E" w14:paraId="1D31028B"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15326043"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Anxiety</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48A3A90E"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60577">
              <w:rPr>
                <w:rFonts w:eastAsia="Times New Roman" w:cs="Times New Roman"/>
                <w:color w:val="000000"/>
                <w:kern w:val="0"/>
                <w:lang w:eastAsia="en-GB"/>
                <w14:ligatures w14:val="none"/>
              </w:rPr>
              <w:t>10,496</w:t>
            </w:r>
          </w:p>
        </w:tc>
        <w:tc>
          <w:tcPr>
            <w:tcW w:w="0" w:type="auto"/>
            <w:tcBorders>
              <w:top w:val="nil"/>
              <w:left w:val="nil"/>
              <w:bottom w:val="single" w:sz="4" w:space="0" w:color="000000"/>
              <w:right w:val="single" w:sz="4" w:space="0" w:color="000000"/>
            </w:tcBorders>
            <w:noWrap/>
            <w:vAlign w:val="bottom"/>
            <w:hideMark/>
          </w:tcPr>
          <w:p w14:paraId="4999593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60577">
              <w:rPr>
                <w:rFonts w:eastAsia="Times New Roman" w:cs="Times New Roman"/>
                <w:color w:val="000000"/>
                <w:kern w:val="0"/>
                <w:lang w:eastAsia="en-GB"/>
                <w14:ligatures w14:val="none"/>
              </w:rPr>
              <w:t>5.50</w:t>
            </w:r>
          </w:p>
        </w:tc>
        <w:tc>
          <w:tcPr>
            <w:tcW w:w="0" w:type="auto"/>
            <w:tcBorders>
              <w:top w:val="nil"/>
              <w:left w:val="nil"/>
              <w:bottom w:val="single" w:sz="4" w:space="0" w:color="000000"/>
              <w:right w:val="single" w:sz="4" w:space="0" w:color="000000"/>
            </w:tcBorders>
            <w:noWrap/>
            <w:vAlign w:val="bottom"/>
            <w:hideMark/>
          </w:tcPr>
          <w:p w14:paraId="1AFFCE9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5.40</w:t>
            </w:r>
          </w:p>
        </w:tc>
        <w:tc>
          <w:tcPr>
            <w:tcW w:w="0" w:type="auto"/>
            <w:tcBorders>
              <w:top w:val="nil"/>
              <w:left w:val="nil"/>
              <w:bottom w:val="single" w:sz="4" w:space="0" w:color="000000"/>
              <w:right w:val="single" w:sz="4" w:space="0" w:color="000000"/>
            </w:tcBorders>
            <w:noWrap/>
            <w:vAlign w:val="bottom"/>
            <w:hideMark/>
          </w:tcPr>
          <w:p w14:paraId="62A49718"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5.60</w:t>
            </w:r>
          </w:p>
        </w:tc>
        <w:tc>
          <w:tcPr>
            <w:tcW w:w="0" w:type="auto"/>
            <w:tcBorders>
              <w:top w:val="nil"/>
              <w:left w:val="nil"/>
              <w:bottom w:val="single" w:sz="4" w:space="0" w:color="000000"/>
              <w:right w:val="single" w:sz="4" w:space="0" w:color="000000"/>
            </w:tcBorders>
            <w:noWrap/>
            <w:vAlign w:val="bottom"/>
            <w:hideMark/>
          </w:tcPr>
          <w:p w14:paraId="5F456EAD"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60577">
              <w:rPr>
                <w:rFonts w:eastAsia="Times New Roman" w:cs="Times New Roman"/>
                <w:color w:val="000000"/>
                <w:kern w:val="0"/>
                <w:lang w:eastAsia="en-GB"/>
                <w14:ligatures w14:val="none"/>
              </w:rPr>
              <w:t>7,189</w:t>
            </w:r>
          </w:p>
        </w:tc>
        <w:tc>
          <w:tcPr>
            <w:tcW w:w="0" w:type="auto"/>
            <w:tcBorders>
              <w:top w:val="nil"/>
              <w:left w:val="nil"/>
              <w:bottom w:val="single" w:sz="4" w:space="0" w:color="000000"/>
              <w:right w:val="single" w:sz="4" w:space="0" w:color="000000"/>
            </w:tcBorders>
            <w:noWrap/>
            <w:vAlign w:val="bottom"/>
            <w:hideMark/>
          </w:tcPr>
          <w:p w14:paraId="05B3BF77"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60577">
              <w:rPr>
                <w:rFonts w:eastAsia="Times New Roman" w:cs="Times New Roman"/>
                <w:color w:val="000000"/>
                <w:kern w:val="0"/>
                <w:lang w:eastAsia="en-GB"/>
                <w14:ligatures w14:val="none"/>
              </w:rPr>
              <w:t>7.52</w:t>
            </w:r>
          </w:p>
        </w:tc>
        <w:tc>
          <w:tcPr>
            <w:tcW w:w="0" w:type="auto"/>
            <w:tcBorders>
              <w:top w:val="nil"/>
              <w:left w:val="nil"/>
              <w:bottom w:val="single" w:sz="4" w:space="0" w:color="000000"/>
              <w:right w:val="single" w:sz="4" w:space="0" w:color="000000"/>
            </w:tcBorders>
            <w:noWrap/>
            <w:vAlign w:val="bottom"/>
            <w:hideMark/>
          </w:tcPr>
          <w:p w14:paraId="5BC4D8D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7.36</w:t>
            </w:r>
          </w:p>
        </w:tc>
        <w:tc>
          <w:tcPr>
            <w:tcW w:w="0" w:type="auto"/>
            <w:tcBorders>
              <w:top w:val="nil"/>
              <w:left w:val="nil"/>
              <w:bottom w:val="single" w:sz="4" w:space="0" w:color="000000"/>
              <w:right w:val="single" w:sz="4" w:space="0" w:color="000000"/>
            </w:tcBorders>
            <w:noWrap/>
            <w:vAlign w:val="bottom"/>
            <w:hideMark/>
          </w:tcPr>
          <w:p w14:paraId="29BEF104"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7.69</w:t>
            </w:r>
          </w:p>
        </w:tc>
      </w:tr>
      <w:tr w:rsidR="00AB49E4" w:rsidRPr="00B9037E" w14:paraId="059FB5C9"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7C3B4B09"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Breast cancer</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09BA8F7C"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60577">
              <w:rPr>
                <w:rFonts w:eastAsia="Times New Roman" w:cs="Times New Roman"/>
                <w:color w:val="000000"/>
                <w:kern w:val="0"/>
                <w:lang w:eastAsia="en-GB"/>
                <w14:ligatures w14:val="none"/>
              </w:rPr>
              <w:t>337</w:t>
            </w:r>
          </w:p>
        </w:tc>
        <w:tc>
          <w:tcPr>
            <w:tcW w:w="0" w:type="auto"/>
            <w:tcBorders>
              <w:top w:val="nil"/>
              <w:left w:val="nil"/>
              <w:bottom w:val="single" w:sz="4" w:space="0" w:color="000000"/>
              <w:right w:val="single" w:sz="4" w:space="0" w:color="000000"/>
            </w:tcBorders>
            <w:noWrap/>
            <w:vAlign w:val="bottom"/>
            <w:hideMark/>
          </w:tcPr>
          <w:p w14:paraId="551F3B3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60577">
              <w:rPr>
                <w:rFonts w:eastAsia="Times New Roman" w:cs="Times New Roman"/>
                <w:color w:val="000000"/>
                <w:kern w:val="0"/>
                <w:lang w:eastAsia="en-GB"/>
                <w14:ligatures w14:val="none"/>
              </w:rPr>
              <w:t>0.18</w:t>
            </w:r>
          </w:p>
        </w:tc>
        <w:tc>
          <w:tcPr>
            <w:tcW w:w="0" w:type="auto"/>
            <w:tcBorders>
              <w:top w:val="nil"/>
              <w:left w:val="nil"/>
              <w:bottom w:val="single" w:sz="4" w:space="0" w:color="000000"/>
              <w:right w:val="single" w:sz="4" w:space="0" w:color="000000"/>
            </w:tcBorders>
            <w:noWrap/>
            <w:vAlign w:val="bottom"/>
            <w:hideMark/>
          </w:tcPr>
          <w:p w14:paraId="2A2FD5DF"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0.16</w:t>
            </w:r>
          </w:p>
        </w:tc>
        <w:tc>
          <w:tcPr>
            <w:tcW w:w="0" w:type="auto"/>
            <w:tcBorders>
              <w:top w:val="nil"/>
              <w:left w:val="nil"/>
              <w:bottom w:val="single" w:sz="4" w:space="0" w:color="000000"/>
              <w:right w:val="single" w:sz="4" w:space="0" w:color="000000"/>
            </w:tcBorders>
            <w:noWrap/>
            <w:vAlign w:val="bottom"/>
            <w:hideMark/>
          </w:tcPr>
          <w:p w14:paraId="082C8F87"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0.20</w:t>
            </w:r>
          </w:p>
        </w:tc>
        <w:tc>
          <w:tcPr>
            <w:tcW w:w="0" w:type="auto"/>
            <w:tcBorders>
              <w:top w:val="nil"/>
              <w:left w:val="nil"/>
              <w:bottom w:val="single" w:sz="4" w:space="0" w:color="000000"/>
              <w:right w:val="single" w:sz="4" w:space="0" w:color="000000"/>
            </w:tcBorders>
            <w:noWrap/>
            <w:vAlign w:val="bottom"/>
            <w:hideMark/>
          </w:tcPr>
          <w:p w14:paraId="308AD468"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60577">
              <w:rPr>
                <w:rFonts w:eastAsia="Times New Roman" w:cs="Times New Roman"/>
                <w:color w:val="000000"/>
                <w:kern w:val="0"/>
                <w:lang w:eastAsia="en-GB"/>
                <w14:ligatures w14:val="none"/>
              </w:rPr>
              <w:t>227</w:t>
            </w:r>
          </w:p>
        </w:tc>
        <w:tc>
          <w:tcPr>
            <w:tcW w:w="0" w:type="auto"/>
            <w:tcBorders>
              <w:top w:val="nil"/>
              <w:left w:val="nil"/>
              <w:bottom w:val="single" w:sz="4" w:space="0" w:color="000000"/>
              <w:right w:val="single" w:sz="4" w:space="0" w:color="000000"/>
            </w:tcBorders>
            <w:noWrap/>
            <w:vAlign w:val="bottom"/>
            <w:hideMark/>
          </w:tcPr>
          <w:p w14:paraId="5903739E"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60577">
              <w:rPr>
                <w:rFonts w:eastAsia="Times New Roman" w:cs="Times New Roman"/>
                <w:color w:val="000000"/>
                <w:kern w:val="0"/>
                <w:lang w:eastAsia="en-GB"/>
                <w14:ligatures w14:val="none"/>
              </w:rPr>
              <w:t>0.24</w:t>
            </w:r>
          </w:p>
        </w:tc>
        <w:tc>
          <w:tcPr>
            <w:tcW w:w="0" w:type="auto"/>
            <w:tcBorders>
              <w:top w:val="nil"/>
              <w:left w:val="nil"/>
              <w:bottom w:val="single" w:sz="4" w:space="0" w:color="000000"/>
              <w:right w:val="single" w:sz="4" w:space="0" w:color="000000"/>
            </w:tcBorders>
            <w:noWrap/>
            <w:vAlign w:val="bottom"/>
            <w:hideMark/>
          </w:tcPr>
          <w:p w14:paraId="74776C6E"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0.21</w:t>
            </w:r>
          </w:p>
        </w:tc>
        <w:tc>
          <w:tcPr>
            <w:tcW w:w="0" w:type="auto"/>
            <w:tcBorders>
              <w:top w:val="nil"/>
              <w:left w:val="nil"/>
              <w:bottom w:val="single" w:sz="4" w:space="0" w:color="000000"/>
              <w:right w:val="single" w:sz="4" w:space="0" w:color="000000"/>
            </w:tcBorders>
            <w:noWrap/>
            <w:vAlign w:val="bottom"/>
            <w:hideMark/>
          </w:tcPr>
          <w:p w14:paraId="2487B7B7"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0.27</w:t>
            </w:r>
          </w:p>
        </w:tc>
      </w:tr>
      <w:tr w:rsidR="00AB49E4" w:rsidRPr="00B9037E" w14:paraId="69DD236E"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5B0D8C60"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CHD</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31CF2D1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60577">
              <w:rPr>
                <w:rFonts w:eastAsia="Times New Roman" w:cs="Times New Roman"/>
                <w:color w:val="000000"/>
                <w:kern w:val="0"/>
                <w:lang w:eastAsia="en-GB"/>
                <w14:ligatures w14:val="none"/>
              </w:rPr>
              <w:t>4,259</w:t>
            </w:r>
          </w:p>
        </w:tc>
        <w:tc>
          <w:tcPr>
            <w:tcW w:w="0" w:type="auto"/>
            <w:tcBorders>
              <w:top w:val="nil"/>
              <w:left w:val="nil"/>
              <w:bottom w:val="single" w:sz="4" w:space="0" w:color="000000"/>
              <w:right w:val="single" w:sz="4" w:space="0" w:color="000000"/>
            </w:tcBorders>
            <w:noWrap/>
            <w:vAlign w:val="bottom"/>
            <w:hideMark/>
          </w:tcPr>
          <w:p w14:paraId="7401D2F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02025">
              <w:rPr>
                <w:rFonts w:eastAsia="Times New Roman" w:cs="Times New Roman"/>
                <w:color w:val="000000"/>
                <w:kern w:val="0"/>
                <w:lang w:eastAsia="en-GB"/>
                <w14:ligatures w14:val="none"/>
              </w:rPr>
              <w:t>2.23</w:t>
            </w:r>
          </w:p>
        </w:tc>
        <w:tc>
          <w:tcPr>
            <w:tcW w:w="0" w:type="auto"/>
            <w:tcBorders>
              <w:top w:val="nil"/>
              <w:left w:val="nil"/>
              <w:bottom w:val="single" w:sz="4" w:space="0" w:color="000000"/>
              <w:right w:val="single" w:sz="4" w:space="0" w:color="000000"/>
            </w:tcBorders>
            <w:noWrap/>
            <w:vAlign w:val="bottom"/>
            <w:hideMark/>
          </w:tcPr>
          <w:p w14:paraId="050791D2"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2.17</w:t>
            </w:r>
          </w:p>
        </w:tc>
        <w:tc>
          <w:tcPr>
            <w:tcW w:w="0" w:type="auto"/>
            <w:tcBorders>
              <w:top w:val="nil"/>
              <w:left w:val="nil"/>
              <w:bottom w:val="single" w:sz="4" w:space="0" w:color="000000"/>
              <w:right w:val="single" w:sz="4" w:space="0" w:color="000000"/>
            </w:tcBorders>
            <w:noWrap/>
            <w:vAlign w:val="bottom"/>
            <w:hideMark/>
          </w:tcPr>
          <w:p w14:paraId="0E71E668"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2.30</w:t>
            </w:r>
          </w:p>
        </w:tc>
        <w:tc>
          <w:tcPr>
            <w:tcW w:w="0" w:type="auto"/>
            <w:tcBorders>
              <w:top w:val="nil"/>
              <w:left w:val="nil"/>
              <w:bottom w:val="single" w:sz="4" w:space="0" w:color="000000"/>
              <w:right w:val="single" w:sz="4" w:space="0" w:color="000000"/>
            </w:tcBorders>
            <w:noWrap/>
            <w:vAlign w:val="bottom"/>
            <w:hideMark/>
          </w:tcPr>
          <w:p w14:paraId="42A0D156"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02025">
              <w:rPr>
                <w:rFonts w:eastAsia="Times New Roman" w:cs="Times New Roman"/>
                <w:color w:val="000000"/>
                <w:kern w:val="0"/>
                <w:lang w:eastAsia="en-GB"/>
                <w14:ligatures w14:val="none"/>
              </w:rPr>
              <w:t>4,795</w:t>
            </w:r>
          </w:p>
        </w:tc>
        <w:tc>
          <w:tcPr>
            <w:tcW w:w="0" w:type="auto"/>
            <w:tcBorders>
              <w:top w:val="nil"/>
              <w:left w:val="nil"/>
              <w:bottom w:val="single" w:sz="4" w:space="0" w:color="000000"/>
              <w:right w:val="single" w:sz="4" w:space="0" w:color="000000"/>
            </w:tcBorders>
            <w:noWrap/>
            <w:vAlign w:val="bottom"/>
            <w:hideMark/>
          </w:tcPr>
          <w:p w14:paraId="2E8BBADE"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02025">
              <w:rPr>
                <w:rFonts w:eastAsia="Times New Roman" w:cs="Times New Roman"/>
                <w:color w:val="000000"/>
                <w:kern w:val="0"/>
                <w:lang w:eastAsia="en-GB"/>
                <w14:ligatures w14:val="none"/>
              </w:rPr>
              <w:t>5.02</w:t>
            </w:r>
          </w:p>
        </w:tc>
        <w:tc>
          <w:tcPr>
            <w:tcW w:w="0" w:type="auto"/>
            <w:tcBorders>
              <w:top w:val="nil"/>
              <w:left w:val="nil"/>
              <w:bottom w:val="single" w:sz="4" w:space="0" w:color="000000"/>
              <w:right w:val="single" w:sz="4" w:space="0" w:color="000000"/>
            </w:tcBorders>
            <w:noWrap/>
            <w:vAlign w:val="bottom"/>
            <w:hideMark/>
          </w:tcPr>
          <w:p w14:paraId="418C9C55"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4.88</w:t>
            </w:r>
          </w:p>
        </w:tc>
        <w:tc>
          <w:tcPr>
            <w:tcW w:w="0" w:type="auto"/>
            <w:tcBorders>
              <w:top w:val="nil"/>
              <w:left w:val="nil"/>
              <w:bottom w:val="single" w:sz="4" w:space="0" w:color="000000"/>
              <w:right w:val="single" w:sz="4" w:space="0" w:color="000000"/>
            </w:tcBorders>
            <w:noWrap/>
            <w:vAlign w:val="bottom"/>
            <w:hideMark/>
          </w:tcPr>
          <w:p w14:paraId="4A563FDF"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5.16</w:t>
            </w:r>
          </w:p>
        </w:tc>
      </w:tr>
      <w:tr w:rsidR="00AB49E4" w:rsidRPr="00B9037E" w14:paraId="2BC70DE4"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63A50F7F"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COPD</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4E50617D"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02025">
              <w:rPr>
                <w:rFonts w:eastAsia="Times New Roman" w:cs="Times New Roman"/>
                <w:color w:val="000000"/>
                <w:kern w:val="0"/>
                <w:lang w:eastAsia="en-GB"/>
                <w14:ligatures w14:val="none"/>
              </w:rPr>
              <w:t>4,840</w:t>
            </w:r>
          </w:p>
        </w:tc>
        <w:tc>
          <w:tcPr>
            <w:tcW w:w="0" w:type="auto"/>
            <w:tcBorders>
              <w:top w:val="nil"/>
              <w:left w:val="nil"/>
              <w:bottom w:val="single" w:sz="4" w:space="0" w:color="000000"/>
              <w:right w:val="single" w:sz="4" w:space="0" w:color="000000"/>
            </w:tcBorders>
            <w:noWrap/>
            <w:vAlign w:val="bottom"/>
            <w:hideMark/>
          </w:tcPr>
          <w:p w14:paraId="7CB8D6E4"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02025">
              <w:rPr>
                <w:rFonts w:eastAsia="Times New Roman" w:cs="Times New Roman"/>
                <w:color w:val="000000"/>
                <w:kern w:val="0"/>
                <w:lang w:eastAsia="en-GB"/>
                <w14:ligatures w14:val="none"/>
              </w:rPr>
              <w:t>2.54</w:t>
            </w:r>
          </w:p>
        </w:tc>
        <w:tc>
          <w:tcPr>
            <w:tcW w:w="0" w:type="auto"/>
            <w:tcBorders>
              <w:top w:val="nil"/>
              <w:left w:val="nil"/>
              <w:bottom w:val="single" w:sz="4" w:space="0" w:color="000000"/>
              <w:right w:val="single" w:sz="4" w:space="0" w:color="000000"/>
            </w:tcBorders>
            <w:noWrap/>
            <w:vAlign w:val="bottom"/>
            <w:hideMark/>
          </w:tcPr>
          <w:p w14:paraId="5A18EAE7"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2.47</w:t>
            </w:r>
          </w:p>
        </w:tc>
        <w:tc>
          <w:tcPr>
            <w:tcW w:w="0" w:type="auto"/>
            <w:tcBorders>
              <w:top w:val="nil"/>
              <w:left w:val="nil"/>
              <w:bottom w:val="single" w:sz="4" w:space="0" w:color="000000"/>
              <w:right w:val="single" w:sz="4" w:space="0" w:color="000000"/>
            </w:tcBorders>
            <w:noWrap/>
            <w:vAlign w:val="bottom"/>
            <w:hideMark/>
          </w:tcPr>
          <w:p w14:paraId="08F8865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2.61</w:t>
            </w:r>
          </w:p>
        </w:tc>
        <w:tc>
          <w:tcPr>
            <w:tcW w:w="0" w:type="auto"/>
            <w:tcBorders>
              <w:top w:val="nil"/>
              <w:left w:val="nil"/>
              <w:bottom w:val="single" w:sz="4" w:space="0" w:color="000000"/>
              <w:right w:val="single" w:sz="4" w:space="0" w:color="000000"/>
            </w:tcBorders>
            <w:noWrap/>
            <w:vAlign w:val="bottom"/>
            <w:hideMark/>
          </w:tcPr>
          <w:p w14:paraId="4146C36C"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02025">
              <w:rPr>
                <w:rFonts w:eastAsia="Times New Roman" w:cs="Times New Roman"/>
                <w:color w:val="000000"/>
                <w:kern w:val="0"/>
                <w:lang w:eastAsia="en-GB"/>
                <w14:ligatures w14:val="none"/>
              </w:rPr>
              <w:t>5,474</w:t>
            </w:r>
          </w:p>
        </w:tc>
        <w:tc>
          <w:tcPr>
            <w:tcW w:w="0" w:type="auto"/>
            <w:tcBorders>
              <w:top w:val="nil"/>
              <w:left w:val="nil"/>
              <w:bottom w:val="single" w:sz="4" w:space="0" w:color="000000"/>
              <w:right w:val="single" w:sz="4" w:space="0" w:color="000000"/>
            </w:tcBorders>
            <w:noWrap/>
            <w:vAlign w:val="bottom"/>
            <w:hideMark/>
          </w:tcPr>
          <w:p w14:paraId="52C3DDD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302025">
              <w:rPr>
                <w:rFonts w:eastAsia="Times New Roman" w:cs="Times New Roman"/>
                <w:color w:val="000000"/>
                <w:kern w:val="0"/>
                <w:lang w:eastAsia="en-GB"/>
                <w14:ligatures w14:val="none"/>
              </w:rPr>
              <w:t>5.73</w:t>
            </w:r>
          </w:p>
        </w:tc>
        <w:tc>
          <w:tcPr>
            <w:tcW w:w="0" w:type="auto"/>
            <w:tcBorders>
              <w:top w:val="nil"/>
              <w:left w:val="nil"/>
              <w:bottom w:val="single" w:sz="4" w:space="0" w:color="000000"/>
              <w:right w:val="single" w:sz="4" w:space="0" w:color="000000"/>
            </w:tcBorders>
            <w:noWrap/>
            <w:vAlign w:val="bottom"/>
            <w:hideMark/>
          </w:tcPr>
          <w:p w14:paraId="3F21CE74"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5.58</w:t>
            </w:r>
          </w:p>
        </w:tc>
        <w:tc>
          <w:tcPr>
            <w:tcW w:w="0" w:type="auto"/>
            <w:tcBorders>
              <w:top w:val="nil"/>
              <w:left w:val="nil"/>
              <w:bottom w:val="single" w:sz="4" w:space="0" w:color="000000"/>
              <w:right w:val="single" w:sz="4" w:space="0" w:color="000000"/>
            </w:tcBorders>
            <w:noWrap/>
            <w:vAlign w:val="bottom"/>
            <w:hideMark/>
          </w:tcPr>
          <w:p w14:paraId="0EFA1A1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5.88</w:t>
            </w:r>
          </w:p>
        </w:tc>
      </w:tr>
      <w:tr w:rsidR="00AB49E4" w:rsidRPr="00B9037E" w14:paraId="42E96C0C"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0E6CA625"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Depression</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792E8366"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76AEB">
              <w:rPr>
                <w:rFonts w:eastAsia="Times New Roman" w:cs="Times New Roman"/>
                <w:color w:val="000000"/>
                <w:kern w:val="0"/>
                <w:lang w:eastAsia="en-GB"/>
                <w14:ligatures w14:val="none"/>
              </w:rPr>
              <w:t>9,928</w:t>
            </w:r>
          </w:p>
        </w:tc>
        <w:tc>
          <w:tcPr>
            <w:tcW w:w="0" w:type="auto"/>
            <w:tcBorders>
              <w:top w:val="nil"/>
              <w:left w:val="nil"/>
              <w:bottom w:val="single" w:sz="4" w:space="0" w:color="000000"/>
              <w:right w:val="single" w:sz="4" w:space="0" w:color="000000"/>
            </w:tcBorders>
            <w:noWrap/>
            <w:vAlign w:val="bottom"/>
            <w:hideMark/>
          </w:tcPr>
          <w:p w14:paraId="0873D57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76AEB">
              <w:rPr>
                <w:rFonts w:eastAsia="Times New Roman" w:cs="Times New Roman"/>
                <w:color w:val="000000"/>
                <w:kern w:val="0"/>
                <w:lang w:eastAsia="en-GB"/>
                <w14:ligatures w14:val="none"/>
              </w:rPr>
              <w:t>5.20</w:t>
            </w:r>
          </w:p>
        </w:tc>
        <w:tc>
          <w:tcPr>
            <w:tcW w:w="0" w:type="auto"/>
            <w:tcBorders>
              <w:top w:val="nil"/>
              <w:left w:val="nil"/>
              <w:bottom w:val="single" w:sz="4" w:space="0" w:color="000000"/>
              <w:right w:val="single" w:sz="4" w:space="0" w:color="000000"/>
            </w:tcBorders>
            <w:noWrap/>
            <w:vAlign w:val="bottom"/>
            <w:hideMark/>
          </w:tcPr>
          <w:p w14:paraId="5ED12858"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5.10</w:t>
            </w:r>
          </w:p>
        </w:tc>
        <w:tc>
          <w:tcPr>
            <w:tcW w:w="0" w:type="auto"/>
            <w:tcBorders>
              <w:top w:val="nil"/>
              <w:left w:val="nil"/>
              <w:bottom w:val="single" w:sz="4" w:space="0" w:color="000000"/>
              <w:right w:val="single" w:sz="4" w:space="0" w:color="000000"/>
            </w:tcBorders>
            <w:noWrap/>
            <w:vAlign w:val="bottom"/>
            <w:hideMark/>
          </w:tcPr>
          <w:p w14:paraId="1905AA50"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5.30</w:t>
            </w:r>
          </w:p>
        </w:tc>
        <w:tc>
          <w:tcPr>
            <w:tcW w:w="0" w:type="auto"/>
            <w:tcBorders>
              <w:top w:val="nil"/>
              <w:left w:val="nil"/>
              <w:bottom w:val="single" w:sz="4" w:space="0" w:color="000000"/>
              <w:right w:val="single" w:sz="4" w:space="0" w:color="000000"/>
            </w:tcBorders>
            <w:noWrap/>
            <w:vAlign w:val="bottom"/>
            <w:hideMark/>
          </w:tcPr>
          <w:p w14:paraId="09637996"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76AEB">
              <w:rPr>
                <w:rFonts w:eastAsia="Times New Roman" w:cs="Times New Roman"/>
                <w:color w:val="000000"/>
                <w:kern w:val="0"/>
                <w:lang w:eastAsia="en-GB"/>
                <w14:ligatures w14:val="none"/>
              </w:rPr>
              <w:t>8,622</w:t>
            </w:r>
          </w:p>
        </w:tc>
        <w:tc>
          <w:tcPr>
            <w:tcW w:w="0" w:type="auto"/>
            <w:tcBorders>
              <w:top w:val="nil"/>
              <w:left w:val="nil"/>
              <w:bottom w:val="single" w:sz="4" w:space="0" w:color="000000"/>
              <w:right w:val="single" w:sz="4" w:space="0" w:color="000000"/>
            </w:tcBorders>
            <w:noWrap/>
            <w:vAlign w:val="bottom"/>
            <w:hideMark/>
          </w:tcPr>
          <w:p w14:paraId="483C1DA6"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76AEB">
              <w:rPr>
                <w:rFonts w:eastAsia="Times New Roman" w:cs="Times New Roman"/>
                <w:color w:val="000000"/>
                <w:kern w:val="0"/>
                <w:lang w:eastAsia="en-GB"/>
                <w14:ligatures w14:val="none"/>
              </w:rPr>
              <w:t>9.02</w:t>
            </w:r>
          </w:p>
        </w:tc>
        <w:tc>
          <w:tcPr>
            <w:tcW w:w="0" w:type="auto"/>
            <w:tcBorders>
              <w:top w:val="nil"/>
              <w:left w:val="nil"/>
              <w:bottom w:val="single" w:sz="4" w:space="0" w:color="000000"/>
              <w:right w:val="single" w:sz="4" w:space="0" w:color="000000"/>
            </w:tcBorders>
            <w:noWrap/>
            <w:vAlign w:val="bottom"/>
            <w:hideMark/>
          </w:tcPr>
          <w:p w14:paraId="454A3EF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8.84</w:t>
            </w:r>
          </w:p>
        </w:tc>
        <w:tc>
          <w:tcPr>
            <w:tcW w:w="0" w:type="auto"/>
            <w:tcBorders>
              <w:top w:val="nil"/>
              <w:left w:val="nil"/>
              <w:bottom w:val="single" w:sz="4" w:space="0" w:color="000000"/>
              <w:right w:val="single" w:sz="4" w:space="0" w:color="000000"/>
            </w:tcBorders>
            <w:noWrap/>
            <w:vAlign w:val="bottom"/>
            <w:hideMark/>
          </w:tcPr>
          <w:p w14:paraId="4C5DBB5B"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9.21</w:t>
            </w:r>
          </w:p>
        </w:tc>
      </w:tr>
      <w:tr w:rsidR="00AB49E4" w:rsidRPr="00B9037E" w14:paraId="28C29030"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0FE2E7F9"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Hearing loss</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0EE9E63F"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76AEB">
              <w:rPr>
                <w:rFonts w:eastAsia="Times New Roman" w:cs="Times New Roman"/>
                <w:color w:val="000000"/>
                <w:kern w:val="0"/>
                <w:lang w:eastAsia="en-GB"/>
                <w14:ligatures w14:val="none"/>
              </w:rPr>
              <w:t>5,163</w:t>
            </w:r>
          </w:p>
        </w:tc>
        <w:tc>
          <w:tcPr>
            <w:tcW w:w="0" w:type="auto"/>
            <w:tcBorders>
              <w:top w:val="nil"/>
              <w:left w:val="nil"/>
              <w:bottom w:val="single" w:sz="4" w:space="0" w:color="000000"/>
              <w:right w:val="single" w:sz="4" w:space="0" w:color="000000"/>
            </w:tcBorders>
            <w:noWrap/>
            <w:vAlign w:val="bottom"/>
            <w:hideMark/>
          </w:tcPr>
          <w:p w14:paraId="3E32A780"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76AEB">
              <w:rPr>
                <w:rFonts w:eastAsia="Times New Roman" w:cs="Times New Roman"/>
                <w:color w:val="000000"/>
                <w:kern w:val="0"/>
                <w:lang w:eastAsia="en-GB"/>
                <w14:ligatures w14:val="none"/>
              </w:rPr>
              <w:t>2.71</w:t>
            </w:r>
          </w:p>
        </w:tc>
        <w:tc>
          <w:tcPr>
            <w:tcW w:w="0" w:type="auto"/>
            <w:tcBorders>
              <w:top w:val="nil"/>
              <w:left w:val="nil"/>
              <w:bottom w:val="single" w:sz="4" w:space="0" w:color="000000"/>
              <w:right w:val="single" w:sz="4" w:space="0" w:color="000000"/>
            </w:tcBorders>
            <w:noWrap/>
            <w:vAlign w:val="bottom"/>
            <w:hideMark/>
          </w:tcPr>
          <w:p w14:paraId="38509E36"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2.63</w:t>
            </w:r>
          </w:p>
        </w:tc>
        <w:tc>
          <w:tcPr>
            <w:tcW w:w="0" w:type="auto"/>
            <w:tcBorders>
              <w:top w:val="nil"/>
              <w:left w:val="nil"/>
              <w:bottom w:val="single" w:sz="4" w:space="0" w:color="000000"/>
              <w:right w:val="single" w:sz="4" w:space="0" w:color="000000"/>
            </w:tcBorders>
            <w:noWrap/>
            <w:vAlign w:val="bottom"/>
            <w:hideMark/>
          </w:tcPr>
          <w:p w14:paraId="07D246C0"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2.78</w:t>
            </w:r>
          </w:p>
        </w:tc>
        <w:tc>
          <w:tcPr>
            <w:tcW w:w="0" w:type="auto"/>
            <w:tcBorders>
              <w:top w:val="nil"/>
              <w:left w:val="nil"/>
              <w:bottom w:val="single" w:sz="4" w:space="0" w:color="000000"/>
              <w:right w:val="single" w:sz="4" w:space="0" w:color="000000"/>
            </w:tcBorders>
            <w:noWrap/>
            <w:vAlign w:val="bottom"/>
            <w:hideMark/>
          </w:tcPr>
          <w:p w14:paraId="28F0F204"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76AEB">
              <w:rPr>
                <w:rFonts w:eastAsia="Times New Roman" w:cs="Times New Roman"/>
                <w:color w:val="000000"/>
                <w:kern w:val="0"/>
                <w:lang w:eastAsia="en-GB"/>
                <w14:ligatures w14:val="none"/>
              </w:rPr>
              <w:t>6,210</w:t>
            </w:r>
          </w:p>
        </w:tc>
        <w:tc>
          <w:tcPr>
            <w:tcW w:w="0" w:type="auto"/>
            <w:tcBorders>
              <w:top w:val="nil"/>
              <w:left w:val="nil"/>
              <w:bottom w:val="single" w:sz="4" w:space="0" w:color="000000"/>
              <w:right w:val="single" w:sz="4" w:space="0" w:color="000000"/>
            </w:tcBorders>
            <w:noWrap/>
            <w:vAlign w:val="bottom"/>
            <w:hideMark/>
          </w:tcPr>
          <w:p w14:paraId="3E815B1F"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A2100">
              <w:rPr>
                <w:rFonts w:eastAsia="Times New Roman" w:cs="Times New Roman"/>
                <w:color w:val="000000"/>
                <w:kern w:val="0"/>
                <w:lang w:eastAsia="en-GB"/>
                <w14:ligatures w14:val="none"/>
              </w:rPr>
              <w:t>6.50</w:t>
            </w:r>
          </w:p>
        </w:tc>
        <w:tc>
          <w:tcPr>
            <w:tcW w:w="0" w:type="auto"/>
            <w:tcBorders>
              <w:top w:val="nil"/>
              <w:left w:val="nil"/>
              <w:bottom w:val="single" w:sz="4" w:space="0" w:color="000000"/>
              <w:right w:val="single" w:sz="4" w:space="0" w:color="000000"/>
            </w:tcBorders>
            <w:noWrap/>
            <w:vAlign w:val="bottom"/>
            <w:hideMark/>
          </w:tcPr>
          <w:p w14:paraId="03917BAC"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6.34</w:t>
            </w:r>
          </w:p>
        </w:tc>
        <w:tc>
          <w:tcPr>
            <w:tcW w:w="0" w:type="auto"/>
            <w:tcBorders>
              <w:top w:val="nil"/>
              <w:left w:val="nil"/>
              <w:bottom w:val="single" w:sz="4" w:space="0" w:color="000000"/>
              <w:right w:val="single" w:sz="4" w:space="0" w:color="000000"/>
            </w:tcBorders>
            <w:noWrap/>
            <w:vAlign w:val="bottom"/>
            <w:hideMark/>
          </w:tcPr>
          <w:p w14:paraId="7F422CEE"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6.66</w:t>
            </w:r>
          </w:p>
        </w:tc>
      </w:tr>
      <w:tr w:rsidR="00AB49E4" w:rsidRPr="00B9037E" w14:paraId="0261435B"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4B22404D"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Lower Back Pain</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7C09B305"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A2100">
              <w:rPr>
                <w:rFonts w:eastAsia="Times New Roman" w:cs="Times New Roman"/>
                <w:color w:val="000000"/>
                <w:kern w:val="0"/>
                <w:lang w:eastAsia="en-GB"/>
                <w14:ligatures w14:val="none"/>
              </w:rPr>
              <w:t>10,471</w:t>
            </w:r>
          </w:p>
        </w:tc>
        <w:tc>
          <w:tcPr>
            <w:tcW w:w="0" w:type="auto"/>
            <w:tcBorders>
              <w:top w:val="nil"/>
              <w:left w:val="nil"/>
              <w:bottom w:val="single" w:sz="4" w:space="0" w:color="000000"/>
              <w:right w:val="single" w:sz="4" w:space="0" w:color="000000"/>
            </w:tcBorders>
            <w:noWrap/>
            <w:vAlign w:val="bottom"/>
            <w:hideMark/>
          </w:tcPr>
          <w:p w14:paraId="1B25B9FC"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A2100">
              <w:rPr>
                <w:rFonts w:eastAsia="Times New Roman" w:cs="Times New Roman"/>
                <w:color w:val="000000"/>
                <w:kern w:val="0"/>
                <w:lang w:eastAsia="en-GB"/>
                <w14:ligatures w14:val="none"/>
              </w:rPr>
              <w:t>5.49</w:t>
            </w:r>
          </w:p>
        </w:tc>
        <w:tc>
          <w:tcPr>
            <w:tcW w:w="0" w:type="auto"/>
            <w:tcBorders>
              <w:top w:val="nil"/>
              <w:left w:val="nil"/>
              <w:bottom w:val="single" w:sz="4" w:space="0" w:color="000000"/>
              <w:right w:val="single" w:sz="4" w:space="0" w:color="000000"/>
            </w:tcBorders>
            <w:noWrap/>
            <w:vAlign w:val="bottom"/>
            <w:hideMark/>
          </w:tcPr>
          <w:p w14:paraId="115CB312"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5.39</w:t>
            </w:r>
          </w:p>
        </w:tc>
        <w:tc>
          <w:tcPr>
            <w:tcW w:w="0" w:type="auto"/>
            <w:tcBorders>
              <w:top w:val="nil"/>
              <w:left w:val="nil"/>
              <w:bottom w:val="single" w:sz="4" w:space="0" w:color="000000"/>
              <w:right w:val="single" w:sz="4" w:space="0" w:color="000000"/>
            </w:tcBorders>
            <w:noWrap/>
            <w:vAlign w:val="bottom"/>
            <w:hideMark/>
          </w:tcPr>
          <w:p w14:paraId="2C4E67B2"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5.59</w:t>
            </w:r>
          </w:p>
        </w:tc>
        <w:tc>
          <w:tcPr>
            <w:tcW w:w="0" w:type="auto"/>
            <w:tcBorders>
              <w:top w:val="nil"/>
              <w:left w:val="nil"/>
              <w:bottom w:val="single" w:sz="4" w:space="0" w:color="000000"/>
              <w:right w:val="single" w:sz="4" w:space="0" w:color="000000"/>
            </w:tcBorders>
            <w:noWrap/>
            <w:vAlign w:val="bottom"/>
            <w:hideMark/>
          </w:tcPr>
          <w:p w14:paraId="56ECED4E"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A2100">
              <w:rPr>
                <w:rFonts w:eastAsia="Times New Roman" w:cs="Times New Roman"/>
                <w:color w:val="000000"/>
                <w:kern w:val="0"/>
                <w:lang w:eastAsia="en-GB"/>
                <w14:ligatures w14:val="none"/>
              </w:rPr>
              <w:t>9,068</w:t>
            </w:r>
          </w:p>
        </w:tc>
        <w:tc>
          <w:tcPr>
            <w:tcW w:w="0" w:type="auto"/>
            <w:tcBorders>
              <w:top w:val="nil"/>
              <w:left w:val="nil"/>
              <w:bottom w:val="single" w:sz="4" w:space="0" w:color="000000"/>
              <w:right w:val="single" w:sz="4" w:space="0" w:color="000000"/>
            </w:tcBorders>
            <w:noWrap/>
            <w:vAlign w:val="bottom"/>
            <w:hideMark/>
          </w:tcPr>
          <w:p w14:paraId="5A58BAC7"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A2100">
              <w:rPr>
                <w:rFonts w:eastAsia="Times New Roman" w:cs="Times New Roman"/>
                <w:color w:val="000000"/>
                <w:kern w:val="0"/>
                <w:lang w:eastAsia="en-GB"/>
                <w14:ligatures w14:val="none"/>
              </w:rPr>
              <w:t>9.49</w:t>
            </w:r>
          </w:p>
        </w:tc>
        <w:tc>
          <w:tcPr>
            <w:tcW w:w="0" w:type="auto"/>
            <w:tcBorders>
              <w:top w:val="nil"/>
              <w:left w:val="nil"/>
              <w:bottom w:val="single" w:sz="4" w:space="0" w:color="000000"/>
              <w:right w:val="single" w:sz="4" w:space="0" w:color="000000"/>
            </w:tcBorders>
            <w:noWrap/>
            <w:vAlign w:val="bottom"/>
            <w:hideMark/>
          </w:tcPr>
          <w:p w14:paraId="19023E4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9.30</w:t>
            </w:r>
          </w:p>
        </w:tc>
        <w:tc>
          <w:tcPr>
            <w:tcW w:w="0" w:type="auto"/>
            <w:tcBorders>
              <w:top w:val="nil"/>
              <w:left w:val="nil"/>
              <w:bottom w:val="single" w:sz="4" w:space="0" w:color="000000"/>
              <w:right w:val="single" w:sz="4" w:space="0" w:color="000000"/>
            </w:tcBorders>
            <w:noWrap/>
            <w:vAlign w:val="bottom"/>
            <w:hideMark/>
          </w:tcPr>
          <w:p w14:paraId="061C2FC5"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9.68</w:t>
            </w:r>
          </w:p>
        </w:tc>
      </w:tr>
      <w:tr w:rsidR="00AB49E4" w:rsidRPr="00B9037E" w14:paraId="75C9F707"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6861A2AB"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Myocardial Infarction</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04AA653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A2100">
              <w:rPr>
                <w:rFonts w:eastAsia="Times New Roman" w:cs="Times New Roman"/>
                <w:color w:val="000000"/>
                <w:kern w:val="0"/>
                <w:lang w:eastAsia="en-GB"/>
                <w14:ligatures w14:val="none"/>
              </w:rPr>
              <w:t>1,528</w:t>
            </w:r>
          </w:p>
        </w:tc>
        <w:tc>
          <w:tcPr>
            <w:tcW w:w="0" w:type="auto"/>
            <w:tcBorders>
              <w:top w:val="nil"/>
              <w:left w:val="nil"/>
              <w:bottom w:val="single" w:sz="4" w:space="0" w:color="000000"/>
              <w:right w:val="single" w:sz="4" w:space="0" w:color="000000"/>
            </w:tcBorders>
            <w:noWrap/>
            <w:vAlign w:val="bottom"/>
            <w:hideMark/>
          </w:tcPr>
          <w:p w14:paraId="17F90F4D"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A2100">
              <w:rPr>
                <w:rFonts w:eastAsia="Times New Roman" w:cs="Times New Roman"/>
                <w:color w:val="000000"/>
                <w:kern w:val="0"/>
                <w:lang w:eastAsia="en-GB"/>
                <w14:ligatures w14:val="none"/>
              </w:rPr>
              <w:t>0.80</w:t>
            </w:r>
          </w:p>
        </w:tc>
        <w:tc>
          <w:tcPr>
            <w:tcW w:w="0" w:type="auto"/>
            <w:tcBorders>
              <w:top w:val="nil"/>
              <w:left w:val="nil"/>
              <w:bottom w:val="single" w:sz="4" w:space="0" w:color="000000"/>
              <w:right w:val="single" w:sz="4" w:space="0" w:color="000000"/>
            </w:tcBorders>
            <w:noWrap/>
            <w:vAlign w:val="bottom"/>
            <w:hideMark/>
          </w:tcPr>
          <w:p w14:paraId="48CCB22C"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0.76</w:t>
            </w:r>
          </w:p>
        </w:tc>
        <w:tc>
          <w:tcPr>
            <w:tcW w:w="0" w:type="auto"/>
            <w:tcBorders>
              <w:top w:val="nil"/>
              <w:left w:val="nil"/>
              <w:bottom w:val="single" w:sz="4" w:space="0" w:color="000000"/>
              <w:right w:val="single" w:sz="4" w:space="0" w:color="000000"/>
            </w:tcBorders>
            <w:noWrap/>
            <w:vAlign w:val="bottom"/>
            <w:hideMark/>
          </w:tcPr>
          <w:p w14:paraId="6FDC1A7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0.84</w:t>
            </w:r>
          </w:p>
        </w:tc>
        <w:tc>
          <w:tcPr>
            <w:tcW w:w="0" w:type="auto"/>
            <w:tcBorders>
              <w:top w:val="nil"/>
              <w:left w:val="nil"/>
              <w:bottom w:val="single" w:sz="4" w:space="0" w:color="000000"/>
              <w:right w:val="single" w:sz="4" w:space="0" w:color="000000"/>
            </w:tcBorders>
            <w:noWrap/>
            <w:vAlign w:val="bottom"/>
            <w:hideMark/>
          </w:tcPr>
          <w:p w14:paraId="69F081A6"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A2100">
              <w:rPr>
                <w:rFonts w:eastAsia="Times New Roman" w:cs="Times New Roman"/>
                <w:color w:val="000000"/>
                <w:kern w:val="0"/>
                <w:lang w:eastAsia="en-GB"/>
                <w14:ligatures w14:val="none"/>
              </w:rPr>
              <w:t>1,558</w:t>
            </w:r>
          </w:p>
        </w:tc>
        <w:tc>
          <w:tcPr>
            <w:tcW w:w="0" w:type="auto"/>
            <w:tcBorders>
              <w:top w:val="nil"/>
              <w:left w:val="nil"/>
              <w:bottom w:val="single" w:sz="4" w:space="0" w:color="000000"/>
              <w:right w:val="single" w:sz="4" w:space="0" w:color="000000"/>
            </w:tcBorders>
            <w:noWrap/>
            <w:vAlign w:val="bottom"/>
            <w:hideMark/>
          </w:tcPr>
          <w:p w14:paraId="4AAABA82"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A2100">
              <w:rPr>
                <w:rFonts w:eastAsia="Times New Roman" w:cs="Times New Roman"/>
                <w:color w:val="000000"/>
                <w:kern w:val="0"/>
                <w:lang w:eastAsia="en-GB"/>
                <w14:ligatures w14:val="none"/>
              </w:rPr>
              <w:t>1.63</w:t>
            </w:r>
          </w:p>
        </w:tc>
        <w:tc>
          <w:tcPr>
            <w:tcW w:w="0" w:type="auto"/>
            <w:tcBorders>
              <w:top w:val="nil"/>
              <w:left w:val="nil"/>
              <w:bottom w:val="single" w:sz="4" w:space="0" w:color="000000"/>
              <w:right w:val="single" w:sz="4" w:space="0" w:color="000000"/>
            </w:tcBorders>
            <w:noWrap/>
            <w:vAlign w:val="bottom"/>
            <w:hideMark/>
          </w:tcPr>
          <w:p w14:paraId="12C1FB1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1.55</w:t>
            </w:r>
          </w:p>
        </w:tc>
        <w:tc>
          <w:tcPr>
            <w:tcW w:w="0" w:type="auto"/>
            <w:tcBorders>
              <w:top w:val="nil"/>
              <w:left w:val="nil"/>
              <w:bottom w:val="single" w:sz="4" w:space="0" w:color="000000"/>
              <w:right w:val="single" w:sz="4" w:space="0" w:color="000000"/>
            </w:tcBorders>
            <w:noWrap/>
            <w:vAlign w:val="bottom"/>
            <w:hideMark/>
          </w:tcPr>
          <w:p w14:paraId="36C9C652"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1.71</w:t>
            </w:r>
          </w:p>
        </w:tc>
      </w:tr>
      <w:tr w:rsidR="00AB49E4" w:rsidRPr="00B9037E" w14:paraId="3F83EF24"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6016AD12"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Osteoarthritis</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60FA6A2C"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A2100">
              <w:rPr>
                <w:rFonts w:eastAsia="Times New Roman" w:cs="Times New Roman"/>
                <w:color w:val="000000"/>
                <w:kern w:val="0"/>
                <w:lang w:eastAsia="en-GB"/>
                <w14:ligatures w14:val="none"/>
              </w:rPr>
              <w:t>7,391</w:t>
            </w:r>
          </w:p>
        </w:tc>
        <w:tc>
          <w:tcPr>
            <w:tcW w:w="0" w:type="auto"/>
            <w:tcBorders>
              <w:top w:val="nil"/>
              <w:left w:val="nil"/>
              <w:bottom w:val="single" w:sz="4" w:space="0" w:color="000000"/>
              <w:right w:val="single" w:sz="4" w:space="0" w:color="000000"/>
            </w:tcBorders>
            <w:noWrap/>
            <w:vAlign w:val="bottom"/>
            <w:hideMark/>
          </w:tcPr>
          <w:p w14:paraId="01C803A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E10C0">
              <w:rPr>
                <w:rFonts w:eastAsia="Times New Roman" w:cs="Times New Roman"/>
                <w:color w:val="000000"/>
                <w:kern w:val="0"/>
                <w:lang w:eastAsia="en-GB"/>
                <w14:ligatures w14:val="none"/>
              </w:rPr>
              <w:t>3.87</w:t>
            </w:r>
          </w:p>
        </w:tc>
        <w:tc>
          <w:tcPr>
            <w:tcW w:w="0" w:type="auto"/>
            <w:tcBorders>
              <w:top w:val="nil"/>
              <w:left w:val="nil"/>
              <w:bottom w:val="single" w:sz="4" w:space="0" w:color="000000"/>
              <w:right w:val="single" w:sz="4" w:space="0" w:color="000000"/>
            </w:tcBorders>
            <w:noWrap/>
            <w:vAlign w:val="bottom"/>
            <w:hideMark/>
          </w:tcPr>
          <w:p w14:paraId="71403C0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3.79</w:t>
            </w:r>
          </w:p>
        </w:tc>
        <w:tc>
          <w:tcPr>
            <w:tcW w:w="0" w:type="auto"/>
            <w:tcBorders>
              <w:top w:val="nil"/>
              <w:left w:val="nil"/>
              <w:bottom w:val="single" w:sz="4" w:space="0" w:color="000000"/>
              <w:right w:val="single" w:sz="4" w:space="0" w:color="000000"/>
            </w:tcBorders>
            <w:noWrap/>
            <w:vAlign w:val="bottom"/>
            <w:hideMark/>
          </w:tcPr>
          <w:p w14:paraId="484C0B7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3.96</w:t>
            </w:r>
          </w:p>
        </w:tc>
        <w:tc>
          <w:tcPr>
            <w:tcW w:w="0" w:type="auto"/>
            <w:tcBorders>
              <w:top w:val="nil"/>
              <w:left w:val="nil"/>
              <w:bottom w:val="single" w:sz="4" w:space="0" w:color="000000"/>
              <w:right w:val="single" w:sz="4" w:space="0" w:color="000000"/>
            </w:tcBorders>
            <w:noWrap/>
            <w:vAlign w:val="bottom"/>
            <w:hideMark/>
          </w:tcPr>
          <w:p w14:paraId="28610896"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E10C0">
              <w:rPr>
                <w:rFonts w:eastAsia="Times New Roman" w:cs="Times New Roman"/>
                <w:color w:val="000000"/>
                <w:kern w:val="0"/>
                <w:lang w:eastAsia="en-GB"/>
                <w14:ligatures w14:val="none"/>
              </w:rPr>
              <w:t>8,095</w:t>
            </w:r>
          </w:p>
        </w:tc>
        <w:tc>
          <w:tcPr>
            <w:tcW w:w="0" w:type="auto"/>
            <w:tcBorders>
              <w:top w:val="nil"/>
              <w:left w:val="nil"/>
              <w:bottom w:val="single" w:sz="4" w:space="0" w:color="000000"/>
              <w:right w:val="single" w:sz="4" w:space="0" w:color="000000"/>
            </w:tcBorders>
            <w:noWrap/>
            <w:vAlign w:val="bottom"/>
            <w:hideMark/>
          </w:tcPr>
          <w:p w14:paraId="2D931DFD"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E10C0">
              <w:rPr>
                <w:rFonts w:eastAsia="Times New Roman" w:cs="Times New Roman"/>
                <w:color w:val="000000"/>
                <w:kern w:val="0"/>
                <w:lang w:eastAsia="en-GB"/>
                <w14:ligatures w14:val="none"/>
              </w:rPr>
              <w:t>8.47</w:t>
            </w:r>
          </w:p>
        </w:tc>
        <w:tc>
          <w:tcPr>
            <w:tcW w:w="0" w:type="auto"/>
            <w:tcBorders>
              <w:top w:val="nil"/>
              <w:left w:val="nil"/>
              <w:bottom w:val="single" w:sz="4" w:space="0" w:color="000000"/>
              <w:right w:val="single" w:sz="4" w:space="0" w:color="000000"/>
            </w:tcBorders>
            <w:noWrap/>
            <w:vAlign w:val="bottom"/>
            <w:hideMark/>
          </w:tcPr>
          <w:p w14:paraId="7FF22EED"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8.30</w:t>
            </w:r>
          </w:p>
        </w:tc>
        <w:tc>
          <w:tcPr>
            <w:tcW w:w="0" w:type="auto"/>
            <w:tcBorders>
              <w:top w:val="nil"/>
              <w:left w:val="nil"/>
              <w:bottom w:val="single" w:sz="4" w:space="0" w:color="000000"/>
              <w:right w:val="single" w:sz="4" w:space="0" w:color="000000"/>
            </w:tcBorders>
            <w:noWrap/>
            <w:vAlign w:val="bottom"/>
            <w:hideMark/>
          </w:tcPr>
          <w:p w14:paraId="08FF26E6"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8.65</w:t>
            </w:r>
          </w:p>
        </w:tc>
      </w:tr>
      <w:tr w:rsidR="00AB49E4" w:rsidRPr="00B9037E" w14:paraId="0D6D224F"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437A0AA6"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Prostate cancer*</w:t>
            </w:r>
          </w:p>
        </w:tc>
        <w:tc>
          <w:tcPr>
            <w:tcW w:w="0" w:type="auto"/>
            <w:tcBorders>
              <w:top w:val="nil"/>
              <w:left w:val="nil"/>
              <w:bottom w:val="single" w:sz="4" w:space="0" w:color="000000"/>
              <w:right w:val="single" w:sz="4" w:space="0" w:color="000000"/>
            </w:tcBorders>
            <w:noWrap/>
            <w:vAlign w:val="bottom"/>
            <w:hideMark/>
          </w:tcPr>
          <w:p w14:paraId="3BF76297"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AB7538">
              <w:rPr>
                <w:rFonts w:eastAsia="Times New Roman" w:cs="Times New Roman"/>
                <w:color w:val="000000"/>
                <w:kern w:val="0"/>
                <w:lang w:eastAsia="en-GB"/>
                <w14:ligatures w14:val="none"/>
              </w:rPr>
              <w:t>1,741</w:t>
            </w:r>
          </w:p>
        </w:tc>
        <w:tc>
          <w:tcPr>
            <w:tcW w:w="0" w:type="auto"/>
            <w:tcBorders>
              <w:top w:val="nil"/>
              <w:left w:val="nil"/>
              <w:bottom w:val="single" w:sz="4" w:space="0" w:color="000000"/>
              <w:right w:val="single" w:sz="4" w:space="0" w:color="000000"/>
            </w:tcBorders>
            <w:noWrap/>
            <w:vAlign w:val="bottom"/>
            <w:hideMark/>
          </w:tcPr>
          <w:p w14:paraId="1C8DFDFE"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AB7538">
              <w:rPr>
                <w:rFonts w:eastAsia="Times New Roman" w:cs="Times New Roman"/>
                <w:color w:val="000000"/>
                <w:kern w:val="0"/>
                <w:lang w:eastAsia="en-GB"/>
                <w14:ligatures w14:val="none"/>
              </w:rPr>
              <w:t>1.09</w:t>
            </w:r>
          </w:p>
        </w:tc>
        <w:tc>
          <w:tcPr>
            <w:tcW w:w="0" w:type="auto"/>
            <w:tcBorders>
              <w:top w:val="nil"/>
              <w:left w:val="nil"/>
              <w:bottom w:val="single" w:sz="4" w:space="0" w:color="000000"/>
              <w:right w:val="single" w:sz="4" w:space="0" w:color="000000"/>
            </w:tcBorders>
            <w:noWrap/>
            <w:vAlign w:val="bottom"/>
            <w:hideMark/>
          </w:tcPr>
          <w:p w14:paraId="0E55C986"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1.04</w:t>
            </w:r>
          </w:p>
        </w:tc>
        <w:tc>
          <w:tcPr>
            <w:tcW w:w="0" w:type="auto"/>
            <w:tcBorders>
              <w:top w:val="nil"/>
              <w:left w:val="nil"/>
              <w:bottom w:val="single" w:sz="4" w:space="0" w:color="000000"/>
              <w:right w:val="single" w:sz="4" w:space="0" w:color="000000"/>
            </w:tcBorders>
            <w:noWrap/>
            <w:vAlign w:val="bottom"/>
            <w:hideMark/>
          </w:tcPr>
          <w:p w14:paraId="0C20E1C4"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1.14</w:t>
            </w:r>
          </w:p>
        </w:tc>
        <w:tc>
          <w:tcPr>
            <w:tcW w:w="0" w:type="auto"/>
            <w:tcBorders>
              <w:top w:val="nil"/>
              <w:left w:val="nil"/>
              <w:bottom w:val="single" w:sz="4" w:space="0" w:color="000000"/>
              <w:right w:val="single" w:sz="4" w:space="0" w:color="000000"/>
            </w:tcBorders>
            <w:noWrap/>
            <w:vAlign w:val="bottom"/>
            <w:hideMark/>
          </w:tcPr>
          <w:p w14:paraId="6481C5A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AB7538">
              <w:rPr>
                <w:rFonts w:eastAsia="Times New Roman" w:cs="Times New Roman"/>
                <w:color w:val="000000"/>
                <w:kern w:val="0"/>
                <w:lang w:eastAsia="en-GB"/>
                <w14:ligatures w14:val="none"/>
              </w:rPr>
              <w:t>1,924</w:t>
            </w:r>
          </w:p>
        </w:tc>
        <w:tc>
          <w:tcPr>
            <w:tcW w:w="0" w:type="auto"/>
            <w:tcBorders>
              <w:top w:val="nil"/>
              <w:left w:val="nil"/>
              <w:bottom w:val="single" w:sz="4" w:space="0" w:color="000000"/>
              <w:right w:val="single" w:sz="4" w:space="0" w:color="000000"/>
            </w:tcBorders>
            <w:noWrap/>
            <w:vAlign w:val="bottom"/>
            <w:hideMark/>
          </w:tcPr>
          <w:p w14:paraId="6187E936"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AB7538">
              <w:rPr>
                <w:rFonts w:eastAsia="Times New Roman" w:cs="Times New Roman"/>
                <w:color w:val="000000"/>
                <w:kern w:val="0"/>
                <w:lang w:eastAsia="en-GB"/>
                <w14:ligatures w14:val="none"/>
              </w:rPr>
              <w:t>2.40</w:t>
            </w:r>
          </w:p>
        </w:tc>
        <w:tc>
          <w:tcPr>
            <w:tcW w:w="0" w:type="auto"/>
            <w:tcBorders>
              <w:top w:val="nil"/>
              <w:left w:val="nil"/>
              <w:bottom w:val="single" w:sz="4" w:space="0" w:color="000000"/>
              <w:right w:val="single" w:sz="4" w:space="0" w:color="000000"/>
            </w:tcBorders>
            <w:noWrap/>
            <w:vAlign w:val="bottom"/>
            <w:hideMark/>
          </w:tcPr>
          <w:p w14:paraId="360AA525"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2.30</w:t>
            </w:r>
          </w:p>
        </w:tc>
        <w:tc>
          <w:tcPr>
            <w:tcW w:w="0" w:type="auto"/>
            <w:tcBorders>
              <w:top w:val="nil"/>
              <w:left w:val="nil"/>
              <w:bottom w:val="single" w:sz="4" w:space="0" w:color="000000"/>
              <w:right w:val="single" w:sz="4" w:space="0" w:color="000000"/>
            </w:tcBorders>
            <w:noWrap/>
            <w:vAlign w:val="bottom"/>
            <w:hideMark/>
          </w:tcPr>
          <w:p w14:paraId="516E3ED4"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2.51</w:t>
            </w:r>
          </w:p>
        </w:tc>
      </w:tr>
      <w:tr w:rsidR="00AB49E4" w:rsidRPr="00B9037E" w14:paraId="242C318C"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2EC9FBA1"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PTSD</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15C71B8B"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E10C0">
              <w:rPr>
                <w:rFonts w:eastAsia="Times New Roman" w:cs="Times New Roman"/>
                <w:color w:val="000000"/>
                <w:kern w:val="0"/>
                <w:lang w:eastAsia="en-GB"/>
                <w14:ligatures w14:val="none"/>
              </w:rPr>
              <w:t>339</w:t>
            </w:r>
          </w:p>
        </w:tc>
        <w:tc>
          <w:tcPr>
            <w:tcW w:w="0" w:type="auto"/>
            <w:tcBorders>
              <w:top w:val="nil"/>
              <w:left w:val="nil"/>
              <w:bottom w:val="single" w:sz="4" w:space="0" w:color="000000"/>
              <w:right w:val="single" w:sz="4" w:space="0" w:color="000000"/>
            </w:tcBorders>
            <w:noWrap/>
            <w:vAlign w:val="bottom"/>
            <w:hideMark/>
          </w:tcPr>
          <w:p w14:paraId="127864FD"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E10C0">
              <w:rPr>
                <w:rFonts w:eastAsia="Times New Roman" w:cs="Times New Roman"/>
                <w:color w:val="000000"/>
                <w:kern w:val="0"/>
                <w:lang w:eastAsia="en-GB"/>
                <w14:ligatures w14:val="none"/>
              </w:rPr>
              <w:t>0.18</w:t>
            </w:r>
          </w:p>
        </w:tc>
        <w:tc>
          <w:tcPr>
            <w:tcW w:w="0" w:type="auto"/>
            <w:tcBorders>
              <w:top w:val="nil"/>
              <w:left w:val="nil"/>
              <w:bottom w:val="single" w:sz="4" w:space="0" w:color="000000"/>
              <w:right w:val="single" w:sz="4" w:space="0" w:color="000000"/>
            </w:tcBorders>
            <w:noWrap/>
            <w:vAlign w:val="bottom"/>
            <w:hideMark/>
          </w:tcPr>
          <w:p w14:paraId="2FC6E7F2"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0.16</w:t>
            </w:r>
          </w:p>
        </w:tc>
        <w:tc>
          <w:tcPr>
            <w:tcW w:w="0" w:type="auto"/>
            <w:tcBorders>
              <w:top w:val="nil"/>
              <w:left w:val="nil"/>
              <w:bottom w:val="single" w:sz="4" w:space="0" w:color="000000"/>
              <w:right w:val="single" w:sz="4" w:space="0" w:color="000000"/>
            </w:tcBorders>
            <w:noWrap/>
            <w:vAlign w:val="bottom"/>
            <w:hideMark/>
          </w:tcPr>
          <w:p w14:paraId="7CBD04EE"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0.20</w:t>
            </w:r>
          </w:p>
        </w:tc>
        <w:tc>
          <w:tcPr>
            <w:tcW w:w="0" w:type="auto"/>
            <w:tcBorders>
              <w:top w:val="nil"/>
              <w:left w:val="nil"/>
              <w:bottom w:val="single" w:sz="4" w:space="0" w:color="000000"/>
              <w:right w:val="single" w:sz="4" w:space="0" w:color="000000"/>
            </w:tcBorders>
            <w:noWrap/>
            <w:vAlign w:val="bottom"/>
            <w:hideMark/>
          </w:tcPr>
          <w:p w14:paraId="7A730C61"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E10C0">
              <w:rPr>
                <w:rFonts w:eastAsia="Times New Roman" w:cs="Times New Roman"/>
                <w:color w:val="000000"/>
                <w:kern w:val="0"/>
                <w:lang w:eastAsia="en-GB"/>
                <w14:ligatures w14:val="none"/>
              </w:rPr>
              <w:t xml:space="preserve">2,935 </w:t>
            </w:r>
          </w:p>
        </w:tc>
        <w:tc>
          <w:tcPr>
            <w:tcW w:w="0" w:type="auto"/>
            <w:tcBorders>
              <w:top w:val="nil"/>
              <w:left w:val="nil"/>
              <w:bottom w:val="single" w:sz="4" w:space="0" w:color="000000"/>
              <w:right w:val="single" w:sz="4" w:space="0" w:color="000000"/>
            </w:tcBorders>
            <w:noWrap/>
            <w:vAlign w:val="bottom"/>
            <w:hideMark/>
          </w:tcPr>
          <w:p w14:paraId="2AAED110"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2E10C0">
              <w:rPr>
                <w:rFonts w:eastAsia="Times New Roman" w:cs="Times New Roman"/>
                <w:color w:val="000000"/>
                <w:kern w:val="0"/>
                <w:lang w:eastAsia="en-GB"/>
                <w14:ligatures w14:val="none"/>
              </w:rPr>
              <w:t>3.07</w:t>
            </w:r>
          </w:p>
        </w:tc>
        <w:tc>
          <w:tcPr>
            <w:tcW w:w="0" w:type="auto"/>
            <w:tcBorders>
              <w:top w:val="nil"/>
              <w:left w:val="nil"/>
              <w:bottom w:val="single" w:sz="4" w:space="0" w:color="000000"/>
              <w:right w:val="single" w:sz="4" w:space="0" w:color="000000"/>
            </w:tcBorders>
            <w:noWrap/>
            <w:vAlign w:val="bottom"/>
            <w:hideMark/>
          </w:tcPr>
          <w:p w14:paraId="0F9714FA"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2.96</w:t>
            </w:r>
          </w:p>
        </w:tc>
        <w:tc>
          <w:tcPr>
            <w:tcW w:w="0" w:type="auto"/>
            <w:tcBorders>
              <w:top w:val="nil"/>
              <w:left w:val="nil"/>
              <w:bottom w:val="single" w:sz="4" w:space="0" w:color="000000"/>
              <w:right w:val="single" w:sz="4" w:space="0" w:color="000000"/>
            </w:tcBorders>
            <w:noWrap/>
            <w:vAlign w:val="bottom"/>
            <w:hideMark/>
          </w:tcPr>
          <w:p w14:paraId="320C7D35"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3.18</w:t>
            </w:r>
          </w:p>
        </w:tc>
      </w:tr>
      <w:tr w:rsidR="00AB49E4" w:rsidRPr="00B9037E" w14:paraId="66327240" w14:textId="77777777" w:rsidTr="00D03ED9">
        <w:trPr>
          <w:trHeight w:val="300"/>
        </w:trPr>
        <w:tc>
          <w:tcPr>
            <w:tcW w:w="0" w:type="auto"/>
            <w:gridSpan w:val="2"/>
            <w:tcBorders>
              <w:top w:val="nil"/>
              <w:left w:val="single" w:sz="4" w:space="0" w:color="000000"/>
              <w:bottom w:val="single" w:sz="4" w:space="0" w:color="000000"/>
              <w:right w:val="single" w:sz="4" w:space="0" w:color="000000"/>
            </w:tcBorders>
            <w:noWrap/>
            <w:vAlign w:val="bottom"/>
            <w:hideMark/>
          </w:tcPr>
          <w:p w14:paraId="4E7592CA" w14:textId="77777777" w:rsidR="00AB49E4" w:rsidRPr="00E55A2C" w:rsidRDefault="00AB49E4"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Multimorbidity</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0F8D1B70"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3362592D"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5F03E3BF"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3344EC68"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762E1956"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618EE3FD"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41CD428B"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7A7E9BF8"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r>
      <w:tr w:rsidR="00AB49E4" w:rsidRPr="00B9037E" w14:paraId="08E25386" w14:textId="77777777" w:rsidTr="00D03ED9">
        <w:trPr>
          <w:trHeight w:val="300"/>
        </w:trPr>
        <w:tc>
          <w:tcPr>
            <w:tcW w:w="0" w:type="auto"/>
            <w:tcBorders>
              <w:top w:val="nil"/>
              <w:left w:val="single" w:sz="4" w:space="0" w:color="000000"/>
              <w:bottom w:val="single" w:sz="4" w:space="0" w:color="000000"/>
              <w:right w:val="single" w:sz="4" w:space="0" w:color="000000"/>
            </w:tcBorders>
            <w:noWrap/>
            <w:vAlign w:val="bottom"/>
            <w:hideMark/>
          </w:tcPr>
          <w:p w14:paraId="3855F683"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tcPr>
          <w:p w14:paraId="54DEE3B1"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1 condition </w:t>
            </w:r>
          </w:p>
        </w:tc>
        <w:tc>
          <w:tcPr>
            <w:tcW w:w="0" w:type="auto"/>
            <w:tcBorders>
              <w:top w:val="nil"/>
              <w:left w:val="nil"/>
              <w:bottom w:val="single" w:sz="4" w:space="0" w:color="000000"/>
              <w:right w:val="single" w:sz="4" w:space="0" w:color="000000"/>
            </w:tcBorders>
            <w:noWrap/>
            <w:vAlign w:val="bottom"/>
            <w:hideMark/>
          </w:tcPr>
          <w:p w14:paraId="05D1F0EB"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B41DA6">
              <w:rPr>
                <w:rFonts w:eastAsia="Times New Roman" w:cs="Times New Roman"/>
                <w:color w:val="000000"/>
                <w:kern w:val="0"/>
                <w:lang w:eastAsia="en-GB"/>
                <w14:ligatures w14:val="none"/>
              </w:rPr>
              <w:t>24,718</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6214254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B41DA6">
              <w:rPr>
                <w:rFonts w:eastAsia="Times New Roman" w:cs="Times New Roman"/>
                <w:color w:val="000000"/>
                <w:kern w:val="0"/>
                <w:lang w:eastAsia="en-GB"/>
                <w14:ligatures w14:val="none"/>
              </w:rPr>
              <w:t>63.55</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39E65687"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63.07</w:t>
            </w:r>
          </w:p>
        </w:tc>
        <w:tc>
          <w:tcPr>
            <w:tcW w:w="0" w:type="auto"/>
            <w:tcBorders>
              <w:top w:val="nil"/>
              <w:left w:val="nil"/>
              <w:bottom w:val="single" w:sz="4" w:space="0" w:color="000000"/>
              <w:right w:val="single" w:sz="4" w:space="0" w:color="000000"/>
            </w:tcBorders>
            <w:noWrap/>
            <w:vAlign w:val="bottom"/>
            <w:hideMark/>
          </w:tcPr>
          <w:p w14:paraId="5492550E"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64.03</w:t>
            </w:r>
          </w:p>
        </w:tc>
        <w:tc>
          <w:tcPr>
            <w:tcW w:w="0" w:type="auto"/>
            <w:tcBorders>
              <w:top w:val="nil"/>
              <w:left w:val="nil"/>
              <w:bottom w:val="single" w:sz="4" w:space="0" w:color="000000"/>
              <w:right w:val="single" w:sz="4" w:space="0" w:color="000000"/>
            </w:tcBorders>
            <w:noWrap/>
            <w:vAlign w:val="bottom"/>
            <w:hideMark/>
          </w:tcPr>
          <w:p w14:paraId="0CD5D607"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F20E1">
              <w:rPr>
                <w:rFonts w:eastAsia="Times New Roman" w:cs="Times New Roman"/>
                <w:color w:val="000000"/>
                <w:kern w:val="0"/>
                <w:lang w:eastAsia="en-GB"/>
                <w14:ligatures w14:val="none"/>
              </w:rPr>
              <w:t>21,520</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02807927"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F20E1">
              <w:rPr>
                <w:rFonts w:eastAsia="Times New Roman" w:cs="Times New Roman"/>
                <w:color w:val="000000"/>
                <w:kern w:val="0"/>
                <w:lang w:eastAsia="en-GB"/>
                <w14:ligatures w14:val="none"/>
              </w:rPr>
              <w:t>59.03</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15B47FE6"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58.52</w:t>
            </w:r>
          </w:p>
        </w:tc>
        <w:tc>
          <w:tcPr>
            <w:tcW w:w="0" w:type="auto"/>
            <w:tcBorders>
              <w:top w:val="nil"/>
              <w:left w:val="nil"/>
              <w:bottom w:val="single" w:sz="4" w:space="0" w:color="000000"/>
              <w:right w:val="single" w:sz="4" w:space="0" w:color="000000"/>
            </w:tcBorders>
            <w:noWrap/>
            <w:vAlign w:val="bottom"/>
            <w:hideMark/>
          </w:tcPr>
          <w:p w14:paraId="489B4CE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59.53</w:t>
            </w:r>
          </w:p>
        </w:tc>
      </w:tr>
      <w:tr w:rsidR="00AB49E4" w:rsidRPr="00B9037E" w14:paraId="2F3C346F" w14:textId="77777777" w:rsidTr="00D03ED9">
        <w:trPr>
          <w:trHeight w:val="300"/>
        </w:trPr>
        <w:tc>
          <w:tcPr>
            <w:tcW w:w="0" w:type="auto"/>
            <w:tcBorders>
              <w:top w:val="nil"/>
              <w:left w:val="single" w:sz="4" w:space="0" w:color="000000"/>
              <w:bottom w:val="single" w:sz="4" w:space="0" w:color="000000"/>
              <w:right w:val="single" w:sz="4" w:space="0" w:color="000000"/>
            </w:tcBorders>
            <w:noWrap/>
            <w:vAlign w:val="bottom"/>
            <w:hideMark/>
          </w:tcPr>
          <w:p w14:paraId="6DAAFD17"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tcPr>
          <w:p w14:paraId="53BC4B26"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2 conditions </w:t>
            </w:r>
          </w:p>
        </w:tc>
        <w:tc>
          <w:tcPr>
            <w:tcW w:w="0" w:type="auto"/>
            <w:tcBorders>
              <w:top w:val="nil"/>
              <w:left w:val="nil"/>
              <w:bottom w:val="single" w:sz="4" w:space="0" w:color="000000"/>
              <w:right w:val="single" w:sz="4" w:space="0" w:color="000000"/>
            </w:tcBorders>
            <w:noWrap/>
            <w:vAlign w:val="bottom"/>
            <w:hideMark/>
          </w:tcPr>
          <w:p w14:paraId="799BCAF1"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B41DA6">
              <w:rPr>
                <w:rFonts w:eastAsia="Times New Roman" w:cs="Times New Roman"/>
                <w:color w:val="000000"/>
                <w:kern w:val="0"/>
                <w:lang w:eastAsia="en-GB"/>
                <w14:ligatures w14:val="none"/>
              </w:rPr>
              <w:t>10,655</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68C56D18"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B41DA6">
              <w:rPr>
                <w:rFonts w:eastAsia="Times New Roman" w:cs="Times New Roman"/>
                <w:color w:val="000000"/>
                <w:kern w:val="0"/>
                <w:lang w:eastAsia="en-GB"/>
                <w14:ligatures w14:val="none"/>
              </w:rPr>
              <w:t>27.39</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78F72122"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26.95</w:t>
            </w:r>
          </w:p>
        </w:tc>
        <w:tc>
          <w:tcPr>
            <w:tcW w:w="0" w:type="auto"/>
            <w:tcBorders>
              <w:top w:val="nil"/>
              <w:left w:val="nil"/>
              <w:bottom w:val="single" w:sz="4" w:space="0" w:color="000000"/>
              <w:right w:val="single" w:sz="4" w:space="0" w:color="000000"/>
            </w:tcBorders>
            <w:noWrap/>
            <w:vAlign w:val="bottom"/>
            <w:hideMark/>
          </w:tcPr>
          <w:p w14:paraId="3BBF1960"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27.84</w:t>
            </w:r>
          </w:p>
        </w:tc>
        <w:tc>
          <w:tcPr>
            <w:tcW w:w="0" w:type="auto"/>
            <w:tcBorders>
              <w:top w:val="nil"/>
              <w:left w:val="nil"/>
              <w:bottom w:val="single" w:sz="4" w:space="0" w:color="000000"/>
              <w:right w:val="single" w:sz="4" w:space="0" w:color="000000"/>
            </w:tcBorders>
            <w:noWrap/>
            <w:vAlign w:val="bottom"/>
            <w:hideMark/>
          </w:tcPr>
          <w:p w14:paraId="2D3D53D0"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F20E1">
              <w:rPr>
                <w:rFonts w:eastAsia="Times New Roman" w:cs="Times New Roman"/>
                <w:color w:val="000000"/>
                <w:kern w:val="0"/>
                <w:lang w:eastAsia="en-GB"/>
                <w14:ligatures w14:val="none"/>
              </w:rPr>
              <w:t>10,090</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24C52788"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F20E1">
              <w:rPr>
                <w:rFonts w:eastAsia="Times New Roman" w:cs="Times New Roman"/>
                <w:color w:val="000000"/>
                <w:kern w:val="0"/>
                <w:lang w:eastAsia="en-GB"/>
                <w14:ligatures w14:val="none"/>
              </w:rPr>
              <w:t>27.67</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3A8A657F"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27.22</w:t>
            </w:r>
          </w:p>
        </w:tc>
        <w:tc>
          <w:tcPr>
            <w:tcW w:w="0" w:type="auto"/>
            <w:tcBorders>
              <w:top w:val="nil"/>
              <w:left w:val="nil"/>
              <w:bottom w:val="single" w:sz="4" w:space="0" w:color="000000"/>
              <w:right w:val="single" w:sz="4" w:space="0" w:color="000000"/>
            </w:tcBorders>
            <w:noWrap/>
            <w:vAlign w:val="bottom"/>
            <w:hideMark/>
          </w:tcPr>
          <w:p w14:paraId="6A6491D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28.14</w:t>
            </w:r>
          </w:p>
        </w:tc>
      </w:tr>
      <w:tr w:rsidR="00AB49E4" w:rsidRPr="00B9037E" w14:paraId="03BE138D" w14:textId="77777777" w:rsidTr="00D03ED9">
        <w:trPr>
          <w:trHeight w:val="300"/>
        </w:trPr>
        <w:tc>
          <w:tcPr>
            <w:tcW w:w="0" w:type="auto"/>
            <w:tcBorders>
              <w:top w:val="nil"/>
              <w:left w:val="single" w:sz="4" w:space="0" w:color="000000"/>
              <w:bottom w:val="single" w:sz="4" w:space="0" w:color="000000"/>
              <w:right w:val="single" w:sz="4" w:space="0" w:color="000000"/>
            </w:tcBorders>
            <w:noWrap/>
            <w:vAlign w:val="bottom"/>
            <w:hideMark/>
          </w:tcPr>
          <w:p w14:paraId="33B450CE"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tcPr>
          <w:p w14:paraId="278CB771"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3 conditions </w:t>
            </w:r>
          </w:p>
        </w:tc>
        <w:tc>
          <w:tcPr>
            <w:tcW w:w="0" w:type="auto"/>
            <w:tcBorders>
              <w:top w:val="nil"/>
              <w:left w:val="nil"/>
              <w:bottom w:val="single" w:sz="4" w:space="0" w:color="000000"/>
              <w:right w:val="single" w:sz="4" w:space="0" w:color="000000"/>
            </w:tcBorders>
            <w:noWrap/>
            <w:vAlign w:val="bottom"/>
            <w:hideMark/>
          </w:tcPr>
          <w:p w14:paraId="5C66444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B41DA6">
              <w:rPr>
                <w:rFonts w:eastAsia="Times New Roman" w:cs="Times New Roman"/>
                <w:color w:val="000000"/>
                <w:kern w:val="0"/>
                <w:lang w:eastAsia="en-GB"/>
                <w14:ligatures w14:val="none"/>
              </w:rPr>
              <w:t>2,725</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5A55B2DA"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B41DA6">
              <w:rPr>
                <w:rFonts w:eastAsia="Times New Roman" w:cs="Times New Roman"/>
                <w:color w:val="000000"/>
                <w:kern w:val="0"/>
                <w:lang w:eastAsia="en-GB"/>
                <w14:ligatures w14:val="none"/>
              </w:rPr>
              <w:t xml:space="preserve">7.01  </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24BB4058"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6.76</w:t>
            </w:r>
          </w:p>
        </w:tc>
        <w:tc>
          <w:tcPr>
            <w:tcW w:w="0" w:type="auto"/>
            <w:tcBorders>
              <w:top w:val="nil"/>
              <w:left w:val="nil"/>
              <w:bottom w:val="single" w:sz="4" w:space="0" w:color="000000"/>
              <w:right w:val="single" w:sz="4" w:space="0" w:color="000000"/>
            </w:tcBorders>
            <w:noWrap/>
            <w:vAlign w:val="bottom"/>
            <w:hideMark/>
          </w:tcPr>
          <w:p w14:paraId="3EA04011"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7.26</w:t>
            </w:r>
          </w:p>
        </w:tc>
        <w:tc>
          <w:tcPr>
            <w:tcW w:w="0" w:type="auto"/>
            <w:tcBorders>
              <w:top w:val="nil"/>
              <w:left w:val="nil"/>
              <w:bottom w:val="single" w:sz="4" w:space="0" w:color="000000"/>
              <w:right w:val="single" w:sz="4" w:space="0" w:color="000000"/>
            </w:tcBorders>
            <w:noWrap/>
            <w:vAlign w:val="bottom"/>
            <w:hideMark/>
          </w:tcPr>
          <w:p w14:paraId="24C6ACAF"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F20E1">
              <w:rPr>
                <w:rFonts w:eastAsia="Times New Roman" w:cs="Times New Roman"/>
                <w:color w:val="000000"/>
                <w:kern w:val="0"/>
                <w:lang w:eastAsia="en-GB"/>
                <w14:ligatures w14:val="none"/>
              </w:rPr>
              <w:t>3,537</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74DB8D9D"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F20E1">
              <w:rPr>
                <w:rFonts w:eastAsia="Times New Roman" w:cs="Times New Roman"/>
                <w:color w:val="000000"/>
                <w:kern w:val="0"/>
                <w:lang w:eastAsia="en-GB"/>
                <w14:ligatures w14:val="none"/>
              </w:rPr>
              <w:t>9.70</w:t>
            </w:r>
            <w:r w:rsidRPr="00B9037E">
              <w:rPr>
                <w:rFonts w:eastAsia="Times New Roman" w:cs="Times New Roman"/>
                <w:color w:val="000000"/>
                <w:kern w:val="0"/>
                <w:lang w:eastAsia="en-GB"/>
                <w14:ligatures w14:val="none"/>
              </w:rPr>
              <w:t> </w:t>
            </w:r>
          </w:p>
        </w:tc>
        <w:tc>
          <w:tcPr>
            <w:tcW w:w="0" w:type="auto"/>
            <w:tcBorders>
              <w:top w:val="nil"/>
              <w:left w:val="nil"/>
              <w:bottom w:val="single" w:sz="4" w:space="0" w:color="000000"/>
              <w:right w:val="single" w:sz="4" w:space="0" w:color="000000"/>
            </w:tcBorders>
            <w:noWrap/>
            <w:vAlign w:val="bottom"/>
            <w:hideMark/>
          </w:tcPr>
          <w:p w14:paraId="25D4AA49"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9.40</w:t>
            </w:r>
          </w:p>
        </w:tc>
        <w:tc>
          <w:tcPr>
            <w:tcW w:w="0" w:type="auto"/>
            <w:tcBorders>
              <w:top w:val="nil"/>
              <w:left w:val="nil"/>
              <w:bottom w:val="single" w:sz="4" w:space="0" w:color="000000"/>
              <w:right w:val="single" w:sz="4" w:space="0" w:color="000000"/>
            </w:tcBorders>
            <w:noWrap/>
            <w:vAlign w:val="bottom"/>
            <w:hideMark/>
          </w:tcPr>
          <w:p w14:paraId="6A957BDF"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10.01</w:t>
            </w:r>
          </w:p>
        </w:tc>
      </w:tr>
      <w:tr w:rsidR="00AB49E4" w:rsidRPr="00B9037E" w14:paraId="659E2A23" w14:textId="77777777" w:rsidTr="00D03ED9">
        <w:trPr>
          <w:trHeight w:val="300"/>
        </w:trPr>
        <w:tc>
          <w:tcPr>
            <w:tcW w:w="0" w:type="auto"/>
            <w:tcBorders>
              <w:top w:val="nil"/>
              <w:left w:val="single" w:sz="4" w:space="0" w:color="000000"/>
              <w:bottom w:val="nil"/>
              <w:right w:val="single" w:sz="4" w:space="0" w:color="000000"/>
            </w:tcBorders>
            <w:noWrap/>
            <w:vAlign w:val="bottom"/>
            <w:hideMark/>
          </w:tcPr>
          <w:p w14:paraId="2E00AD2A"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nil"/>
              <w:right w:val="single" w:sz="4" w:space="0" w:color="000000"/>
            </w:tcBorders>
            <w:noWrap/>
            <w:vAlign w:val="bottom"/>
          </w:tcPr>
          <w:p w14:paraId="6AFFECC9" w14:textId="77777777" w:rsidR="00AB49E4" w:rsidRPr="00B9037E"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4 or more conditions </w:t>
            </w:r>
          </w:p>
        </w:tc>
        <w:tc>
          <w:tcPr>
            <w:tcW w:w="0" w:type="auto"/>
            <w:tcBorders>
              <w:top w:val="nil"/>
              <w:left w:val="nil"/>
              <w:bottom w:val="nil"/>
              <w:right w:val="single" w:sz="4" w:space="0" w:color="000000"/>
            </w:tcBorders>
            <w:noWrap/>
            <w:vAlign w:val="bottom"/>
            <w:hideMark/>
          </w:tcPr>
          <w:p w14:paraId="772BD4A0"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B41DA6">
              <w:rPr>
                <w:rFonts w:eastAsia="Times New Roman" w:cs="Times New Roman"/>
                <w:color w:val="000000"/>
                <w:kern w:val="0"/>
                <w:lang w:eastAsia="en-GB"/>
                <w14:ligatures w14:val="none"/>
              </w:rPr>
              <w:t>796</w:t>
            </w:r>
            <w:r w:rsidRPr="00B9037E">
              <w:rPr>
                <w:rFonts w:eastAsia="Times New Roman" w:cs="Times New Roman"/>
                <w:color w:val="000000"/>
                <w:kern w:val="0"/>
                <w:lang w:eastAsia="en-GB"/>
                <w14:ligatures w14:val="none"/>
              </w:rPr>
              <w:t> </w:t>
            </w:r>
          </w:p>
        </w:tc>
        <w:tc>
          <w:tcPr>
            <w:tcW w:w="0" w:type="auto"/>
            <w:tcBorders>
              <w:top w:val="nil"/>
              <w:left w:val="nil"/>
              <w:bottom w:val="nil"/>
              <w:right w:val="single" w:sz="4" w:space="0" w:color="000000"/>
            </w:tcBorders>
            <w:noWrap/>
            <w:vAlign w:val="bottom"/>
            <w:hideMark/>
          </w:tcPr>
          <w:p w14:paraId="6788F6D5"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B41DA6">
              <w:rPr>
                <w:rFonts w:eastAsia="Times New Roman" w:cs="Times New Roman"/>
                <w:color w:val="000000"/>
                <w:kern w:val="0"/>
                <w:lang w:eastAsia="en-GB"/>
                <w14:ligatures w14:val="none"/>
              </w:rPr>
              <w:t>2.05</w:t>
            </w:r>
            <w:r w:rsidRPr="00B9037E">
              <w:rPr>
                <w:rFonts w:eastAsia="Times New Roman" w:cs="Times New Roman"/>
                <w:color w:val="000000"/>
                <w:kern w:val="0"/>
                <w:lang w:eastAsia="en-GB"/>
                <w14:ligatures w14:val="none"/>
              </w:rPr>
              <w:t> </w:t>
            </w:r>
          </w:p>
        </w:tc>
        <w:tc>
          <w:tcPr>
            <w:tcW w:w="0" w:type="auto"/>
            <w:tcBorders>
              <w:top w:val="nil"/>
              <w:left w:val="nil"/>
              <w:bottom w:val="nil"/>
              <w:right w:val="single" w:sz="4" w:space="0" w:color="000000"/>
            </w:tcBorders>
            <w:noWrap/>
            <w:vAlign w:val="bottom"/>
            <w:hideMark/>
          </w:tcPr>
          <w:p w14:paraId="0C723B33"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1.91</w:t>
            </w:r>
          </w:p>
        </w:tc>
        <w:tc>
          <w:tcPr>
            <w:tcW w:w="0" w:type="auto"/>
            <w:tcBorders>
              <w:top w:val="nil"/>
              <w:left w:val="nil"/>
              <w:bottom w:val="nil"/>
              <w:right w:val="single" w:sz="4" w:space="0" w:color="000000"/>
            </w:tcBorders>
            <w:noWrap/>
            <w:vAlign w:val="bottom"/>
            <w:hideMark/>
          </w:tcPr>
          <w:p w14:paraId="1555C3A2"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2.19</w:t>
            </w:r>
          </w:p>
        </w:tc>
        <w:tc>
          <w:tcPr>
            <w:tcW w:w="0" w:type="auto"/>
            <w:tcBorders>
              <w:top w:val="nil"/>
              <w:left w:val="nil"/>
              <w:bottom w:val="nil"/>
              <w:right w:val="single" w:sz="4" w:space="0" w:color="000000"/>
            </w:tcBorders>
            <w:noWrap/>
            <w:vAlign w:val="bottom"/>
            <w:hideMark/>
          </w:tcPr>
          <w:p w14:paraId="163EE8DC"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F20E1">
              <w:rPr>
                <w:rFonts w:eastAsia="Times New Roman" w:cs="Times New Roman"/>
                <w:color w:val="000000"/>
                <w:kern w:val="0"/>
                <w:lang w:eastAsia="en-GB"/>
                <w14:ligatures w14:val="none"/>
              </w:rPr>
              <w:t>1,312</w:t>
            </w:r>
            <w:r w:rsidRPr="00B9037E">
              <w:rPr>
                <w:rFonts w:eastAsia="Times New Roman" w:cs="Times New Roman"/>
                <w:color w:val="000000"/>
                <w:kern w:val="0"/>
                <w:lang w:eastAsia="en-GB"/>
                <w14:ligatures w14:val="none"/>
              </w:rPr>
              <w:t> </w:t>
            </w:r>
          </w:p>
        </w:tc>
        <w:tc>
          <w:tcPr>
            <w:tcW w:w="0" w:type="auto"/>
            <w:tcBorders>
              <w:top w:val="nil"/>
              <w:left w:val="nil"/>
              <w:bottom w:val="nil"/>
              <w:right w:val="single" w:sz="4" w:space="0" w:color="000000"/>
            </w:tcBorders>
            <w:noWrap/>
            <w:vAlign w:val="bottom"/>
            <w:hideMark/>
          </w:tcPr>
          <w:p w14:paraId="0677EC95"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sidRPr="00CF20E1">
              <w:rPr>
                <w:rFonts w:eastAsia="Times New Roman" w:cs="Times New Roman"/>
                <w:color w:val="000000"/>
                <w:kern w:val="0"/>
                <w:lang w:eastAsia="en-GB"/>
                <w14:ligatures w14:val="none"/>
              </w:rPr>
              <w:t>3.60</w:t>
            </w:r>
            <w:r w:rsidRPr="00B9037E">
              <w:rPr>
                <w:rFonts w:eastAsia="Times New Roman" w:cs="Times New Roman"/>
                <w:color w:val="000000"/>
                <w:kern w:val="0"/>
                <w:lang w:eastAsia="en-GB"/>
                <w14:ligatures w14:val="none"/>
              </w:rPr>
              <w:t> </w:t>
            </w:r>
          </w:p>
        </w:tc>
        <w:tc>
          <w:tcPr>
            <w:tcW w:w="0" w:type="auto"/>
            <w:tcBorders>
              <w:top w:val="nil"/>
              <w:left w:val="nil"/>
              <w:bottom w:val="nil"/>
              <w:right w:val="single" w:sz="4" w:space="0" w:color="000000"/>
            </w:tcBorders>
            <w:noWrap/>
            <w:vAlign w:val="bottom"/>
            <w:hideMark/>
          </w:tcPr>
          <w:p w14:paraId="41BBCD7F"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3.41</w:t>
            </w:r>
          </w:p>
        </w:tc>
        <w:tc>
          <w:tcPr>
            <w:tcW w:w="0" w:type="auto"/>
            <w:tcBorders>
              <w:top w:val="nil"/>
              <w:left w:val="nil"/>
              <w:bottom w:val="nil"/>
              <w:right w:val="single" w:sz="4" w:space="0" w:color="000000"/>
            </w:tcBorders>
            <w:noWrap/>
            <w:vAlign w:val="bottom"/>
            <w:hideMark/>
          </w:tcPr>
          <w:p w14:paraId="5CC751E8" w14:textId="77777777" w:rsidR="00AB49E4" w:rsidRPr="00B9037E" w:rsidRDefault="00AB49E4" w:rsidP="00D03ED9">
            <w:pPr>
              <w:spacing w:after="0" w:line="240" w:lineRule="auto"/>
              <w:jc w:val="right"/>
              <w:rPr>
                <w:rFonts w:eastAsia="Times New Roman" w:cs="Times New Roman"/>
                <w:color w:val="000000"/>
                <w:kern w:val="0"/>
                <w:lang w:eastAsia="en-GB"/>
                <w14:ligatures w14:val="none"/>
              </w:rPr>
            </w:pPr>
            <w:r>
              <w:rPr>
                <w:rFonts w:ascii="Aptos Narrow" w:hAnsi="Aptos Narrow"/>
                <w:color w:val="000000"/>
              </w:rPr>
              <w:t>3.79</w:t>
            </w:r>
          </w:p>
        </w:tc>
      </w:tr>
      <w:tr w:rsidR="00AB49E4" w:rsidRPr="00B9037E" w14:paraId="3EEA5F3A" w14:textId="77777777" w:rsidTr="00D03ED9">
        <w:trPr>
          <w:trHeight w:val="300"/>
        </w:trPr>
        <w:tc>
          <w:tcPr>
            <w:tcW w:w="0" w:type="auto"/>
            <w:gridSpan w:val="10"/>
            <w:tcBorders>
              <w:top w:val="single" w:sz="4" w:space="0" w:color="auto"/>
              <w:left w:val="single" w:sz="4" w:space="0" w:color="auto"/>
              <w:bottom w:val="single" w:sz="4" w:space="0" w:color="auto"/>
              <w:right w:val="single" w:sz="4" w:space="0" w:color="000000"/>
            </w:tcBorders>
            <w:noWrap/>
            <w:vAlign w:val="bottom"/>
            <w:hideMark/>
          </w:tcPr>
          <w:p w14:paraId="7FC38064" w14:textId="77777777" w:rsidR="00AB49E4" w:rsidRDefault="00AB49E4"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*Men patients only</w:t>
            </w:r>
            <w:r>
              <w:rPr>
                <w:rFonts w:eastAsia="Times New Roman" w:cs="Times New Roman"/>
                <w:color w:val="000000"/>
                <w:kern w:val="0"/>
                <w:lang w:eastAsia="en-GB"/>
                <w14:ligatures w14:val="none"/>
              </w:rPr>
              <w:t xml:space="preserve"> (n=</w:t>
            </w:r>
            <w:r w:rsidRPr="003C33BD">
              <w:rPr>
                <w:rFonts w:eastAsia="Times New Roman" w:cs="Times New Roman"/>
                <w:color w:val="000000"/>
                <w:kern w:val="0"/>
                <w:lang w:eastAsia="en-GB"/>
                <w14:ligatures w14:val="none"/>
              </w:rPr>
              <w:t>239,989</w:t>
            </w:r>
            <w:r>
              <w:rPr>
                <w:rFonts w:eastAsia="Times New Roman" w:cs="Times New Roman"/>
                <w:color w:val="000000"/>
                <w:kern w:val="0"/>
                <w:lang w:eastAsia="en-GB"/>
                <w14:ligatures w14:val="none"/>
              </w:rPr>
              <w:t>)</w:t>
            </w:r>
          </w:p>
          <w:p w14:paraId="0A2169F4" w14:textId="77777777" w:rsidR="00AB49E4" w:rsidRPr="00961CC3" w:rsidRDefault="00AB49E4" w:rsidP="00D03ED9">
            <w:pPr>
              <w:spacing w:after="0" w:line="240" w:lineRule="auto"/>
            </w:pPr>
            <w:r>
              <w:t>CHD: Coronary Heart Disease; COPD: Chronic obstructive pulmonary disease; PTSD: Post-traumatic stress disorder; BMI: Body mass index.</w:t>
            </w:r>
          </w:p>
        </w:tc>
      </w:tr>
    </w:tbl>
    <w:p w14:paraId="19D0E93A" w14:textId="03A11E92" w:rsidR="00F6590A" w:rsidRDefault="00F6590A">
      <w:pPr>
        <w:rPr>
          <w:b/>
          <w:bCs/>
        </w:rPr>
      </w:pPr>
      <w:r>
        <w:rPr>
          <w:b/>
          <w:bCs/>
        </w:rPr>
        <w:br w:type="page"/>
      </w:r>
    </w:p>
    <w:tbl>
      <w:tblPr>
        <w:tblW w:w="0" w:type="auto"/>
        <w:jc w:val="center"/>
        <w:tblLook w:val="04A0" w:firstRow="1" w:lastRow="0" w:firstColumn="1" w:lastColumn="0" w:noHBand="0" w:noVBand="1"/>
      </w:tblPr>
      <w:tblGrid>
        <w:gridCol w:w="5450"/>
        <w:gridCol w:w="1025"/>
        <w:gridCol w:w="1025"/>
        <w:gridCol w:w="1024"/>
        <w:gridCol w:w="1024"/>
        <w:gridCol w:w="1024"/>
        <w:gridCol w:w="1024"/>
        <w:gridCol w:w="1024"/>
        <w:gridCol w:w="1024"/>
        <w:gridCol w:w="1024"/>
      </w:tblGrid>
      <w:tr w:rsidR="00F6590A" w:rsidRPr="00B9037E" w14:paraId="39931569" w14:textId="77777777" w:rsidTr="00D03ED9">
        <w:trPr>
          <w:trHeight w:val="300"/>
          <w:jc w:val="center"/>
        </w:trPr>
        <w:tc>
          <w:tcPr>
            <w:tcW w:w="0" w:type="auto"/>
            <w:gridSpan w:val="10"/>
            <w:tcBorders>
              <w:top w:val="single" w:sz="4" w:space="0" w:color="auto"/>
              <w:left w:val="single" w:sz="4" w:space="0" w:color="auto"/>
              <w:bottom w:val="single" w:sz="4" w:space="0" w:color="auto"/>
              <w:right w:val="single" w:sz="4" w:space="0" w:color="auto"/>
            </w:tcBorders>
            <w:noWrap/>
            <w:vAlign w:val="bottom"/>
          </w:tcPr>
          <w:p w14:paraId="4809C338" w14:textId="1DAC727A" w:rsidR="00F6590A" w:rsidRPr="00B9037E" w:rsidRDefault="00F6590A" w:rsidP="00D03ED9">
            <w:pPr>
              <w:spacing w:after="0" w:line="240" w:lineRule="auto"/>
              <w:rPr>
                <w:b/>
                <w:bCs/>
              </w:rPr>
            </w:pPr>
            <w:r w:rsidRPr="00B9037E">
              <w:rPr>
                <w:b/>
                <w:bCs/>
              </w:rPr>
              <w:lastRenderedPageBreak/>
              <w:t xml:space="preserve">Supplementary Table </w:t>
            </w:r>
            <w:r w:rsidR="008774EC">
              <w:rPr>
                <w:b/>
                <w:bCs/>
              </w:rPr>
              <w:t>8</w:t>
            </w:r>
            <w:r w:rsidRPr="00B9037E">
              <w:rPr>
                <w:b/>
                <w:bCs/>
              </w:rPr>
              <w:t xml:space="preserve">. </w:t>
            </w:r>
            <w:r w:rsidRPr="00B9037E">
              <w:t xml:space="preserve">Poisson regression for the association between veteran status and physical and mental health conditions </w:t>
            </w:r>
            <w:r w:rsidRPr="00B9037E">
              <w:rPr>
                <w:rFonts w:eastAsia="Times New Roman" w:cs="Times New Roman"/>
                <w:color w:val="000000"/>
                <w:kern w:val="0"/>
                <w:lang w:eastAsia="en-GB"/>
                <w14:ligatures w14:val="none"/>
              </w:rPr>
              <w:t>for participants identified/registered in 2014 or after</w:t>
            </w:r>
            <w:r>
              <w:rPr>
                <w:rFonts w:eastAsia="Times New Roman" w:cs="Times New Roman"/>
                <w:color w:val="000000"/>
                <w:kern w:val="0"/>
                <w:lang w:eastAsia="en-GB"/>
                <w14:ligatures w14:val="none"/>
              </w:rPr>
              <w:t xml:space="preserve"> (n=286,359)</w:t>
            </w:r>
          </w:p>
        </w:tc>
      </w:tr>
      <w:tr w:rsidR="00F6590A" w:rsidRPr="00B9037E" w14:paraId="5C39DE3C"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AA91D5B" w14:textId="77777777" w:rsidR="00F6590A" w:rsidRPr="00B9037E" w:rsidRDefault="00F6590A"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gridSpan w:val="3"/>
            <w:tcBorders>
              <w:top w:val="single" w:sz="4" w:space="0" w:color="auto"/>
              <w:left w:val="nil"/>
              <w:bottom w:val="single" w:sz="4" w:space="0" w:color="auto"/>
              <w:right w:val="single" w:sz="4" w:space="0" w:color="auto"/>
            </w:tcBorders>
            <w:noWrap/>
            <w:vAlign w:val="bottom"/>
            <w:hideMark/>
          </w:tcPr>
          <w:p w14:paraId="24D81F73" w14:textId="77777777" w:rsidR="00F6590A" w:rsidRPr="00B9037E" w:rsidRDefault="00F6590A"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Model 1</w:t>
            </w:r>
          </w:p>
        </w:tc>
        <w:tc>
          <w:tcPr>
            <w:tcW w:w="0" w:type="auto"/>
            <w:gridSpan w:val="3"/>
            <w:tcBorders>
              <w:top w:val="single" w:sz="4" w:space="0" w:color="auto"/>
              <w:left w:val="nil"/>
              <w:bottom w:val="single" w:sz="4" w:space="0" w:color="auto"/>
              <w:right w:val="single" w:sz="4" w:space="0" w:color="auto"/>
            </w:tcBorders>
            <w:noWrap/>
            <w:vAlign w:val="bottom"/>
            <w:hideMark/>
          </w:tcPr>
          <w:p w14:paraId="123B4E21" w14:textId="77777777" w:rsidR="00F6590A" w:rsidRPr="00B9037E" w:rsidRDefault="00F6590A"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Model 2</w:t>
            </w:r>
          </w:p>
        </w:tc>
        <w:tc>
          <w:tcPr>
            <w:tcW w:w="0" w:type="auto"/>
            <w:gridSpan w:val="3"/>
            <w:tcBorders>
              <w:top w:val="single" w:sz="4" w:space="0" w:color="auto"/>
              <w:left w:val="nil"/>
              <w:bottom w:val="single" w:sz="4" w:space="0" w:color="auto"/>
              <w:right w:val="single" w:sz="4" w:space="0" w:color="auto"/>
            </w:tcBorders>
            <w:noWrap/>
            <w:vAlign w:val="bottom"/>
            <w:hideMark/>
          </w:tcPr>
          <w:p w14:paraId="0831092E" w14:textId="77777777" w:rsidR="00F6590A" w:rsidRPr="00B9037E" w:rsidRDefault="00F6590A" w:rsidP="00D03ED9">
            <w:pPr>
              <w:spacing w:after="0" w:line="240" w:lineRule="auto"/>
              <w:jc w:val="center"/>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Model 3</w:t>
            </w:r>
          </w:p>
        </w:tc>
      </w:tr>
      <w:tr w:rsidR="00F6590A" w:rsidRPr="00B9037E" w14:paraId="59159F85"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30F8A4D" w14:textId="77777777" w:rsidR="00F6590A" w:rsidRPr="00B9037E" w:rsidRDefault="00F6590A"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 </w:t>
            </w:r>
          </w:p>
        </w:tc>
        <w:tc>
          <w:tcPr>
            <w:tcW w:w="0" w:type="auto"/>
            <w:tcBorders>
              <w:top w:val="nil"/>
              <w:left w:val="nil"/>
              <w:bottom w:val="single" w:sz="4" w:space="0" w:color="auto"/>
              <w:right w:val="single" w:sz="4" w:space="0" w:color="auto"/>
            </w:tcBorders>
            <w:noWrap/>
            <w:vAlign w:val="bottom"/>
            <w:hideMark/>
          </w:tcPr>
          <w:p w14:paraId="76397207" w14:textId="77777777" w:rsidR="00F6590A" w:rsidRPr="00B9037E" w:rsidRDefault="00F6590A" w:rsidP="00D03ED9">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P</w:t>
            </w:r>
            <w:r w:rsidRPr="00B9037E">
              <w:rPr>
                <w:rFonts w:eastAsia="Times New Roman" w:cs="Times New Roman"/>
                <w:color w:val="000000"/>
                <w:kern w:val="0"/>
                <w:lang w:eastAsia="en-GB"/>
                <w14:ligatures w14:val="none"/>
              </w:rPr>
              <w:t>R</w:t>
            </w:r>
          </w:p>
        </w:tc>
        <w:tc>
          <w:tcPr>
            <w:tcW w:w="0" w:type="auto"/>
            <w:gridSpan w:val="2"/>
            <w:tcBorders>
              <w:top w:val="single" w:sz="4" w:space="0" w:color="auto"/>
              <w:left w:val="nil"/>
              <w:bottom w:val="single" w:sz="4" w:space="0" w:color="auto"/>
              <w:right w:val="single" w:sz="4" w:space="0" w:color="auto"/>
            </w:tcBorders>
            <w:noWrap/>
            <w:vAlign w:val="bottom"/>
            <w:hideMark/>
          </w:tcPr>
          <w:p w14:paraId="14D87061" w14:textId="77777777" w:rsidR="00F6590A" w:rsidRPr="00B9037E" w:rsidRDefault="00F6590A"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95% CI</w:t>
            </w:r>
          </w:p>
        </w:tc>
        <w:tc>
          <w:tcPr>
            <w:tcW w:w="0" w:type="auto"/>
            <w:tcBorders>
              <w:top w:val="nil"/>
              <w:left w:val="nil"/>
              <w:bottom w:val="single" w:sz="4" w:space="0" w:color="auto"/>
              <w:right w:val="single" w:sz="4" w:space="0" w:color="auto"/>
            </w:tcBorders>
            <w:noWrap/>
            <w:vAlign w:val="bottom"/>
            <w:hideMark/>
          </w:tcPr>
          <w:p w14:paraId="4E5BFA33" w14:textId="77777777" w:rsidR="00F6590A" w:rsidRPr="00B9037E" w:rsidRDefault="00F6590A" w:rsidP="00D03ED9">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aP</w:t>
            </w:r>
            <w:r w:rsidRPr="00B9037E">
              <w:rPr>
                <w:rFonts w:eastAsia="Times New Roman" w:cs="Times New Roman"/>
                <w:color w:val="000000"/>
                <w:kern w:val="0"/>
                <w:lang w:eastAsia="en-GB"/>
                <w14:ligatures w14:val="none"/>
              </w:rPr>
              <w:t>R</w:t>
            </w:r>
          </w:p>
        </w:tc>
        <w:tc>
          <w:tcPr>
            <w:tcW w:w="0" w:type="auto"/>
            <w:gridSpan w:val="2"/>
            <w:tcBorders>
              <w:top w:val="single" w:sz="4" w:space="0" w:color="auto"/>
              <w:left w:val="nil"/>
              <w:bottom w:val="single" w:sz="4" w:space="0" w:color="auto"/>
              <w:right w:val="single" w:sz="4" w:space="0" w:color="auto"/>
            </w:tcBorders>
            <w:noWrap/>
            <w:vAlign w:val="bottom"/>
            <w:hideMark/>
          </w:tcPr>
          <w:p w14:paraId="399A62E0" w14:textId="77777777" w:rsidR="00F6590A" w:rsidRPr="00B9037E" w:rsidRDefault="00F6590A"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95% CI</w:t>
            </w:r>
          </w:p>
        </w:tc>
        <w:tc>
          <w:tcPr>
            <w:tcW w:w="0" w:type="auto"/>
            <w:tcBorders>
              <w:top w:val="nil"/>
              <w:left w:val="nil"/>
              <w:bottom w:val="single" w:sz="4" w:space="0" w:color="auto"/>
              <w:right w:val="single" w:sz="4" w:space="0" w:color="auto"/>
            </w:tcBorders>
            <w:noWrap/>
            <w:vAlign w:val="bottom"/>
            <w:hideMark/>
          </w:tcPr>
          <w:p w14:paraId="72CFF7E0" w14:textId="77777777" w:rsidR="00F6590A" w:rsidRPr="00B9037E" w:rsidRDefault="00F6590A" w:rsidP="00D03ED9">
            <w:pPr>
              <w:spacing w:after="0" w:line="240" w:lineRule="auto"/>
              <w:jc w:val="center"/>
              <w:rPr>
                <w:rFonts w:eastAsia="Times New Roman" w:cs="Times New Roman"/>
                <w:color w:val="000000"/>
                <w:kern w:val="0"/>
                <w:lang w:eastAsia="en-GB"/>
                <w14:ligatures w14:val="none"/>
              </w:rPr>
            </w:pPr>
            <w:r>
              <w:rPr>
                <w:rFonts w:eastAsia="Times New Roman" w:cs="Times New Roman"/>
                <w:color w:val="000000"/>
                <w:kern w:val="0"/>
                <w:lang w:eastAsia="en-GB"/>
                <w14:ligatures w14:val="none"/>
              </w:rPr>
              <w:t>aP</w:t>
            </w:r>
            <w:r w:rsidRPr="00B9037E">
              <w:rPr>
                <w:rFonts w:eastAsia="Times New Roman" w:cs="Times New Roman"/>
                <w:color w:val="000000"/>
                <w:kern w:val="0"/>
                <w:lang w:eastAsia="en-GB"/>
                <w14:ligatures w14:val="none"/>
              </w:rPr>
              <w:t>R</w:t>
            </w:r>
          </w:p>
        </w:tc>
        <w:tc>
          <w:tcPr>
            <w:tcW w:w="0" w:type="auto"/>
            <w:gridSpan w:val="2"/>
            <w:tcBorders>
              <w:top w:val="single" w:sz="4" w:space="0" w:color="auto"/>
              <w:left w:val="nil"/>
              <w:bottom w:val="single" w:sz="4" w:space="0" w:color="auto"/>
              <w:right w:val="single" w:sz="4" w:space="0" w:color="auto"/>
            </w:tcBorders>
            <w:noWrap/>
            <w:vAlign w:val="bottom"/>
            <w:hideMark/>
          </w:tcPr>
          <w:p w14:paraId="2F6537AC" w14:textId="77777777" w:rsidR="00F6590A" w:rsidRPr="00B9037E" w:rsidRDefault="00F6590A" w:rsidP="00D03ED9">
            <w:pPr>
              <w:spacing w:after="0" w:line="240" w:lineRule="auto"/>
              <w:jc w:val="center"/>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95% CI</w:t>
            </w:r>
          </w:p>
        </w:tc>
      </w:tr>
      <w:tr w:rsidR="00F6590A" w:rsidRPr="00B9037E" w14:paraId="029A0931"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2D958995"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Alcohol use disorder</w:t>
            </w:r>
          </w:p>
        </w:tc>
        <w:tc>
          <w:tcPr>
            <w:tcW w:w="0" w:type="auto"/>
            <w:tcBorders>
              <w:top w:val="nil"/>
              <w:left w:val="nil"/>
              <w:bottom w:val="single" w:sz="4" w:space="0" w:color="auto"/>
              <w:right w:val="single" w:sz="4" w:space="0" w:color="auto"/>
            </w:tcBorders>
            <w:noWrap/>
            <w:vAlign w:val="bottom"/>
          </w:tcPr>
          <w:p w14:paraId="5CCBF1EB"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2.18</w:t>
            </w:r>
          </w:p>
        </w:tc>
        <w:tc>
          <w:tcPr>
            <w:tcW w:w="0" w:type="auto"/>
            <w:tcBorders>
              <w:top w:val="nil"/>
              <w:left w:val="nil"/>
              <w:bottom w:val="single" w:sz="4" w:space="0" w:color="auto"/>
              <w:right w:val="single" w:sz="4" w:space="0" w:color="auto"/>
            </w:tcBorders>
            <w:noWrap/>
            <w:vAlign w:val="bottom"/>
          </w:tcPr>
          <w:p w14:paraId="170CA794"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2.01</w:t>
            </w:r>
          </w:p>
        </w:tc>
        <w:tc>
          <w:tcPr>
            <w:tcW w:w="0" w:type="auto"/>
            <w:tcBorders>
              <w:top w:val="nil"/>
              <w:left w:val="nil"/>
              <w:bottom w:val="single" w:sz="4" w:space="0" w:color="auto"/>
              <w:right w:val="single" w:sz="4" w:space="0" w:color="auto"/>
            </w:tcBorders>
            <w:noWrap/>
            <w:vAlign w:val="bottom"/>
          </w:tcPr>
          <w:p w14:paraId="5B859F1F"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2.36</w:t>
            </w:r>
          </w:p>
        </w:tc>
        <w:tc>
          <w:tcPr>
            <w:tcW w:w="0" w:type="auto"/>
            <w:tcBorders>
              <w:top w:val="nil"/>
              <w:left w:val="nil"/>
              <w:bottom w:val="single" w:sz="4" w:space="0" w:color="auto"/>
              <w:right w:val="single" w:sz="4" w:space="0" w:color="auto"/>
            </w:tcBorders>
            <w:noWrap/>
            <w:vAlign w:val="bottom"/>
          </w:tcPr>
          <w:p w14:paraId="3036579B"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2.10</w:t>
            </w:r>
          </w:p>
        </w:tc>
        <w:tc>
          <w:tcPr>
            <w:tcW w:w="0" w:type="auto"/>
            <w:tcBorders>
              <w:top w:val="nil"/>
              <w:left w:val="nil"/>
              <w:bottom w:val="single" w:sz="4" w:space="0" w:color="auto"/>
              <w:right w:val="single" w:sz="4" w:space="0" w:color="auto"/>
            </w:tcBorders>
            <w:noWrap/>
            <w:vAlign w:val="bottom"/>
          </w:tcPr>
          <w:p w14:paraId="2FCBAC00"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1.94</w:t>
            </w:r>
          </w:p>
        </w:tc>
        <w:tc>
          <w:tcPr>
            <w:tcW w:w="0" w:type="auto"/>
            <w:tcBorders>
              <w:top w:val="nil"/>
              <w:left w:val="nil"/>
              <w:bottom w:val="single" w:sz="4" w:space="0" w:color="auto"/>
              <w:right w:val="single" w:sz="4" w:space="0" w:color="auto"/>
            </w:tcBorders>
            <w:noWrap/>
            <w:vAlign w:val="bottom"/>
          </w:tcPr>
          <w:p w14:paraId="33925BE9"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2.27</w:t>
            </w:r>
          </w:p>
        </w:tc>
        <w:tc>
          <w:tcPr>
            <w:tcW w:w="0" w:type="auto"/>
            <w:tcBorders>
              <w:top w:val="nil"/>
              <w:left w:val="nil"/>
              <w:bottom w:val="single" w:sz="4" w:space="0" w:color="auto"/>
              <w:right w:val="single" w:sz="4" w:space="0" w:color="auto"/>
            </w:tcBorders>
            <w:noWrap/>
            <w:vAlign w:val="bottom"/>
          </w:tcPr>
          <w:p w14:paraId="10DCC04E"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2.08</w:t>
            </w:r>
          </w:p>
        </w:tc>
        <w:tc>
          <w:tcPr>
            <w:tcW w:w="0" w:type="auto"/>
            <w:tcBorders>
              <w:top w:val="nil"/>
              <w:left w:val="nil"/>
              <w:bottom w:val="single" w:sz="4" w:space="0" w:color="auto"/>
              <w:right w:val="single" w:sz="4" w:space="0" w:color="auto"/>
            </w:tcBorders>
            <w:noWrap/>
            <w:vAlign w:val="bottom"/>
          </w:tcPr>
          <w:p w14:paraId="7FCA2ED3"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1.92</w:t>
            </w:r>
          </w:p>
        </w:tc>
        <w:tc>
          <w:tcPr>
            <w:tcW w:w="0" w:type="auto"/>
            <w:tcBorders>
              <w:top w:val="nil"/>
              <w:left w:val="nil"/>
              <w:bottom w:val="single" w:sz="4" w:space="0" w:color="auto"/>
              <w:right w:val="single" w:sz="4" w:space="0" w:color="auto"/>
            </w:tcBorders>
            <w:noWrap/>
            <w:vAlign w:val="bottom"/>
          </w:tcPr>
          <w:p w14:paraId="0A73413A"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2.2</w:t>
            </w:r>
            <w:r>
              <w:rPr>
                <w:rFonts w:eastAsia="Times New Roman" w:cs="Times New Roman"/>
                <w:color w:val="000000"/>
                <w:kern w:val="0"/>
                <w:lang w:eastAsia="en-GB"/>
                <w14:ligatures w14:val="none"/>
              </w:rPr>
              <w:t>6</w:t>
            </w:r>
          </w:p>
        </w:tc>
      </w:tr>
      <w:tr w:rsidR="00F6590A" w:rsidRPr="00B9037E" w14:paraId="092F6DCA"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tcPr>
          <w:p w14:paraId="6A5F5C56"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F43C93">
              <w:rPr>
                <w:rFonts w:ascii="Aptos Narrow" w:hAnsi="Aptos Narrow"/>
                <w:b/>
                <w:bCs/>
                <w:color w:val="000000"/>
              </w:rPr>
              <w:t>Alzheimer’s disease</w:t>
            </w:r>
          </w:p>
        </w:tc>
        <w:tc>
          <w:tcPr>
            <w:tcW w:w="0" w:type="auto"/>
            <w:tcBorders>
              <w:top w:val="nil"/>
              <w:left w:val="nil"/>
              <w:bottom w:val="single" w:sz="4" w:space="0" w:color="auto"/>
              <w:right w:val="single" w:sz="4" w:space="0" w:color="auto"/>
            </w:tcBorders>
            <w:noWrap/>
            <w:vAlign w:val="bottom"/>
          </w:tcPr>
          <w:p w14:paraId="676650A5"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620052">
              <w:rPr>
                <w:rFonts w:eastAsia="Times New Roman" w:cs="Times New Roman"/>
                <w:color w:val="000000"/>
                <w:kern w:val="0"/>
                <w:lang w:eastAsia="en-GB"/>
                <w14:ligatures w14:val="none"/>
              </w:rPr>
              <w:t>3.25</w:t>
            </w:r>
          </w:p>
        </w:tc>
        <w:tc>
          <w:tcPr>
            <w:tcW w:w="0" w:type="auto"/>
            <w:tcBorders>
              <w:top w:val="nil"/>
              <w:left w:val="nil"/>
              <w:bottom w:val="single" w:sz="4" w:space="0" w:color="auto"/>
              <w:right w:val="single" w:sz="4" w:space="0" w:color="auto"/>
            </w:tcBorders>
            <w:noWrap/>
            <w:vAlign w:val="bottom"/>
          </w:tcPr>
          <w:p w14:paraId="5B30AF05"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620052">
              <w:rPr>
                <w:rFonts w:eastAsia="Times New Roman" w:cs="Times New Roman"/>
                <w:color w:val="000000"/>
                <w:kern w:val="0"/>
                <w:lang w:eastAsia="en-GB"/>
                <w14:ligatures w14:val="none"/>
              </w:rPr>
              <w:t>3.02</w:t>
            </w:r>
          </w:p>
        </w:tc>
        <w:tc>
          <w:tcPr>
            <w:tcW w:w="0" w:type="auto"/>
            <w:tcBorders>
              <w:top w:val="nil"/>
              <w:left w:val="nil"/>
              <w:bottom w:val="single" w:sz="4" w:space="0" w:color="auto"/>
              <w:right w:val="single" w:sz="4" w:space="0" w:color="auto"/>
            </w:tcBorders>
            <w:noWrap/>
            <w:vAlign w:val="bottom"/>
          </w:tcPr>
          <w:p w14:paraId="75B72DED"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620052">
              <w:rPr>
                <w:rFonts w:eastAsia="Times New Roman" w:cs="Times New Roman"/>
                <w:color w:val="000000"/>
                <w:kern w:val="0"/>
                <w:lang w:eastAsia="en-GB"/>
                <w14:ligatures w14:val="none"/>
              </w:rPr>
              <w:t>3.51</w:t>
            </w:r>
          </w:p>
        </w:tc>
        <w:tc>
          <w:tcPr>
            <w:tcW w:w="0" w:type="auto"/>
            <w:tcBorders>
              <w:top w:val="nil"/>
              <w:left w:val="nil"/>
              <w:bottom w:val="single" w:sz="4" w:space="0" w:color="auto"/>
              <w:right w:val="single" w:sz="4" w:space="0" w:color="auto"/>
            </w:tcBorders>
            <w:noWrap/>
            <w:vAlign w:val="bottom"/>
          </w:tcPr>
          <w:p w14:paraId="0F69D882"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620052">
              <w:rPr>
                <w:rFonts w:eastAsia="Times New Roman" w:cs="Times New Roman"/>
                <w:color w:val="000000"/>
                <w:kern w:val="0"/>
                <w:lang w:eastAsia="en-GB"/>
                <w14:ligatures w14:val="none"/>
              </w:rPr>
              <w:t>3.10</w:t>
            </w:r>
          </w:p>
        </w:tc>
        <w:tc>
          <w:tcPr>
            <w:tcW w:w="0" w:type="auto"/>
            <w:tcBorders>
              <w:top w:val="nil"/>
              <w:left w:val="nil"/>
              <w:bottom w:val="single" w:sz="4" w:space="0" w:color="auto"/>
              <w:right w:val="single" w:sz="4" w:space="0" w:color="auto"/>
            </w:tcBorders>
            <w:noWrap/>
            <w:vAlign w:val="bottom"/>
          </w:tcPr>
          <w:p w14:paraId="6AA3ACFE"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620052">
              <w:rPr>
                <w:rFonts w:eastAsia="Times New Roman" w:cs="Times New Roman"/>
                <w:color w:val="000000"/>
                <w:kern w:val="0"/>
                <w:lang w:eastAsia="en-GB"/>
                <w14:ligatures w14:val="none"/>
              </w:rPr>
              <w:t>2.88</w:t>
            </w:r>
          </w:p>
        </w:tc>
        <w:tc>
          <w:tcPr>
            <w:tcW w:w="0" w:type="auto"/>
            <w:tcBorders>
              <w:top w:val="nil"/>
              <w:left w:val="nil"/>
              <w:bottom w:val="single" w:sz="4" w:space="0" w:color="auto"/>
              <w:right w:val="single" w:sz="4" w:space="0" w:color="auto"/>
            </w:tcBorders>
            <w:noWrap/>
            <w:vAlign w:val="bottom"/>
          </w:tcPr>
          <w:p w14:paraId="24308E33"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620052">
              <w:rPr>
                <w:rFonts w:eastAsia="Times New Roman" w:cs="Times New Roman"/>
                <w:color w:val="000000"/>
                <w:kern w:val="0"/>
                <w:lang w:eastAsia="en-GB"/>
                <w14:ligatures w14:val="none"/>
              </w:rPr>
              <w:t>3.34</w:t>
            </w:r>
          </w:p>
        </w:tc>
        <w:tc>
          <w:tcPr>
            <w:tcW w:w="0" w:type="auto"/>
            <w:tcBorders>
              <w:top w:val="nil"/>
              <w:left w:val="nil"/>
              <w:bottom w:val="single" w:sz="4" w:space="0" w:color="auto"/>
              <w:right w:val="single" w:sz="4" w:space="0" w:color="auto"/>
            </w:tcBorders>
            <w:noWrap/>
            <w:vAlign w:val="bottom"/>
          </w:tcPr>
          <w:p w14:paraId="75CC1304"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620052">
              <w:rPr>
                <w:rFonts w:eastAsia="Times New Roman" w:cs="Times New Roman"/>
                <w:color w:val="000000"/>
                <w:kern w:val="0"/>
                <w:lang w:eastAsia="en-GB"/>
                <w14:ligatures w14:val="none"/>
              </w:rPr>
              <w:t>3.09</w:t>
            </w:r>
          </w:p>
        </w:tc>
        <w:tc>
          <w:tcPr>
            <w:tcW w:w="0" w:type="auto"/>
            <w:tcBorders>
              <w:top w:val="nil"/>
              <w:left w:val="nil"/>
              <w:bottom w:val="single" w:sz="4" w:space="0" w:color="auto"/>
              <w:right w:val="single" w:sz="4" w:space="0" w:color="auto"/>
            </w:tcBorders>
            <w:noWrap/>
            <w:vAlign w:val="bottom"/>
          </w:tcPr>
          <w:p w14:paraId="31026E26"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D669AF">
              <w:rPr>
                <w:rFonts w:eastAsia="Times New Roman" w:cs="Times New Roman"/>
                <w:color w:val="000000"/>
                <w:kern w:val="0"/>
                <w:lang w:eastAsia="en-GB"/>
                <w14:ligatures w14:val="none"/>
              </w:rPr>
              <w:t>2.86</w:t>
            </w:r>
          </w:p>
        </w:tc>
        <w:tc>
          <w:tcPr>
            <w:tcW w:w="0" w:type="auto"/>
            <w:tcBorders>
              <w:top w:val="nil"/>
              <w:left w:val="nil"/>
              <w:bottom w:val="single" w:sz="4" w:space="0" w:color="auto"/>
              <w:right w:val="single" w:sz="4" w:space="0" w:color="auto"/>
            </w:tcBorders>
            <w:noWrap/>
            <w:vAlign w:val="bottom"/>
          </w:tcPr>
          <w:p w14:paraId="45487EA6"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D669AF">
              <w:rPr>
                <w:rFonts w:eastAsia="Times New Roman" w:cs="Times New Roman"/>
                <w:color w:val="000000"/>
                <w:kern w:val="0"/>
                <w:lang w:eastAsia="en-GB"/>
                <w14:ligatures w14:val="none"/>
              </w:rPr>
              <w:t>3.33</w:t>
            </w:r>
          </w:p>
        </w:tc>
      </w:tr>
      <w:tr w:rsidR="00F6590A" w:rsidRPr="00B9037E" w14:paraId="1A236936"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tcPr>
          <w:p w14:paraId="7B939CCB"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F43C93">
              <w:rPr>
                <w:rFonts w:ascii="Aptos Narrow" w:hAnsi="Aptos Narrow"/>
                <w:b/>
                <w:bCs/>
                <w:color w:val="000000"/>
              </w:rPr>
              <w:t>Anxiety</w:t>
            </w:r>
          </w:p>
        </w:tc>
        <w:tc>
          <w:tcPr>
            <w:tcW w:w="0" w:type="auto"/>
            <w:tcBorders>
              <w:top w:val="nil"/>
              <w:left w:val="nil"/>
              <w:bottom w:val="single" w:sz="4" w:space="0" w:color="auto"/>
              <w:right w:val="single" w:sz="4" w:space="0" w:color="auto"/>
            </w:tcBorders>
            <w:noWrap/>
            <w:vAlign w:val="bottom"/>
          </w:tcPr>
          <w:p w14:paraId="68F323B6"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1F676C">
              <w:rPr>
                <w:rFonts w:eastAsia="Times New Roman" w:cs="Times New Roman"/>
                <w:color w:val="000000"/>
                <w:kern w:val="0"/>
                <w:lang w:eastAsia="en-GB"/>
                <w14:ligatures w14:val="none"/>
              </w:rPr>
              <w:t>1.36</w:t>
            </w:r>
          </w:p>
        </w:tc>
        <w:tc>
          <w:tcPr>
            <w:tcW w:w="0" w:type="auto"/>
            <w:tcBorders>
              <w:top w:val="nil"/>
              <w:left w:val="nil"/>
              <w:bottom w:val="single" w:sz="4" w:space="0" w:color="auto"/>
              <w:right w:val="single" w:sz="4" w:space="0" w:color="auto"/>
            </w:tcBorders>
            <w:noWrap/>
            <w:vAlign w:val="bottom"/>
          </w:tcPr>
          <w:p w14:paraId="52ADE2A5"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1F676C">
              <w:rPr>
                <w:rFonts w:eastAsia="Times New Roman" w:cs="Times New Roman"/>
                <w:color w:val="000000"/>
                <w:kern w:val="0"/>
                <w:lang w:eastAsia="en-GB"/>
                <w14:ligatures w14:val="none"/>
              </w:rPr>
              <w:t>1.32</w:t>
            </w:r>
          </w:p>
        </w:tc>
        <w:tc>
          <w:tcPr>
            <w:tcW w:w="0" w:type="auto"/>
            <w:tcBorders>
              <w:top w:val="nil"/>
              <w:left w:val="nil"/>
              <w:bottom w:val="single" w:sz="4" w:space="0" w:color="auto"/>
              <w:right w:val="single" w:sz="4" w:space="0" w:color="auto"/>
            </w:tcBorders>
            <w:noWrap/>
            <w:vAlign w:val="bottom"/>
          </w:tcPr>
          <w:p w14:paraId="73DCB280"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1F676C">
              <w:rPr>
                <w:rFonts w:eastAsia="Times New Roman" w:cs="Times New Roman"/>
                <w:color w:val="000000"/>
                <w:kern w:val="0"/>
                <w:lang w:eastAsia="en-GB"/>
                <w14:ligatures w14:val="none"/>
              </w:rPr>
              <w:t>1.40</w:t>
            </w:r>
          </w:p>
        </w:tc>
        <w:tc>
          <w:tcPr>
            <w:tcW w:w="0" w:type="auto"/>
            <w:tcBorders>
              <w:top w:val="nil"/>
              <w:left w:val="nil"/>
              <w:bottom w:val="single" w:sz="4" w:space="0" w:color="auto"/>
              <w:right w:val="single" w:sz="4" w:space="0" w:color="auto"/>
            </w:tcBorders>
            <w:noWrap/>
            <w:vAlign w:val="bottom"/>
          </w:tcPr>
          <w:p w14:paraId="74B8BB2D"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1F676C">
              <w:rPr>
                <w:rFonts w:eastAsia="Times New Roman" w:cs="Times New Roman"/>
                <w:color w:val="000000"/>
                <w:kern w:val="0"/>
                <w:lang w:eastAsia="en-GB"/>
                <w14:ligatures w14:val="none"/>
              </w:rPr>
              <w:t>1.33</w:t>
            </w:r>
          </w:p>
        </w:tc>
        <w:tc>
          <w:tcPr>
            <w:tcW w:w="0" w:type="auto"/>
            <w:tcBorders>
              <w:top w:val="nil"/>
              <w:left w:val="nil"/>
              <w:bottom w:val="single" w:sz="4" w:space="0" w:color="auto"/>
              <w:right w:val="single" w:sz="4" w:space="0" w:color="auto"/>
            </w:tcBorders>
            <w:noWrap/>
            <w:vAlign w:val="bottom"/>
          </w:tcPr>
          <w:p w14:paraId="6DF1B617"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1F676C">
              <w:rPr>
                <w:rFonts w:eastAsia="Times New Roman" w:cs="Times New Roman"/>
                <w:color w:val="000000"/>
                <w:kern w:val="0"/>
                <w:lang w:eastAsia="en-GB"/>
                <w14:ligatures w14:val="none"/>
              </w:rPr>
              <w:t>1.29</w:t>
            </w:r>
          </w:p>
        </w:tc>
        <w:tc>
          <w:tcPr>
            <w:tcW w:w="0" w:type="auto"/>
            <w:tcBorders>
              <w:top w:val="nil"/>
              <w:left w:val="nil"/>
              <w:bottom w:val="single" w:sz="4" w:space="0" w:color="auto"/>
              <w:right w:val="single" w:sz="4" w:space="0" w:color="auto"/>
            </w:tcBorders>
            <w:noWrap/>
            <w:vAlign w:val="bottom"/>
          </w:tcPr>
          <w:p w14:paraId="6CE37D39"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35081D">
              <w:rPr>
                <w:rFonts w:eastAsia="Times New Roman" w:cs="Times New Roman"/>
                <w:color w:val="000000"/>
                <w:kern w:val="0"/>
                <w:lang w:eastAsia="en-GB"/>
                <w14:ligatures w14:val="none"/>
              </w:rPr>
              <w:t>1.37</w:t>
            </w:r>
          </w:p>
        </w:tc>
        <w:tc>
          <w:tcPr>
            <w:tcW w:w="0" w:type="auto"/>
            <w:tcBorders>
              <w:top w:val="nil"/>
              <w:left w:val="nil"/>
              <w:bottom w:val="single" w:sz="4" w:space="0" w:color="auto"/>
              <w:right w:val="single" w:sz="4" w:space="0" w:color="auto"/>
            </w:tcBorders>
            <w:noWrap/>
            <w:vAlign w:val="bottom"/>
          </w:tcPr>
          <w:p w14:paraId="6E47F10F"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35081D">
              <w:rPr>
                <w:rFonts w:eastAsia="Times New Roman" w:cs="Times New Roman"/>
                <w:color w:val="000000"/>
                <w:kern w:val="0"/>
                <w:lang w:eastAsia="en-GB"/>
                <w14:ligatures w14:val="none"/>
              </w:rPr>
              <w:t>1.33</w:t>
            </w:r>
          </w:p>
        </w:tc>
        <w:tc>
          <w:tcPr>
            <w:tcW w:w="0" w:type="auto"/>
            <w:tcBorders>
              <w:top w:val="nil"/>
              <w:left w:val="nil"/>
              <w:bottom w:val="single" w:sz="4" w:space="0" w:color="auto"/>
              <w:right w:val="single" w:sz="4" w:space="0" w:color="auto"/>
            </w:tcBorders>
            <w:noWrap/>
            <w:vAlign w:val="bottom"/>
          </w:tcPr>
          <w:p w14:paraId="58F7C84E"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35081D">
              <w:rPr>
                <w:rFonts w:eastAsia="Times New Roman" w:cs="Times New Roman"/>
                <w:color w:val="000000"/>
                <w:kern w:val="0"/>
                <w:lang w:eastAsia="en-GB"/>
                <w14:ligatures w14:val="none"/>
              </w:rPr>
              <w:t>1.29</w:t>
            </w:r>
          </w:p>
        </w:tc>
        <w:tc>
          <w:tcPr>
            <w:tcW w:w="0" w:type="auto"/>
            <w:tcBorders>
              <w:top w:val="nil"/>
              <w:left w:val="nil"/>
              <w:bottom w:val="single" w:sz="4" w:space="0" w:color="auto"/>
              <w:right w:val="single" w:sz="4" w:space="0" w:color="auto"/>
            </w:tcBorders>
            <w:noWrap/>
            <w:vAlign w:val="bottom"/>
          </w:tcPr>
          <w:p w14:paraId="34CC3BEB"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35081D">
              <w:rPr>
                <w:rFonts w:eastAsia="Times New Roman" w:cs="Times New Roman"/>
                <w:color w:val="000000"/>
                <w:kern w:val="0"/>
                <w:lang w:eastAsia="en-GB"/>
                <w14:ligatures w14:val="none"/>
              </w:rPr>
              <w:t>1.37</w:t>
            </w:r>
          </w:p>
        </w:tc>
      </w:tr>
      <w:tr w:rsidR="00F6590A" w:rsidRPr="00B9037E" w14:paraId="4559FBA9"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tcPr>
          <w:p w14:paraId="5B87F0FE"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F43C93">
              <w:rPr>
                <w:rFonts w:ascii="Aptos Narrow" w:hAnsi="Aptos Narrow"/>
                <w:b/>
                <w:bCs/>
                <w:color w:val="000000"/>
              </w:rPr>
              <w:t>Breast cancer</w:t>
            </w:r>
          </w:p>
        </w:tc>
        <w:tc>
          <w:tcPr>
            <w:tcW w:w="0" w:type="auto"/>
            <w:tcBorders>
              <w:top w:val="nil"/>
              <w:left w:val="nil"/>
              <w:bottom w:val="single" w:sz="4" w:space="0" w:color="auto"/>
              <w:right w:val="single" w:sz="4" w:space="0" w:color="auto"/>
            </w:tcBorders>
            <w:noWrap/>
            <w:vAlign w:val="bottom"/>
          </w:tcPr>
          <w:p w14:paraId="093518D8"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35081D">
              <w:rPr>
                <w:rFonts w:eastAsia="Times New Roman" w:cs="Times New Roman"/>
                <w:color w:val="000000"/>
                <w:kern w:val="0"/>
                <w:lang w:eastAsia="en-GB"/>
                <w14:ligatures w14:val="none"/>
              </w:rPr>
              <w:t>1.34</w:t>
            </w:r>
          </w:p>
        </w:tc>
        <w:tc>
          <w:tcPr>
            <w:tcW w:w="0" w:type="auto"/>
            <w:tcBorders>
              <w:top w:val="nil"/>
              <w:left w:val="nil"/>
              <w:bottom w:val="single" w:sz="4" w:space="0" w:color="auto"/>
              <w:right w:val="single" w:sz="4" w:space="0" w:color="auto"/>
            </w:tcBorders>
            <w:noWrap/>
            <w:vAlign w:val="bottom"/>
          </w:tcPr>
          <w:p w14:paraId="5506BE68"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35081D">
              <w:rPr>
                <w:rFonts w:eastAsia="Times New Roman" w:cs="Times New Roman"/>
                <w:color w:val="000000"/>
                <w:kern w:val="0"/>
                <w:lang w:eastAsia="en-GB"/>
                <w14:ligatures w14:val="none"/>
              </w:rPr>
              <w:t>1.13</w:t>
            </w:r>
          </w:p>
        </w:tc>
        <w:tc>
          <w:tcPr>
            <w:tcW w:w="0" w:type="auto"/>
            <w:tcBorders>
              <w:top w:val="nil"/>
              <w:left w:val="nil"/>
              <w:bottom w:val="single" w:sz="4" w:space="0" w:color="auto"/>
              <w:right w:val="single" w:sz="4" w:space="0" w:color="auto"/>
            </w:tcBorders>
            <w:noWrap/>
            <w:vAlign w:val="bottom"/>
          </w:tcPr>
          <w:p w14:paraId="7EC36E80"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F6BFD">
              <w:rPr>
                <w:rFonts w:eastAsia="Times New Roman" w:cs="Times New Roman"/>
                <w:color w:val="000000"/>
                <w:kern w:val="0"/>
                <w:lang w:eastAsia="en-GB"/>
                <w14:ligatures w14:val="none"/>
              </w:rPr>
              <w:t>1.59</w:t>
            </w:r>
          </w:p>
        </w:tc>
        <w:tc>
          <w:tcPr>
            <w:tcW w:w="0" w:type="auto"/>
            <w:tcBorders>
              <w:top w:val="nil"/>
              <w:left w:val="nil"/>
              <w:bottom w:val="single" w:sz="4" w:space="0" w:color="auto"/>
              <w:right w:val="single" w:sz="4" w:space="0" w:color="auto"/>
            </w:tcBorders>
            <w:noWrap/>
            <w:vAlign w:val="bottom"/>
          </w:tcPr>
          <w:p w14:paraId="2A7312B9"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F6BFD">
              <w:rPr>
                <w:rFonts w:eastAsia="Times New Roman" w:cs="Times New Roman"/>
                <w:color w:val="000000"/>
                <w:kern w:val="0"/>
                <w:lang w:eastAsia="en-GB"/>
                <w14:ligatures w14:val="none"/>
              </w:rPr>
              <w:t>1.31</w:t>
            </w:r>
          </w:p>
        </w:tc>
        <w:tc>
          <w:tcPr>
            <w:tcW w:w="0" w:type="auto"/>
            <w:tcBorders>
              <w:top w:val="nil"/>
              <w:left w:val="nil"/>
              <w:bottom w:val="single" w:sz="4" w:space="0" w:color="auto"/>
              <w:right w:val="single" w:sz="4" w:space="0" w:color="auto"/>
            </w:tcBorders>
            <w:noWrap/>
            <w:vAlign w:val="bottom"/>
          </w:tcPr>
          <w:p w14:paraId="1BA1FE2E"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F6BFD">
              <w:rPr>
                <w:rFonts w:eastAsia="Times New Roman" w:cs="Times New Roman"/>
                <w:color w:val="000000"/>
                <w:kern w:val="0"/>
                <w:lang w:eastAsia="en-GB"/>
                <w14:ligatures w14:val="none"/>
              </w:rPr>
              <w:t>1.11</w:t>
            </w:r>
          </w:p>
        </w:tc>
        <w:tc>
          <w:tcPr>
            <w:tcW w:w="0" w:type="auto"/>
            <w:tcBorders>
              <w:top w:val="nil"/>
              <w:left w:val="nil"/>
              <w:bottom w:val="single" w:sz="4" w:space="0" w:color="auto"/>
              <w:right w:val="single" w:sz="4" w:space="0" w:color="auto"/>
            </w:tcBorders>
            <w:noWrap/>
            <w:vAlign w:val="bottom"/>
          </w:tcPr>
          <w:p w14:paraId="30A0DC51"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F6BFD">
              <w:rPr>
                <w:rFonts w:eastAsia="Times New Roman" w:cs="Times New Roman"/>
                <w:color w:val="000000"/>
                <w:kern w:val="0"/>
                <w:lang w:eastAsia="en-GB"/>
                <w14:ligatures w14:val="none"/>
              </w:rPr>
              <w:t>1.56</w:t>
            </w:r>
          </w:p>
        </w:tc>
        <w:tc>
          <w:tcPr>
            <w:tcW w:w="0" w:type="auto"/>
            <w:tcBorders>
              <w:top w:val="nil"/>
              <w:left w:val="nil"/>
              <w:bottom w:val="single" w:sz="4" w:space="0" w:color="auto"/>
              <w:right w:val="single" w:sz="4" w:space="0" w:color="auto"/>
            </w:tcBorders>
            <w:noWrap/>
            <w:vAlign w:val="bottom"/>
          </w:tcPr>
          <w:p w14:paraId="2630CC58"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F6BFD">
              <w:rPr>
                <w:rFonts w:eastAsia="Times New Roman" w:cs="Times New Roman"/>
                <w:color w:val="000000"/>
                <w:kern w:val="0"/>
                <w:lang w:eastAsia="en-GB"/>
                <w14:ligatures w14:val="none"/>
              </w:rPr>
              <w:t>1.31</w:t>
            </w:r>
          </w:p>
        </w:tc>
        <w:tc>
          <w:tcPr>
            <w:tcW w:w="0" w:type="auto"/>
            <w:tcBorders>
              <w:top w:val="nil"/>
              <w:left w:val="nil"/>
              <w:bottom w:val="single" w:sz="4" w:space="0" w:color="auto"/>
              <w:right w:val="single" w:sz="4" w:space="0" w:color="auto"/>
            </w:tcBorders>
            <w:noWrap/>
            <w:vAlign w:val="bottom"/>
          </w:tcPr>
          <w:p w14:paraId="391C194C"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F6BFD">
              <w:rPr>
                <w:rFonts w:eastAsia="Times New Roman" w:cs="Times New Roman"/>
                <w:color w:val="000000"/>
                <w:kern w:val="0"/>
                <w:lang w:eastAsia="en-GB"/>
                <w14:ligatures w14:val="none"/>
              </w:rPr>
              <w:t>1.10</w:t>
            </w:r>
          </w:p>
        </w:tc>
        <w:tc>
          <w:tcPr>
            <w:tcW w:w="0" w:type="auto"/>
            <w:tcBorders>
              <w:top w:val="nil"/>
              <w:left w:val="nil"/>
              <w:bottom w:val="single" w:sz="4" w:space="0" w:color="auto"/>
              <w:right w:val="single" w:sz="4" w:space="0" w:color="auto"/>
            </w:tcBorders>
            <w:noWrap/>
            <w:vAlign w:val="bottom"/>
          </w:tcPr>
          <w:p w14:paraId="06033D79"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AA1327">
              <w:rPr>
                <w:rFonts w:eastAsia="Times New Roman" w:cs="Times New Roman"/>
                <w:color w:val="000000"/>
                <w:kern w:val="0"/>
                <w:lang w:eastAsia="en-GB"/>
                <w14:ligatures w14:val="none"/>
              </w:rPr>
              <w:t>1.55</w:t>
            </w:r>
          </w:p>
        </w:tc>
      </w:tr>
      <w:tr w:rsidR="00F6590A" w:rsidRPr="00B9037E" w14:paraId="092FA8E0"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tcPr>
          <w:p w14:paraId="28185EC8"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F43C93">
              <w:rPr>
                <w:rFonts w:ascii="Aptos Narrow" w:hAnsi="Aptos Narrow"/>
                <w:b/>
                <w:bCs/>
                <w:color w:val="000000"/>
              </w:rPr>
              <w:t>Coronary heart disease</w:t>
            </w:r>
          </w:p>
        </w:tc>
        <w:tc>
          <w:tcPr>
            <w:tcW w:w="0" w:type="auto"/>
            <w:tcBorders>
              <w:top w:val="nil"/>
              <w:left w:val="nil"/>
              <w:bottom w:val="single" w:sz="4" w:space="0" w:color="auto"/>
              <w:right w:val="single" w:sz="4" w:space="0" w:color="auto"/>
            </w:tcBorders>
            <w:noWrap/>
            <w:vAlign w:val="bottom"/>
          </w:tcPr>
          <w:p w14:paraId="49F8F712"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AA1327">
              <w:rPr>
                <w:rFonts w:eastAsia="Times New Roman" w:cs="Times New Roman"/>
                <w:color w:val="000000"/>
                <w:kern w:val="0"/>
                <w:lang w:eastAsia="en-GB"/>
                <w14:ligatures w14:val="none"/>
              </w:rPr>
              <w:t>2.24</w:t>
            </w:r>
          </w:p>
        </w:tc>
        <w:tc>
          <w:tcPr>
            <w:tcW w:w="0" w:type="auto"/>
            <w:tcBorders>
              <w:top w:val="nil"/>
              <w:left w:val="nil"/>
              <w:bottom w:val="single" w:sz="4" w:space="0" w:color="auto"/>
              <w:right w:val="single" w:sz="4" w:space="0" w:color="auto"/>
            </w:tcBorders>
            <w:noWrap/>
            <w:vAlign w:val="bottom"/>
          </w:tcPr>
          <w:p w14:paraId="6F2B5443"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AA1327">
              <w:rPr>
                <w:rFonts w:eastAsia="Times New Roman" w:cs="Times New Roman"/>
                <w:color w:val="000000"/>
                <w:kern w:val="0"/>
                <w:lang w:eastAsia="en-GB"/>
                <w14:ligatures w14:val="none"/>
              </w:rPr>
              <w:t>2.15</w:t>
            </w:r>
          </w:p>
        </w:tc>
        <w:tc>
          <w:tcPr>
            <w:tcW w:w="0" w:type="auto"/>
            <w:tcBorders>
              <w:top w:val="nil"/>
              <w:left w:val="nil"/>
              <w:bottom w:val="single" w:sz="4" w:space="0" w:color="auto"/>
              <w:right w:val="single" w:sz="4" w:space="0" w:color="auto"/>
            </w:tcBorders>
            <w:noWrap/>
            <w:vAlign w:val="bottom"/>
          </w:tcPr>
          <w:p w14:paraId="6C4C8FAA"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AA1327">
              <w:rPr>
                <w:rFonts w:eastAsia="Times New Roman" w:cs="Times New Roman"/>
                <w:color w:val="000000"/>
                <w:kern w:val="0"/>
                <w:lang w:eastAsia="en-GB"/>
                <w14:ligatures w14:val="none"/>
              </w:rPr>
              <w:t>2.34</w:t>
            </w:r>
          </w:p>
        </w:tc>
        <w:tc>
          <w:tcPr>
            <w:tcW w:w="0" w:type="auto"/>
            <w:tcBorders>
              <w:top w:val="nil"/>
              <w:left w:val="nil"/>
              <w:bottom w:val="single" w:sz="4" w:space="0" w:color="auto"/>
              <w:right w:val="single" w:sz="4" w:space="0" w:color="auto"/>
            </w:tcBorders>
            <w:noWrap/>
            <w:vAlign w:val="bottom"/>
          </w:tcPr>
          <w:p w14:paraId="50305A61"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E62B2">
              <w:rPr>
                <w:rFonts w:eastAsia="Times New Roman" w:cs="Times New Roman"/>
                <w:color w:val="000000"/>
                <w:kern w:val="0"/>
                <w:lang w:eastAsia="en-GB"/>
                <w14:ligatures w14:val="none"/>
              </w:rPr>
              <w:t>2.16</w:t>
            </w:r>
          </w:p>
        </w:tc>
        <w:tc>
          <w:tcPr>
            <w:tcW w:w="0" w:type="auto"/>
            <w:tcBorders>
              <w:top w:val="nil"/>
              <w:left w:val="nil"/>
              <w:bottom w:val="single" w:sz="4" w:space="0" w:color="auto"/>
              <w:right w:val="single" w:sz="4" w:space="0" w:color="auto"/>
            </w:tcBorders>
            <w:noWrap/>
            <w:vAlign w:val="bottom"/>
          </w:tcPr>
          <w:p w14:paraId="6A080B2F"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E62B2">
              <w:rPr>
                <w:rFonts w:eastAsia="Times New Roman" w:cs="Times New Roman"/>
                <w:color w:val="000000"/>
                <w:kern w:val="0"/>
                <w:lang w:eastAsia="en-GB"/>
                <w14:ligatures w14:val="none"/>
              </w:rPr>
              <w:t>2.07</w:t>
            </w:r>
          </w:p>
        </w:tc>
        <w:tc>
          <w:tcPr>
            <w:tcW w:w="0" w:type="auto"/>
            <w:tcBorders>
              <w:top w:val="nil"/>
              <w:left w:val="nil"/>
              <w:bottom w:val="single" w:sz="4" w:space="0" w:color="auto"/>
              <w:right w:val="single" w:sz="4" w:space="0" w:color="auto"/>
            </w:tcBorders>
            <w:noWrap/>
            <w:vAlign w:val="bottom"/>
          </w:tcPr>
          <w:p w14:paraId="51A20302"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E62B2">
              <w:rPr>
                <w:rFonts w:eastAsia="Times New Roman" w:cs="Times New Roman"/>
                <w:color w:val="000000"/>
                <w:kern w:val="0"/>
                <w:lang w:eastAsia="en-GB"/>
                <w14:ligatures w14:val="none"/>
              </w:rPr>
              <w:t>2.25</w:t>
            </w:r>
          </w:p>
        </w:tc>
        <w:tc>
          <w:tcPr>
            <w:tcW w:w="0" w:type="auto"/>
            <w:tcBorders>
              <w:top w:val="nil"/>
              <w:left w:val="nil"/>
              <w:bottom w:val="single" w:sz="4" w:space="0" w:color="auto"/>
              <w:right w:val="single" w:sz="4" w:space="0" w:color="auto"/>
            </w:tcBorders>
            <w:noWrap/>
            <w:vAlign w:val="bottom"/>
          </w:tcPr>
          <w:p w14:paraId="4F5A4402"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E62B2">
              <w:rPr>
                <w:rFonts w:eastAsia="Times New Roman" w:cs="Times New Roman"/>
                <w:color w:val="000000"/>
                <w:kern w:val="0"/>
                <w:lang w:eastAsia="en-GB"/>
                <w14:ligatures w14:val="none"/>
              </w:rPr>
              <w:t>2.01</w:t>
            </w:r>
          </w:p>
        </w:tc>
        <w:tc>
          <w:tcPr>
            <w:tcW w:w="0" w:type="auto"/>
            <w:tcBorders>
              <w:top w:val="nil"/>
              <w:left w:val="nil"/>
              <w:bottom w:val="single" w:sz="4" w:space="0" w:color="auto"/>
              <w:right w:val="single" w:sz="4" w:space="0" w:color="auto"/>
            </w:tcBorders>
            <w:noWrap/>
            <w:vAlign w:val="bottom"/>
          </w:tcPr>
          <w:p w14:paraId="54EFEA3A"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E62B2">
              <w:rPr>
                <w:rFonts w:eastAsia="Times New Roman" w:cs="Times New Roman"/>
                <w:color w:val="000000"/>
                <w:kern w:val="0"/>
                <w:lang w:eastAsia="en-GB"/>
                <w14:ligatures w14:val="none"/>
              </w:rPr>
              <w:t>1.92</w:t>
            </w:r>
          </w:p>
        </w:tc>
        <w:tc>
          <w:tcPr>
            <w:tcW w:w="0" w:type="auto"/>
            <w:tcBorders>
              <w:top w:val="nil"/>
              <w:left w:val="nil"/>
              <w:bottom w:val="single" w:sz="4" w:space="0" w:color="auto"/>
              <w:right w:val="single" w:sz="4" w:space="0" w:color="auto"/>
            </w:tcBorders>
            <w:noWrap/>
            <w:vAlign w:val="bottom"/>
          </w:tcPr>
          <w:p w14:paraId="12F98352"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7E62B2">
              <w:rPr>
                <w:rFonts w:eastAsia="Times New Roman" w:cs="Times New Roman"/>
                <w:color w:val="000000"/>
                <w:kern w:val="0"/>
                <w:lang w:eastAsia="en-GB"/>
                <w14:ligatures w14:val="none"/>
              </w:rPr>
              <w:t>2.09</w:t>
            </w:r>
          </w:p>
        </w:tc>
      </w:tr>
      <w:tr w:rsidR="00F6590A" w:rsidRPr="00B9037E" w14:paraId="0A0FD43A"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46E42D0"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Chronic obstructive pulmonary disease</w:t>
            </w:r>
          </w:p>
        </w:tc>
        <w:tc>
          <w:tcPr>
            <w:tcW w:w="0" w:type="auto"/>
            <w:tcBorders>
              <w:top w:val="nil"/>
              <w:left w:val="nil"/>
              <w:bottom w:val="single" w:sz="4" w:space="0" w:color="auto"/>
              <w:right w:val="single" w:sz="4" w:space="0" w:color="auto"/>
            </w:tcBorders>
            <w:noWrap/>
            <w:vAlign w:val="bottom"/>
            <w:hideMark/>
          </w:tcPr>
          <w:p w14:paraId="1505EA33"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2.25</w:t>
            </w:r>
          </w:p>
        </w:tc>
        <w:tc>
          <w:tcPr>
            <w:tcW w:w="0" w:type="auto"/>
            <w:tcBorders>
              <w:top w:val="nil"/>
              <w:left w:val="nil"/>
              <w:bottom w:val="single" w:sz="4" w:space="0" w:color="auto"/>
              <w:right w:val="single" w:sz="4" w:space="0" w:color="auto"/>
            </w:tcBorders>
            <w:noWrap/>
            <w:vAlign w:val="bottom"/>
            <w:hideMark/>
          </w:tcPr>
          <w:p w14:paraId="1EF668B1"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2.17</w:t>
            </w:r>
          </w:p>
        </w:tc>
        <w:tc>
          <w:tcPr>
            <w:tcW w:w="0" w:type="auto"/>
            <w:tcBorders>
              <w:top w:val="nil"/>
              <w:left w:val="nil"/>
              <w:bottom w:val="single" w:sz="4" w:space="0" w:color="auto"/>
              <w:right w:val="single" w:sz="4" w:space="0" w:color="auto"/>
            </w:tcBorders>
            <w:noWrap/>
            <w:vAlign w:val="bottom"/>
            <w:hideMark/>
          </w:tcPr>
          <w:p w14:paraId="6E1B10AF"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2.34</w:t>
            </w:r>
          </w:p>
        </w:tc>
        <w:tc>
          <w:tcPr>
            <w:tcW w:w="0" w:type="auto"/>
            <w:tcBorders>
              <w:top w:val="nil"/>
              <w:left w:val="nil"/>
              <w:bottom w:val="single" w:sz="4" w:space="0" w:color="auto"/>
              <w:right w:val="single" w:sz="4" w:space="0" w:color="auto"/>
            </w:tcBorders>
            <w:noWrap/>
            <w:vAlign w:val="bottom"/>
            <w:hideMark/>
          </w:tcPr>
          <w:p w14:paraId="1F5C073B"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2.15</w:t>
            </w:r>
          </w:p>
        </w:tc>
        <w:tc>
          <w:tcPr>
            <w:tcW w:w="0" w:type="auto"/>
            <w:tcBorders>
              <w:top w:val="nil"/>
              <w:left w:val="nil"/>
              <w:bottom w:val="single" w:sz="4" w:space="0" w:color="auto"/>
              <w:right w:val="single" w:sz="4" w:space="0" w:color="auto"/>
            </w:tcBorders>
            <w:noWrap/>
            <w:vAlign w:val="bottom"/>
            <w:hideMark/>
          </w:tcPr>
          <w:p w14:paraId="288E2D70"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2.07</w:t>
            </w:r>
          </w:p>
        </w:tc>
        <w:tc>
          <w:tcPr>
            <w:tcW w:w="0" w:type="auto"/>
            <w:tcBorders>
              <w:top w:val="nil"/>
              <w:left w:val="nil"/>
              <w:bottom w:val="single" w:sz="4" w:space="0" w:color="auto"/>
              <w:right w:val="single" w:sz="4" w:space="0" w:color="auto"/>
            </w:tcBorders>
            <w:noWrap/>
            <w:vAlign w:val="bottom"/>
            <w:hideMark/>
          </w:tcPr>
          <w:p w14:paraId="7171F4B5"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2.24</w:t>
            </w:r>
          </w:p>
        </w:tc>
        <w:tc>
          <w:tcPr>
            <w:tcW w:w="0" w:type="auto"/>
            <w:tcBorders>
              <w:top w:val="nil"/>
              <w:left w:val="nil"/>
              <w:bottom w:val="single" w:sz="4" w:space="0" w:color="auto"/>
              <w:right w:val="single" w:sz="4" w:space="0" w:color="auto"/>
            </w:tcBorders>
            <w:noWrap/>
            <w:vAlign w:val="bottom"/>
            <w:hideMark/>
          </w:tcPr>
          <w:p w14:paraId="3BC5A77C"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1.96</w:t>
            </w:r>
          </w:p>
        </w:tc>
        <w:tc>
          <w:tcPr>
            <w:tcW w:w="0" w:type="auto"/>
            <w:tcBorders>
              <w:top w:val="nil"/>
              <w:left w:val="nil"/>
              <w:bottom w:val="single" w:sz="4" w:space="0" w:color="auto"/>
              <w:right w:val="single" w:sz="4" w:space="0" w:color="auto"/>
            </w:tcBorders>
            <w:noWrap/>
            <w:vAlign w:val="bottom"/>
            <w:hideMark/>
          </w:tcPr>
          <w:p w14:paraId="28B710E5"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1.89</w:t>
            </w:r>
          </w:p>
        </w:tc>
        <w:tc>
          <w:tcPr>
            <w:tcW w:w="0" w:type="auto"/>
            <w:tcBorders>
              <w:top w:val="nil"/>
              <w:left w:val="nil"/>
              <w:bottom w:val="single" w:sz="4" w:space="0" w:color="auto"/>
              <w:right w:val="single" w:sz="4" w:space="0" w:color="auto"/>
            </w:tcBorders>
            <w:noWrap/>
            <w:vAlign w:val="bottom"/>
            <w:hideMark/>
          </w:tcPr>
          <w:p w14:paraId="120FFAA9"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2.04</w:t>
            </w:r>
          </w:p>
        </w:tc>
      </w:tr>
      <w:tr w:rsidR="00F6590A" w:rsidRPr="00B9037E" w14:paraId="4AB496FC"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C4D7CB4"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Depression</w:t>
            </w:r>
          </w:p>
        </w:tc>
        <w:tc>
          <w:tcPr>
            <w:tcW w:w="0" w:type="auto"/>
            <w:tcBorders>
              <w:top w:val="nil"/>
              <w:left w:val="nil"/>
              <w:bottom w:val="single" w:sz="4" w:space="0" w:color="auto"/>
              <w:right w:val="single" w:sz="4" w:space="0" w:color="auto"/>
            </w:tcBorders>
            <w:noWrap/>
            <w:vAlign w:val="bottom"/>
            <w:hideMark/>
          </w:tcPr>
          <w:p w14:paraId="63B5D1BE"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1.73</w:t>
            </w:r>
          </w:p>
        </w:tc>
        <w:tc>
          <w:tcPr>
            <w:tcW w:w="0" w:type="auto"/>
            <w:tcBorders>
              <w:top w:val="nil"/>
              <w:left w:val="nil"/>
              <w:bottom w:val="single" w:sz="4" w:space="0" w:color="auto"/>
              <w:right w:val="single" w:sz="4" w:space="0" w:color="auto"/>
            </w:tcBorders>
            <w:noWrap/>
            <w:vAlign w:val="bottom"/>
            <w:hideMark/>
          </w:tcPr>
          <w:p w14:paraId="513C4362"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1.68</w:t>
            </w:r>
          </w:p>
        </w:tc>
        <w:tc>
          <w:tcPr>
            <w:tcW w:w="0" w:type="auto"/>
            <w:tcBorders>
              <w:top w:val="nil"/>
              <w:left w:val="nil"/>
              <w:bottom w:val="single" w:sz="4" w:space="0" w:color="auto"/>
              <w:right w:val="single" w:sz="4" w:space="0" w:color="auto"/>
            </w:tcBorders>
            <w:noWrap/>
            <w:vAlign w:val="bottom"/>
            <w:hideMark/>
          </w:tcPr>
          <w:p w14:paraId="0FF1ECE2"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1.78</w:t>
            </w:r>
          </w:p>
        </w:tc>
        <w:tc>
          <w:tcPr>
            <w:tcW w:w="0" w:type="auto"/>
            <w:tcBorders>
              <w:top w:val="nil"/>
              <w:left w:val="nil"/>
              <w:bottom w:val="single" w:sz="4" w:space="0" w:color="auto"/>
              <w:right w:val="single" w:sz="4" w:space="0" w:color="auto"/>
            </w:tcBorders>
            <w:noWrap/>
            <w:vAlign w:val="bottom"/>
            <w:hideMark/>
          </w:tcPr>
          <w:p w14:paraId="4F194B41"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1.68</w:t>
            </w:r>
          </w:p>
        </w:tc>
        <w:tc>
          <w:tcPr>
            <w:tcW w:w="0" w:type="auto"/>
            <w:tcBorders>
              <w:top w:val="nil"/>
              <w:left w:val="nil"/>
              <w:bottom w:val="single" w:sz="4" w:space="0" w:color="auto"/>
              <w:right w:val="single" w:sz="4" w:space="0" w:color="auto"/>
            </w:tcBorders>
            <w:noWrap/>
            <w:vAlign w:val="bottom"/>
            <w:hideMark/>
          </w:tcPr>
          <w:p w14:paraId="1868DC73"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1.64</w:t>
            </w:r>
          </w:p>
        </w:tc>
        <w:tc>
          <w:tcPr>
            <w:tcW w:w="0" w:type="auto"/>
            <w:tcBorders>
              <w:top w:val="nil"/>
              <w:left w:val="nil"/>
              <w:bottom w:val="single" w:sz="4" w:space="0" w:color="auto"/>
              <w:right w:val="single" w:sz="4" w:space="0" w:color="auto"/>
            </w:tcBorders>
            <w:noWrap/>
            <w:vAlign w:val="bottom"/>
            <w:hideMark/>
          </w:tcPr>
          <w:p w14:paraId="09DDE778"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1.73</w:t>
            </w:r>
          </w:p>
        </w:tc>
        <w:tc>
          <w:tcPr>
            <w:tcW w:w="0" w:type="auto"/>
            <w:tcBorders>
              <w:top w:val="nil"/>
              <w:left w:val="nil"/>
              <w:bottom w:val="single" w:sz="4" w:space="0" w:color="auto"/>
              <w:right w:val="single" w:sz="4" w:space="0" w:color="auto"/>
            </w:tcBorders>
            <w:noWrap/>
            <w:vAlign w:val="bottom"/>
            <w:hideMark/>
          </w:tcPr>
          <w:p w14:paraId="2105A935"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1.67</w:t>
            </w:r>
          </w:p>
        </w:tc>
        <w:tc>
          <w:tcPr>
            <w:tcW w:w="0" w:type="auto"/>
            <w:tcBorders>
              <w:top w:val="nil"/>
              <w:left w:val="nil"/>
              <w:bottom w:val="single" w:sz="4" w:space="0" w:color="auto"/>
              <w:right w:val="single" w:sz="4" w:space="0" w:color="auto"/>
            </w:tcBorders>
            <w:noWrap/>
            <w:vAlign w:val="bottom"/>
            <w:hideMark/>
          </w:tcPr>
          <w:p w14:paraId="71391C16"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1.62</w:t>
            </w:r>
          </w:p>
        </w:tc>
        <w:tc>
          <w:tcPr>
            <w:tcW w:w="0" w:type="auto"/>
            <w:tcBorders>
              <w:top w:val="nil"/>
              <w:left w:val="nil"/>
              <w:bottom w:val="single" w:sz="4" w:space="0" w:color="auto"/>
              <w:right w:val="single" w:sz="4" w:space="0" w:color="auto"/>
            </w:tcBorders>
            <w:noWrap/>
            <w:vAlign w:val="bottom"/>
            <w:hideMark/>
          </w:tcPr>
          <w:p w14:paraId="36F75CEC"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1.72</w:t>
            </w:r>
          </w:p>
        </w:tc>
      </w:tr>
      <w:tr w:rsidR="00F6590A" w:rsidRPr="00B9037E" w14:paraId="09CAD65C"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0D1125CE"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Pr>
                <w:rFonts w:eastAsia="Times New Roman" w:cs="Times New Roman"/>
                <w:b/>
                <w:bCs/>
                <w:color w:val="000000"/>
                <w:kern w:val="0"/>
                <w:lang w:eastAsia="en-GB"/>
                <w14:ligatures w14:val="none"/>
              </w:rPr>
              <w:t>Hearing loss</w:t>
            </w:r>
          </w:p>
        </w:tc>
        <w:tc>
          <w:tcPr>
            <w:tcW w:w="0" w:type="auto"/>
            <w:tcBorders>
              <w:top w:val="nil"/>
              <w:left w:val="nil"/>
              <w:bottom w:val="single" w:sz="4" w:space="0" w:color="auto"/>
              <w:right w:val="single" w:sz="4" w:space="0" w:color="auto"/>
            </w:tcBorders>
            <w:noWrap/>
            <w:vAlign w:val="bottom"/>
          </w:tcPr>
          <w:p w14:paraId="65E404A9"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C50D6A">
              <w:rPr>
                <w:rFonts w:eastAsia="Times New Roman" w:cs="Times New Roman"/>
                <w:color w:val="000000"/>
                <w:kern w:val="0"/>
                <w:lang w:eastAsia="en-GB"/>
                <w14:ligatures w14:val="none"/>
              </w:rPr>
              <w:t>2.40</w:t>
            </w:r>
          </w:p>
        </w:tc>
        <w:tc>
          <w:tcPr>
            <w:tcW w:w="0" w:type="auto"/>
            <w:tcBorders>
              <w:top w:val="nil"/>
              <w:left w:val="nil"/>
              <w:bottom w:val="single" w:sz="4" w:space="0" w:color="auto"/>
              <w:right w:val="single" w:sz="4" w:space="0" w:color="auto"/>
            </w:tcBorders>
            <w:noWrap/>
            <w:vAlign w:val="bottom"/>
          </w:tcPr>
          <w:p w14:paraId="7793A367"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9F7C01">
              <w:rPr>
                <w:rFonts w:eastAsia="Times New Roman" w:cs="Times New Roman"/>
                <w:color w:val="000000"/>
                <w:kern w:val="0"/>
                <w:lang w:eastAsia="en-GB"/>
                <w14:ligatures w14:val="none"/>
              </w:rPr>
              <w:t>2.31</w:t>
            </w:r>
          </w:p>
        </w:tc>
        <w:tc>
          <w:tcPr>
            <w:tcW w:w="0" w:type="auto"/>
            <w:tcBorders>
              <w:top w:val="nil"/>
              <w:left w:val="nil"/>
              <w:bottom w:val="single" w:sz="4" w:space="0" w:color="auto"/>
              <w:right w:val="single" w:sz="4" w:space="0" w:color="auto"/>
            </w:tcBorders>
            <w:noWrap/>
            <w:vAlign w:val="bottom"/>
          </w:tcPr>
          <w:p w14:paraId="75F0A8B7"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9F7C01">
              <w:rPr>
                <w:rFonts w:eastAsia="Times New Roman" w:cs="Times New Roman"/>
                <w:color w:val="000000"/>
                <w:kern w:val="0"/>
                <w:lang w:eastAsia="en-GB"/>
                <w14:ligatures w14:val="none"/>
              </w:rPr>
              <w:t>2.48</w:t>
            </w:r>
          </w:p>
        </w:tc>
        <w:tc>
          <w:tcPr>
            <w:tcW w:w="0" w:type="auto"/>
            <w:tcBorders>
              <w:top w:val="nil"/>
              <w:left w:val="nil"/>
              <w:bottom w:val="single" w:sz="4" w:space="0" w:color="auto"/>
              <w:right w:val="single" w:sz="4" w:space="0" w:color="auto"/>
            </w:tcBorders>
            <w:noWrap/>
            <w:vAlign w:val="bottom"/>
          </w:tcPr>
          <w:p w14:paraId="2C856FE4"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9F7C01">
              <w:rPr>
                <w:rFonts w:eastAsia="Times New Roman" w:cs="Times New Roman"/>
                <w:color w:val="000000"/>
                <w:kern w:val="0"/>
                <w:lang w:eastAsia="en-GB"/>
                <w14:ligatures w14:val="none"/>
              </w:rPr>
              <w:t>2.31</w:t>
            </w:r>
          </w:p>
        </w:tc>
        <w:tc>
          <w:tcPr>
            <w:tcW w:w="0" w:type="auto"/>
            <w:tcBorders>
              <w:top w:val="nil"/>
              <w:left w:val="nil"/>
              <w:bottom w:val="single" w:sz="4" w:space="0" w:color="auto"/>
              <w:right w:val="single" w:sz="4" w:space="0" w:color="auto"/>
            </w:tcBorders>
            <w:noWrap/>
            <w:vAlign w:val="bottom"/>
          </w:tcPr>
          <w:p w14:paraId="1622379A"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9F7C01">
              <w:rPr>
                <w:rFonts w:eastAsia="Times New Roman" w:cs="Times New Roman"/>
                <w:color w:val="000000"/>
                <w:kern w:val="0"/>
                <w:lang w:eastAsia="en-GB"/>
                <w14:ligatures w14:val="none"/>
              </w:rPr>
              <w:t>2.22</w:t>
            </w:r>
          </w:p>
        </w:tc>
        <w:tc>
          <w:tcPr>
            <w:tcW w:w="0" w:type="auto"/>
            <w:tcBorders>
              <w:top w:val="nil"/>
              <w:left w:val="nil"/>
              <w:bottom w:val="single" w:sz="4" w:space="0" w:color="auto"/>
              <w:right w:val="single" w:sz="4" w:space="0" w:color="auto"/>
            </w:tcBorders>
            <w:noWrap/>
            <w:vAlign w:val="bottom"/>
          </w:tcPr>
          <w:p w14:paraId="39BBC425"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9F7C01">
              <w:rPr>
                <w:rFonts w:eastAsia="Times New Roman" w:cs="Times New Roman"/>
                <w:color w:val="000000"/>
                <w:kern w:val="0"/>
                <w:lang w:eastAsia="en-GB"/>
                <w14:ligatures w14:val="none"/>
              </w:rPr>
              <w:t>2.39</w:t>
            </w:r>
          </w:p>
        </w:tc>
        <w:tc>
          <w:tcPr>
            <w:tcW w:w="0" w:type="auto"/>
            <w:tcBorders>
              <w:top w:val="nil"/>
              <w:left w:val="nil"/>
              <w:bottom w:val="single" w:sz="4" w:space="0" w:color="auto"/>
              <w:right w:val="single" w:sz="4" w:space="0" w:color="auto"/>
            </w:tcBorders>
            <w:noWrap/>
            <w:vAlign w:val="bottom"/>
          </w:tcPr>
          <w:p w14:paraId="736097EE"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9F7C01">
              <w:rPr>
                <w:rFonts w:eastAsia="Times New Roman" w:cs="Times New Roman"/>
                <w:color w:val="000000"/>
                <w:kern w:val="0"/>
                <w:lang w:eastAsia="en-GB"/>
                <w14:ligatures w14:val="none"/>
              </w:rPr>
              <w:t>2.24</w:t>
            </w:r>
          </w:p>
        </w:tc>
        <w:tc>
          <w:tcPr>
            <w:tcW w:w="0" w:type="auto"/>
            <w:tcBorders>
              <w:top w:val="nil"/>
              <w:left w:val="nil"/>
              <w:bottom w:val="single" w:sz="4" w:space="0" w:color="auto"/>
              <w:right w:val="single" w:sz="4" w:space="0" w:color="auto"/>
            </w:tcBorders>
            <w:noWrap/>
            <w:vAlign w:val="bottom"/>
          </w:tcPr>
          <w:p w14:paraId="5BB17328"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0135DA">
              <w:rPr>
                <w:rFonts w:eastAsia="Times New Roman" w:cs="Times New Roman"/>
                <w:color w:val="000000"/>
                <w:kern w:val="0"/>
                <w:lang w:eastAsia="en-GB"/>
                <w14:ligatures w14:val="none"/>
              </w:rPr>
              <w:t>2.16</w:t>
            </w:r>
          </w:p>
        </w:tc>
        <w:tc>
          <w:tcPr>
            <w:tcW w:w="0" w:type="auto"/>
            <w:tcBorders>
              <w:top w:val="nil"/>
              <w:left w:val="nil"/>
              <w:bottom w:val="single" w:sz="4" w:space="0" w:color="auto"/>
              <w:right w:val="single" w:sz="4" w:space="0" w:color="auto"/>
            </w:tcBorders>
            <w:noWrap/>
            <w:vAlign w:val="bottom"/>
          </w:tcPr>
          <w:p w14:paraId="419B9C60"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0135DA">
              <w:rPr>
                <w:rFonts w:eastAsia="Times New Roman" w:cs="Times New Roman"/>
                <w:color w:val="000000"/>
                <w:kern w:val="0"/>
                <w:lang w:eastAsia="en-GB"/>
                <w14:ligatures w14:val="none"/>
              </w:rPr>
              <w:t>2.32</w:t>
            </w:r>
          </w:p>
        </w:tc>
      </w:tr>
      <w:tr w:rsidR="00F6590A" w:rsidRPr="00B9037E" w14:paraId="6ECA34FD"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58E45D6"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Lower back pain</w:t>
            </w:r>
          </w:p>
        </w:tc>
        <w:tc>
          <w:tcPr>
            <w:tcW w:w="0" w:type="auto"/>
            <w:tcBorders>
              <w:top w:val="nil"/>
              <w:left w:val="nil"/>
              <w:bottom w:val="single" w:sz="4" w:space="0" w:color="auto"/>
              <w:right w:val="single" w:sz="4" w:space="0" w:color="auto"/>
            </w:tcBorders>
            <w:noWrap/>
            <w:vAlign w:val="bottom"/>
            <w:hideMark/>
          </w:tcPr>
          <w:p w14:paraId="7E1A0857"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1.72</w:t>
            </w:r>
          </w:p>
        </w:tc>
        <w:tc>
          <w:tcPr>
            <w:tcW w:w="0" w:type="auto"/>
            <w:tcBorders>
              <w:top w:val="nil"/>
              <w:left w:val="nil"/>
              <w:bottom w:val="single" w:sz="4" w:space="0" w:color="auto"/>
              <w:right w:val="single" w:sz="4" w:space="0" w:color="auto"/>
            </w:tcBorders>
            <w:noWrap/>
            <w:vAlign w:val="bottom"/>
            <w:hideMark/>
          </w:tcPr>
          <w:p w14:paraId="47BEFD7F"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1.68</w:t>
            </w:r>
          </w:p>
        </w:tc>
        <w:tc>
          <w:tcPr>
            <w:tcW w:w="0" w:type="auto"/>
            <w:tcBorders>
              <w:top w:val="nil"/>
              <w:left w:val="nil"/>
              <w:bottom w:val="single" w:sz="4" w:space="0" w:color="auto"/>
              <w:right w:val="single" w:sz="4" w:space="0" w:color="auto"/>
            </w:tcBorders>
            <w:noWrap/>
            <w:vAlign w:val="bottom"/>
            <w:hideMark/>
          </w:tcPr>
          <w:p w14:paraId="050FCFC6"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1.77</w:t>
            </w:r>
          </w:p>
        </w:tc>
        <w:tc>
          <w:tcPr>
            <w:tcW w:w="0" w:type="auto"/>
            <w:tcBorders>
              <w:top w:val="nil"/>
              <w:left w:val="nil"/>
              <w:bottom w:val="single" w:sz="4" w:space="0" w:color="auto"/>
              <w:right w:val="single" w:sz="4" w:space="0" w:color="auto"/>
            </w:tcBorders>
            <w:noWrap/>
            <w:vAlign w:val="bottom"/>
            <w:hideMark/>
          </w:tcPr>
          <w:p w14:paraId="4AA2A237"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1.70</w:t>
            </w:r>
          </w:p>
        </w:tc>
        <w:tc>
          <w:tcPr>
            <w:tcW w:w="0" w:type="auto"/>
            <w:tcBorders>
              <w:top w:val="nil"/>
              <w:left w:val="nil"/>
              <w:bottom w:val="single" w:sz="4" w:space="0" w:color="auto"/>
              <w:right w:val="single" w:sz="4" w:space="0" w:color="auto"/>
            </w:tcBorders>
            <w:noWrap/>
            <w:vAlign w:val="bottom"/>
            <w:hideMark/>
          </w:tcPr>
          <w:p w14:paraId="5C35F62A"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1.65</w:t>
            </w:r>
          </w:p>
        </w:tc>
        <w:tc>
          <w:tcPr>
            <w:tcW w:w="0" w:type="auto"/>
            <w:tcBorders>
              <w:top w:val="nil"/>
              <w:left w:val="nil"/>
              <w:bottom w:val="single" w:sz="4" w:space="0" w:color="auto"/>
              <w:right w:val="single" w:sz="4" w:space="0" w:color="auto"/>
            </w:tcBorders>
            <w:noWrap/>
            <w:vAlign w:val="bottom"/>
            <w:hideMark/>
          </w:tcPr>
          <w:p w14:paraId="1D318F76"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1.75</w:t>
            </w:r>
          </w:p>
        </w:tc>
        <w:tc>
          <w:tcPr>
            <w:tcW w:w="0" w:type="auto"/>
            <w:tcBorders>
              <w:top w:val="nil"/>
              <w:left w:val="nil"/>
              <w:bottom w:val="single" w:sz="4" w:space="0" w:color="auto"/>
              <w:right w:val="single" w:sz="4" w:space="0" w:color="auto"/>
            </w:tcBorders>
            <w:noWrap/>
            <w:vAlign w:val="bottom"/>
            <w:hideMark/>
          </w:tcPr>
          <w:p w14:paraId="1159726B"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1.65</w:t>
            </w:r>
          </w:p>
        </w:tc>
        <w:tc>
          <w:tcPr>
            <w:tcW w:w="0" w:type="auto"/>
            <w:tcBorders>
              <w:top w:val="nil"/>
              <w:left w:val="nil"/>
              <w:bottom w:val="single" w:sz="4" w:space="0" w:color="auto"/>
              <w:right w:val="single" w:sz="4" w:space="0" w:color="auto"/>
            </w:tcBorders>
            <w:noWrap/>
            <w:vAlign w:val="bottom"/>
            <w:hideMark/>
          </w:tcPr>
          <w:p w14:paraId="2F873077"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1.60</w:t>
            </w:r>
          </w:p>
        </w:tc>
        <w:tc>
          <w:tcPr>
            <w:tcW w:w="0" w:type="auto"/>
            <w:tcBorders>
              <w:top w:val="nil"/>
              <w:left w:val="nil"/>
              <w:bottom w:val="single" w:sz="4" w:space="0" w:color="auto"/>
              <w:right w:val="single" w:sz="4" w:space="0" w:color="auto"/>
            </w:tcBorders>
            <w:noWrap/>
            <w:vAlign w:val="bottom"/>
            <w:hideMark/>
          </w:tcPr>
          <w:p w14:paraId="705B048B"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1.69</w:t>
            </w:r>
          </w:p>
        </w:tc>
      </w:tr>
      <w:tr w:rsidR="00F6590A" w:rsidRPr="00B9037E" w14:paraId="53E48431"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E5FCEB6"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Myocardial infarction</w:t>
            </w:r>
          </w:p>
        </w:tc>
        <w:tc>
          <w:tcPr>
            <w:tcW w:w="0" w:type="auto"/>
            <w:tcBorders>
              <w:top w:val="nil"/>
              <w:left w:val="nil"/>
              <w:bottom w:val="single" w:sz="4" w:space="0" w:color="auto"/>
              <w:right w:val="single" w:sz="4" w:space="0" w:color="auto"/>
            </w:tcBorders>
            <w:noWrap/>
            <w:vAlign w:val="bottom"/>
            <w:hideMark/>
          </w:tcPr>
          <w:p w14:paraId="1C89FF40"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2.03</w:t>
            </w:r>
          </w:p>
        </w:tc>
        <w:tc>
          <w:tcPr>
            <w:tcW w:w="0" w:type="auto"/>
            <w:tcBorders>
              <w:top w:val="nil"/>
              <w:left w:val="nil"/>
              <w:bottom w:val="single" w:sz="4" w:space="0" w:color="auto"/>
              <w:right w:val="single" w:sz="4" w:space="0" w:color="auto"/>
            </w:tcBorders>
            <w:noWrap/>
            <w:vAlign w:val="bottom"/>
            <w:hideMark/>
          </w:tcPr>
          <w:p w14:paraId="7511F9A3"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1.89</w:t>
            </w:r>
          </w:p>
        </w:tc>
        <w:tc>
          <w:tcPr>
            <w:tcW w:w="0" w:type="auto"/>
            <w:tcBorders>
              <w:top w:val="nil"/>
              <w:left w:val="nil"/>
              <w:bottom w:val="single" w:sz="4" w:space="0" w:color="auto"/>
              <w:right w:val="single" w:sz="4" w:space="0" w:color="auto"/>
            </w:tcBorders>
            <w:noWrap/>
            <w:vAlign w:val="bottom"/>
            <w:hideMark/>
          </w:tcPr>
          <w:p w14:paraId="4DA2D5AE"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2.18</w:t>
            </w:r>
          </w:p>
        </w:tc>
        <w:tc>
          <w:tcPr>
            <w:tcW w:w="0" w:type="auto"/>
            <w:tcBorders>
              <w:top w:val="nil"/>
              <w:left w:val="nil"/>
              <w:bottom w:val="single" w:sz="4" w:space="0" w:color="auto"/>
              <w:right w:val="single" w:sz="4" w:space="0" w:color="auto"/>
            </w:tcBorders>
            <w:noWrap/>
            <w:vAlign w:val="bottom"/>
            <w:hideMark/>
          </w:tcPr>
          <w:p w14:paraId="7AEC4A9A"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1.95</w:t>
            </w:r>
          </w:p>
        </w:tc>
        <w:tc>
          <w:tcPr>
            <w:tcW w:w="0" w:type="auto"/>
            <w:tcBorders>
              <w:top w:val="nil"/>
              <w:left w:val="nil"/>
              <w:bottom w:val="single" w:sz="4" w:space="0" w:color="auto"/>
              <w:right w:val="single" w:sz="4" w:space="0" w:color="auto"/>
            </w:tcBorders>
            <w:noWrap/>
            <w:vAlign w:val="bottom"/>
            <w:hideMark/>
          </w:tcPr>
          <w:p w14:paraId="55F6E058"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1.81</w:t>
            </w:r>
          </w:p>
        </w:tc>
        <w:tc>
          <w:tcPr>
            <w:tcW w:w="0" w:type="auto"/>
            <w:tcBorders>
              <w:top w:val="nil"/>
              <w:left w:val="nil"/>
              <w:bottom w:val="single" w:sz="4" w:space="0" w:color="auto"/>
              <w:right w:val="single" w:sz="4" w:space="0" w:color="auto"/>
            </w:tcBorders>
            <w:noWrap/>
            <w:vAlign w:val="bottom"/>
            <w:hideMark/>
          </w:tcPr>
          <w:p w14:paraId="7B09671B"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2.09</w:t>
            </w:r>
          </w:p>
        </w:tc>
        <w:tc>
          <w:tcPr>
            <w:tcW w:w="0" w:type="auto"/>
            <w:tcBorders>
              <w:top w:val="nil"/>
              <w:left w:val="nil"/>
              <w:bottom w:val="single" w:sz="4" w:space="0" w:color="auto"/>
              <w:right w:val="single" w:sz="4" w:space="0" w:color="auto"/>
            </w:tcBorders>
            <w:noWrap/>
            <w:vAlign w:val="bottom"/>
            <w:hideMark/>
          </w:tcPr>
          <w:p w14:paraId="32C58087"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1.83</w:t>
            </w:r>
          </w:p>
        </w:tc>
        <w:tc>
          <w:tcPr>
            <w:tcW w:w="0" w:type="auto"/>
            <w:tcBorders>
              <w:top w:val="nil"/>
              <w:left w:val="nil"/>
              <w:bottom w:val="single" w:sz="4" w:space="0" w:color="auto"/>
              <w:right w:val="single" w:sz="4" w:space="0" w:color="auto"/>
            </w:tcBorders>
            <w:noWrap/>
            <w:vAlign w:val="bottom"/>
            <w:hideMark/>
          </w:tcPr>
          <w:p w14:paraId="5DE08F7C"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1.70</w:t>
            </w:r>
          </w:p>
        </w:tc>
        <w:tc>
          <w:tcPr>
            <w:tcW w:w="0" w:type="auto"/>
            <w:tcBorders>
              <w:top w:val="nil"/>
              <w:left w:val="nil"/>
              <w:bottom w:val="single" w:sz="4" w:space="0" w:color="auto"/>
              <w:right w:val="single" w:sz="4" w:space="0" w:color="auto"/>
            </w:tcBorders>
            <w:noWrap/>
            <w:vAlign w:val="bottom"/>
            <w:hideMark/>
          </w:tcPr>
          <w:p w14:paraId="0AED7D17"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1.96</w:t>
            </w:r>
          </w:p>
        </w:tc>
      </w:tr>
      <w:tr w:rsidR="00F6590A" w:rsidRPr="00B9037E" w14:paraId="5DF17C70"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0B0256B"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Osteoarthritis</w:t>
            </w:r>
          </w:p>
        </w:tc>
        <w:tc>
          <w:tcPr>
            <w:tcW w:w="0" w:type="auto"/>
            <w:tcBorders>
              <w:top w:val="nil"/>
              <w:left w:val="nil"/>
              <w:bottom w:val="single" w:sz="4" w:space="0" w:color="auto"/>
              <w:right w:val="single" w:sz="4" w:space="0" w:color="auto"/>
            </w:tcBorders>
            <w:noWrap/>
            <w:vAlign w:val="bottom"/>
            <w:hideMark/>
          </w:tcPr>
          <w:p w14:paraId="009836A4"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2.18</w:t>
            </w:r>
          </w:p>
        </w:tc>
        <w:tc>
          <w:tcPr>
            <w:tcW w:w="0" w:type="auto"/>
            <w:tcBorders>
              <w:top w:val="nil"/>
              <w:left w:val="nil"/>
              <w:bottom w:val="single" w:sz="4" w:space="0" w:color="auto"/>
              <w:right w:val="single" w:sz="4" w:space="0" w:color="auto"/>
            </w:tcBorders>
            <w:noWrap/>
            <w:vAlign w:val="bottom"/>
            <w:hideMark/>
          </w:tcPr>
          <w:p w14:paraId="6A74F0F7"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2.12</w:t>
            </w:r>
          </w:p>
        </w:tc>
        <w:tc>
          <w:tcPr>
            <w:tcW w:w="0" w:type="auto"/>
            <w:tcBorders>
              <w:top w:val="nil"/>
              <w:left w:val="nil"/>
              <w:bottom w:val="single" w:sz="4" w:space="0" w:color="auto"/>
              <w:right w:val="single" w:sz="4" w:space="0" w:color="auto"/>
            </w:tcBorders>
            <w:noWrap/>
            <w:vAlign w:val="bottom"/>
            <w:hideMark/>
          </w:tcPr>
          <w:p w14:paraId="234D32B2"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2.25</w:t>
            </w:r>
          </w:p>
        </w:tc>
        <w:tc>
          <w:tcPr>
            <w:tcW w:w="0" w:type="auto"/>
            <w:tcBorders>
              <w:top w:val="nil"/>
              <w:left w:val="nil"/>
              <w:bottom w:val="single" w:sz="4" w:space="0" w:color="auto"/>
              <w:right w:val="single" w:sz="4" w:space="0" w:color="auto"/>
            </w:tcBorders>
            <w:noWrap/>
            <w:vAlign w:val="bottom"/>
            <w:hideMark/>
          </w:tcPr>
          <w:p w14:paraId="639EA4AA"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2.10</w:t>
            </w:r>
          </w:p>
        </w:tc>
        <w:tc>
          <w:tcPr>
            <w:tcW w:w="0" w:type="auto"/>
            <w:tcBorders>
              <w:top w:val="nil"/>
              <w:left w:val="nil"/>
              <w:bottom w:val="single" w:sz="4" w:space="0" w:color="auto"/>
              <w:right w:val="single" w:sz="4" w:space="0" w:color="auto"/>
            </w:tcBorders>
            <w:noWrap/>
            <w:vAlign w:val="bottom"/>
            <w:hideMark/>
          </w:tcPr>
          <w:p w14:paraId="581FEAF8"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2.04</w:t>
            </w:r>
          </w:p>
        </w:tc>
        <w:tc>
          <w:tcPr>
            <w:tcW w:w="0" w:type="auto"/>
            <w:tcBorders>
              <w:top w:val="nil"/>
              <w:left w:val="nil"/>
              <w:bottom w:val="single" w:sz="4" w:space="0" w:color="auto"/>
              <w:right w:val="single" w:sz="4" w:space="0" w:color="auto"/>
            </w:tcBorders>
            <w:noWrap/>
            <w:vAlign w:val="bottom"/>
            <w:hideMark/>
          </w:tcPr>
          <w:p w14:paraId="5B86046F"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2.17</w:t>
            </w:r>
          </w:p>
        </w:tc>
        <w:tc>
          <w:tcPr>
            <w:tcW w:w="0" w:type="auto"/>
            <w:tcBorders>
              <w:top w:val="nil"/>
              <w:left w:val="nil"/>
              <w:bottom w:val="single" w:sz="4" w:space="0" w:color="auto"/>
              <w:right w:val="single" w:sz="4" w:space="0" w:color="auto"/>
            </w:tcBorders>
            <w:noWrap/>
            <w:vAlign w:val="bottom"/>
            <w:hideMark/>
          </w:tcPr>
          <w:p w14:paraId="3F64F615"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1.99</w:t>
            </w:r>
          </w:p>
        </w:tc>
        <w:tc>
          <w:tcPr>
            <w:tcW w:w="0" w:type="auto"/>
            <w:tcBorders>
              <w:top w:val="nil"/>
              <w:left w:val="nil"/>
              <w:bottom w:val="single" w:sz="4" w:space="0" w:color="auto"/>
              <w:right w:val="single" w:sz="4" w:space="0" w:color="auto"/>
            </w:tcBorders>
            <w:noWrap/>
            <w:vAlign w:val="bottom"/>
            <w:hideMark/>
          </w:tcPr>
          <w:p w14:paraId="1F4162B7"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1.93</w:t>
            </w:r>
          </w:p>
        </w:tc>
        <w:tc>
          <w:tcPr>
            <w:tcW w:w="0" w:type="auto"/>
            <w:tcBorders>
              <w:top w:val="nil"/>
              <w:left w:val="nil"/>
              <w:bottom w:val="single" w:sz="4" w:space="0" w:color="auto"/>
              <w:right w:val="single" w:sz="4" w:space="0" w:color="auto"/>
            </w:tcBorders>
            <w:noWrap/>
            <w:vAlign w:val="bottom"/>
            <w:hideMark/>
          </w:tcPr>
          <w:p w14:paraId="2A74CD37"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2.06</w:t>
            </w:r>
          </w:p>
        </w:tc>
      </w:tr>
      <w:tr w:rsidR="00F6590A" w:rsidRPr="00B9037E" w14:paraId="1AB0D17C"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143FBD24"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F43C93">
              <w:rPr>
                <w:rFonts w:ascii="Aptos Narrow" w:hAnsi="Aptos Narrow"/>
                <w:b/>
                <w:bCs/>
                <w:color w:val="000000"/>
              </w:rPr>
              <w:t>Prostate cancer</w:t>
            </w:r>
            <w:r w:rsidRPr="00D66143">
              <w:rPr>
                <w:rFonts w:ascii="Aptos Narrow" w:hAnsi="Aptos Narrow"/>
                <w:b/>
                <w:bCs/>
                <w:color w:val="000000"/>
                <w:vertAlign w:val="superscript"/>
              </w:rPr>
              <w:t>*</w:t>
            </w:r>
          </w:p>
        </w:tc>
        <w:tc>
          <w:tcPr>
            <w:tcW w:w="0" w:type="auto"/>
            <w:tcBorders>
              <w:top w:val="nil"/>
              <w:left w:val="nil"/>
              <w:bottom w:val="single" w:sz="4" w:space="0" w:color="auto"/>
              <w:right w:val="single" w:sz="4" w:space="0" w:color="auto"/>
            </w:tcBorders>
            <w:noWrap/>
            <w:vAlign w:val="bottom"/>
          </w:tcPr>
          <w:p w14:paraId="6C47C97E"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836E37">
              <w:rPr>
                <w:rFonts w:eastAsia="Times New Roman" w:cs="Times New Roman"/>
                <w:color w:val="000000"/>
                <w:kern w:val="0"/>
                <w:lang w:eastAsia="en-GB"/>
                <w14:ligatures w14:val="none"/>
              </w:rPr>
              <w:t>2.20</w:t>
            </w:r>
          </w:p>
        </w:tc>
        <w:tc>
          <w:tcPr>
            <w:tcW w:w="0" w:type="auto"/>
            <w:tcBorders>
              <w:top w:val="nil"/>
              <w:left w:val="nil"/>
              <w:bottom w:val="single" w:sz="4" w:space="0" w:color="auto"/>
              <w:right w:val="single" w:sz="4" w:space="0" w:color="auto"/>
            </w:tcBorders>
            <w:noWrap/>
            <w:vAlign w:val="bottom"/>
          </w:tcPr>
          <w:p w14:paraId="1909E88D"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2424D1">
              <w:rPr>
                <w:rFonts w:eastAsia="Times New Roman" w:cs="Times New Roman"/>
                <w:color w:val="000000"/>
                <w:kern w:val="0"/>
                <w:lang w:eastAsia="en-GB"/>
                <w14:ligatures w14:val="none"/>
              </w:rPr>
              <w:t>2.06</w:t>
            </w:r>
          </w:p>
        </w:tc>
        <w:tc>
          <w:tcPr>
            <w:tcW w:w="0" w:type="auto"/>
            <w:tcBorders>
              <w:top w:val="nil"/>
              <w:left w:val="nil"/>
              <w:bottom w:val="single" w:sz="4" w:space="0" w:color="auto"/>
              <w:right w:val="single" w:sz="4" w:space="0" w:color="auto"/>
            </w:tcBorders>
            <w:noWrap/>
            <w:vAlign w:val="bottom"/>
          </w:tcPr>
          <w:p w14:paraId="2C2B33C7"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2424D1">
              <w:rPr>
                <w:rFonts w:eastAsia="Times New Roman" w:cs="Times New Roman"/>
                <w:color w:val="000000"/>
                <w:kern w:val="0"/>
                <w:lang w:eastAsia="en-GB"/>
                <w14:ligatures w14:val="none"/>
              </w:rPr>
              <w:t>2.35</w:t>
            </w:r>
          </w:p>
        </w:tc>
        <w:tc>
          <w:tcPr>
            <w:tcW w:w="0" w:type="auto"/>
            <w:tcBorders>
              <w:top w:val="nil"/>
              <w:left w:val="nil"/>
              <w:bottom w:val="single" w:sz="4" w:space="0" w:color="auto"/>
              <w:right w:val="single" w:sz="4" w:space="0" w:color="auto"/>
            </w:tcBorders>
            <w:noWrap/>
            <w:vAlign w:val="bottom"/>
          </w:tcPr>
          <w:p w14:paraId="106E28DF"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2424D1">
              <w:rPr>
                <w:rFonts w:eastAsia="Times New Roman" w:cs="Times New Roman"/>
                <w:color w:val="000000"/>
                <w:kern w:val="0"/>
                <w:lang w:eastAsia="en-GB"/>
                <w14:ligatures w14:val="none"/>
              </w:rPr>
              <w:t>2.10</w:t>
            </w:r>
          </w:p>
        </w:tc>
        <w:tc>
          <w:tcPr>
            <w:tcW w:w="0" w:type="auto"/>
            <w:tcBorders>
              <w:top w:val="nil"/>
              <w:left w:val="nil"/>
              <w:bottom w:val="single" w:sz="4" w:space="0" w:color="auto"/>
              <w:right w:val="single" w:sz="4" w:space="0" w:color="auto"/>
            </w:tcBorders>
            <w:noWrap/>
            <w:vAlign w:val="bottom"/>
          </w:tcPr>
          <w:p w14:paraId="6D22A2BD"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2424D1">
              <w:rPr>
                <w:rFonts w:eastAsia="Times New Roman" w:cs="Times New Roman"/>
                <w:color w:val="000000"/>
                <w:kern w:val="0"/>
                <w:lang w:eastAsia="en-GB"/>
                <w14:ligatures w14:val="none"/>
              </w:rPr>
              <w:t>1.97</w:t>
            </w:r>
          </w:p>
        </w:tc>
        <w:tc>
          <w:tcPr>
            <w:tcW w:w="0" w:type="auto"/>
            <w:tcBorders>
              <w:top w:val="nil"/>
              <w:left w:val="nil"/>
              <w:bottom w:val="single" w:sz="4" w:space="0" w:color="auto"/>
              <w:right w:val="single" w:sz="4" w:space="0" w:color="auto"/>
            </w:tcBorders>
            <w:noWrap/>
            <w:vAlign w:val="bottom"/>
          </w:tcPr>
          <w:p w14:paraId="64CA218C"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2424D1">
              <w:rPr>
                <w:rFonts w:eastAsia="Times New Roman" w:cs="Times New Roman"/>
                <w:color w:val="000000"/>
                <w:kern w:val="0"/>
                <w:lang w:eastAsia="en-GB"/>
                <w14:ligatures w14:val="none"/>
              </w:rPr>
              <w:t>2.24</w:t>
            </w:r>
          </w:p>
        </w:tc>
        <w:tc>
          <w:tcPr>
            <w:tcW w:w="0" w:type="auto"/>
            <w:tcBorders>
              <w:top w:val="nil"/>
              <w:left w:val="nil"/>
              <w:bottom w:val="single" w:sz="4" w:space="0" w:color="auto"/>
              <w:right w:val="single" w:sz="4" w:space="0" w:color="auto"/>
            </w:tcBorders>
            <w:noWrap/>
            <w:vAlign w:val="bottom"/>
          </w:tcPr>
          <w:p w14:paraId="3975DF7C"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2424D1">
              <w:rPr>
                <w:rFonts w:eastAsia="Times New Roman" w:cs="Times New Roman"/>
                <w:color w:val="000000"/>
                <w:kern w:val="0"/>
                <w:lang w:eastAsia="en-GB"/>
                <w14:ligatures w14:val="none"/>
              </w:rPr>
              <w:t>2.00</w:t>
            </w:r>
          </w:p>
        </w:tc>
        <w:tc>
          <w:tcPr>
            <w:tcW w:w="0" w:type="auto"/>
            <w:tcBorders>
              <w:top w:val="nil"/>
              <w:left w:val="nil"/>
              <w:bottom w:val="single" w:sz="4" w:space="0" w:color="auto"/>
              <w:right w:val="single" w:sz="4" w:space="0" w:color="auto"/>
            </w:tcBorders>
            <w:noWrap/>
            <w:vAlign w:val="bottom"/>
          </w:tcPr>
          <w:p w14:paraId="7A0B79E6"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2424D1">
              <w:rPr>
                <w:rFonts w:eastAsia="Times New Roman" w:cs="Times New Roman"/>
                <w:color w:val="000000"/>
                <w:kern w:val="0"/>
                <w:lang w:eastAsia="en-GB"/>
                <w14:ligatures w14:val="none"/>
              </w:rPr>
              <w:t>1.88</w:t>
            </w:r>
          </w:p>
        </w:tc>
        <w:tc>
          <w:tcPr>
            <w:tcW w:w="0" w:type="auto"/>
            <w:tcBorders>
              <w:top w:val="nil"/>
              <w:left w:val="nil"/>
              <w:bottom w:val="single" w:sz="4" w:space="0" w:color="auto"/>
              <w:right w:val="single" w:sz="4" w:space="0" w:color="auto"/>
            </w:tcBorders>
            <w:noWrap/>
            <w:vAlign w:val="bottom"/>
          </w:tcPr>
          <w:p w14:paraId="2550754D" w14:textId="77777777" w:rsidR="00F6590A" w:rsidRPr="00B9037E" w:rsidRDefault="00F6590A" w:rsidP="00D03ED9">
            <w:pPr>
              <w:spacing w:after="0" w:line="240" w:lineRule="auto"/>
              <w:jc w:val="right"/>
              <w:rPr>
                <w:rFonts w:eastAsia="Times New Roman" w:cs="Times New Roman"/>
                <w:color w:val="000000"/>
                <w:kern w:val="0"/>
                <w:lang w:eastAsia="en-GB"/>
                <w14:ligatures w14:val="none"/>
              </w:rPr>
            </w:pPr>
            <w:r w:rsidRPr="008E21C9">
              <w:rPr>
                <w:rFonts w:eastAsia="Times New Roman" w:cs="Times New Roman"/>
                <w:color w:val="000000"/>
                <w:kern w:val="0"/>
                <w:lang w:eastAsia="en-GB"/>
                <w14:ligatures w14:val="none"/>
              </w:rPr>
              <w:t>2.14</w:t>
            </w:r>
          </w:p>
        </w:tc>
      </w:tr>
      <w:tr w:rsidR="00F6590A" w:rsidRPr="00B9037E" w14:paraId="4F0DE18F" w14:textId="77777777" w:rsidTr="00D03ED9">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C61329B" w14:textId="77777777" w:rsidR="00F6590A" w:rsidRPr="00B9037E" w:rsidRDefault="00F6590A" w:rsidP="00D03ED9">
            <w:pPr>
              <w:spacing w:after="0" w:line="240" w:lineRule="auto"/>
              <w:rPr>
                <w:rFonts w:eastAsia="Times New Roman" w:cs="Times New Roman"/>
                <w:b/>
                <w:bCs/>
                <w:color w:val="000000"/>
                <w:kern w:val="0"/>
                <w:lang w:eastAsia="en-GB"/>
                <w14:ligatures w14:val="none"/>
              </w:rPr>
            </w:pPr>
            <w:r w:rsidRPr="00B9037E">
              <w:rPr>
                <w:rFonts w:eastAsia="Times New Roman" w:cs="Times New Roman"/>
                <w:b/>
                <w:bCs/>
                <w:color w:val="000000"/>
                <w:kern w:val="0"/>
                <w:lang w:eastAsia="en-GB"/>
                <w14:ligatures w14:val="none"/>
              </w:rPr>
              <w:t>Post-traumatic stress disorder</w:t>
            </w:r>
          </w:p>
        </w:tc>
        <w:tc>
          <w:tcPr>
            <w:tcW w:w="0" w:type="auto"/>
            <w:tcBorders>
              <w:top w:val="nil"/>
              <w:left w:val="nil"/>
              <w:bottom w:val="nil"/>
              <w:right w:val="single" w:sz="4" w:space="0" w:color="auto"/>
            </w:tcBorders>
            <w:noWrap/>
            <w:vAlign w:val="bottom"/>
            <w:hideMark/>
          </w:tcPr>
          <w:p w14:paraId="07DF0C66"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17.28</w:t>
            </w:r>
          </w:p>
        </w:tc>
        <w:tc>
          <w:tcPr>
            <w:tcW w:w="0" w:type="auto"/>
            <w:tcBorders>
              <w:top w:val="nil"/>
              <w:left w:val="nil"/>
              <w:bottom w:val="nil"/>
              <w:right w:val="single" w:sz="4" w:space="0" w:color="auto"/>
            </w:tcBorders>
            <w:noWrap/>
            <w:vAlign w:val="bottom"/>
            <w:hideMark/>
          </w:tcPr>
          <w:p w14:paraId="12EB5F5A"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15.45</w:t>
            </w:r>
          </w:p>
        </w:tc>
        <w:tc>
          <w:tcPr>
            <w:tcW w:w="0" w:type="auto"/>
            <w:tcBorders>
              <w:top w:val="nil"/>
              <w:left w:val="nil"/>
              <w:bottom w:val="nil"/>
              <w:right w:val="single" w:sz="4" w:space="0" w:color="auto"/>
            </w:tcBorders>
            <w:noWrap/>
            <w:vAlign w:val="bottom"/>
            <w:hideMark/>
          </w:tcPr>
          <w:p w14:paraId="6AB5BF4F"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19.33</w:t>
            </w:r>
          </w:p>
        </w:tc>
        <w:tc>
          <w:tcPr>
            <w:tcW w:w="0" w:type="auto"/>
            <w:tcBorders>
              <w:top w:val="nil"/>
              <w:left w:val="nil"/>
              <w:bottom w:val="nil"/>
              <w:right w:val="single" w:sz="4" w:space="0" w:color="auto"/>
            </w:tcBorders>
            <w:noWrap/>
            <w:vAlign w:val="bottom"/>
            <w:hideMark/>
          </w:tcPr>
          <w:p w14:paraId="59791BB4"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17.05</w:t>
            </w:r>
          </w:p>
        </w:tc>
        <w:tc>
          <w:tcPr>
            <w:tcW w:w="0" w:type="auto"/>
            <w:tcBorders>
              <w:top w:val="nil"/>
              <w:left w:val="nil"/>
              <w:bottom w:val="nil"/>
              <w:right w:val="single" w:sz="4" w:space="0" w:color="auto"/>
            </w:tcBorders>
            <w:noWrap/>
            <w:vAlign w:val="bottom"/>
            <w:hideMark/>
          </w:tcPr>
          <w:p w14:paraId="1628B8B6"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15.24</w:t>
            </w:r>
          </w:p>
        </w:tc>
        <w:tc>
          <w:tcPr>
            <w:tcW w:w="0" w:type="auto"/>
            <w:tcBorders>
              <w:top w:val="nil"/>
              <w:left w:val="nil"/>
              <w:bottom w:val="nil"/>
              <w:right w:val="single" w:sz="4" w:space="0" w:color="auto"/>
            </w:tcBorders>
            <w:noWrap/>
            <w:vAlign w:val="bottom"/>
            <w:hideMark/>
          </w:tcPr>
          <w:p w14:paraId="3342DC4F"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B9037E">
              <w:rPr>
                <w:rFonts w:eastAsia="Times New Roman" w:cs="Times New Roman"/>
                <w:color w:val="000000"/>
                <w:kern w:val="0"/>
                <w:lang w:eastAsia="en-GB"/>
                <w14:ligatures w14:val="none"/>
              </w:rPr>
              <w:t>19.07</w:t>
            </w:r>
          </w:p>
        </w:tc>
        <w:tc>
          <w:tcPr>
            <w:tcW w:w="0" w:type="auto"/>
            <w:tcBorders>
              <w:top w:val="nil"/>
              <w:left w:val="nil"/>
              <w:bottom w:val="nil"/>
              <w:right w:val="single" w:sz="4" w:space="0" w:color="auto"/>
            </w:tcBorders>
            <w:noWrap/>
            <w:vAlign w:val="bottom"/>
            <w:hideMark/>
          </w:tcPr>
          <w:p w14:paraId="270A9366"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8E21C9">
              <w:rPr>
                <w:rFonts w:eastAsia="Times New Roman" w:cs="Times New Roman"/>
                <w:color w:val="000000"/>
                <w:kern w:val="0"/>
                <w:lang w:eastAsia="en-GB"/>
                <w14:ligatures w14:val="none"/>
              </w:rPr>
              <w:t>16.93</w:t>
            </w:r>
          </w:p>
        </w:tc>
        <w:tc>
          <w:tcPr>
            <w:tcW w:w="0" w:type="auto"/>
            <w:tcBorders>
              <w:top w:val="nil"/>
              <w:left w:val="nil"/>
              <w:bottom w:val="nil"/>
              <w:right w:val="single" w:sz="4" w:space="0" w:color="auto"/>
            </w:tcBorders>
            <w:noWrap/>
            <w:vAlign w:val="bottom"/>
            <w:hideMark/>
          </w:tcPr>
          <w:p w14:paraId="5BC57B95"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8E21C9">
              <w:rPr>
                <w:rFonts w:eastAsia="Times New Roman" w:cs="Times New Roman"/>
                <w:color w:val="000000"/>
                <w:kern w:val="0"/>
                <w:lang w:eastAsia="en-GB"/>
                <w14:ligatures w14:val="none"/>
              </w:rPr>
              <w:t>15.13</w:t>
            </w:r>
          </w:p>
        </w:tc>
        <w:tc>
          <w:tcPr>
            <w:tcW w:w="0" w:type="auto"/>
            <w:tcBorders>
              <w:top w:val="nil"/>
              <w:left w:val="nil"/>
              <w:bottom w:val="nil"/>
              <w:right w:val="single" w:sz="4" w:space="0" w:color="auto"/>
            </w:tcBorders>
            <w:noWrap/>
            <w:vAlign w:val="bottom"/>
            <w:hideMark/>
          </w:tcPr>
          <w:p w14:paraId="4222E091" w14:textId="77777777" w:rsidR="00F6590A" w:rsidRPr="00B9037E" w:rsidRDefault="00F6590A" w:rsidP="00D03ED9">
            <w:pPr>
              <w:spacing w:after="0" w:line="240" w:lineRule="auto"/>
              <w:jc w:val="right"/>
              <w:rPr>
                <w:rFonts w:eastAsia="Times New Roman" w:cs="Times New Roman"/>
                <w:color w:val="000000"/>
                <w:kern w:val="0"/>
                <w:highlight w:val="yellow"/>
                <w:lang w:eastAsia="en-GB"/>
                <w14:ligatures w14:val="none"/>
              </w:rPr>
            </w:pPr>
            <w:r w:rsidRPr="004A4303">
              <w:rPr>
                <w:rFonts w:eastAsia="Times New Roman" w:cs="Times New Roman"/>
                <w:color w:val="000000"/>
                <w:kern w:val="0"/>
                <w:lang w:eastAsia="en-GB"/>
                <w14:ligatures w14:val="none"/>
              </w:rPr>
              <w:t>18.94</w:t>
            </w:r>
          </w:p>
        </w:tc>
      </w:tr>
      <w:tr w:rsidR="00F6590A" w:rsidRPr="00B9037E" w14:paraId="6DA5321B" w14:textId="77777777" w:rsidTr="00D03ED9">
        <w:trPr>
          <w:trHeight w:val="569"/>
          <w:jc w:val="center"/>
        </w:trPr>
        <w:tc>
          <w:tcPr>
            <w:tcW w:w="0" w:type="auto"/>
            <w:gridSpan w:val="10"/>
            <w:tcBorders>
              <w:top w:val="single" w:sz="4" w:space="0" w:color="auto"/>
              <w:left w:val="single" w:sz="4" w:space="0" w:color="auto"/>
              <w:bottom w:val="single" w:sz="4" w:space="0" w:color="auto"/>
              <w:right w:val="single" w:sz="4" w:space="0" w:color="auto"/>
            </w:tcBorders>
            <w:noWrap/>
            <w:vAlign w:val="bottom"/>
          </w:tcPr>
          <w:p w14:paraId="6292FE58" w14:textId="77777777" w:rsidR="00F6590A" w:rsidRPr="00B94213" w:rsidRDefault="00F6590A" w:rsidP="00D03ED9">
            <w:pPr>
              <w:spacing w:after="0" w:line="240" w:lineRule="auto"/>
              <w:rPr>
                <w:rFonts w:eastAsia="Times New Roman" w:cs="Times New Roman"/>
                <w:color w:val="000000"/>
                <w:kern w:val="0"/>
                <w:lang w:eastAsia="en-GB"/>
                <w14:ligatures w14:val="none"/>
              </w:rPr>
            </w:pPr>
            <w:r w:rsidRPr="00B9037E">
              <w:rPr>
                <w:rFonts w:eastAsia="Times New Roman" w:cs="Times New Roman"/>
                <w:color w:val="000000"/>
                <w:kern w:val="0"/>
                <w:lang w:eastAsia="en-GB"/>
                <w14:ligatures w14:val="none"/>
              </w:rPr>
              <w:t>*Men patients only</w:t>
            </w:r>
            <w:r>
              <w:rPr>
                <w:rFonts w:eastAsia="Times New Roman" w:cs="Times New Roman"/>
                <w:color w:val="000000"/>
                <w:kern w:val="0"/>
                <w:lang w:eastAsia="en-GB"/>
                <w14:ligatures w14:val="none"/>
              </w:rPr>
              <w:t xml:space="preserve"> (n=</w:t>
            </w:r>
            <w:r w:rsidRPr="00FE2F6E">
              <w:rPr>
                <w:rFonts w:eastAsia="Times New Roman" w:cs="Times New Roman"/>
                <w:color w:val="000000"/>
                <w:kern w:val="0"/>
                <w:lang w:eastAsia="en-GB"/>
                <w14:ligatures w14:val="none"/>
              </w:rPr>
              <w:t>239,989</w:t>
            </w:r>
            <w:r>
              <w:rPr>
                <w:rFonts w:eastAsia="Times New Roman" w:cs="Times New Roman"/>
                <w:color w:val="000000"/>
                <w:kern w:val="0"/>
                <w:lang w:eastAsia="en-GB"/>
                <w14:ligatures w14:val="none"/>
              </w:rPr>
              <w:t>)</w:t>
            </w:r>
          </w:p>
          <w:p w14:paraId="3C34562D" w14:textId="77777777" w:rsidR="00F6590A" w:rsidRPr="00B94213" w:rsidRDefault="00F6590A" w:rsidP="00D03ED9">
            <w:pPr>
              <w:spacing w:after="0" w:line="240" w:lineRule="auto"/>
              <w:rPr>
                <w:color w:val="000000"/>
              </w:rPr>
            </w:pPr>
            <w:r w:rsidRPr="00B94213">
              <w:rPr>
                <w:color w:val="000000"/>
              </w:rPr>
              <w:t>PR: Prevalence Ratios; aPR:Adjusted Prevalence Ratios; CI: Confidence Interval</w:t>
            </w:r>
          </w:p>
          <w:p w14:paraId="3EDADEE1" w14:textId="77777777" w:rsidR="00F6590A" w:rsidRPr="00B9037E" w:rsidRDefault="00F6590A" w:rsidP="00D03ED9">
            <w:pPr>
              <w:spacing w:after="0" w:line="240" w:lineRule="auto"/>
              <w:rPr>
                <w:color w:val="000000"/>
              </w:rPr>
            </w:pPr>
            <w:r w:rsidRPr="00B9037E">
              <w:rPr>
                <w:color w:val="000000"/>
              </w:rPr>
              <w:t xml:space="preserve">Model 1: </w:t>
            </w:r>
            <w:r>
              <w:rPr>
                <w:color w:val="000000"/>
              </w:rPr>
              <w:t>Gender, age, index date, and GP practice</w:t>
            </w:r>
            <w:r w:rsidRPr="00B9037E">
              <w:rPr>
                <w:color w:val="000000"/>
              </w:rPr>
              <w:t>; Model 2: Model 1 + ethnicity; Model 3: Model 2 + BMI and smoking</w:t>
            </w:r>
          </w:p>
        </w:tc>
      </w:tr>
    </w:tbl>
    <w:p w14:paraId="5C0EF2A2" w14:textId="77777777" w:rsidR="00F6590A" w:rsidRDefault="00F6590A">
      <w:pPr>
        <w:rPr>
          <w:b/>
          <w:bCs/>
        </w:rPr>
        <w:sectPr w:rsidR="00F6590A" w:rsidSect="00AB6049">
          <w:pgSz w:w="16838" w:h="11906" w:orient="landscape"/>
          <w:pgMar w:top="1440" w:right="1080" w:bottom="1440" w:left="1080" w:header="720" w:footer="720" w:gutter="0"/>
          <w:cols w:space="708"/>
          <w:docGrid w:linePitch="360"/>
        </w:sectPr>
      </w:pPr>
    </w:p>
    <w:p w14:paraId="40920346" w14:textId="77777777" w:rsidR="002F7805" w:rsidRPr="00731684" w:rsidRDefault="002F7805" w:rsidP="002F7805">
      <w:pPr>
        <w:rPr>
          <w:b/>
          <w:bCs/>
        </w:rPr>
      </w:pPr>
      <w:r w:rsidRPr="00731684">
        <w:rPr>
          <w:noProof/>
        </w:rPr>
        <w:lastRenderedPageBreak/>
        <mc:AlternateContent>
          <mc:Choice Requires="wps">
            <w:drawing>
              <wp:anchor distT="0" distB="0" distL="114300" distR="114300" simplePos="0" relativeHeight="251659264" behindDoc="0" locked="0" layoutInCell="1" allowOverlap="1" wp14:anchorId="52D7CAAE" wp14:editId="3B875FD6">
                <wp:simplePos x="0" y="0"/>
                <wp:positionH relativeFrom="column">
                  <wp:posOffset>-9525</wp:posOffset>
                </wp:positionH>
                <wp:positionV relativeFrom="paragraph">
                  <wp:posOffset>62865</wp:posOffset>
                </wp:positionV>
                <wp:extent cx="3676650" cy="657225"/>
                <wp:effectExtent l="0" t="0" r="19050" b="28575"/>
                <wp:wrapNone/>
                <wp:docPr id="755226015" name="Rectangle 1"/>
                <wp:cNvGraphicFramePr/>
                <a:graphic xmlns:a="http://schemas.openxmlformats.org/drawingml/2006/main">
                  <a:graphicData uri="http://schemas.microsoft.com/office/word/2010/wordprocessingShape">
                    <wps:wsp>
                      <wps:cNvSpPr/>
                      <wps:spPr>
                        <a:xfrm>
                          <a:off x="0" y="0"/>
                          <a:ext cx="3676650"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F6E102" w14:textId="77777777" w:rsidR="002F7805" w:rsidRPr="00A1440D" w:rsidRDefault="002F7805" w:rsidP="002F7805">
                            <w:pPr>
                              <w:spacing w:after="0" w:line="240" w:lineRule="auto"/>
                              <w:jc w:val="center"/>
                              <w:rPr>
                                <w:b/>
                                <w:bCs/>
                              </w:rPr>
                            </w:pPr>
                            <w:r w:rsidRPr="00A1440D">
                              <w:rPr>
                                <w:b/>
                                <w:bCs/>
                              </w:rPr>
                              <w:t>Sent</w:t>
                            </w:r>
                            <w:r>
                              <w:rPr>
                                <w:b/>
                                <w:bCs/>
                              </w:rPr>
                              <w:t>:</w:t>
                            </w:r>
                          </w:p>
                          <w:p w14:paraId="2222CC6A" w14:textId="77777777" w:rsidR="002F7805" w:rsidRDefault="002F7805" w:rsidP="002F7805">
                            <w:pPr>
                              <w:spacing w:after="0" w:line="240" w:lineRule="auto"/>
                              <w:jc w:val="center"/>
                            </w:pPr>
                            <w:r>
                              <w:t>10 patient IDs (5 veterans and 5 non-veterans) sent to 50 practices (50% had veteran friendly accreditation)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7CAAE" id="Rectangle 1" o:spid="_x0000_s1026" style="position:absolute;margin-left:-.75pt;margin-top:4.95pt;width:289.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" fillcolor="window" strokecolor="windowText" strokeweight="1pt">
                <v:textbox>
                  <w:txbxContent>
                    <w:p w14:paraId="28F6E102" w14:textId="77777777" w:rsidR="002F7805" w:rsidRPr="00A1440D" w:rsidRDefault="002F7805" w:rsidP="002F7805">
                      <w:pPr>
                        <w:spacing w:after="0" w:line="240" w:lineRule="auto"/>
                        <w:jc w:val="center"/>
                        <w:rPr>
                          <w:b/>
                          <w:bCs/>
                        </w:rPr>
                      </w:pPr>
                      <w:r w:rsidRPr="00A1440D">
                        <w:rPr>
                          <w:b/>
                          <w:bCs/>
                        </w:rPr>
                        <w:t>Sent</w:t>
                      </w:r>
                      <w:r>
                        <w:rPr>
                          <w:b/>
                          <w:bCs/>
                        </w:rPr>
                        <w:t>:</w:t>
                      </w:r>
                    </w:p>
                    <w:p w14:paraId="2222CC6A" w14:textId="77777777" w:rsidR="002F7805" w:rsidRDefault="002F7805" w:rsidP="002F7805">
                      <w:pPr>
                        <w:spacing w:after="0" w:line="240" w:lineRule="auto"/>
                        <w:jc w:val="center"/>
                      </w:pPr>
                      <w:r>
                        <w:t>10 patient IDs (5 veterans and 5 non-veterans) sent to 50 practices (50% had veteran friendly accreditation)</w:t>
                      </w:r>
                    </w:p>
                  </w:txbxContent>
                </v:textbox>
              </v:rect>
            </w:pict>
          </mc:Fallback>
        </mc:AlternateContent>
      </w:r>
    </w:p>
    <w:p w14:paraId="3C945E16" w14:textId="77777777" w:rsidR="002F7805" w:rsidRPr="00731684" w:rsidRDefault="002F7805" w:rsidP="002F7805"/>
    <w:p w14:paraId="22EA3AAD" w14:textId="77777777" w:rsidR="002F7805" w:rsidRPr="00731684" w:rsidRDefault="002F7805" w:rsidP="002F7805">
      <w:r w:rsidRPr="00731684">
        <w:rPr>
          <w:noProof/>
        </w:rPr>
        <mc:AlternateContent>
          <mc:Choice Requires="wps">
            <w:drawing>
              <wp:anchor distT="0" distB="0" distL="114300" distR="114300" simplePos="0" relativeHeight="251661312" behindDoc="0" locked="0" layoutInCell="1" allowOverlap="1" wp14:anchorId="53745A6D" wp14:editId="31BDDE97">
                <wp:simplePos x="0" y="0"/>
                <wp:positionH relativeFrom="column">
                  <wp:posOffset>1828135</wp:posOffset>
                </wp:positionH>
                <wp:positionV relativeFrom="paragraph">
                  <wp:posOffset>33227</wp:posOffset>
                </wp:positionV>
                <wp:extent cx="0" cy="438150"/>
                <wp:effectExtent l="76200" t="0" r="57150" b="57150"/>
                <wp:wrapNone/>
                <wp:docPr id="612995972" name="Straight Arrow Connector 5"/>
                <wp:cNvGraphicFramePr/>
                <a:graphic xmlns:a="http://schemas.openxmlformats.org/drawingml/2006/main">
                  <a:graphicData uri="http://schemas.microsoft.com/office/word/2010/wordprocessingShape">
                    <wps:wsp>
                      <wps:cNvCnPr/>
                      <wps:spPr>
                        <a:xfrm>
                          <a:off x="0" y="0"/>
                          <a:ext cx="0" cy="43815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type w14:anchorId="6DADBE0B" id="_x0000_t32" coordsize="21600,21600" o:spt="32" o:oned="t" path="m,l21600,21600e" filled="f">
                <v:path arrowok="t" fillok="f" o:connecttype="none"/>
                <o:lock v:ext="edit" shapetype="t"/>
              </v:shapetype>
              <v:shape id="Straight Arrow Connector 5" o:spid="_x0000_s1026" type="#_x0000_t32" style="position:absolute;margin-left:143.95pt;margin-top:2.6pt;width:0;height:3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" strokecolor="#156082" strokeweight=".5pt">
                <v:stroke endarrow="block" joinstyle="miter"/>
              </v:shape>
            </w:pict>
          </mc:Fallback>
        </mc:AlternateContent>
      </w:r>
    </w:p>
    <w:p w14:paraId="0ED9B9AB" w14:textId="77777777" w:rsidR="002F7805" w:rsidRPr="00731684" w:rsidRDefault="002F7805" w:rsidP="002F7805">
      <w:r w:rsidRPr="00731684">
        <w:rPr>
          <w:noProof/>
        </w:rPr>
        <mc:AlternateContent>
          <mc:Choice Requires="wps">
            <w:drawing>
              <wp:anchor distT="0" distB="0" distL="114300" distR="114300" simplePos="0" relativeHeight="251660288" behindDoc="0" locked="0" layoutInCell="1" allowOverlap="1" wp14:anchorId="5C111C46" wp14:editId="177685F8">
                <wp:simplePos x="0" y="0"/>
                <wp:positionH relativeFrom="column">
                  <wp:posOffset>-9525</wp:posOffset>
                </wp:positionH>
                <wp:positionV relativeFrom="paragraph">
                  <wp:posOffset>175895</wp:posOffset>
                </wp:positionV>
                <wp:extent cx="3676650" cy="485775"/>
                <wp:effectExtent l="0" t="0" r="19050" b="28575"/>
                <wp:wrapNone/>
                <wp:docPr id="886921349" name="Rectangle 2"/>
                <wp:cNvGraphicFramePr/>
                <a:graphic xmlns:a="http://schemas.openxmlformats.org/drawingml/2006/main">
                  <a:graphicData uri="http://schemas.microsoft.com/office/word/2010/wordprocessingShape">
                    <wps:wsp>
                      <wps:cNvSpPr/>
                      <wps:spPr>
                        <a:xfrm>
                          <a:off x="0" y="0"/>
                          <a:ext cx="3676650"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6C7681" w14:textId="77777777" w:rsidR="002F7805" w:rsidRPr="00A1440D" w:rsidRDefault="002F7805" w:rsidP="002F7805">
                            <w:pPr>
                              <w:spacing w:after="0" w:line="240" w:lineRule="auto"/>
                              <w:jc w:val="center"/>
                              <w:rPr>
                                <w:b/>
                                <w:bCs/>
                              </w:rPr>
                            </w:pPr>
                            <w:r w:rsidRPr="00A1440D">
                              <w:rPr>
                                <w:b/>
                                <w:bCs/>
                              </w:rPr>
                              <w:t>Received:</w:t>
                            </w:r>
                          </w:p>
                          <w:p w14:paraId="240B26C8" w14:textId="77777777" w:rsidR="002F7805" w:rsidRDefault="002F7805" w:rsidP="002F7805">
                            <w:pPr>
                              <w:jc w:val="center"/>
                            </w:pPr>
                            <w:r>
                              <w:t>95 patients from 10 practices (70% veteran friendly)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11C46" id="Rectangle 2" o:spid="_x0000_s1027" style="position:absolute;margin-left:-.75pt;margin-top:13.85pt;width:289.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" fillcolor="window" strokecolor="windowText" strokeweight="1pt">
                <v:textbox>
                  <w:txbxContent>
                    <w:p w14:paraId="686C7681" w14:textId="77777777" w:rsidR="002F7805" w:rsidRPr="00A1440D" w:rsidRDefault="002F7805" w:rsidP="002F7805">
                      <w:pPr>
                        <w:spacing w:after="0" w:line="240" w:lineRule="auto"/>
                        <w:jc w:val="center"/>
                        <w:rPr>
                          <w:b/>
                          <w:bCs/>
                        </w:rPr>
                      </w:pPr>
                      <w:r w:rsidRPr="00A1440D">
                        <w:rPr>
                          <w:b/>
                          <w:bCs/>
                        </w:rPr>
                        <w:t>Received:</w:t>
                      </w:r>
                    </w:p>
                    <w:p w14:paraId="240B26C8" w14:textId="77777777" w:rsidR="002F7805" w:rsidRDefault="002F7805" w:rsidP="002F7805">
                      <w:pPr>
                        <w:jc w:val="center"/>
                      </w:pPr>
                      <w:r>
                        <w:t>95 patients from 10 practices (70% veteran friendly)</w:t>
                      </w:r>
                    </w:p>
                  </w:txbxContent>
                </v:textbox>
              </v:rect>
            </w:pict>
          </mc:Fallback>
        </mc:AlternateContent>
      </w:r>
    </w:p>
    <w:p w14:paraId="51B49F26" w14:textId="77777777" w:rsidR="002F7805" w:rsidRPr="00731684" w:rsidRDefault="002F7805" w:rsidP="002F7805">
      <w:r w:rsidRPr="00731684">
        <w:rPr>
          <w:noProof/>
        </w:rPr>
        <mc:AlternateContent>
          <mc:Choice Requires="wps">
            <w:drawing>
              <wp:anchor distT="0" distB="0" distL="114300" distR="114300" simplePos="0" relativeHeight="251663360" behindDoc="0" locked="0" layoutInCell="1" allowOverlap="1" wp14:anchorId="38FE3B15" wp14:editId="0C2D731E">
                <wp:simplePos x="0" y="0"/>
                <wp:positionH relativeFrom="column">
                  <wp:posOffset>4067175</wp:posOffset>
                </wp:positionH>
                <wp:positionV relativeFrom="paragraph">
                  <wp:posOffset>94615</wp:posOffset>
                </wp:positionV>
                <wp:extent cx="2095500" cy="942975"/>
                <wp:effectExtent l="0" t="0" r="19050" b="28575"/>
                <wp:wrapNone/>
                <wp:docPr id="1948001894" name="Rectangle 2"/>
                <wp:cNvGraphicFramePr/>
                <a:graphic xmlns:a="http://schemas.openxmlformats.org/drawingml/2006/main">
                  <a:graphicData uri="http://schemas.microsoft.com/office/word/2010/wordprocessingShape">
                    <wps:wsp>
                      <wps:cNvSpPr/>
                      <wps:spPr>
                        <a:xfrm>
                          <a:off x="0" y="0"/>
                          <a:ext cx="2095500" cy="942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E65C27" w14:textId="77777777" w:rsidR="002F7805" w:rsidRDefault="002F7805" w:rsidP="002F7805">
                            <w:pPr>
                              <w:spacing w:after="0" w:line="240" w:lineRule="auto"/>
                            </w:pPr>
                            <w:r>
                              <w:t xml:space="preserve">34 (15 veterans and 19 non-veterans from 9 practices) did not have access to patient data (patient had left practice or died)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E3B15" id="_x0000_s1028" style="position:absolute;margin-left:320.25pt;margin-top:7.45pt;width:165pt;height: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" fillcolor="window" strokecolor="windowText" strokeweight="1pt">
                <v:textbox>
                  <w:txbxContent>
                    <w:p w14:paraId="30E65C27" w14:textId="77777777" w:rsidR="002F7805" w:rsidRDefault="002F7805" w:rsidP="002F7805">
                      <w:pPr>
                        <w:spacing w:after="0" w:line="240" w:lineRule="auto"/>
                      </w:pPr>
                      <w:r>
                        <w:t xml:space="preserve">34 (15 veterans and 19 non-veterans from 9 practices) did not have access to patient data (patient had left practice or died) </w:t>
                      </w:r>
                    </w:p>
                  </w:txbxContent>
                </v:textbox>
              </v:rect>
            </w:pict>
          </mc:Fallback>
        </mc:AlternateContent>
      </w:r>
    </w:p>
    <w:p w14:paraId="194A6054" w14:textId="77777777" w:rsidR="002F7805" w:rsidRPr="00731684" w:rsidRDefault="002F7805" w:rsidP="002F7805">
      <w:r w:rsidRPr="00731684">
        <w:rPr>
          <w:noProof/>
        </w:rPr>
        <mc:AlternateContent>
          <mc:Choice Requires="wps">
            <w:drawing>
              <wp:anchor distT="0" distB="0" distL="114300" distR="114300" simplePos="0" relativeHeight="251664384" behindDoc="0" locked="0" layoutInCell="1" allowOverlap="1" wp14:anchorId="46A5FB3F" wp14:editId="68A48650">
                <wp:simplePos x="0" y="0"/>
                <wp:positionH relativeFrom="column">
                  <wp:posOffset>1849917</wp:posOffset>
                </wp:positionH>
                <wp:positionV relativeFrom="paragraph">
                  <wp:posOffset>234108</wp:posOffset>
                </wp:positionV>
                <wp:extent cx="2190750" cy="0"/>
                <wp:effectExtent l="0" t="76200" r="19050" b="95250"/>
                <wp:wrapNone/>
                <wp:docPr id="2113106307" name="Straight Arrow Connector 7"/>
                <wp:cNvGraphicFramePr/>
                <a:graphic xmlns:a="http://schemas.openxmlformats.org/drawingml/2006/main">
                  <a:graphicData uri="http://schemas.microsoft.com/office/word/2010/wordprocessingShape">
                    <wps:wsp>
                      <wps:cNvCnPr/>
                      <wps:spPr>
                        <a:xfrm>
                          <a:off x="0" y="0"/>
                          <a:ext cx="2190750" cy="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5CDE5C13" id="Straight Arrow Connector 7" o:spid="_x0000_s1026" type="#_x0000_t32" style="position:absolute;margin-left:145.65pt;margin-top:18.45pt;width:17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" strokecolor="#156082" strokeweight=".5pt">
                <v:stroke endarrow="block" joinstyle="miter"/>
              </v:shape>
            </w:pict>
          </mc:Fallback>
        </mc:AlternateContent>
      </w:r>
      <w:r w:rsidRPr="00731684">
        <w:rPr>
          <w:noProof/>
        </w:rPr>
        <mc:AlternateContent>
          <mc:Choice Requires="wps">
            <w:drawing>
              <wp:anchor distT="0" distB="0" distL="114300" distR="114300" simplePos="0" relativeHeight="251665408" behindDoc="0" locked="0" layoutInCell="1" allowOverlap="1" wp14:anchorId="0AC19085" wp14:editId="3ED1EF8B">
                <wp:simplePos x="0" y="0"/>
                <wp:positionH relativeFrom="column">
                  <wp:posOffset>1821490</wp:posOffset>
                </wp:positionH>
                <wp:positionV relativeFrom="paragraph">
                  <wp:posOffset>9658</wp:posOffset>
                </wp:positionV>
                <wp:extent cx="0" cy="438150"/>
                <wp:effectExtent l="76200" t="0" r="57150" b="57150"/>
                <wp:wrapNone/>
                <wp:docPr id="3868587" name="Straight Arrow Connector 5"/>
                <wp:cNvGraphicFramePr/>
                <a:graphic xmlns:a="http://schemas.openxmlformats.org/drawingml/2006/main">
                  <a:graphicData uri="http://schemas.microsoft.com/office/word/2010/wordprocessingShape">
                    <wps:wsp>
                      <wps:cNvCnPr/>
                      <wps:spPr>
                        <a:xfrm>
                          <a:off x="0" y="0"/>
                          <a:ext cx="0" cy="438150"/>
                        </a:xfrm>
                        <a:prstGeom prst="straightConnector1">
                          <a:avLst/>
                        </a:prstGeom>
                        <a:noFill/>
                        <a:ln w="6350" cap="flat" cmpd="sng" algn="ctr">
                          <a:solidFill>
                            <a:srgbClr val="156082"/>
                          </a:solidFill>
                          <a:prstDash val="solid"/>
                          <a:miter lim="800000"/>
                          <a:tailEnd type="triangle"/>
                        </a:ln>
                        <a:effectLst/>
                      </wps:spPr>
                      <wps:bodyPr/>
                    </wps:wsp>
                  </a:graphicData>
                </a:graphic>
              </wp:anchor>
            </w:drawing>
          </mc:Choice>
          <mc:Fallback>
            <w:pict>
              <v:shape w14:anchorId="511CCB6C" id="Straight Arrow Connector 5" o:spid="_x0000_s1026" type="#_x0000_t32" style="position:absolute;margin-left:143.4pt;margin-top:.75pt;width:0;height:3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" strokecolor="#156082" strokeweight=".5pt">
                <v:stroke endarrow="block" joinstyle="miter"/>
              </v:shape>
            </w:pict>
          </mc:Fallback>
        </mc:AlternateContent>
      </w:r>
    </w:p>
    <w:p w14:paraId="555E4317" w14:textId="77777777" w:rsidR="002F7805" w:rsidRPr="00731684" w:rsidRDefault="002F7805" w:rsidP="002F7805">
      <w:r w:rsidRPr="00731684">
        <w:rPr>
          <w:noProof/>
        </w:rPr>
        <mc:AlternateContent>
          <mc:Choice Requires="wps">
            <w:drawing>
              <wp:anchor distT="0" distB="0" distL="114300" distR="114300" simplePos="0" relativeHeight="251662336" behindDoc="0" locked="0" layoutInCell="1" allowOverlap="1" wp14:anchorId="16DF8E4D" wp14:editId="1962DB8B">
                <wp:simplePos x="0" y="0"/>
                <wp:positionH relativeFrom="margin">
                  <wp:align>left</wp:align>
                </wp:positionH>
                <wp:positionV relativeFrom="paragraph">
                  <wp:posOffset>135890</wp:posOffset>
                </wp:positionV>
                <wp:extent cx="3676650" cy="523875"/>
                <wp:effectExtent l="0" t="0" r="19050" b="28575"/>
                <wp:wrapNone/>
                <wp:docPr id="1461410217" name="Rectangle 2"/>
                <wp:cNvGraphicFramePr/>
                <a:graphic xmlns:a="http://schemas.openxmlformats.org/drawingml/2006/main">
                  <a:graphicData uri="http://schemas.microsoft.com/office/word/2010/wordprocessingShape">
                    <wps:wsp>
                      <wps:cNvSpPr/>
                      <wps:spPr>
                        <a:xfrm>
                          <a:off x="0" y="0"/>
                          <a:ext cx="3676650"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9ADE10" w14:textId="77777777" w:rsidR="002F7805" w:rsidRPr="00F22B84" w:rsidRDefault="002F7805" w:rsidP="002F7805">
                            <w:pPr>
                              <w:spacing w:after="0" w:line="240" w:lineRule="auto"/>
                              <w:jc w:val="center"/>
                              <w:rPr>
                                <w:b/>
                                <w:bCs/>
                              </w:rPr>
                            </w:pPr>
                            <w:r w:rsidRPr="00F22B84">
                              <w:rPr>
                                <w:b/>
                                <w:bCs/>
                              </w:rPr>
                              <w:t>Valid responses:</w:t>
                            </w:r>
                          </w:p>
                          <w:p w14:paraId="1A45DB17" w14:textId="77777777" w:rsidR="002F7805" w:rsidRDefault="002F7805" w:rsidP="002F7805">
                            <w:pPr>
                              <w:jc w:val="center"/>
                            </w:pPr>
                            <w:r>
                              <w:t>61 patients</w:t>
                            </w:r>
                          </w:p>
                          <w:p w14:paraId="04F2BB94" w14:textId="77777777" w:rsidR="002F7805" w:rsidRDefault="002F7805" w:rsidP="002F780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F8E4D" id="_x0000_s1029" style="position:absolute;margin-left:0;margin-top:10.7pt;width:289.5pt;height:41.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" fillcolor="window" strokecolor="windowText" strokeweight="1pt">
                <v:textbox>
                  <w:txbxContent>
                    <w:p w14:paraId="529ADE10" w14:textId="77777777" w:rsidR="002F7805" w:rsidRPr="00F22B84" w:rsidRDefault="002F7805" w:rsidP="002F7805">
                      <w:pPr>
                        <w:spacing w:after="0" w:line="240" w:lineRule="auto"/>
                        <w:jc w:val="center"/>
                        <w:rPr>
                          <w:b/>
                          <w:bCs/>
                        </w:rPr>
                      </w:pPr>
                      <w:r w:rsidRPr="00F22B84">
                        <w:rPr>
                          <w:b/>
                          <w:bCs/>
                        </w:rPr>
                        <w:t>Valid responses:</w:t>
                      </w:r>
                    </w:p>
                    <w:p w14:paraId="1A45DB17" w14:textId="77777777" w:rsidR="002F7805" w:rsidRDefault="002F7805" w:rsidP="002F7805">
                      <w:pPr>
                        <w:jc w:val="center"/>
                      </w:pPr>
                      <w:r>
                        <w:t>61 patients</w:t>
                      </w:r>
                    </w:p>
                    <w:p w14:paraId="04F2BB94" w14:textId="77777777" w:rsidR="002F7805" w:rsidRDefault="002F7805" w:rsidP="002F7805"/>
                  </w:txbxContent>
                </v:textbox>
                <w10:wrap anchorx="margin"/>
              </v:rect>
            </w:pict>
          </mc:Fallback>
        </mc:AlternateContent>
      </w:r>
    </w:p>
    <w:p w14:paraId="1C40BBA0" w14:textId="77777777" w:rsidR="002F7805" w:rsidRPr="00731684" w:rsidRDefault="002F7805" w:rsidP="002F7805"/>
    <w:p w14:paraId="7A6A9CAC" w14:textId="77777777" w:rsidR="002F7805" w:rsidRPr="00731684" w:rsidRDefault="002F7805" w:rsidP="002F7805"/>
    <w:p w14:paraId="7D02E628" w14:textId="7F3D31EA" w:rsidR="00BD274F" w:rsidRPr="002F7805" w:rsidRDefault="002F7805">
      <w:r>
        <w:rPr>
          <w:b/>
          <w:bCs/>
        </w:rPr>
        <w:t xml:space="preserve">Supplementary </w:t>
      </w:r>
      <w:r w:rsidRPr="00731684">
        <w:rPr>
          <w:b/>
          <w:bCs/>
        </w:rPr>
        <w:t xml:space="preserve">Figure </w:t>
      </w:r>
      <w:r>
        <w:rPr>
          <w:b/>
          <w:bCs/>
        </w:rPr>
        <w:t>1</w:t>
      </w:r>
      <w:r w:rsidRPr="00731684">
        <w:rPr>
          <w:b/>
          <w:bCs/>
        </w:rPr>
        <w:t xml:space="preserve">. </w:t>
      </w:r>
      <w:r w:rsidRPr="00731684">
        <w:t>Flowchart of CPRD data sent to PROVE and GP data received</w:t>
      </w:r>
    </w:p>
    <w:sectPr w:rsidR="00BD274F" w:rsidRPr="002F7805" w:rsidSect="00F6590A">
      <w:pgSz w:w="11906" w:h="16838"/>
      <w:pgMar w:top="1080" w:right="1440" w:bottom="108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8F8"/>
    <w:rsid w:val="002F7805"/>
    <w:rsid w:val="003758F8"/>
    <w:rsid w:val="003E03BE"/>
    <w:rsid w:val="0044075C"/>
    <w:rsid w:val="004A3DB9"/>
    <w:rsid w:val="00581637"/>
    <w:rsid w:val="00637481"/>
    <w:rsid w:val="006737FA"/>
    <w:rsid w:val="00700358"/>
    <w:rsid w:val="00741A60"/>
    <w:rsid w:val="008774EC"/>
    <w:rsid w:val="008A270C"/>
    <w:rsid w:val="009B399F"/>
    <w:rsid w:val="00A9256C"/>
    <w:rsid w:val="00AB49E4"/>
    <w:rsid w:val="00AB6049"/>
    <w:rsid w:val="00B24CE8"/>
    <w:rsid w:val="00BD274F"/>
    <w:rsid w:val="00CA5175"/>
    <w:rsid w:val="00D3010B"/>
    <w:rsid w:val="00DB1912"/>
    <w:rsid w:val="00EF776C"/>
    <w:rsid w:val="00F65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7E30"/>
  <w15:chartTrackingRefBased/>
  <w15:docId w15:val="{3E2AE88F-F07D-4787-A730-997550DF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8F8"/>
    <w:rPr>
      <w:rFonts w:eastAsiaTheme="majorEastAsia" w:cstheme="majorBidi"/>
      <w:color w:val="272727" w:themeColor="text1" w:themeTint="D8"/>
    </w:rPr>
  </w:style>
  <w:style w:type="paragraph" w:styleId="Title">
    <w:name w:val="Title"/>
    <w:basedOn w:val="Normal"/>
    <w:next w:val="Normal"/>
    <w:link w:val="TitleChar"/>
    <w:uiPriority w:val="10"/>
    <w:qFormat/>
    <w:rsid w:val="003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3758F8"/>
    <w:rPr>
      <w:i/>
      <w:iCs/>
      <w:color w:val="404040" w:themeColor="text1" w:themeTint="BF"/>
    </w:rPr>
  </w:style>
  <w:style w:type="paragraph" w:styleId="ListParagraph">
    <w:name w:val="List Paragraph"/>
    <w:basedOn w:val="Normal"/>
    <w:uiPriority w:val="34"/>
    <w:qFormat/>
    <w:rsid w:val="003758F8"/>
    <w:pPr>
      <w:ind w:left="720"/>
      <w:contextualSpacing/>
    </w:pPr>
  </w:style>
  <w:style w:type="character" w:styleId="IntenseEmphasis">
    <w:name w:val="Intense Emphasis"/>
    <w:basedOn w:val="DefaultParagraphFont"/>
    <w:uiPriority w:val="21"/>
    <w:qFormat/>
    <w:rsid w:val="003758F8"/>
    <w:rPr>
      <w:i/>
      <w:iCs/>
      <w:color w:val="0F4761" w:themeColor="accent1" w:themeShade="BF"/>
    </w:rPr>
  </w:style>
  <w:style w:type="paragraph" w:styleId="IntenseQuote">
    <w:name w:val="Intense Quote"/>
    <w:basedOn w:val="Normal"/>
    <w:next w:val="Normal"/>
    <w:link w:val="IntenseQuoteChar"/>
    <w:uiPriority w:val="30"/>
    <w:qFormat/>
    <w:rsid w:val="003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8F8"/>
    <w:rPr>
      <w:i/>
      <w:iCs/>
      <w:color w:val="0F4761" w:themeColor="accent1" w:themeShade="BF"/>
    </w:rPr>
  </w:style>
  <w:style w:type="character" w:styleId="IntenseReference">
    <w:name w:val="Intense Reference"/>
    <w:basedOn w:val="DefaultParagraphFont"/>
    <w:uiPriority w:val="32"/>
    <w:qFormat/>
    <w:rsid w:val="003758F8"/>
    <w:rPr>
      <w:b/>
      <w:bCs/>
      <w:smallCaps/>
      <w:color w:val="0F4761" w:themeColor="accent1" w:themeShade="BF"/>
      <w:spacing w:val="5"/>
    </w:rPr>
  </w:style>
  <w:style w:type="table" w:styleId="TableGrid">
    <w:name w:val="Table Grid"/>
    <w:basedOn w:val="TableNormal"/>
    <w:uiPriority w:val="39"/>
    <w:rsid w:val="004A3DB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DB5947F8EC54493C773BD69E11267" ma:contentTypeVersion="14" ma:contentTypeDescription="Create a new document." ma:contentTypeScope="" ma:versionID="38cc6a342a2cb82a910854878bda45e5">
  <xsd:schema xmlns:xsd="http://www.w3.org/2001/XMLSchema" xmlns:xs="http://www.w3.org/2001/XMLSchema" xmlns:p="http://schemas.microsoft.com/office/2006/metadata/properties" xmlns:ns1="http://schemas.microsoft.com/sharepoint/v3" xmlns:ns2="0384397e-8f7b-42c3-a3bb-31336ac7f851" xmlns:ns3="1bddbe3f-b297-4d4c-b501-c312cf15a931" targetNamespace="http://schemas.microsoft.com/office/2006/metadata/properties" ma:root="true" ma:fieldsID="a95e49ea639adc3b411783849ec7ccd2" ns1:_="" ns2:_="" ns3:_="">
    <xsd:import namespace="http://schemas.microsoft.com/sharepoint/v3"/>
    <xsd:import namespace="0384397e-8f7b-42c3-a3bb-31336ac7f851"/>
    <xsd:import namespace="1bddbe3f-b297-4d4c-b501-c312cf15a9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4397e-8f7b-42c3-a3bb-31336ac7f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ddbe3f-b297-4d4c-b501-c312cf15a93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8204dc-0c23-4f33-bd1f-c6780c5e077e}" ma:internalName="TaxCatchAll" ma:showField="CatchAllData" ma:web="1bddbe3f-b297-4d4c-b501-c312cf15a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384397e-8f7b-42c3-a3bb-31336ac7f851">
      <Terms xmlns="http://schemas.microsoft.com/office/infopath/2007/PartnerControls"/>
    </lcf76f155ced4ddcb4097134ff3c332f>
    <_ip_UnifiedCompliancePolicyProperties xmlns="http://schemas.microsoft.com/sharepoint/v3" xsi:nil="true"/>
    <TaxCatchAll xmlns="1bddbe3f-b297-4d4c-b501-c312cf15a931" xsi:nil="true"/>
  </documentManagement>
</p:properties>
</file>

<file path=customXml/itemProps1.xml><?xml version="1.0" encoding="utf-8"?>
<ds:datastoreItem xmlns:ds="http://schemas.openxmlformats.org/officeDocument/2006/customXml" ds:itemID="{6678A10C-9123-4ED7-B4DC-1F635CA39A98}"/>
</file>

<file path=customXml/itemProps2.xml><?xml version="1.0" encoding="utf-8"?>
<ds:datastoreItem xmlns:ds="http://schemas.openxmlformats.org/officeDocument/2006/customXml" ds:itemID="{2FBD4477-89A1-4839-929E-471239BE26A2}"/>
</file>

<file path=customXml/itemProps3.xml><?xml version="1.0" encoding="utf-8"?>
<ds:datastoreItem xmlns:ds="http://schemas.openxmlformats.org/officeDocument/2006/customXml" ds:itemID="{F212B2CE-3198-4336-B689-05E24E356AF0}"/>
</file>

<file path=docProps/app.xml><?xml version="1.0" encoding="utf-8"?>
<Properties xmlns="http://schemas.openxmlformats.org/officeDocument/2006/extended-properties" xmlns:vt="http://schemas.openxmlformats.org/officeDocument/2006/docPropsVTypes">
  <Template>Normal</Template>
  <TotalTime>7</TotalTime>
  <Pages>15</Pages>
  <Words>2973</Words>
  <Characters>16594</Characters>
  <Application>Microsoft Office Word</Application>
  <DocSecurity>0</DocSecurity>
  <Lines>873</Lines>
  <Paragraphs>698</Paragraphs>
  <ScaleCrop>false</ScaleCrop>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Almeida</dc:creator>
  <cp:keywords/>
  <dc:description/>
  <cp:lastModifiedBy>Pamela Almeida</cp:lastModifiedBy>
  <cp:revision>16</cp:revision>
  <dcterms:created xsi:type="dcterms:W3CDTF">2026-03-06T16:09:00Z</dcterms:created>
  <dcterms:modified xsi:type="dcterms:W3CDTF">2026-03-06T16:17:00Z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0x010100A4EDB5947F8EC54493C773BD69E11267</vt:lpwstr>
  </property>
</Properties>
</file>