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AE380" w14:textId="3C81BAA9" w:rsidR="006F22CE" w:rsidRPr="006F22CE" w:rsidRDefault="006F22CE" w:rsidP="006F22CE">
      <w:pPr>
        <w:rPr>
          <w:rFonts w:ascii="Palatino Linotype" w:hAnsi="Palatino Linotype" w:hint="eastAsia"/>
          <w:b/>
          <w:bCs/>
        </w:rPr>
      </w:pPr>
      <w:bookmarkStart w:id="0" w:name="OLE_LINK9"/>
      <w:r w:rsidRPr="009B2F91">
        <w:rPr>
          <w:rFonts w:ascii="Palatino Linotype" w:eastAsia="宋体" w:hAnsi="Palatino Linotype" w:cs="Times New Roman"/>
          <w:b/>
          <w:bCs/>
          <w:noProof/>
          <w:sz w:val="28"/>
          <w:szCs w:val="28"/>
        </w:rPr>
        <w:t>Supplementary material</w:t>
      </w:r>
    </w:p>
    <w:p w14:paraId="7BE4D713" w14:textId="756860EA" w:rsidR="00E97C6A" w:rsidRPr="00E97C6A" w:rsidRDefault="00E97C6A" w:rsidP="00E97C6A">
      <w:pPr>
        <w:pStyle w:val="MDPI41tablecaption"/>
        <w:ind w:left="0" w:firstLineChars="200" w:firstLine="442"/>
        <w:jc w:val="left"/>
        <w:rPr>
          <w:rFonts w:eastAsiaTheme="minorEastAsia"/>
          <w:sz w:val="22"/>
          <w:lang w:eastAsia="zh-CN"/>
        </w:rPr>
      </w:pPr>
      <w:r w:rsidRPr="00E97C6A">
        <w:rPr>
          <w:b/>
          <w:bCs/>
          <w:sz w:val="22"/>
        </w:rPr>
        <w:t xml:space="preserve">Table </w:t>
      </w:r>
      <w:r w:rsidRPr="00E97C6A">
        <w:rPr>
          <w:rFonts w:eastAsiaTheme="minorEastAsia" w:hint="eastAsia"/>
          <w:b/>
          <w:bCs/>
          <w:sz w:val="22"/>
          <w:lang w:eastAsia="zh-CN"/>
        </w:rPr>
        <w:t>S</w:t>
      </w:r>
      <w:r w:rsidRPr="00E97C6A">
        <w:rPr>
          <w:b/>
          <w:bCs/>
          <w:sz w:val="22"/>
        </w:rPr>
        <w:t xml:space="preserve">1. </w:t>
      </w:r>
      <w:r w:rsidRPr="00E97C6A">
        <w:rPr>
          <w:sz w:val="22"/>
        </w:rPr>
        <w:t>The classic two-by-two contingency table.</w:t>
      </w:r>
    </w:p>
    <w:tbl>
      <w:tblPr>
        <w:tblStyle w:val="af2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1842"/>
        <w:gridCol w:w="2235"/>
        <w:gridCol w:w="1451"/>
      </w:tblGrid>
      <w:tr w:rsidR="00E97C6A" w:rsidRPr="00E97C6A" w14:paraId="40E3D291" w14:textId="77777777" w:rsidTr="00E97C6A">
        <w:trPr>
          <w:jc w:val="center"/>
        </w:trPr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151BDEC1" w14:textId="77777777" w:rsidR="00E97C6A" w:rsidRPr="00E97C6A" w:rsidRDefault="00E97C6A" w:rsidP="0011793A">
            <w:pPr>
              <w:spacing w:after="160" w:line="278" w:lineRule="auto"/>
              <w:jc w:val="center"/>
              <w:rPr>
                <w:sz w:val="22"/>
                <w:szCs w:val="22"/>
              </w:rPr>
            </w:pPr>
            <w:bookmarkStart w:id="1" w:name="_Hlk168775958"/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3D467C" w14:textId="77777777" w:rsidR="00E97C6A" w:rsidRPr="00E97C6A" w:rsidRDefault="00E97C6A" w:rsidP="0011793A">
            <w:pPr>
              <w:spacing w:after="160" w:line="278" w:lineRule="auto"/>
              <w:jc w:val="center"/>
              <w:rPr>
                <w:b/>
                <w:bCs/>
                <w:sz w:val="22"/>
                <w:szCs w:val="22"/>
              </w:rPr>
            </w:pPr>
            <w:r w:rsidRPr="00E97C6A">
              <w:rPr>
                <w:b/>
                <w:bCs/>
                <w:sz w:val="22"/>
                <w:szCs w:val="22"/>
              </w:rPr>
              <w:t>Number of reports</w:t>
            </w:r>
          </w:p>
          <w:p w14:paraId="6EC601F9" w14:textId="77777777" w:rsidR="00E97C6A" w:rsidRPr="00E97C6A" w:rsidRDefault="00E97C6A" w:rsidP="0011793A">
            <w:pPr>
              <w:spacing w:after="160" w:line="278" w:lineRule="auto"/>
              <w:jc w:val="center"/>
              <w:rPr>
                <w:b/>
                <w:bCs/>
                <w:sz w:val="22"/>
                <w:szCs w:val="22"/>
              </w:rPr>
            </w:pPr>
            <w:r w:rsidRPr="00E97C6A">
              <w:rPr>
                <w:b/>
                <w:bCs/>
                <w:sz w:val="22"/>
                <w:szCs w:val="22"/>
              </w:rPr>
              <w:t>for target AE</w:t>
            </w:r>
          </w:p>
        </w:tc>
        <w:tc>
          <w:tcPr>
            <w:tcW w:w="223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46A21F" w14:textId="77777777" w:rsidR="00E97C6A" w:rsidRPr="00E97C6A" w:rsidRDefault="00E97C6A" w:rsidP="0011793A">
            <w:pPr>
              <w:spacing w:after="160" w:line="278" w:lineRule="auto"/>
              <w:jc w:val="center"/>
              <w:rPr>
                <w:b/>
                <w:bCs/>
                <w:sz w:val="22"/>
                <w:szCs w:val="22"/>
              </w:rPr>
            </w:pPr>
            <w:r w:rsidRPr="00E97C6A">
              <w:rPr>
                <w:b/>
                <w:bCs/>
                <w:sz w:val="22"/>
                <w:szCs w:val="22"/>
              </w:rPr>
              <w:t>Number of</w:t>
            </w:r>
          </w:p>
          <w:p w14:paraId="59C6520E" w14:textId="77777777" w:rsidR="00E97C6A" w:rsidRPr="00E97C6A" w:rsidRDefault="00E97C6A" w:rsidP="0011793A">
            <w:pPr>
              <w:spacing w:after="160" w:line="278" w:lineRule="auto"/>
              <w:jc w:val="center"/>
              <w:rPr>
                <w:b/>
                <w:bCs/>
                <w:sz w:val="22"/>
                <w:szCs w:val="22"/>
              </w:rPr>
            </w:pPr>
            <w:r w:rsidRPr="00E97C6A">
              <w:rPr>
                <w:b/>
                <w:bCs/>
                <w:sz w:val="22"/>
                <w:szCs w:val="22"/>
              </w:rPr>
              <w:t>reports for other AEs</w:t>
            </w:r>
          </w:p>
        </w:tc>
        <w:tc>
          <w:tcPr>
            <w:tcW w:w="145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46D847" w14:textId="77777777" w:rsidR="00E97C6A" w:rsidRPr="00E97C6A" w:rsidRDefault="00E97C6A" w:rsidP="0011793A">
            <w:pPr>
              <w:spacing w:after="160" w:line="278" w:lineRule="auto"/>
              <w:jc w:val="center"/>
              <w:rPr>
                <w:b/>
                <w:bCs/>
                <w:sz w:val="22"/>
                <w:szCs w:val="22"/>
              </w:rPr>
            </w:pPr>
            <w:r w:rsidRPr="00E97C6A">
              <w:rPr>
                <w:b/>
                <w:bCs/>
                <w:sz w:val="22"/>
                <w:szCs w:val="22"/>
              </w:rPr>
              <w:t>Total</w:t>
            </w:r>
          </w:p>
        </w:tc>
      </w:tr>
      <w:tr w:rsidR="00E97C6A" w:rsidRPr="00E97C6A" w14:paraId="02396DA9" w14:textId="77777777" w:rsidTr="00E97C6A">
        <w:trPr>
          <w:jc w:val="center"/>
        </w:trPr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F11D60B" w14:textId="77777777" w:rsidR="00E97C6A" w:rsidRPr="00E97C6A" w:rsidRDefault="00E97C6A" w:rsidP="0011793A">
            <w:pPr>
              <w:spacing w:after="160" w:line="278" w:lineRule="auto"/>
              <w:jc w:val="center"/>
              <w:rPr>
                <w:sz w:val="22"/>
                <w:szCs w:val="22"/>
              </w:rPr>
            </w:pPr>
            <w:r w:rsidRPr="00E97C6A">
              <w:rPr>
                <w:sz w:val="22"/>
                <w:szCs w:val="22"/>
              </w:rPr>
              <w:t>Target drug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A4D6E3D" w14:textId="77777777" w:rsidR="00E97C6A" w:rsidRPr="00E97C6A" w:rsidRDefault="00E97C6A" w:rsidP="0011793A">
            <w:pPr>
              <w:spacing w:after="160" w:line="278" w:lineRule="auto"/>
              <w:jc w:val="center"/>
              <w:rPr>
                <w:sz w:val="22"/>
                <w:szCs w:val="22"/>
              </w:rPr>
            </w:pPr>
            <w:r w:rsidRPr="00E97C6A">
              <w:rPr>
                <w:sz w:val="22"/>
                <w:szCs w:val="22"/>
              </w:rPr>
              <w:t>a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8AF8F2" w14:textId="77777777" w:rsidR="00E97C6A" w:rsidRPr="00E97C6A" w:rsidRDefault="00E97C6A" w:rsidP="0011793A">
            <w:pPr>
              <w:spacing w:after="160" w:line="278" w:lineRule="auto"/>
              <w:jc w:val="center"/>
              <w:rPr>
                <w:sz w:val="22"/>
                <w:szCs w:val="22"/>
              </w:rPr>
            </w:pPr>
            <w:r w:rsidRPr="00E97C6A">
              <w:rPr>
                <w:sz w:val="22"/>
                <w:szCs w:val="22"/>
              </w:rPr>
              <w:t>b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97D2D22" w14:textId="77777777" w:rsidR="00E97C6A" w:rsidRPr="00E97C6A" w:rsidRDefault="00E97C6A" w:rsidP="0011793A">
            <w:pPr>
              <w:spacing w:after="160" w:line="278" w:lineRule="auto"/>
              <w:jc w:val="center"/>
              <w:rPr>
                <w:sz w:val="22"/>
                <w:szCs w:val="22"/>
              </w:rPr>
            </w:pPr>
            <w:r w:rsidRPr="00E97C6A">
              <w:rPr>
                <w:sz w:val="22"/>
                <w:szCs w:val="22"/>
              </w:rPr>
              <w:t>a + b</w:t>
            </w:r>
          </w:p>
        </w:tc>
      </w:tr>
      <w:tr w:rsidR="00E97C6A" w:rsidRPr="00E97C6A" w14:paraId="621DC2C3" w14:textId="77777777" w:rsidTr="00E97C6A">
        <w:trPr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30ACFB" w14:textId="77777777" w:rsidR="00E97C6A" w:rsidRPr="00E97C6A" w:rsidRDefault="00E97C6A" w:rsidP="0011793A">
            <w:pPr>
              <w:spacing w:after="160" w:line="278" w:lineRule="auto"/>
              <w:jc w:val="center"/>
              <w:rPr>
                <w:sz w:val="22"/>
                <w:szCs w:val="22"/>
              </w:rPr>
            </w:pPr>
            <w:r w:rsidRPr="00E97C6A">
              <w:rPr>
                <w:sz w:val="22"/>
                <w:szCs w:val="22"/>
              </w:rPr>
              <w:t>Other drugs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69090F" w14:textId="77777777" w:rsidR="00E97C6A" w:rsidRPr="00E97C6A" w:rsidRDefault="00E97C6A" w:rsidP="0011793A">
            <w:pPr>
              <w:spacing w:after="160" w:line="278" w:lineRule="auto"/>
              <w:jc w:val="center"/>
              <w:rPr>
                <w:sz w:val="22"/>
                <w:szCs w:val="22"/>
              </w:rPr>
            </w:pPr>
            <w:r w:rsidRPr="00E97C6A">
              <w:rPr>
                <w:sz w:val="22"/>
                <w:szCs w:val="22"/>
              </w:rPr>
              <w:t>c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8D2FD5" w14:textId="77777777" w:rsidR="00E97C6A" w:rsidRPr="00E97C6A" w:rsidRDefault="00E97C6A" w:rsidP="0011793A">
            <w:pPr>
              <w:spacing w:after="160" w:line="278" w:lineRule="auto"/>
              <w:jc w:val="center"/>
              <w:rPr>
                <w:sz w:val="22"/>
                <w:szCs w:val="22"/>
              </w:rPr>
            </w:pPr>
            <w:r w:rsidRPr="00E97C6A">
              <w:rPr>
                <w:sz w:val="22"/>
                <w:szCs w:val="22"/>
              </w:rPr>
              <w:t>d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70DEBE" w14:textId="77777777" w:rsidR="00E97C6A" w:rsidRPr="00E97C6A" w:rsidRDefault="00E97C6A" w:rsidP="0011793A">
            <w:pPr>
              <w:spacing w:after="160" w:line="278" w:lineRule="auto"/>
              <w:jc w:val="center"/>
              <w:rPr>
                <w:sz w:val="22"/>
                <w:szCs w:val="22"/>
              </w:rPr>
            </w:pPr>
            <w:r w:rsidRPr="00E97C6A">
              <w:rPr>
                <w:sz w:val="22"/>
                <w:szCs w:val="22"/>
              </w:rPr>
              <w:t>c + d</w:t>
            </w:r>
          </w:p>
        </w:tc>
      </w:tr>
      <w:tr w:rsidR="00E97C6A" w:rsidRPr="00E97C6A" w14:paraId="4149C20C" w14:textId="77777777" w:rsidTr="00E97C6A">
        <w:trPr>
          <w:jc w:val="center"/>
        </w:trPr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2AC5A555" w14:textId="77777777" w:rsidR="00E97C6A" w:rsidRPr="00E97C6A" w:rsidRDefault="00E97C6A" w:rsidP="0011793A">
            <w:pPr>
              <w:spacing w:after="160" w:line="278" w:lineRule="auto"/>
              <w:jc w:val="center"/>
              <w:rPr>
                <w:sz w:val="22"/>
                <w:szCs w:val="22"/>
              </w:rPr>
            </w:pPr>
            <w:r w:rsidRPr="00E97C6A">
              <w:rPr>
                <w:sz w:val="22"/>
                <w:szCs w:val="22"/>
              </w:rPr>
              <w:t>Total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7B6481CC" w14:textId="77777777" w:rsidR="00E97C6A" w:rsidRPr="00E97C6A" w:rsidRDefault="00E97C6A" w:rsidP="0011793A">
            <w:pPr>
              <w:spacing w:after="160" w:line="278" w:lineRule="auto"/>
              <w:jc w:val="center"/>
              <w:rPr>
                <w:sz w:val="22"/>
                <w:szCs w:val="22"/>
              </w:rPr>
            </w:pPr>
            <w:r w:rsidRPr="00E97C6A">
              <w:rPr>
                <w:sz w:val="22"/>
                <w:szCs w:val="22"/>
              </w:rPr>
              <w:t>a + c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59D459BB" w14:textId="77777777" w:rsidR="00E97C6A" w:rsidRPr="00E97C6A" w:rsidRDefault="00E97C6A" w:rsidP="0011793A">
            <w:pPr>
              <w:spacing w:after="160" w:line="278" w:lineRule="auto"/>
              <w:jc w:val="center"/>
              <w:rPr>
                <w:sz w:val="22"/>
                <w:szCs w:val="22"/>
              </w:rPr>
            </w:pPr>
            <w:r w:rsidRPr="00E97C6A">
              <w:rPr>
                <w:sz w:val="22"/>
                <w:szCs w:val="22"/>
              </w:rPr>
              <w:t>b + d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4283470E" w14:textId="77777777" w:rsidR="00E97C6A" w:rsidRPr="00E97C6A" w:rsidRDefault="00E97C6A" w:rsidP="0011793A">
            <w:pPr>
              <w:spacing w:after="160" w:line="278" w:lineRule="auto"/>
              <w:jc w:val="center"/>
              <w:rPr>
                <w:sz w:val="22"/>
                <w:szCs w:val="22"/>
              </w:rPr>
            </w:pPr>
            <w:r w:rsidRPr="00E97C6A">
              <w:rPr>
                <w:sz w:val="22"/>
                <w:szCs w:val="22"/>
              </w:rPr>
              <w:t>a + b + c + d</w:t>
            </w:r>
          </w:p>
        </w:tc>
        <w:bookmarkEnd w:id="1"/>
      </w:tr>
    </w:tbl>
    <w:p w14:paraId="45A617A8" w14:textId="77777777" w:rsidR="00E97C6A" w:rsidRPr="00E97C6A" w:rsidRDefault="00E97C6A" w:rsidP="00E97C6A">
      <w:pPr>
        <w:rPr>
          <w:b/>
          <w:bCs/>
          <w:szCs w:val="22"/>
        </w:rPr>
      </w:pPr>
    </w:p>
    <w:p w14:paraId="1AEFFD22" w14:textId="77777777" w:rsidR="00E97C6A" w:rsidRDefault="00E97C6A" w:rsidP="00E97C6A">
      <w:pPr>
        <w:ind w:firstLineChars="1400" w:firstLine="2530"/>
        <w:rPr>
          <w:rFonts w:eastAsia="Times New Roman" w:cs="Cordia New"/>
          <w:b/>
          <w:bCs/>
          <w:sz w:val="18"/>
          <w:szCs w:val="22"/>
          <w:lang w:eastAsia="de-DE" w:bidi="en-US"/>
        </w:rPr>
      </w:pPr>
      <w:bookmarkStart w:id="2" w:name="OLE_LINK83"/>
    </w:p>
    <w:p w14:paraId="2E745E3D" w14:textId="77777777" w:rsidR="00E97C6A" w:rsidRDefault="00E97C6A">
      <w:pPr>
        <w:widowControl/>
        <w:rPr>
          <w:rFonts w:eastAsia="Times New Roman" w:cs="Cordia New"/>
          <w:b/>
          <w:bCs/>
          <w:sz w:val="18"/>
          <w:szCs w:val="22"/>
          <w:lang w:eastAsia="de-DE" w:bidi="en-US"/>
        </w:rPr>
      </w:pPr>
      <w:r>
        <w:rPr>
          <w:rFonts w:eastAsia="Times New Roman" w:cs="Cordia New"/>
          <w:b/>
          <w:bCs/>
          <w:sz w:val="18"/>
          <w:szCs w:val="22"/>
          <w:lang w:eastAsia="de-DE" w:bidi="en-US"/>
        </w:rPr>
        <w:br w:type="page"/>
      </w:r>
    </w:p>
    <w:p w14:paraId="0FE664F2" w14:textId="7D9050F4" w:rsidR="00E97C6A" w:rsidRPr="00E97C6A" w:rsidRDefault="00E97C6A" w:rsidP="007F705D">
      <w:pPr>
        <w:ind w:firstLineChars="200" w:firstLine="442"/>
        <w:rPr>
          <w:rFonts w:ascii="Palatino Linotype" w:hAnsi="Palatino Linotype"/>
          <w:b/>
          <w:bCs/>
          <w:szCs w:val="22"/>
        </w:rPr>
      </w:pPr>
      <w:r w:rsidRPr="00E97C6A">
        <w:rPr>
          <w:rFonts w:ascii="Palatino Linotype" w:eastAsia="Times New Roman" w:hAnsi="Palatino Linotype" w:cs="Cordia New"/>
          <w:b/>
          <w:bCs/>
          <w:szCs w:val="22"/>
          <w:lang w:eastAsia="de-DE" w:bidi="en-US"/>
        </w:rPr>
        <w:lastRenderedPageBreak/>
        <w:t xml:space="preserve">Table </w:t>
      </w:r>
      <w:r w:rsidRPr="00E97C6A">
        <w:rPr>
          <w:rFonts w:ascii="Palatino Linotype" w:hAnsi="Palatino Linotype" w:cs="Cordia New"/>
          <w:b/>
          <w:bCs/>
          <w:szCs w:val="22"/>
          <w:lang w:bidi="en-US"/>
        </w:rPr>
        <w:t>S</w:t>
      </w:r>
      <w:r w:rsidRPr="00E97C6A">
        <w:rPr>
          <w:rFonts w:ascii="Palatino Linotype" w:eastAsia="Times New Roman" w:hAnsi="Palatino Linotype" w:cs="Cordia New"/>
          <w:b/>
          <w:bCs/>
          <w:szCs w:val="22"/>
          <w:lang w:eastAsia="de-DE" w:bidi="en-US"/>
        </w:rPr>
        <w:t xml:space="preserve">2. </w:t>
      </w:r>
      <w:r w:rsidRPr="00E97C6A">
        <w:rPr>
          <w:rFonts w:ascii="Palatino Linotype" w:eastAsia="Times New Roman" w:hAnsi="Palatino Linotype" w:cs="Cordia New"/>
          <w:szCs w:val="22"/>
          <w:lang w:eastAsia="de-DE" w:bidi="en-US"/>
        </w:rPr>
        <w:t>Overview of algorithms utilized for signal detection.</w:t>
      </w:r>
    </w:p>
    <w:tbl>
      <w:tblPr>
        <w:tblStyle w:val="OPExcelTableContent-1091"/>
        <w:tblW w:w="0" w:type="auto"/>
        <w:jc w:val="center"/>
        <w:tblBorders>
          <w:top w:val="single" w:sz="8" w:space="0" w:color="auto"/>
          <w:bottom w:val="single" w:sz="8" w:space="0" w:color="auto"/>
          <w:insideH w:val="none" w:sz="0" w:space="0" w:color="auto"/>
        </w:tblBorders>
        <w:tblLook w:val="01E0" w:firstRow="1" w:lastRow="1" w:firstColumn="1" w:lastColumn="1" w:noHBand="0" w:noVBand="0"/>
      </w:tblPr>
      <w:tblGrid>
        <w:gridCol w:w="1843"/>
        <w:gridCol w:w="3967"/>
        <w:gridCol w:w="2017"/>
      </w:tblGrid>
      <w:tr w:rsidR="007F705D" w:rsidRPr="00E97C6A" w14:paraId="6FED6CF5" w14:textId="77777777" w:rsidTr="006552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1843" w:type="dxa"/>
            <w:tcBorders>
              <w:top w:val="single" w:sz="8" w:space="0" w:color="auto"/>
              <w:left w:val="none" w:sz="0" w:space="0" w:color="auto"/>
              <w:bottom w:val="single" w:sz="8" w:space="0" w:color="auto"/>
              <w:right w:val="none" w:sz="0" w:space="0" w:color="auto"/>
            </w:tcBorders>
          </w:tcPr>
          <w:bookmarkEnd w:id="2"/>
          <w:p w14:paraId="14BB5462" w14:textId="77777777" w:rsidR="00E97C6A" w:rsidRPr="00E97C6A" w:rsidRDefault="00E97C6A" w:rsidP="0011793A">
            <w:pPr>
              <w:numPr>
                <w:ilvl w:val="255"/>
                <w:numId w:val="0"/>
              </w:numPr>
              <w:spacing w:line="360" w:lineRule="auto"/>
              <w:jc w:val="center"/>
              <w:rPr>
                <w:rFonts w:ascii="Palatino Linotype" w:eastAsia="宋体" w:hAnsi="Palatino Linotype" w:cs="Times New Roman"/>
                <w:color w:val="000000" w:themeColor="text1"/>
                <w:szCs w:val="22"/>
                <w:lang w:bidi="ar"/>
              </w:rPr>
            </w:pPr>
            <w:r w:rsidRPr="00E97C6A">
              <w:rPr>
                <w:rFonts w:ascii="Palatino Linotype" w:eastAsia="宋体" w:hAnsi="Palatino Linotype" w:cs="Times New Roman"/>
                <w:color w:val="000000" w:themeColor="text1"/>
                <w:szCs w:val="22"/>
                <w:lang w:bidi="ar"/>
              </w:rPr>
              <w:t>Algorithm</w:t>
            </w:r>
          </w:p>
        </w:tc>
        <w:tc>
          <w:tcPr>
            <w:tcW w:w="3967" w:type="dxa"/>
            <w:tcBorders>
              <w:top w:val="single" w:sz="8" w:space="0" w:color="auto"/>
              <w:left w:val="none" w:sz="0" w:space="0" w:color="auto"/>
              <w:bottom w:val="single" w:sz="8" w:space="0" w:color="auto"/>
              <w:right w:val="none" w:sz="0" w:space="0" w:color="auto"/>
            </w:tcBorders>
          </w:tcPr>
          <w:p w14:paraId="71A0FD7A" w14:textId="77777777" w:rsidR="00E97C6A" w:rsidRPr="00E97C6A" w:rsidRDefault="00E97C6A" w:rsidP="0011793A">
            <w:pPr>
              <w:numPr>
                <w:ilvl w:val="255"/>
                <w:numId w:val="0"/>
              </w:numPr>
              <w:spacing w:line="360" w:lineRule="auto"/>
              <w:jc w:val="center"/>
              <w:rPr>
                <w:rFonts w:ascii="Palatino Linotype" w:eastAsia="宋体" w:hAnsi="Palatino Linotype" w:cs="Times New Roman"/>
                <w:color w:val="000000" w:themeColor="text1"/>
                <w:szCs w:val="22"/>
                <w:lang w:bidi="ar"/>
              </w:rPr>
            </w:pPr>
            <w:r w:rsidRPr="00E97C6A">
              <w:rPr>
                <w:rFonts w:ascii="Palatino Linotype" w:eastAsia="宋体" w:hAnsi="Palatino Linotype" w:cs="Times New Roman"/>
                <w:color w:val="000000" w:themeColor="text1"/>
                <w:szCs w:val="22"/>
                <w:lang w:bidi="ar"/>
              </w:rPr>
              <w:t>Formulas</w:t>
            </w:r>
          </w:p>
        </w:tc>
        <w:tc>
          <w:tcPr>
            <w:tcW w:w="2017" w:type="dxa"/>
            <w:tcBorders>
              <w:top w:val="single" w:sz="8" w:space="0" w:color="auto"/>
              <w:left w:val="none" w:sz="0" w:space="0" w:color="auto"/>
              <w:bottom w:val="single" w:sz="8" w:space="0" w:color="auto"/>
            </w:tcBorders>
          </w:tcPr>
          <w:p w14:paraId="48293545" w14:textId="77777777" w:rsidR="00E97C6A" w:rsidRPr="00E97C6A" w:rsidRDefault="00E97C6A" w:rsidP="0011793A">
            <w:pPr>
              <w:numPr>
                <w:ilvl w:val="255"/>
                <w:numId w:val="0"/>
              </w:numPr>
              <w:spacing w:line="360" w:lineRule="auto"/>
              <w:jc w:val="center"/>
              <w:rPr>
                <w:rFonts w:ascii="Palatino Linotype" w:eastAsia="宋体" w:hAnsi="Palatino Linotype" w:cs="Times New Roman"/>
                <w:color w:val="000000" w:themeColor="text1"/>
                <w:szCs w:val="22"/>
                <w:lang w:bidi="ar"/>
              </w:rPr>
            </w:pPr>
            <w:r w:rsidRPr="00E97C6A">
              <w:rPr>
                <w:rFonts w:ascii="Palatino Linotype" w:eastAsia="宋体" w:hAnsi="Palatino Linotype" w:cs="Times New Roman"/>
                <w:color w:val="000000" w:themeColor="text1"/>
                <w:szCs w:val="22"/>
                <w:lang w:bidi="ar"/>
              </w:rPr>
              <w:t>Criteria</w:t>
            </w:r>
          </w:p>
        </w:tc>
      </w:tr>
      <w:tr w:rsidR="00E97C6A" w:rsidRPr="00E97C6A" w14:paraId="089A0143" w14:textId="77777777" w:rsidTr="00655243">
        <w:trPr>
          <w:jc w:val="center"/>
        </w:trPr>
        <w:tc>
          <w:tcPr>
            <w:tcW w:w="1843" w:type="dxa"/>
            <w:vMerge w:val="restart"/>
            <w:tcBorders>
              <w:top w:val="single" w:sz="8" w:space="0" w:color="auto"/>
            </w:tcBorders>
          </w:tcPr>
          <w:p w14:paraId="0279EB7E" w14:textId="77777777" w:rsidR="00E97C6A" w:rsidRPr="00E97C6A" w:rsidRDefault="00E97C6A" w:rsidP="0011793A">
            <w:pPr>
              <w:numPr>
                <w:ilvl w:val="255"/>
                <w:numId w:val="0"/>
              </w:numPr>
              <w:spacing w:line="360" w:lineRule="auto"/>
              <w:jc w:val="center"/>
              <w:rPr>
                <w:rFonts w:ascii="Palatino Linotype" w:eastAsia="宋体" w:hAnsi="Palatino Linotype" w:cs="Times New Roman"/>
                <w:color w:val="000000" w:themeColor="text1"/>
                <w:szCs w:val="22"/>
                <w:lang w:bidi="ar"/>
              </w:rPr>
            </w:pPr>
          </w:p>
          <w:p w14:paraId="1A4BF740" w14:textId="77777777" w:rsidR="00E97C6A" w:rsidRPr="00E97C6A" w:rsidRDefault="00E97C6A" w:rsidP="0011793A">
            <w:pPr>
              <w:numPr>
                <w:ilvl w:val="255"/>
                <w:numId w:val="0"/>
              </w:numPr>
              <w:spacing w:line="360" w:lineRule="auto"/>
              <w:jc w:val="center"/>
              <w:rPr>
                <w:rFonts w:ascii="Palatino Linotype" w:eastAsia="宋体" w:hAnsi="Palatino Linotype" w:cs="Times New Roman"/>
                <w:color w:val="000000" w:themeColor="text1"/>
                <w:szCs w:val="22"/>
                <w:lang w:bidi="ar"/>
              </w:rPr>
            </w:pPr>
            <w:r w:rsidRPr="00E97C6A">
              <w:rPr>
                <w:rFonts w:ascii="Palatino Linotype" w:eastAsia="宋体" w:hAnsi="Palatino Linotype" w:cs="Times New Roman"/>
                <w:color w:val="000000" w:themeColor="text1"/>
                <w:szCs w:val="22"/>
                <w:lang w:bidi="ar"/>
              </w:rPr>
              <w:t>ROR</w:t>
            </w:r>
          </w:p>
        </w:tc>
        <w:tc>
          <w:tcPr>
            <w:tcW w:w="3967" w:type="dxa"/>
            <w:tcBorders>
              <w:top w:val="single" w:sz="8" w:space="0" w:color="auto"/>
            </w:tcBorders>
          </w:tcPr>
          <w:p w14:paraId="6F5907C0" w14:textId="77777777" w:rsidR="00E97C6A" w:rsidRPr="00E97C6A" w:rsidRDefault="00E97C6A" w:rsidP="0011793A">
            <w:pPr>
              <w:numPr>
                <w:ilvl w:val="255"/>
                <w:numId w:val="0"/>
              </w:numPr>
              <w:spacing w:line="360" w:lineRule="auto"/>
              <w:jc w:val="center"/>
              <w:rPr>
                <w:rFonts w:ascii="Palatino Linotype" w:eastAsia="宋体" w:hAnsi="Palatino Linotype" w:cs="Times New Roman"/>
                <w:color w:val="000000" w:themeColor="text1"/>
                <w:szCs w:val="22"/>
                <w:lang w:bidi="ar"/>
              </w:rPr>
            </w:pPr>
            <m:oMathPara>
              <m:oMath>
                <m:r>
                  <m:rPr>
                    <m:nor/>
                  </m:rPr>
                  <w:rPr>
                    <w:rFonts w:ascii="Palatino Linotype" w:eastAsia="宋体" w:hAnsi="Palatino Linotype" w:cs="Times New Roman"/>
                    <w:color w:val="000000" w:themeColor="text1"/>
                    <w:szCs w:val="22"/>
                    <w:lang w:bidi="ar"/>
                  </w:rPr>
                  <m:t>ROR=</m:t>
                </m:r>
                <m:f>
                  <m:fPr>
                    <m:ctrlPr>
                      <w:rPr>
                        <w:rFonts w:ascii="Cambria Math" w:eastAsia="宋体" w:hAnsi="Cambria Math" w:cs="Times New Roman"/>
                        <w:color w:val="000000" w:themeColor="text1"/>
                        <w:szCs w:val="22"/>
                        <w:lang w:bidi="ar"/>
                      </w:rPr>
                    </m:ctrlPr>
                  </m:fPr>
                  <m:num>
                    <m:f>
                      <m:fPr>
                        <m:type m:val="lin"/>
                        <m:ctrlPr>
                          <w:rPr>
                            <w:rFonts w:ascii="Cambria Math" w:eastAsia="宋体" w:hAnsi="Cambria Math" w:cs="Times New Roman"/>
                            <w:color w:val="000000" w:themeColor="text1"/>
                            <w:szCs w:val="22"/>
                            <w:lang w:bidi="ar"/>
                          </w:rPr>
                        </m:ctrlPr>
                      </m:fPr>
                      <m:num>
                        <m:r>
                          <m:rPr>
                            <m:nor/>
                          </m:rPr>
                          <w:rPr>
                            <w:rFonts w:ascii="Palatino Linotype" w:eastAsia="宋体" w:hAnsi="Palatino Linotype" w:cs="Times New Roman"/>
                            <w:color w:val="000000" w:themeColor="text1"/>
                            <w:szCs w:val="22"/>
                            <w:lang w:bidi="ar"/>
                          </w:rPr>
                          <m:t>a</m:t>
                        </m:r>
                      </m:num>
                      <m:den>
                        <m:r>
                          <m:rPr>
                            <m:nor/>
                          </m:rPr>
                          <w:rPr>
                            <w:rFonts w:ascii="Palatino Linotype" w:eastAsia="宋体" w:hAnsi="Palatino Linotype" w:cs="Times New Roman"/>
                            <w:color w:val="000000" w:themeColor="text1"/>
                            <w:szCs w:val="22"/>
                            <w:lang w:bidi="ar"/>
                          </w:rPr>
                          <m:t>c</m:t>
                        </m:r>
                      </m:den>
                    </m:f>
                  </m:num>
                  <m:den>
                    <m:f>
                      <m:fPr>
                        <m:type m:val="lin"/>
                        <m:ctrlPr>
                          <w:rPr>
                            <w:rFonts w:ascii="Cambria Math" w:eastAsia="宋体" w:hAnsi="Cambria Math" w:cs="Times New Roman"/>
                            <w:color w:val="000000" w:themeColor="text1"/>
                            <w:szCs w:val="22"/>
                            <w:lang w:bidi="ar"/>
                          </w:rPr>
                        </m:ctrlPr>
                      </m:fPr>
                      <m:num>
                        <m:r>
                          <m:rPr>
                            <m:nor/>
                          </m:rPr>
                          <w:rPr>
                            <w:rFonts w:ascii="Palatino Linotype" w:eastAsia="宋体" w:hAnsi="Palatino Linotype" w:cs="Times New Roman"/>
                            <w:color w:val="000000" w:themeColor="text1"/>
                            <w:szCs w:val="22"/>
                            <w:lang w:bidi="ar"/>
                          </w:rPr>
                          <m:t>b</m:t>
                        </m:r>
                      </m:num>
                      <m:den>
                        <m:r>
                          <m:rPr>
                            <m:nor/>
                          </m:rPr>
                          <w:rPr>
                            <w:rFonts w:ascii="Palatino Linotype" w:eastAsia="宋体" w:hAnsi="Palatino Linotype" w:cs="Times New Roman"/>
                            <w:color w:val="000000" w:themeColor="text1"/>
                            <w:szCs w:val="22"/>
                            <w:lang w:bidi="ar"/>
                          </w:rPr>
                          <m:t>d</m:t>
                        </m:r>
                      </m:den>
                    </m:f>
                  </m:den>
                </m:f>
              </m:oMath>
            </m:oMathPara>
          </w:p>
        </w:tc>
        <w:tc>
          <w:tcPr>
            <w:tcW w:w="2017" w:type="dxa"/>
            <w:tcBorders>
              <w:top w:val="single" w:sz="8" w:space="0" w:color="auto"/>
            </w:tcBorders>
          </w:tcPr>
          <w:p w14:paraId="458B35C1" w14:textId="77777777" w:rsidR="00E97C6A" w:rsidRPr="00E97C6A" w:rsidRDefault="00E97C6A" w:rsidP="0011793A">
            <w:pPr>
              <w:numPr>
                <w:ilvl w:val="255"/>
                <w:numId w:val="0"/>
              </w:numPr>
              <w:spacing w:line="360" w:lineRule="auto"/>
              <w:jc w:val="center"/>
              <w:rPr>
                <w:rFonts w:ascii="Palatino Linotype" w:eastAsia="宋体" w:hAnsi="Palatino Linotype" w:cs="Times New Roman"/>
                <w:color w:val="000000" w:themeColor="text1"/>
                <w:szCs w:val="22"/>
                <w:lang w:bidi="ar"/>
              </w:rPr>
            </w:pPr>
            <w:r w:rsidRPr="00E97C6A">
              <w:rPr>
                <w:rFonts w:ascii="Palatino Linotype" w:hAnsi="Palatino Linotype" w:cs="Times New Roman"/>
                <w:color w:val="000000" w:themeColor="text1"/>
                <w:szCs w:val="22"/>
                <w:lang w:bidi="ar"/>
              </w:rPr>
              <w:t>a≥3</w:t>
            </w:r>
          </w:p>
        </w:tc>
      </w:tr>
      <w:tr w:rsidR="00E97C6A" w:rsidRPr="00E97C6A" w14:paraId="5FA037DB" w14:textId="77777777" w:rsidTr="00655243">
        <w:trPr>
          <w:jc w:val="center"/>
        </w:trPr>
        <w:tc>
          <w:tcPr>
            <w:tcW w:w="1843" w:type="dxa"/>
            <w:vMerge/>
          </w:tcPr>
          <w:p w14:paraId="172F1A25" w14:textId="77777777" w:rsidR="00E97C6A" w:rsidRPr="00E97C6A" w:rsidRDefault="00E97C6A" w:rsidP="0011793A">
            <w:pPr>
              <w:numPr>
                <w:ilvl w:val="255"/>
                <w:numId w:val="0"/>
              </w:numPr>
              <w:spacing w:line="360" w:lineRule="auto"/>
              <w:jc w:val="center"/>
              <w:rPr>
                <w:rFonts w:ascii="Palatino Linotype" w:eastAsia="宋体" w:hAnsi="Palatino Linotype" w:cs="Times New Roman"/>
                <w:color w:val="000000" w:themeColor="text1"/>
                <w:szCs w:val="22"/>
                <w:lang w:bidi="ar"/>
              </w:rPr>
            </w:pPr>
          </w:p>
        </w:tc>
        <w:tc>
          <w:tcPr>
            <w:tcW w:w="3967" w:type="dxa"/>
          </w:tcPr>
          <w:p w14:paraId="050AB6C4" w14:textId="77777777" w:rsidR="00E97C6A" w:rsidRPr="00E97C6A" w:rsidRDefault="00E97C6A" w:rsidP="0011793A">
            <w:pPr>
              <w:numPr>
                <w:ilvl w:val="255"/>
                <w:numId w:val="0"/>
              </w:numPr>
              <w:spacing w:line="360" w:lineRule="auto"/>
              <w:jc w:val="center"/>
              <w:rPr>
                <w:rFonts w:ascii="Cambria Math" w:eastAsia="宋体" w:hAnsi="Cambria Math" w:cs="Times New Roman"/>
                <w:color w:val="000000" w:themeColor="text1"/>
                <w:szCs w:val="22"/>
                <w:lang w:bidi="ar"/>
                <w:oMath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Cs/>
                        <w:color w:val="000000" w:themeColor="text1"/>
                        <w:szCs w:val="22"/>
                        <w:lang w:bidi="ar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Palatino Linotype" w:hAnsi="Palatino Linotype" w:cs="Times New Roman"/>
                        <w:iCs/>
                        <w:color w:val="000000" w:themeColor="text1"/>
                        <w:szCs w:val="22"/>
                        <w:lang w:bidi="ar"/>
                      </w:rPr>
                      <m:t>ROR</m:t>
                    </m:r>
                  </m:e>
                  <m:sub>
                    <m:r>
                      <m:rPr>
                        <m:nor/>
                      </m:rPr>
                      <w:rPr>
                        <w:rFonts w:ascii="Palatino Linotype" w:hAnsi="Palatino Linotype" w:cs="Times New Roman"/>
                        <w:iCs/>
                        <w:color w:val="000000" w:themeColor="text1"/>
                        <w:szCs w:val="22"/>
                        <w:lang w:bidi="ar"/>
                      </w:rPr>
                      <m:t>95%CI</m:t>
                    </m:r>
                  </m:sub>
                </m:sSub>
                <m:r>
                  <m:rPr>
                    <m:nor/>
                  </m:rPr>
                  <w:rPr>
                    <w:rFonts w:ascii="Palatino Linotype" w:hAnsi="Palatino Linotype" w:cs="Times New Roman"/>
                    <w:iCs/>
                    <w:color w:val="000000" w:themeColor="text1"/>
                    <w:szCs w:val="22"/>
                    <w:lang w:bidi="ar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iCs/>
                        <w:color w:val="000000" w:themeColor="text1"/>
                        <w:szCs w:val="22"/>
                        <w:lang w:bidi="ar"/>
                      </w:rPr>
                    </m:ctrlPr>
                  </m:sSupPr>
                  <m:e>
                    <m:r>
                      <m:rPr>
                        <m:nor/>
                      </m:rPr>
                      <w:rPr>
                        <w:rFonts w:ascii="Palatino Linotype" w:hAnsi="Palatino Linotype" w:cs="Times New Roman"/>
                        <w:iCs/>
                        <w:color w:val="000000" w:themeColor="text1"/>
                        <w:szCs w:val="22"/>
                        <w:lang w:bidi="ar"/>
                      </w:rPr>
                      <m:t>e</m:t>
                    </m:r>
                  </m:e>
                  <m:sup>
                    <m:r>
                      <m:rPr>
                        <m:nor/>
                      </m:rPr>
                      <w:rPr>
                        <w:rFonts w:ascii="Palatino Linotype" w:hAnsi="Palatino Linotype" w:cs="Times New Roman"/>
                        <w:iCs/>
                        <w:color w:val="000000" w:themeColor="text1"/>
                        <w:szCs w:val="22"/>
                        <w:lang w:bidi="ar"/>
                      </w:rPr>
                      <m:t>ln(ROR)±1.96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Cs/>
                            <w:color w:val="000000" w:themeColor="text1"/>
                            <w:szCs w:val="22"/>
                            <w:lang w:bidi="ar"/>
                          </w:rPr>
                        </m:ctrlPr>
                      </m:radPr>
                      <m:deg/>
                      <m:e>
                        <m:r>
                          <m:rPr>
                            <m:nor/>
                          </m:rPr>
                          <w:rPr>
                            <w:rFonts w:ascii="Palatino Linotype" w:hAnsi="Palatino Linotype" w:cs="Times New Roman"/>
                            <w:iCs/>
                            <w:color w:val="000000" w:themeColor="text1"/>
                            <w:szCs w:val="22"/>
                            <w:lang w:bidi="ar"/>
                          </w:rPr>
                          <m:t>(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Cs/>
                                <w:color w:val="000000" w:themeColor="text1"/>
                                <w:szCs w:val="22"/>
                                <w:lang w:bidi="ar"/>
                              </w:rPr>
                            </m:ctrlPr>
                          </m:fPr>
                          <m:num>
                            <m:r>
                              <m:rPr>
                                <m:nor/>
                              </m:rPr>
                              <w:rPr>
                                <w:rFonts w:ascii="Palatino Linotype" w:hAnsi="Palatino Linotype" w:cs="Times New Roman"/>
                                <w:iCs/>
                                <w:color w:val="000000" w:themeColor="text1"/>
                                <w:szCs w:val="22"/>
                                <w:lang w:bidi="ar"/>
                              </w:rPr>
                              <m:t>1</m:t>
                            </m:r>
                          </m:num>
                          <m:den>
                            <m:r>
                              <m:rPr>
                                <m:nor/>
                              </m:rPr>
                              <w:rPr>
                                <w:rFonts w:ascii="Palatino Linotype" w:hAnsi="Palatino Linotype" w:cs="Times New Roman"/>
                                <w:iCs/>
                                <w:color w:val="000000" w:themeColor="text1"/>
                                <w:szCs w:val="22"/>
                                <w:lang w:bidi="ar"/>
                              </w:rPr>
                              <m:t>a</m:t>
                            </m:r>
                          </m:den>
                        </m:f>
                        <m:r>
                          <m:rPr>
                            <m:nor/>
                          </m:rPr>
                          <w:rPr>
                            <w:rFonts w:ascii="Palatino Linotype" w:hAnsi="Palatino Linotype" w:cs="Times New Roman"/>
                            <w:iCs/>
                            <w:color w:val="000000" w:themeColor="text1"/>
                            <w:szCs w:val="22"/>
                            <w:lang w:bidi="ar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Cs/>
                                <w:color w:val="000000" w:themeColor="text1"/>
                                <w:szCs w:val="22"/>
                                <w:lang w:bidi="ar"/>
                              </w:rPr>
                            </m:ctrlPr>
                          </m:fPr>
                          <m:num>
                            <m:r>
                              <m:rPr>
                                <m:nor/>
                              </m:rPr>
                              <w:rPr>
                                <w:rFonts w:ascii="Palatino Linotype" w:hAnsi="Palatino Linotype" w:cs="Times New Roman"/>
                                <w:iCs/>
                                <w:color w:val="000000" w:themeColor="text1"/>
                                <w:szCs w:val="22"/>
                                <w:lang w:bidi="ar"/>
                              </w:rPr>
                              <m:t>1</m:t>
                            </m:r>
                          </m:num>
                          <m:den>
                            <m:r>
                              <m:rPr>
                                <m:nor/>
                              </m:rPr>
                              <w:rPr>
                                <w:rFonts w:ascii="Palatino Linotype" w:hAnsi="Palatino Linotype" w:cs="Times New Roman"/>
                                <w:iCs/>
                                <w:color w:val="000000" w:themeColor="text1"/>
                                <w:szCs w:val="22"/>
                                <w:lang w:bidi="ar"/>
                              </w:rPr>
                              <m:t>b</m:t>
                            </m:r>
                          </m:den>
                        </m:f>
                        <m:r>
                          <m:rPr>
                            <m:nor/>
                          </m:rPr>
                          <w:rPr>
                            <w:rFonts w:ascii="Palatino Linotype" w:hAnsi="Palatino Linotype" w:cs="Times New Roman"/>
                            <w:iCs/>
                            <w:color w:val="000000" w:themeColor="text1"/>
                            <w:szCs w:val="22"/>
                            <w:lang w:bidi="ar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Cs/>
                                <w:color w:val="000000" w:themeColor="text1"/>
                                <w:szCs w:val="22"/>
                                <w:lang w:bidi="ar"/>
                              </w:rPr>
                            </m:ctrlPr>
                          </m:fPr>
                          <m:num>
                            <m:r>
                              <m:rPr>
                                <m:nor/>
                              </m:rPr>
                              <w:rPr>
                                <w:rFonts w:ascii="Palatino Linotype" w:hAnsi="Palatino Linotype" w:cs="Times New Roman"/>
                                <w:iCs/>
                                <w:color w:val="000000" w:themeColor="text1"/>
                                <w:szCs w:val="22"/>
                                <w:lang w:bidi="ar"/>
                              </w:rPr>
                              <m:t>1</m:t>
                            </m:r>
                          </m:num>
                          <m:den>
                            <m:r>
                              <m:rPr>
                                <m:nor/>
                              </m:rPr>
                              <w:rPr>
                                <w:rFonts w:ascii="Palatino Linotype" w:hAnsi="Palatino Linotype" w:cs="Times New Roman"/>
                                <w:iCs/>
                                <w:color w:val="000000" w:themeColor="text1"/>
                                <w:szCs w:val="22"/>
                                <w:lang w:bidi="ar"/>
                              </w:rPr>
                              <m:t>c</m:t>
                            </m:r>
                          </m:den>
                        </m:f>
                        <m:r>
                          <m:rPr>
                            <m:nor/>
                          </m:rPr>
                          <w:rPr>
                            <w:rFonts w:ascii="Palatino Linotype" w:hAnsi="Palatino Linotype" w:cs="Times New Roman"/>
                            <w:iCs/>
                            <w:color w:val="000000" w:themeColor="text1"/>
                            <w:szCs w:val="22"/>
                            <w:lang w:bidi="ar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Cs/>
                                <w:color w:val="000000" w:themeColor="text1"/>
                                <w:szCs w:val="22"/>
                                <w:lang w:bidi="ar"/>
                              </w:rPr>
                            </m:ctrlPr>
                          </m:fPr>
                          <m:num>
                            <m:r>
                              <m:rPr>
                                <m:nor/>
                              </m:rPr>
                              <w:rPr>
                                <w:rFonts w:ascii="Palatino Linotype" w:hAnsi="Palatino Linotype" w:cs="Times New Roman"/>
                                <w:iCs/>
                                <w:color w:val="000000" w:themeColor="text1"/>
                                <w:szCs w:val="22"/>
                                <w:lang w:bidi="ar"/>
                              </w:rPr>
                              <m:t>1</m:t>
                            </m:r>
                          </m:num>
                          <m:den>
                            <m:r>
                              <m:rPr>
                                <m:nor/>
                              </m:rPr>
                              <w:rPr>
                                <w:rFonts w:ascii="Palatino Linotype" w:hAnsi="Palatino Linotype" w:cs="Times New Roman"/>
                                <w:iCs/>
                                <w:color w:val="000000" w:themeColor="text1"/>
                                <w:szCs w:val="22"/>
                                <w:lang w:bidi="ar"/>
                              </w:rPr>
                              <m:t>d</m:t>
                            </m:r>
                          </m:den>
                        </m:f>
                        <m:r>
                          <m:rPr>
                            <m:nor/>
                          </m:rPr>
                          <w:rPr>
                            <w:rFonts w:ascii="Palatino Linotype" w:hAnsi="Palatino Linotype" w:cs="Times New Roman"/>
                            <w:iCs/>
                            <w:color w:val="000000" w:themeColor="text1"/>
                            <w:szCs w:val="22"/>
                            <w:lang w:bidi="ar"/>
                          </w:rPr>
                          <m:t>)</m:t>
                        </m:r>
                      </m:e>
                    </m:rad>
                  </m:sup>
                </m:sSup>
              </m:oMath>
            </m:oMathPara>
          </w:p>
        </w:tc>
        <w:tc>
          <w:tcPr>
            <w:tcW w:w="2017" w:type="dxa"/>
          </w:tcPr>
          <w:p w14:paraId="07122EF6" w14:textId="77777777" w:rsidR="00E97C6A" w:rsidRPr="00E97C6A" w:rsidRDefault="00E97C6A" w:rsidP="0011793A">
            <w:pPr>
              <w:numPr>
                <w:ilvl w:val="255"/>
                <w:numId w:val="0"/>
              </w:numPr>
              <w:spacing w:line="360" w:lineRule="auto"/>
              <w:jc w:val="center"/>
              <w:rPr>
                <w:rFonts w:ascii="Palatino Linotype" w:hAnsi="Palatino Linotype" w:cs="Times New Roman"/>
                <w:color w:val="000000" w:themeColor="text1"/>
                <w:szCs w:val="22"/>
                <w:lang w:bidi="ar"/>
              </w:rPr>
            </w:pPr>
            <w:r w:rsidRPr="00E97C6A">
              <w:rPr>
                <w:rFonts w:ascii="Palatino Linotype" w:hAnsi="Palatino Linotype" w:cs="Times New Roman"/>
                <w:iCs/>
                <w:color w:val="000000" w:themeColor="text1"/>
                <w:szCs w:val="22"/>
                <w:lang w:bidi="ar"/>
              </w:rPr>
              <w:t xml:space="preserve">Lower limit of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Cs w:val="22"/>
                      <w:lang w:bidi="ar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Palatino Linotype" w:hAnsi="Palatino Linotype" w:cs="Times New Roman"/>
                      <w:i/>
                      <w:color w:val="000000" w:themeColor="text1"/>
                      <w:szCs w:val="22"/>
                      <w:lang w:bidi="ar"/>
                    </w:rPr>
                    <m:t>ROR</m:t>
                  </m:r>
                </m:e>
                <m:sub>
                  <m:r>
                    <m:rPr>
                      <m:nor/>
                    </m:rPr>
                    <w:rPr>
                      <w:rFonts w:ascii="Palatino Linotype" w:hAnsi="Palatino Linotype" w:cs="Times New Roman"/>
                      <w:color w:val="000000" w:themeColor="text1"/>
                      <w:szCs w:val="22"/>
                      <w:lang w:bidi="ar"/>
                    </w:rPr>
                    <m:t>95%</m:t>
                  </m:r>
                  <m:r>
                    <m:rPr>
                      <m:nor/>
                    </m:rPr>
                    <w:rPr>
                      <w:rFonts w:ascii="Palatino Linotype" w:hAnsi="Palatino Linotype" w:cs="Times New Roman"/>
                      <w:i/>
                      <w:color w:val="000000" w:themeColor="text1"/>
                      <w:szCs w:val="22"/>
                      <w:lang w:bidi="ar"/>
                    </w:rPr>
                    <m:t>CI</m:t>
                  </m:r>
                </m:sub>
              </m:sSub>
            </m:oMath>
            <w:r w:rsidRPr="00E97C6A">
              <w:rPr>
                <w:rFonts w:ascii="Palatino Linotype" w:hAnsi="Palatino Linotype" w:cs="Times New Roman"/>
                <w:color w:val="000000" w:themeColor="text1"/>
                <w:szCs w:val="22"/>
                <w:lang w:bidi="ar"/>
              </w:rPr>
              <w:t>&gt;1</w:t>
            </w:r>
          </w:p>
        </w:tc>
      </w:tr>
      <w:tr w:rsidR="00E97C6A" w:rsidRPr="00E97C6A" w14:paraId="07AFE5B0" w14:textId="77777777" w:rsidTr="00655243">
        <w:trPr>
          <w:jc w:val="center"/>
        </w:trPr>
        <w:tc>
          <w:tcPr>
            <w:tcW w:w="1843" w:type="dxa"/>
            <w:vMerge w:val="restart"/>
          </w:tcPr>
          <w:p w14:paraId="208BB802" w14:textId="77777777" w:rsidR="00E97C6A" w:rsidRPr="00E97C6A" w:rsidRDefault="00E97C6A" w:rsidP="0011793A">
            <w:pPr>
              <w:numPr>
                <w:ilvl w:val="255"/>
                <w:numId w:val="0"/>
              </w:numPr>
              <w:spacing w:line="360" w:lineRule="auto"/>
              <w:jc w:val="center"/>
              <w:rPr>
                <w:rFonts w:ascii="Palatino Linotype" w:eastAsia="宋体" w:hAnsi="Palatino Linotype" w:cs="Times New Roman"/>
                <w:color w:val="000000" w:themeColor="text1"/>
                <w:szCs w:val="22"/>
                <w:lang w:bidi="ar"/>
              </w:rPr>
            </w:pPr>
            <w:bookmarkStart w:id="3" w:name="_Hlk221043319"/>
          </w:p>
          <w:p w14:paraId="2B1EEA56" w14:textId="77777777" w:rsidR="00E97C6A" w:rsidRPr="00E97C6A" w:rsidRDefault="00E97C6A" w:rsidP="0011793A">
            <w:pPr>
              <w:numPr>
                <w:ilvl w:val="255"/>
                <w:numId w:val="0"/>
              </w:numPr>
              <w:spacing w:line="360" w:lineRule="auto"/>
              <w:jc w:val="center"/>
              <w:rPr>
                <w:rFonts w:ascii="Palatino Linotype" w:eastAsia="宋体" w:hAnsi="Palatino Linotype" w:cs="Times New Roman"/>
                <w:color w:val="000000" w:themeColor="text1"/>
                <w:szCs w:val="22"/>
                <w:lang w:bidi="ar"/>
              </w:rPr>
            </w:pPr>
            <w:r w:rsidRPr="00E97C6A">
              <w:rPr>
                <w:rFonts w:ascii="Palatino Linotype" w:eastAsia="宋体" w:hAnsi="Palatino Linotype" w:cs="Times New Roman"/>
                <w:color w:val="000000" w:themeColor="text1"/>
                <w:szCs w:val="22"/>
                <w:lang w:bidi="ar"/>
              </w:rPr>
              <w:t>PRR</w:t>
            </w:r>
          </w:p>
        </w:tc>
        <w:tc>
          <w:tcPr>
            <w:tcW w:w="3967" w:type="dxa"/>
          </w:tcPr>
          <w:p w14:paraId="5C10B544" w14:textId="77777777" w:rsidR="00E97C6A" w:rsidRPr="00E97C6A" w:rsidRDefault="00E97C6A" w:rsidP="0011793A">
            <w:pPr>
              <w:numPr>
                <w:ilvl w:val="255"/>
                <w:numId w:val="0"/>
              </w:numPr>
              <w:spacing w:line="360" w:lineRule="auto"/>
              <w:jc w:val="center"/>
              <w:rPr>
                <w:rFonts w:ascii="Cambria Math" w:hAnsi="Cambria Math" w:cs="Times New Roman"/>
                <w:color w:val="000000" w:themeColor="text1"/>
                <w:szCs w:val="22"/>
                <w:lang w:bidi="ar"/>
                <w:oMath/>
              </w:rPr>
            </w:pPr>
            <m:oMathPara>
              <m:oMath>
                <m:r>
                  <m:rPr>
                    <m:nor/>
                  </m:rPr>
                  <w:rPr>
                    <w:rFonts w:ascii="Palatino Linotype" w:eastAsia="宋体" w:hAnsi="Palatino Linotype" w:cs="Times New Roman"/>
                    <w:color w:val="000000" w:themeColor="text1"/>
                    <w:szCs w:val="22"/>
                    <w:lang w:bidi="ar"/>
                  </w:rPr>
                  <m:t>PRR =</m:t>
                </m:r>
                <m:f>
                  <m:fPr>
                    <m:ctrlPr>
                      <w:rPr>
                        <w:rFonts w:ascii="Cambria Math" w:eastAsia="宋体" w:hAnsi="Cambria Math" w:cs="Times New Roman"/>
                        <w:color w:val="000000" w:themeColor="text1"/>
                        <w:szCs w:val="22"/>
                        <w:lang w:bidi="ar"/>
                      </w:rPr>
                    </m:ctrlPr>
                  </m:fPr>
                  <m:num>
                    <m:f>
                      <m:fPr>
                        <m:type m:val="lin"/>
                        <m:ctrlPr>
                          <w:rPr>
                            <w:rFonts w:ascii="Cambria Math" w:eastAsia="宋体" w:hAnsi="Cambria Math" w:cs="Times New Roman"/>
                            <w:color w:val="000000" w:themeColor="text1"/>
                            <w:szCs w:val="22"/>
                            <w:lang w:bidi="ar"/>
                          </w:rPr>
                        </m:ctrlPr>
                      </m:fPr>
                      <m:num>
                        <m:r>
                          <m:rPr>
                            <m:nor/>
                          </m:rPr>
                          <w:rPr>
                            <w:rFonts w:ascii="Palatino Linotype" w:eastAsia="宋体" w:hAnsi="Palatino Linotype" w:cs="Times New Roman"/>
                            <w:color w:val="000000" w:themeColor="text1"/>
                            <w:szCs w:val="22"/>
                            <w:lang w:bidi="ar"/>
                          </w:rPr>
                          <m:t>a</m:t>
                        </m:r>
                      </m:num>
                      <m:den>
                        <m:r>
                          <m:rPr>
                            <m:nor/>
                          </m:rPr>
                          <w:rPr>
                            <w:rFonts w:ascii="Palatino Linotype" w:eastAsia="宋体" w:hAnsi="Palatino Linotype" w:cs="Times New Roman"/>
                            <w:color w:val="000000" w:themeColor="text1"/>
                            <w:szCs w:val="22"/>
                            <w:lang w:bidi="ar"/>
                          </w:rPr>
                          <m:t>(a+b)</m:t>
                        </m:r>
                      </m:den>
                    </m:f>
                  </m:num>
                  <m:den>
                    <m:f>
                      <m:fPr>
                        <m:type m:val="lin"/>
                        <m:ctrlPr>
                          <w:rPr>
                            <w:rFonts w:ascii="Cambria Math" w:eastAsia="宋体" w:hAnsi="Cambria Math" w:cs="Times New Roman"/>
                            <w:color w:val="000000" w:themeColor="text1"/>
                            <w:szCs w:val="22"/>
                            <w:lang w:bidi="ar"/>
                          </w:rPr>
                        </m:ctrlPr>
                      </m:fPr>
                      <m:num>
                        <m:r>
                          <m:rPr>
                            <m:nor/>
                          </m:rPr>
                          <w:rPr>
                            <w:rFonts w:ascii="Palatino Linotype" w:eastAsia="宋体" w:hAnsi="Palatino Linotype" w:cs="Times New Roman"/>
                            <w:color w:val="000000" w:themeColor="text1"/>
                            <w:szCs w:val="22"/>
                            <w:lang w:bidi="ar"/>
                          </w:rPr>
                          <m:t>b</m:t>
                        </m:r>
                      </m:num>
                      <m:den>
                        <m:r>
                          <m:rPr>
                            <m:nor/>
                          </m:rPr>
                          <w:rPr>
                            <w:rFonts w:ascii="Palatino Linotype" w:eastAsia="宋体" w:hAnsi="Palatino Linotype" w:cs="Times New Roman"/>
                            <w:color w:val="000000" w:themeColor="text1"/>
                            <w:szCs w:val="22"/>
                            <w:lang w:bidi="ar"/>
                          </w:rPr>
                          <m:t>(c+d)</m:t>
                        </m:r>
                      </m:den>
                    </m:f>
                  </m:den>
                </m:f>
              </m:oMath>
            </m:oMathPara>
          </w:p>
        </w:tc>
        <w:tc>
          <w:tcPr>
            <w:tcW w:w="2017" w:type="dxa"/>
          </w:tcPr>
          <w:p w14:paraId="0806CB3F" w14:textId="77777777" w:rsidR="00E97C6A" w:rsidRPr="00E97C6A" w:rsidRDefault="00E97C6A" w:rsidP="0011793A">
            <w:pPr>
              <w:numPr>
                <w:ilvl w:val="255"/>
                <w:numId w:val="0"/>
              </w:numPr>
              <w:spacing w:line="360" w:lineRule="auto"/>
              <w:jc w:val="center"/>
              <w:rPr>
                <w:rFonts w:ascii="Palatino Linotype" w:hAnsi="Palatino Linotype" w:cs="Times New Roman"/>
                <w:color w:val="000000" w:themeColor="text1"/>
                <w:szCs w:val="22"/>
                <w:lang w:bidi="ar"/>
              </w:rPr>
            </w:pPr>
            <w:r w:rsidRPr="00E97C6A">
              <w:rPr>
                <w:rFonts w:ascii="Palatino Linotype" w:eastAsia="宋体" w:hAnsi="Palatino Linotype" w:cs="Times New Roman"/>
                <w:color w:val="000000" w:themeColor="text1"/>
                <w:szCs w:val="22"/>
                <w:lang w:bidi="ar"/>
              </w:rPr>
              <w:t>PRR≥2</w:t>
            </w:r>
          </w:p>
        </w:tc>
      </w:tr>
      <w:tr w:rsidR="00E97C6A" w:rsidRPr="00E97C6A" w14:paraId="4B01840E" w14:textId="77777777" w:rsidTr="00655243">
        <w:trPr>
          <w:jc w:val="center"/>
        </w:trPr>
        <w:tc>
          <w:tcPr>
            <w:tcW w:w="1843" w:type="dxa"/>
            <w:vMerge/>
          </w:tcPr>
          <w:p w14:paraId="020B5474" w14:textId="77777777" w:rsidR="00E97C6A" w:rsidRPr="00E97C6A" w:rsidRDefault="00E97C6A" w:rsidP="0011793A">
            <w:pPr>
              <w:numPr>
                <w:ilvl w:val="255"/>
                <w:numId w:val="0"/>
              </w:numPr>
              <w:spacing w:line="360" w:lineRule="auto"/>
              <w:jc w:val="center"/>
              <w:rPr>
                <w:rFonts w:ascii="Palatino Linotype" w:eastAsia="宋体" w:hAnsi="Palatino Linotype" w:cs="Times New Roman"/>
                <w:color w:val="000000" w:themeColor="text1"/>
                <w:szCs w:val="22"/>
                <w:lang w:bidi="ar"/>
              </w:rPr>
            </w:pPr>
          </w:p>
        </w:tc>
        <w:tc>
          <w:tcPr>
            <w:tcW w:w="3967" w:type="dxa"/>
          </w:tcPr>
          <w:p w14:paraId="07B38C82" w14:textId="77777777" w:rsidR="00E97C6A" w:rsidRPr="00E97C6A" w:rsidRDefault="00E97C6A" w:rsidP="0011793A">
            <w:pPr>
              <w:numPr>
                <w:ilvl w:val="255"/>
                <w:numId w:val="0"/>
              </w:numPr>
              <w:spacing w:line="360" w:lineRule="auto"/>
              <w:jc w:val="center"/>
              <w:rPr>
                <w:rFonts w:ascii="Palatino Linotype" w:eastAsia="宋体" w:hAnsi="Palatino Linotype" w:cs="Times New Roman"/>
                <w:color w:val="000000" w:themeColor="text1"/>
                <w:szCs w:val="22"/>
                <w:lang w:bidi="ar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宋体" w:hAnsi="Cambria Math" w:cs="Times New Roman"/>
                        <w:color w:val="000000" w:themeColor="text1"/>
                        <w:szCs w:val="22"/>
                        <w:lang w:bidi="ar"/>
                      </w:rPr>
                    </m:ctrlPr>
                  </m:sSupPr>
                  <m:e>
                    <m:r>
                      <m:rPr>
                        <m:nor/>
                      </m:rPr>
                      <w:rPr>
                        <w:rFonts w:ascii="Palatino Linotype" w:eastAsia="宋体" w:hAnsi="Palatino Linotype" w:cs="Times New Roman"/>
                        <w:color w:val="000000" w:themeColor="text1"/>
                        <w:szCs w:val="22"/>
                        <w:lang w:bidi="ar"/>
                      </w:rPr>
                      <m:t>x</m:t>
                    </m:r>
                  </m:e>
                  <m:sup>
                    <m:r>
                      <m:rPr>
                        <m:nor/>
                      </m:rPr>
                      <w:rPr>
                        <w:rFonts w:ascii="Palatino Linotype" w:eastAsia="宋体" w:hAnsi="Palatino Linotype" w:cs="Times New Roman"/>
                        <w:color w:val="000000" w:themeColor="text1"/>
                        <w:szCs w:val="22"/>
                        <w:lang w:bidi="ar"/>
                      </w:rPr>
                      <m:t>2</m:t>
                    </m:r>
                  </m:sup>
                </m:sSup>
                <m:r>
                  <m:rPr>
                    <m:nor/>
                  </m:rPr>
                  <w:rPr>
                    <w:rFonts w:ascii="Palatino Linotype" w:eastAsia="宋体" w:hAnsi="Palatino Linotype" w:cs="Times New Roman"/>
                    <w:color w:val="000000" w:themeColor="text1"/>
                    <w:szCs w:val="22"/>
                    <w:lang w:bidi="ar"/>
                  </w:rPr>
                  <m:t>=</m:t>
                </m:r>
                <m:f>
                  <m:fPr>
                    <m:ctrlPr>
                      <w:rPr>
                        <w:rFonts w:ascii="Cambria Math" w:eastAsia="宋体" w:hAnsi="Cambria Math" w:cs="Times New Roman"/>
                        <w:color w:val="000000" w:themeColor="text1"/>
                        <w:szCs w:val="22"/>
                        <w:lang w:bidi="ar"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="Palatino Linotype" w:eastAsia="宋体" w:hAnsi="Palatino Linotype" w:cs="Times New Roman"/>
                        <w:color w:val="000000" w:themeColor="text1"/>
                        <w:szCs w:val="22"/>
                        <w:lang w:bidi="ar"/>
                      </w:rPr>
                      <m:t>(a+b+c+d)×</m:t>
                    </m:r>
                    <m:sSup>
                      <m:sSupPr>
                        <m:ctrlPr>
                          <w:rPr>
                            <w:rFonts w:ascii="Cambria Math" w:eastAsia="宋体" w:hAnsi="Cambria Math" w:cs="Times New Roman"/>
                            <w:color w:val="000000" w:themeColor="text1"/>
                            <w:szCs w:val="22"/>
                            <w:lang w:bidi="ar"/>
                          </w:rPr>
                        </m:ctrlPr>
                      </m:sSupPr>
                      <m:e>
                        <m:r>
                          <m:rPr>
                            <m:nor/>
                          </m:rPr>
                          <w:rPr>
                            <w:rFonts w:ascii="Palatino Linotype" w:eastAsia="宋体" w:hAnsi="Palatino Linotype" w:cs="Times New Roman"/>
                            <w:color w:val="000000" w:themeColor="text1"/>
                            <w:szCs w:val="22"/>
                            <w:lang w:bidi="ar"/>
                          </w:rPr>
                          <m:t>(ad-bc)</m:t>
                        </m:r>
                      </m:e>
                      <m:sup>
                        <m:r>
                          <m:rPr>
                            <m:nor/>
                          </m:rPr>
                          <w:rPr>
                            <w:rFonts w:ascii="Palatino Linotype" w:eastAsia="宋体" w:hAnsi="Palatino Linotype" w:cs="Times New Roman"/>
                            <w:color w:val="000000" w:themeColor="text1"/>
                            <w:szCs w:val="22"/>
                            <w:lang w:bidi="ar"/>
                          </w:rPr>
                          <m:t>2</m:t>
                        </m:r>
                      </m:sup>
                    </m:sSup>
                  </m:num>
                  <m:den>
                    <m:r>
                      <m:rPr>
                        <m:nor/>
                      </m:rPr>
                      <w:rPr>
                        <w:rFonts w:ascii="Palatino Linotype" w:eastAsia="宋体" w:hAnsi="Palatino Linotype" w:cs="Times New Roman"/>
                        <w:color w:val="000000" w:themeColor="text1"/>
                        <w:szCs w:val="22"/>
                        <w:lang w:bidi="ar"/>
                      </w:rPr>
                      <m:t>(a+c)×(a+b)×(b+d)×(c+d)</m:t>
                    </m:r>
                  </m:den>
                </m:f>
              </m:oMath>
            </m:oMathPara>
          </w:p>
        </w:tc>
        <w:tc>
          <w:tcPr>
            <w:tcW w:w="2017" w:type="dxa"/>
          </w:tcPr>
          <w:p w14:paraId="0E220AB5" w14:textId="77777777" w:rsidR="00E97C6A" w:rsidRPr="00E97C6A" w:rsidRDefault="00E97C6A" w:rsidP="0011793A">
            <w:pPr>
              <w:numPr>
                <w:ilvl w:val="255"/>
                <w:numId w:val="0"/>
              </w:numPr>
              <w:spacing w:line="360" w:lineRule="auto"/>
              <w:jc w:val="center"/>
              <w:rPr>
                <w:rFonts w:ascii="Palatino Linotype" w:eastAsia="宋体" w:hAnsi="Palatino Linotype" w:cs="Times New Roman"/>
                <w:color w:val="000000" w:themeColor="text1"/>
                <w:szCs w:val="22"/>
                <w:lang w:bidi="ar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Cs w:val="22"/>
                      <w:lang w:bidi="ar"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Palatino Linotype" w:hAnsi="Palatino Linotype" w:cs="Times New Roman"/>
                      <w:i/>
                      <w:color w:val="000000" w:themeColor="text1"/>
                      <w:szCs w:val="22"/>
                      <w:lang w:bidi="ar"/>
                    </w:rPr>
                    <m:t>x</m:t>
                  </m:r>
                </m:e>
                <m:sup>
                  <m:r>
                    <m:rPr>
                      <m:nor/>
                    </m:rPr>
                    <w:rPr>
                      <w:rFonts w:ascii="Palatino Linotype" w:hAnsi="Palatino Linotype" w:cs="Times New Roman"/>
                      <w:color w:val="000000" w:themeColor="text1"/>
                      <w:szCs w:val="22"/>
                      <w:lang w:bidi="ar"/>
                    </w:rPr>
                    <m:t>2</m:t>
                  </m:r>
                </m:sup>
              </m:sSup>
            </m:oMath>
            <w:r w:rsidRPr="00E97C6A">
              <w:rPr>
                <w:rFonts w:ascii="Palatino Linotype" w:hAnsi="Palatino Linotype" w:cs="Times New Roman"/>
                <w:color w:val="000000" w:themeColor="text1"/>
                <w:szCs w:val="22"/>
                <w:lang w:bidi="ar"/>
              </w:rPr>
              <w:t>≥4, a≥3</w:t>
            </w:r>
          </w:p>
        </w:tc>
      </w:tr>
      <w:tr w:rsidR="00E97C6A" w:rsidRPr="00E97C6A" w14:paraId="0D0F82E2" w14:textId="77777777" w:rsidTr="00655243">
        <w:trPr>
          <w:jc w:val="center"/>
        </w:trPr>
        <w:tc>
          <w:tcPr>
            <w:tcW w:w="1843" w:type="dxa"/>
            <w:vMerge w:val="restart"/>
          </w:tcPr>
          <w:p w14:paraId="1433F487" w14:textId="77777777" w:rsidR="00E97C6A" w:rsidRPr="00E97C6A" w:rsidRDefault="00E97C6A" w:rsidP="0011793A">
            <w:pPr>
              <w:numPr>
                <w:ilvl w:val="255"/>
                <w:numId w:val="0"/>
              </w:numPr>
              <w:spacing w:line="360" w:lineRule="auto"/>
              <w:jc w:val="center"/>
              <w:rPr>
                <w:rFonts w:ascii="Palatino Linotype" w:eastAsia="宋体" w:hAnsi="Palatino Linotype" w:cs="Times New Roman"/>
                <w:color w:val="000000" w:themeColor="text1"/>
                <w:szCs w:val="22"/>
                <w:lang w:bidi="ar"/>
              </w:rPr>
            </w:pPr>
            <w:bookmarkStart w:id="4" w:name="OLE_LINK18"/>
            <w:bookmarkEnd w:id="3"/>
          </w:p>
          <w:p w14:paraId="28389C56" w14:textId="77777777" w:rsidR="00E97C6A" w:rsidRPr="00E97C6A" w:rsidRDefault="00E97C6A" w:rsidP="0011793A">
            <w:pPr>
              <w:numPr>
                <w:ilvl w:val="255"/>
                <w:numId w:val="0"/>
              </w:numPr>
              <w:spacing w:line="360" w:lineRule="auto"/>
              <w:jc w:val="center"/>
              <w:rPr>
                <w:rFonts w:ascii="Palatino Linotype" w:eastAsia="宋体" w:hAnsi="Palatino Linotype" w:cs="Times New Roman"/>
                <w:color w:val="000000" w:themeColor="text1"/>
                <w:szCs w:val="22"/>
                <w:lang w:bidi="ar"/>
              </w:rPr>
            </w:pPr>
          </w:p>
          <w:p w14:paraId="1ED2590D" w14:textId="77777777" w:rsidR="00E97C6A" w:rsidRPr="00E97C6A" w:rsidRDefault="00E97C6A" w:rsidP="0011793A">
            <w:pPr>
              <w:numPr>
                <w:ilvl w:val="255"/>
                <w:numId w:val="0"/>
              </w:numPr>
              <w:spacing w:line="360" w:lineRule="auto"/>
              <w:jc w:val="center"/>
              <w:rPr>
                <w:rFonts w:ascii="Palatino Linotype" w:eastAsia="宋体" w:hAnsi="Palatino Linotype" w:cs="Times New Roman"/>
                <w:color w:val="000000" w:themeColor="text1"/>
                <w:szCs w:val="22"/>
                <w:lang w:bidi="ar"/>
              </w:rPr>
            </w:pPr>
            <w:r w:rsidRPr="00E97C6A">
              <w:rPr>
                <w:rFonts w:ascii="Palatino Linotype" w:eastAsia="宋体" w:hAnsi="Palatino Linotype" w:cs="Times New Roman"/>
                <w:color w:val="000000" w:themeColor="text1"/>
                <w:szCs w:val="22"/>
                <w:lang w:bidi="ar"/>
              </w:rPr>
              <w:t>BCPNN</w:t>
            </w:r>
          </w:p>
        </w:tc>
        <w:tc>
          <w:tcPr>
            <w:tcW w:w="3967" w:type="dxa"/>
          </w:tcPr>
          <w:p w14:paraId="06AEF7FB" w14:textId="77777777" w:rsidR="00E97C6A" w:rsidRPr="00E97C6A" w:rsidRDefault="00E97C6A" w:rsidP="0011793A">
            <w:pPr>
              <w:numPr>
                <w:ilvl w:val="255"/>
                <w:numId w:val="0"/>
              </w:numPr>
              <w:spacing w:line="360" w:lineRule="auto"/>
              <w:jc w:val="center"/>
              <w:rPr>
                <w:rFonts w:ascii="Palatino Linotype" w:eastAsia="宋体" w:hAnsi="Palatino Linotype" w:cs="Times New Roman"/>
                <w:color w:val="000000" w:themeColor="text1"/>
                <w:szCs w:val="22"/>
                <w:lang w:bidi="ar"/>
              </w:rPr>
            </w:pPr>
            <m:oMathPara>
              <m:oMath>
                <m:r>
                  <m:rPr>
                    <m:nor/>
                  </m:rPr>
                  <w:rPr>
                    <w:rFonts w:ascii="Palatino Linotype" w:eastAsia="宋体" w:hAnsi="Palatino Linotype" w:cs="Times New Roman"/>
                    <w:color w:val="000000" w:themeColor="text1"/>
                    <w:szCs w:val="22"/>
                    <w:lang w:bidi="ar"/>
                  </w:rPr>
                  <m:t>IC=</m:t>
                </m:r>
                <m:sSub>
                  <m:sSubPr>
                    <m:ctrlPr>
                      <w:rPr>
                        <w:rFonts w:ascii="Cambria Math" w:eastAsia="宋体" w:hAnsi="Cambria Math" w:cs="Times New Roman"/>
                        <w:color w:val="000000" w:themeColor="text1"/>
                        <w:szCs w:val="22"/>
                        <w:lang w:bidi="ar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Palatino Linotype" w:eastAsia="宋体" w:hAnsi="Palatino Linotype" w:cs="Times New Roman"/>
                        <w:color w:val="000000" w:themeColor="text1"/>
                        <w:szCs w:val="22"/>
                        <w:lang w:bidi="ar"/>
                      </w:rPr>
                      <m:t>log</m:t>
                    </m:r>
                  </m:e>
                  <m:sub>
                    <m:r>
                      <m:rPr>
                        <m:nor/>
                      </m:rPr>
                      <w:rPr>
                        <w:rFonts w:ascii="Palatino Linotype" w:eastAsia="宋体" w:hAnsi="Palatino Linotype" w:cs="Times New Roman"/>
                        <w:color w:val="000000" w:themeColor="text1"/>
                        <w:szCs w:val="22"/>
                        <w:lang w:bidi="ar"/>
                      </w:rPr>
                      <m:t>2</m:t>
                    </m:r>
                  </m:sub>
                </m:sSub>
                <m:f>
                  <m:fPr>
                    <m:ctrlPr>
                      <w:rPr>
                        <w:rFonts w:ascii="Cambria Math" w:eastAsia="宋体" w:hAnsi="Cambria Math" w:cs="Times New Roman"/>
                        <w:color w:val="000000" w:themeColor="text1"/>
                        <w:szCs w:val="22"/>
                        <w:lang w:bidi="ar"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="Palatino Linotype" w:eastAsia="宋体" w:hAnsi="Palatino Linotype" w:cs="Times New Roman"/>
                        <w:color w:val="000000" w:themeColor="text1"/>
                        <w:szCs w:val="22"/>
                        <w:lang w:bidi="ar"/>
                      </w:rPr>
                      <m:t>a+0.5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="宋体" w:hAnsi="Cambria Math" w:cs="Times New Roman"/>
                            <w:color w:val="000000" w:themeColor="text1"/>
                            <w:szCs w:val="22"/>
                            <w:lang w:bidi="ar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ascii="Palatino Linotype" w:eastAsia="宋体" w:hAnsi="Palatino Linotype" w:cs="Times New Roman"/>
                            <w:color w:val="000000" w:themeColor="text1"/>
                            <w:szCs w:val="22"/>
                            <w:lang w:bidi="ar"/>
                          </w:rPr>
                          <m:t>a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Palatino Linotype" w:eastAsia="宋体" w:hAnsi="Palatino Linotype" w:cs="Times New Roman"/>
                            <w:color w:val="000000" w:themeColor="text1"/>
                            <w:szCs w:val="22"/>
                            <w:lang w:bidi="ar"/>
                          </w:rPr>
                          <m:t>exp</m:t>
                        </m:r>
                      </m:sub>
                    </m:sSub>
                    <m:r>
                      <m:rPr>
                        <m:nor/>
                      </m:rPr>
                      <w:rPr>
                        <w:rFonts w:ascii="Palatino Linotype" w:eastAsia="宋体" w:hAnsi="Palatino Linotype" w:cs="Times New Roman"/>
                        <w:color w:val="000000" w:themeColor="text1"/>
                        <w:szCs w:val="22"/>
                        <w:lang w:bidi="ar"/>
                      </w:rPr>
                      <m:t>+0.5</m:t>
                    </m:r>
                  </m:den>
                </m:f>
              </m:oMath>
            </m:oMathPara>
          </w:p>
          <w:p w14:paraId="016C0AC4" w14:textId="77777777" w:rsidR="00E97C6A" w:rsidRPr="00E97C6A" w:rsidRDefault="00E97C6A" w:rsidP="0011793A">
            <w:pPr>
              <w:numPr>
                <w:ilvl w:val="255"/>
                <w:numId w:val="0"/>
              </w:numPr>
              <w:spacing w:line="360" w:lineRule="auto"/>
              <w:jc w:val="center"/>
              <w:rPr>
                <w:rFonts w:ascii="Palatino Linotype" w:eastAsia="宋体" w:hAnsi="Palatino Linotype" w:cs="Times New Roman"/>
                <w:iCs/>
                <w:color w:val="000000" w:themeColor="text1"/>
                <w:szCs w:val="22"/>
                <w:lang w:bidi="ar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Cs/>
                        <w:color w:val="000000" w:themeColor="text1"/>
                        <w:szCs w:val="22"/>
                        <w:lang w:bidi="ar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Palatino Linotype" w:hAnsi="Palatino Linotype" w:cs="Times New Roman"/>
                        <w:iCs/>
                        <w:color w:val="000000" w:themeColor="text1"/>
                        <w:szCs w:val="22"/>
                        <w:lang w:bidi="ar"/>
                      </w:rPr>
                      <m:t>a</m:t>
                    </m:r>
                  </m:e>
                  <m:sub>
                    <m:r>
                      <m:rPr>
                        <m:nor/>
                      </m:rPr>
                      <w:rPr>
                        <w:rFonts w:ascii="Palatino Linotype" w:hAnsi="Palatino Linotype" w:cs="Times New Roman"/>
                        <w:iCs/>
                        <w:color w:val="000000" w:themeColor="text1"/>
                        <w:szCs w:val="22"/>
                        <w:lang w:bidi="ar"/>
                      </w:rPr>
                      <m:t>exp</m:t>
                    </m:r>
                  </m:sub>
                </m:sSub>
                <m:r>
                  <m:rPr>
                    <m:nor/>
                  </m:rPr>
                  <w:rPr>
                    <w:rFonts w:ascii="Palatino Linotype" w:hAnsi="Palatino Linotype" w:cs="Times New Roman"/>
                    <w:iCs/>
                    <w:color w:val="000000" w:themeColor="text1"/>
                    <w:szCs w:val="22"/>
                    <w:lang w:bidi="ar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Cs/>
                        <w:color w:val="000000" w:themeColor="text1"/>
                        <w:szCs w:val="22"/>
                        <w:lang w:bidi="ar"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="Palatino Linotype" w:hAnsi="Palatino Linotype" w:cs="Times New Roman"/>
                        <w:iCs/>
                        <w:color w:val="000000" w:themeColor="text1"/>
                        <w:szCs w:val="22"/>
                        <w:lang w:bidi="ar"/>
                      </w:rPr>
                      <m:t>(a+b)(a+c)</m:t>
                    </m:r>
                  </m:num>
                  <m:den>
                    <m:r>
                      <m:rPr>
                        <m:nor/>
                      </m:rPr>
                      <w:rPr>
                        <w:rFonts w:ascii="Palatino Linotype" w:hAnsi="Palatino Linotype" w:cs="Times New Roman"/>
                        <w:iCs/>
                        <w:color w:val="000000" w:themeColor="text1"/>
                        <w:szCs w:val="22"/>
                        <w:lang w:bidi="ar"/>
                      </w:rPr>
                      <m:t>(a+b+c+d)</m:t>
                    </m:r>
                  </m:den>
                </m:f>
              </m:oMath>
            </m:oMathPara>
          </w:p>
        </w:tc>
        <w:tc>
          <w:tcPr>
            <w:tcW w:w="2017" w:type="dxa"/>
            <w:vMerge w:val="restart"/>
          </w:tcPr>
          <w:p w14:paraId="28E5A59F" w14:textId="77777777" w:rsidR="00E97C6A" w:rsidRPr="00E97C6A" w:rsidRDefault="00E97C6A" w:rsidP="0011793A">
            <w:pPr>
              <w:numPr>
                <w:ilvl w:val="255"/>
                <w:numId w:val="0"/>
              </w:numPr>
              <w:spacing w:line="360" w:lineRule="auto"/>
              <w:jc w:val="center"/>
              <w:rPr>
                <w:rFonts w:ascii="Palatino Linotype" w:eastAsia="宋体" w:hAnsi="Palatino Linotype" w:cs="Times New Roman"/>
                <w:color w:val="000000" w:themeColor="text1"/>
                <w:szCs w:val="22"/>
                <w:lang w:bidi="ar"/>
              </w:rPr>
            </w:pPr>
            <w:r w:rsidRPr="00E97C6A">
              <w:rPr>
                <w:rFonts w:ascii="Palatino Linotype" w:eastAsia="宋体" w:hAnsi="Palatino Linotype" w:cs="Times New Roman"/>
                <w:color w:val="000000" w:themeColor="text1"/>
                <w:szCs w:val="22"/>
                <w:lang w:bidi="ar"/>
              </w:rPr>
              <w:t>IC</w:t>
            </w:r>
            <w:r w:rsidRPr="00E97C6A">
              <w:rPr>
                <w:rFonts w:ascii="Palatino Linotype" w:eastAsia="宋体" w:hAnsi="Palatino Linotype" w:cs="Times New Roman"/>
                <w:color w:val="000000" w:themeColor="text1"/>
                <w:szCs w:val="22"/>
                <w:vertAlign w:val="subscript"/>
                <w:lang w:bidi="ar"/>
              </w:rPr>
              <w:t>025</w:t>
            </w:r>
            <w:r w:rsidRPr="00E97C6A">
              <w:rPr>
                <w:rFonts w:ascii="Palatino Linotype" w:eastAsia="宋体" w:hAnsi="Palatino Linotype" w:cs="Times New Roman"/>
                <w:color w:val="000000" w:themeColor="text1"/>
                <w:szCs w:val="22"/>
                <w:lang w:bidi="ar"/>
              </w:rPr>
              <w:t xml:space="preserve"> &gt;0</w:t>
            </w:r>
          </w:p>
        </w:tc>
      </w:tr>
      <w:bookmarkEnd w:id="4"/>
      <w:tr w:rsidR="007F705D" w:rsidRPr="00E97C6A" w14:paraId="299B5156" w14:textId="77777777" w:rsidTr="00655243">
        <w:trPr>
          <w:jc w:val="center"/>
        </w:trPr>
        <w:tc>
          <w:tcPr>
            <w:tcW w:w="1843" w:type="dxa"/>
            <w:vMerge/>
          </w:tcPr>
          <w:p w14:paraId="271CC6F9" w14:textId="77777777" w:rsidR="00E97C6A" w:rsidRPr="00E97C6A" w:rsidRDefault="00E97C6A" w:rsidP="0011793A">
            <w:pPr>
              <w:numPr>
                <w:ilvl w:val="255"/>
                <w:numId w:val="0"/>
              </w:numPr>
              <w:spacing w:line="360" w:lineRule="auto"/>
              <w:jc w:val="center"/>
              <w:rPr>
                <w:rFonts w:ascii="Palatino Linotype" w:eastAsia="宋体" w:hAnsi="Palatino Linotype" w:cs="Times New Roman"/>
                <w:color w:val="000000" w:themeColor="text1"/>
                <w:szCs w:val="22"/>
                <w:lang w:bidi="ar"/>
              </w:rPr>
            </w:pPr>
          </w:p>
        </w:tc>
        <w:tc>
          <w:tcPr>
            <w:tcW w:w="3967" w:type="dxa"/>
          </w:tcPr>
          <w:p w14:paraId="1609F665" w14:textId="77777777" w:rsidR="00E97C6A" w:rsidRPr="00E97C6A" w:rsidRDefault="00E97C6A" w:rsidP="0011793A">
            <w:pPr>
              <w:spacing w:line="360" w:lineRule="auto"/>
              <w:jc w:val="center"/>
              <w:rPr>
                <w:rFonts w:ascii="Palatino Linotype" w:hAnsi="Palatino Linotype" w:cs="Times New Roman"/>
                <w:iCs/>
                <w:color w:val="000000" w:themeColor="text1"/>
                <w:szCs w:val="22"/>
                <w:lang w:bidi="ar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Cs/>
                        <w:color w:val="000000" w:themeColor="text1"/>
                        <w:szCs w:val="22"/>
                        <w:lang w:bidi="ar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Palatino Linotype" w:hAnsi="Palatino Linotype" w:cs="Times New Roman"/>
                        <w:iCs/>
                        <w:color w:val="000000" w:themeColor="text1"/>
                        <w:szCs w:val="22"/>
                        <w:lang w:bidi="ar"/>
                      </w:rPr>
                      <m:t>IC</m:t>
                    </m:r>
                  </m:e>
                  <m:sub>
                    <m:r>
                      <m:rPr>
                        <m:nor/>
                      </m:rPr>
                      <w:rPr>
                        <w:rFonts w:ascii="Palatino Linotype" w:hAnsi="Palatino Linotype" w:cs="Times New Roman"/>
                        <w:iCs/>
                        <w:color w:val="000000" w:themeColor="text1"/>
                        <w:szCs w:val="22"/>
                        <w:lang w:bidi="ar"/>
                      </w:rPr>
                      <m:t>025</m:t>
                    </m:r>
                  </m:sub>
                </m:sSub>
                <m:r>
                  <m:rPr>
                    <m:nor/>
                  </m:rPr>
                  <w:rPr>
                    <w:rFonts w:ascii="Palatino Linotype" w:hAnsi="Palatino Linotype" w:cs="Times New Roman"/>
                    <w:iCs/>
                    <w:color w:val="000000" w:themeColor="text1"/>
                    <w:szCs w:val="22"/>
                    <w:lang w:bidi="ar"/>
                  </w:rPr>
                  <m:t>=IC-3.3×</m:t>
                </m:r>
                <m:sSup>
                  <m:sSupPr>
                    <m:ctrlPr>
                      <w:rPr>
                        <w:rFonts w:ascii="Cambria Math" w:hAnsi="Cambria Math" w:cs="Times New Roman"/>
                        <w:iCs/>
                        <w:color w:val="000000" w:themeColor="text1"/>
                        <w:szCs w:val="22"/>
                        <w:lang w:bidi="ar"/>
                      </w:rPr>
                    </m:ctrlPr>
                  </m:sSupPr>
                  <m:e>
                    <m:r>
                      <m:rPr>
                        <m:nor/>
                      </m:rPr>
                      <w:rPr>
                        <w:rFonts w:ascii="Palatino Linotype" w:hAnsi="Palatino Linotype" w:cs="Times New Roman"/>
                        <w:iCs/>
                        <w:color w:val="000000" w:themeColor="text1"/>
                        <w:szCs w:val="22"/>
                        <w:lang w:bidi="ar"/>
                      </w:rPr>
                      <m:t>(a+0.5)</m:t>
                    </m:r>
                  </m:e>
                  <m:sup>
                    <m:r>
                      <m:rPr>
                        <m:nor/>
                      </m:rPr>
                      <w:rPr>
                        <w:rFonts w:ascii="Palatino Linotype" w:hAnsi="Palatino Linotype" w:cs="Times New Roman"/>
                        <w:iCs/>
                        <w:color w:val="000000" w:themeColor="text1"/>
                        <w:szCs w:val="22"/>
                        <w:lang w:bidi="ar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Cs/>
                            <w:color w:val="000000" w:themeColor="text1"/>
                            <w:szCs w:val="22"/>
                            <w:lang w:bidi="ar"/>
                          </w:rPr>
                        </m:ctrlPr>
                      </m:fPr>
                      <m:num>
                        <m:r>
                          <m:rPr>
                            <m:nor/>
                          </m:rPr>
                          <w:rPr>
                            <w:rFonts w:ascii="Palatino Linotype" w:hAnsi="Palatino Linotype" w:cs="Times New Roman"/>
                            <w:iCs/>
                            <w:color w:val="000000" w:themeColor="text1"/>
                            <w:szCs w:val="22"/>
                            <w:lang w:bidi="ar"/>
                          </w:rPr>
                          <m:t>1</m:t>
                        </m:r>
                      </m:num>
                      <m:den>
                        <m:r>
                          <m:rPr>
                            <m:nor/>
                          </m:rPr>
                          <w:rPr>
                            <w:rFonts w:ascii="Palatino Linotype" w:hAnsi="Palatino Linotype" w:cs="Times New Roman"/>
                            <w:iCs/>
                            <w:color w:val="000000" w:themeColor="text1"/>
                            <w:szCs w:val="22"/>
                            <w:lang w:bidi="ar"/>
                          </w:rPr>
                          <m:t>2</m:t>
                        </m:r>
                      </m:den>
                    </m:f>
                  </m:sup>
                </m:sSup>
                <m:r>
                  <m:rPr>
                    <m:nor/>
                  </m:rPr>
                  <w:rPr>
                    <w:rFonts w:ascii="Palatino Linotype" w:hAnsi="Palatino Linotype" w:cs="Times New Roman"/>
                    <w:iCs/>
                    <w:color w:val="000000" w:themeColor="text1"/>
                    <w:szCs w:val="22"/>
                    <w:lang w:bidi="ar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cs="Times New Roman"/>
                        <w:iCs/>
                        <w:color w:val="000000" w:themeColor="text1"/>
                        <w:szCs w:val="22"/>
                        <w:lang w:bidi="ar"/>
                      </w:rPr>
                    </m:ctrlPr>
                  </m:sSupPr>
                  <m:e>
                    <m:r>
                      <m:rPr>
                        <m:nor/>
                      </m:rPr>
                      <w:rPr>
                        <w:rFonts w:ascii="Palatino Linotype" w:hAnsi="Palatino Linotype" w:cs="Times New Roman"/>
                        <w:iCs/>
                        <w:color w:val="000000" w:themeColor="text1"/>
                        <w:szCs w:val="22"/>
                        <w:lang w:bidi="ar"/>
                      </w:rPr>
                      <m:t>2×(a+0.5)</m:t>
                    </m:r>
                  </m:e>
                  <m:sup>
                    <m:r>
                      <m:rPr>
                        <m:nor/>
                      </m:rPr>
                      <w:rPr>
                        <w:rFonts w:ascii="Palatino Linotype" w:hAnsi="Palatino Linotype" w:cs="Times New Roman"/>
                        <w:iCs/>
                        <w:color w:val="000000" w:themeColor="text1"/>
                        <w:szCs w:val="22"/>
                        <w:lang w:bidi="ar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Cs/>
                            <w:color w:val="000000" w:themeColor="text1"/>
                            <w:szCs w:val="22"/>
                            <w:lang w:bidi="ar"/>
                          </w:rPr>
                        </m:ctrlPr>
                      </m:fPr>
                      <m:num>
                        <m:r>
                          <m:rPr>
                            <m:nor/>
                          </m:rPr>
                          <w:rPr>
                            <w:rFonts w:ascii="Palatino Linotype" w:hAnsi="Palatino Linotype" w:cs="Times New Roman"/>
                            <w:iCs/>
                            <w:color w:val="000000" w:themeColor="text1"/>
                            <w:szCs w:val="22"/>
                            <w:lang w:bidi="ar"/>
                          </w:rPr>
                          <m:t>3</m:t>
                        </m:r>
                      </m:num>
                      <m:den>
                        <m:r>
                          <m:rPr>
                            <m:nor/>
                          </m:rPr>
                          <w:rPr>
                            <w:rFonts w:ascii="Palatino Linotype" w:hAnsi="Palatino Linotype" w:cs="Times New Roman"/>
                            <w:iCs/>
                            <w:color w:val="000000" w:themeColor="text1"/>
                            <w:szCs w:val="22"/>
                            <w:lang w:bidi="ar"/>
                          </w:rPr>
                          <m:t>2</m:t>
                        </m:r>
                      </m:den>
                    </m:f>
                  </m:sup>
                </m:sSup>
              </m:oMath>
            </m:oMathPara>
          </w:p>
          <w:p w14:paraId="173E37CE" w14:textId="77777777" w:rsidR="00E97C6A" w:rsidRPr="00E97C6A" w:rsidRDefault="00E97C6A" w:rsidP="0011793A">
            <w:pPr>
              <w:spacing w:line="360" w:lineRule="auto"/>
              <w:jc w:val="center"/>
              <w:rPr>
                <w:rFonts w:ascii="Palatino Linotype" w:eastAsia="宋体" w:hAnsi="Palatino Linotype" w:cs="Times New Roman"/>
                <w:color w:val="000000" w:themeColor="text1"/>
                <w:szCs w:val="22"/>
                <w:lang w:bidi="ar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Cs/>
                        <w:color w:val="000000" w:themeColor="text1"/>
                        <w:szCs w:val="22"/>
                        <w:lang w:bidi="ar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Palatino Linotype" w:hAnsi="Palatino Linotype" w:cs="Times New Roman"/>
                        <w:iCs/>
                        <w:color w:val="000000" w:themeColor="text1"/>
                        <w:szCs w:val="22"/>
                        <w:lang w:bidi="ar"/>
                      </w:rPr>
                      <m:t>IC</m:t>
                    </m:r>
                  </m:e>
                  <m:sub>
                    <m:r>
                      <m:rPr>
                        <m:nor/>
                      </m:rPr>
                      <w:rPr>
                        <w:rFonts w:ascii="Palatino Linotype" w:hAnsi="Palatino Linotype" w:cs="Times New Roman"/>
                        <w:iCs/>
                        <w:color w:val="000000" w:themeColor="text1"/>
                        <w:szCs w:val="22"/>
                        <w:lang w:bidi="ar"/>
                      </w:rPr>
                      <m:t>975</m:t>
                    </m:r>
                  </m:sub>
                </m:sSub>
                <m:r>
                  <m:rPr>
                    <m:nor/>
                  </m:rPr>
                  <w:rPr>
                    <w:rFonts w:ascii="Palatino Linotype" w:hAnsi="Palatino Linotype" w:cs="Times New Roman"/>
                    <w:iCs/>
                    <w:color w:val="000000" w:themeColor="text1"/>
                    <w:szCs w:val="22"/>
                    <w:lang w:bidi="ar"/>
                  </w:rPr>
                  <m:t>=IC+2.4×</m:t>
                </m:r>
                <m:sSup>
                  <m:sSupPr>
                    <m:ctrlPr>
                      <w:rPr>
                        <w:rFonts w:ascii="Cambria Math" w:hAnsi="Cambria Math" w:cs="Times New Roman"/>
                        <w:iCs/>
                        <w:color w:val="000000" w:themeColor="text1"/>
                        <w:szCs w:val="22"/>
                        <w:lang w:bidi="ar"/>
                      </w:rPr>
                    </m:ctrlPr>
                  </m:sSupPr>
                  <m:e>
                    <m:r>
                      <m:rPr>
                        <m:nor/>
                      </m:rPr>
                      <w:rPr>
                        <w:rFonts w:ascii="Palatino Linotype" w:hAnsi="Palatino Linotype" w:cs="Times New Roman"/>
                        <w:iCs/>
                        <w:color w:val="000000" w:themeColor="text1"/>
                        <w:szCs w:val="22"/>
                        <w:lang w:bidi="ar"/>
                      </w:rPr>
                      <m:t>(a+0.5)</m:t>
                    </m:r>
                  </m:e>
                  <m:sup>
                    <m:r>
                      <m:rPr>
                        <m:nor/>
                      </m:rPr>
                      <w:rPr>
                        <w:rFonts w:ascii="Palatino Linotype" w:hAnsi="Palatino Linotype" w:cs="Times New Roman"/>
                        <w:iCs/>
                        <w:color w:val="000000" w:themeColor="text1"/>
                        <w:szCs w:val="22"/>
                        <w:lang w:bidi="ar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Cs/>
                            <w:color w:val="000000" w:themeColor="text1"/>
                            <w:szCs w:val="22"/>
                            <w:lang w:bidi="ar"/>
                          </w:rPr>
                        </m:ctrlPr>
                      </m:fPr>
                      <m:num>
                        <m:r>
                          <m:rPr>
                            <m:nor/>
                          </m:rPr>
                          <w:rPr>
                            <w:rFonts w:ascii="Palatino Linotype" w:hAnsi="Palatino Linotype" w:cs="Times New Roman"/>
                            <w:iCs/>
                            <w:color w:val="000000" w:themeColor="text1"/>
                            <w:szCs w:val="22"/>
                            <w:lang w:bidi="ar"/>
                          </w:rPr>
                          <m:t>1</m:t>
                        </m:r>
                      </m:num>
                      <m:den>
                        <m:r>
                          <m:rPr>
                            <m:nor/>
                          </m:rPr>
                          <w:rPr>
                            <w:rFonts w:ascii="Palatino Linotype" w:hAnsi="Palatino Linotype" w:cs="Times New Roman"/>
                            <w:iCs/>
                            <w:color w:val="000000" w:themeColor="text1"/>
                            <w:szCs w:val="22"/>
                            <w:lang w:bidi="ar"/>
                          </w:rPr>
                          <m:t>2</m:t>
                        </m:r>
                      </m:den>
                    </m:f>
                  </m:sup>
                </m:sSup>
                <m:r>
                  <m:rPr>
                    <m:nor/>
                  </m:rPr>
                  <w:rPr>
                    <w:rFonts w:ascii="Palatino Linotype" w:hAnsi="Palatino Linotype" w:cs="Times New Roman"/>
                    <w:iCs/>
                    <w:color w:val="000000" w:themeColor="text1"/>
                    <w:szCs w:val="22"/>
                    <w:lang w:bidi="ar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cs="Times New Roman"/>
                        <w:iCs/>
                        <w:color w:val="000000" w:themeColor="text1"/>
                        <w:szCs w:val="22"/>
                        <w:lang w:bidi="ar"/>
                      </w:rPr>
                    </m:ctrlPr>
                  </m:sSupPr>
                  <m:e>
                    <m:r>
                      <m:rPr>
                        <m:nor/>
                      </m:rPr>
                      <w:rPr>
                        <w:rFonts w:ascii="Palatino Linotype" w:hAnsi="Palatino Linotype" w:cs="Times New Roman"/>
                        <w:iCs/>
                        <w:color w:val="000000" w:themeColor="text1"/>
                        <w:szCs w:val="22"/>
                        <w:lang w:bidi="ar"/>
                      </w:rPr>
                      <m:t>0.5×(a+0.5)</m:t>
                    </m:r>
                  </m:e>
                  <m:sup>
                    <m:r>
                      <m:rPr>
                        <m:nor/>
                      </m:rPr>
                      <w:rPr>
                        <w:rFonts w:ascii="Palatino Linotype" w:hAnsi="Palatino Linotype" w:cs="Times New Roman"/>
                        <w:iCs/>
                        <w:color w:val="000000" w:themeColor="text1"/>
                        <w:szCs w:val="22"/>
                        <w:lang w:bidi="ar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Cs/>
                            <w:color w:val="000000" w:themeColor="text1"/>
                            <w:szCs w:val="22"/>
                            <w:lang w:bidi="ar"/>
                          </w:rPr>
                        </m:ctrlPr>
                      </m:fPr>
                      <m:num>
                        <m:r>
                          <m:rPr>
                            <m:nor/>
                          </m:rPr>
                          <w:rPr>
                            <w:rFonts w:ascii="Palatino Linotype" w:hAnsi="Palatino Linotype" w:cs="Times New Roman"/>
                            <w:iCs/>
                            <w:color w:val="000000" w:themeColor="text1"/>
                            <w:szCs w:val="22"/>
                            <w:lang w:bidi="ar"/>
                          </w:rPr>
                          <m:t>3</m:t>
                        </m:r>
                      </m:num>
                      <m:den>
                        <m:r>
                          <m:rPr>
                            <m:nor/>
                          </m:rPr>
                          <w:rPr>
                            <w:rFonts w:ascii="Palatino Linotype" w:hAnsi="Palatino Linotype" w:cs="Times New Roman"/>
                            <w:iCs/>
                            <w:color w:val="000000" w:themeColor="text1"/>
                            <w:szCs w:val="22"/>
                            <w:lang w:bidi="ar"/>
                          </w:rPr>
                          <m:t>2</m:t>
                        </m:r>
                      </m:den>
                    </m:f>
                  </m:sup>
                </m:sSup>
              </m:oMath>
            </m:oMathPara>
          </w:p>
        </w:tc>
        <w:tc>
          <w:tcPr>
            <w:tcW w:w="2017" w:type="dxa"/>
            <w:vMerge/>
          </w:tcPr>
          <w:p w14:paraId="48EF9105" w14:textId="77777777" w:rsidR="00E97C6A" w:rsidRPr="00E97C6A" w:rsidRDefault="00E97C6A" w:rsidP="0011793A">
            <w:pPr>
              <w:numPr>
                <w:ilvl w:val="255"/>
                <w:numId w:val="0"/>
              </w:numPr>
              <w:spacing w:line="360" w:lineRule="auto"/>
              <w:jc w:val="center"/>
              <w:rPr>
                <w:rFonts w:ascii="Palatino Linotype" w:eastAsia="宋体" w:hAnsi="Palatino Linotype" w:cs="Times New Roman"/>
                <w:color w:val="000000" w:themeColor="text1"/>
                <w:szCs w:val="22"/>
                <w:lang w:bidi="ar"/>
              </w:rPr>
            </w:pPr>
          </w:p>
        </w:tc>
      </w:tr>
      <w:tr w:rsidR="007F705D" w:rsidRPr="00E97C6A" w14:paraId="598A2314" w14:textId="77777777" w:rsidTr="00655243">
        <w:trPr>
          <w:jc w:val="center"/>
        </w:trPr>
        <w:tc>
          <w:tcPr>
            <w:tcW w:w="1843" w:type="dxa"/>
          </w:tcPr>
          <w:p w14:paraId="468C0A3D" w14:textId="77777777" w:rsidR="00E97C6A" w:rsidRPr="00E97C6A" w:rsidRDefault="00E97C6A" w:rsidP="0011793A">
            <w:pPr>
              <w:numPr>
                <w:ilvl w:val="255"/>
                <w:numId w:val="0"/>
              </w:numPr>
              <w:spacing w:line="360" w:lineRule="auto"/>
              <w:jc w:val="center"/>
              <w:rPr>
                <w:rFonts w:ascii="Palatino Linotype" w:hAnsi="Palatino Linotype" w:cs="Times New Roman"/>
                <w:color w:val="000000" w:themeColor="text1"/>
                <w:szCs w:val="22"/>
                <w:lang w:bidi="ar"/>
              </w:rPr>
            </w:pPr>
          </w:p>
          <w:p w14:paraId="05719045" w14:textId="77777777" w:rsidR="00E97C6A" w:rsidRPr="00E97C6A" w:rsidRDefault="00E97C6A" w:rsidP="0011793A">
            <w:pPr>
              <w:numPr>
                <w:ilvl w:val="255"/>
                <w:numId w:val="0"/>
              </w:numPr>
              <w:spacing w:line="360" w:lineRule="auto"/>
              <w:jc w:val="center"/>
              <w:rPr>
                <w:rFonts w:ascii="Palatino Linotype" w:eastAsia="宋体" w:hAnsi="Palatino Linotype" w:cs="Times New Roman"/>
                <w:color w:val="000000" w:themeColor="text1"/>
                <w:szCs w:val="22"/>
                <w:lang w:bidi="ar"/>
              </w:rPr>
            </w:pPr>
            <w:r w:rsidRPr="00E97C6A">
              <w:rPr>
                <w:rFonts w:ascii="Palatino Linotype" w:hAnsi="Palatino Linotype" w:cs="Times New Roman"/>
                <w:color w:val="000000" w:themeColor="text1"/>
                <w:szCs w:val="22"/>
                <w:lang w:bidi="ar"/>
              </w:rPr>
              <w:t>MGPS</w:t>
            </w:r>
          </w:p>
        </w:tc>
        <w:tc>
          <w:tcPr>
            <w:tcW w:w="3967" w:type="dxa"/>
          </w:tcPr>
          <w:p w14:paraId="70B84CD4" w14:textId="77777777" w:rsidR="00E97C6A" w:rsidRPr="00E97C6A" w:rsidRDefault="00E97C6A" w:rsidP="0011793A">
            <w:pPr>
              <w:numPr>
                <w:ilvl w:val="255"/>
                <w:numId w:val="0"/>
              </w:numPr>
              <w:spacing w:line="360" w:lineRule="auto"/>
              <w:jc w:val="center"/>
              <w:rPr>
                <w:rFonts w:ascii="Palatino Linotype" w:eastAsia="宋体" w:hAnsi="Palatino Linotype" w:cs="Times New Roman"/>
                <w:color w:val="000000" w:themeColor="text1"/>
                <w:szCs w:val="22"/>
                <w:lang w:bidi="ar"/>
              </w:rPr>
            </w:pPr>
            <m:oMathPara>
              <m:oMath>
                <m:r>
                  <m:rPr>
                    <m:nor/>
                  </m:rPr>
                  <w:rPr>
                    <w:rFonts w:ascii="Palatino Linotype" w:hAnsi="Palatino Linotype" w:cs="Times New Roman"/>
                    <w:color w:val="000000" w:themeColor="text1"/>
                    <w:szCs w:val="22"/>
                    <w:lang w:bidi="ar"/>
                  </w:rPr>
                  <m:t>EBGM=</m:t>
                </m:r>
                <m:f>
                  <m:fPr>
                    <m:ctrlPr>
                      <w:rPr>
                        <w:rFonts w:ascii="Cambria Math" w:hAnsi="Cambria Math" w:cs="Times New Roman"/>
                        <w:color w:val="000000" w:themeColor="text1"/>
                        <w:szCs w:val="22"/>
                        <w:lang w:bidi="ar"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="Palatino Linotype" w:hAnsi="Palatino Linotype" w:cs="Times New Roman"/>
                        <w:color w:val="000000" w:themeColor="text1"/>
                        <w:szCs w:val="22"/>
                        <w:lang w:bidi="ar"/>
                      </w:rPr>
                      <m:t>a(a+b+c+d)</m:t>
                    </m:r>
                  </m:num>
                  <m:den>
                    <m:r>
                      <m:rPr>
                        <m:nor/>
                      </m:rPr>
                      <w:rPr>
                        <w:rFonts w:ascii="Palatino Linotype" w:hAnsi="Palatino Linotype" w:cs="Times New Roman"/>
                        <w:color w:val="000000" w:themeColor="text1"/>
                        <w:szCs w:val="22"/>
                        <w:lang w:bidi="ar"/>
                      </w:rPr>
                      <m:t>(a+c)×(a+b)</m:t>
                    </m:r>
                  </m:den>
                </m:f>
              </m:oMath>
            </m:oMathPara>
          </w:p>
          <w:p w14:paraId="69684FD5" w14:textId="77777777" w:rsidR="00E97C6A" w:rsidRPr="00E97C6A" w:rsidRDefault="00E97C6A" w:rsidP="0011793A">
            <w:pPr>
              <w:numPr>
                <w:ilvl w:val="255"/>
                <w:numId w:val="0"/>
              </w:numPr>
              <w:spacing w:line="360" w:lineRule="auto"/>
              <w:jc w:val="center"/>
              <w:rPr>
                <w:rFonts w:ascii="Cambria Math" w:hAnsi="Cambria Math" w:cs="Times New Roman"/>
                <w:color w:val="000000" w:themeColor="text1"/>
                <w:szCs w:val="22"/>
                <w:lang w:bidi="ar"/>
                <w:oMath/>
              </w:rPr>
            </w:pPr>
            <m:oMathPara>
              <m:oMath>
                <m:r>
                  <m:rPr>
                    <m:nor/>
                  </m:rPr>
                  <w:rPr>
                    <w:rFonts w:ascii="Palatino Linotype" w:hAnsi="Palatino Linotype" w:cs="Times New Roman"/>
                    <w:color w:val="000000" w:themeColor="text1"/>
                    <w:szCs w:val="22"/>
                    <w:lang w:bidi="ar"/>
                  </w:rPr>
                  <m:t>95%CI=</m:t>
                </m:r>
                <m:sSup>
                  <m:sSupPr>
                    <m:ctrlPr>
                      <w:rPr>
                        <w:rFonts w:ascii="Cambria Math" w:hAnsi="Cambria Math" w:cs="Times New Roman"/>
                        <w:color w:val="000000" w:themeColor="text1"/>
                        <w:szCs w:val="22"/>
                        <w:lang w:bidi="ar"/>
                      </w:rPr>
                    </m:ctrlPr>
                  </m:sSupPr>
                  <m:e>
                    <m:r>
                      <m:rPr>
                        <m:nor/>
                      </m:rPr>
                      <w:rPr>
                        <w:rFonts w:ascii="Palatino Linotype" w:hAnsi="Palatino Linotype" w:cs="Times New Roman"/>
                        <w:color w:val="000000" w:themeColor="text1"/>
                        <w:szCs w:val="22"/>
                        <w:lang w:bidi="ar"/>
                      </w:rPr>
                      <m:t>e</m:t>
                    </m:r>
                  </m:e>
                  <m:sup>
                    <m:r>
                      <m:rPr>
                        <m:nor/>
                      </m:rPr>
                      <w:rPr>
                        <w:rFonts w:ascii="Palatino Linotype" w:hAnsi="Palatino Linotype" w:cs="Times New Roman"/>
                        <w:color w:val="000000" w:themeColor="text1"/>
                        <w:szCs w:val="22"/>
                        <w:lang w:bidi="ar"/>
                      </w:rPr>
                      <m:t>ln(EBGM)±1.96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color w:val="000000" w:themeColor="text1"/>
                            <w:szCs w:val="22"/>
                            <w:lang w:bidi="ar"/>
                          </w:rPr>
                        </m:ctrlPr>
                      </m:radPr>
                      <m:deg/>
                      <m:e>
                        <m:r>
                          <m:rPr>
                            <m:nor/>
                          </m:rPr>
                          <w:rPr>
                            <w:rFonts w:ascii="Palatino Linotype" w:hAnsi="Palatino Linotype" w:cs="Times New Roman"/>
                            <w:color w:val="000000" w:themeColor="text1"/>
                            <w:szCs w:val="22"/>
                            <w:lang w:bidi="ar"/>
                          </w:rPr>
                          <m:t>(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color w:val="000000" w:themeColor="text1"/>
                                <w:szCs w:val="22"/>
                                <w:lang w:bidi="ar"/>
                              </w:rPr>
                            </m:ctrlPr>
                          </m:fPr>
                          <m:num>
                            <m:r>
                              <m:rPr>
                                <m:nor/>
                              </m:rPr>
                              <w:rPr>
                                <w:rFonts w:ascii="Palatino Linotype" w:hAnsi="Palatino Linotype" w:cs="Times New Roman"/>
                                <w:color w:val="000000" w:themeColor="text1"/>
                                <w:szCs w:val="22"/>
                                <w:lang w:bidi="ar"/>
                              </w:rPr>
                              <m:t>1</m:t>
                            </m:r>
                          </m:num>
                          <m:den>
                            <m:r>
                              <m:rPr>
                                <m:nor/>
                              </m:rPr>
                              <w:rPr>
                                <w:rFonts w:ascii="Palatino Linotype" w:hAnsi="Palatino Linotype" w:cs="Times New Roman"/>
                                <w:color w:val="000000" w:themeColor="text1"/>
                                <w:szCs w:val="22"/>
                                <w:lang w:bidi="ar"/>
                              </w:rPr>
                              <m:t>a</m:t>
                            </m:r>
                          </m:den>
                        </m:f>
                        <m:r>
                          <m:rPr>
                            <m:nor/>
                          </m:rPr>
                          <w:rPr>
                            <w:rFonts w:ascii="Palatino Linotype" w:hAnsi="Palatino Linotype" w:cs="Times New Roman"/>
                            <w:color w:val="000000" w:themeColor="text1"/>
                            <w:szCs w:val="22"/>
                            <w:lang w:bidi="ar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color w:val="000000" w:themeColor="text1"/>
                                <w:szCs w:val="22"/>
                                <w:lang w:bidi="ar"/>
                              </w:rPr>
                            </m:ctrlPr>
                          </m:fPr>
                          <m:num>
                            <m:r>
                              <m:rPr>
                                <m:nor/>
                              </m:rPr>
                              <w:rPr>
                                <w:rFonts w:ascii="Palatino Linotype" w:hAnsi="Palatino Linotype" w:cs="Times New Roman"/>
                                <w:color w:val="000000" w:themeColor="text1"/>
                                <w:szCs w:val="22"/>
                                <w:lang w:bidi="ar"/>
                              </w:rPr>
                              <m:t>1</m:t>
                            </m:r>
                          </m:num>
                          <m:den>
                            <m:r>
                              <m:rPr>
                                <m:nor/>
                              </m:rPr>
                              <w:rPr>
                                <w:rFonts w:ascii="Palatino Linotype" w:hAnsi="Palatino Linotype" w:cs="Times New Roman"/>
                                <w:color w:val="000000" w:themeColor="text1"/>
                                <w:szCs w:val="22"/>
                                <w:lang w:bidi="ar"/>
                              </w:rPr>
                              <m:t>b</m:t>
                            </m:r>
                          </m:den>
                        </m:f>
                        <m:r>
                          <m:rPr>
                            <m:nor/>
                          </m:rPr>
                          <w:rPr>
                            <w:rFonts w:ascii="Palatino Linotype" w:hAnsi="Palatino Linotype" w:cs="Times New Roman"/>
                            <w:color w:val="000000" w:themeColor="text1"/>
                            <w:szCs w:val="22"/>
                            <w:lang w:bidi="ar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color w:val="000000" w:themeColor="text1"/>
                                <w:szCs w:val="22"/>
                                <w:lang w:bidi="ar"/>
                              </w:rPr>
                            </m:ctrlPr>
                          </m:fPr>
                          <m:num>
                            <m:r>
                              <m:rPr>
                                <m:nor/>
                              </m:rPr>
                              <w:rPr>
                                <w:rFonts w:ascii="Palatino Linotype" w:hAnsi="Palatino Linotype" w:cs="Times New Roman"/>
                                <w:color w:val="000000" w:themeColor="text1"/>
                                <w:szCs w:val="22"/>
                                <w:lang w:bidi="ar"/>
                              </w:rPr>
                              <m:t>1</m:t>
                            </m:r>
                          </m:num>
                          <m:den>
                            <m:r>
                              <m:rPr>
                                <m:nor/>
                              </m:rPr>
                              <w:rPr>
                                <w:rFonts w:ascii="Palatino Linotype" w:hAnsi="Palatino Linotype" w:cs="Times New Roman"/>
                                <w:color w:val="000000" w:themeColor="text1"/>
                                <w:szCs w:val="22"/>
                                <w:lang w:bidi="ar"/>
                              </w:rPr>
                              <m:t>c</m:t>
                            </m:r>
                          </m:den>
                        </m:f>
                        <m:r>
                          <m:rPr>
                            <m:nor/>
                          </m:rPr>
                          <w:rPr>
                            <w:rFonts w:ascii="Palatino Linotype" w:hAnsi="Palatino Linotype" w:cs="Times New Roman"/>
                            <w:color w:val="000000" w:themeColor="text1"/>
                            <w:szCs w:val="22"/>
                            <w:lang w:bidi="ar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color w:val="000000" w:themeColor="text1"/>
                                <w:szCs w:val="22"/>
                                <w:lang w:bidi="ar"/>
                              </w:rPr>
                            </m:ctrlPr>
                          </m:fPr>
                          <m:num>
                            <m:r>
                              <m:rPr>
                                <m:nor/>
                              </m:rPr>
                              <w:rPr>
                                <w:rFonts w:ascii="Palatino Linotype" w:hAnsi="Palatino Linotype" w:cs="Times New Roman"/>
                                <w:color w:val="000000" w:themeColor="text1"/>
                                <w:szCs w:val="22"/>
                                <w:lang w:bidi="ar"/>
                              </w:rPr>
                              <m:t>1</m:t>
                            </m:r>
                          </m:num>
                          <m:den>
                            <m:r>
                              <m:rPr>
                                <m:nor/>
                              </m:rPr>
                              <w:rPr>
                                <w:rFonts w:ascii="Palatino Linotype" w:hAnsi="Palatino Linotype" w:cs="Times New Roman"/>
                                <w:color w:val="000000" w:themeColor="text1"/>
                                <w:szCs w:val="22"/>
                                <w:lang w:bidi="ar"/>
                              </w:rPr>
                              <m:t>d</m:t>
                            </m:r>
                          </m:den>
                        </m:f>
                        <m:r>
                          <m:rPr>
                            <m:nor/>
                          </m:rPr>
                          <w:rPr>
                            <w:rFonts w:ascii="Palatino Linotype" w:hAnsi="Palatino Linotype" w:cs="Times New Roman"/>
                            <w:color w:val="000000" w:themeColor="text1"/>
                            <w:szCs w:val="22"/>
                            <w:lang w:bidi="ar"/>
                          </w:rPr>
                          <m:t>)</m:t>
                        </m:r>
                      </m:e>
                    </m:rad>
                  </m:sup>
                </m:sSup>
              </m:oMath>
            </m:oMathPara>
          </w:p>
        </w:tc>
        <w:tc>
          <w:tcPr>
            <w:tcW w:w="2017" w:type="dxa"/>
          </w:tcPr>
          <w:p w14:paraId="61CB9118" w14:textId="77777777" w:rsidR="00E97C6A" w:rsidRPr="00E97C6A" w:rsidRDefault="00E97C6A" w:rsidP="0011793A">
            <w:pPr>
              <w:numPr>
                <w:ilvl w:val="255"/>
                <w:numId w:val="0"/>
              </w:numPr>
              <w:spacing w:line="360" w:lineRule="auto"/>
              <w:jc w:val="center"/>
              <w:rPr>
                <w:rFonts w:ascii="Palatino Linotype" w:eastAsia="宋体" w:hAnsi="Palatino Linotype" w:cs="Times New Roman"/>
                <w:color w:val="000000" w:themeColor="text1"/>
                <w:szCs w:val="22"/>
                <w:lang w:bidi="ar"/>
              </w:rPr>
            </w:pPr>
            <w:r w:rsidRPr="00E97C6A">
              <w:rPr>
                <w:rFonts w:ascii="Palatino Linotype" w:hAnsi="Palatino Linotype" w:cs="Times New Roman"/>
                <w:color w:val="000000" w:themeColor="text1"/>
                <w:szCs w:val="22"/>
                <w:lang w:bidi="ar"/>
              </w:rPr>
              <w:t>EBGM05&gt;2</w:t>
            </w:r>
          </w:p>
        </w:tc>
      </w:tr>
    </w:tbl>
    <w:p w14:paraId="4149BF1F" w14:textId="77777777" w:rsidR="007F705D" w:rsidRDefault="007F705D" w:rsidP="00E97C6A">
      <w:pPr>
        <w:ind w:leftChars="100" w:left="220"/>
        <w:rPr>
          <w:rFonts w:ascii="Palatino Linotype" w:hAnsi="Palatino Linotype"/>
          <w:szCs w:val="22"/>
        </w:rPr>
      </w:pPr>
    </w:p>
    <w:p w14:paraId="23709C8B" w14:textId="4481C405" w:rsidR="00E97C6A" w:rsidRPr="00E97C6A" w:rsidRDefault="00E97C6A" w:rsidP="00E97C6A">
      <w:pPr>
        <w:ind w:leftChars="100" w:left="220"/>
        <w:rPr>
          <w:rFonts w:ascii="Palatino Linotype" w:hAnsi="Palatino Linotype"/>
          <w:szCs w:val="22"/>
        </w:rPr>
      </w:pPr>
      <w:r w:rsidRPr="00E97C6A">
        <w:rPr>
          <w:rFonts w:ascii="Palatino Linotype" w:hAnsi="Palatino Linotype"/>
          <w:szCs w:val="22"/>
        </w:rPr>
        <w:t>CI, conﬁdence interval; χ2, chi-squared; IC, information component; EBGM, empirical Bayes geometric mean.</w:t>
      </w:r>
    </w:p>
    <w:p w14:paraId="32325803" w14:textId="77777777" w:rsidR="00E97C6A" w:rsidRDefault="00E97C6A" w:rsidP="00E97C6A">
      <w:pPr>
        <w:ind w:leftChars="1400" w:left="3080"/>
        <w:rPr>
          <w:rFonts w:ascii="Times New Roman" w:hAnsi="Times New Roman"/>
        </w:rPr>
      </w:pPr>
    </w:p>
    <w:p w14:paraId="41019C05" w14:textId="0155A0E0" w:rsidR="00E97C6A" w:rsidRPr="00E97C6A" w:rsidRDefault="00E97C6A">
      <w:pPr>
        <w:widowControl/>
        <w:rPr>
          <w:rFonts w:ascii="Palatino Linotype" w:hAnsi="Palatino Linotype" w:cs="Times New Roman"/>
          <w:b/>
          <w:bCs/>
          <w:szCs w:val="22"/>
        </w:rPr>
      </w:pPr>
    </w:p>
    <w:p w14:paraId="2596C112" w14:textId="23799CDE" w:rsidR="00E97C6A" w:rsidRDefault="00E97C6A">
      <w:pPr>
        <w:widowControl/>
        <w:rPr>
          <w:rFonts w:ascii="Palatino Linotype" w:hAnsi="Palatino Linotype" w:cs="Times New Roman"/>
          <w:b/>
          <w:bCs/>
          <w:szCs w:val="22"/>
        </w:rPr>
        <w:sectPr w:rsidR="00E97C6A" w:rsidSect="00E97C6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Palatino Linotype" w:hAnsi="Palatino Linotype" w:cs="Times New Roman"/>
          <w:b/>
          <w:bCs/>
          <w:szCs w:val="22"/>
        </w:rPr>
        <w:br w:type="page"/>
      </w:r>
    </w:p>
    <w:p w14:paraId="4D096141" w14:textId="7FAD0193" w:rsidR="00E97C6A" w:rsidRDefault="00E97C6A">
      <w:pPr>
        <w:widowControl/>
        <w:rPr>
          <w:rFonts w:ascii="Palatino Linotype" w:hAnsi="Palatino Linotype" w:cs="Times New Roman"/>
          <w:b/>
          <w:bCs/>
          <w:szCs w:val="22"/>
        </w:rPr>
      </w:pPr>
    </w:p>
    <w:p w14:paraId="5DF77312" w14:textId="32389D91" w:rsidR="0010270B" w:rsidRPr="00127BDA" w:rsidRDefault="0010270B" w:rsidP="0010270B">
      <w:pPr>
        <w:rPr>
          <w:rFonts w:ascii="Palatino Linotype" w:hAnsi="Palatino Linotype" w:cs="Times New Roman"/>
          <w:szCs w:val="22"/>
        </w:rPr>
      </w:pPr>
      <w:r w:rsidRPr="00127BDA">
        <w:rPr>
          <w:rFonts w:ascii="Palatino Linotype" w:hAnsi="Palatino Linotype" w:cs="Times New Roman"/>
          <w:b/>
          <w:bCs/>
          <w:szCs w:val="22"/>
        </w:rPr>
        <w:t xml:space="preserve">Table </w:t>
      </w:r>
      <w:r w:rsidR="00127BDA" w:rsidRPr="00127BDA">
        <w:rPr>
          <w:rFonts w:ascii="Palatino Linotype" w:hAnsi="Palatino Linotype" w:cs="Times New Roman"/>
          <w:b/>
          <w:bCs/>
          <w:szCs w:val="22"/>
        </w:rPr>
        <w:t>S</w:t>
      </w:r>
      <w:r w:rsidR="00C17D80" w:rsidRPr="00127BDA">
        <w:rPr>
          <w:rFonts w:ascii="Palatino Linotype" w:hAnsi="Palatino Linotype" w:cs="Times New Roman"/>
          <w:b/>
          <w:bCs/>
          <w:szCs w:val="22"/>
        </w:rPr>
        <w:t>3</w:t>
      </w:r>
      <w:r w:rsidRPr="00127BDA">
        <w:rPr>
          <w:rFonts w:ascii="Palatino Linotype" w:hAnsi="Palatino Linotype" w:cs="Times New Roman"/>
          <w:b/>
          <w:bCs/>
          <w:szCs w:val="22"/>
        </w:rPr>
        <w:t>.</w:t>
      </w:r>
      <w:r w:rsidRPr="00127BDA">
        <w:rPr>
          <w:rFonts w:ascii="Palatino Linotype" w:hAnsi="Palatino Linotype" w:cs="Times New Roman"/>
          <w:szCs w:val="22"/>
        </w:rPr>
        <w:t xml:space="preserve"> </w:t>
      </w:r>
      <w:bookmarkStart w:id="5" w:name="OLE_LINK1"/>
      <w:r w:rsidRPr="00127BDA">
        <w:rPr>
          <w:rFonts w:ascii="Palatino Linotype" w:hAnsi="Palatino Linotype" w:cs="Times New Roman"/>
          <w:szCs w:val="22"/>
        </w:rPr>
        <w:t xml:space="preserve">Positive </w:t>
      </w:r>
      <w:r w:rsidR="00127BDA" w:rsidRPr="00127BDA">
        <w:rPr>
          <w:rFonts w:ascii="Palatino Linotype" w:hAnsi="Palatino Linotype" w:cs="Times New Roman"/>
          <w:szCs w:val="22"/>
        </w:rPr>
        <w:t>d</w:t>
      </w:r>
      <w:r w:rsidRPr="00127BDA">
        <w:rPr>
          <w:rFonts w:ascii="Palatino Linotype" w:hAnsi="Palatino Linotype" w:cs="Times New Roman"/>
          <w:szCs w:val="22"/>
        </w:rPr>
        <w:t xml:space="preserve">isproportionality </w:t>
      </w:r>
      <w:r w:rsidR="00127BDA" w:rsidRPr="00127BDA">
        <w:rPr>
          <w:rFonts w:ascii="Palatino Linotype" w:hAnsi="Palatino Linotype" w:cs="Times New Roman"/>
          <w:szCs w:val="22"/>
        </w:rPr>
        <w:t>s</w:t>
      </w:r>
      <w:r w:rsidRPr="00127BDA">
        <w:rPr>
          <w:rFonts w:ascii="Palatino Linotype" w:hAnsi="Palatino Linotype" w:cs="Times New Roman"/>
          <w:szCs w:val="22"/>
        </w:rPr>
        <w:t xml:space="preserve">ignals for MNDs of PD-1 inhibitors. </w:t>
      </w:r>
      <w:bookmarkEnd w:id="5"/>
    </w:p>
    <w:tbl>
      <w:tblPr>
        <w:tblW w:w="14064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1164"/>
        <w:gridCol w:w="3544"/>
        <w:gridCol w:w="851"/>
        <w:gridCol w:w="2551"/>
        <w:gridCol w:w="2126"/>
        <w:gridCol w:w="1843"/>
        <w:gridCol w:w="1985"/>
      </w:tblGrid>
      <w:tr w:rsidR="002C7F57" w:rsidRPr="00127BDA" w14:paraId="64461E1C" w14:textId="77777777" w:rsidTr="001E1A04">
        <w:trPr>
          <w:trHeight w:val="262"/>
        </w:trPr>
        <w:tc>
          <w:tcPr>
            <w:tcW w:w="116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bookmarkEnd w:id="0"/>
          <w:p w14:paraId="65B5951D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b/>
                <w:bCs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b/>
                <w:bCs/>
                <w:color w:val="000000"/>
                <w:kern w:val="0"/>
                <w:szCs w:val="22"/>
              </w:rPr>
              <w:t>PT code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2266489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b/>
                <w:bCs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b/>
                <w:bCs/>
                <w:color w:val="000000"/>
                <w:kern w:val="0"/>
                <w:szCs w:val="22"/>
              </w:rPr>
              <w:t>PT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5EB9DEF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b/>
                <w:bCs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b/>
                <w:bCs/>
                <w:color w:val="000000"/>
                <w:kern w:val="0"/>
                <w:szCs w:val="22"/>
              </w:rPr>
              <w:t>N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B169C37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b/>
                <w:bCs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b/>
                <w:bCs/>
                <w:color w:val="000000"/>
                <w:kern w:val="0"/>
                <w:szCs w:val="22"/>
              </w:rPr>
              <w:t>ROR (95%Cl)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D73B1E9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b/>
                <w:bCs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b/>
                <w:bCs/>
                <w:color w:val="000000"/>
                <w:kern w:val="0"/>
                <w:szCs w:val="22"/>
              </w:rPr>
              <w:t>PRR (χ²)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A7D1FDE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b/>
                <w:bCs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b/>
                <w:bCs/>
                <w:color w:val="000000"/>
                <w:kern w:val="0"/>
                <w:szCs w:val="22"/>
              </w:rPr>
              <w:t>BCPNN (IC025)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D3C7AF7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b/>
                <w:bCs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b/>
                <w:bCs/>
                <w:color w:val="000000"/>
                <w:kern w:val="0"/>
                <w:szCs w:val="22"/>
              </w:rPr>
              <w:t>MGPS (EBGM05)</w:t>
            </w:r>
          </w:p>
        </w:tc>
      </w:tr>
      <w:tr w:rsidR="002C7F57" w:rsidRPr="00127BDA" w14:paraId="4186B85A" w14:textId="77777777" w:rsidTr="001E1A04">
        <w:trPr>
          <w:trHeight w:val="254"/>
        </w:trPr>
        <w:tc>
          <w:tcPr>
            <w:tcW w:w="1164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70FE03D7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10006895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5BE64FFB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Cachexia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2D973A35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338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1DA0DDEB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12.12 (10.85-13.5)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3F6E51F8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12.11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( 3206.06</w:t>
            </w:r>
            <w:proofErr w:type="gramEnd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 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64B6985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3.5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( 3.3</w:t>
            </w:r>
            <w:proofErr w:type="gramEnd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 )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161BBF4D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11.34 (10.15)</w:t>
            </w:r>
          </w:p>
        </w:tc>
      </w:tr>
      <w:tr w:rsidR="002C7F57" w:rsidRPr="00127BDA" w14:paraId="4BD40E41" w14:textId="77777777" w:rsidTr="00A24BA3">
        <w:trPr>
          <w:trHeight w:val="25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685B2431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10067725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0B88614B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Hyperlipasaemia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A092688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17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1C17F04C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6.06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( 3.74</w:t>
            </w:r>
            <w:proofErr w:type="gramEnd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 -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9.84 )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D6A529F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6.06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( 69.32</w:t>
            </w:r>
            <w:proofErr w:type="gramEnd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 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2F094BF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2.56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( 1.51</w:t>
            </w:r>
            <w:proofErr w:type="gramEnd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 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2874E4E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5.88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( 3.62</w:t>
            </w:r>
            <w:proofErr w:type="gramEnd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 )</w:t>
            </w:r>
          </w:p>
        </w:tc>
      </w:tr>
      <w:tr w:rsidR="002C7F57" w:rsidRPr="00127BDA" w14:paraId="21D4FC8B" w14:textId="77777777" w:rsidTr="00A24BA3">
        <w:trPr>
          <w:trHeight w:val="25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2133C0A3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10081755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5971EBB4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Steroid diabetes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26C44F7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34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E9E72C7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4.89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( 3.48</w:t>
            </w:r>
            <w:proofErr w:type="gramEnd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 -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6.88 )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FA5F4DD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4.89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( 102.15</w:t>
            </w:r>
            <w:proofErr w:type="gramEnd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 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CAFB872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2.26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( 1.61</w:t>
            </w:r>
            <w:proofErr w:type="gramEnd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 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C43D87D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4.78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( 3.4</w:t>
            </w:r>
            <w:proofErr w:type="gramEnd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 )</w:t>
            </w:r>
          </w:p>
        </w:tc>
      </w:tr>
      <w:tr w:rsidR="002C7F57" w:rsidRPr="00127BDA" w14:paraId="7EFEED48" w14:textId="77777777" w:rsidTr="00A24BA3">
        <w:trPr>
          <w:trHeight w:val="25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02E91EC4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10012673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444DF682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Diabetic ketosis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DF6A0A2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19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797D5BA9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10.77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( 6.77</w:t>
            </w:r>
            <w:proofErr w:type="gramEnd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 -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17.13 )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932697D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10.77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( 157.92</w:t>
            </w:r>
            <w:proofErr w:type="gramEnd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 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E05CD6D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3.35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( 2.13</w:t>
            </w:r>
            <w:proofErr w:type="gramEnd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 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FA6D9D1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10.16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( 6.39</w:t>
            </w:r>
            <w:proofErr w:type="gramEnd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 )</w:t>
            </w:r>
          </w:p>
        </w:tc>
      </w:tr>
      <w:tr w:rsidR="002C7F57" w:rsidRPr="00127BDA" w14:paraId="6B7A78BC" w14:textId="77777777" w:rsidTr="00A24BA3">
        <w:trPr>
          <w:trHeight w:val="25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14E1D281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10020635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36554F58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Hyperglycaemia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1D1AA74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504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6384E28E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2.45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( 2.24</w:t>
            </w:r>
            <w:proofErr w:type="gramEnd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 -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2.67 )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BF44730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2.45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( 424.56</w:t>
            </w:r>
            <w:proofErr w:type="gramEnd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 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55BF8F7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1.28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( 1.14</w:t>
            </w:r>
            <w:proofErr w:type="gramEnd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 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46B17BD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2.42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( 2.22</w:t>
            </w:r>
            <w:proofErr w:type="gramEnd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 )</w:t>
            </w:r>
          </w:p>
        </w:tc>
      </w:tr>
      <w:tr w:rsidR="002C7F57" w:rsidRPr="00127BDA" w14:paraId="3F85E5E8" w14:textId="77777777" w:rsidTr="00A24BA3">
        <w:trPr>
          <w:trHeight w:val="25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5476C4A6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10020583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6B62F3FC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Hypercalcaemia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E370906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323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30621C66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4.71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( 4.22</w:t>
            </w:r>
            <w:proofErr w:type="gramEnd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 -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5.26 )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EE83A24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4.71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( 916.96</w:t>
            </w:r>
            <w:proofErr w:type="gramEnd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 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E0B3CAF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2.2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( 2.02</w:t>
            </w:r>
            <w:proofErr w:type="gramEnd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 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023FBF6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4.6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( 4.12</w:t>
            </w:r>
            <w:proofErr w:type="gramEnd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 )</w:t>
            </w:r>
          </w:p>
        </w:tc>
      </w:tr>
      <w:tr w:rsidR="002C7F57" w:rsidRPr="00127BDA" w14:paraId="6D76AC90" w14:textId="77777777" w:rsidTr="00A24BA3">
        <w:trPr>
          <w:trHeight w:val="25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0ED1D172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10021083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225CC5ED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Hypoproteinaemia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C21E1D3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40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1AE1357E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3.91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( 2.86</w:t>
            </w:r>
            <w:proofErr w:type="gramEnd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 -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5.35 )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CCDF472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3.91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( 84.7</w:t>
            </w:r>
            <w:proofErr w:type="gramEnd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 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42792CE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1.94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( 1.39</w:t>
            </w:r>
            <w:proofErr w:type="gramEnd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 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D37B710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3.84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( 2.81</w:t>
            </w:r>
            <w:proofErr w:type="gramEnd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 )</w:t>
            </w:r>
          </w:p>
        </w:tc>
      </w:tr>
      <w:tr w:rsidR="002C7F57" w:rsidRPr="00127BDA" w14:paraId="748BF80F" w14:textId="77777777" w:rsidTr="00A24BA3">
        <w:trPr>
          <w:trHeight w:val="25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7CC702A6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10021148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79BDA1B2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Hypozincaemia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AF1328E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122D6C66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9.96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( 3.1</w:t>
            </w:r>
            <w:proofErr w:type="gramEnd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 -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31.95 )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3A42D70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9.96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( 22.78</w:t>
            </w:r>
            <w:proofErr w:type="gramEnd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 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C701E37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3.24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( 0.1</w:t>
            </w:r>
            <w:proofErr w:type="gramEnd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 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4441FFC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9.44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( 2.94</w:t>
            </w:r>
            <w:proofErr w:type="gramEnd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 )</w:t>
            </w:r>
          </w:p>
        </w:tc>
      </w:tr>
      <w:tr w:rsidR="002C7F57" w:rsidRPr="00127BDA" w14:paraId="1ADDD015" w14:textId="77777777" w:rsidTr="00A24BA3">
        <w:trPr>
          <w:trHeight w:val="25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38B85ED8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10021036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141B6701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Hyponatraemia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A4B3F5E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852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33CAE738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2.68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( 2.5</w:t>
            </w:r>
            <w:proofErr w:type="gramEnd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 -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2.86 )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A1522BE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2.67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( 877.84</w:t>
            </w:r>
            <w:proofErr w:type="gramEnd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 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7E28CDE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1.4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( 1.3</w:t>
            </w:r>
            <w:proofErr w:type="gramEnd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 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943032D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2.65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( 2.47</w:t>
            </w:r>
            <w:proofErr w:type="gramEnd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 )</w:t>
            </w:r>
          </w:p>
        </w:tc>
      </w:tr>
      <w:tr w:rsidR="002C7F57" w:rsidRPr="00127BDA" w14:paraId="7463E82A" w14:textId="77777777" w:rsidTr="00A24BA3">
        <w:trPr>
          <w:trHeight w:val="25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4A847D7C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10062770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57CEDF4D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Hyperamylasaemia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6598456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14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23369848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4.45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( 2.62</w:t>
            </w:r>
            <w:proofErr w:type="gramEnd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 -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7.56 )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07CCF1D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4.45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( 36.42</w:t>
            </w:r>
            <w:proofErr w:type="gramEnd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 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F222D8D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2.12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( 1.07</w:t>
            </w:r>
            <w:proofErr w:type="gramEnd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 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D3A65E5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4.36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( 2.56</w:t>
            </w:r>
            <w:proofErr w:type="gramEnd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 )</w:t>
            </w:r>
          </w:p>
        </w:tc>
      </w:tr>
      <w:tr w:rsidR="002C7F57" w:rsidRPr="00127BDA" w14:paraId="0A34BDC9" w14:textId="77777777" w:rsidTr="00A24BA3">
        <w:trPr>
          <w:trHeight w:val="25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37CE9BB4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10023379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0C381964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Ketoacidosis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F32D25D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122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3BBD2D1A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2.9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( 2.42</w:t>
            </w:r>
            <w:proofErr w:type="gramEnd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 -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3.46 )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37806D3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2.9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( 148.71</w:t>
            </w:r>
            <w:proofErr w:type="gramEnd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 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EAAB854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1.52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( 1.23</w:t>
            </w:r>
            <w:proofErr w:type="gramEnd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 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66E22AA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2.86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( 2.39</w:t>
            </w:r>
            <w:proofErr w:type="gramEnd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 )</w:t>
            </w:r>
          </w:p>
        </w:tc>
      </w:tr>
      <w:tr w:rsidR="002C7F57" w:rsidRPr="00127BDA" w14:paraId="3B3ACDED" w14:textId="77777777" w:rsidTr="00A24BA3">
        <w:trPr>
          <w:trHeight w:val="25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24617C52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10057248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4AEB2763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Cell death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A52D363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46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16844F50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4.17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( 3.11</w:t>
            </w:r>
            <w:proofErr w:type="gramEnd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 -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5.58 )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CE37B70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4.17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( 107.93</w:t>
            </w:r>
            <w:proofErr w:type="gramEnd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 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E036D8C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2.03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( 1.51</w:t>
            </w:r>
            <w:proofErr w:type="gramEnd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 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48E896D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4.09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( 3.05</w:t>
            </w:r>
            <w:proofErr w:type="gramEnd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 )</w:t>
            </w:r>
          </w:p>
        </w:tc>
      </w:tr>
      <w:tr w:rsidR="002C7F57" w:rsidRPr="00127BDA" w14:paraId="0CC79AEE" w14:textId="77777777" w:rsidTr="00A24BA3">
        <w:trPr>
          <w:trHeight w:val="25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59FAC0D5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10020942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03C48D04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Hypoalbuminaemia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6627991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163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2ADE8279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3.9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( 3.34</w:t>
            </w:r>
            <w:proofErr w:type="gramEnd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 -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4.56 )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5402AC8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3.9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( 343.29</w:t>
            </w:r>
            <w:proofErr w:type="gramEnd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 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9B617CA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1.94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( 1.69</w:t>
            </w:r>
            <w:proofErr w:type="gramEnd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 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9BB981E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3.83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( 3.28</w:t>
            </w:r>
            <w:proofErr w:type="gramEnd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 )</w:t>
            </w:r>
          </w:p>
        </w:tc>
      </w:tr>
      <w:tr w:rsidR="002C7F57" w:rsidRPr="00127BDA" w14:paraId="7FBB57CA" w14:textId="77777777" w:rsidTr="00A24BA3">
        <w:trPr>
          <w:trHeight w:val="25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608F62BE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10045170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77CBFB65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Tumour lysis syndrome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77852DE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165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E0FEE2F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3.46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( 2.96</w:t>
            </w:r>
            <w:proofErr w:type="gramEnd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 -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4.03 )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4314B42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3.45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( 281.79</w:t>
            </w:r>
            <w:proofErr w:type="gramEnd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 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220CFB5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1.77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( 1.52</w:t>
            </w:r>
            <w:proofErr w:type="gramEnd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 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FCD3D73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3.4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( 2.92</w:t>
            </w:r>
            <w:proofErr w:type="gramEnd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 )</w:t>
            </w:r>
          </w:p>
        </w:tc>
      </w:tr>
      <w:tr w:rsidR="002C7F57" w:rsidRPr="00127BDA" w14:paraId="66A27EF0" w14:textId="77777777" w:rsidTr="00A24BA3">
        <w:trPr>
          <w:trHeight w:val="25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5123D9B1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10077257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67633823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Adult failure to thrive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46D7293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8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55D165C4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7.44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( 3.66</w:t>
            </w:r>
            <w:proofErr w:type="gramEnd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 -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15.11 )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D39ED6A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7.44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( 42.62</w:t>
            </w:r>
            <w:proofErr w:type="gramEnd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 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255D3DA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2.84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( 1.1</w:t>
            </w:r>
            <w:proofErr w:type="gramEnd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 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1AD0B98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7.15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( 3.52</w:t>
            </w:r>
            <w:proofErr w:type="gramEnd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 )</w:t>
            </w:r>
          </w:p>
        </w:tc>
      </w:tr>
      <w:tr w:rsidR="002C7F57" w:rsidRPr="00127BDA" w14:paraId="23F508EB" w14:textId="77777777" w:rsidTr="00A24BA3">
        <w:trPr>
          <w:trHeight w:val="25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02ECAA4A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10016165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4C4D8EFB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Failure to thrive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6731292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85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179C3E4A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2.8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( 2.26</w:t>
            </w:r>
            <w:proofErr w:type="gramEnd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 -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3.47 )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00E48CA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2.8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( 96.54</w:t>
            </w:r>
            <w:proofErr w:type="gramEnd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 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F0B5828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1.47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( 1.13</w:t>
            </w:r>
            <w:proofErr w:type="gramEnd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 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141CA28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2.77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( 2.23</w:t>
            </w:r>
            <w:proofErr w:type="gramEnd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 )</w:t>
            </w:r>
          </w:p>
        </w:tc>
      </w:tr>
      <w:tr w:rsidR="002C7F57" w:rsidRPr="00127BDA" w14:paraId="4D980362" w14:textId="77777777" w:rsidTr="00A24BA3">
        <w:trPr>
          <w:trHeight w:val="25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0A63F58B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10072659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37CF84A0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Type 3 diabetes mellitus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F1FD1A2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12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72B9EFB7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45.4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( 23.94</w:t>
            </w:r>
            <w:proofErr w:type="gramEnd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 -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86.09 )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22E44B4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45.4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( 407.34</w:t>
            </w:r>
            <w:proofErr w:type="gramEnd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 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40E85BC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5.16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( 2.39</w:t>
            </w:r>
            <w:proofErr w:type="gramEnd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 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C2D36B1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35.71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( 18.83</w:t>
            </w:r>
            <w:proofErr w:type="gramEnd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 )</w:t>
            </w:r>
          </w:p>
        </w:tc>
      </w:tr>
      <w:tr w:rsidR="002C7F57" w:rsidRPr="00127BDA" w14:paraId="663F5D98" w14:textId="77777777" w:rsidTr="00A24BA3">
        <w:trPr>
          <w:trHeight w:val="25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5BC6B3B2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10012671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70E89F7C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Diabetic ketoacidosis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73B4080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742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27262A12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5.58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( 5.19</w:t>
            </w:r>
            <w:proofErr w:type="gramEnd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 -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6.01 )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E28B786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5.57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( 2692.1</w:t>
            </w:r>
            <w:proofErr w:type="gramEnd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 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B15785A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2.44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( 2.32</w:t>
            </w:r>
            <w:proofErr w:type="gramEnd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 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1B70B76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5.42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( 5.04</w:t>
            </w:r>
            <w:proofErr w:type="gramEnd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 )</w:t>
            </w:r>
          </w:p>
        </w:tc>
      </w:tr>
      <w:tr w:rsidR="002C7F57" w:rsidRPr="00127BDA" w14:paraId="0D5ECA4C" w14:textId="77777777" w:rsidTr="00A24BA3">
        <w:trPr>
          <w:trHeight w:val="25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27F6851C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10038236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375D5B70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Refeeding syndrome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389B07B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24441B87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5.81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( 2.14</w:t>
            </w:r>
            <w:proofErr w:type="gramEnd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 -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15.75 )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3E0D066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5.81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( 15.38</w:t>
            </w:r>
            <w:proofErr w:type="gramEnd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 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2A7C866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2.5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( 0.23</w:t>
            </w:r>
            <w:proofErr w:type="gramEnd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 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9BFC7BF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5.64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( 2.08</w:t>
            </w:r>
            <w:proofErr w:type="gramEnd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 )</w:t>
            </w:r>
          </w:p>
        </w:tc>
      </w:tr>
      <w:tr w:rsidR="002C7F57" w:rsidRPr="00127BDA" w14:paraId="3FC3D286" w14:textId="77777777" w:rsidTr="00A24BA3">
        <w:trPr>
          <w:trHeight w:val="25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08838C45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10067584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39A8F18F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Type 1 diabetes mellitus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147C129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814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58C9FCF0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25.42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( 23.61</w:t>
            </w:r>
            <w:proofErr w:type="gramEnd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 -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27.37 )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7F9621F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25.37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( 16483.9</w:t>
            </w:r>
            <w:proofErr w:type="gramEnd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 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5361E6C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4.46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( 4.32</w:t>
            </w:r>
            <w:proofErr w:type="gramEnd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 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839E2EF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22.08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( 20.51</w:t>
            </w:r>
            <w:proofErr w:type="gramEnd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 )</w:t>
            </w:r>
          </w:p>
        </w:tc>
      </w:tr>
      <w:tr w:rsidR="002C7F57" w:rsidRPr="00127BDA" w14:paraId="4654F3F0" w14:textId="77777777" w:rsidTr="00A24BA3">
        <w:trPr>
          <w:trHeight w:val="25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56704781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10033660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2C73FE20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Pancreatogenous diabetes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8E8D86E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17C3E6C1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19.72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( 6.99</w:t>
            </w:r>
            <w:proofErr w:type="gramEnd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 -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55.66 )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1783814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19.72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( 63.39</w:t>
            </w:r>
            <w:proofErr w:type="gramEnd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 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C0C396D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4.15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( 0.65</w:t>
            </w:r>
            <w:proofErr w:type="gramEnd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 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C03BC20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17.69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( 6.27</w:t>
            </w:r>
            <w:proofErr w:type="gramEnd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 )</w:t>
            </w:r>
          </w:p>
        </w:tc>
      </w:tr>
      <w:tr w:rsidR="002C7F57" w:rsidRPr="00127BDA" w14:paraId="5B2C7EF6" w14:textId="77777777" w:rsidTr="00A24BA3">
        <w:trPr>
          <w:trHeight w:val="25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441F0FA2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bookmarkStart w:id="6" w:name="OLE_LINK17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lastRenderedPageBreak/>
              <w:t>10061428</w:t>
            </w:r>
            <w:bookmarkEnd w:id="6"/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76A7A4B2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Decreased appetite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866419E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3370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25F0151B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2.48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( 2.4</w:t>
            </w:r>
            <w:proofErr w:type="gramEnd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 -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2.57 )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66663F6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2.47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( 2905.23</w:t>
            </w:r>
            <w:proofErr w:type="gramEnd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 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1157BDB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1.29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( 1.24</w:t>
            </w:r>
            <w:proofErr w:type="gramEnd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 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03D4FD5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2.44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( 2.36</w:t>
            </w:r>
            <w:proofErr w:type="gramEnd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 )</w:t>
            </w:r>
          </w:p>
        </w:tc>
      </w:tr>
      <w:tr w:rsidR="002C7F57" w:rsidRPr="00127BDA" w14:paraId="6E926972" w14:textId="77777777" w:rsidTr="00A24BA3">
        <w:trPr>
          <w:trHeight w:val="25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550F8260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10060961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4F098300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Appetite disorder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AF386F2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115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2B8CB3A1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3.26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( 2.71</w:t>
            </w:r>
            <w:proofErr w:type="gramEnd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 -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3.92 )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FD3E66D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3.26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( 176.16</w:t>
            </w:r>
            <w:proofErr w:type="gramEnd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 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F3BD39E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1.68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( 1.38</w:t>
            </w:r>
            <w:proofErr w:type="gramEnd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 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5321D15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3.21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( 2.67</w:t>
            </w:r>
            <w:proofErr w:type="gramEnd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 )</w:t>
            </w:r>
          </w:p>
        </w:tc>
      </w:tr>
      <w:tr w:rsidR="002C7F57" w:rsidRPr="00127BDA" w14:paraId="21BC3D9E" w14:textId="77777777" w:rsidTr="00A24BA3">
        <w:trPr>
          <w:trHeight w:val="25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01E42AD0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10052341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294B0C5C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Impaired insulin secretion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F25F200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2DC1CCE8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8.22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( 3.35</w:t>
            </w:r>
            <w:proofErr w:type="gramEnd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 -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20.18 )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EDEB120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8.22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( 30.16</w:t>
            </w:r>
            <w:proofErr w:type="gramEnd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 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03E1874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2.98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( 0.66</w:t>
            </w:r>
            <w:proofErr w:type="gramEnd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 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93CEF7C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7.87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( 3.2</w:t>
            </w:r>
            <w:proofErr w:type="gramEnd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 )</w:t>
            </w:r>
          </w:p>
        </w:tc>
      </w:tr>
      <w:tr w:rsidR="002C7F57" w:rsidRPr="00127BDA" w14:paraId="754391B5" w14:textId="77777777" w:rsidTr="00A24BA3">
        <w:trPr>
          <w:trHeight w:val="25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4D949A82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10023392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58F84B56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Ketosis-prone diabetes mellitus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86F017A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659879FD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11.62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( 3.6</w:t>
            </w:r>
            <w:proofErr w:type="gramEnd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 -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37.49 )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58CC27E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11.62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( 27.17</w:t>
            </w:r>
            <w:proofErr w:type="gramEnd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 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40E1E9D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3.45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( 0.14</w:t>
            </w:r>
            <w:proofErr w:type="gramEnd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 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CB92169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10.91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( 3.38</w:t>
            </w:r>
            <w:proofErr w:type="gramEnd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 )</w:t>
            </w:r>
          </w:p>
        </w:tc>
      </w:tr>
      <w:tr w:rsidR="002C7F57" w:rsidRPr="00127BDA" w14:paraId="2C145280" w14:textId="77777777" w:rsidTr="00A24BA3">
        <w:trPr>
          <w:trHeight w:val="25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3C39C16B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10066389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0EBDF8AC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Latent autoimmune diabetes in adults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8F986F3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15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7BACF0E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17.31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( 10.16</w:t>
            </w:r>
            <w:proofErr w:type="gramEnd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 -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29.47 )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4A5F719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17.31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( 208.29</w:t>
            </w:r>
            <w:proofErr w:type="gramEnd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 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E05379A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3.98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( 2.27</w:t>
            </w:r>
            <w:proofErr w:type="gramEnd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 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932C74A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15.74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( 9.24</w:t>
            </w:r>
            <w:proofErr w:type="gramEnd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 )</w:t>
            </w:r>
          </w:p>
        </w:tc>
      </w:tr>
      <w:tr w:rsidR="002C7F57" w:rsidRPr="00127BDA" w14:paraId="1575EA43" w14:textId="77777777" w:rsidTr="00A24BA3">
        <w:trPr>
          <w:trHeight w:val="25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22ADD2A4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10074309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0176A4C4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Diabetic metabolic decompensation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F9B95BF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28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4ECC901C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3.61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( 2.48</w:t>
            </w:r>
            <w:proofErr w:type="gramEnd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 -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5.25 )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8C171AB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3.61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( 51.67</w:t>
            </w:r>
            <w:proofErr w:type="gramEnd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 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0326B63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1.83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( 1.16</w:t>
            </w:r>
            <w:proofErr w:type="gramEnd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 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94E8CA2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3.55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( 2.44</w:t>
            </w:r>
            <w:proofErr w:type="gramEnd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 )</w:t>
            </w:r>
          </w:p>
        </w:tc>
      </w:tr>
      <w:tr w:rsidR="002C7F57" w:rsidRPr="00127BDA" w14:paraId="59B843DC" w14:textId="77777777" w:rsidTr="001E1A04">
        <w:trPr>
          <w:trHeight w:val="250"/>
        </w:trPr>
        <w:tc>
          <w:tcPr>
            <w:tcW w:w="1164" w:type="dxa"/>
            <w:tcBorders>
              <w:top w:val="nil"/>
              <w:left w:val="nil"/>
              <w:right w:val="nil"/>
            </w:tcBorders>
          </w:tcPr>
          <w:p w14:paraId="67A8C3C9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10063554</w:t>
            </w:r>
          </w:p>
        </w:tc>
        <w:tc>
          <w:tcPr>
            <w:tcW w:w="3544" w:type="dxa"/>
            <w:tcBorders>
              <w:top w:val="nil"/>
              <w:left w:val="nil"/>
              <w:right w:val="nil"/>
            </w:tcBorders>
          </w:tcPr>
          <w:p w14:paraId="55FBACCF" w14:textId="77777777" w:rsidR="00A24BA3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Hyperglycaemic hyperosmolar </w:t>
            </w:r>
          </w:p>
          <w:p w14:paraId="506BDFBE" w14:textId="62399450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nonketotic syndrome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</w:tcPr>
          <w:p w14:paraId="5573612D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27</w:t>
            </w: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</w:tcPr>
          <w:p w14:paraId="4663DD6E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4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( 2.73</w:t>
            </w:r>
            <w:proofErr w:type="gramEnd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 -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5.87 )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</w:tcPr>
          <w:p w14:paraId="003295E3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4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( 59.38</w:t>
            </w:r>
            <w:proofErr w:type="gramEnd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 )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</w:tcPr>
          <w:p w14:paraId="2FACDF89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1.98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( 1.28</w:t>
            </w:r>
            <w:proofErr w:type="gramEnd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 )</w:t>
            </w: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</w:tcPr>
          <w:p w14:paraId="16085BD9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3.93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( 2.68</w:t>
            </w:r>
            <w:proofErr w:type="gramEnd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 )</w:t>
            </w:r>
          </w:p>
        </w:tc>
      </w:tr>
      <w:tr w:rsidR="002C7F57" w:rsidRPr="00127BDA" w14:paraId="552C4A9C" w14:textId="77777777" w:rsidTr="001E1A04">
        <w:trPr>
          <w:trHeight w:val="254"/>
        </w:trPr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D103953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10072628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273D5EE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Fulminant type 1 diabetes mellitus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0E2EED0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494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CF09C38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198.2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( 173.81</w:t>
            </w:r>
            <w:proofErr w:type="gramEnd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 -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226.02 )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5A5F785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197.93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( 43664.1</w:t>
            </w:r>
            <w:proofErr w:type="gramEnd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 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B1587BB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6.49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( 6.09</w:t>
            </w:r>
            <w:proofErr w:type="gramEnd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 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404BF50" w14:textId="77777777" w:rsidR="002C7F57" w:rsidRPr="00127BDA" w:rsidRDefault="002C7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89.84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>( 78.78</w:t>
            </w:r>
            <w:proofErr w:type="gramEnd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</w:rPr>
              <w:t xml:space="preserve"> )</w:t>
            </w:r>
          </w:p>
        </w:tc>
      </w:tr>
    </w:tbl>
    <w:p w14:paraId="0C9B6958" w14:textId="77777777" w:rsidR="0010270B" w:rsidRDefault="0010270B">
      <w:pPr>
        <w:rPr>
          <w:rFonts w:hint="eastAsia"/>
        </w:rPr>
      </w:pPr>
    </w:p>
    <w:p w14:paraId="39054234" w14:textId="77777777" w:rsidR="00516952" w:rsidRDefault="00516952">
      <w:pPr>
        <w:widowControl/>
        <w:rPr>
          <w:rFonts w:ascii="Palatino Linotype" w:hAnsi="Palatino Linotype" w:cs="Times New Roman"/>
          <w:b/>
          <w:bCs/>
        </w:rPr>
      </w:pPr>
      <w:r>
        <w:rPr>
          <w:rFonts w:ascii="Palatino Linotype" w:hAnsi="Palatino Linotype" w:cs="Times New Roman"/>
          <w:b/>
          <w:bCs/>
        </w:rPr>
        <w:br w:type="page"/>
      </w:r>
    </w:p>
    <w:p w14:paraId="216BFBB0" w14:textId="2A271960" w:rsidR="00647EA4" w:rsidRPr="00127BDA" w:rsidRDefault="00647EA4" w:rsidP="00647EA4">
      <w:pPr>
        <w:rPr>
          <w:rFonts w:ascii="Palatino Linotype" w:hAnsi="Palatino Linotype" w:cs="Times New Roman"/>
        </w:rPr>
      </w:pPr>
      <w:r w:rsidRPr="00127BDA">
        <w:rPr>
          <w:rFonts w:ascii="Palatino Linotype" w:hAnsi="Palatino Linotype" w:cs="Times New Roman"/>
          <w:b/>
          <w:bCs/>
        </w:rPr>
        <w:lastRenderedPageBreak/>
        <w:t xml:space="preserve">Table </w:t>
      </w:r>
      <w:r w:rsidR="00C17D80" w:rsidRPr="00127BDA">
        <w:rPr>
          <w:rFonts w:ascii="Palatino Linotype" w:hAnsi="Palatino Linotype" w:cs="Times New Roman"/>
          <w:b/>
          <w:bCs/>
        </w:rPr>
        <w:t>S4</w:t>
      </w:r>
      <w:r w:rsidRPr="00127BDA">
        <w:rPr>
          <w:rFonts w:ascii="Palatino Linotype" w:hAnsi="Palatino Linotype" w:cs="Times New Roman"/>
          <w:b/>
          <w:bCs/>
        </w:rPr>
        <w:t xml:space="preserve">. </w:t>
      </w:r>
      <w:bookmarkStart w:id="7" w:name="OLE_LINK2"/>
      <w:r w:rsidRPr="00127BDA">
        <w:rPr>
          <w:rFonts w:ascii="Palatino Linotype" w:hAnsi="Palatino Linotype" w:cs="Times New Roman"/>
        </w:rPr>
        <w:t xml:space="preserve">Positive </w:t>
      </w:r>
      <w:r w:rsidR="00127BDA" w:rsidRPr="00127BDA">
        <w:rPr>
          <w:rFonts w:ascii="Palatino Linotype" w:hAnsi="Palatino Linotype" w:cs="Times New Roman"/>
        </w:rPr>
        <w:t>d</w:t>
      </w:r>
      <w:r w:rsidRPr="00127BDA">
        <w:rPr>
          <w:rFonts w:ascii="Palatino Linotype" w:hAnsi="Palatino Linotype" w:cs="Times New Roman"/>
        </w:rPr>
        <w:t xml:space="preserve">isproportionality </w:t>
      </w:r>
      <w:r w:rsidR="00127BDA" w:rsidRPr="00127BDA">
        <w:rPr>
          <w:rFonts w:ascii="Palatino Linotype" w:hAnsi="Palatino Linotype" w:cs="Times New Roman"/>
        </w:rPr>
        <w:t>s</w:t>
      </w:r>
      <w:r w:rsidRPr="00127BDA">
        <w:rPr>
          <w:rFonts w:ascii="Palatino Linotype" w:hAnsi="Palatino Linotype" w:cs="Times New Roman"/>
        </w:rPr>
        <w:t>ignals for MNDs of PD-</w:t>
      </w:r>
      <w:r w:rsidR="00127BDA" w:rsidRPr="00127BDA">
        <w:rPr>
          <w:rFonts w:ascii="Palatino Linotype" w:hAnsi="Palatino Linotype" w:cs="Times New Roman"/>
        </w:rPr>
        <w:t>L</w:t>
      </w:r>
      <w:r w:rsidRPr="00127BDA">
        <w:rPr>
          <w:rFonts w:ascii="Palatino Linotype" w:hAnsi="Palatino Linotype" w:cs="Times New Roman"/>
        </w:rPr>
        <w:t>1 inhibitors.</w:t>
      </w:r>
      <w:bookmarkEnd w:id="7"/>
      <w:r w:rsidRPr="00127BDA">
        <w:rPr>
          <w:rFonts w:ascii="Palatino Linotype" w:hAnsi="Palatino Linotype" w:cs="Times New Roman"/>
        </w:rPr>
        <w:t xml:space="preserve"> </w:t>
      </w:r>
    </w:p>
    <w:tbl>
      <w:tblPr>
        <w:tblW w:w="12900" w:type="dxa"/>
        <w:tblLook w:val="04A0" w:firstRow="1" w:lastRow="0" w:firstColumn="1" w:lastColumn="0" w:noHBand="0" w:noVBand="1"/>
      </w:tblPr>
      <w:tblGrid>
        <w:gridCol w:w="1096"/>
        <w:gridCol w:w="3487"/>
        <w:gridCol w:w="546"/>
        <w:gridCol w:w="2156"/>
        <w:gridCol w:w="1761"/>
        <w:gridCol w:w="1775"/>
        <w:gridCol w:w="2079"/>
      </w:tblGrid>
      <w:tr w:rsidR="00A24BA3" w:rsidRPr="00127BDA" w14:paraId="7FAD38DE" w14:textId="77777777" w:rsidTr="001E1A04">
        <w:trPr>
          <w:trHeight w:val="293"/>
        </w:trPr>
        <w:tc>
          <w:tcPr>
            <w:tcW w:w="10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DE0089B" w14:textId="77777777" w:rsidR="00A24BA3" w:rsidRPr="00127BDA" w:rsidRDefault="00A24BA3" w:rsidP="00A24BA3">
            <w:pPr>
              <w:widowControl/>
              <w:spacing w:after="0" w:line="240" w:lineRule="auto"/>
              <w:jc w:val="center"/>
              <w:rPr>
                <w:rFonts w:ascii="Palatino Linotype" w:eastAsia="等线" w:hAnsi="Palatino Linotype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127BDA">
              <w:rPr>
                <w:rFonts w:ascii="Palatino Linotype" w:eastAsia="等线" w:hAnsi="Palatino Linotype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PT code</w:t>
            </w:r>
          </w:p>
        </w:tc>
        <w:tc>
          <w:tcPr>
            <w:tcW w:w="34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6B6E55E" w14:textId="77777777" w:rsidR="00A24BA3" w:rsidRPr="00127BDA" w:rsidRDefault="00A24BA3" w:rsidP="00A24BA3">
            <w:pPr>
              <w:widowControl/>
              <w:spacing w:after="0" w:line="240" w:lineRule="auto"/>
              <w:jc w:val="center"/>
              <w:rPr>
                <w:rFonts w:ascii="Palatino Linotype" w:eastAsia="等线" w:hAnsi="Palatino Linotype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127BDA">
              <w:rPr>
                <w:rFonts w:ascii="Palatino Linotype" w:eastAsia="等线" w:hAnsi="Palatino Linotype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PT</w:t>
            </w:r>
          </w:p>
        </w:tc>
        <w:tc>
          <w:tcPr>
            <w:tcW w:w="5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18A36CB" w14:textId="77777777" w:rsidR="00A24BA3" w:rsidRPr="00127BDA" w:rsidRDefault="00A24BA3" w:rsidP="00A24BA3">
            <w:pPr>
              <w:widowControl/>
              <w:spacing w:after="0" w:line="240" w:lineRule="auto"/>
              <w:jc w:val="center"/>
              <w:rPr>
                <w:rFonts w:ascii="Palatino Linotype" w:eastAsia="等线" w:hAnsi="Palatino Linotype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127BDA">
              <w:rPr>
                <w:rFonts w:ascii="Palatino Linotype" w:eastAsia="等线" w:hAnsi="Palatino Linotype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N</w:t>
            </w:r>
          </w:p>
        </w:tc>
        <w:tc>
          <w:tcPr>
            <w:tcW w:w="215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E64D5F2" w14:textId="77777777" w:rsidR="00A24BA3" w:rsidRPr="00127BDA" w:rsidRDefault="00A24BA3" w:rsidP="00A24BA3">
            <w:pPr>
              <w:widowControl/>
              <w:spacing w:after="0" w:line="240" w:lineRule="auto"/>
              <w:jc w:val="center"/>
              <w:rPr>
                <w:rFonts w:ascii="Palatino Linotype" w:eastAsia="等线" w:hAnsi="Palatino Linotype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127BDA">
              <w:rPr>
                <w:rFonts w:ascii="Palatino Linotype" w:eastAsia="等线" w:hAnsi="Palatino Linotype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ROR (95%Cl)</w:t>
            </w:r>
          </w:p>
        </w:tc>
        <w:tc>
          <w:tcPr>
            <w:tcW w:w="17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D709AB3" w14:textId="77777777" w:rsidR="00A24BA3" w:rsidRPr="00127BDA" w:rsidRDefault="00A24BA3" w:rsidP="00A24BA3">
            <w:pPr>
              <w:widowControl/>
              <w:spacing w:after="0" w:line="240" w:lineRule="auto"/>
              <w:jc w:val="center"/>
              <w:rPr>
                <w:rFonts w:ascii="Palatino Linotype" w:eastAsia="等线" w:hAnsi="Palatino Linotype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127BDA">
              <w:rPr>
                <w:rFonts w:ascii="Palatino Linotype" w:eastAsia="等线" w:hAnsi="Palatino Linotype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PRR (χ²)</w:t>
            </w:r>
          </w:p>
        </w:tc>
        <w:tc>
          <w:tcPr>
            <w:tcW w:w="17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3EBB38B" w14:textId="77777777" w:rsidR="00A24BA3" w:rsidRPr="00127BDA" w:rsidRDefault="00A24BA3" w:rsidP="00A24BA3">
            <w:pPr>
              <w:widowControl/>
              <w:spacing w:after="0" w:line="240" w:lineRule="auto"/>
              <w:jc w:val="center"/>
              <w:rPr>
                <w:rFonts w:ascii="Palatino Linotype" w:eastAsia="等线" w:hAnsi="Palatino Linotype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127BDA">
              <w:rPr>
                <w:rFonts w:ascii="Palatino Linotype" w:eastAsia="等线" w:hAnsi="Palatino Linotype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BCPNN (IC025)</w:t>
            </w:r>
          </w:p>
        </w:tc>
        <w:tc>
          <w:tcPr>
            <w:tcW w:w="20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CE9BFA4" w14:textId="77777777" w:rsidR="00DD1B80" w:rsidRDefault="00A24BA3" w:rsidP="00A24BA3">
            <w:pPr>
              <w:widowControl/>
              <w:spacing w:after="0" w:line="240" w:lineRule="auto"/>
              <w:jc w:val="center"/>
              <w:rPr>
                <w:rFonts w:ascii="Palatino Linotype" w:eastAsia="等线" w:hAnsi="Palatino Linotype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127BDA">
              <w:rPr>
                <w:rFonts w:ascii="Palatino Linotype" w:eastAsia="等线" w:hAnsi="Palatino Linotype" w:cs="Times New Roman"/>
                <w:b/>
                <w:bCs/>
                <w:color w:val="000000"/>
                <w:kern w:val="0"/>
                <w:szCs w:val="22"/>
                <w14:ligatures w14:val="none"/>
              </w:rPr>
              <w:t xml:space="preserve">MGPS </w:t>
            </w:r>
          </w:p>
          <w:p w14:paraId="6453D8B3" w14:textId="2C803122" w:rsidR="00A24BA3" w:rsidRPr="00127BDA" w:rsidRDefault="00A24BA3" w:rsidP="00A24BA3">
            <w:pPr>
              <w:widowControl/>
              <w:spacing w:after="0" w:line="240" w:lineRule="auto"/>
              <w:jc w:val="center"/>
              <w:rPr>
                <w:rFonts w:ascii="Palatino Linotype" w:eastAsia="等线" w:hAnsi="Palatino Linotype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127BDA">
              <w:rPr>
                <w:rFonts w:ascii="Palatino Linotype" w:eastAsia="等线" w:hAnsi="Palatino Linotype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(EBGM05)</w:t>
            </w:r>
          </w:p>
        </w:tc>
      </w:tr>
      <w:tr w:rsidR="00A24BA3" w:rsidRPr="00127BDA" w14:paraId="6830B037" w14:textId="77777777" w:rsidTr="001E1A04">
        <w:trPr>
          <w:trHeight w:val="278"/>
        </w:trPr>
        <w:tc>
          <w:tcPr>
            <w:tcW w:w="109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6BA7CB" w14:textId="77777777" w:rsidR="00A24BA3" w:rsidRPr="00127BDA" w:rsidRDefault="00A24BA3" w:rsidP="00A24BA3">
            <w:pPr>
              <w:widowControl/>
              <w:spacing w:after="0" w:line="240" w:lineRule="auto"/>
              <w:jc w:val="both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>10020635</w:t>
            </w:r>
          </w:p>
        </w:tc>
        <w:tc>
          <w:tcPr>
            <w:tcW w:w="348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10D610" w14:textId="77777777" w:rsidR="00A24BA3" w:rsidRPr="00127BDA" w:rsidRDefault="00A24BA3" w:rsidP="00A24BA3">
            <w:pPr>
              <w:widowControl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>Hyperglycaemia</w:t>
            </w:r>
          </w:p>
        </w:tc>
        <w:tc>
          <w:tcPr>
            <w:tcW w:w="54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F0E9F2" w14:textId="77777777" w:rsidR="00A24BA3" w:rsidRPr="00127BDA" w:rsidRDefault="00A24BA3" w:rsidP="00A24BA3">
            <w:pPr>
              <w:widowControl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>143</w:t>
            </w:r>
          </w:p>
        </w:tc>
        <w:tc>
          <w:tcPr>
            <w:tcW w:w="215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4BC35A" w14:textId="77777777" w:rsidR="00A24BA3" w:rsidRPr="00127BDA" w:rsidRDefault="00A24BA3" w:rsidP="00A24BA3">
            <w:pPr>
              <w:widowControl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 xml:space="preserve">2.66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>( 2.26</w:t>
            </w:r>
            <w:proofErr w:type="gramEnd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 xml:space="preserve"> -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>3.13 )</w:t>
            </w:r>
            <w:proofErr w:type="gramEnd"/>
          </w:p>
        </w:tc>
        <w:tc>
          <w:tcPr>
            <w:tcW w:w="1761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9236C1" w14:textId="77777777" w:rsidR="00A24BA3" w:rsidRPr="00127BDA" w:rsidRDefault="00A24BA3" w:rsidP="00A24BA3">
            <w:pPr>
              <w:widowControl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 xml:space="preserve">2.66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>( 147.18</w:t>
            </w:r>
            <w:proofErr w:type="gramEnd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 xml:space="preserve"> )</w:t>
            </w:r>
          </w:p>
        </w:tc>
        <w:tc>
          <w:tcPr>
            <w:tcW w:w="1775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4B4289" w14:textId="77777777" w:rsidR="00A24BA3" w:rsidRPr="00127BDA" w:rsidRDefault="00A24BA3" w:rsidP="00A24BA3">
            <w:pPr>
              <w:widowControl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 xml:space="preserve">2.65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>( 2.25</w:t>
            </w:r>
            <w:proofErr w:type="gramEnd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 xml:space="preserve"> )</w:t>
            </w:r>
          </w:p>
        </w:tc>
        <w:tc>
          <w:tcPr>
            <w:tcW w:w="2079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4452FE" w14:textId="77777777" w:rsidR="00A24BA3" w:rsidRPr="00127BDA" w:rsidRDefault="00A24BA3" w:rsidP="00A24BA3">
            <w:pPr>
              <w:widowControl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 xml:space="preserve">1.41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>( 1.15</w:t>
            </w:r>
            <w:proofErr w:type="gramEnd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 xml:space="preserve"> )</w:t>
            </w:r>
          </w:p>
        </w:tc>
      </w:tr>
      <w:tr w:rsidR="00A24BA3" w:rsidRPr="00127BDA" w14:paraId="3ADAD52D" w14:textId="77777777" w:rsidTr="00B31212">
        <w:trPr>
          <w:trHeight w:val="278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E514EF" w14:textId="77777777" w:rsidR="00A24BA3" w:rsidRPr="00127BDA" w:rsidRDefault="00A24BA3" w:rsidP="00A24BA3">
            <w:pPr>
              <w:widowControl/>
              <w:spacing w:after="0" w:line="240" w:lineRule="auto"/>
              <w:jc w:val="both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>10020583</w:t>
            </w:r>
          </w:p>
        </w:tc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60DE55" w14:textId="77777777" w:rsidR="00A24BA3" w:rsidRPr="00127BDA" w:rsidRDefault="00A24BA3" w:rsidP="00A24BA3">
            <w:pPr>
              <w:widowControl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>Hypercalcaemia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3E1DA0" w14:textId="77777777" w:rsidR="00A24BA3" w:rsidRPr="00127BDA" w:rsidRDefault="00A24BA3" w:rsidP="00A24BA3">
            <w:pPr>
              <w:widowControl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>79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034630" w14:textId="77777777" w:rsidR="00A24BA3" w:rsidRPr="00127BDA" w:rsidRDefault="00A24BA3" w:rsidP="00A24BA3">
            <w:pPr>
              <w:widowControl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 xml:space="preserve">4.36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>( 3.5</w:t>
            </w:r>
            <w:proofErr w:type="gramEnd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 xml:space="preserve"> -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>5.44 )</w:t>
            </w:r>
            <w:proofErr w:type="gramEnd"/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A868B8" w14:textId="77777777" w:rsidR="00A24BA3" w:rsidRPr="00127BDA" w:rsidRDefault="00A24BA3" w:rsidP="00A24BA3">
            <w:pPr>
              <w:widowControl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 xml:space="preserve">4.36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>( 203.24</w:t>
            </w:r>
            <w:proofErr w:type="gramEnd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 xml:space="preserve"> )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C6270C" w14:textId="77777777" w:rsidR="00A24BA3" w:rsidRPr="00127BDA" w:rsidRDefault="00A24BA3" w:rsidP="00A24BA3">
            <w:pPr>
              <w:widowControl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 xml:space="preserve">4.34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>( 3.48</w:t>
            </w:r>
            <w:proofErr w:type="gramEnd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 xml:space="preserve"> )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D4C6C8" w14:textId="77777777" w:rsidR="00A24BA3" w:rsidRPr="00127BDA" w:rsidRDefault="00A24BA3" w:rsidP="00A24BA3">
            <w:pPr>
              <w:widowControl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 xml:space="preserve">2.12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>( 1.73</w:t>
            </w:r>
            <w:proofErr w:type="gramEnd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 xml:space="preserve"> )</w:t>
            </w:r>
          </w:p>
        </w:tc>
      </w:tr>
      <w:tr w:rsidR="00A24BA3" w:rsidRPr="00127BDA" w14:paraId="5DBDFF67" w14:textId="77777777" w:rsidTr="00B31212">
        <w:trPr>
          <w:trHeight w:val="278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30F61D" w14:textId="77777777" w:rsidR="00A24BA3" w:rsidRPr="00127BDA" w:rsidRDefault="00A24BA3" w:rsidP="00A24BA3">
            <w:pPr>
              <w:widowControl/>
              <w:spacing w:after="0" w:line="240" w:lineRule="auto"/>
              <w:jc w:val="both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>10020674</w:t>
            </w:r>
          </w:p>
        </w:tc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5E9D6A" w14:textId="77777777" w:rsidR="00A24BA3" w:rsidRPr="00127BDA" w:rsidRDefault="00A24BA3" w:rsidP="00A24BA3">
            <w:pPr>
              <w:widowControl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>Hypermetabolism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C9AE1F" w14:textId="77777777" w:rsidR="00A24BA3" w:rsidRPr="00127BDA" w:rsidRDefault="00A24BA3" w:rsidP="00A24BA3">
            <w:pPr>
              <w:widowControl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>6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29A119" w14:textId="77777777" w:rsidR="00A24BA3" w:rsidRPr="00127BDA" w:rsidRDefault="00A24BA3" w:rsidP="00A24BA3">
            <w:pPr>
              <w:widowControl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 xml:space="preserve">8.05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>( 3.6</w:t>
            </w:r>
            <w:proofErr w:type="gramEnd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 xml:space="preserve"> -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>18.02 )</w:t>
            </w:r>
            <w:proofErr w:type="gramEnd"/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15FAA6" w14:textId="77777777" w:rsidR="00A24BA3" w:rsidRPr="00127BDA" w:rsidRDefault="00A24BA3" w:rsidP="00A24BA3">
            <w:pPr>
              <w:widowControl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 xml:space="preserve">8.05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>( 36.6</w:t>
            </w:r>
            <w:proofErr w:type="gramEnd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 xml:space="preserve"> )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3D7F7C" w14:textId="77777777" w:rsidR="00A24BA3" w:rsidRPr="00127BDA" w:rsidRDefault="00A24BA3" w:rsidP="00A24BA3">
            <w:pPr>
              <w:widowControl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 xml:space="preserve">7.96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>( 3.56</w:t>
            </w:r>
            <w:proofErr w:type="gramEnd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 xml:space="preserve"> )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506EF8" w14:textId="77777777" w:rsidR="00A24BA3" w:rsidRPr="00127BDA" w:rsidRDefault="00A24BA3" w:rsidP="00A24BA3">
            <w:pPr>
              <w:widowControl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 xml:space="preserve">2.99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>( 0.9</w:t>
            </w:r>
            <w:proofErr w:type="gramEnd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 xml:space="preserve"> )</w:t>
            </w:r>
          </w:p>
        </w:tc>
      </w:tr>
      <w:tr w:rsidR="00A24BA3" w:rsidRPr="00127BDA" w14:paraId="74FB22F9" w14:textId="77777777" w:rsidTr="00B31212">
        <w:trPr>
          <w:trHeight w:val="278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FBEE0E" w14:textId="77777777" w:rsidR="00A24BA3" w:rsidRPr="00127BDA" w:rsidRDefault="00A24BA3" w:rsidP="00A24BA3">
            <w:pPr>
              <w:widowControl/>
              <w:spacing w:after="0" w:line="240" w:lineRule="auto"/>
              <w:jc w:val="both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>10020646</w:t>
            </w:r>
          </w:p>
        </w:tc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E86E8B" w14:textId="77777777" w:rsidR="00A24BA3" w:rsidRPr="00127BDA" w:rsidRDefault="00A24BA3" w:rsidP="00A24BA3">
            <w:pPr>
              <w:widowControl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>Hyperkalaemia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E5B412" w14:textId="77777777" w:rsidR="00A24BA3" w:rsidRPr="00127BDA" w:rsidRDefault="00A24BA3" w:rsidP="00A24BA3">
            <w:pPr>
              <w:widowControl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>131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39EDC2" w14:textId="77777777" w:rsidR="00A24BA3" w:rsidRPr="00127BDA" w:rsidRDefault="00A24BA3" w:rsidP="00A24BA3">
            <w:pPr>
              <w:widowControl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 xml:space="preserve">2.56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>( 2.15</w:t>
            </w:r>
            <w:proofErr w:type="gramEnd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 xml:space="preserve"> -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>3.04 )</w:t>
            </w:r>
            <w:proofErr w:type="gramEnd"/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62EF6F" w14:textId="77777777" w:rsidR="00A24BA3" w:rsidRPr="00127BDA" w:rsidRDefault="00A24BA3" w:rsidP="00A24BA3">
            <w:pPr>
              <w:widowControl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 xml:space="preserve">2.56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>( 123.59</w:t>
            </w:r>
            <w:proofErr w:type="gramEnd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 xml:space="preserve"> )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886BDD" w14:textId="77777777" w:rsidR="00A24BA3" w:rsidRPr="00127BDA" w:rsidRDefault="00A24BA3" w:rsidP="00A24BA3">
            <w:pPr>
              <w:widowControl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 xml:space="preserve">2.55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>( 2.15</w:t>
            </w:r>
            <w:proofErr w:type="gramEnd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 xml:space="preserve"> )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9EBE66" w14:textId="77777777" w:rsidR="00A24BA3" w:rsidRPr="00127BDA" w:rsidRDefault="00A24BA3" w:rsidP="00A24BA3">
            <w:pPr>
              <w:widowControl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 xml:space="preserve">1.35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>( 1.08</w:t>
            </w:r>
            <w:proofErr w:type="gramEnd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 xml:space="preserve"> )</w:t>
            </w:r>
          </w:p>
        </w:tc>
      </w:tr>
      <w:tr w:rsidR="00A24BA3" w:rsidRPr="00127BDA" w14:paraId="53878AB8" w14:textId="77777777" w:rsidTr="00B31212">
        <w:trPr>
          <w:trHeight w:val="278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799514" w14:textId="77777777" w:rsidR="00A24BA3" w:rsidRPr="00127BDA" w:rsidRDefault="00A24BA3" w:rsidP="00A24BA3">
            <w:pPr>
              <w:widowControl/>
              <w:spacing w:after="0" w:line="240" w:lineRule="auto"/>
              <w:jc w:val="both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>10021015</w:t>
            </w:r>
          </w:p>
        </w:tc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590C64" w14:textId="77777777" w:rsidR="00A24BA3" w:rsidRPr="00127BDA" w:rsidRDefault="00A24BA3" w:rsidP="00A24BA3">
            <w:pPr>
              <w:widowControl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>Hypokalaemia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3D0FED" w14:textId="77777777" w:rsidR="00A24BA3" w:rsidRPr="00127BDA" w:rsidRDefault="00A24BA3" w:rsidP="00A24BA3">
            <w:pPr>
              <w:widowControl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>189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98C866" w14:textId="77777777" w:rsidR="00A24BA3" w:rsidRPr="00127BDA" w:rsidRDefault="00A24BA3" w:rsidP="00A24BA3">
            <w:pPr>
              <w:widowControl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 xml:space="preserve">2.81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>( 2.43</w:t>
            </w:r>
            <w:proofErr w:type="gramEnd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 xml:space="preserve"> -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>3.24 )</w:t>
            </w:r>
            <w:proofErr w:type="gramEnd"/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4CA79A" w14:textId="77777777" w:rsidR="00A24BA3" w:rsidRPr="00127BDA" w:rsidRDefault="00A24BA3" w:rsidP="00A24BA3">
            <w:pPr>
              <w:widowControl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 xml:space="preserve">2.8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>( 218.57</w:t>
            </w:r>
            <w:proofErr w:type="gramEnd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 xml:space="preserve"> )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C6A1C6" w14:textId="77777777" w:rsidR="00A24BA3" w:rsidRPr="00127BDA" w:rsidRDefault="00A24BA3" w:rsidP="00A24BA3">
            <w:pPr>
              <w:widowControl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 xml:space="preserve">2.8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>( 2.42</w:t>
            </w:r>
            <w:proofErr w:type="gramEnd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 xml:space="preserve"> )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39192C" w14:textId="77777777" w:rsidR="00A24BA3" w:rsidRPr="00127BDA" w:rsidRDefault="00A24BA3" w:rsidP="00A24BA3">
            <w:pPr>
              <w:widowControl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 xml:space="preserve">1.48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>( 1.26</w:t>
            </w:r>
            <w:proofErr w:type="gramEnd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 xml:space="preserve"> )</w:t>
            </w:r>
          </w:p>
        </w:tc>
      </w:tr>
      <w:tr w:rsidR="00A24BA3" w:rsidRPr="00127BDA" w14:paraId="2F42449D" w14:textId="77777777" w:rsidTr="00B31212">
        <w:trPr>
          <w:trHeight w:val="278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E1979A" w14:textId="77777777" w:rsidR="00A24BA3" w:rsidRPr="00127BDA" w:rsidRDefault="00A24BA3" w:rsidP="00A24BA3">
            <w:pPr>
              <w:widowControl/>
              <w:spacing w:after="0" w:line="240" w:lineRule="auto"/>
              <w:jc w:val="both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>10021036</w:t>
            </w:r>
          </w:p>
        </w:tc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81B1DC" w14:textId="77777777" w:rsidR="00A24BA3" w:rsidRPr="00127BDA" w:rsidRDefault="00A24BA3" w:rsidP="00A24BA3">
            <w:pPr>
              <w:widowControl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>Hyponatraemia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910045" w14:textId="77777777" w:rsidR="00A24BA3" w:rsidRPr="00127BDA" w:rsidRDefault="00A24BA3" w:rsidP="00A24BA3">
            <w:pPr>
              <w:widowControl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>329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C40526" w14:textId="77777777" w:rsidR="00A24BA3" w:rsidRPr="00127BDA" w:rsidRDefault="00A24BA3" w:rsidP="00A24BA3">
            <w:pPr>
              <w:widowControl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 xml:space="preserve">3.96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>( 3.56</w:t>
            </w:r>
            <w:proofErr w:type="gramEnd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 xml:space="preserve"> -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>4.42 )</w:t>
            </w:r>
            <w:proofErr w:type="gramEnd"/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06517B" w14:textId="77777777" w:rsidR="00A24BA3" w:rsidRPr="00127BDA" w:rsidRDefault="00A24BA3" w:rsidP="00A24BA3">
            <w:pPr>
              <w:widowControl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 xml:space="preserve">3.95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>( 721.87</w:t>
            </w:r>
            <w:proofErr w:type="gramEnd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 xml:space="preserve"> )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70AAE3" w14:textId="77777777" w:rsidR="00A24BA3" w:rsidRPr="00127BDA" w:rsidRDefault="00A24BA3" w:rsidP="00A24BA3">
            <w:pPr>
              <w:widowControl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 xml:space="preserve">3.93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>( 3.53</w:t>
            </w:r>
            <w:proofErr w:type="gramEnd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 xml:space="preserve"> )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5879B6" w14:textId="77777777" w:rsidR="00A24BA3" w:rsidRPr="00127BDA" w:rsidRDefault="00A24BA3" w:rsidP="00A24BA3">
            <w:pPr>
              <w:widowControl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 xml:space="preserve">1.98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>( 1.8</w:t>
            </w:r>
            <w:proofErr w:type="gramEnd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 xml:space="preserve"> )</w:t>
            </w:r>
          </w:p>
        </w:tc>
      </w:tr>
      <w:tr w:rsidR="00A24BA3" w:rsidRPr="00127BDA" w14:paraId="2E55FE97" w14:textId="77777777" w:rsidTr="00B31212">
        <w:trPr>
          <w:trHeight w:val="278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4EFA80" w14:textId="77777777" w:rsidR="00A24BA3" w:rsidRPr="00127BDA" w:rsidRDefault="00A24BA3" w:rsidP="00A24BA3">
            <w:pPr>
              <w:widowControl/>
              <w:spacing w:after="0" w:line="240" w:lineRule="auto"/>
              <w:jc w:val="both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>10062770</w:t>
            </w:r>
          </w:p>
        </w:tc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ECD492" w14:textId="77777777" w:rsidR="00A24BA3" w:rsidRPr="00127BDA" w:rsidRDefault="00A24BA3" w:rsidP="00A24BA3">
            <w:pPr>
              <w:widowControl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>Hyperamylasaemia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A3B73C" w14:textId="77777777" w:rsidR="00A24BA3" w:rsidRPr="00127BDA" w:rsidRDefault="00A24BA3" w:rsidP="00A24BA3">
            <w:pPr>
              <w:widowControl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>9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B95C9A" w14:textId="77777777" w:rsidR="00A24BA3" w:rsidRPr="00127BDA" w:rsidRDefault="00A24BA3" w:rsidP="00A24BA3">
            <w:pPr>
              <w:widowControl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 xml:space="preserve">10.96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>( 5.67</w:t>
            </w:r>
            <w:proofErr w:type="gramEnd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 xml:space="preserve"> -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>21.18 )</w:t>
            </w:r>
            <w:proofErr w:type="gramEnd"/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2257AF" w14:textId="77777777" w:rsidR="00A24BA3" w:rsidRPr="00127BDA" w:rsidRDefault="00A24BA3" w:rsidP="00A24BA3">
            <w:pPr>
              <w:widowControl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 xml:space="preserve">10.96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>( 80.05</w:t>
            </w:r>
            <w:proofErr w:type="gramEnd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 xml:space="preserve"> )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8AC950" w14:textId="77777777" w:rsidR="00A24BA3" w:rsidRPr="00127BDA" w:rsidRDefault="00A24BA3" w:rsidP="00A24BA3">
            <w:pPr>
              <w:widowControl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 xml:space="preserve">10.79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>( 5.58</w:t>
            </w:r>
            <w:proofErr w:type="gramEnd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 xml:space="preserve"> )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59DBE7" w14:textId="77777777" w:rsidR="00A24BA3" w:rsidRPr="00127BDA" w:rsidRDefault="00A24BA3" w:rsidP="00A24BA3">
            <w:pPr>
              <w:widowControl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 xml:space="preserve">3.43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>( 1.52</w:t>
            </w:r>
            <w:proofErr w:type="gramEnd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 xml:space="preserve"> )</w:t>
            </w:r>
          </w:p>
        </w:tc>
      </w:tr>
      <w:tr w:rsidR="00A24BA3" w:rsidRPr="00127BDA" w14:paraId="1FBCDC79" w14:textId="77777777" w:rsidTr="00B31212">
        <w:trPr>
          <w:trHeight w:val="278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14C03F" w14:textId="77777777" w:rsidR="00A24BA3" w:rsidRPr="00127BDA" w:rsidRDefault="00A24BA3" w:rsidP="00A24BA3">
            <w:pPr>
              <w:widowControl/>
              <w:spacing w:after="0" w:line="240" w:lineRule="auto"/>
              <w:jc w:val="both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>10020942</w:t>
            </w:r>
          </w:p>
        </w:tc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1FFF1D" w14:textId="77777777" w:rsidR="00A24BA3" w:rsidRPr="00127BDA" w:rsidRDefault="00A24BA3" w:rsidP="00A24BA3">
            <w:pPr>
              <w:widowControl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>Hypoalbuminaemia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8AC74A" w14:textId="77777777" w:rsidR="00A24BA3" w:rsidRPr="00127BDA" w:rsidRDefault="00A24BA3" w:rsidP="00A24BA3">
            <w:pPr>
              <w:widowControl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>76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0C2DDD" w14:textId="77777777" w:rsidR="00A24BA3" w:rsidRPr="00127BDA" w:rsidRDefault="00A24BA3" w:rsidP="00A24BA3">
            <w:pPr>
              <w:widowControl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 xml:space="preserve">6.95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>( 5.55</w:t>
            </w:r>
            <w:proofErr w:type="gramEnd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 xml:space="preserve"> -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>8.72 )</w:t>
            </w:r>
            <w:proofErr w:type="gramEnd"/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4831CD" w14:textId="77777777" w:rsidR="00A24BA3" w:rsidRPr="00127BDA" w:rsidRDefault="00A24BA3" w:rsidP="00A24BA3">
            <w:pPr>
              <w:widowControl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 xml:space="preserve">6.95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>( 382.77</w:t>
            </w:r>
            <w:proofErr w:type="gramEnd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 xml:space="preserve"> )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AB805B" w14:textId="77777777" w:rsidR="00A24BA3" w:rsidRPr="00127BDA" w:rsidRDefault="00A24BA3" w:rsidP="00A24BA3">
            <w:pPr>
              <w:widowControl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 xml:space="preserve">6.88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>( 5.49</w:t>
            </w:r>
            <w:proofErr w:type="gramEnd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 xml:space="preserve"> )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67F8B4" w14:textId="77777777" w:rsidR="00A24BA3" w:rsidRPr="00127BDA" w:rsidRDefault="00A24BA3" w:rsidP="00A24BA3">
            <w:pPr>
              <w:widowControl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 xml:space="preserve">2.78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>( 2.35</w:t>
            </w:r>
            <w:proofErr w:type="gramEnd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 xml:space="preserve"> )</w:t>
            </w:r>
          </w:p>
        </w:tc>
      </w:tr>
      <w:tr w:rsidR="00A24BA3" w:rsidRPr="00127BDA" w14:paraId="65A1103F" w14:textId="77777777" w:rsidTr="00B31212">
        <w:trPr>
          <w:trHeight w:val="278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62C196" w14:textId="77777777" w:rsidR="00A24BA3" w:rsidRPr="00127BDA" w:rsidRDefault="00A24BA3" w:rsidP="00A24BA3">
            <w:pPr>
              <w:widowControl/>
              <w:spacing w:after="0" w:line="240" w:lineRule="auto"/>
              <w:jc w:val="both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>10045170</w:t>
            </w:r>
          </w:p>
        </w:tc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A950BE" w14:textId="77777777" w:rsidR="00A24BA3" w:rsidRPr="00127BDA" w:rsidRDefault="00A24BA3" w:rsidP="00A24BA3">
            <w:pPr>
              <w:widowControl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>Tumour lysis syndrome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8B33CF" w14:textId="77777777" w:rsidR="00A24BA3" w:rsidRPr="00127BDA" w:rsidRDefault="00A24BA3" w:rsidP="00A24BA3">
            <w:pPr>
              <w:widowControl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>92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4F5B2C" w14:textId="77777777" w:rsidR="00A24BA3" w:rsidRPr="00127BDA" w:rsidRDefault="00A24BA3" w:rsidP="00A24BA3">
            <w:pPr>
              <w:widowControl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 xml:space="preserve">7.39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>( 6.02</w:t>
            </w:r>
            <w:proofErr w:type="gramEnd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 xml:space="preserve"> -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>9.08 )</w:t>
            </w:r>
            <w:proofErr w:type="gramEnd"/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69920F" w14:textId="77777777" w:rsidR="00A24BA3" w:rsidRPr="00127BDA" w:rsidRDefault="00A24BA3" w:rsidP="00A24BA3">
            <w:pPr>
              <w:widowControl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 xml:space="preserve">7.38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>( 501.96</w:t>
            </w:r>
            <w:proofErr w:type="gramEnd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 xml:space="preserve"> )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1512A7" w14:textId="77777777" w:rsidR="00A24BA3" w:rsidRPr="00127BDA" w:rsidRDefault="00A24BA3" w:rsidP="00A24BA3">
            <w:pPr>
              <w:widowControl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 xml:space="preserve">7.31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>( 5.95</w:t>
            </w:r>
            <w:proofErr w:type="gramEnd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 xml:space="preserve"> )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797C45" w14:textId="77777777" w:rsidR="00A24BA3" w:rsidRPr="00127BDA" w:rsidRDefault="00A24BA3" w:rsidP="00A24BA3">
            <w:pPr>
              <w:widowControl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 xml:space="preserve">2.87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>( 2.47</w:t>
            </w:r>
            <w:proofErr w:type="gramEnd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 xml:space="preserve"> )</w:t>
            </w:r>
          </w:p>
        </w:tc>
      </w:tr>
      <w:tr w:rsidR="00A24BA3" w:rsidRPr="00127BDA" w14:paraId="389D15BB" w14:textId="77777777" w:rsidTr="00B31212">
        <w:trPr>
          <w:trHeight w:val="278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F92F07" w14:textId="77777777" w:rsidR="00A24BA3" w:rsidRPr="00127BDA" w:rsidRDefault="00A24BA3" w:rsidP="00A24BA3">
            <w:pPr>
              <w:widowControl/>
              <w:spacing w:after="0" w:line="240" w:lineRule="auto"/>
              <w:jc w:val="both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>10012671</w:t>
            </w:r>
          </w:p>
        </w:tc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8E2031" w14:textId="77777777" w:rsidR="00A24BA3" w:rsidRPr="00127BDA" w:rsidRDefault="00A24BA3" w:rsidP="00A24BA3">
            <w:pPr>
              <w:widowControl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>Diabetic ketoacidosis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75F35C" w14:textId="77777777" w:rsidR="00A24BA3" w:rsidRPr="00127BDA" w:rsidRDefault="00A24BA3" w:rsidP="00A24BA3">
            <w:pPr>
              <w:widowControl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>131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05D80D" w14:textId="77777777" w:rsidR="00A24BA3" w:rsidRPr="00127BDA" w:rsidRDefault="00A24BA3" w:rsidP="00A24BA3">
            <w:pPr>
              <w:widowControl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 xml:space="preserve">3.71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>( 3.12</w:t>
            </w:r>
            <w:proofErr w:type="gramEnd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 xml:space="preserve"> -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>4.4 )</w:t>
            </w:r>
            <w:proofErr w:type="gramEnd"/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3E5D71" w14:textId="77777777" w:rsidR="00A24BA3" w:rsidRPr="00127BDA" w:rsidRDefault="00A24BA3" w:rsidP="00A24BA3">
            <w:pPr>
              <w:widowControl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 xml:space="preserve">3.7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>( 256.93</w:t>
            </w:r>
            <w:proofErr w:type="gramEnd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 xml:space="preserve"> )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936F0D" w14:textId="77777777" w:rsidR="00A24BA3" w:rsidRPr="00127BDA" w:rsidRDefault="00A24BA3" w:rsidP="00A24BA3">
            <w:pPr>
              <w:widowControl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 xml:space="preserve">3.69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>( 3.1</w:t>
            </w:r>
            <w:proofErr w:type="gramEnd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 xml:space="preserve"> )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1805A3" w14:textId="77777777" w:rsidR="00A24BA3" w:rsidRPr="00127BDA" w:rsidRDefault="00A24BA3" w:rsidP="00A24BA3">
            <w:pPr>
              <w:widowControl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 xml:space="preserve">1.88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>( 1.6</w:t>
            </w:r>
            <w:proofErr w:type="gramEnd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 xml:space="preserve"> )</w:t>
            </w:r>
          </w:p>
        </w:tc>
      </w:tr>
      <w:tr w:rsidR="00A24BA3" w:rsidRPr="00127BDA" w14:paraId="418D674F" w14:textId="77777777" w:rsidTr="00B31212">
        <w:trPr>
          <w:trHeight w:val="278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5786C3" w14:textId="77777777" w:rsidR="00A24BA3" w:rsidRPr="00127BDA" w:rsidRDefault="00A24BA3" w:rsidP="00A24BA3">
            <w:pPr>
              <w:widowControl/>
              <w:spacing w:after="0" w:line="240" w:lineRule="auto"/>
              <w:jc w:val="both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>10067584</w:t>
            </w:r>
          </w:p>
        </w:tc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D9F342" w14:textId="77777777" w:rsidR="00A24BA3" w:rsidRPr="00127BDA" w:rsidRDefault="00A24BA3" w:rsidP="00A24BA3">
            <w:pPr>
              <w:widowControl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>Type 1 diabetes mellitus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55EDBD" w14:textId="77777777" w:rsidR="00A24BA3" w:rsidRPr="00127BDA" w:rsidRDefault="00A24BA3" w:rsidP="00A24BA3">
            <w:pPr>
              <w:widowControl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>162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8E3F6F" w14:textId="77777777" w:rsidR="00A24BA3" w:rsidRPr="00127BDA" w:rsidRDefault="00A24BA3" w:rsidP="00A24BA3">
            <w:pPr>
              <w:widowControl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 xml:space="preserve">17.4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>( 14.88</w:t>
            </w:r>
            <w:proofErr w:type="gramEnd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 xml:space="preserve"> -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>20.34 )</w:t>
            </w:r>
            <w:proofErr w:type="gramEnd"/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243BA6" w14:textId="77777777" w:rsidR="00A24BA3" w:rsidRPr="00127BDA" w:rsidRDefault="00A24BA3" w:rsidP="00A24BA3">
            <w:pPr>
              <w:widowControl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 xml:space="preserve">17.37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>( 2431.83</w:t>
            </w:r>
            <w:proofErr w:type="gramEnd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 xml:space="preserve"> )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111D3C" w14:textId="77777777" w:rsidR="00A24BA3" w:rsidRPr="00127BDA" w:rsidRDefault="00A24BA3" w:rsidP="00A24BA3">
            <w:pPr>
              <w:widowControl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 xml:space="preserve">16.93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>( 14.48</w:t>
            </w:r>
            <w:proofErr w:type="gramEnd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 xml:space="preserve"> )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9B36AD" w14:textId="77777777" w:rsidR="00A24BA3" w:rsidRPr="00127BDA" w:rsidRDefault="00A24BA3" w:rsidP="00A24BA3">
            <w:pPr>
              <w:widowControl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 xml:space="preserve">4.08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>( 3.72</w:t>
            </w:r>
            <w:proofErr w:type="gramEnd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 xml:space="preserve"> )</w:t>
            </w:r>
          </w:p>
        </w:tc>
      </w:tr>
      <w:tr w:rsidR="00A24BA3" w:rsidRPr="00127BDA" w14:paraId="1ACF020A" w14:textId="77777777" w:rsidTr="006E46F9">
        <w:trPr>
          <w:trHeight w:val="278"/>
        </w:trPr>
        <w:tc>
          <w:tcPr>
            <w:tcW w:w="1096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8C12115" w14:textId="77777777" w:rsidR="00A24BA3" w:rsidRPr="00127BDA" w:rsidRDefault="00A24BA3" w:rsidP="00A24BA3">
            <w:pPr>
              <w:widowControl/>
              <w:spacing w:after="0" w:line="240" w:lineRule="auto"/>
              <w:jc w:val="both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>10062747</w:t>
            </w:r>
          </w:p>
        </w:tc>
        <w:tc>
          <w:tcPr>
            <w:tcW w:w="3487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541F053C" w14:textId="77777777" w:rsidR="00A24BA3" w:rsidRPr="00127BDA" w:rsidRDefault="00A24BA3" w:rsidP="00A24BA3">
            <w:pPr>
              <w:widowControl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>Hypercreatininaemia</w:t>
            </w:r>
          </w:p>
        </w:tc>
        <w:tc>
          <w:tcPr>
            <w:tcW w:w="546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518AA22" w14:textId="77777777" w:rsidR="00A24BA3" w:rsidRPr="00127BDA" w:rsidRDefault="00A24BA3" w:rsidP="00A24BA3">
            <w:pPr>
              <w:widowControl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>4</w:t>
            </w:r>
          </w:p>
        </w:tc>
        <w:tc>
          <w:tcPr>
            <w:tcW w:w="2156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5E43C44C" w14:textId="77777777" w:rsidR="00A24BA3" w:rsidRPr="00127BDA" w:rsidRDefault="00A24BA3" w:rsidP="00A24BA3">
            <w:pPr>
              <w:widowControl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 xml:space="preserve">5.49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>( 2.05</w:t>
            </w:r>
            <w:proofErr w:type="gramEnd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 xml:space="preserve"> -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>14.68 )</w:t>
            </w:r>
            <w:proofErr w:type="gramEnd"/>
          </w:p>
        </w:tc>
        <w:tc>
          <w:tcPr>
            <w:tcW w:w="1761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8CE91AA" w14:textId="77777777" w:rsidR="00A24BA3" w:rsidRPr="00127BDA" w:rsidRDefault="00A24BA3" w:rsidP="00A24BA3">
            <w:pPr>
              <w:widowControl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 xml:space="preserve">5.49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>( 14.54</w:t>
            </w:r>
            <w:proofErr w:type="gramEnd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 xml:space="preserve"> )</w:t>
            </w:r>
          </w:p>
        </w:tc>
        <w:tc>
          <w:tcPr>
            <w:tcW w:w="1775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57B722D7" w14:textId="77777777" w:rsidR="00A24BA3" w:rsidRPr="00127BDA" w:rsidRDefault="00A24BA3" w:rsidP="00A24BA3">
            <w:pPr>
              <w:widowControl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 xml:space="preserve">5.45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>( 2.04</w:t>
            </w:r>
            <w:proofErr w:type="gramEnd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 xml:space="preserve"> )</w:t>
            </w:r>
          </w:p>
        </w:tc>
        <w:tc>
          <w:tcPr>
            <w:tcW w:w="2079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7C06427" w14:textId="77777777" w:rsidR="00A24BA3" w:rsidRPr="00127BDA" w:rsidRDefault="00A24BA3" w:rsidP="00A24BA3">
            <w:pPr>
              <w:widowControl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 xml:space="preserve">2.45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>( 0.23</w:t>
            </w:r>
            <w:proofErr w:type="gramEnd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 xml:space="preserve"> )</w:t>
            </w:r>
          </w:p>
        </w:tc>
      </w:tr>
      <w:tr w:rsidR="00A24BA3" w:rsidRPr="00127BDA" w14:paraId="475E48CD" w14:textId="77777777" w:rsidTr="006E46F9">
        <w:trPr>
          <w:trHeight w:val="285"/>
        </w:trPr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28DF341" w14:textId="77777777" w:rsidR="00A24BA3" w:rsidRPr="00127BDA" w:rsidRDefault="00A24BA3" w:rsidP="00A24BA3">
            <w:pPr>
              <w:widowControl/>
              <w:spacing w:after="0" w:line="240" w:lineRule="auto"/>
              <w:jc w:val="both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</w:pPr>
            <w:bookmarkStart w:id="8" w:name="OLE_LINK16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>10072628</w:t>
            </w:r>
            <w:bookmarkEnd w:id="8"/>
          </w:p>
        </w:tc>
        <w:tc>
          <w:tcPr>
            <w:tcW w:w="348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AB9D23D" w14:textId="77777777" w:rsidR="00A24BA3" w:rsidRPr="00127BDA" w:rsidRDefault="00A24BA3" w:rsidP="00A24BA3">
            <w:pPr>
              <w:widowControl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>Fulminant type 1 diabetes mellitus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5C34EE4" w14:textId="77777777" w:rsidR="00A24BA3" w:rsidRPr="00127BDA" w:rsidRDefault="00A24BA3" w:rsidP="00A24BA3">
            <w:pPr>
              <w:widowControl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>67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0B66DC6" w14:textId="77777777" w:rsidR="00A24BA3" w:rsidRPr="00127BDA" w:rsidRDefault="00A24BA3" w:rsidP="00A24BA3">
            <w:pPr>
              <w:widowControl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 xml:space="preserve">50.67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>( 39.5</w:t>
            </w:r>
            <w:proofErr w:type="gramEnd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 xml:space="preserve"> -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>64.99 )</w:t>
            </w:r>
            <w:proofErr w:type="gramEnd"/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19E22F7" w14:textId="77777777" w:rsidR="00A24BA3" w:rsidRPr="00127BDA" w:rsidRDefault="00A24BA3" w:rsidP="00A24BA3">
            <w:pPr>
              <w:widowControl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 xml:space="preserve">50.63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>( 3016.92</w:t>
            </w:r>
            <w:proofErr w:type="gramEnd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 xml:space="preserve"> )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AB035FF" w14:textId="77777777" w:rsidR="00A24BA3" w:rsidRPr="00127BDA" w:rsidRDefault="00A24BA3" w:rsidP="00A24BA3">
            <w:pPr>
              <w:widowControl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 xml:space="preserve">46.94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>( 36.59</w:t>
            </w:r>
            <w:proofErr w:type="gramEnd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 xml:space="preserve"> )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514506E" w14:textId="77777777" w:rsidR="00A24BA3" w:rsidRPr="00127BDA" w:rsidRDefault="00A24BA3" w:rsidP="00A24BA3">
            <w:pPr>
              <w:widowControl/>
              <w:spacing w:after="0" w:line="240" w:lineRule="auto"/>
              <w:jc w:val="center"/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</w:pPr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 xml:space="preserve">5.55 </w:t>
            </w:r>
            <w:proofErr w:type="gramStart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>( 4.44</w:t>
            </w:r>
            <w:proofErr w:type="gramEnd"/>
            <w:r w:rsidRPr="00127BDA">
              <w:rPr>
                <w:rFonts w:ascii="Palatino Linotype" w:eastAsia="等线" w:hAnsi="Palatino Linotype" w:cs="Times New Roman"/>
                <w:color w:val="000000"/>
                <w:kern w:val="0"/>
                <w:szCs w:val="22"/>
                <w14:ligatures w14:val="none"/>
              </w:rPr>
              <w:t xml:space="preserve"> )</w:t>
            </w:r>
          </w:p>
        </w:tc>
      </w:tr>
    </w:tbl>
    <w:p w14:paraId="6DDB3827" w14:textId="77777777" w:rsidR="00647EA4" w:rsidRDefault="00647EA4">
      <w:pPr>
        <w:rPr>
          <w:rFonts w:hint="eastAsia"/>
        </w:rPr>
      </w:pPr>
    </w:p>
    <w:p w14:paraId="45B9D3A5" w14:textId="77777777" w:rsidR="009B2E74" w:rsidRDefault="009B2E74">
      <w:pPr>
        <w:rPr>
          <w:rFonts w:hint="eastAsia"/>
        </w:rPr>
      </w:pPr>
    </w:p>
    <w:p w14:paraId="3A253CF5" w14:textId="77777777" w:rsidR="00EB3F11" w:rsidRPr="00647EA4" w:rsidRDefault="00EB3F11">
      <w:pPr>
        <w:rPr>
          <w:rFonts w:hint="eastAsia"/>
        </w:rPr>
      </w:pPr>
    </w:p>
    <w:sectPr w:rsidR="00EB3F11" w:rsidRPr="00647EA4" w:rsidSect="00E97C6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BD381" w14:textId="77777777" w:rsidR="00E86E89" w:rsidRDefault="00E86E89" w:rsidP="001E1A04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F45037E" w14:textId="77777777" w:rsidR="00E86E89" w:rsidRDefault="00E86E89" w:rsidP="001E1A04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6EB11" w14:textId="77777777" w:rsidR="00E86E89" w:rsidRDefault="00E86E89" w:rsidP="001E1A04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91BE878" w14:textId="77777777" w:rsidR="00E86E89" w:rsidRDefault="00E86E89" w:rsidP="001E1A04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70B"/>
    <w:rsid w:val="000215A7"/>
    <w:rsid w:val="00051BA7"/>
    <w:rsid w:val="000B7D36"/>
    <w:rsid w:val="0010270B"/>
    <w:rsid w:val="00127BDA"/>
    <w:rsid w:val="001E1A04"/>
    <w:rsid w:val="002366E2"/>
    <w:rsid w:val="002B76BD"/>
    <w:rsid w:val="002C7F57"/>
    <w:rsid w:val="0030485E"/>
    <w:rsid w:val="003521E0"/>
    <w:rsid w:val="00435A6F"/>
    <w:rsid w:val="00516952"/>
    <w:rsid w:val="00647EA4"/>
    <w:rsid w:val="00655243"/>
    <w:rsid w:val="006E46F9"/>
    <w:rsid w:val="006F22CE"/>
    <w:rsid w:val="007F705D"/>
    <w:rsid w:val="00930CD5"/>
    <w:rsid w:val="0095391F"/>
    <w:rsid w:val="00996C33"/>
    <w:rsid w:val="009B2E74"/>
    <w:rsid w:val="00A127D4"/>
    <w:rsid w:val="00A24BA3"/>
    <w:rsid w:val="00B11FBC"/>
    <w:rsid w:val="00B31212"/>
    <w:rsid w:val="00C17D80"/>
    <w:rsid w:val="00DD1B80"/>
    <w:rsid w:val="00E53937"/>
    <w:rsid w:val="00E86E89"/>
    <w:rsid w:val="00E97C6A"/>
    <w:rsid w:val="00EB3F11"/>
    <w:rsid w:val="00F409E6"/>
    <w:rsid w:val="00FD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59B1A"/>
  <w15:chartTrackingRefBased/>
  <w15:docId w15:val="{97920B98-6640-40B7-8F03-C2BBE4F0F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270B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27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27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27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27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27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27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27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27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27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27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27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27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27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27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27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27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27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27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27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27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27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27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27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27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27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27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27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27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270B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E1A04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E1A0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E1A04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E1A04"/>
    <w:rPr>
      <w:sz w:val="18"/>
      <w:szCs w:val="18"/>
    </w:rPr>
  </w:style>
  <w:style w:type="table" w:styleId="af2">
    <w:name w:val="Table Grid"/>
    <w:basedOn w:val="a1"/>
    <w:uiPriority w:val="39"/>
    <w:rsid w:val="00E97C6A"/>
    <w:pPr>
      <w:spacing w:after="0" w:line="260" w:lineRule="atLeast"/>
      <w:jc w:val="both"/>
    </w:pPr>
    <w:rPr>
      <w:rFonts w:ascii="Palatino Linotype" w:eastAsia="宋体" w:hAnsi="Palatino Linotype" w:cs="Times New Roman"/>
      <w:color w:val="000000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DPI41tablecaption">
    <w:name w:val="MDPI_4.1_table_caption"/>
    <w:qFormat/>
    <w:rsid w:val="00E97C6A"/>
    <w:pPr>
      <w:adjustRightInd w:val="0"/>
      <w:snapToGrid w:val="0"/>
      <w:spacing w:before="240" w:after="120" w:line="280" w:lineRule="atLeast"/>
      <w:ind w:left="2608"/>
      <w:jc w:val="both"/>
    </w:pPr>
    <w:rPr>
      <w:rFonts w:ascii="Palatino Linotype" w:eastAsia="Times New Roman" w:hAnsi="Palatino Linotype" w:cs="Cordia New"/>
      <w:color w:val="000000"/>
      <w:kern w:val="0"/>
      <w:sz w:val="18"/>
      <w:szCs w:val="22"/>
      <w:lang w:eastAsia="de-DE" w:bidi="en-US"/>
      <w14:ligatures w14:val="none"/>
    </w:rPr>
  </w:style>
  <w:style w:type="table" w:customStyle="1" w:styleId="OPExcelTableContent-1091">
    <w:name w:val="OP_ExcelTableContent-1091"/>
    <w:basedOn w:val="a1"/>
    <w:rsid w:val="00E97C6A"/>
    <w:rPr>
      <w:color w:val="464F41"/>
    </w:rPr>
    <w:tblPr>
      <w:tblBorders>
        <w:top w:val="single" w:sz="4" w:space="0" w:color="464F41"/>
        <w:bottom w:val="single" w:sz="4" w:space="0" w:color="464F41"/>
        <w:insideH w:val="dotted" w:sz="4" w:space="0" w:color="464F41"/>
      </w:tblBorders>
    </w:tblPr>
    <w:tcPr>
      <w:shd w:val="clear" w:color="auto" w:fill="auto"/>
    </w:tcPr>
    <w:tblStylePr w:type="firstRow">
      <w:rPr>
        <w:b/>
      </w:rPr>
      <w:tblPr/>
      <w:tcPr>
        <w:tcBorders>
          <w:top w:val="single" w:sz="4" w:space="0" w:color="464F41"/>
          <w:left w:val="nil"/>
          <w:bottom w:val="single" w:sz="4" w:space="0" w:color="464F41"/>
          <w:insideH w:val="dotted" w:sz="4" w:space="0" w:color="464F41"/>
          <w:insideV w:val="nil"/>
        </w:tcBorders>
        <w:shd w:val="clear" w:color="auto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7BEB4-A5FB-4672-AA00-9DD17A77F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</Pages>
  <Words>1190</Words>
  <Characters>4201</Characters>
  <Application>Microsoft Office Word</Application>
  <DocSecurity>0</DocSecurity>
  <Lines>420</Lines>
  <Paragraphs>490</Paragraphs>
  <ScaleCrop>false</ScaleCrop>
  <Company/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Liyan Zhou</dc:creator>
  <cp:keywords/>
  <dc:description/>
  <cp:lastModifiedBy>Liyan Zhou</cp:lastModifiedBy>
  <cp:revision>19</cp:revision>
  <dcterms:created xsi:type="dcterms:W3CDTF">2026-02-03T12:22:00Z</dcterms:created>
  <dcterms:modified xsi:type="dcterms:W3CDTF">2026-02-12T13:27:00Z</dcterms:modified>
</cp:coreProperties>
</file>