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E2E" w:rsidRPr="008F13AA" w:rsidRDefault="00D52E2E" w:rsidP="00D52E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b/>
          <w:u w:color="000000"/>
          <w:lang w:bidi="hi-IN"/>
        </w:rPr>
      </w:pPr>
      <w:r w:rsidRPr="008F13AA">
        <w:rPr>
          <w:b/>
          <w:u w:color="000000"/>
          <w:lang w:bidi="hi-IN"/>
        </w:rPr>
        <w:t>Supplementary Materials</w:t>
      </w:r>
    </w:p>
    <w:p w:rsidR="00D52E2E" w:rsidRDefault="00D52E2E" w:rsidP="00D52E2E">
      <w:pPr>
        <w:jc w:val="center"/>
      </w:pPr>
      <w:r>
        <w:rPr>
          <w:noProof/>
        </w:rPr>
        <w:drawing>
          <wp:inline distT="0" distB="0" distL="0" distR="0" wp14:anchorId="0CE2262A" wp14:editId="5ADED460">
            <wp:extent cx="2543175" cy="1800993"/>
            <wp:effectExtent l="19050" t="0" r="0" b="0"/>
            <wp:docPr id="5" name="Picture 1" descr="D:\Diversity_Manuscript\final manuscript\Supplementary Image\Contribution to P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versity_Manuscript\final manuscript\Supplementary Image\Contribution to P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206" cy="180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2E" w:rsidRPr="00516027" w:rsidRDefault="00D52E2E" w:rsidP="00D52E2E">
      <w:pPr>
        <w:spacing w:after="240"/>
      </w:pPr>
      <w:r>
        <w:t xml:space="preserve">Supplementary Figure 1: </w:t>
      </w:r>
      <w:r w:rsidRPr="00516027">
        <w:t>Percentage contribution of each principal component (PC)</w:t>
      </w:r>
      <w:r>
        <w:t>.</w:t>
      </w:r>
    </w:p>
    <w:p w:rsidR="00D52E2E" w:rsidRDefault="00D52E2E" w:rsidP="00D52E2E">
      <w:pPr>
        <w:jc w:val="center"/>
      </w:pPr>
      <w:r>
        <w:rPr>
          <w:noProof/>
        </w:rPr>
        <w:drawing>
          <wp:inline distT="0" distB="0" distL="0" distR="0" wp14:anchorId="31864CC7" wp14:editId="083C4956">
            <wp:extent cx="2066925" cy="1462505"/>
            <wp:effectExtent l="19050" t="0" r="9525" b="0"/>
            <wp:docPr id="6" name="Picture 2" descr="D:\Diversity_Manuscript\final manuscript\Supplementary Image\Optimal number of clusters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iversity_Manuscript\final manuscript\Supplementary Image\Optimal number of clusters-page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09" cy="146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2E" w:rsidRDefault="00D52E2E" w:rsidP="00D52E2E">
      <w:pPr>
        <w:rPr>
          <w:sz w:val="20"/>
          <w:szCs w:val="20"/>
          <w:u w:color="000000"/>
          <w:lang w:bidi="hi-IN"/>
        </w:rPr>
      </w:pPr>
      <w:r w:rsidRPr="00516027">
        <w:t>Supplementary Figure 2: Optimum number of cluster for K-means clustering of 76 Indian mustard genotypes</w:t>
      </w:r>
      <w:r>
        <w:t>.</w:t>
      </w:r>
    </w:p>
    <w:p w:rsidR="00D52E2E" w:rsidRDefault="00D52E2E" w:rsidP="00D52E2E">
      <w:pPr>
        <w:pStyle w:val="Body"/>
        <w:spacing w:line="276" w:lineRule="auto"/>
        <w:rPr>
          <w:rFonts w:cs="Times New Roman"/>
          <w:b w:val="0"/>
          <w:bCs w:val="0"/>
        </w:rPr>
        <w:sectPr w:rsidR="00D52E2E" w:rsidSect="00B52FB1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26"/>
        </w:sectPr>
      </w:pPr>
    </w:p>
    <w:p w:rsidR="00D52E2E" w:rsidRPr="00413AFB" w:rsidRDefault="00D52E2E" w:rsidP="00D52E2E">
      <w:pPr>
        <w:pStyle w:val="Body"/>
        <w:spacing w:line="276" w:lineRule="auto"/>
        <w:rPr>
          <w:rFonts w:cs="Times New Roman"/>
          <w:b w:val="0"/>
          <w:bCs w:val="0"/>
        </w:rPr>
      </w:pPr>
      <w:r w:rsidRPr="00413AFB">
        <w:rPr>
          <w:rFonts w:cs="Times New Roman"/>
          <w:b w:val="0"/>
          <w:bCs w:val="0"/>
        </w:rPr>
        <w:lastRenderedPageBreak/>
        <w:t>ST1: List of molecular markers, observed product size and their PIC value observed in the present study</w:t>
      </w:r>
    </w:p>
    <w:tbl>
      <w:tblPr>
        <w:tblW w:w="123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12"/>
        <w:gridCol w:w="1620"/>
        <w:gridCol w:w="180"/>
        <w:gridCol w:w="3690"/>
        <w:gridCol w:w="270"/>
        <w:gridCol w:w="3420"/>
        <w:gridCol w:w="270"/>
        <w:gridCol w:w="1080"/>
        <w:gridCol w:w="270"/>
        <w:gridCol w:w="720"/>
        <w:gridCol w:w="270"/>
      </w:tblGrid>
      <w:tr w:rsidR="00D52E2E" w:rsidRPr="007251D3" w:rsidTr="006C06FD">
        <w:trPr>
          <w:gridAfter w:val="1"/>
          <w:wAfter w:w="270" w:type="dxa"/>
          <w:trHeight w:val="270"/>
        </w:trPr>
        <w:tc>
          <w:tcPr>
            <w:tcW w:w="512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7251D3" w:rsidRDefault="00D52E2E" w:rsidP="006C06FD">
            <w:pPr>
              <w:jc w:val="center"/>
              <w:rPr>
                <w:b/>
                <w:bCs/>
              </w:rPr>
            </w:pPr>
            <w:r w:rsidRPr="007251D3">
              <w:rPr>
                <w:b/>
                <w:bCs/>
              </w:rPr>
              <w:t>SN</w:t>
            </w:r>
          </w:p>
        </w:tc>
        <w:tc>
          <w:tcPr>
            <w:tcW w:w="1620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7251D3" w:rsidRDefault="00D52E2E" w:rsidP="006C06FD">
            <w:pPr>
              <w:pStyle w:val="Body"/>
              <w:spacing w:after="0" w:line="240" w:lineRule="auto"/>
              <w:jc w:val="center"/>
            </w:pPr>
            <w:r w:rsidRPr="007251D3">
              <w:t>Name of marker</w:t>
            </w:r>
          </w:p>
        </w:tc>
        <w:tc>
          <w:tcPr>
            <w:tcW w:w="387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7251D3" w:rsidRDefault="00D52E2E" w:rsidP="006C06FD">
            <w:pPr>
              <w:pStyle w:val="Body"/>
              <w:spacing w:after="0" w:line="240" w:lineRule="auto"/>
              <w:jc w:val="center"/>
            </w:pPr>
            <w:r w:rsidRPr="007251D3">
              <w:t>Forward sequence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7251D3" w:rsidRDefault="00D52E2E" w:rsidP="006C06FD">
            <w:pPr>
              <w:pStyle w:val="Body"/>
              <w:spacing w:after="0" w:line="240" w:lineRule="auto"/>
              <w:jc w:val="center"/>
            </w:pPr>
            <w:r w:rsidRPr="007251D3">
              <w:t>Reverse sequence</w:t>
            </w:r>
          </w:p>
        </w:tc>
        <w:tc>
          <w:tcPr>
            <w:tcW w:w="1350" w:type="dxa"/>
            <w:gridSpan w:val="2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7251D3" w:rsidRDefault="00D52E2E" w:rsidP="006C06FD">
            <w:pPr>
              <w:pStyle w:val="Body"/>
              <w:spacing w:after="0" w:line="240" w:lineRule="auto"/>
              <w:jc w:val="center"/>
            </w:pPr>
            <w:r w:rsidRPr="007251D3">
              <w:t>Observed size</w:t>
            </w:r>
          </w:p>
        </w:tc>
        <w:tc>
          <w:tcPr>
            <w:tcW w:w="990" w:type="dxa"/>
            <w:gridSpan w:val="2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7251D3" w:rsidRDefault="00D52E2E" w:rsidP="006C06FD">
            <w:pPr>
              <w:pStyle w:val="Body"/>
              <w:spacing w:after="0" w:line="240" w:lineRule="auto"/>
              <w:jc w:val="center"/>
            </w:pPr>
            <w:r>
              <w:t>PIC</w:t>
            </w:r>
            <w:r w:rsidRPr="007251D3">
              <w:t xml:space="preserve"> value</w:t>
            </w:r>
          </w:p>
        </w:tc>
      </w:tr>
      <w:tr w:rsidR="00D52E2E" w:rsidTr="006C06FD">
        <w:trPr>
          <w:gridAfter w:val="1"/>
          <w:wAfter w:w="270" w:type="dxa"/>
          <w:trHeight w:val="207"/>
        </w:trPr>
        <w:tc>
          <w:tcPr>
            <w:tcW w:w="512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87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(5’-3’)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(5’-3’)</w:t>
            </w:r>
          </w:p>
        </w:tc>
        <w:tc>
          <w:tcPr>
            <w:tcW w:w="1350" w:type="dxa"/>
            <w:gridSpan w:val="2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D52E2E" w:rsidTr="006C06FD">
        <w:trPr>
          <w:gridAfter w:val="1"/>
          <w:wAfter w:w="270" w:type="dxa"/>
          <w:trHeight w:val="216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cnu_m587aF</w:t>
            </w:r>
          </w:p>
        </w:tc>
        <w:tc>
          <w:tcPr>
            <w:tcW w:w="387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CATCATTGGCTTTGGGAGTT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CGAGTGGGAAAGAAAAACACA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300-200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0.10</w:t>
            </w:r>
          </w:p>
        </w:tc>
      </w:tr>
      <w:tr w:rsidR="00D52E2E" w:rsidTr="006C06FD">
        <w:trPr>
          <w:gridAfter w:val="1"/>
          <w:wAfter w:w="270" w:type="dxa"/>
          <w:trHeight w:val="16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Ni2AO1</w:t>
            </w:r>
          </w:p>
        </w:tc>
        <w:tc>
          <w:tcPr>
            <w:tcW w:w="387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TGCTGCTACAGACAGTGTTGG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AGAGCTTGAGACACATAACACC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250-230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Default="00D52E2E" w:rsidP="006C06FD">
            <w:pPr>
              <w:pStyle w:val="Bod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0.10</w:t>
            </w:r>
          </w:p>
        </w:tc>
      </w:tr>
      <w:tr w:rsidR="00D52E2E" w:rsidTr="006C06FD">
        <w:trPr>
          <w:trHeight w:val="2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BRMS-030F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TCAGCCTACCAACGAGTCATAA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AAGGTCTCATACGATGGGAGTG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250-210-200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BRMS-043F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GCGATGTTTTTTCTTCAGTGTC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TTAATCCCTACCCACAATTTCC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310-300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D52E2E" w:rsidTr="006C06FD">
        <w:trPr>
          <w:trHeight w:val="144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EJU1F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GGTGAAAGAGGAAGATTGGT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AGGAGATACAGTTGAAGGGTC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250-200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ENA28F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GGAGTCCGAGCGTTATGAAT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CTTCATCGACCCACCTTGTT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500-400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</w:t>
            </w:r>
          </w:p>
        </w:tc>
      </w:tr>
      <w:tr w:rsidR="00D52E2E" w:rsidTr="006C06FD">
        <w:trPr>
          <w:trHeight w:val="25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Ra2-G04F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AAAACGACGTCATATTGGGC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CGCTTCTTCTTCTCAGTCTCG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390-380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nia_m066aF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TTGGGAAGAGAGTTGGGTGA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TCGTTTCATATGGGCCTTGT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320-300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Contig396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CGGTTCCTCTTTCCTCTTCC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CGGAACCCTCTTGATTTTCA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150-130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</w:tr>
      <w:tr w:rsidR="00D52E2E" w:rsidTr="006C06FD">
        <w:trPr>
          <w:trHeight w:val="90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ENA20F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GATGGAGGAAGAAGACAAGAC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TCTGAACTACCAAAGCCAAC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160-150-140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</w:tr>
      <w:tr w:rsidR="00D52E2E" w:rsidTr="006C06FD">
        <w:trPr>
          <w:trHeight w:val="243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gi258659503gbGT070143.1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CAAAAATTCTTGAAAGAGAAAGAGA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GAAGAAGCCACGATGGTGAT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250-220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</w:p>
        </w:tc>
      </w:tr>
      <w:tr w:rsidR="00D52E2E" w:rsidTr="006C06FD">
        <w:trPr>
          <w:trHeight w:val="99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PW186F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GACGGTGACGACCAATCAGAGCA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GCGTTCGCCATAGACGAGTCCAA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350-300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</w:tr>
      <w:tr w:rsidR="00D52E2E" w:rsidTr="006C06FD">
        <w:trPr>
          <w:trHeight w:val="378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gi258655672gbGT071806.1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ATCGTACGAATCCTCCGCTC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GCTCCTGGTTTCAGTCTTCG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350-220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</w:tr>
      <w:tr w:rsidR="00D52E2E" w:rsidTr="006C06FD">
        <w:trPr>
          <w:trHeight w:val="180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BRMS-050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AACTTTGCTTCCACTGATTTTT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TTGCTTAACGCTAAATCCATAT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180-160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</w:t>
            </w:r>
          </w:p>
        </w:tc>
      </w:tr>
      <w:tr w:rsidR="00D52E2E" w:rsidTr="006C06FD">
        <w:trPr>
          <w:trHeight w:val="189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ENA7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GCTCACACCTACAAGACAGAC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ACTAATAAAGCAACCAAGCAA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120-100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ENA4F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ACTTCTCTTTATTCACTTCCCA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GAGGGTGGTTGGTTCATT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cnu_m626aF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TCTCTGCGTGTGATCAGTGAC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AACCGAAGGATTTTCCAACC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210-200-180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BRMS-018F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TCCCACGCCTTCTAGCCTTC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ACCGGAGCTTTTCTGTTGCC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180-150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D52E2E" w:rsidTr="006C06FD">
        <w:trPr>
          <w:trHeight w:val="126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nia_m128aR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TCATCCCCTCCGTTCTTT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GCTTGAATGATGGCGAAG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310-300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D52E2E" w:rsidTr="006C06FD">
        <w:trPr>
          <w:trHeight w:val="2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cnu_m584aF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CGGAAAGAACACATTGAAAGAA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AGCATCAAAGAAAAAGGCGA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210-200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Contig717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GAGGTTGCTTTGACTGAGCC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CGCAGAGACACCTCATTTCA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150-120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</w:tr>
      <w:tr w:rsidR="00D52E2E" w:rsidTr="006C06FD">
        <w:trPr>
          <w:trHeight w:val="16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KBRH048O11F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GCCTCTACCTGGCTTCAGCA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TCATTTGGCGCATACTTCCA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300-250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</w:tr>
      <w:tr w:rsidR="00D52E2E" w:rsidTr="006C06FD">
        <w:trPr>
          <w:trHeight w:val="25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gi407345453gbJK615950.1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CCGGACCATAAATTATCGCA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GCTCCTCCTCCTCCATCTTC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200-180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</w:tr>
      <w:tr w:rsidR="00D52E2E" w:rsidTr="006C06FD">
        <w:trPr>
          <w:trHeight w:val="171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cnu_m585aF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TTTATCAGTCCGGTTTTGCC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GATGCTCTGAGACACCCAAA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280-250-200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261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B02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CGCTGCAATTATACGAAAGC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CCTCATGCTCTCCAAAGACC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180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cnu_m621aF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GCAGAAGCCTGAGAGTCTGG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AACAAGGCTGAATGCTACCG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210-200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180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cnu_m612aF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TCGCCTAGAAACCAACAAGC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TTTTTGCAGGAAAGTGCTCA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180-150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cnu_m593a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TAAGGCAAATTGTTGGGCAT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CCATCTCTCCTTGTCCTCCA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200-150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180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cnu_m606aF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CGGGCTCTAATCAAATGTGG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AAACCATATCCAAATCCTACGG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200-150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54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E120F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ATCATAACCCTCAGGTTTGACATC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ACATCAAGCTCCTCTCTGGGTA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790-600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99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Ra2-A01F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TTCAAAGGATAAGGGCATCG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TCTTCTTCTTTTGTTGTCTTCCG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170-160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scaffold1328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GCAACACCGTTGAATCCTGG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TCCTCCTCCGAGTTTCGTCT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310-300-280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</w:p>
        </w:tc>
      </w:tr>
      <w:tr w:rsidR="00D52E2E" w:rsidTr="006C06FD">
        <w:trPr>
          <w:trHeight w:val="36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EJU3F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CCTCTTTTAATTCAAACAAGAAATCA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TTCGGACAATGGCAGTGATA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150-140-130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</w:tr>
      <w:tr w:rsidR="00D52E2E" w:rsidTr="006C06FD">
        <w:trPr>
          <w:trHeight w:val="7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F01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CGTATGTAGAGAGAGAGAGAGAGAGAG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AGAACCGTTGAGGTGCTGTC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200-160-140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nia_m043a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AGAAAACGGACCTCGATTCA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GGCGTTGTATGCTCTGCTCT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350-310-290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</w:tr>
      <w:tr w:rsidR="00D52E2E" w:rsidTr="006C06FD">
        <w:trPr>
          <w:trHeight w:val="4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Ra3-D02BF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CACAGGAAACCGTGGCTAGA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AACCCAACCTCAACGTCTTG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250-200-180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</w:tr>
      <w:tr w:rsidR="00D52E2E" w:rsidTr="006C06FD">
        <w:trPr>
          <w:trHeight w:val="324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gi258659586gbGT070173.1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GTGATGTAATGGGGCCTGAC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CTGAATGTAGCAGACAGGAGGA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130-90-80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D52E2E" w:rsidTr="006C06FD">
        <w:trPr>
          <w:trHeight w:val="243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cnu_m583aF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TTGTAGAGAGAGAGAGAGGGCA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CCTTCAAAAGAAAGGAGGGG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250-230-110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D52E2E" w:rsidTr="006C06FD">
        <w:trPr>
          <w:trHeight w:val="45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Ra2-F04F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CCTACAAACACATAAATAAAGAGAGAG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AACAACATAAAAGATTCATTTCG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290-280-260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</w:tr>
      <w:tr w:rsidR="00D52E2E" w:rsidTr="006C06FD">
        <w:trPr>
          <w:trHeight w:val="45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gi258660663gbGT071291.1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CGATAATGGCTTCCTCCAAA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TAGAGACTTTACGGTGGCGG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220-200-180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Contig561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CGGAATGTGGTTGAGCCTAT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GTGAACCAACAACAGGGCTT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180-160-120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nia_m069aF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GGGATCTCCAGCTCAAGGTT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TGACCTGACCTGACCTGCTT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350-280-250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ENA2F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GATGGTGATGGTGATAGGTC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GAAGAGAAGGAGTCAGAGATG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280-270-250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scaffold12381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ACTACAGACAAGCCTGCCTT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TGATGTGGTCACAGGATCCAG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310-300-200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nia_m042a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GATGGGCATTTCACGACAC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CCATTCGAGGTGGTCGTAAA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380-350-310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</w:t>
            </w:r>
          </w:p>
        </w:tc>
      </w:tr>
      <w:tr w:rsidR="00D52E2E" w:rsidTr="006C06FD">
        <w:trPr>
          <w:trHeight w:val="198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scaffold5657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ACGACGGAGGAGAAACCAAC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CGGACGATACTGAAGGCGAA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310-280-250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</w:t>
            </w:r>
          </w:p>
        </w:tc>
      </w:tr>
      <w:tr w:rsidR="00D52E2E" w:rsidTr="006C06FD">
        <w:trPr>
          <w:trHeight w:val="452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gi258660710gbGT071338.1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CGATAATGGCTTCCTCCAAA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GGAGAAAGACAGAGCCTTGC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200-190-170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</w:tr>
      <w:tr w:rsidR="00D52E2E" w:rsidTr="006C06FD">
        <w:trPr>
          <w:trHeight w:val="27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gi258660449gbGT071077.1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CCATAGCCATGGCCTTACAG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ATTTTGGCGAGATGGAGATG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210-200-180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</w:tr>
      <w:tr w:rsidR="00D52E2E" w:rsidTr="006C06FD">
        <w:trPr>
          <w:trHeight w:val="25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Contig668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CGGAATGTGGTTGAGCCTAT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GTGAACCAACAACAGGGCTT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200-190-180-150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</w:t>
            </w:r>
          </w:p>
        </w:tc>
      </w:tr>
      <w:tr w:rsidR="00D52E2E" w:rsidTr="006C06FD">
        <w:trPr>
          <w:trHeight w:val="27"/>
        </w:trPr>
        <w:tc>
          <w:tcPr>
            <w:tcW w:w="5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80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gi258660353gbGT070981.1</w:t>
            </w:r>
          </w:p>
        </w:tc>
        <w:tc>
          <w:tcPr>
            <w:tcW w:w="396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CACTGTCCCTCTGTGTGACG</w:t>
            </w:r>
          </w:p>
        </w:tc>
        <w:tc>
          <w:tcPr>
            <w:tcW w:w="36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GCCATACGGAGGAGGGTATT</w:t>
            </w:r>
          </w:p>
        </w:tc>
        <w:tc>
          <w:tcPr>
            <w:tcW w:w="135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320-280-25-230-210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2E2E" w:rsidRPr="0086270C" w:rsidRDefault="00D52E2E" w:rsidP="006C06FD">
            <w:pPr>
              <w:pStyle w:val="Bod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</w:tr>
    </w:tbl>
    <w:p w:rsidR="00D52E2E" w:rsidRDefault="00D52E2E" w:rsidP="00D52E2E">
      <w:pPr>
        <w:pStyle w:val="Body"/>
        <w:spacing w:after="0"/>
      </w:pPr>
    </w:p>
    <w:p w:rsidR="00D52E2E" w:rsidRDefault="00D52E2E" w:rsidP="00D52E2E">
      <w:pPr>
        <w:sectPr w:rsidR="00D52E2E" w:rsidSect="00B52FB1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26"/>
        </w:sectPr>
      </w:pPr>
    </w:p>
    <w:p w:rsidR="00D52E2E" w:rsidRPr="00413AFB" w:rsidRDefault="00D52E2E" w:rsidP="00D52E2E">
      <w:pPr>
        <w:pStyle w:val="Body"/>
        <w:rPr>
          <w:rFonts w:cs="Times New Roman"/>
          <w:b w:val="0"/>
          <w:bCs w:val="0"/>
        </w:rPr>
      </w:pPr>
      <w:r w:rsidRPr="00413AFB">
        <w:rPr>
          <w:b w:val="0"/>
          <w:bCs w:val="0"/>
        </w:rPr>
        <w:lastRenderedPageBreak/>
        <w:t>ST2 : Contributions of genotypes( in percentages) to major PCs based on correlations</w:t>
      </w:r>
    </w:p>
    <w:tbl>
      <w:tblPr>
        <w:tblW w:w="6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434"/>
        <w:gridCol w:w="756"/>
        <w:gridCol w:w="976"/>
        <w:gridCol w:w="976"/>
        <w:gridCol w:w="976"/>
      </w:tblGrid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SN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F1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F2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F3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F4</w:t>
            </w:r>
          </w:p>
        </w:tc>
      </w:tr>
      <w:tr w:rsidR="00D52E2E" w:rsidRPr="002E5A2B" w:rsidTr="006C06FD">
        <w:trPr>
          <w:trHeight w:val="77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Pusa Karisma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2.157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0.607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0.317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BPRQ-2-1-5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1.683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0.090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0.498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Heera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6.764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0.534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3.001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0.234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PDZ-1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3.630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0.078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0.072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0.324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PDZ-3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0.972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0.375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1.321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0.992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PDZ-4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2.895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 xml:space="preserve">RLC-2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2.386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0.015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0.010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1.765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8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RLC-3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2.518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0.290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9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RLC-4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1.556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0.328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1.689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10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PM-21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2.095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0.051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1.944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PM30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1.805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0.085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0.358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0.559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URVASHI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0.353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3.708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1.442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RH-406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4.390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0.092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0.122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BPR-549.9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0.280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0.473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0.240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0.989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PM-28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0.113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1.498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5.675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0.188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RH-819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1.981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1.429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17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PHR-2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4.230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3.335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2.137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1.212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18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PAB-9511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0.098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0.922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2.955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19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RH-1230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9.920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2.070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20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RH-1235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0.599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1.571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0.148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0.248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BIO-YSR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0.344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DRMR-IJ-12-06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2.751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3.814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DRMR-IJ-12-37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0.034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0.370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0.539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DRMR-IJ-12-40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0.290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3.138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RH-749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1.900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1.363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0.230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RH-1301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0.167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0.093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1.709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0.670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27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RH-555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2.089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0.013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0.205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28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PUSA BOLD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1.705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4.416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0.131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0.172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29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PUSA TARAK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0.919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0.282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0.056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0.718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30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PUSA VIJAY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0.444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0.373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0.759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PUSA AGARANI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1.308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3.334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1.542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PUSA MAHAK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0.375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2.594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0.980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PM-27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3.472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PM-25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1.243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0.245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3.670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0.942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CS-54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0.630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0.609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0.005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PUSA JAIKISAN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0.471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0.979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0.107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2.508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37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RGN-48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1.087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0.115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0.077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38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CS-52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0.273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0.539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39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DWARF (RRN-727)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2.754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12.932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4.911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40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(DRMR-WFYSM 15)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0.520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1.701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1.846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0.482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B-15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5.556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0.054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B/K/S-72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3.654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0.471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0.291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0.313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lastRenderedPageBreak/>
              <w:t>43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Bio-Q-108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2.334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0.137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BT-15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3.553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3.938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3.843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0.010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EC 447055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0.246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1.488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0.787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EC 482983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0.161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1.149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1.748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1.255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47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EC 511589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1.964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0.699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2.426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0.316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48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EC 511690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2.629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0.081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0.774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0.010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49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EC 511718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2.484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1.800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1.501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50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EC 557025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6.754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2.187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3.297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Glossy CCH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1.099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0.035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0.293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HP 11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4.505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0.271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3.264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IC 571629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0.112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7.845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7.476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IC 571646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1.301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0.632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0.077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0.264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JAIPUR 12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1.412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JCR-914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0.158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2.924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2.792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0.162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57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 xml:space="preserve">NDRS-2017-1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1.870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8.175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2.792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58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NE68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4.149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1.542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4.760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2.565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59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P-14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0.142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0.180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60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P-58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0.433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0.398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1.931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0.140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PBR 2004-06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0.892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2.860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1.927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RGN-157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0.698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1.146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2.192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1.135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RH-114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5.592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0.067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0.087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0.777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RH-0704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1.102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0.979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2.506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0.209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SN55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0.639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3.632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1.193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5.597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SN56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0.722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0.507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1.166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67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TM-1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1.480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1.356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1.079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0.031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68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UP I-70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0.121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0.048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0.342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0.250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69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UP I-87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0.388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0.458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1.491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0.744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70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UP II-119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0.117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2.638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0.657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7.953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UP II-123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0.193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0.382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0.204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0.954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UP II-22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0.712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0.033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8.172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3.979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73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UP II-28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2.076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1.608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4.807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74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IC 520747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1.936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3.350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0.423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4.307</w:t>
            </w:r>
          </w:p>
        </w:tc>
      </w:tr>
      <w:tr w:rsidR="00D52E2E" w:rsidRPr="002E5A2B" w:rsidTr="006C06FD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75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DRMR-2019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0.354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3.083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0.933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0.022</w:t>
            </w:r>
          </w:p>
        </w:tc>
      </w:tr>
      <w:tr w:rsidR="00D52E2E" w:rsidRPr="006F65BC" w:rsidTr="006C06FD">
        <w:trPr>
          <w:trHeight w:val="315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76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DRMR-2035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0.238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2.028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2E5A2B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52E2E" w:rsidRPr="006F65BC" w:rsidRDefault="00D52E2E" w:rsidP="006C06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color w:val="000000"/>
                <w:bdr w:val="none" w:sz="0" w:space="0" w:color="auto"/>
                <w:lang w:bidi="hi-IN"/>
              </w:rPr>
            </w:pPr>
            <w:r w:rsidRPr="002E5A2B">
              <w:rPr>
                <w:rFonts w:eastAsia="Times New Roman"/>
                <w:color w:val="000000"/>
                <w:bdr w:val="none" w:sz="0" w:space="0" w:color="auto"/>
                <w:lang w:bidi="hi-IN"/>
              </w:rPr>
              <w:t>0.056</w:t>
            </w:r>
          </w:p>
        </w:tc>
      </w:tr>
    </w:tbl>
    <w:p w:rsidR="00D52E2E" w:rsidRDefault="00D52E2E" w:rsidP="00D52E2E">
      <w:pPr>
        <w:rPr>
          <w:rFonts w:eastAsia="Times New Roman"/>
          <w:b/>
          <w:bCs/>
          <w:color w:val="000000"/>
          <w:u w:color="000000"/>
          <w:lang w:bidi="hi-IN"/>
        </w:rPr>
      </w:pPr>
      <w:r>
        <w:rPr>
          <w:rFonts w:eastAsia="Times New Roman"/>
          <w:b/>
          <w:bCs/>
          <w:color w:val="000000"/>
          <w:u w:color="000000"/>
          <w:lang w:bidi="hi-IN"/>
        </w:rPr>
        <w:br w:type="page"/>
      </w:r>
    </w:p>
    <w:p w:rsidR="00D52E2E" w:rsidRDefault="00D52E2E" w:rsidP="00D52E2E">
      <w:r>
        <w:rPr>
          <w:rFonts w:eastAsia="Times New Roman"/>
          <w:color w:val="000000"/>
        </w:rPr>
        <w:lastRenderedPageBreak/>
        <w:t>ST3</w:t>
      </w:r>
      <w:r w:rsidRPr="005D3CBC">
        <w:rPr>
          <w:rFonts w:eastAsia="Times New Roman"/>
          <w:color w:val="000000"/>
        </w:rPr>
        <w:t xml:space="preserve"> The Q-value</w:t>
      </w:r>
      <w:r>
        <w:rPr>
          <w:rFonts w:eastAsia="Times New Roman"/>
          <w:color w:val="000000"/>
        </w:rPr>
        <w:t>s</w:t>
      </w:r>
      <w:r w:rsidRPr="005D3CBC">
        <w:rPr>
          <w:rFonts w:eastAsia="Times New Roman"/>
          <w:color w:val="000000"/>
        </w:rPr>
        <w:t xml:space="preserve"> among 8 inferred clusters of each individual</w:t>
      </w:r>
      <w:r>
        <w:rPr>
          <w:rFonts w:eastAsia="Times New Roman"/>
          <w:color w:val="000000"/>
        </w:rPr>
        <w:t xml:space="preserve"> genotypes</w:t>
      </w:r>
      <w:r w:rsidRPr="005D3CBC">
        <w:rPr>
          <w:rFonts w:eastAsia="Times New Roman"/>
          <w:b/>
          <w:bCs/>
          <w:color w:val="000000"/>
          <w:sz w:val="21"/>
          <w:szCs w:val="21"/>
        </w:rPr>
        <w:t>.</w:t>
      </w:r>
    </w:p>
    <w:tbl>
      <w:tblPr>
        <w:tblW w:w="82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463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D52E2E" w:rsidRPr="00C34211" w:rsidTr="006C06FD">
        <w:trPr>
          <w:trHeight w:val="255"/>
        </w:trPr>
        <w:tc>
          <w:tcPr>
            <w:tcW w:w="8205" w:type="dxa"/>
            <w:gridSpan w:val="10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Q-value when K=8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SN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Genotypes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Cluster 8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PKARIZMA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0.492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0.352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0.076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BPRQ215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0.599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0.359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HEERA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0.985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PDZ1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0.969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PDZ3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0.053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0.931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PDZ4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0.934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RLC2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98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RLC3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0.034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RLC4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PM21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0.566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0.400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PM30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URVASI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0.599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RH406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0.674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C34211">
              <w:rPr>
                <w:rFonts w:eastAsia="Times New Roman"/>
                <w:i/>
                <w:iCs/>
                <w:sz w:val="22"/>
                <w:szCs w:val="22"/>
              </w:rPr>
              <w:t>BPR5499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0.058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0.235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C34211">
              <w:rPr>
                <w:rFonts w:eastAsia="Times New Roman"/>
                <w:i/>
                <w:iCs/>
                <w:sz w:val="22"/>
                <w:szCs w:val="22"/>
              </w:rPr>
              <w:t>PM28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0.130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0.380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0.373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RH819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0.269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0.655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PHR2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0.549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0.083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0.189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0.123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PAB9511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0.166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0.133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19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RH1230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0.338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0.452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RH1235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0.336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0.586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BioYSR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0.825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0.117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DRMRIJ1206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0.721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0.230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DRMRIJ1237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0.961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DRMRIJ1240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0.957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RH749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RH1301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0.579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0.158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RH555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0.180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0.672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PBOLD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0.444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0.529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29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PTARAK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0.447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0.487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30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PVIJAY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0.555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0.422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PAGARANI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0.354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0.532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0.028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PMAHAK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0.988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C34211">
              <w:rPr>
                <w:rFonts w:eastAsia="Times New Roman"/>
                <w:i/>
                <w:iCs/>
                <w:sz w:val="22"/>
                <w:szCs w:val="22"/>
              </w:rPr>
              <w:t>PM27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0.247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0.291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0.387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0.019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CS54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0.823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PJAIKISAN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0.131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0.436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0.051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0.160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PAB9534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0.600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0.122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WR2019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0.561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C34211">
              <w:rPr>
                <w:rFonts w:eastAsia="Times New Roman"/>
                <w:i/>
                <w:iCs/>
                <w:sz w:val="22"/>
                <w:szCs w:val="22"/>
              </w:rPr>
              <w:t>WR2035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0.368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0.398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39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RGN48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0.415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0.492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RRN727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0.533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</w:tr>
      <w:tr w:rsidR="00D52E2E" w:rsidRPr="00C34211" w:rsidTr="006C06FD">
        <w:trPr>
          <w:trHeight w:val="80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WFYSM15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0.970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152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PM25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0.254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0.701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B15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0.145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0.628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BKS72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0.867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BioQ108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0.737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BT15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0.595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EC447055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0.629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0.223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0.019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48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EC482983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0.549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0.113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0.165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lastRenderedPageBreak/>
              <w:t>49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EC511589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0.219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C34211">
              <w:rPr>
                <w:rFonts w:eastAsia="Times New Roman"/>
                <w:i/>
                <w:iCs/>
                <w:sz w:val="22"/>
                <w:szCs w:val="22"/>
              </w:rPr>
              <w:t>EC511690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0.352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0.267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0.063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EC511718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0.857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EC557025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0.253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0.267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</w:tr>
      <w:tr w:rsidR="00D52E2E" w:rsidRPr="00C34211" w:rsidTr="006C06FD">
        <w:trPr>
          <w:trHeight w:val="251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GlossyCCH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0.741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0.158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HP11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0.676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0.120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0.165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IC571629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0.442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0.262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0.081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0.144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IC571646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0.592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0.373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JAIPUR 12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0.432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0.036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JCR914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0.162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0.443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0.335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59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NDRS20171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0.668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0.097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60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NE68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P14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0.567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P58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0.668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0.173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0.118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PBR200406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0.361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0.413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0.043</w:t>
            </w:r>
          </w:p>
        </w:tc>
      </w:tr>
      <w:tr w:rsidR="00D52E2E" w:rsidRPr="00C34211" w:rsidTr="006C06FD">
        <w:trPr>
          <w:trHeight w:val="251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PHR2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0.746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0.226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RGN157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0.894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0.053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RH114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0.766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0.210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67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RH0704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0.992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68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SN55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0.544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0.353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0.078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69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SN56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0.175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0.747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TM1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0.978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71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UPI70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0.967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72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UPI87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0.077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0.138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0.758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</w:tr>
      <w:tr w:rsidR="00D52E2E" w:rsidRPr="00C34211" w:rsidTr="006C06FD">
        <w:trPr>
          <w:trHeight w:val="25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73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UPII119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0.632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0.014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74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UPII123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0.116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0.758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0.049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0.005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75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UPII22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0.066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0.519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0.370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0.023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0.004</w:t>
            </w:r>
          </w:p>
        </w:tc>
      </w:tr>
      <w:tr w:rsidR="00D52E2E" w:rsidRPr="00C34211" w:rsidTr="006C06FD">
        <w:trPr>
          <w:trHeight w:val="77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76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 xml:space="preserve">UPII28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0.223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0.742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0.012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52E2E" w:rsidRPr="00C34211" w:rsidRDefault="00D52E2E" w:rsidP="006C06FD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C34211">
              <w:rPr>
                <w:rFonts w:eastAsia="Times New Roman"/>
                <w:sz w:val="22"/>
                <w:szCs w:val="22"/>
              </w:rPr>
              <w:t>0.002</w:t>
            </w:r>
          </w:p>
        </w:tc>
      </w:tr>
    </w:tbl>
    <w:p w:rsidR="00390883" w:rsidRDefault="00D52E2E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41E90"/>
    <w:multiLevelType w:val="multilevel"/>
    <w:tmpl w:val="67B85A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F423A8"/>
    <w:multiLevelType w:val="multilevel"/>
    <w:tmpl w:val="3920D80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F976948"/>
    <w:multiLevelType w:val="multilevel"/>
    <w:tmpl w:val="5FEE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47D9F"/>
    <w:multiLevelType w:val="multilevel"/>
    <w:tmpl w:val="34B2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E5AC6"/>
    <w:multiLevelType w:val="multilevel"/>
    <w:tmpl w:val="407071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51B5446"/>
    <w:multiLevelType w:val="multilevel"/>
    <w:tmpl w:val="8472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B4630"/>
    <w:multiLevelType w:val="hybridMultilevel"/>
    <w:tmpl w:val="ED9C1058"/>
    <w:lvl w:ilvl="0" w:tplc="B510ACC8">
      <w:start w:val="6"/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311E17"/>
    <w:multiLevelType w:val="multilevel"/>
    <w:tmpl w:val="33FA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C6982"/>
    <w:multiLevelType w:val="multilevel"/>
    <w:tmpl w:val="C344B70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0231B9"/>
    <w:multiLevelType w:val="hybridMultilevel"/>
    <w:tmpl w:val="948E7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D3B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856794"/>
    <w:multiLevelType w:val="multilevel"/>
    <w:tmpl w:val="D680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CB7C22"/>
    <w:multiLevelType w:val="multilevel"/>
    <w:tmpl w:val="049883E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11"/>
  </w:num>
  <w:num w:numId="10">
    <w:abstractNumId w:val="2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2E"/>
    <w:rsid w:val="001A6D85"/>
    <w:rsid w:val="006E330B"/>
    <w:rsid w:val="00B1111D"/>
    <w:rsid w:val="00C253AF"/>
    <w:rsid w:val="00D52E2E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7819FE-B1ED-4E29-A4B7-2256F73C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52E2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E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52E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E2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E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bdr w:val="nil"/>
    </w:rPr>
  </w:style>
  <w:style w:type="character" w:customStyle="1" w:styleId="Heading2Char">
    <w:name w:val="Heading 2 Char"/>
    <w:basedOn w:val="DefaultParagraphFont"/>
    <w:link w:val="Heading2"/>
    <w:uiPriority w:val="9"/>
    <w:rsid w:val="00D52E2E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E2E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bdr w:val="nil"/>
    </w:rPr>
  </w:style>
  <w:style w:type="character" w:styleId="Hyperlink">
    <w:name w:val="Hyperlink"/>
    <w:rsid w:val="00D52E2E"/>
    <w:rPr>
      <w:u w:val="single"/>
    </w:rPr>
  </w:style>
  <w:style w:type="paragraph" w:customStyle="1" w:styleId="HeaderFooter">
    <w:name w:val="Header &amp; Footer"/>
    <w:rsid w:val="00D52E2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hi-IN"/>
    </w:rPr>
  </w:style>
  <w:style w:type="paragraph" w:styleId="Footer">
    <w:name w:val="footer"/>
    <w:link w:val="FooterChar"/>
    <w:uiPriority w:val="99"/>
    <w:rsid w:val="00D52E2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rsid w:val="00D52E2E"/>
    <w:rPr>
      <w:rFonts w:ascii="Calibri" w:eastAsia="Arial Unicode MS" w:hAnsi="Calibri" w:cs="Arial Unicode MS"/>
      <w:color w:val="000000"/>
      <w:u w:color="000000"/>
      <w:bdr w:val="nil"/>
      <w:lang w:bidi="hi-IN"/>
    </w:rPr>
  </w:style>
  <w:style w:type="paragraph" w:customStyle="1" w:styleId="Body">
    <w:name w:val="Body"/>
    <w:rsid w:val="00D52E2E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bidi="hi-IN"/>
    </w:rPr>
  </w:style>
  <w:style w:type="character" w:customStyle="1" w:styleId="Link">
    <w:name w:val="Link"/>
    <w:rsid w:val="00D52E2E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sid w:val="00D52E2E"/>
    <w:rPr>
      <w:rFonts w:ascii="Times New Roman" w:eastAsia="Times New Roman" w:hAnsi="Times New Roman" w:cs="Times New Roman"/>
      <w:outline w:val="0"/>
      <w:color w:val="0563C1"/>
      <w:u w:val="single" w:color="0563C1"/>
    </w:rPr>
  </w:style>
  <w:style w:type="paragraph" w:styleId="CommentText">
    <w:name w:val="annotation text"/>
    <w:link w:val="CommentTextChar"/>
    <w:uiPriority w:val="99"/>
    <w:rsid w:val="00D52E2E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bidi="hi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E2E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bidi="hi-IN"/>
    </w:rPr>
  </w:style>
  <w:style w:type="paragraph" w:customStyle="1" w:styleId="EndNoteBibliography">
    <w:name w:val="EndNote Bibliography"/>
    <w:rsid w:val="00D52E2E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ascii="Calibri" w:eastAsia="Calibri" w:hAnsi="Calibri" w:cs="Calibri"/>
      <w:color w:val="000000"/>
      <w:u w:color="000000"/>
      <w:bdr w:val="nil"/>
      <w:lang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D52E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2E2E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code">
    <w:name w:val="code"/>
    <w:basedOn w:val="DefaultParagraphFont"/>
    <w:rsid w:val="00D52E2E"/>
  </w:style>
  <w:style w:type="paragraph" w:styleId="BalloonText">
    <w:name w:val="Balloon Text"/>
    <w:basedOn w:val="Normal"/>
    <w:link w:val="BalloonTextChar"/>
    <w:uiPriority w:val="99"/>
    <w:semiHidden/>
    <w:unhideWhenUsed/>
    <w:rsid w:val="00D52E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E2E"/>
    <w:rPr>
      <w:rFonts w:ascii="Tahoma" w:eastAsia="Arial Unicode MS" w:hAnsi="Tahoma" w:cs="Tahoma"/>
      <w:sz w:val="16"/>
      <w:szCs w:val="16"/>
      <w:bdr w:val="ni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2E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2E2E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gnkrckgcgsb">
    <w:name w:val="gnkrckgcgsb"/>
    <w:basedOn w:val="DefaultParagraphFont"/>
    <w:rsid w:val="00D52E2E"/>
  </w:style>
  <w:style w:type="character" w:customStyle="1" w:styleId="identifier">
    <w:name w:val="identifier"/>
    <w:basedOn w:val="DefaultParagraphFont"/>
    <w:rsid w:val="00D52E2E"/>
  </w:style>
  <w:style w:type="character" w:customStyle="1" w:styleId="id-label">
    <w:name w:val="id-label"/>
    <w:basedOn w:val="DefaultParagraphFont"/>
    <w:rsid w:val="00D52E2E"/>
  </w:style>
  <w:style w:type="paragraph" w:customStyle="1" w:styleId="generalheadertext">
    <w:name w:val="generalheadertext"/>
    <w:basedOn w:val="Normal"/>
    <w:rsid w:val="00D52E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bidi="hi-IN"/>
    </w:rPr>
  </w:style>
  <w:style w:type="character" w:customStyle="1" w:styleId="doilabel">
    <w:name w:val="doi__label"/>
    <w:basedOn w:val="DefaultParagraphFont"/>
    <w:rsid w:val="00D52E2E"/>
  </w:style>
  <w:style w:type="paragraph" w:styleId="FootnoteText">
    <w:name w:val="footnote text"/>
    <w:basedOn w:val="Normal"/>
    <w:link w:val="FootnoteTextChar"/>
    <w:uiPriority w:val="99"/>
    <w:semiHidden/>
    <w:unhideWhenUsed/>
    <w:rsid w:val="00D52E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2E2E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FootnoteReference">
    <w:name w:val="footnote reference"/>
    <w:basedOn w:val="DefaultParagraphFont"/>
    <w:uiPriority w:val="99"/>
    <w:semiHidden/>
    <w:unhideWhenUsed/>
    <w:rsid w:val="00D52E2E"/>
    <w:rPr>
      <w:vertAlign w:val="superscript"/>
    </w:rPr>
  </w:style>
  <w:style w:type="paragraph" w:customStyle="1" w:styleId="MDPI12title">
    <w:name w:val="MDPI_1.2_title"/>
    <w:next w:val="Normal"/>
    <w:qFormat/>
    <w:rsid w:val="00D52E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6affiliation">
    <w:name w:val="MDPI_1.6_affiliation"/>
    <w:qFormat/>
    <w:rsid w:val="00D52E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D52E2E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Normal"/>
    <w:qFormat/>
    <w:rsid w:val="00D52E2E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31text">
    <w:name w:val="MDPI_3.1_text"/>
    <w:qFormat/>
    <w:rsid w:val="00D52E2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D52E2E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D52E2E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81theorem">
    <w:name w:val="MDPI_8.1_theorem"/>
    <w:qFormat/>
    <w:rsid w:val="00D52E2E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62BackMatter">
    <w:name w:val="MDPI_6.2_BackMatter"/>
    <w:qFormat/>
    <w:rsid w:val="00D52E2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D52E2E"/>
  </w:style>
  <w:style w:type="paragraph" w:customStyle="1" w:styleId="gmail-body">
    <w:name w:val="gmail-body"/>
    <w:basedOn w:val="Normal"/>
    <w:rsid w:val="00D52E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2021-11-01T16:38:00Z</dcterms:created>
  <dcterms:modified xsi:type="dcterms:W3CDTF">2021-11-01T16:38:00Z</dcterms:modified>
</cp:coreProperties>
</file>