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53" w:type="dxa"/>
        <w:tblLayout w:type="fixed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815"/>
        <w:gridCol w:w="1134"/>
        <w:gridCol w:w="1133"/>
        <w:gridCol w:w="1134"/>
        <w:gridCol w:w="1135"/>
        <w:gridCol w:w="1134"/>
        <w:gridCol w:w="1133"/>
        <w:gridCol w:w="1135"/>
      </w:tblGrid>
      <w:tr w:rsidR="00393AF3" w:rsidRPr="00840107" w14:paraId="663AB409" w14:textId="77777777" w:rsidTr="00BF2FE8">
        <w:trPr>
          <w:trHeight w:val="345"/>
        </w:trPr>
        <w:tc>
          <w:tcPr>
            <w:tcW w:w="1815" w:type="dxa"/>
            <w:tcBorders>
              <w:bottom w:val="single" w:sz="6" w:space="0" w:color="7F7F7F"/>
            </w:tcBorders>
          </w:tcPr>
          <w:p w14:paraId="18C2F5E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i/>
                <w:iCs/>
                <w:sz w:val="12"/>
                <w:szCs w:val="12"/>
                <w:lang w:val="en-US"/>
              </w:rPr>
            </w:pPr>
          </w:p>
        </w:tc>
        <w:tc>
          <w:tcPr>
            <w:tcW w:w="1134" w:type="dxa"/>
            <w:tcBorders>
              <w:bottom w:val="single" w:sz="6" w:space="0" w:color="7F7F7F"/>
            </w:tcBorders>
          </w:tcPr>
          <w:p w14:paraId="0A619D5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Overall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(n=11,897)</w:t>
            </w:r>
          </w:p>
        </w:tc>
        <w:tc>
          <w:tcPr>
            <w:tcW w:w="1133" w:type="dxa"/>
            <w:tcBorders>
              <w:bottom w:val="single" w:sz="6" w:space="0" w:color="7F7F7F"/>
            </w:tcBorders>
          </w:tcPr>
          <w:p w14:paraId="5DDE632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ε2/ε2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(n=44)</w:t>
            </w:r>
          </w:p>
        </w:tc>
        <w:tc>
          <w:tcPr>
            <w:tcW w:w="1134" w:type="dxa"/>
            <w:tcBorders>
              <w:bottom w:val="single" w:sz="6" w:space="0" w:color="7F7F7F"/>
            </w:tcBorders>
          </w:tcPr>
          <w:p w14:paraId="378DD63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ε2/ε3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(n=948)</w:t>
            </w:r>
          </w:p>
        </w:tc>
        <w:tc>
          <w:tcPr>
            <w:tcW w:w="1135" w:type="dxa"/>
            <w:tcBorders>
              <w:bottom w:val="single" w:sz="6" w:space="0" w:color="7F7F7F"/>
            </w:tcBorders>
          </w:tcPr>
          <w:p w14:paraId="57608F3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ε2/ε4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(n=331)</w:t>
            </w:r>
          </w:p>
        </w:tc>
        <w:tc>
          <w:tcPr>
            <w:tcW w:w="1134" w:type="dxa"/>
            <w:tcBorders>
              <w:bottom w:val="single" w:sz="6" w:space="0" w:color="7F7F7F"/>
            </w:tcBorders>
          </w:tcPr>
          <w:p w14:paraId="2E622B0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ε3/ε3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(n=5,650)</w:t>
            </w:r>
          </w:p>
        </w:tc>
        <w:tc>
          <w:tcPr>
            <w:tcW w:w="1133" w:type="dxa"/>
            <w:tcBorders>
              <w:bottom w:val="single" w:sz="6" w:space="0" w:color="7F7F7F"/>
            </w:tcBorders>
          </w:tcPr>
          <w:p w14:paraId="0718CE4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ε3/ε4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(n=3,972)</w:t>
            </w:r>
          </w:p>
        </w:tc>
        <w:tc>
          <w:tcPr>
            <w:tcW w:w="1135" w:type="dxa"/>
            <w:tcBorders>
              <w:bottom w:val="single" w:sz="6" w:space="0" w:color="7F7F7F"/>
            </w:tcBorders>
          </w:tcPr>
          <w:p w14:paraId="5DAD8E5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lang w:val="en-US"/>
              </w:rPr>
            </w:pP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t>ε4/ε4</w:t>
            </w:r>
            <w:r w:rsidRPr="00840107">
              <w:rPr>
                <w:b/>
                <w:bCs/>
                <w:i/>
                <w:iCs/>
                <w:sz w:val="12"/>
                <w:szCs w:val="12"/>
                <w:lang w:val="en-US"/>
              </w:rPr>
              <w:br/>
            </w:r>
            <w:r w:rsidRPr="00840107">
              <w:rPr>
                <w:i/>
                <w:iCs/>
                <w:sz w:val="12"/>
                <w:szCs w:val="12"/>
                <w:lang w:val="en-US"/>
              </w:rPr>
              <w:t xml:space="preserve"> (n=952)</w:t>
            </w:r>
          </w:p>
        </w:tc>
      </w:tr>
      <w:tr w:rsidR="00393AF3" w:rsidRPr="00840107" w14:paraId="53AB9094" w14:textId="77777777" w:rsidTr="00BF2FE8">
        <w:trPr>
          <w:trHeight w:val="195"/>
        </w:trPr>
        <w:tc>
          <w:tcPr>
            <w:tcW w:w="1815" w:type="dxa"/>
          </w:tcPr>
          <w:p w14:paraId="7519B6F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 xml:space="preserve">Age at Death </w:t>
            </w:r>
            <w:r w:rsidRPr="0038467B">
              <w:rPr>
                <w:sz w:val="12"/>
                <w:szCs w:val="12"/>
                <w:lang w:val="en-US"/>
              </w:rPr>
              <w:t>(years)</w:t>
            </w:r>
          </w:p>
        </w:tc>
        <w:tc>
          <w:tcPr>
            <w:tcW w:w="1134" w:type="dxa"/>
          </w:tcPr>
          <w:p w14:paraId="768C87E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82.9 [74.8, 89.6]</w:t>
            </w:r>
          </w:p>
        </w:tc>
        <w:tc>
          <w:tcPr>
            <w:tcW w:w="1133" w:type="dxa"/>
          </w:tcPr>
          <w:p w14:paraId="0845A97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85.0 [76.4, 94.4]</w:t>
            </w:r>
          </w:p>
        </w:tc>
        <w:tc>
          <w:tcPr>
            <w:tcW w:w="1134" w:type="dxa"/>
          </w:tcPr>
          <w:p w14:paraId="7383154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85.5 [76.5, 92.3]</w:t>
            </w:r>
          </w:p>
        </w:tc>
        <w:tc>
          <w:tcPr>
            <w:tcW w:w="1135" w:type="dxa"/>
          </w:tcPr>
          <w:p w14:paraId="06D3C62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83.6 [76.7, 89.9]</w:t>
            </w:r>
          </w:p>
        </w:tc>
        <w:tc>
          <w:tcPr>
            <w:tcW w:w="1134" w:type="dxa"/>
          </w:tcPr>
          <w:p w14:paraId="0565376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84.3 [75.2, 90.8]</w:t>
            </w:r>
          </w:p>
        </w:tc>
        <w:tc>
          <w:tcPr>
            <w:tcW w:w="1133" w:type="dxa"/>
          </w:tcPr>
          <w:p w14:paraId="170B72F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82.1 [74.9, 87.9]</w:t>
            </w:r>
          </w:p>
        </w:tc>
        <w:tc>
          <w:tcPr>
            <w:tcW w:w="1135" w:type="dxa"/>
          </w:tcPr>
          <w:p w14:paraId="2D45391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77.6 [72.0, 83.4]</w:t>
            </w:r>
          </w:p>
        </w:tc>
      </w:tr>
      <w:tr w:rsidR="00393AF3" w:rsidRPr="00840107" w14:paraId="63D748A7" w14:textId="77777777" w:rsidTr="00BF2FE8">
        <w:trPr>
          <w:trHeight w:val="195"/>
        </w:trPr>
        <w:tc>
          <w:tcPr>
            <w:tcW w:w="1815" w:type="dxa"/>
          </w:tcPr>
          <w:p w14:paraId="77D64F3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 xml:space="preserve">Age at Dementia </w:t>
            </w:r>
            <w:r w:rsidRPr="0038467B">
              <w:rPr>
                <w:sz w:val="12"/>
                <w:szCs w:val="12"/>
                <w:lang w:val="en-US"/>
              </w:rPr>
              <w:t>(years)</w:t>
            </w:r>
          </w:p>
        </w:tc>
        <w:tc>
          <w:tcPr>
            <w:tcW w:w="1134" w:type="dxa"/>
          </w:tcPr>
          <w:p w14:paraId="73A9B57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76.7 [68.1, 83.4]</w:t>
            </w:r>
          </w:p>
        </w:tc>
        <w:tc>
          <w:tcPr>
            <w:tcW w:w="1133" w:type="dxa"/>
          </w:tcPr>
          <w:p w14:paraId="50A370F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76.2 [65.0, 85.3]</w:t>
            </w:r>
          </w:p>
        </w:tc>
        <w:tc>
          <w:tcPr>
            <w:tcW w:w="1134" w:type="dxa"/>
          </w:tcPr>
          <w:p w14:paraId="2931B2B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77.8 [67.9, 86.3]</w:t>
            </w:r>
          </w:p>
        </w:tc>
        <w:tc>
          <w:tcPr>
            <w:tcW w:w="1135" w:type="dxa"/>
          </w:tcPr>
          <w:p w14:paraId="72A2AB9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78.0 [72.6, 84.5]</w:t>
            </w:r>
          </w:p>
        </w:tc>
        <w:tc>
          <w:tcPr>
            <w:tcW w:w="1134" w:type="dxa"/>
          </w:tcPr>
          <w:p w14:paraId="659CA84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78.0 [67.4, 85.2]</w:t>
            </w:r>
          </w:p>
        </w:tc>
        <w:tc>
          <w:tcPr>
            <w:tcW w:w="1133" w:type="dxa"/>
          </w:tcPr>
          <w:p w14:paraId="45F0741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76.3 [69.0, 82.2]</w:t>
            </w:r>
          </w:p>
        </w:tc>
        <w:tc>
          <w:tcPr>
            <w:tcW w:w="1135" w:type="dxa"/>
          </w:tcPr>
          <w:p w14:paraId="34A2C7C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72.4 [66.2, 78.1]</w:t>
            </w:r>
          </w:p>
        </w:tc>
      </w:tr>
      <w:tr w:rsidR="00393AF3" w:rsidRPr="00840107" w14:paraId="75CB3FD1" w14:textId="77777777" w:rsidTr="00BF2FE8">
        <w:trPr>
          <w:trHeight w:val="195"/>
        </w:trPr>
        <w:tc>
          <w:tcPr>
            <w:tcW w:w="1815" w:type="dxa"/>
          </w:tcPr>
          <w:p w14:paraId="550B185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Sex</w:t>
            </w:r>
            <w:r w:rsidRPr="0038467B">
              <w:rPr>
                <w:sz w:val="12"/>
                <w:szCs w:val="12"/>
                <w:lang w:val="en-US"/>
              </w:rPr>
              <w:t>,</w:t>
            </w:r>
            <w:r w:rsidRPr="00840107">
              <w:rPr>
                <w:sz w:val="12"/>
                <w:szCs w:val="12"/>
                <w:lang w:val="en-US"/>
              </w:rPr>
              <w:t xml:space="preserve"> </w:t>
            </w:r>
            <w:r w:rsidRPr="0038467B">
              <w:rPr>
                <w:sz w:val="12"/>
                <w:szCs w:val="12"/>
                <w:lang w:val="en-US"/>
              </w:rPr>
              <w:t>Female</w:t>
            </w:r>
          </w:p>
        </w:tc>
        <w:tc>
          <w:tcPr>
            <w:tcW w:w="1134" w:type="dxa"/>
          </w:tcPr>
          <w:p w14:paraId="25B0B99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5,746 (48.3%)</w:t>
            </w:r>
          </w:p>
        </w:tc>
        <w:tc>
          <w:tcPr>
            <w:tcW w:w="1133" w:type="dxa"/>
          </w:tcPr>
          <w:p w14:paraId="07CD7BE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25 (56.8%)</w:t>
            </w:r>
          </w:p>
        </w:tc>
        <w:tc>
          <w:tcPr>
            <w:tcW w:w="1134" w:type="dxa"/>
          </w:tcPr>
          <w:p w14:paraId="711610E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468 (49.4%)</w:t>
            </w:r>
          </w:p>
        </w:tc>
        <w:tc>
          <w:tcPr>
            <w:tcW w:w="1135" w:type="dxa"/>
          </w:tcPr>
          <w:p w14:paraId="769411B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167 (50.5%)</w:t>
            </w:r>
          </w:p>
        </w:tc>
        <w:tc>
          <w:tcPr>
            <w:tcW w:w="1134" w:type="dxa"/>
          </w:tcPr>
          <w:p w14:paraId="297772C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2,766 (49.0%)</w:t>
            </w:r>
          </w:p>
        </w:tc>
        <w:tc>
          <w:tcPr>
            <w:tcW w:w="1133" w:type="dxa"/>
          </w:tcPr>
          <w:p w14:paraId="667A9D5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1,906 (48.0%)</w:t>
            </w:r>
          </w:p>
        </w:tc>
        <w:tc>
          <w:tcPr>
            <w:tcW w:w="1135" w:type="dxa"/>
          </w:tcPr>
          <w:p w14:paraId="08F3388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414 (43.5%)</w:t>
            </w:r>
          </w:p>
        </w:tc>
      </w:tr>
      <w:tr w:rsidR="00393AF3" w:rsidRPr="00840107" w14:paraId="6CFC60D3" w14:textId="77777777" w:rsidTr="00BF2FE8">
        <w:trPr>
          <w:trHeight w:val="195"/>
        </w:trPr>
        <w:tc>
          <w:tcPr>
            <w:tcW w:w="1815" w:type="dxa"/>
          </w:tcPr>
          <w:p w14:paraId="115C336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Race</w:t>
            </w:r>
          </w:p>
        </w:tc>
        <w:tc>
          <w:tcPr>
            <w:tcW w:w="1134" w:type="dxa"/>
          </w:tcPr>
          <w:p w14:paraId="192CE7A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6ABF1D4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40D3D89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1A289C2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22FB5DB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2046C4E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55FD2EE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6596C0D1" w14:textId="77777777" w:rsidTr="00BF2FE8">
        <w:trPr>
          <w:trHeight w:val="195"/>
        </w:trPr>
        <w:tc>
          <w:tcPr>
            <w:tcW w:w="1815" w:type="dxa"/>
          </w:tcPr>
          <w:p w14:paraId="291B7ED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White</w:t>
            </w:r>
          </w:p>
        </w:tc>
        <w:tc>
          <w:tcPr>
            <w:tcW w:w="1134" w:type="dxa"/>
          </w:tcPr>
          <w:p w14:paraId="1EDE694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10,634 (89.4%)</w:t>
            </w:r>
          </w:p>
        </w:tc>
        <w:tc>
          <w:tcPr>
            <w:tcW w:w="1133" w:type="dxa"/>
          </w:tcPr>
          <w:p w14:paraId="557AB5B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33 (75.0%)</w:t>
            </w:r>
          </w:p>
        </w:tc>
        <w:tc>
          <w:tcPr>
            <w:tcW w:w="1134" w:type="dxa"/>
          </w:tcPr>
          <w:p w14:paraId="5F9937C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828 (87.3%)</w:t>
            </w:r>
          </w:p>
        </w:tc>
        <w:tc>
          <w:tcPr>
            <w:tcW w:w="1135" w:type="dxa"/>
          </w:tcPr>
          <w:p w14:paraId="13FD4CB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278 (84.0%)</w:t>
            </w:r>
          </w:p>
        </w:tc>
        <w:tc>
          <w:tcPr>
            <w:tcW w:w="1134" w:type="dxa"/>
          </w:tcPr>
          <w:p w14:paraId="7774111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5,114 (90.5%)</w:t>
            </w:r>
          </w:p>
        </w:tc>
        <w:tc>
          <w:tcPr>
            <w:tcW w:w="1133" w:type="dxa"/>
          </w:tcPr>
          <w:p w14:paraId="3AC19E8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3,543 (89.2%)</w:t>
            </w:r>
          </w:p>
        </w:tc>
        <w:tc>
          <w:tcPr>
            <w:tcW w:w="1135" w:type="dxa"/>
          </w:tcPr>
          <w:p w14:paraId="30EBEAA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838 (88.0%)</w:t>
            </w:r>
          </w:p>
        </w:tc>
      </w:tr>
      <w:tr w:rsidR="00393AF3" w:rsidRPr="00840107" w14:paraId="7EDDF3A2" w14:textId="77777777" w:rsidTr="00BF2FE8">
        <w:trPr>
          <w:trHeight w:val="195"/>
        </w:trPr>
        <w:tc>
          <w:tcPr>
            <w:tcW w:w="1815" w:type="dxa"/>
          </w:tcPr>
          <w:p w14:paraId="6370073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Black</w:t>
            </w:r>
          </w:p>
        </w:tc>
        <w:tc>
          <w:tcPr>
            <w:tcW w:w="1134" w:type="dxa"/>
          </w:tcPr>
          <w:p w14:paraId="5BD0A08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987 (8.3%)</w:t>
            </w:r>
          </w:p>
        </w:tc>
        <w:tc>
          <w:tcPr>
            <w:tcW w:w="1133" w:type="dxa"/>
          </w:tcPr>
          <w:p w14:paraId="6DABC1B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 (20.5%)</w:t>
            </w:r>
          </w:p>
        </w:tc>
        <w:tc>
          <w:tcPr>
            <w:tcW w:w="1134" w:type="dxa"/>
          </w:tcPr>
          <w:p w14:paraId="7134A0A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102 (10.8%)</w:t>
            </w:r>
          </w:p>
        </w:tc>
        <w:tc>
          <w:tcPr>
            <w:tcW w:w="1135" w:type="dxa"/>
          </w:tcPr>
          <w:p w14:paraId="0B038EE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48 (14.5%)</w:t>
            </w:r>
          </w:p>
        </w:tc>
        <w:tc>
          <w:tcPr>
            <w:tcW w:w="1134" w:type="dxa"/>
          </w:tcPr>
          <w:p w14:paraId="228E910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375 (6.6%)</w:t>
            </w:r>
          </w:p>
        </w:tc>
        <w:tc>
          <w:tcPr>
            <w:tcW w:w="1133" w:type="dxa"/>
          </w:tcPr>
          <w:p w14:paraId="525EBA9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356 (9.0%)</w:t>
            </w:r>
          </w:p>
        </w:tc>
        <w:tc>
          <w:tcPr>
            <w:tcW w:w="1135" w:type="dxa"/>
          </w:tcPr>
          <w:p w14:paraId="172844A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97 (10.2%)</w:t>
            </w:r>
          </w:p>
        </w:tc>
      </w:tr>
      <w:tr w:rsidR="00393AF3" w:rsidRPr="00840107" w14:paraId="0CC1941D" w14:textId="77777777" w:rsidTr="00BF2FE8">
        <w:trPr>
          <w:trHeight w:val="195"/>
        </w:trPr>
        <w:tc>
          <w:tcPr>
            <w:tcW w:w="1815" w:type="dxa"/>
          </w:tcPr>
          <w:p w14:paraId="23D8869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Others</w:t>
            </w:r>
          </w:p>
        </w:tc>
        <w:tc>
          <w:tcPr>
            <w:tcW w:w="1134" w:type="dxa"/>
          </w:tcPr>
          <w:p w14:paraId="44AF0DC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276 (2.3%)</w:t>
            </w:r>
          </w:p>
        </w:tc>
        <w:tc>
          <w:tcPr>
            <w:tcW w:w="1133" w:type="dxa"/>
          </w:tcPr>
          <w:p w14:paraId="0AAFEEA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(4.5%)</w:t>
            </w:r>
          </w:p>
        </w:tc>
        <w:tc>
          <w:tcPr>
            <w:tcW w:w="1134" w:type="dxa"/>
          </w:tcPr>
          <w:p w14:paraId="1A64077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18 (1.9%)</w:t>
            </w:r>
          </w:p>
        </w:tc>
        <w:tc>
          <w:tcPr>
            <w:tcW w:w="1135" w:type="dxa"/>
          </w:tcPr>
          <w:p w14:paraId="0A80196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 (1.5%)</w:t>
            </w:r>
          </w:p>
        </w:tc>
        <w:tc>
          <w:tcPr>
            <w:tcW w:w="1134" w:type="dxa"/>
          </w:tcPr>
          <w:p w14:paraId="6F5C74B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161 (2.8%)</w:t>
            </w:r>
          </w:p>
        </w:tc>
        <w:tc>
          <w:tcPr>
            <w:tcW w:w="1133" w:type="dxa"/>
          </w:tcPr>
          <w:p w14:paraId="48F57B1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73 (1.8%)</w:t>
            </w:r>
          </w:p>
        </w:tc>
        <w:tc>
          <w:tcPr>
            <w:tcW w:w="1135" w:type="dxa"/>
          </w:tcPr>
          <w:p w14:paraId="0C7F5A8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17 (1.8%)</w:t>
            </w:r>
          </w:p>
        </w:tc>
      </w:tr>
      <w:tr w:rsidR="00393AF3" w:rsidRPr="00840107" w14:paraId="4831703D" w14:textId="77777777" w:rsidTr="00BF2FE8">
        <w:trPr>
          <w:trHeight w:val="195"/>
        </w:trPr>
        <w:tc>
          <w:tcPr>
            <w:tcW w:w="1815" w:type="dxa"/>
          </w:tcPr>
          <w:p w14:paraId="795BDB8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 xml:space="preserve">Education </w:t>
            </w:r>
            <w:r w:rsidRPr="0038467B">
              <w:rPr>
                <w:sz w:val="12"/>
                <w:szCs w:val="12"/>
                <w:lang w:val="en-US"/>
              </w:rPr>
              <w:t>(years)</w:t>
            </w:r>
          </w:p>
        </w:tc>
        <w:tc>
          <w:tcPr>
            <w:tcW w:w="1134" w:type="dxa"/>
          </w:tcPr>
          <w:p w14:paraId="540280D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[12.0, 18.0]</w:t>
            </w:r>
          </w:p>
        </w:tc>
        <w:tc>
          <w:tcPr>
            <w:tcW w:w="1133" w:type="dxa"/>
          </w:tcPr>
          <w:p w14:paraId="7F15C96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[14.0, 18.0]</w:t>
            </w:r>
          </w:p>
        </w:tc>
        <w:tc>
          <w:tcPr>
            <w:tcW w:w="1134" w:type="dxa"/>
          </w:tcPr>
          <w:p w14:paraId="01DBE2E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[13.0, 18.0]</w:t>
            </w:r>
          </w:p>
        </w:tc>
        <w:tc>
          <w:tcPr>
            <w:tcW w:w="1135" w:type="dxa"/>
          </w:tcPr>
          <w:p w14:paraId="6B9BE51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[12.0, 18.0]</w:t>
            </w:r>
          </w:p>
        </w:tc>
        <w:tc>
          <w:tcPr>
            <w:tcW w:w="1134" w:type="dxa"/>
          </w:tcPr>
          <w:p w14:paraId="56B1BB1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[12.0, 18.0]</w:t>
            </w:r>
          </w:p>
        </w:tc>
        <w:tc>
          <w:tcPr>
            <w:tcW w:w="1133" w:type="dxa"/>
          </w:tcPr>
          <w:p w14:paraId="7B644B2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[12.0, 18.0]</w:t>
            </w:r>
          </w:p>
        </w:tc>
        <w:tc>
          <w:tcPr>
            <w:tcW w:w="1135" w:type="dxa"/>
          </w:tcPr>
          <w:p w14:paraId="51A5296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16.0 [13.0, 18.0]</w:t>
            </w:r>
          </w:p>
        </w:tc>
      </w:tr>
      <w:tr w:rsidR="00393AF3" w:rsidRPr="00840107" w14:paraId="67AB5CA1" w14:textId="77777777" w:rsidTr="00BF2FE8">
        <w:trPr>
          <w:trHeight w:val="195"/>
        </w:trPr>
        <w:tc>
          <w:tcPr>
            <w:tcW w:w="1815" w:type="dxa"/>
          </w:tcPr>
          <w:p w14:paraId="2BABB39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Cognitive Status at Death</w:t>
            </w:r>
          </w:p>
        </w:tc>
        <w:tc>
          <w:tcPr>
            <w:tcW w:w="1134" w:type="dxa"/>
          </w:tcPr>
          <w:p w14:paraId="75169DF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7FB730A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1D320C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0B9E757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590C84D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5051BBB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6A9B6CD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16800AEA" w14:textId="77777777" w:rsidTr="00BF2FE8">
        <w:trPr>
          <w:trHeight w:val="195"/>
        </w:trPr>
        <w:tc>
          <w:tcPr>
            <w:tcW w:w="1815" w:type="dxa"/>
          </w:tcPr>
          <w:p w14:paraId="340D753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Cognitive unimpaired</w:t>
            </w:r>
          </w:p>
        </w:tc>
        <w:tc>
          <w:tcPr>
            <w:tcW w:w="1134" w:type="dxa"/>
          </w:tcPr>
          <w:p w14:paraId="03577C7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1,750 (14.7%)</w:t>
            </w:r>
          </w:p>
        </w:tc>
        <w:tc>
          <w:tcPr>
            <w:tcW w:w="1133" w:type="dxa"/>
          </w:tcPr>
          <w:p w14:paraId="4E4E391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 (22.7%)</w:t>
            </w:r>
          </w:p>
        </w:tc>
        <w:tc>
          <w:tcPr>
            <w:tcW w:w="1134" w:type="dxa"/>
          </w:tcPr>
          <w:p w14:paraId="29F0339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240 (25.3%)</w:t>
            </w:r>
          </w:p>
        </w:tc>
        <w:tc>
          <w:tcPr>
            <w:tcW w:w="1135" w:type="dxa"/>
          </w:tcPr>
          <w:p w14:paraId="7EF80FB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44 (13.4%)</w:t>
            </w:r>
          </w:p>
        </w:tc>
        <w:tc>
          <w:tcPr>
            <w:tcW w:w="1134" w:type="dxa"/>
          </w:tcPr>
          <w:p w14:paraId="0D7F632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1,073 (19.0%)</w:t>
            </w:r>
          </w:p>
        </w:tc>
        <w:tc>
          <w:tcPr>
            <w:tcW w:w="1133" w:type="dxa"/>
          </w:tcPr>
          <w:p w14:paraId="6B0BA54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356 (9.0%)</w:t>
            </w:r>
          </w:p>
        </w:tc>
        <w:tc>
          <w:tcPr>
            <w:tcW w:w="1135" w:type="dxa"/>
          </w:tcPr>
          <w:p w14:paraId="38CFC9D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27 (2.8%)</w:t>
            </w:r>
          </w:p>
        </w:tc>
      </w:tr>
      <w:tr w:rsidR="00393AF3" w:rsidRPr="00840107" w14:paraId="4DDB852E" w14:textId="77777777" w:rsidTr="00BF2FE8">
        <w:trPr>
          <w:trHeight w:val="195"/>
        </w:trPr>
        <w:tc>
          <w:tcPr>
            <w:tcW w:w="1815" w:type="dxa"/>
          </w:tcPr>
          <w:p w14:paraId="492F6E8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MCI</w:t>
            </w:r>
          </w:p>
        </w:tc>
        <w:tc>
          <w:tcPr>
            <w:tcW w:w="1134" w:type="dxa"/>
          </w:tcPr>
          <w:p w14:paraId="3BAF06E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1,446 (12.2%)</w:t>
            </w:r>
          </w:p>
        </w:tc>
        <w:tc>
          <w:tcPr>
            <w:tcW w:w="1133" w:type="dxa"/>
          </w:tcPr>
          <w:p w14:paraId="44A7D28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 (22.7%)</w:t>
            </w:r>
          </w:p>
        </w:tc>
        <w:tc>
          <w:tcPr>
            <w:tcW w:w="1134" w:type="dxa"/>
          </w:tcPr>
          <w:p w14:paraId="7544A1B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159 (16.8%)</w:t>
            </w:r>
          </w:p>
        </w:tc>
        <w:tc>
          <w:tcPr>
            <w:tcW w:w="1135" w:type="dxa"/>
          </w:tcPr>
          <w:p w14:paraId="64FCE26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43 (13.1%)</w:t>
            </w:r>
          </w:p>
        </w:tc>
        <w:tc>
          <w:tcPr>
            <w:tcW w:w="1134" w:type="dxa"/>
          </w:tcPr>
          <w:p w14:paraId="5486DCF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826 (14.6%)</w:t>
            </w:r>
          </w:p>
        </w:tc>
        <w:tc>
          <w:tcPr>
            <w:tcW w:w="1133" w:type="dxa"/>
          </w:tcPr>
          <w:p w14:paraId="54D6DA9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354 (8.9%)</w:t>
            </w:r>
          </w:p>
        </w:tc>
        <w:tc>
          <w:tcPr>
            <w:tcW w:w="1135" w:type="dxa"/>
          </w:tcPr>
          <w:p w14:paraId="518DF42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54 (5.7%)</w:t>
            </w:r>
          </w:p>
        </w:tc>
      </w:tr>
      <w:tr w:rsidR="00393AF3" w:rsidRPr="00840107" w14:paraId="3FA1F324" w14:textId="77777777" w:rsidTr="00BF2FE8">
        <w:trPr>
          <w:trHeight w:val="195"/>
        </w:trPr>
        <w:tc>
          <w:tcPr>
            <w:tcW w:w="1815" w:type="dxa"/>
          </w:tcPr>
          <w:p w14:paraId="799124D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Dementia</w:t>
            </w:r>
          </w:p>
        </w:tc>
        <w:tc>
          <w:tcPr>
            <w:tcW w:w="1134" w:type="dxa"/>
          </w:tcPr>
          <w:p w14:paraId="503EC12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8,684 (73.1%)</w:t>
            </w:r>
          </w:p>
        </w:tc>
        <w:tc>
          <w:tcPr>
            <w:tcW w:w="1133" w:type="dxa"/>
          </w:tcPr>
          <w:p w14:paraId="128554A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24 (54.5%)</w:t>
            </w:r>
          </w:p>
        </w:tc>
        <w:tc>
          <w:tcPr>
            <w:tcW w:w="1134" w:type="dxa"/>
          </w:tcPr>
          <w:p w14:paraId="200E6AA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549 (57.9%)</w:t>
            </w:r>
          </w:p>
        </w:tc>
        <w:tc>
          <w:tcPr>
            <w:tcW w:w="1135" w:type="dxa"/>
          </w:tcPr>
          <w:p w14:paraId="641F7C6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242 (73.6%)</w:t>
            </w:r>
          </w:p>
        </w:tc>
        <w:tc>
          <w:tcPr>
            <w:tcW w:w="1134" w:type="dxa"/>
          </w:tcPr>
          <w:p w14:paraId="26F3C06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3,743 (66.3%)</w:t>
            </w:r>
          </w:p>
        </w:tc>
        <w:tc>
          <w:tcPr>
            <w:tcW w:w="1133" w:type="dxa"/>
          </w:tcPr>
          <w:p w14:paraId="7027F79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3,256 (82.1%)</w:t>
            </w:r>
          </w:p>
        </w:tc>
        <w:tc>
          <w:tcPr>
            <w:tcW w:w="1135" w:type="dxa"/>
          </w:tcPr>
          <w:p w14:paraId="485352F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870 (91.5%)</w:t>
            </w:r>
          </w:p>
        </w:tc>
      </w:tr>
      <w:tr w:rsidR="00393AF3" w:rsidRPr="00840107" w14:paraId="6B537E2D" w14:textId="77777777" w:rsidTr="00BF2FE8">
        <w:trPr>
          <w:trHeight w:val="195"/>
        </w:trPr>
        <w:tc>
          <w:tcPr>
            <w:tcW w:w="1815" w:type="dxa"/>
          </w:tcPr>
          <w:p w14:paraId="42F9952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Primary AD Clinical Diagnosis</w:t>
            </w:r>
          </w:p>
        </w:tc>
        <w:tc>
          <w:tcPr>
            <w:tcW w:w="1134" w:type="dxa"/>
          </w:tcPr>
          <w:p w14:paraId="7BDADFC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6,856 (57.6%)</w:t>
            </w:r>
          </w:p>
        </w:tc>
        <w:tc>
          <w:tcPr>
            <w:tcW w:w="1133" w:type="dxa"/>
          </w:tcPr>
          <w:p w14:paraId="16C8293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18 (40.9%)</w:t>
            </w:r>
          </w:p>
        </w:tc>
        <w:tc>
          <w:tcPr>
            <w:tcW w:w="1134" w:type="dxa"/>
          </w:tcPr>
          <w:p w14:paraId="17E10A5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377 (39.8%)</w:t>
            </w:r>
          </w:p>
        </w:tc>
        <w:tc>
          <w:tcPr>
            <w:tcW w:w="1135" w:type="dxa"/>
          </w:tcPr>
          <w:p w14:paraId="2F56F87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208 (62.8%)</w:t>
            </w:r>
          </w:p>
        </w:tc>
        <w:tc>
          <w:tcPr>
            <w:tcW w:w="1134" w:type="dxa"/>
          </w:tcPr>
          <w:p w14:paraId="3686919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2,706 (47.9%)</w:t>
            </w:r>
          </w:p>
        </w:tc>
        <w:tc>
          <w:tcPr>
            <w:tcW w:w="1133" w:type="dxa"/>
          </w:tcPr>
          <w:p w14:paraId="638B6B8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2,757 (69.4%)</w:t>
            </w:r>
          </w:p>
        </w:tc>
        <w:tc>
          <w:tcPr>
            <w:tcW w:w="1135" w:type="dxa"/>
          </w:tcPr>
          <w:p w14:paraId="76A9CE1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790 (83.0%)</w:t>
            </w:r>
          </w:p>
        </w:tc>
      </w:tr>
      <w:tr w:rsidR="00393AF3" w:rsidRPr="00840107" w14:paraId="25DDD34B" w14:textId="77777777" w:rsidTr="00BF2FE8">
        <w:trPr>
          <w:trHeight w:val="195"/>
        </w:trPr>
        <w:tc>
          <w:tcPr>
            <w:tcW w:w="1815" w:type="dxa"/>
          </w:tcPr>
          <w:p w14:paraId="7D1C651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Amyloid-β Status</w:t>
            </w:r>
            <w:r w:rsidRPr="00840107">
              <w:rPr>
                <w:sz w:val="12"/>
                <w:szCs w:val="12"/>
                <w:lang w:val="en-US"/>
              </w:rPr>
              <w:t xml:space="preserve">, </w:t>
            </w:r>
            <w:r w:rsidRPr="0038467B">
              <w:rPr>
                <w:sz w:val="12"/>
                <w:szCs w:val="12"/>
                <w:lang w:val="en-US"/>
              </w:rPr>
              <w:t>Positive</w:t>
            </w:r>
          </w:p>
        </w:tc>
        <w:tc>
          <w:tcPr>
            <w:tcW w:w="1134" w:type="dxa"/>
          </w:tcPr>
          <w:p w14:paraId="455E9D4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4,620 (63.6%)</w:t>
            </w:r>
          </w:p>
        </w:tc>
        <w:tc>
          <w:tcPr>
            <w:tcW w:w="1133" w:type="dxa"/>
          </w:tcPr>
          <w:p w14:paraId="59C4DE7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 (21.4%)</w:t>
            </w:r>
          </w:p>
        </w:tc>
        <w:tc>
          <w:tcPr>
            <w:tcW w:w="1134" w:type="dxa"/>
          </w:tcPr>
          <w:p w14:paraId="7096AEF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213 (36.4%)</w:t>
            </w:r>
          </w:p>
        </w:tc>
        <w:tc>
          <w:tcPr>
            <w:tcW w:w="1135" w:type="dxa"/>
          </w:tcPr>
          <w:p w14:paraId="5FC2A3E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136 (69.4%)</w:t>
            </w:r>
          </w:p>
        </w:tc>
        <w:tc>
          <w:tcPr>
            <w:tcW w:w="1134" w:type="dxa"/>
          </w:tcPr>
          <w:p w14:paraId="49179A7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1,821 (52.8%)</w:t>
            </w:r>
          </w:p>
        </w:tc>
        <w:tc>
          <w:tcPr>
            <w:tcW w:w="1133" w:type="dxa"/>
          </w:tcPr>
          <w:p w14:paraId="298E434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1,890 (78.6%)</w:t>
            </w:r>
          </w:p>
        </w:tc>
        <w:tc>
          <w:tcPr>
            <w:tcW w:w="1135" w:type="dxa"/>
          </w:tcPr>
          <w:p w14:paraId="51B8493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554 (92.0%)</w:t>
            </w:r>
          </w:p>
        </w:tc>
      </w:tr>
      <w:tr w:rsidR="00393AF3" w:rsidRPr="00840107" w14:paraId="7A8E87BE" w14:textId="77777777" w:rsidTr="00BF2FE8">
        <w:trPr>
          <w:trHeight w:val="195"/>
        </w:trPr>
        <w:tc>
          <w:tcPr>
            <w:tcW w:w="1815" w:type="dxa"/>
          </w:tcPr>
          <w:p w14:paraId="49FFB7F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CERAD Score</w:t>
            </w:r>
          </w:p>
        </w:tc>
        <w:tc>
          <w:tcPr>
            <w:tcW w:w="1134" w:type="dxa"/>
          </w:tcPr>
          <w:p w14:paraId="72406E4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2CD31F1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A5D717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2DD73C4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53012E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10533BE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642F02E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30F801FD" w14:textId="77777777" w:rsidTr="00BF2FE8">
        <w:trPr>
          <w:trHeight w:val="195"/>
        </w:trPr>
        <w:tc>
          <w:tcPr>
            <w:tcW w:w="1815" w:type="dxa"/>
          </w:tcPr>
          <w:p w14:paraId="48FA769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No plaques</w:t>
            </w:r>
          </w:p>
        </w:tc>
        <w:tc>
          <w:tcPr>
            <w:tcW w:w="1134" w:type="dxa"/>
          </w:tcPr>
          <w:p w14:paraId="4BA44E5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1,699 (23.4%)</w:t>
            </w:r>
          </w:p>
        </w:tc>
        <w:tc>
          <w:tcPr>
            <w:tcW w:w="1133" w:type="dxa"/>
          </w:tcPr>
          <w:p w14:paraId="795EC82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17 (60.7%)</w:t>
            </w:r>
          </w:p>
        </w:tc>
        <w:tc>
          <w:tcPr>
            <w:tcW w:w="1134" w:type="dxa"/>
          </w:tcPr>
          <w:p w14:paraId="443285B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289 (49.4%)</w:t>
            </w:r>
          </w:p>
        </w:tc>
        <w:tc>
          <w:tcPr>
            <w:tcW w:w="1135" w:type="dxa"/>
          </w:tcPr>
          <w:p w14:paraId="6140CB2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35 (17.9%)</w:t>
            </w:r>
          </w:p>
        </w:tc>
        <w:tc>
          <w:tcPr>
            <w:tcW w:w="1134" w:type="dxa"/>
          </w:tcPr>
          <w:p w14:paraId="0DBF1CF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1,135 (32.9%)</w:t>
            </w:r>
          </w:p>
        </w:tc>
        <w:tc>
          <w:tcPr>
            <w:tcW w:w="1133" w:type="dxa"/>
          </w:tcPr>
          <w:p w14:paraId="77C7229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214 (8.9%)</w:t>
            </w:r>
          </w:p>
        </w:tc>
        <w:tc>
          <w:tcPr>
            <w:tcW w:w="1135" w:type="dxa"/>
          </w:tcPr>
          <w:p w14:paraId="2D870C8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 (1.5%)</w:t>
            </w:r>
          </w:p>
        </w:tc>
      </w:tr>
      <w:tr w:rsidR="00393AF3" w:rsidRPr="00840107" w14:paraId="2AE66ABC" w14:textId="77777777" w:rsidTr="00BF2FE8">
        <w:trPr>
          <w:trHeight w:val="195"/>
        </w:trPr>
        <w:tc>
          <w:tcPr>
            <w:tcW w:w="1815" w:type="dxa"/>
          </w:tcPr>
          <w:p w14:paraId="35711F2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Sparse plaques</w:t>
            </w:r>
          </w:p>
        </w:tc>
        <w:tc>
          <w:tcPr>
            <w:tcW w:w="1134" w:type="dxa"/>
          </w:tcPr>
          <w:p w14:paraId="4FC5DA2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943 (13.0%)</w:t>
            </w:r>
          </w:p>
        </w:tc>
        <w:tc>
          <w:tcPr>
            <w:tcW w:w="1133" w:type="dxa"/>
          </w:tcPr>
          <w:p w14:paraId="744E53E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 (17.9%)</w:t>
            </w:r>
          </w:p>
        </w:tc>
        <w:tc>
          <w:tcPr>
            <w:tcW w:w="1134" w:type="dxa"/>
          </w:tcPr>
          <w:p w14:paraId="7BF64B1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83 (14.2%)</w:t>
            </w:r>
          </w:p>
        </w:tc>
        <w:tc>
          <w:tcPr>
            <w:tcW w:w="1135" w:type="dxa"/>
          </w:tcPr>
          <w:p w14:paraId="32ABA0C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25 (12.8%)</w:t>
            </w:r>
          </w:p>
        </w:tc>
        <w:tc>
          <w:tcPr>
            <w:tcW w:w="1134" w:type="dxa"/>
          </w:tcPr>
          <w:p w14:paraId="7D43A9A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490 (14.2%)</w:t>
            </w:r>
          </w:p>
        </w:tc>
        <w:tc>
          <w:tcPr>
            <w:tcW w:w="1133" w:type="dxa"/>
          </w:tcPr>
          <w:p w14:paraId="27D0C18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301 (12.5%)</w:t>
            </w:r>
          </w:p>
        </w:tc>
        <w:tc>
          <w:tcPr>
            <w:tcW w:w="1135" w:type="dxa"/>
          </w:tcPr>
          <w:p w14:paraId="0E9CA80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39 (6.5%)</w:t>
            </w:r>
          </w:p>
        </w:tc>
      </w:tr>
      <w:tr w:rsidR="00393AF3" w:rsidRPr="00840107" w14:paraId="44FCCE23" w14:textId="77777777" w:rsidTr="00BF2FE8">
        <w:trPr>
          <w:trHeight w:val="195"/>
        </w:trPr>
        <w:tc>
          <w:tcPr>
            <w:tcW w:w="1815" w:type="dxa"/>
          </w:tcPr>
          <w:p w14:paraId="64997A7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Moderate plaques</w:t>
            </w:r>
          </w:p>
        </w:tc>
        <w:tc>
          <w:tcPr>
            <w:tcW w:w="1134" w:type="dxa"/>
          </w:tcPr>
          <w:p w14:paraId="6EFD4FE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1,380 (19.0%)</w:t>
            </w:r>
          </w:p>
        </w:tc>
        <w:tc>
          <w:tcPr>
            <w:tcW w:w="1133" w:type="dxa"/>
          </w:tcPr>
          <w:p w14:paraId="06EFFF4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 (10.7%)</w:t>
            </w:r>
          </w:p>
        </w:tc>
        <w:tc>
          <w:tcPr>
            <w:tcW w:w="1134" w:type="dxa"/>
          </w:tcPr>
          <w:p w14:paraId="4020377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98 (16.8%)</w:t>
            </w:r>
          </w:p>
        </w:tc>
        <w:tc>
          <w:tcPr>
            <w:tcW w:w="1135" w:type="dxa"/>
          </w:tcPr>
          <w:p w14:paraId="2EFC4AF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39 (19.9%)</w:t>
            </w:r>
          </w:p>
        </w:tc>
        <w:tc>
          <w:tcPr>
            <w:tcW w:w="1134" w:type="dxa"/>
          </w:tcPr>
          <w:p w14:paraId="1FD58A5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686 (19.9%)</w:t>
            </w:r>
          </w:p>
        </w:tc>
        <w:tc>
          <w:tcPr>
            <w:tcW w:w="1133" w:type="dxa"/>
          </w:tcPr>
          <w:p w14:paraId="5E2877C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467 (19.4%)</w:t>
            </w:r>
          </w:p>
        </w:tc>
        <w:tc>
          <w:tcPr>
            <w:tcW w:w="1135" w:type="dxa"/>
          </w:tcPr>
          <w:p w14:paraId="51870CA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87 (14.5%)</w:t>
            </w:r>
          </w:p>
        </w:tc>
      </w:tr>
      <w:tr w:rsidR="00393AF3" w:rsidRPr="00840107" w14:paraId="531767BE" w14:textId="77777777" w:rsidTr="00BF2FE8">
        <w:trPr>
          <w:trHeight w:val="195"/>
        </w:trPr>
        <w:tc>
          <w:tcPr>
            <w:tcW w:w="1815" w:type="dxa"/>
          </w:tcPr>
          <w:p w14:paraId="317CF76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Frequent plaques</w:t>
            </w:r>
          </w:p>
        </w:tc>
        <w:tc>
          <w:tcPr>
            <w:tcW w:w="1134" w:type="dxa"/>
          </w:tcPr>
          <w:p w14:paraId="222BC00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3,240 (44.6%)</w:t>
            </w:r>
          </w:p>
        </w:tc>
        <w:tc>
          <w:tcPr>
            <w:tcW w:w="1133" w:type="dxa"/>
          </w:tcPr>
          <w:p w14:paraId="03717F7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 (10.7%)</w:t>
            </w:r>
          </w:p>
        </w:tc>
        <w:tc>
          <w:tcPr>
            <w:tcW w:w="1134" w:type="dxa"/>
          </w:tcPr>
          <w:p w14:paraId="3433CC4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115 (19.7%)</w:t>
            </w:r>
          </w:p>
        </w:tc>
        <w:tc>
          <w:tcPr>
            <w:tcW w:w="1135" w:type="dxa"/>
          </w:tcPr>
          <w:p w14:paraId="4231782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97 (49.5%)</w:t>
            </w:r>
          </w:p>
        </w:tc>
        <w:tc>
          <w:tcPr>
            <w:tcW w:w="1134" w:type="dxa"/>
          </w:tcPr>
          <w:p w14:paraId="7EDBED6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1,135 (32.9%)</w:t>
            </w:r>
          </w:p>
        </w:tc>
        <w:tc>
          <w:tcPr>
            <w:tcW w:w="1133" w:type="dxa"/>
          </w:tcPr>
          <w:p w14:paraId="5630465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1,423 (59.2%)</w:t>
            </w:r>
          </w:p>
        </w:tc>
        <w:tc>
          <w:tcPr>
            <w:tcW w:w="1135" w:type="dxa"/>
          </w:tcPr>
          <w:p w14:paraId="1507460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467 (77.6%)</w:t>
            </w:r>
          </w:p>
        </w:tc>
      </w:tr>
      <w:tr w:rsidR="00393AF3" w:rsidRPr="00840107" w14:paraId="4A8C52A4" w14:textId="77777777" w:rsidTr="00BF2FE8">
        <w:trPr>
          <w:trHeight w:val="195"/>
        </w:trPr>
        <w:tc>
          <w:tcPr>
            <w:tcW w:w="1815" w:type="dxa"/>
          </w:tcPr>
          <w:p w14:paraId="43F3CA0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Braak Stage</w:t>
            </w:r>
          </w:p>
        </w:tc>
        <w:tc>
          <w:tcPr>
            <w:tcW w:w="1134" w:type="dxa"/>
          </w:tcPr>
          <w:p w14:paraId="7A99440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64D2CAA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05B659D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3FA164C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2DA3C75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7F230C0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7E92387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236A4EBF" w14:textId="77777777" w:rsidTr="00BF2FE8">
        <w:trPr>
          <w:trHeight w:val="195"/>
        </w:trPr>
        <w:tc>
          <w:tcPr>
            <w:tcW w:w="1815" w:type="dxa"/>
          </w:tcPr>
          <w:p w14:paraId="044B46B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None</w:t>
            </w:r>
          </w:p>
        </w:tc>
        <w:tc>
          <w:tcPr>
            <w:tcW w:w="1134" w:type="dxa"/>
          </w:tcPr>
          <w:p w14:paraId="56E43B2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374 (5.2%)</w:t>
            </w:r>
          </w:p>
        </w:tc>
        <w:tc>
          <w:tcPr>
            <w:tcW w:w="1133" w:type="dxa"/>
          </w:tcPr>
          <w:p w14:paraId="0CBE709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 (11.1%)</w:t>
            </w:r>
          </w:p>
        </w:tc>
        <w:tc>
          <w:tcPr>
            <w:tcW w:w="1134" w:type="dxa"/>
          </w:tcPr>
          <w:p w14:paraId="00F1D20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55 (9.7%)</w:t>
            </w:r>
          </w:p>
        </w:tc>
        <w:tc>
          <w:tcPr>
            <w:tcW w:w="1135" w:type="dxa"/>
          </w:tcPr>
          <w:p w14:paraId="5814395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(2.1%)</w:t>
            </w:r>
          </w:p>
        </w:tc>
        <w:tc>
          <w:tcPr>
            <w:tcW w:w="1134" w:type="dxa"/>
          </w:tcPr>
          <w:p w14:paraId="1AE827F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253 (7.5%)</w:t>
            </w:r>
          </w:p>
        </w:tc>
        <w:tc>
          <w:tcPr>
            <w:tcW w:w="1133" w:type="dxa"/>
          </w:tcPr>
          <w:p w14:paraId="57528CA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59 (2.5%)</w:t>
            </w:r>
          </w:p>
        </w:tc>
        <w:tc>
          <w:tcPr>
            <w:tcW w:w="1135" w:type="dxa"/>
          </w:tcPr>
          <w:p w14:paraId="14EB56B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</w:tr>
      <w:tr w:rsidR="00393AF3" w:rsidRPr="00840107" w14:paraId="1C606AF7" w14:textId="77777777" w:rsidTr="00BF2FE8">
        <w:trPr>
          <w:trHeight w:val="195"/>
        </w:trPr>
        <w:tc>
          <w:tcPr>
            <w:tcW w:w="1815" w:type="dxa"/>
          </w:tcPr>
          <w:p w14:paraId="405BCBE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I-II</w:t>
            </w:r>
          </w:p>
        </w:tc>
        <w:tc>
          <w:tcPr>
            <w:tcW w:w="1134" w:type="dxa"/>
          </w:tcPr>
          <w:p w14:paraId="1CAB3B6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1,356 (19.0%)</w:t>
            </w:r>
          </w:p>
        </w:tc>
        <w:tc>
          <w:tcPr>
            <w:tcW w:w="1133" w:type="dxa"/>
          </w:tcPr>
          <w:p w14:paraId="7013E03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12 (44.4%)</w:t>
            </w:r>
          </w:p>
        </w:tc>
        <w:tc>
          <w:tcPr>
            <w:tcW w:w="1134" w:type="dxa"/>
          </w:tcPr>
          <w:p w14:paraId="458DCED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189 (33.3%)</w:t>
            </w:r>
          </w:p>
        </w:tc>
        <w:tc>
          <w:tcPr>
            <w:tcW w:w="1135" w:type="dxa"/>
          </w:tcPr>
          <w:p w14:paraId="6C43CED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33 (17.2%)</w:t>
            </w:r>
          </w:p>
        </w:tc>
        <w:tc>
          <w:tcPr>
            <w:tcW w:w="1134" w:type="dxa"/>
          </w:tcPr>
          <w:p w14:paraId="0061E5D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865 (25.7%)</w:t>
            </w:r>
          </w:p>
        </w:tc>
        <w:tc>
          <w:tcPr>
            <w:tcW w:w="1133" w:type="dxa"/>
          </w:tcPr>
          <w:p w14:paraId="46BA5E4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239 (10.0%)</w:t>
            </w:r>
          </w:p>
        </w:tc>
        <w:tc>
          <w:tcPr>
            <w:tcW w:w="1135" w:type="dxa"/>
          </w:tcPr>
          <w:p w14:paraId="76BF1A4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18 (3.0%)</w:t>
            </w:r>
          </w:p>
        </w:tc>
      </w:tr>
      <w:tr w:rsidR="00393AF3" w:rsidRPr="00840107" w14:paraId="0D4D066B" w14:textId="77777777" w:rsidTr="00BF2FE8">
        <w:trPr>
          <w:trHeight w:val="195"/>
        </w:trPr>
        <w:tc>
          <w:tcPr>
            <w:tcW w:w="1815" w:type="dxa"/>
          </w:tcPr>
          <w:p w14:paraId="39F456B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III-IV</w:t>
            </w:r>
          </w:p>
        </w:tc>
        <w:tc>
          <w:tcPr>
            <w:tcW w:w="1134" w:type="dxa"/>
          </w:tcPr>
          <w:p w14:paraId="6DB004F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1,765 (24.7%)</w:t>
            </w:r>
          </w:p>
        </w:tc>
        <w:tc>
          <w:tcPr>
            <w:tcW w:w="1133" w:type="dxa"/>
          </w:tcPr>
          <w:p w14:paraId="14BB916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 (25.9%)</w:t>
            </w:r>
          </w:p>
        </w:tc>
        <w:tc>
          <w:tcPr>
            <w:tcW w:w="1134" w:type="dxa"/>
          </w:tcPr>
          <w:p w14:paraId="7AC6319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197 (34.7%)</w:t>
            </w:r>
          </w:p>
        </w:tc>
        <w:tc>
          <w:tcPr>
            <w:tcW w:w="1135" w:type="dxa"/>
          </w:tcPr>
          <w:p w14:paraId="2069AD3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47 (24.5%)</w:t>
            </w:r>
          </w:p>
        </w:tc>
        <w:tc>
          <w:tcPr>
            <w:tcW w:w="1134" w:type="dxa"/>
          </w:tcPr>
          <w:p w14:paraId="11273A4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948 (28.1%)</w:t>
            </w:r>
          </w:p>
        </w:tc>
        <w:tc>
          <w:tcPr>
            <w:tcW w:w="1133" w:type="dxa"/>
          </w:tcPr>
          <w:p w14:paraId="28F27B3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497 (20.8%)</w:t>
            </w:r>
          </w:p>
        </w:tc>
        <w:tc>
          <w:tcPr>
            <w:tcW w:w="1135" w:type="dxa"/>
          </w:tcPr>
          <w:p w14:paraId="796E089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69 (11.5%)</w:t>
            </w:r>
          </w:p>
        </w:tc>
      </w:tr>
      <w:tr w:rsidR="00393AF3" w:rsidRPr="00840107" w14:paraId="31DB1D29" w14:textId="77777777" w:rsidTr="00BF2FE8">
        <w:trPr>
          <w:trHeight w:val="195"/>
        </w:trPr>
        <w:tc>
          <w:tcPr>
            <w:tcW w:w="1815" w:type="dxa"/>
          </w:tcPr>
          <w:p w14:paraId="5EFBDDC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V-VI</w:t>
            </w:r>
          </w:p>
        </w:tc>
        <w:tc>
          <w:tcPr>
            <w:tcW w:w="1134" w:type="dxa"/>
          </w:tcPr>
          <w:p w14:paraId="7F773FB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3,654 (51.1%)</w:t>
            </w:r>
          </w:p>
        </w:tc>
        <w:tc>
          <w:tcPr>
            <w:tcW w:w="1133" w:type="dxa"/>
          </w:tcPr>
          <w:p w14:paraId="1CD4C42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 (18.5%)</w:t>
            </w:r>
          </w:p>
        </w:tc>
        <w:tc>
          <w:tcPr>
            <w:tcW w:w="1134" w:type="dxa"/>
          </w:tcPr>
          <w:p w14:paraId="2974B55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127 (22.4%)</w:t>
            </w:r>
          </w:p>
        </w:tc>
        <w:tc>
          <w:tcPr>
            <w:tcW w:w="1135" w:type="dxa"/>
          </w:tcPr>
          <w:p w14:paraId="7D5DFA3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108 (56.3%)</w:t>
            </w:r>
          </w:p>
        </w:tc>
        <w:tc>
          <w:tcPr>
            <w:tcW w:w="1134" w:type="dxa"/>
          </w:tcPr>
          <w:p w14:paraId="1955C70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1,305 (38.7%)</w:t>
            </w:r>
          </w:p>
        </w:tc>
        <w:tc>
          <w:tcPr>
            <w:tcW w:w="1133" w:type="dxa"/>
          </w:tcPr>
          <w:p w14:paraId="0AC0714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1,596 (66.8%)</w:t>
            </w:r>
          </w:p>
        </w:tc>
        <w:tc>
          <w:tcPr>
            <w:tcW w:w="1135" w:type="dxa"/>
          </w:tcPr>
          <w:p w14:paraId="13C619D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513 (85.5%)</w:t>
            </w:r>
          </w:p>
        </w:tc>
      </w:tr>
      <w:tr w:rsidR="00393AF3" w:rsidRPr="00840107" w14:paraId="06421515" w14:textId="77777777" w:rsidTr="00BF2FE8">
        <w:trPr>
          <w:trHeight w:val="64"/>
        </w:trPr>
        <w:tc>
          <w:tcPr>
            <w:tcW w:w="1815" w:type="dxa"/>
          </w:tcPr>
          <w:p w14:paraId="3DFA7A9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ADNC</w:t>
            </w:r>
          </w:p>
        </w:tc>
        <w:tc>
          <w:tcPr>
            <w:tcW w:w="1134" w:type="dxa"/>
          </w:tcPr>
          <w:p w14:paraId="4D3EFF9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04E0889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4E5EEC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7406899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9D9F16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790FAEA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69ABFE2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50D0D950" w14:textId="77777777" w:rsidTr="00BF2FE8">
        <w:trPr>
          <w:trHeight w:val="195"/>
        </w:trPr>
        <w:tc>
          <w:tcPr>
            <w:tcW w:w="1815" w:type="dxa"/>
          </w:tcPr>
          <w:p w14:paraId="302F843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Not AD</w:t>
            </w:r>
          </w:p>
        </w:tc>
        <w:tc>
          <w:tcPr>
            <w:tcW w:w="1134" w:type="dxa"/>
          </w:tcPr>
          <w:p w14:paraId="29F03E0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567 (13.0%)</w:t>
            </w:r>
          </w:p>
        </w:tc>
        <w:tc>
          <w:tcPr>
            <w:tcW w:w="1133" w:type="dxa"/>
          </w:tcPr>
          <w:p w14:paraId="0088325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 (50.0%)</w:t>
            </w:r>
          </w:p>
        </w:tc>
        <w:tc>
          <w:tcPr>
            <w:tcW w:w="1134" w:type="dxa"/>
          </w:tcPr>
          <w:p w14:paraId="03FF018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115 (31.9%)</w:t>
            </w:r>
          </w:p>
        </w:tc>
        <w:tc>
          <w:tcPr>
            <w:tcW w:w="1135" w:type="dxa"/>
          </w:tcPr>
          <w:p w14:paraId="68E96E8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 (5.8%)</w:t>
            </w:r>
          </w:p>
        </w:tc>
        <w:tc>
          <w:tcPr>
            <w:tcW w:w="1134" w:type="dxa"/>
          </w:tcPr>
          <w:p w14:paraId="5E4327D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399 (19.3%)</w:t>
            </w:r>
          </w:p>
        </w:tc>
        <w:tc>
          <w:tcPr>
            <w:tcW w:w="1133" w:type="dxa"/>
          </w:tcPr>
          <w:p w14:paraId="515D47E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36 (2.5%)</w:t>
            </w:r>
          </w:p>
        </w:tc>
        <w:tc>
          <w:tcPr>
            <w:tcW w:w="1135" w:type="dxa"/>
          </w:tcPr>
          <w:p w14:paraId="029CB4C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(0.6%)</w:t>
            </w:r>
          </w:p>
        </w:tc>
      </w:tr>
      <w:tr w:rsidR="00393AF3" w:rsidRPr="00840107" w14:paraId="2173FD2D" w14:textId="77777777" w:rsidTr="00BF2FE8">
        <w:trPr>
          <w:trHeight w:val="195"/>
        </w:trPr>
        <w:tc>
          <w:tcPr>
            <w:tcW w:w="1815" w:type="dxa"/>
          </w:tcPr>
          <w:p w14:paraId="772DBEC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Low ADNC</w:t>
            </w:r>
          </w:p>
        </w:tc>
        <w:tc>
          <w:tcPr>
            <w:tcW w:w="1134" w:type="dxa"/>
          </w:tcPr>
          <w:p w14:paraId="30FD050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785 (18.0%)</w:t>
            </w:r>
          </w:p>
        </w:tc>
        <w:tc>
          <w:tcPr>
            <w:tcW w:w="1133" w:type="dxa"/>
          </w:tcPr>
          <w:p w14:paraId="75B5C51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(25.0%)</w:t>
            </w:r>
          </w:p>
        </w:tc>
        <w:tc>
          <w:tcPr>
            <w:tcW w:w="1134" w:type="dxa"/>
          </w:tcPr>
          <w:p w14:paraId="5955DE8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97 (26.9%)</w:t>
            </w:r>
          </w:p>
        </w:tc>
        <w:tc>
          <w:tcPr>
            <w:tcW w:w="1135" w:type="dxa"/>
          </w:tcPr>
          <w:p w14:paraId="4E46306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21 (17.4%)</w:t>
            </w:r>
          </w:p>
        </w:tc>
        <w:tc>
          <w:tcPr>
            <w:tcW w:w="1134" w:type="dxa"/>
          </w:tcPr>
          <w:p w14:paraId="75BC30C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490 (23.7%)</w:t>
            </w:r>
          </w:p>
        </w:tc>
        <w:tc>
          <w:tcPr>
            <w:tcW w:w="1133" w:type="dxa"/>
          </w:tcPr>
          <w:p w14:paraId="4FA7BC5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163 (11.4%)</w:t>
            </w:r>
          </w:p>
        </w:tc>
        <w:tc>
          <w:tcPr>
            <w:tcW w:w="1135" w:type="dxa"/>
          </w:tcPr>
          <w:p w14:paraId="70F27B6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 (2.8%)</w:t>
            </w:r>
          </w:p>
        </w:tc>
      </w:tr>
      <w:tr w:rsidR="00393AF3" w:rsidRPr="00840107" w14:paraId="6266F304" w14:textId="77777777" w:rsidTr="00BF2FE8">
        <w:trPr>
          <w:trHeight w:val="195"/>
        </w:trPr>
        <w:tc>
          <w:tcPr>
            <w:tcW w:w="1815" w:type="dxa"/>
          </w:tcPr>
          <w:p w14:paraId="79C45F0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Intermediate ADNC</w:t>
            </w:r>
          </w:p>
        </w:tc>
        <w:tc>
          <w:tcPr>
            <w:tcW w:w="1134" w:type="dxa"/>
          </w:tcPr>
          <w:p w14:paraId="7D7E1B1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947 (21.7%)</w:t>
            </w:r>
          </w:p>
        </w:tc>
        <w:tc>
          <w:tcPr>
            <w:tcW w:w="1133" w:type="dxa"/>
          </w:tcPr>
          <w:p w14:paraId="69E1CD9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(12.5%)</w:t>
            </w:r>
          </w:p>
        </w:tc>
        <w:tc>
          <w:tcPr>
            <w:tcW w:w="1134" w:type="dxa"/>
          </w:tcPr>
          <w:p w14:paraId="169824E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70 (19.4%)</w:t>
            </w:r>
          </w:p>
        </w:tc>
        <w:tc>
          <w:tcPr>
            <w:tcW w:w="1135" w:type="dxa"/>
          </w:tcPr>
          <w:p w14:paraId="65CC2A4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22 (18.2%)</w:t>
            </w:r>
          </w:p>
        </w:tc>
        <w:tc>
          <w:tcPr>
            <w:tcW w:w="1134" w:type="dxa"/>
          </w:tcPr>
          <w:p w14:paraId="647EAB6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477 (23.1%)</w:t>
            </w:r>
          </w:p>
        </w:tc>
        <w:tc>
          <w:tcPr>
            <w:tcW w:w="1133" w:type="dxa"/>
          </w:tcPr>
          <w:p w14:paraId="6A825E7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327 (22.8%)</w:t>
            </w:r>
          </w:p>
        </w:tc>
        <w:tc>
          <w:tcPr>
            <w:tcW w:w="1135" w:type="dxa"/>
          </w:tcPr>
          <w:p w14:paraId="266DEE9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49 (13.6%)</w:t>
            </w:r>
          </w:p>
        </w:tc>
      </w:tr>
      <w:tr w:rsidR="00393AF3" w:rsidRPr="00840107" w14:paraId="22F1949D" w14:textId="77777777" w:rsidTr="00BF2FE8">
        <w:trPr>
          <w:trHeight w:val="195"/>
        </w:trPr>
        <w:tc>
          <w:tcPr>
            <w:tcW w:w="1815" w:type="dxa"/>
          </w:tcPr>
          <w:p w14:paraId="2285CA5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High ADNC</w:t>
            </w:r>
          </w:p>
        </w:tc>
        <w:tc>
          <w:tcPr>
            <w:tcW w:w="1134" w:type="dxa"/>
          </w:tcPr>
          <w:p w14:paraId="01AFC53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2,058 (47.2%)</w:t>
            </w:r>
          </w:p>
        </w:tc>
        <w:tc>
          <w:tcPr>
            <w:tcW w:w="1133" w:type="dxa"/>
          </w:tcPr>
          <w:p w14:paraId="4F2EB55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(12.5%)</w:t>
            </w:r>
          </w:p>
        </w:tc>
        <w:tc>
          <w:tcPr>
            <w:tcW w:w="1134" w:type="dxa"/>
          </w:tcPr>
          <w:p w14:paraId="4DF0827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78 (21.7%)</w:t>
            </w:r>
          </w:p>
        </w:tc>
        <w:tc>
          <w:tcPr>
            <w:tcW w:w="1135" w:type="dxa"/>
          </w:tcPr>
          <w:p w14:paraId="1EC9B2E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71 (58.7%)</w:t>
            </w:r>
          </w:p>
        </w:tc>
        <w:tc>
          <w:tcPr>
            <w:tcW w:w="1134" w:type="dxa"/>
          </w:tcPr>
          <w:p w14:paraId="3AE0E6B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699 (33.8%)</w:t>
            </w:r>
          </w:p>
        </w:tc>
        <w:tc>
          <w:tcPr>
            <w:tcW w:w="1133" w:type="dxa"/>
          </w:tcPr>
          <w:p w14:paraId="60FFC70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910 (63.4%)</w:t>
            </w:r>
          </w:p>
        </w:tc>
        <w:tc>
          <w:tcPr>
            <w:tcW w:w="1135" w:type="dxa"/>
          </w:tcPr>
          <w:p w14:paraId="4F84565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298 (83.0%)</w:t>
            </w:r>
          </w:p>
        </w:tc>
      </w:tr>
      <w:tr w:rsidR="00393AF3" w:rsidRPr="00840107" w14:paraId="1BC4000C" w14:textId="77777777" w:rsidTr="00BF2FE8">
        <w:trPr>
          <w:trHeight w:val="195"/>
        </w:trPr>
        <w:tc>
          <w:tcPr>
            <w:tcW w:w="1815" w:type="dxa"/>
          </w:tcPr>
          <w:p w14:paraId="28DEFD5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Lewy Body Pathology</w:t>
            </w:r>
          </w:p>
        </w:tc>
        <w:tc>
          <w:tcPr>
            <w:tcW w:w="1134" w:type="dxa"/>
          </w:tcPr>
          <w:p w14:paraId="0DA8BB5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1D277A7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0E9288E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269B56B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05B99C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4527509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104AAC6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03D992A0" w14:textId="77777777" w:rsidTr="00BF2FE8">
        <w:trPr>
          <w:trHeight w:val="195"/>
        </w:trPr>
        <w:tc>
          <w:tcPr>
            <w:tcW w:w="1815" w:type="dxa"/>
          </w:tcPr>
          <w:p w14:paraId="49429B0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Absent</w:t>
            </w:r>
          </w:p>
        </w:tc>
        <w:tc>
          <w:tcPr>
            <w:tcW w:w="1134" w:type="dxa"/>
          </w:tcPr>
          <w:p w14:paraId="1B42777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4,665 (64.3%)</w:t>
            </w:r>
          </w:p>
        </w:tc>
        <w:tc>
          <w:tcPr>
            <w:tcW w:w="1133" w:type="dxa"/>
          </w:tcPr>
          <w:p w14:paraId="5FEE103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22 (78.6%)</w:t>
            </w:r>
          </w:p>
        </w:tc>
        <w:tc>
          <w:tcPr>
            <w:tcW w:w="1134" w:type="dxa"/>
          </w:tcPr>
          <w:p w14:paraId="4AF0A46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408 (69.5%)</w:t>
            </w:r>
          </w:p>
        </w:tc>
        <w:tc>
          <w:tcPr>
            <w:tcW w:w="1135" w:type="dxa"/>
          </w:tcPr>
          <w:p w14:paraId="0CDF295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129 (65.8%)</w:t>
            </w:r>
          </w:p>
        </w:tc>
        <w:tc>
          <w:tcPr>
            <w:tcW w:w="1134" w:type="dxa"/>
          </w:tcPr>
          <w:p w14:paraId="6842552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2,429 (70.5%)</w:t>
            </w:r>
          </w:p>
        </w:tc>
        <w:tc>
          <w:tcPr>
            <w:tcW w:w="1133" w:type="dxa"/>
          </w:tcPr>
          <w:p w14:paraId="53C9DC3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1,386 (57.8%)</w:t>
            </w:r>
          </w:p>
        </w:tc>
        <w:tc>
          <w:tcPr>
            <w:tcW w:w="1135" w:type="dxa"/>
          </w:tcPr>
          <w:p w14:paraId="0211E70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291 (48.5%)</w:t>
            </w:r>
          </w:p>
        </w:tc>
      </w:tr>
      <w:tr w:rsidR="00393AF3" w:rsidRPr="00840107" w14:paraId="1260D725" w14:textId="77777777" w:rsidTr="00BF2FE8">
        <w:trPr>
          <w:trHeight w:val="195"/>
        </w:trPr>
        <w:tc>
          <w:tcPr>
            <w:tcW w:w="1815" w:type="dxa"/>
          </w:tcPr>
          <w:p w14:paraId="4CDAC0B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LBP in region unknown/OB only</w:t>
            </w:r>
          </w:p>
        </w:tc>
        <w:tc>
          <w:tcPr>
            <w:tcW w:w="1134" w:type="dxa"/>
          </w:tcPr>
          <w:p w14:paraId="7F2127D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254 (3.5%)</w:t>
            </w:r>
          </w:p>
        </w:tc>
        <w:tc>
          <w:tcPr>
            <w:tcW w:w="1133" w:type="dxa"/>
          </w:tcPr>
          <w:p w14:paraId="3601F9B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  <w:tc>
          <w:tcPr>
            <w:tcW w:w="1134" w:type="dxa"/>
          </w:tcPr>
          <w:p w14:paraId="04D675B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15 (2.6%)</w:t>
            </w:r>
          </w:p>
        </w:tc>
        <w:tc>
          <w:tcPr>
            <w:tcW w:w="1135" w:type="dxa"/>
          </w:tcPr>
          <w:p w14:paraId="326FC8B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(2.0%)</w:t>
            </w:r>
          </w:p>
        </w:tc>
        <w:tc>
          <w:tcPr>
            <w:tcW w:w="1134" w:type="dxa"/>
          </w:tcPr>
          <w:p w14:paraId="05734A3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81 (2.4%)</w:t>
            </w:r>
          </w:p>
        </w:tc>
        <w:tc>
          <w:tcPr>
            <w:tcW w:w="1133" w:type="dxa"/>
          </w:tcPr>
          <w:p w14:paraId="32F36CB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115 (4.8%)</w:t>
            </w:r>
          </w:p>
        </w:tc>
        <w:tc>
          <w:tcPr>
            <w:tcW w:w="1135" w:type="dxa"/>
          </w:tcPr>
          <w:p w14:paraId="3F9D58B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39 (6.5%)</w:t>
            </w:r>
          </w:p>
        </w:tc>
      </w:tr>
      <w:tr w:rsidR="00393AF3" w:rsidRPr="00840107" w14:paraId="78BFDB0E" w14:textId="77777777" w:rsidTr="00BF2FE8">
        <w:trPr>
          <w:trHeight w:val="195"/>
        </w:trPr>
        <w:tc>
          <w:tcPr>
            <w:tcW w:w="1815" w:type="dxa"/>
          </w:tcPr>
          <w:p w14:paraId="282A738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Brainstem predominant</w:t>
            </w:r>
          </w:p>
        </w:tc>
        <w:tc>
          <w:tcPr>
            <w:tcW w:w="1134" w:type="dxa"/>
          </w:tcPr>
          <w:p w14:paraId="7F9F71C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289 (4.0%)</w:t>
            </w:r>
          </w:p>
        </w:tc>
        <w:tc>
          <w:tcPr>
            <w:tcW w:w="1133" w:type="dxa"/>
          </w:tcPr>
          <w:p w14:paraId="22DE1BF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(7.1%)</w:t>
            </w:r>
          </w:p>
        </w:tc>
        <w:tc>
          <w:tcPr>
            <w:tcW w:w="1134" w:type="dxa"/>
          </w:tcPr>
          <w:p w14:paraId="3DE4BA9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41 (7.0%)</w:t>
            </w:r>
          </w:p>
        </w:tc>
        <w:tc>
          <w:tcPr>
            <w:tcW w:w="1135" w:type="dxa"/>
          </w:tcPr>
          <w:p w14:paraId="0AD7DCA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 (3.6%)</w:t>
            </w:r>
          </w:p>
        </w:tc>
        <w:tc>
          <w:tcPr>
            <w:tcW w:w="1134" w:type="dxa"/>
          </w:tcPr>
          <w:p w14:paraId="1637937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138 (4.0%)</w:t>
            </w:r>
          </w:p>
        </w:tc>
        <w:tc>
          <w:tcPr>
            <w:tcW w:w="1133" w:type="dxa"/>
          </w:tcPr>
          <w:p w14:paraId="6D20C53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87 (3.6%)</w:t>
            </w:r>
          </w:p>
        </w:tc>
        <w:tc>
          <w:tcPr>
            <w:tcW w:w="1135" w:type="dxa"/>
          </w:tcPr>
          <w:p w14:paraId="1D3AEDC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14 (2.3%)</w:t>
            </w:r>
          </w:p>
        </w:tc>
      </w:tr>
      <w:tr w:rsidR="00393AF3" w:rsidRPr="00840107" w14:paraId="6B1BE960" w14:textId="77777777" w:rsidTr="00BF2FE8">
        <w:trPr>
          <w:trHeight w:val="195"/>
        </w:trPr>
        <w:tc>
          <w:tcPr>
            <w:tcW w:w="1815" w:type="dxa"/>
          </w:tcPr>
          <w:p w14:paraId="73438F0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Limbic/Amygdala predominant</w:t>
            </w:r>
          </w:p>
        </w:tc>
        <w:tc>
          <w:tcPr>
            <w:tcW w:w="1134" w:type="dxa"/>
          </w:tcPr>
          <w:p w14:paraId="01D33C4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1,121 (15.5%)</w:t>
            </w:r>
          </w:p>
        </w:tc>
        <w:tc>
          <w:tcPr>
            <w:tcW w:w="1133" w:type="dxa"/>
          </w:tcPr>
          <w:p w14:paraId="1FBCABA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(14.3%)</w:t>
            </w:r>
          </w:p>
        </w:tc>
        <w:tc>
          <w:tcPr>
            <w:tcW w:w="1134" w:type="dxa"/>
          </w:tcPr>
          <w:p w14:paraId="2411745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61 (10.4%)</w:t>
            </w:r>
          </w:p>
        </w:tc>
        <w:tc>
          <w:tcPr>
            <w:tcW w:w="1135" w:type="dxa"/>
          </w:tcPr>
          <w:p w14:paraId="4CAA170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28 (14.3%)</w:t>
            </w:r>
          </w:p>
        </w:tc>
        <w:tc>
          <w:tcPr>
            <w:tcW w:w="1134" w:type="dxa"/>
          </w:tcPr>
          <w:p w14:paraId="34437D4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439 (12.7%)</w:t>
            </w:r>
          </w:p>
        </w:tc>
        <w:tc>
          <w:tcPr>
            <w:tcW w:w="1133" w:type="dxa"/>
          </w:tcPr>
          <w:p w14:paraId="1C29FD0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440 (18.4%)</w:t>
            </w:r>
          </w:p>
        </w:tc>
        <w:tc>
          <w:tcPr>
            <w:tcW w:w="1135" w:type="dxa"/>
          </w:tcPr>
          <w:p w14:paraId="11DD1FD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149 (24.8%)</w:t>
            </w:r>
          </w:p>
        </w:tc>
      </w:tr>
      <w:tr w:rsidR="00393AF3" w:rsidRPr="00840107" w14:paraId="39B975A0" w14:textId="77777777" w:rsidTr="00BF2FE8">
        <w:trPr>
          <w:trHeight w:val="195"/>
        </w:trPr>
        <w:tc>
          <w:tcPr>
            <w:tcW w:w="1815" w:type="dxa"/>
          </w:tcPr>
          <w:p w14:paraId="28D4F96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Neocortical</w:t>
            </w:r>
          </w:p>
        </w:tc>
        <w:tc>
          <w:tcPr>
            <w:tcW w:w="1134" w:type="dxa"/>
          </w:tcPr>
          <w:p w14:paraId="0D70525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924 (12.7%)</w:t>
            </w:r>
          </w:p>
        </w:tc>
        <w:tc>
          <w:tcPr>
            <w:tcW w:w="1133" w:type="dxa"/>
          </w:tcPr>
          <w:p w14:paraId="291475E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  <w:tc>
          <w:tcPr>
            <w:tcW w:w="1134" w:type="dxa"/>
          </w:tcPr>
          <w:p w14:paraId="10FB062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62 (10.6%)</w:t>
            </w:r>
          </w:p>
        </w:tc>
        <w:tc>
          <w:tcPr>
            <w:tcW w:w="1135" w:type="dxa"/>
          </w:tcPr>
          <w:p w14:paraId="09275EE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28 (14.3%)</w:t>
            </w:r>
          </w:p>
        </w:tc>
        <w:tc>
          <w:tcPr>
            <w:tcW w:w="1134" w:type="dxa"/>
          </w:tcPr>
          <w:p w14:paraId="4670BD3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359 (10.4%)</w:t>
            </w:r>
          </w:p>
        </w:tc>
        <w:tc>
          <w:tcPr>
            <w:tcW w:w="1133" w:type="dxa"/>
          </w:tcPr>
          <w:p w14:paraId="6E1836D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368 (15.4%)</w:t>
            </w:r>
          </w:p>
        </w:tc>
        <w:tc>
          <w:tcPr>
            <w:tcW w:w="1135" w:type="dxa"/>
          </w:tcPr>
          <w:p w14:paraId="31FC5E4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107 (17.8%)</w:t>
            </w:r>
          </w:p>
        </w:tc>
      </w:tr>
      <w:tr w:rsidR="00393AF3" w:rsidRPr="00840107" w14:paraId="6216CDF5" w14:textId="77777777" w:rsidTr="00BF2FE8">
        <w:trPr>
          <w:trHeight w:val="195"/>
        </w:trPr>
        <w:tc>
          <w:tcPr>
            <w:tcW w:w="1815" w:type="dxa"/>
          </w:tcPr>
          <w:p w14:paraId="1AE25EE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TDP-43 Pathology</w:t>
            </w:r>
          </w:p>
        </w:tc>
        <w:tc>
          <w:tcPr>
            <w:tcW w:w="1134" w:type="dxa"/>
          </w:tcPr>
          <w:p w14:paraId="7960A83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0C21A14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0134878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5740B12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67D9980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21A984C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7F57B06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6B3A5101" w14:textId="77777777" w:rsidTr="00BF2FE8">
        <w:trPr>
          <w:trHeight w:val="195"/>
        </w:trPr>
        <w:tc>
          <w:tcPr>
            <w:tcW w:w="1815" w:type="dxa"/>
          </w:tcPr>
          <w:p w14:paraId="1FE823E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Absent</w:t>
            </w:r>
          </w:p>
        </w:tc>
        <w:tc>
          <w:tcPr>
            <w:tcW w:w="1134" w:type="dxa"/>
          </w:tcPr>
          <w:p w14:paraId="27B6C82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10,520 (88.4%)</w:t>
            </w:r>
          </w:p>
        </w:tc>
        <w:tc>
          <w:tcPr>
            <w:tcW w:w="1133" w:type="dxa"/>
          </w:tcPr>
          <w:p w14:paraId="2A28B16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40 (90.9%)</w:t>
            </w:r>
          </w:p>
        </w:tc>
        <w:tc>
          <w:tcPr>
            <w:tcW w:w="1134" w:type="dxa"/>
          </w:tcPr>
          <w:p w14:paraId="762B336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847 (89.3%)</w:t>
            </w:r>
          </w:p>
        </w:tc>
        <w:tc>
          <w:tcPr>
            <w:tcW w:w="1135" w:type="dxa"/>
          </w:tcPr>
          <w:p w14:paraId="725F047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299 (90.3%)</w:t>
            </w:r>
          </w:p>
        </w:tc>
        <w:tc>
          <w:tcPr>
            <w:tcW w:w="1134" w:type="dxa"/>
          </w:tcPr>
          <w:p w14:paraId="423AA57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5,066 (89.7%)</w:t>
            </w:r>
          </w:p>
        </w:tc>
        <w:tc>
          <w:tcPr>
            <w:tcW w:w="1133" w:type="dxa"/>
          </w:tcPr>
          <w:p w14:paraId="5EEB940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3,452 (86.9%)</w:t>
            </w:r>
          </w:p>
        </w:tc>
        <w:tc>
          <w:tcPr>
            <w:tcW w:w="1135" w:type="dxa"/>
          </w:tcPr>
          <w:p w14:paraId="0E9AFF2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816 (85.7%)</w:t>
            </w:r>
          </w:p>
        </w:tc>
      </w:tr>
      <w:tr w:rsidR="00393AF3" w:rsidRPr="00840107" w14:paraId="11D86CFB" w14:textId="77777777" w:rsidTr="00BF2FE8">
        <w:trPr>
          <w:trHeight w:val="195"/>
        </w:trPr>
        <w:tc>
          <w:tcPr>
            <w:tcW w:w="1815" w:type="dxa"/>
          </w:tcPr>
          <w:p w14:paraId="3742802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Spinal cord</w:t>
            </w:r>
          </w:p>
        </w:tc>
        <w:tc>
          <w:tcPr>
            <w:tcW w:w="1134" w:type="dxa"/>
          </w:tcPr>
          <w:p w14:paraId="0D3B74D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12 (0.1%)</w:t>
            </w:r>
          </w:p>
        </w:tc>
        <w:tc>
          <w:tcPr>
            <w:tcW w:w="1133" w:type="dxa"/>
          </w:tcPr>
          <w:p w14:paraId="3CFE550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  <w:tc>
          <w:tcPr>
            <w:tcW w:w="1134" w:type="dxa"/>
          </w:tcPr>
          <w:p w14:paraId="041140E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 (0.1%)</w:t>
            </w:r>
          </w:p>
        </w:tc>
        <w:tc>
          <w:tcPr>
            <w:tcW w:w="1135" w:type="dxa"/>
          </w:tcPr>
          <w:p w14:paraId="24F43A8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  <w:tc>
          <w:tcPr>
            <w:tcW w:w="1134" w:type="dxa"/>
          </w:tcPr>
          <w:p w14:paraId="48755D7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 (0.1%)</w:t>
            </w:r>
          </w:p>
        </w:tc>
        <w:tc>
          <w:tcPr>
            <w:tcW w:w="1133" w:type="dxa"/>
          </w:tcPr>
          <w:p w14:paraId="598FD96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 (0.2%)</w:t>
            </w:r>
          </w:p>
        </w:tc>
        <w:tc>
          <w:tcPr>
            <w:tcW w:w="1135" w:type="dxa"/>
          </w:tcPr>
          <w:p w14:paraId="7E94143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</w:tr>
      <w:tr w:rsidR="00393AF3" w:rsidRPr="00840107" w14:paraId="006BC317" w14:textId="77777777" w:rsidTr="00BF2FE8">
        <w:trPr>
          <w:trHeight w:val="195"/>
        </w:trPr>
        <w:tc>
          <w:tcPr>
            <w:tcW w:w="1815" w:type="dxa"/>
          </w:tcPr>
          <w:p w14:paraId="36D99B5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Amygdala</w:t>
            </w:r>
          </w:p>
        </w:tc>
        <w:tc>
          <w:tcPr>
            <w:tcW w:w="1134" w:type="dxa"/>
          </w:tcPr>
          <w:p w14:paraId="552967B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214 (1.8%)</w:t>
            </w:r>
          </w:p>
        </w:tc>
        <w:tc>
          <w:tcPr>
            <w:tcW w:w="1133" w:type="dxa"/>
          </w:tcPr>
          <w:p w14:paraId="307CD52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0 (0.0%)</w:t>
            </w:r>
          </w:p>
        </w:tc>
        <w:tc>
          <w:tcPr>
            <w:tcW w:w="1134" w:type="dxa"/>
          </w:tcPr>
          <w:p w14:paraId="40096AA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 (0.8%)</w:t>
            </w:r>
          </w:p>
        </w:tc>
        <w:tc>
          <w:tcPr>
            <w:tcW w:w="1135" w:type="dxa"/>
          </w:tcPr>
          <w:p w14:paraId="444D07F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(0.6%)</w:t>
            </w:r>
          </w:p>
        </w:tc>
        <w:tc>
          <w:tcPr>
            <w:tcW w:w="1134" w:type="dxa"/>
          </w:tcPr>
          <w:p w14:paraId="5A38831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86 (1.5%)</w:t>
            </w:r>
          </w:p>
        </w:tc>
        <w:tc>
          <w:tcPr>
            <w:tcW w:w="1133" w:type="dxa"/>
          </w:tcPr>
          <w:p w14:paraId="450B330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84 (2.1%)</w:t>
            </w:r>
          </w:p>
        </w:tc>
        <w:tc>
          <w:tcPr>
            <w:tcW w:w="1135" w:type="dxa"/>
          </w:tcPr>
          <w:p w14:paraId="59B1433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34 (3.6%)</w:t>
            </w:r>
          </w:p>
        </w:tc>
      </w:tr>
      <w:tr w:rsidR="00393AF3" w:rsidRPr="00840107" w14:paraId="6AE74734" w14:textId="77777777" w:rsidTr="00BF2FE8">
        <w:trPr>
          <w:trHeight w:val="195"/>
        </w:trPr>
        <w:tc>
          <w:tcPr>
            <w:tcW w:w="1815" w:type="dxa"/>
          </w:tcPr>
          <w:p w14:paraId="4127E86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Hippocampus</w:t>
            </w:r>
          </w:p>
        </w:tc>
        <w:tc>
          <w:tcPr>
            <w:tcW w:w="1134" w:type="dxa"/>
          </w:tcPr>
          <w:p w14:paraId="330A8C5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238 (2.0%)</w:t>
            </w:r>
          </w:p>
        </w:tc>
        <w:tc>
          <w:tcPr>
            <w:tcW w:w="1133" w:type="dxa"/>
          </w:tcPr>
          <w:p w14:paraId="36B7706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 (2.3%)</w:t>
            </w:r>
          </w:p>
        </w:tc>
        <w:tc>
          <w:tcPr>
            <w:tcW w:w="1134" w:type="dxa"/>
          </w:tcPr>
          <w:p w14:paraId="3660D89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17 (1.8%)</w:t>
            </w:r>
          </w:p>
        </w:tc>
        <w:tc>
          <w:tcPr>
            <w:tcW w:w="1135" w:type="dxa"/>
          </w:tcPr>
          <w:p w14:paraId="3C63092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(1.2%)</w:t>
            </w:r>
          </w:p>
        </w:tc>
        <w:tc>
          <w:tcPr>
            <w:tcW w:w="1134" w:type="dxa"/>
          </w:tcPr>
          <w:p w14:paraId="3E6207C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97 (1.7%)</w:t>
            </w:r>
          </w:p>
        </w:tc>
        <w:tc>
          <w:tcPr>
            <w:tcW w:w="1133" w:type="dxa"/>
          </w:tcPr>
          <w:p w14:paraId="51D0965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96 (2.4%)</w:t>
            </w:r>
          </w:p>
        </w:tc>
        <w:tc>
          <w:tcPr>
            <w:tcW w:w="1135" w:type="dxa"/>
          </w:tcPr>
          <w:p w14:paraId="4A243A8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23 (2.4%)</w:t>
            </w:r>
          </w:p>
        </w:tc>
      </w:tr>
      <w:tr w:rsidR="00393AF3" w:rsidRPr="00840107" w14:paraId="3CF7F1B7" w14:textId="77777777" w:rsidTr="00BF2FE8">
        <w:trPr>
          <w:trHeight w:val="345"/>
        </w:trPr>
        <w:tc>
          <w:tcPr>
            <w:tcW w:w="1815" w:type="dxa"/>
          </w:tcPr>
          <w:p w14:paraId="45A38C2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Entorhinal/Inferior temporal cortex</w:t>
            </w:r>
          </w:p>
        </w:tc>
        <w:tc>
          <w:tcPr>
            <w:tcW w:w="1134" w:type="dxa"/>
          </w:tcPr>
          <w:p w14:paraId="2E4399B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550 (4.6%)</w:t>
            </w:r>
          </w:p>
        </w:tc>
        <w:tc>
          <w:tcPr>
            <w:tcW w:w="1133" w:type="dxa"/>
          </w:tcPr>
          <w:p w14:paraId="726DD9F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(4.5%)</w:t>
            </w:r>
          </w:p>
        </w:tc>
        <w:tc>
          <w:tcPr>
            <w:tcW w:w="1134" w:type="dxa"/>
          </w:tcPr>
          <w:p w14:paraId="7B5112E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41 (4.3%)</w:t>
            </w:r>
          </w:p>
        </w:tc>
        <w:tc>
          <w:tcPr>
            <w:tcW w:w="1135" w:type="dxa"/>
          </w:tcPr>
          <w:p w14:paraId="704E3CB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19 (5.7%)</w:t>
            </w:r>
          </w:p>
        </w:tc>
        <w:tc>
          <w:tcPr>
            <w:tcW w:w="1134" w:type="dxa"/>
          </w:tcPr>
          <w:p w14:paraId="047B555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206 (3.6%)</w:t>
            </w:r>
          </w:p>
        </w:tc>
        <w:tc>
          <w:tcPr>
            <w:tcW w:w="1133" w:type="dxa"/>
          </w:tcPr>
          <w:p w14:paraId="0A862BB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225 (5.7%)</w:t>
            </w:r>
          </w:p>
        </w:tc>
        <w:tc>
          <w:tcPr>
            <w:tcW w:w="1135" w:type="dxa"/>
          </w:tcPr>
          <w:p w14:paraId="584728E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57 (6.0%)</w:t>
            </w:r>
          </w:p>
        </w:tc>
      </w:tr>
      <w:tr w:rsidR="00393AF3" w:rsidRPr="00840107" w14:paraId="7A09C518" w14:textId="77777777" w:rsidTr="00BF2FE8">
        <w:trPr>
          <w:trHeight w:val="195"/>
        </w:trPr>
        <w:tc>
          <w:tcPr>
            <w:tcW w:w="1815" w:type="dxa"/>
          </w:tcPr>
          <w:p w14:paraId="0F00D93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Neocortex</w:t>
            </w:r>
          </w:p>
        </w:tc>
        <w:tc>
          <w:tcPr>
            <w:tcW w:w="1134" w:type="dxa"/>
          </w:tcPr>
          <w:p w14:paraId="2E9AD83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363 (3.1%)</w:t>
            </w:r>
          </w:p>
        </w:tc>
        <w:tc>
          <w:tcPr>
            <w:tcW w:w="1133" w:type="dxa"/>
          </w:tcPr>
          <w:p w14:paraId="0566AF9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 (2.3%)</w:t>
            </w:r>
          </w:p>
        </w:tc>
        <w:tc>
          <w:tcPr>
            <w:tcW w:w="1134" w:type="dxa"/>
          </w:tcPr>
          <w:p w14:paraId="4F6C2C3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34 (3.6%)</w:t>
            </w:r>
          </w:p>
        </w:tc>
        <w:tc>
          <w:tcPr>
            <w:tcW w:w="1135" w:type="dxa"/>
          </w:tcPr>
          <w:p w14:paraId="03E948C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 (2.1%)</w:t>
            </w:r>
          </w:p>
        </w:tc>
        <w:tc>
          <w:tcPr>
            <w:tcW w:w="1134" w:type="dxa"/>
          </w:tcPr>
          <w:p w14:paraId="279A758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190 (3.4%)</w:t>
            </w:r>
          </w:p>
        </w:tc>
        <w:tc>
          <w:tcPr>
            <w:tcW w:w="1133" w:type="dxa"/>
          </w:tcPr>
          <w:p w14:paraId="6B9B977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109 (2.7%)</w:t>
            </w:r>
          </w:p>
        </w:tc>
        <w:tc>
          <w:tcPr>
            <w:tcW w:w="1135" w:type="dxa"/>
          </w:tcPr>
          <w:p w14:paraId="4B0E2E0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22 (2.3%)</w:t>
            </w:r>
          </w:p>
        </w:tc>
      </w:tr>
      <w:tr w:rsidR="00393AF3" w:rsidRPr="00840107" w14:paraId="01A60C60" w14:textId="77777777" w:rsidTr="00BF2FE8">
        <w:trPr>
          <w:trHeight w:val="195"/>
        </w:trPr>
        <w:tc>
          <w:tcPr>
            <w:tcW w:w="1815" w:type="dxa"/>
          </w:tcPr>
          <w:p w14:paraId="63DB2D2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CAA</w:t>
            </w:r>
          </w:p>
        </w:tc>
        <w:tc>
          <w:tcPr>
            <w:tcW w:w="1134" w:type="dxa"/>
          </w:tcPr>
          <w:p w14:paraId="6A5FAEF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73C93C3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0A17B9B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4B3C49B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62E4E01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017516A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03F24DF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35A33DED" w14:textId="77777777" w:rsidTr="00BF2FE8">
        <w:trPr>
          <w:trHeight w:val="195"/>
        </w:trPr>
        <w:tc>
          <w:tcPr>
            <w:tcW w:w="1815" w:type="dxa"/>
          </w:tcPr>
          <w:p w14:paraId="5A355F5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None</w:t>
            </w:r>
          </w:p>
        </w:tc>
        <w:tc>
          <w:tcPr>
            <w:tcW w:w="1134" w:type="dxa"/>
          </w:tcPr>
          <w:p w14:paraId="4C97DB2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2,754 (38.4%)</w:t>
            </w:r>
          </w:p>
        </w:tc>
        <w:tc>
          <w:tcPr>
            <w:tcW w:w="1133" w:type="dxa"/>
          </w:tcPr>
          <w:p w14:paraId="78BF911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18 (64.3%)</w:t>
            </w:r>
          </w:p>
        </w:tc>
        <w:tc>
          <w:tcPr>
            <w:tcW w:w="1134" w:type="dxa"/>
          </w:tcPr>
          <w:p w14:paraId="682E912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328 (56.3%)</w:t>
            </w:r>
          </w:p>
        </w:tc>
        <w:tc>
          <w:tcPr>
            <w:tcW w:w="1135" w:type="dxa"/>
          </w:tcPr>
          <w:p w14:paraId="5D833EA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46 (23.7%)</w:t>
            </w:r>
          </w:p>
        </w:tc>
        <w:tc>
          <w:tcPr>
            <w:tcW w:w="1134" w:type="dxa"/>
          </w:tcPr>
          <w:p w14:paraId="0F06D94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1,746 (51.5%)</w:t>
            </w:r>
          </w:p>
        </w:tc>
        <w:tc>
          <w:tcPr>
            <w:tcW w:w="1133" w:type="dxa"/>
          </w:tcPr>
          <w:p w14:paraId="14C9EEA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567 (23.9%)</w:t>
            </w:r>
          </w:p>
        </w:tc>
        <w:tc>
          <w:tcPr>
            <w:tcW w:w="1135" w:type="dxa"/>
          </w:tcPr>
          <w:p w14:paraId="21D64F0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49 (8.2%)</w:t>
            </w:r>
          </w:p>
        </w:tc>
      </w:tr>
      <w:tr w:rsidR="00393AF3" w:rsidRPr="00840107" w14:paraId="75C16D87" w14:textId="77777777" w:rsidTr="00BF2FE8">
        <w:trPr>
          <w:trHeight w:val="195"/>
        </w:trPr>
        <w:tc>
          <w:tcPr>
            <w:tcW w:w="1815" w:type="dxa"/>
          </w:tcPr>
          <w:p w14:paraId="528B7A4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Mild</w:t>
            </w:r>
          </w:p>
        </w:tc>
        <w:tc>
          <w:tcPr>
            <w:tcW w:w="1134" w:type="dxa"/>
          </w:tcPr>
          <w:p w14:paraId="4BDEACB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2,160 (30.1%)</w:t>
            </w:r>
          </w:p>
        </w:tc>
        <w:tc>
          <w:tcPr>
            <w:tcW w:w="1133" w:type="dxa"/>
          </w:tcPr>
          <w:p w14:paraId="3894C7C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(14.3%)</w:t>
            </w:r>
          </w:p>
        </w:tc>
        <w:tc>
          <w:tcPr>
            <w:tcW w:w="1134" w:type="dxa"/>
          </w:tcPr>
          <w:p w14:paraId="3EC16C0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122 (20.9%)</w:t>
            </w:r>
          </w:p>
        </w:tc>
        <w:tc>
          <w:tcPr>
            <w:tcW w:w="1135" w:type="dxa"/>
          </w:tcPr>
          <w:p w14:paraId="1D59DB4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66 (34.0%)</w:t>
            </w:r>
          </w:p>
        </w:tc>
        <w:tc>
          <w:tcPr>
            <w:tcW w:w="1134" w:type="dxa"/>
          </w:tcPr>
          <w:p w14:paraId="1B3DF60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958 (28.3%)</w:t>
            </w:r>
          </w:p>
        </w:tc>
        <w:tc>
          <w:tcPr>
            <w:tcW w:w="1133" w:type="dxa"/>
          </w:tcPr>
          <w:p w14:paraId="33135B9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894 (37.7%)</w:t>
            </w:r>
          </w:p>
        </w:tc>
        <w:tc>
          <w:tcPr>
            <w:tcW w:w="1135" w:type="dxa"/>
          </w:tcPr>
          <w:p w14:paraId="08AD271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116 (19.5%)</w:t>
            </w:r>
          </w:p>
        </w:tc>
      </w:tr>
      <w:tr w:rsidR="00393AF3" w:rsidRPr="00840107" w14:paraId="6C4EDBAF" w14:textId="77777777" w:rsidTr="00BF2FE8">
        <w:trPr>
          <w:trHeight w:val="195"/>
        </w:trPr>
        <w:tc>
          <w:tcPr>
            <w:tcW w:w="1815" w:type="dxa"/>
          </w:tcPr>
          <w:p w14:paraId="1893BB8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1134" w:type="dxa"/>
          </w:tcPr>
          <w:p w14:paraId="768DB14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1,452 (20.3%)</w:t>
            </w:r>
          </w:p>
        </w:tc>
        <w:tc>
          <w:tcPr>
            <w:tcW w:w="1133" w:type="dxa"/>
          </w:tcPr>
          <w:p w14:paraId="34D8154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 (14.3%)</w:t>
            </w:r>
          </w:p>
        </w:tc>
        <w:tc>
          <w:tcPr>
            <w:tcW w:w="1134" w:type="dxa"/>
          </w:tcPr>
          <w:p w14:paraId="60B59FC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92 (15.8%)</w:t>
            </w:r>
          </w:p>
        </w:tc>
        <w:tc>
          <w:tcPr>
            <w:tcW w:w="1135" w:type="dxa"/>
          </w:tcPr>
          <w:p w14:paraId="32C09F9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52 (26.8%)</w:t>
            </w:r>
          </w:p>
        </w:tc>
        <w:tc>
          <w:tcPr>
            <w:tcW w:w="1134" w:type="dxa"/>
          </w:tcPr>
          <w:p w14:paraId="22B64F9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450 (13.3%)</w:t>
            </w:r>
          </w:p>
        </w:tc>
        <w:tc>
          <w:tcPr>
            <w:tcW w:w="1133" w:type="dxa"/>
          </w:tcPr>
          <w:p w14:paraId="4717825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628 (26.5%)</w:t>
            </w:r>
          </w:p>
        </w:tc>
        <w:tc>
          <w:tcPr>
            <w:tcW w:w="1135" w:type="dxa"/>
          </w:tcPr>
          <w:p w14:paraId="6BEFDF1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226 (37.9%)</w:t>
            </w:r>
          </w:p>
        </w:tc>
      </w:tr>
      <w:tr w:rsidR="00393AF3" w:rsidRPr="00840107" w14:paraId="1BBDB7B6" w14:textId="77777777" w:rsidTr="00BF2FE8">
        <w:trPr>
          <w:trHeight w:val="195"/>
        </w:trPr>
        <w:tc>
          <w:tcPr>
            <w:tcW w:w="1815" w:type="dxa"/>
          </w:tcPr>
          <w:p w14:paraId="284EB08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Severe</w:t>
            </w:r>
          </w:p>
        </w:tc>
        <w:tc>
          <w:tcPr>
            <w:tcW w:w="1134" w:type="dxa"/>
          </w:tcPr>
          <w:p w14:paraId="6DD5F5F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800 (11.2%)</w:t>
            </w:r>
          </w:p>
        </w:tc>
        <w:tc>
          <w:tcPr>
            <w:tcW w:w="1133" w:type="dxa"/>
          </w:tcPr>
          <w:p w14:paraId="4448F76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(7.1%)</w:t>
            </w:r>
          </w:p>
        </w:tc>
        <w:tc>
          <w:tcPr>
            <w:tcW w:w="1134" w:type="dxa"/>
          </w:tcPr>
          <w:p w14:paraId="3E4887D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41 (7.0%)</w:t>
            </w:r>
          </w:p>
        </w:tc>
        <w:tc>
          <w:tcPr>
            <w:tcW w:w="1135" w:type="dxa"/>
          </w:tcPr>
          <w:p w14:paraId="7F8FC68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30 (15.5%)</w:t>
            </w:r>
          </w:p>
        </w:tc>
        <w:tc>
          <w:tcPr>
            <w:tcW w:w="1134" w:type="dxa"/>
          </w:tcPr>
          <w:p w14:paraId="49C0F6B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237 (7.0%)</w:t>
            </w:r>
          </w:p>
        </w:tc>
        <w:tc>
          <w:tcPr>
            <w:tcW w:w="1133" w:type="dxa"/>
          </w:tcPr>
          <w:p w14:paraId="0AC5050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285 (12.0%)</w:t>
            </w:r>
          </w:p>
        </w:tc>
        <w:tc>
          <w:tcPr>
            <w:tcW w:w="1135" w:type="dxa"/>
          </w:tcPr>
          <w:p w14:paraId="435E826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205 (34.4%)</w:t>
            </w:r>
          </w:p>
        </w:tc>
      </w:tr>
      <w:tr w:rsidR="00393AF3" w:rsidRPr="00840107" w14:paraId="13EFB8B1" w14:textId="77777777" w:rsidTr="00BF2FE8">
        <w:trPr>
          <w:trHeight w:val="195"/>
        </w:trPr>
        <w:tc>
          <w:tcPr>
            <w:tcW w:w="1815" w:type="dxa"/>
          </w:tcPr>
          <w:p w14:paraId="583D721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Arteriosclerosis</w:t>
            </w:r>
          </w:p>
        </w:tc>
        <w:tc>
          <w:tcPr>
            <w:tcW w:w="1134" w:type="dxa"/>
          </w:tcPr>
          <w:p w14:paraId="484FE12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3B7DA9D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5EE8EBE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28ADE39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201E5D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0DDA25F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04F05B6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7ABA94C1" w14:textId="77777777" w:rsidTr="00BF2FE8">
        <w:trPr>
          <w:trHeight w:val="195"/>
        </w:trPr>
        <w:tc>
          <w:tcPr>
            <w:tcW w:w="1815" w:type="dxa"/>
          </w:tcPr>
          <w:p w14:paraId="6E8D273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None</w:t>
            </w:r>
          </w:p>
        </w:tc>
        <w:tc>
          <w:tcPr>
            <w:tcW w:w="1134" w:type="dxa"/>
          </w:tcPr>
          <w:p w14:paraId="3825EBF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1,176 (17.8%)</w:t>
            </w:r>
          </w:p>
        </w:tc>
        <w:tc>
          <w:tcPr>
            <w:tcW w:w="1133" w:type="dxa"/>
          </w:tcPr>
          <w:p w14:paraId="21DAB9D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 (11.1%)</w:t>
            </w:r>
          </w:p>
        </w:tc>
        <w:tc>
          <w:tcPr>
            <w:tcW w:w="1134" w:type="dxa"/>
          </w:tcPr>
          <w:p w14:paraId="5F18A67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96 (17.9%)</w:t>
            </w:r>
          </w:p>
        </w:tc>
        <w:tc>
          <w:tcPr>
            <w:tcW w:w="1135" w:type="dxa"/>
          </w:tcPr>
          <w:p w14:paraId="4FB77EB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31 (17.5%)</w:t>
            </w:r>
          </w:p>
        </w:tc>
        <w:tc>
          <w:tcPr>
            <w:tcW w:w="1134" w:type="dxa"/>
          </w:tcPr>
          <w:p w14:paraId="4D844D7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592 (18.8%)</w:t>
            </w:r>
          </w:p>
        </w:tc>
        <w:tc>
          <w:tcPr>
            <w:tcW w:w="1133" w:type="dxa"/>
          </w:tcPr>
          <w:p w14:paraId="679D20D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373 (17.0%)</w:t>
            </w:r>
          </w:p>
        </w:tc>
        <w:tc>
          <w:tcPr>
            <w:tcW w:w="1135" w:type="dxa"/>
          </w:tcPr>
          <w:p w14:paraId="12023BB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81 (15.0%)</w:t>
            </w:r>
          </w:p>
        </w:tc>
      </w:tr>
      <w:tr w:rsidR="00393AF3" w:rsidRPr="00840107" w14:paraId="1ACA5F64" w14:textId="77777777" w:rsidTr="00BF2FE8">
        <w:trPr>
          <w:trHeight w:val="195"/>
        </w:trPr>
        <w:tc>
          <w:tcPr>
            <w:tcW w:w="1815" w:type="dxa"/>
          </w:tcPr>
          <w:p w14:paraId="62E99AC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Mild</w:t>
            </w:r>
          </w:p>
        </w:tc>
        <w:tc>
          <w:tcPr>
            <w:tcW w:w="1134" w:type="dxa"/>
          </w:tcPr>
          <w:p w14:paraId="36E4EA37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2,389 (36.1%)</w:t>
            </w:r>
          </w:p>
        </w:tc>
        <w:tc>
          <w:tcPr>
            <w:tcW w:w="1133" w:type="dxa"/>
          </w:tcPr>
          <w:p w14:paraId="06FA12D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 (37.0%)</w:t>
            </w:r>
          </w:p>
        </w:tc>
        <w:tc>
          <w:tcPr>
            <w:tcW w:w="1134" w:type="dxa"/>
          </w:tcPr>
          <w:p w14:paraId="42B20AF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179 (33.5%)</w:t>
            </w:r>
          </w:p>
        </w:tc>
        <w:tc>
          <w:tcPr>
            <w:tcW w:w="1135" w:type="dxa"/>
          </w:tcPr>
          <w:p w14:paraId="435C64E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66 (37.3%)</w:t>
            </w:r>
          </w:p>
        </w:tc>
        <w:tc>
          <w:tcPr>
            <w:tcW w:w="1134" w:type="dxa"/>
          </w:tcPr>
          <w:p w14:paraId="4A98A9D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1,166 (37.1%)</w:t>
            </w:r>
          </w:p>
        </w:tc>
        <w:tc>
          <w:tcPr>
            <w:tcW w:w="1133" w:type="dxa"/>
          </w:tcPr>
          <w:p w14:paraId="5DB8A3D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791 (36.1%)</w:t>
            </w:r>
          </w:p>
        </w:tc>
        <w:tc>
          <w:tcPr>
            <w:tcW w:w="1135" w:type="dxa"/>
          </w:tcPr>
          <w:p w14:paraId="0F71C61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177 (32.7%)</w:t>
            </w:r>
          </w:p>
        </w:tc>
      </w:tr>
      <w:tr w:rsidR="00393AF3" w:rsidRPr="00840107" w14:paraId="1F3BDF60" w14:textId="77777777" w:rsidTr="00BF2FE8">
        <w:trPr>
          <w:trHeight w:val="195"/>
        </w:trPr>
        <w:tc>
          <w:tcPr>
            <w:tcW w:w="1815" w:type="dxa"/>
          </w:tcPr>
          <w:p w14:paraId="60BA47C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1134" w:type="dxa"/>
          </w:tcPr>
          <w:p w14:paraId="6560B64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2,117 (32.0%)</w:t>
            </w:r>
          </w:p>
        </w:tc>
        <w:tc>
          <w:tcPr>
            <w:tcW w:w="1133" w:type="dxa"/>
          </w:tcPr>
          <w:p w14:paraId="4A3E580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 (33.3%)</w:t>
            </w:r>
          </w:p>
        </w:tc>
        <w:tc>
          <w:tcPr>
            <w:tcW w:w="1134" w:type="dxa"/>
          </w:tcPr>
          <w:p w14:paraId="54C2E26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192 (35.9%)</w:t>
            </w:r>
          </w:p>
        </w:tc>
        <w:tc>
          <w:tcPr>
            <w:tcW w:w="1135" w:type="dxa"/>
          </w:tcPr>
          <w:p w14:paraId="53743A3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56 (31.6%)</w:t>
            </w:r>
          </w:p>
        </w:tc>
        <w:tc>
          <w:tcPr>
            <w:tcW w:w="1134" w:type="dxa"/>
          </w:tcPr>
          <w:p w14:paraId="2CE9738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964 (30.7%)</w:t>
            </w:r>
          </w:p>
        </w:tc>
        <w:tc>
          <w:tcPr>
            <w:tcW w:w="1133" w:type="dxa"/>
          </w:tcPr>
          <w:p w14:paraId="1301899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713 (32.6%)</w:t>
            </w:r>
          </w:p>
        </w:tc>
        <w:tc>
          <w:tcPr>
            <w:tcW w:w="1135" w:type="dxa"/>
          </w:tcPr>
          <w:p w14:paraId="3D090CC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183 (33.8%)</w:t>
            </w:r>
          </w:p>
        </w:tc>
      </w:tr>
      <w:tr w:rsidR="00393AF3" w:rsidRPr="00840107" w14:paraId="6BBE9B22" w14:textId="77777777" w:rsidTr="00BF2FE8">
        <w:trPr>
          <w:trHeight w:val="195"/>
        </w:trPr>
        <w:tc>
          <w:tcPr>
            <w:tcW w:w="1815" w:type="dxa"/>
          </w:tcPr>
          <w:p w14:paraId="56F51860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Severe</w:t>
            </w:r>
          </w:p>
        </w:tc>
        <w:tc>
          <w:tcPr>
            <w:tcW w:w="1134" w:type="dxa"/>
          </w:tcPr>
          <w:p w14:paraId="13B5050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930 (14.1%)</w:t>
            </w:r>
          </w:p>
        </w:tc>
        <w:tc>
          <w:tcPr>
            <w:tcW w:w="1133" w:type="dxa"/>
          </w:tcPr>
          <w:p w14:paraId="228F85F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 (18.5%)</w:t>
            </w:r>
          </w:p>
        </w:tc>
        <w:tc>
          <w:tcPr>
            <w:tcW w:w="1134" w:type="dxa"/>
          </w:tcPr>
          <w:p w14:paraId="7712F7B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68 (12.7%)</w:t>
            </w:r>
          </w:p>
        </w:tc>
        <w:tc>
          <w:tcPr>
            <w:tcW w:w="1135" w:type="dxa"/>
          </w:tcPr>
          <w:p w14:paraId="2DB6476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24 (13.6%)</w:t>
            </w:r>
          </w:p>
        </w:tc>
        <w:tc>
          <w:tcPr>
            <w:tcW w:w="1134" w:type="dxa"/>
          </w:tcPr>
          <w:p w14:paraId="44DD1FB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421 (13.4%)</w:t>
            </w:r>
          </w:p>
        </w:tc>
        <w:tc>
          <w:tcPr>
            <w:tcW w:w="1133" w:type="dxa"/>
          </w:tcPr>
          <w:p w14:paraId="72159FC4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312 (14.3%)</w:t>
            </w:r>
          </w:p>
        </w:tc>
        <w:tc>
          <w:tcPr>
            <w:tcW w:w="1135" w:type="dxa"/>
          </w:tcPr>
          <w:p w14:paraId="429F139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100 (18.5%)</w:t>
            </w:r>
          </w:p>
        </w:tc>
      </w:tr>
      <w:tr w:rsidR="00393AF3" w:rsidRPr="00840107" w14:paraId="557614C0" w14:textId="77777777" w:rsidTr="00BF2FE8">
        <w:trPr>
          <w:trHeight w:val="345"/>
        </w:trPr>
        <w:tc>
          <w:tcPr>
            <w:tcW w:w="1815" w:type="dxa"/>
          </w:tcPr>
          <w:p w14:paraId="0A52520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b/>
                <w:bCs/>
                <w:sz w:val="12"/>
                <w:szCs w:val="12"/>
                <w:lang w:val="en-US"/>
              </w:rPr>
            </w:pPr>
            <w:r w:rsidRPr="00840107">
              <w:rPr>
                <w:b/>
                <w:bCs/>
                <w:sz w:val="12"/>
                <w:szCs w:val="12"/>
                <w:lang w:val="en-US"/>
              </w:rPr>
              <w:t>Circle of Willis Atherosclerosis</w:t>
            </w:r>
          </w:p>
        </w:tc>
        <w:tc>
          <w:tcPr>
            <w:tcW w:w="1134" w:type="dxa"/>
          </w:tcPr>
          <w:p w14:paraId="1322896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2EFCFAB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A2C472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4FB388B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14:paraId="3591195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3" w:type="dxa"/>
          </w:tcPr>
          <w:p w14:paraId="1A8518C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1135" w:type="dxa"/>
          </w:tcPr>
          <w:p w14:paraId="7F14A11F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 xml:space="preserve"> </w:t>
            </w:r>
          </w:p>
        </w:tc>
      </w:tr>
      <w:tr w:rsidR="00393AF3" w:rsidRPr="00840107" w14:paraId="3E81A5C8" w14:textId="77777777" w:rsidTr="00BF2FE8">
        <w:trPr>
          <w:trHeight w:val="195"/>
        </w:trPr>
        <w:tc>
          <w:tcPr>
            <w:tcW w:w="1815" w:type="dxa"/>
          </w:tcPr>
          <w:p w14:paraId="2E06F89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None</w:t>
            </w:r>
          </w:p>
        </w:tc>
        <w:tc>
          <w:tcPr>
            <w:tcW w:w="1134" w:type="dxa"/>
          </w:tcPr>
          <w:p w14:paraId="5C7AC55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1,611 (22.4%)</w:t>
            </w:r>
          </w:p>
        </w:tc>
        <w:tc>
          <w:tcPr>
            <w:tcW w:w="1133" w:type="dxa"/>
          </w:tcPr>
          <w:p w14:paraId="6CF08AD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 (25.0%)</w:t>
            </w:r>
          </w:p>
        </w:tc>
        <w:tc>
          <w:tcPr>
            <w:tcW w:w="1134" w:type="dxa"/>
          </w:tcPr>
          <w:p w14:paraId="630A5E5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135 (23.2%)</w:t>
            </w:r>
          </w:p>
        </w:tc>
        <w:tc>
          <w:tcPr>
            <w:tcW w:w="1135" w:type="dxa"/>
          </w:tcPr>
          <w:p w14:paraId="1FD16D4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34 (17.3%)</w:t>
            </w:r>
          </w:p>
        </w:tc>
        <w:tc>
          <w:tcPr>
            <w:tcW w:w="1134" w:type="dxa"/>
          </w:tcPr>
          <w:p w14:paraId="405AB99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764 (22.3%)</w:t>
            </w:r>
          </w:p>
        </w:tc>
        <w:tc>
          <w:tcPr>
            <w:tcW w:w="1133" w:type="dxa"/>
          </w:tcPr>
          <w:p w14:paraId="738F1D3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533 (22.6%)</w:t>
            </w:r>
          </w:p>
        </w:tc>
        <w:tc>
          <w:tcPr>
            <w:tcW w:w="1135" w:type="dxa"/>
          </w:tcPr>
          <w:p w14:paraId="5461944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138 (23.1%)</w:t>
            </w:r>
          </w:p>
        </w:tc>
      </w:tr>
      <w:tr w:rsidR="00393AF3" w:rsidRPr="00840107" w14:paraId="54E1D454" w14:textId="77777777" w:rsidTr="00BF2FE8">
        <w:trPr>
          <w:trHeight w:val="195"/>
        </w:trPr>
        <w:tc>
          <w:tcPr>
            <w:tcW w:w="1815" w:type="dxa"/>
          </w:tcPr>
          <w:p w14:paraId="0EC1C286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Mild</w:t>
            </w:r>
          </w:p>
        </w:tc>
        <w:tc>
          <w:tcPr>
            <w:tcW w:w="1134" w:type="dxa"/>
          </w:tcPr>
          <w:p w14:paraId="3A50527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2,835 (39.4%)</w:t>
            </w:r>
          </w:p>
        </w:tc>
        <w:tc>
          <w:tcPr>
            <w:tcW w:w="1133" w:type="dxa"/>
          </w:tcPr>
          <w:p w14:paraId="36796E0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11 (39.3%)</w:t>
            </w:r>
          </w:p>
        </w:tc>
        <w:tc>
          <w:tcPr>
            <w:tcW w:w="1134" w:type="dxa"/>
          </w:tcPr>
          <w:p w14:paraId="6B7E327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225 (38.6%)</w:t>
            </w:r>
          </w:p>
        </w:tc>
        <w:tc>
          <w:tcPr>
            <w:tcW w:w="1135" w:type="dxa"/>
          </w:tcPr>
          <w:p w14:paraId="6362129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85 (43.4%)</w:t>
            </w:r>
          </w:p>
        </w:tc>
        <w:tc>
          <w:tcPr>
            <w:tcW w:w="1134" w:type="dxa"/>
          </w:tcPr>
          <w:p w14:paraId="446FCFF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1,305 (38.1%)</w:t>
            </w:r>
          </w:p>
        </w:tc>
        <w:tc>
          <w:tcPr>
            <w:tcW w:w="1133" w:type="dxa"/>
          </w:tcPr>
          <w:p w14:paraId="10894D6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953 (40.4%)</w:t>
            </w:r>
          </w:p>
        </w:tc>
        <w:tc>
          <w:tcPr>
            <w:tcW w:w="1135" w:type="dxa"/>
          </w:tcPr>
          <w:p w14:paraId="7E6A739A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256 (42.8%)</w:t>
            </w:r>
          </w:p>
        </w:tc>
      </w:tr>
      <w:tr w:rsidR="00393AF3" w:rsidRPr="00840107" w14:paraId="31FB077B" w14:textId="77777777" w:rsidTr="00BF2FE8">
        <w:trPr>
          <w:trHeight w:val="195"/>
        </w:trPr>
        <w:tc>
          <w:tcPr>
            <w:tcW w:w="1815" w:type="dxa"/>
          </w:tcPr>
          <w:p w14:paraId="769B7E3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Moderate</w:t>
            </w:r>
          </w:p>
        </w:tc>
        <w:tc>
          <w:tcPr>
            <w:tcW w:w="1134" w:type="dxa"/>
          </w:tcPr>
          <w:p w14:paraId="464707A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1,926 (26.8%)</w:t>
            </w:r>
          </w:p>
        </w:tc>
        <w:tc>
          <w:tcPr>
            <w:tcW w:w="1133" w:type="dxa"/>
          </w:tcPr>
          <w:p w14:paraId="2DFDB10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 (28.6%)</w:t>
            </w:r>
          </w:p>
        </w:tc>
        <w:tc>
          <w:tcPr>
            <w:tcW w:w="1134" w:type="dxa"/>
          </w:tcPr>
          <w:p w14:paraId="787DB3E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160 (27.4%)</w:t>
            </w:r>
          </w:p>
        </w:tc>
        <w:tc>
          <w:tcPr>
            <w:tcW w:w="1135" w:type="dxa"/>
          </w:tcPr>
          <w:p w14:paraId="096ACA7C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53 (27.0%)</w:t>
            </w:r>
          </w:p>
        </w:tc>
        <w:tc>
          <w:tcPr>
            <w:tcW w:w="1134" w:type="dxa"/>
          </w:tcPr>
          <w:p w14:paraId="60E6A161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953 (27.8%)</w:t>
            </w:r>
          </w:p>
        </w:tc>
        <w:tc>
          <w:tcPr>
            <w:tcW w:w="1133" w:type="dxa"/>
          </w:tcPr>
          <w:p w14:paraId="0AC9F82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605 (25.6%)</w:t>
            </w:r>
          </w:p>
        </w:tc>
        <w:tc>
          <w:tcPr>
            <w:tcW w:w="1135" w:type="dxa"/>
          </w:tcPr>
          <w:p w14:paraId="0140E76E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147 (24.6%)</w:t>
            </w:r>
          </w:p>
        </w:tc>
      </w:tr>
      <w:tr w:rsidR="00393AF3" w:rsidRPr="00840107" w14:paraId="0A1CFA3D" w14:textId="77777777" w:rsidTr="00BF2FE8">
        <w:trPr>
          <w:trHeight w:val="195"/>
        </w:trPr>
        <w:tc>
          <w:tcPr>
            <w:tcW w:w="1815" w:type="dxa"/>
          </w:tcPr>
          <w:p w14:paraId="065ACD15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Severe</w:t>
            </w:r>
          </w:p>
        </w:tc>
        <w:tc>
          <w:tcPr>
            <w:tcW w:w="1134" w:type="dxa"/>
          </w:tcPr>
          <w:p w14:paraId="647A63F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822 (11.4%)</w:t>
            </w:r>
          </w:p>
        </w:tc>
        <w:tc>
          <w:tcPr>
            <w:tcW w:w="1133" w:type="dxa"/>
          </w:tcPr>
          <w:p w14:paraId="465A38A3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 (7.1%)</w:t>
            </w:r>
          </w:p>
        </w:tc>
        <w:tc>
          <w:tcPr>
            <w:tcW w:w="1134" w:type="dxa"/>
          </w:tcPr>
          <w:p w14:paraId="0E3B9A09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63 (10.8%)</w:t>
            </w:r>
          </w:p>
        </w:tc>
        <w:tc>
          <w:tcPr>
            <w:tcW w:w="1135" w:type="dxa"/>
          </w:tcPr>
          <w:p w14:paraId="1F91166D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24 (12.2%)</w:t>
            </w:r>
          </w:p>
        </w:tc>
        <w:tc>
          <w:tcPr>
            <w:tcW w:w="1134" w:type="dxa"/>
          </w:tcPr>
          <w:p w14:paraId="1C160E32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407 (11.9%)</w:t>
            </w:r>
          </w:p>
        </w:tc>
        <w:tc>
          <w:tcPr>
            <w:tcW w:w="1133" w:type="dxa"/>
          </w:tcPr>
          <w:p w14:paraId="152B494B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269 (11.4%)</w:t>
            </w:r>
          </w:p>
        </w:tc>
        <w:tc>
          <w:tcPr>
            <w:tcW w:w="1135" w:type="dxa"/>
          </w:tcPr>
          <w:p w14:paraId="38A76D68" w14:textId="77777777" w:rsidR="00393AF3" w:rsidRPr="00840107" w:rsidRDefault="00393AF3" w:rsidP="00BF2FE8">
            <w:pPr>
              <w:widowControl w:val="0"/>
              <w:spacing w:before="20" w:after="20"/>
              <w:ind w:left="20" w:right="20"/>
              <w:jc w:val="center"/>
              <w:rPr>
                <w:sz w:val="12"/>
                <w:szCs w:val="12"/>
                <w:lang w:val="en-US"/>
              </w:rPr>
            </w:pPr>
            <w:r w:rsidRPr="00840107">
              <w:rPr>
                <w:sz w:val="12"/>
                <w:szCs w:val="12"/>
                <w:lang w:val="en-US"/>
              </w:rPr>
              <w:t>57 (9.5%)</w:t>
            </w:r>
          </w:p>
        </w:tc>
      </w:tr>
    </w:tbl>
    <w:p w14:paraId="14B8A644" w14:textId="77777777" w:rsidR="00393AF3" w:rsidRPr="00840107" w:rsidRDefault="00393AF3" w:rsidP="00393AF3">
      <w:pPr>
        <w:ind w:left="140" w:right="240"/>
        <w:jc w:val="both"/>
        <w:rPr>
          <w:sz w:val="12"/>
          <w:szCs w:val="12"/>
          <w:lang w:val="en-US"/>
        </w:rPr>
      </w:pPr>
      <w:r w:rsidRPr="00840107">
        <w:rPr>
          <w:b/>
          <w:bCs/>
          <w:sz w:val="12"/>
          <w:szCs w:val="12"/>
          <w:lang w:val="en-US"/>
        </w:rPr>
        <w:t xml:space="preserve">Table 1. Demographic, clinical, and neuropathological characteristics by </w:t>
      </w:r>
      <w:r w:rsidRPr="00840107">
        <w:rPr>
          <w:b/>
          <w:bCs/>
          <w:i/>
          <w:iCs/>
          <w:sz w:val="12"/>
          <w:szCs w:val="12"/>
          <w:lang w:val="en-US"/>
        </w:rPr>
        <w:t>APOE</w:t>
      </w:r>
      <w:r w:rsidRPr="00840107">
        <w:rPr>
          <w:b/>
          <w:bCs/>
          <w:sz w:val="12"/>
          <w:szCs w:val="12"/>
          <w:lang w:val="en-US"/>
        </w:rPr>
        <w:t xml:space="preserve"> haplotype.</w:t>
      </w:r>
      <w:r w:rsidRPr="00840107">
        <w:rPr>
          <w:sz w:val="12"/>
          <w:szCs w:val="12"/>
          <w:lang w:val="en-US"/>
        </w:rPr>
        <w:t xml:space="preserve"> Data are presented as median [Q1, Q3] for continuous variables and n (%) for categorical variables. Percentages may not sum to 100% due to rounding. AD, Alzheimer Disease; ADNC, Alzheimer Disease Neuropathologic Change; </w:t>
      </w:r>
      <w:r w:rsidRPr="00840107">
        <w:rPr>
          <w:i/>
          <w:iCs/>
          <w:sz w:val="12"/>
          <w:szCs w:val="12"/>
          <w:lang w:val="en-US"/>
        </w:rPr>
        <w:t>APOE</w:t>
      </w:r>
      <w:r w:rsidRPr="00840107">
        <w:rPr>
          <w:sz w:val="12"/>
          <w:szCs w:val="12"/>
          <w:lang w:val="en-US"/>
        </w:rPr>
        <w:t>,</w:t>
      </w:r>
      <w:r w:rsidRPr="00840107">
        <w:rPr>
          <w:lang w:val="en-US"/>
        </w:rPr>
        <w:t xml:space="preserve"> </w:t>
      </w:r>
      <w:r w:rsidRPr="00840107">
        <w:rPr>
          <w:sz w:val="12"/>
          <w:szCs w:val="12"/>
          <w:lang w:val="en-US"/>
        </w:rPr>
        <w:t>apolipoprotein E; CAA, Cerebral Amyloid Angiopathy; CERAD, Consortium to Establish a Registry for Alzheimer's Disease; LBP, Lewy Body Pathology; OB, Olfactory Bulb; TDP-43, TAR DNA-binding protein 43.</w:t>
      </w:r>
    </w:p>
    <w:p w14:paraId="3208A01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F3"/>
    <w:rsid w:val="000C4033"/>
    <w:rsid w:val="00393AF3"/>
    <w:rsid w:val="004B42CB"/>
    <w:rsid w:val="005F2B46"/>
    <w:rsid w:val="006E1731"/>
    <w:rsid w:val="00B260B7"/>
    <w:rsid w:val="00B85331"/>
    <w:rsid w:val="00BF261A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B753F"/>
  <w15:chartTrackingRefBased/>
  <w15:docId w15:val="{180DEABD-E09E-4A01-B4AB-3F0D8EDE9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AF3"/>
    <w:rPr>
      <w:rFonts w:ascii="Aptos" w:eastAsia="Aptos" w:hAnsi="Aptos" w:cs="Aptos"/>
      <w:kern w:val="0"/>
      <w:lang w:val="en" w:eastAsia="ca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3A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A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A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A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A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AF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AF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AF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AF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A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A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A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A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A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A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A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A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A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A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3A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AF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3A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AF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3A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AF3"/>
    <w:pPr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3A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A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A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A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765</Words>
  <Characters>4695</Characters>
  <Application>Microsoft Office Word</Application>
  <DocSecurity>0</DocSecurity>
  <Lines>109</Lines>
  <Paragraphs>54</Paragraphs>
  <ScaleCrop>false</ScaleCrop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2026-03-16T06:35:00Z</dcterms:created>
  <dcterms:modified xsi:type="dcterms:W3CDTF">2026-03-16T06:35:00Z</dcterms:modified>
</cp:coreProperties>
</file>