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4EA9EE">
      <w:pPr>
        <w:keepNext w:val="0"/>
        <w:keepLines w:val="0"/>
        <w:pageBreakBefore w:val="0"/>
        <w:widowControl w:val="0"/>
        <w:kinsoku/>
        <w:wordWrap/>
        <w:overflowPunct/>
        <w:topLinePunct w:val="0"/>
        <w:autoSpaceDE/>
        <w:autoSpaceDN/>
        <w:bidi w:val="0"/>
        <w:adjustRightInd/>
        <w:snapToGrid/>
        <w:spacing w:after="157" w:afterLines="50" w:line="480" w:lineRule="auto"/>
        <w:jc w:val="center"/>
        <w:textAlignment w:val="auto"/>
        <w:rPr>
          <w:rFonts w:ascii="宋体" w:hAnsi="宋体" w:eastAsia="宋体" w:cs="宋体"/>
          <w:b/>
          <w:bCs/>
          <w:sz w:val="32"/>
          <w:szCs w:val="32"/>
          <w:shd w:val="clear" w:color="auto" w:fill="FFFFFF"/>
        </w:rPr>
      </w:pPr>
      <w:r>
        <w:rPr>
          <w:rFonts w:hint="default" w:ascii="Times New Roman" w:hAnsi="Times New Roman" w:eastAsia="宋体" w:cs="Times New Roman"/>
          <w:b/>
          <w:bCs/>
          <w:sz w:val="32"/>
          <w:szCs w:val="32"/>
          <w:shd w:val="clear" w:color="auto" w:fill="FFFFFF"/>
        </w:rPr>
        <w:t>Interview Informed Consent Form</w:t>
      </w:r>
    </w:p>
    <w:p w14:paraId="7A7B4C1D">
      <w:pPr>
        <w:ind w:firstLine="440" w:firstLineChars="200"/>
        <w:rPr>
          <w:rFonts w:hint="default" w:ascii="Times New Roman" w:hAnsi="Times New Roman" w:eastAsia="宋体" w:cs="Times New Roman"/>
          <w:sz w:val="22"/>
          <w:szCs w:val="22"/>
          <w:shd w:val="clear" w:color="auto" w:fill="FFFFFF"/>
        </w:rPr>
      </w:pPr>
      <w:r>
        <w:rPr>
          <w:rFonts w:hint="default" w:ascii="Times New Roman" w:hAnsi="Times New Roman" w:eastAsia="宋体" w:cs="Times New Roman"/>
          <w:sz w:val="22"/>
          <w:szCs w:val="22"/>
          <w:shd w:val="clear" w:color="auto" w:fill="FFFFFF"/>
        </w:rPr>
        <w:t>You are invited to participate in a study titled "Research on the Structure and Dimensions of Internet Language Usage Among University Students." This Informed Consent Form provides you with information to assist you in deciding whether or not to participate in this study; please read the following content as carefully as possible before making your decision. It is designed to help you understand the study's objectives, procedures, duration, and potential benefits or discomforts that may arise from your participation. Please read this document thoroughly; should you have any questions, please do not hesitate to raise them with the researchers and request clarification until you fully understand the nature of this study.</w:t>
      </w:r>
    </w:p>
    <w:p w14:paraId="7A186ABB">
      <w:pPr>
        <w:ind w:firstLine="442" w:firstLineChars="200"/>
        <w:rPr>
          <w:rFonts w:hint="default" w:ascii="Times New Roman" w:hAnsi="Times New Roman" w:eastAsia="宋体" w:cs="Times New Roman"/>
          <w:b/>
          <w:bCs/>
          <w:sz w:val="22"/>
          <w:szCs w:val="22"/>
          <w:shd w:val="clear" w:color="auto" w:fill="FFFFFF"/>
        </w:rPr>
      </w:pPr>
      <w:r>
        <w:rPr>
          <w:rFonts w:hint="default" w:ascii="Times New Roman" w:hAnsi="Times New Roman" w:eastAsia="宋体" w:cs="Times New Roman"/>
          <w:b/>
          <w:bCs/>
          <w:sz w:val="22"/>
          <w:szCs w:val="22"/>
          <w:shd w:val="clear" w:color="auto" w:fill="FFFFFF"/>
        </w:rPr>
        <w:t>1.Research Project Title</w:t>
      </w:r>
    </w:p>
    <w:p w14:paraId="46AFB7C9">
      <w:pPr>
        <w:ind w:firstLine="440" w:firstLineChars="200"/>
        <w:rPr>
          <w:rFonts w:hint="default" w:ascii="Times New Roman" w:hAnsi="Times New Roman" w:eastAsia="宋体" w:cs="Times New Roman"/>
          <w:b w:val="0"/>
          <w:bCs w:val="0"/>
          <w:sz w:val="22"/>
          <w:szCs w:val="22"/>
          <w:shd w:val="clear" w:color="auto" w:fill="FFFFFF"/>
        </w:rPr>
      </w:pPr>
      <w:r>
        <w:rPr>
          <w:rFonts w:hint="default" w:ascii="Times New Roman" w:hAnsi="Times New Roman" w:eastAsia="宋体" w:cs="Times New Roman"/>
          <w:b w:val="0"/>
          <w:bCs w:val="0"/>
          <w:sz w:val="22"/>
          <w:szCs w:val="22"/>
          <w:shd w:val="clear" w:color="auto" w:fill="FFFFFF"/>
        </w:rPr>
        <w:t>A Study on the Structure and Dimensions of Internet Language Usage Among University Students</w:t>
      </w:r>
    </w:p>
    <w:p w14:paraId="09D6A143">
      <w:pPr>
        <w:ind w:firstLine="442" w:firstLineChars="200"/>
        <w:rPr>
          <w:rFonts w:hint="default" w:ascii="Times New Roman" w:hAnsi="Times New Roman" w:eastAsia="宋体" w:cs="Times New Roman"/>
          <w:b/>
          <w:bCs/>
          <w:sz w:val="22"/>
          <w:szCs w:val="22"/>
          <w:shd w:val="clear" w:color="auto" w:fill="FFFFFF"/>
        </w:rPr>
      </w:pPr>
      <w:r>
        <w:rPr>
          <w:rFonts w:hint="default" w:ascii="Times New Roman" w:hAnsi="Times New Roman" w:eastAsia="宋体" w:cs="Times New Roman"/>
          <w:b/>
          <w:bCs/>
          <w:sz w:val="22"/>
          <w:szCs w:val="22"/>
          <w:shd w:val="clear" w:color="auto" w:fill="FFFFFF"/>
        </w:rPr>
        <w:t>2</w:t>
      </w:r>
      <w:r>
        <w:rPr>
          <w:rFonts w:hint="default" w:ascii="Times New Roman" w:hAnsi="Times New Roman" w:eastAsia="宋体" w:cs="Times New Roman"/>
          <w:b/>
          <w:bCs/>
          <w:sz w:val="22"/>
          <w:szCs w:val="22"/>
          <w:shd w:val="clear" w:color="auto" w:fill="FFFFFF"/>
          <w:lang w:val="en-US" w:eastAsia="zh-CN"/>
        </w:rPr>
        <w:t xml:space="preserve">. </w:t>
      </w:r>
      <w:r>
        <w:rPr>
          <w:rFonts w:hint="default" w:ascii="Times New Roman" w:hAnsi="Times New Roman" w:eastAsia="宋体" w:cs="Times New Roman"/>
          <w:b/>
          <w:bCs/>
          <w:sz w:val="22"/>
          <w:szCs w:val="22"/>
          <w:shd w:val="clear" w:color="auto" w:fill="FFFFFF"/>
        </w:rPr>
        <w:t>Principal Investigator</w:t>
      </w:r>
    </w:p>
    <w:p w14:paraId="0B404AEC">
      <w:pPr>
        <w:ind w:firstLine="440" w:firstLineChars="200"/>
        <w:rPr>
          <w:rFonts w:hint="default" w:ascii="Times New Roman" w:hAnsi="Times New Roman" w:eastAsia="宋体" w:cs="Times New Roman"/>
          <w:b w:val="0"/>
          <w:bCs w:val="0"/>
          <w:sz w:val="22"/>
          <w:szCs w:val="22"/>
          <w:shd w:val="clear" w:color="auto" w:fill="FFFFFF"/>
          <w:lang w:val="en-US" w:eastAsia="zh-CN"/>
        </w:rPr>
      </w:pPr>
      <w:r>
        <w:rPr>
          <w:rFonts w:hint="eastAsia" w:ascii="Times New Roman" w:hAnsi="Times New Roman" w:eastAsia="宋体" w:cs="Times New Roman"/>
          <w:b w:val="0"/>
          <w:bCs w:val="0"/>
          <w:sz w:val="22"/>
          <w:szCs w:val="22"/>
          <w:shd w:val="clear" w:color="auto" w:fill="FFFFFF"/>
          <w:lang w:val="en-US" w:eastAsia="zh-CN"/>
        </w:rPr>
        <w:t>A</w:t>
      </w:r>
      <w:r>
        <w:rPr>
          <w:rFonts w:hint="default" w:ascii="Times New Roman" w:hAnsi="Times New Roman" w:eastAsia="宋体" w:cs="Times New Roman"/>
          <w:b w:val="0"/>
          <w:bCs w:val="0"/>
          <w:sz w:val="22"/>
          <w:szCs w:val="22"/>
          <w:shd w:val="clear" w:color="auto" w:fill="FFFFFF"/>
          <w:lang w:val="en-US" w:eastAsia="zh-CN"/>
        </w:rPr>
        <w:t>nonymity</w:t>
      </w:r>
    </w:p>
    <w:p w14:paraId="6ED5AB37">
      <w:pPr>
        <w:ind w:firstLine="442" w:firstLineChars="200"/>
        <w:rPr>
          <w:rFonts w:hint="default" w:ascii="Times New Roman" w:hAnsi="Times New Roman" w:eastAsia="宋体" w:cs="Times New Roman"/>
          <w:b/>
          <w:bCs/>
          <w:sz w:val="22"/>
          <w:szCs w:val="22"/>
          <w:shd w:val="clear" w:color="auto" w:fill="FFFFFF"/>
        </w:rPr>
      </w:pPr>
      <w:r>
        <w:rPr>
          <w:rFonts w:hint="default" w:ascii="Times New Roman" w:hAnsi="Times New Roman" w:eastAsia="宋体" w:cs="Times New Roman"/>
          <w:b/>
          <w:bCs/>
          <w:sz w:val="22"/>
          <w:szCs w:val="22"/>
          <w:shd w:val="clear" w:color="auto" w:fill="FFFFFF"/>
        </w:rPr>
        <w:t>3.Project Background and Research Objectives</w:t>
      </w:r>
    </w:p>
    <w:p w14:paraId="1919A8F2">
      <w:pPr>
        <w:ind w:firstLine="440" w:firstLineChars="200"/>
        <w:rPr>
          <w:rFonts w:hint="default" w:ascii="Times New Roman" w:hAnsi="Times New Roman" w:eastAsia="宋体" w:cs="Times New Roman"/>
          <w:sz w:val="22"/>
          <w:szCs w:val="22"/>
          <w:shd w:val="clear" w:color="auto" w:fill="FFFFFF"/>
        </w:rPr>
      </w:pPr>
      <w:r>
        <w:rPr>
          <w:rFonts w:hint="default" w:ascii="Times New Roman" w:hAnsi="Times New Roman" w:eastAsia="宋体" w:cs="Times New Roman"/>
          <w:b w:val="0"/>
          <w:bCs w:val="0"/>
          <w:sz w:val="22"/>
          <w:szCs w:val="22"/>
          <w:shd w:val="clear" w:color="auto" w:fill="FFFFFF"/>
        </w:rPr>
        <w:t>As the forms of communication among university students evolve, internet slang has emerged as a prevalent linguistic form. This project aims to investigate the structural patterns and dimensions of university students' internet slang usage through the application of qualitative and quantitative research and design methodologies.</w:t>
      </w:r>
    </w:p>
    <w:p w14:paraId="7B780277">
      <w:pPr>
        <w:ind w:firstLine="442" w:firstLineChars="200"/>
        <w:rPr>
          <w:rFonts w:hint="default" w:ascii="Times New Roman" w:hAnsi="Times New Roman" w:eastAsia="宋体" w:cs="Times New Roman"/>
          <w:b/>
          <w:bCs/>
          <w:sz w:val="22"/>
          <w:szCs w:val="22"/>
          <w:shd w:val="clear" w:color="auto" w:fill="FFFFFF"/>
        </w:rPr>
      </w:pPr>
      <w:r>
        <w:rPr>
          <w:rFonts w:hint="default" w:ascii="Times New Roman" w:hAnsi="Times New Roman" w:eastAsia="宋体" w:cs="Times New Roman"/>
          <w:b/>
          <w:bCs/>
          <w:sz w:val="22"/>
          <w:szCs w:val="22"/>
          <w:shd w:val="clear" w:color="auto" w:fill="FFFFFF"/>
        </w:rPr>
        <w:t>4.Research Overview</w:t>
      </w:r>
    </w:p>
    <w:p w14:paraId="52266FAC">
      <w:pPr>
        <w:ind w:firstLine="440" w:firstLineChars="200"/>
        <w:rPr>
          <w:rFonts w:hint="default" w:ascii="Times New Roman" w:hAnsi="Times New Roman" w:eastAsia="宋体" w:cs="Times New Roman"/>
          <w:b w:val="0"/>
          <w:bCs w:val="0"/>
          <w:sz w:val="22"/>
          <w:szCs w:val="22"/>
          <w:shd w:val="clear" w:color="auto" w:fill="FFFFFF"/>
          <w:lang w:val="en-US" w:eastAsia="zh-CN"/>
        </w:rPr>
      </w:pPr>
      <w:r>
        <w:rPr>
          <w:rFonts w:hint="default" w:ascii="Times New Roman" w:hAnsi="Times New Roman" w:eastAsia="宋体" w:cs="Times New Roman"/>
          <w:b w:val="0"/>
          <w:bCs w:val="0"/>
          <w:sz w:val="22"/>
          <w:szCs w:val="22"/>
          <w:shd w:val="clear" w:color="auto" w:fill="FFFFFF"/>
        </w:rPr>
        <w:t>Academic research on the</w:t>
      </w:r>
      <w:r>
        <w:rPr>
          <w:rFonts w:hint="default" w:ascii="Times New Roman" w:hAnsi="Times New Roman" w:eastAsia="宋体" w:cs="Times New Roman"/>
          <w:b w:val="0"/>
          <w:bCs w:val="0"/>
          <w:sz w:val="22"/>
          <w:szCs w:val="22"/>
          <w:shd w:val="clear" w:color="auto" w:fill="FFFFFF"/>
          <w:lang w:val="en-US" w:eastAsia="zh-CN"/>
        </w:rPr>
        <w:t>“</w:t>
      </w:r>
      <w:r>
        <w:rPr>
          <w:rFonts w:hint="default" w:ascii="Times New Roman" w:hAnsi="Times New Roman" w:eastAsia="宋体" w:cs="Times New Roman"/>
          <w:b w:val="0"/>
          <w:bCs w:val="0"/>
          <w:sz w:val="22"/>
          <w:szCs w:val="22"/>
          <w:shd w:val="clear" w:color="auto" w:fill="FFFFFF"/>
        </w:rPr>
        <w:t>Structure and Dimensions of Internet Language Usage Among University Students.</w:t>
      </w:r>
      <w:r>
        <w:rPr>
          <w:rFonts w:hint="default" w:ascii="Times New Roman" w:hAnsi="Times New Roman" w:eastAsia="宋体" w:cs="Times New Roman"/>
          <w:b w:val="0"/>
          <w:bCs w:val="0"/>
          <w:sz w:val="22"/>
          <w:szCs w:val="22"/>
          <w:shd w:val="clear" w:color="auto" w:fill="FFFFFF"/>
          <w:lang w:val="en-US" w:eastAsia="zh-CN"/>
        </w:rPr>
        <w:t>”</w:t>
      </w:r>
    </w:p>
    <w:p w14:paraId="1197522A">
      <w:pPr>
        <w:ind w:firstLine="442" w:firstLineChars="200"/>
        <w:rPr>
          <w:rFonts w:hint="default" w:ascii="Times New Roman" w:hAnsi="Times New Roman" w:eastAsia="宋体" w:cs="Times New Roman"/>
          <w:b/>
          <w:bCs/>
          <w:sz w:val="22"/>
          <w:szCs w:val="22"/>
          <w:shd w:val="clear" w:color="auto" w:fill="FFFFFF"/>
        </w:rPr>
      </w:pPr>
      <w:r>
        <w:rPr>
          <w:rFonts w:hint="default" w:ascii="Times New Roman" w:hAnsi="Times New Roman" w:eastAsia="宋体" w:cs="Times New Roman"/>
          <w:b/>
          <w:bCs/>
          <w:sz w:val="22"/>
          <w:szCs w:val="22"/>
          <w:shd w:val="clear" w:color="auto" w:fill="FFFFFF"/>
        </w:rPr>
        <w:t>5.Research Process</w:t>
      </w:r>
    </w:p>
    <w:p w14:paraId="4EB14D39">
      <w:pPr>
        <w:ind w:firstLine="440" w:firstLineChars="200"/>
        <w:rPr>
          <w:rFonts w:hint="default" w:ascii="Times New Roman" w:hAnsi="Times New Roman" w:eastAsia="宋体" w:cs="Times New Roman"/>
          <w:b w:val="0"/>
          <w:bCs w:val="0"/>
          <w:sz w:val="22"/>
          <w:szCs w:val="22"/>
          <w:shd w:val="clear" w:color="auto" w:fill="FFFFFF"/>
        </w:rPr>
      </w:pPr>
      <w:r>
        <w:rPr>
          <w:rFonts w:hint="default" w:ascii="Times New Roman" w:hAnsi="Times New Roman" w:eastAsia="宋体" w:cs="Times New Roman"/>
          <w:b w:val="0"/>
          <w:bCs w:val="0"/>
          <w:sz w:val="22"/>
          <w:szCs w:val="22"/>
          <w:shd w:val="clear" w:color="auto" w:fill="FFFFFF"/>
        </w:rPr>
        <w:t>The interview content covers your experiences regarding the use of internet language.</w:t>
      </w:r>
    </w:p>
    <w:p w14:paraId="0E1BE2EF">
      <w:pPr>
        <w:ind w:firstLine="440" w:firstLineChars="200"/>
        <w:rPr>
          <w:rFonts w:hint="default" w:ascii="Times New Roman" w:hAnsi="Times New Roman" w:eastAsia="宋体" w:cs="Times New Roman"/>
          <w:b/>
          <w:bCs/>
          <w:sz w:val="22"/>
          <w:szCs w:val="22"/>
          <w:shd w:val="clear" w:color="auto" w:fill="FFFFFF"/>
        </w:rPr>
      </w:pPr>
      <w:r>
        <w:rPr>
          <w:rFonts w:hint="default" w:ascii="Times New Roman" w:hAnsi="Times New Roman" w:eastAsia="宋体" w:cs="Times New Roman"/>
          <w:b w:val="0"/>
          <w:bCs w:val="0"/>
          <w:sz w:val="22"/>
          <w:szCs w:val="22"/>
          <w:shd w:val="clear" w:color="auto" w:fill="FFFFFF"/>
        </w:rPr>
        <w:t>The research methods employed include in-depth interviews and questionnaires. The interview sessions will be audio-recorded for the purpose of transcription and will strictly adhere to ethical principles regarding research confidentiality.</w:t>
      </w:r>
    </w:p>
    <w:p w14:paraId="0EDFD3C4">
      <w:pPr>
        <w:ind w:firstLine="442" w:firstLineChars="200"/>
        <w:rPr>
          <w:rFonts w:hint="default" w:ascii="Times New Roman" w:hAnsi="Times New Roman" w:eastAsia="宋体" w:cs="Times New Roman"/>
          <w:b/>
          <w:bCs/>
          <w:sz w:val="22"/>
          <w:szCs w:val="22"/>
          <w:shd w:val="clear" w:color="auto" w:fill="FFFFFF"/>
        </w:rPr>
      </w:pPr>
      <w:r>
        <w:rPr>
          <w:rFonts w:hint="default" w:ascii="Times New Roman" w:hAnsi="Times New Roman" w:eastAsia="宋体" w:cs="Times New Roman"/>
          <w:b/>
          <w:bCs/>
          <w:sz w:val="22"/>
          <w:szCs w:val="22"/>
          <w:shd w:val="clear" w:color="auto" w:fill="FFFFFF"/>
        </w:rPr>
        <w:t>6. Potential Discomfort Associated with Participating in This Study</w:t>
      </w:r>
    </w:p>
    <w:p w14:paraId="588864E0">
      <w:pPr>
        <w:ind w:firstLine="440" w:firstLineChars="200"/>
        <w:rPr>
          <w:rFonts w:hint="default" w:ascii="Times New Roman" w:hAnsi="Times New Roman" w:eastAsia="宋体" w:cs="Times New Roman"/>
          <w:sz w:val="22"/>
          <w:szCs w:val="22"/>
          <w:shd w:val="clear" w:color="auto" w:fill="FFFFFF"/>
        </w:rPr>
      </w:pPr>
      <w:r>
        <w:rPr>
          <w:rFonts w:hint="default" w:ascii="Times New Roman" w:hAnsi="Times New Roman" w:eastAsia="宋体" w:cs="Times New Roman"/>
          <w:b w:val="0"/>
          <w:bCs w:val="0"/>
          <w:sz w:val="22"/>
          <w:szCs w:val="22"/>
          <w:shd w:val="clear" w:color="auto" w:fill="FFFFFF"/>
        </w:rPr>
        <w:t>To safeguard the confidentiality of your personal information, we will use a nickname or pseudonym—rather than your real name—during the interview process and whenever relevant interview content appears in the research paper.</w:t>
      </w:r>
    </w:p>
    <w:p w14:paraId="317F5963">
      <w:pPr>
        <w:ind w:firstLine="442" w:firstLineChars="200"/>
        <w:rPr>
          <w:rFonts w:hint="default" w:ascii="Times New Roman" w:hAnsi="Times New Roman" w:eastAsia="宋体" w:cs="Times New Roman"/>
          <w:b/>
          <w:bCs/>
          <w:sz w:val="22"/>
          <w:szCs w:val="22"/>
          <w:shd w:val="clear" w:color="auto" w:fill="FFFFFF"/>
        </w:rPr>
      </w:pPr>
      <w:r>
        <w:rPr>
          <w:rFonts w:hint="default" w:ascii="Times New Roman" w:hAnsi="Times New Roman" w:eastAsia="宋体" w:cs="Times New Roman"/>
          <w:b/>
          <w:bCs/>
          <w:sz w:val="22"/>
          <w:szCs w:val="22"/>
          <w:shd w:val="clear" w:color="auto" w:fill="FFFFFF"/>
        </w:rPr>
        <w:t>7. Potential Benefits of Participating in This Study</w:t>
      </w:r>
    </w:p>
    <w:p w14:paraId="2DF35C33">
      <w:pPr>
        <w:ind w:firstLine="440" w:firstLineChars="200"/>
        <w:rPr>
          <w:rFonts w:hint="default" w:ascii="Times New Roman" w:hAnsi="Times New Roman" w:eastAsia="宋体" w:cs="Times New Roman"/>
          <w:b/>
          <w:bCs/>
          <w:sz w:val="22"/>
          <w:szCs w:val="22"/>
          <w:shd w:val="clear" w:color="auto" w:fill="FFFFFF"/>
        </w:rPr>
      </w:pPr>
      <w:r>
        <w:rPr>
          <w:rFonts w:hint="default" w:ascii="Times New Roman" w:hAnsi="Times New Roman" w:eastAsia="宋体" w:cs="Times New Roman"/>
          <w:b w:val="0"/>
          <w:bCs w:val="0"/>
          <w:sz w:val="22"/>
          <w:szCs w:val="22"/>
          <w:shd w:val="clear" w:color="auto" w:fill="FFFFFF"/>
        </w:rPr>
        <w:t>Receive one solid wood mobile phone stand or another small gift.</w:t>
      </w:r>
    </w:p>
    <w:p w14:paraId="28F9310E">
      <w:pPr>
        <w:ind w:firstLine="442" w:firstLineChars="200"/>
        <w:rPr>
          <w:rFonts w:hint="default" w:ascii="Times New Roman" w:hAnsi="Times New Roman" w:eastAsia="宋体" w:cs="Times New Roman"/>
          <w:b/>
          <w:bCs/>
          <w:sz w:val="22"/>
          <w:szCs w:val="22"/>
          <w:shd w:val="clear" w:color="auto" w:fill="FFFFFF"/>
        </w:rPr>
      </w:pPr>
      <w:r>
        <w:rPr>
          <w:rFonts w:hint="default" w:ascii="Times New Roman" w:hAnsi="Times New Roman" w:eastAsia="宋体" w:cs="Times New Roman"/>
          <w:b/>
          <w:bCs/>
          <w:sz w:val="22"/>
          <w:szCs w:val="22"/>
          <w:shd w:val="clear" w:color="auto" w:fill="FFFFFF"/>
        </w:rPr>
        <w:t>8. Confidentiality of Personal Information and Records</w:t>
      </w:r>
    </w:p>
    <w:p w14:paraId="1BDD04CD">
      <w:pPr>
        <w:ind w:firstLine="440" w:firstLineChars="200"/>
        <w:rPr>
          <w:rFonts w:hint="default" w:ascii="Times New Roman" w:hAnsi="Times New Roman" w:eastAsia="宋体" w:cs="Times New Roman"/>
          <w:sz w:val="22"/>
          <w:szCs w:val="22"/>
          <w:shd w:val="clear" w:color="auto" w:fill="FFFFFF"/>
        </w:rPr>
      </w:pPr>
      <w:r>
        <w:rPr>
          <w:rFonts w:hint="default" w:ascii="Times New Roman" w:hAnsi="Times New Roman" w:eastAsia="宋体" w:cs="Times New Roman"/>
          <w:b w:val="0"/>
          <w:bCs w:val="0"/>
          <w:sz w:val="22"/>
          <w:szCs w:val="22"/>
          <w:shd w:val="clear" w:color="auto" w:fill="FFFFFF"/>
        </w:rPr>
        <w:t>If you decide to participate in this study, your personal information—both regarding your participation itself and any data collected during the course of the study (survey)—will be kept strictly confidential. All members of the research team are required to maintain the confidentiality of your identity; information that could identify you will not be disclosed to individuals outside the research team unless your permission is obtained.</w:t>
      </w:r>
      <w:r>
        <w:rPr>
          <w:rFonts w:hint="default" w:ascii="Times New Roman" w:hAnsi="Times New Roman" w:eastAsia="宋体" w:cs="Times New Roman"/>
          <w:sz w:val="22"/>
          <w:szCs w:val="22"/>
          <w:shd w:val="clear" w:color="auto" w:fill="FFFFFF"/>
        </w:rPr>
        <w:t> </w:t>
      </w:r>
    </w:p>
    <w:p w14:paraId="0B5CB073">
      <w:pPr>
        <w:ind w:firstLine="442" w:firstLineChars="200"/>
        <w:rPr>
          <w:rFonts w:hint="default" w:ascii="Times New Roman" w:hAnsi="Times New Roman" w:eastAsia="宋体" w:cs="Times New Roman"/>
          <w:b/>
          <w:bCs/>
          <w:sz w:val="22"/>
          <w:szCs w:val="22"/>
          <w:shd w:val="clear" w:color="auto" w:fill="FFFFFF"/>
        </w:rPr>
      </w:pPr>
      <w:r>
        <w:rPr>
          <w:rFonts w:hint="default" w:ascii="Times New Roman" w:hAnsi="Times New Roman" w:eastAsia="宋体" w:cs="Times New Roman"/>
          <w:b/>
          <w:bCs/>
          <w:sz w:val="22"/>
          <w:szCs w:val="22"/>
          <w:shd w:val="clear" w:color="auto" w:fill="FFFFFF"/>
        </w:rPr>
        <w:t>9. Voluntary Participation and Withdrawal</w:t>
      </w:r>
    </w:p>
    <w:p w14:paraId="242A06CD">
      <w:pPr>
        <w:ind w:firstLine="440" w:firstLineChars="200"/>
        <w:rPr>
          <w:rFonts w:hint="default" w:ascii="Times New Roman" w:hAnsi="Times New Roman" w:eastAsia="宋体" w:cs="Times New Roman"/>
          <w:b w:val="0"/>
          <w:bCs w:val="0"/>
          <w:sz w:val="22"/>
          <w:szCs w:val="22"/>
          <w:shd w:val="clear" w:color="auto" w:fill="FFFFFF"/>
        </w:rPr>
      </w:pPr>
      <w:r>
        <w:rPr>
          <w:rFonts w:hint="default" w:ascii="Times New Roman" w:hAnsi="Times New Roman" w:eastAsia="宋体" w:cs="Times New Roman"/>
          <w:b w:val="0"/>
          <w:bCs w:val="0"/>
          <w:sz w:val="22"/>
          <w:szCs w:val="22"/>
          <w:shd w:val="clear" w:color="auto" w:fill="FFFFFF"/>
        </w:rPr>
        <w:t>Participation in this study is entirely voluntary. If you have any questions regarding this study, you may raise them with the researchers. You may decline to participate in this study, or withdraw from it at any time during the research process; doing so will not affect your relationship with the researchers, nor will it compromise your rights or interests. As a research participant, you have a duty to provide truthful and accurate information. Should you fail to fulfill this duty, the researchers reserve the right to terminate your continued participation in this study.</w:t>
      </w:r>
    </w:p>
    <w:p w14:paraId="70948FA8">
      <w:pPr>
        <w:ind w:firstLine="442" w:firstLineChars="200"/>
        <w:rPr>
          <w:rFonts w:hint="default" w:ascii="Times New Roman" w:hAnsi="Times New Roman" w:eastAsia="宋体" w:cs="Times New Roman"/>
          <w:b/>
          <w:bCs/>
          <w:sz w:val="22"/>
          <w:szCs w:val="22"/>
          <w:shd w:val="clear" w:color="auto" w:fill="FFFFFF"/>
        </w:rPr>
      </w:pPr>
      <w:r>
        <w:rPr>
          <w:rFonts w:hint="default" w:ascii="Times New Roman" w:hAnsi="Times New Roman" w:eastAsia="宋体" w:cs="Times New Roman"/>
          <w:b/>
          <w:bCs/>
          <w:sz w:val="22"/>
          <w:szCs w:val="22"/>
          <w:shd w:val="clear" w:color="auto" w:fill="FFFFFF"/>
        </w:rPr>
        <w:t>10. Contact Information</w:t>
      </w:r>
    </w:p>
    <w:p w14:paraId="2A86CFD9">
      <w:pPr>
        <w:ind w:firstLine="440" w:firstLineChars="200"/>
        <w:rPr>
          <w:rFonts w:hint="default" w:ascii="Times New Roman" w:hAnsi="Times New Roman" w:eastAsia="宋体" w:cs="Times New Roman"/>
          <w:sz w:val="22"/>
          <w:szCs w:val="22"/>
          <w:shd w:val="clear" w:color="auto" w:fill="FFFFFF"/>
        </w:rPr>
      </w:pPr>
      <w:r>
        <w:rPr>
          <w:rFonts w:hint="default" w:ascii="Times New Roman" w:hAnsi="Times New Roman" w:eastAsia="宋体" w:cs="Times New Roman"/>
          <w:b w:val="0"/>
          <w:bCs w:val="0"/>
          <w:sz w:val="22"/>
          <w:szCs w:val="22"/>
          <w:shd w:val="clear" w:color="auto" w:fill="FFFFFF"/>
        </w:rPr>
        <w:t xml:space="preserve">During the course of this study, if you have any questions or points of confusion regarding the research, or if you believe you have been treated unfairly while participating in this study, you may contact the research staff at any time, either in person or via email. Contact Person: </w:t>
      </w:r>
      <w:r>
        <w:rPr>
          <w:rFonts w:hint="eastAsia" w:ascii="Times New Roman" w:hAnsi="Times New Roman" w:eastAsia="宋体" w:cs="Times New Roman"/>
          <w:b w:val="0"/>
          <w:bCs w:val="0"/>
          <w:sz w:val="22"/>
          <w:szCs w:val="22"/>
          <w:shd w:val="clear" w:color="auto" w:fill="FFFFFF"/>
          <w:lang w:val="en-US" w:eastAsia="zh-CN"/>
        </w:rPr>
        <w:t>A</w:t>
      </w:r>
      <w:r>
        <w:rPr>
          <w:rFonts w:hint="default" w:ascii="Times New Roman" w:hAnsi="Times New Roman" w:eastAsia="宋体" w:cs="Times New Roman"/>
          <w:b w:val="0"/>
          <w:bCs w:val="0"/>
          <w:sz w:val="22"/>
          <w:szCs w:val="22"/>
          <w:shd w:val="clear" w:color="auto" w:fill="FFFFFF"/>
          <w:lang w:val="en-US" w:eastAsia="zh-CN"/>
        </w:rPr>
        <w:t>nonymity</w:t>
      </w:r>
      <w:r>
        <w:rPr>
          <w:rFonts w:hint="default" w:ascii="Times New Roman" w:hAnsi="Times New Roman" w:eastAsia="宋体" w:cs="Times New Roman"/>
          <w:b w:val="0"/>
          <w:bCs w:val="0"/>
          <w:sz w:val="22"/>
          <w:szCs w:val="22"/>
          <w:shd w:val="clear" w:color="auto" w:fill="FFFFFF"/>
        </w:rPr>
        <w:t>.</w:t>
      </w:r>
      <w:bookmarkStart w:id="0" w:name="_GoBack"/>
      <w:bookmarkEnd w:id="0"/>
    </w:p>
    <w:p w14:paraId="7A85914B">
      <w:pPr>
        <w:ind w:firstLine="440" w:firstLineChars="200"/>
        <w:rPr>
          <w:rFonts w:hint="default" w:ascii="Times New Roman" w:hAnsi="Times New Roman" w:eastAsia="宋体" w:cs="Times New Roman"/>
          <w:sz w:val="22"/>
          <w:szCs w:val="22"/>
          <w:shd w:val="clear" w:color="auto" w:fill="FFFFFF"/>
        </w:rPr>
      </w:pPr>
      <w:r>
        <w:rPr>
          <w:rFonts w:hint="default" w:ascii="Times New Roman" w:hAnsi="Times New Roman" w:eastAsia="宋体" w:cs="Times New Roman"/>
          <w:sz w:val="22"/>
          <w:szCs w:val="22"/>
          <w:shd w:val="clear" w:color="auto" w:fill="FFFFFF"/>
        </w:rPr>
        <w:t>If any significant information arises during the course of the study that may affect your willingness to continue participating, the researchers will inform you in a timely manner.</w:t>
      </w:r>
    </w:p>
    <w:p w14:paraId="5948E4A2">
      <w:pPr>
        <w:ind w:firstLine="440" w:firstLineChars="200"/>
        <w:rPr>
          <w:rFonts w:hint="default" w:ascii="Times New Roman" w:hAnsi="Times New Roman" w:eastAsia="宋体" w:cs="Times New Roman"/>
          <w:sz w:val="22"/>
          <w:szCs w:val="22"/>
          <w:shd w:val="clear" w:color="auto" w:fill="FFFFFF"/>
        </w:rPr>
      </w:pPr>
      <w:r>
        <w:rPr>
          <w:rFonts w:hint="default" w:ascii="Times New Roman" w:hAnsi="Times New Roman" w:eastAsia="宋体" w:cs="Times New Roman"/>
          <w:sz w:val="22"/>
          <w:szCs w:val="22"/>
          <w:shd w:val="clear" w:color="auto" w:fill="FFFFFF"/>
        </w:rPr>
        <w:t>The interviewer confirms strict adherence to the aforementioned principles of confidentiality and research ethics.</w:t>
      </w:r>
    </w:p>
    <w:p w14:paraId="7A54F50E">
      <w:pPr>
        <w:ind w:firstLine="440" w:firstLineChars="200"/>
        <w:rPr>
          <w:rFonts w:hint="default" w:ascii="Times New Roman" w:hAnsi="Times New Roman" w:eastAsia="宋体" w:cs="Times New Roman"/>
          <w:sz w:val="22"/>
          <w:szCs w:val="22"/>
          <w:shd w:val="clear" w:color="auto" w:fill="FFFFFF"/>
        </w:rPr>
      </w:pPr>
      <w:r>
        <w:rPr>
          <w:rFonts w:hint="default" w:ascii="Times New Roman" w:hAnsi="Times New Roman" w:eastAsia="宋体" w:cs="Times New Roman"/>
          <w:sz w:val="22"/>
          <w:szCs w:val="22"/>
          <w:shd w:val="clear" w:color="auto" w:fill="FFFFFF"/>
        </w:rPr>
        <w:t>Signature:</w:t>
      </w:r>
    </w:p>
    <w:p w14:paraId="645634E6">
      <w:pPr>
        <w:ind w:firstLine="440" w:firstLineChars="200"/>
        <w:rPr>
          <w:rFonts w:hint="default" w:ascii="Times New Roman" w:hAnsi="Times New Roman" w:eastAsia="宋体" w:cs="Times New Roman"/>
          <w:sz w:val="22"/>
          <w:szCs w:val="22"/>
          <w:shd w:val="clear" w:color="auto" w:fill="FFFFFF"/>
        </w:rPr>
      </w:pPr>
      <w:r>
        <w:rPr>
          <w:rFonts w:hint="default" w:ascii="Times New Roman" w:hAnsi="Times New Roman" w:eastAsia="宋体" w:cs="Times New Roman"/>
          <w:sz w:val="22"/>
          <w:szCs w:val="22"/>
          <w:shd w:val="clear" w:color="auto" w:fill="FFFFFF"/>
        </w:rPr>
        <w:t>Date:</w:t>
      </w:r>
    </w:p>
    <w:p w14:paraId="47558274">
      <w:pPr>
        <w:ind w:firstLine="440" w:firstLineChars="200"/>
        <w:rPr>
          <w:rFonts w:hint="default" w:ascii="Times New Roman" w:hAnsi="Times New Roman" w:eastAsia="宋体" w:cs="Times New Roman"/>
          <w:sz w:val="22"/>
          <w:szCs w:val="22"/>
          <w:shd w:val="clear" w:color="auto" w:fill="FFFFFF"/>
        </w:rPr>
      </w:pPr>
      <w:r>
        <w:rPr>
          <w:rFonts w:hint="default" w:ascii="Times New Roman" w:hAnsi="Times New Roman" w:eastAsia="宋体" w:cs="Times New Roman"/>
          <w:sz w:val="22"/>
          <w:szCs w:val="22"/>
          <w:shd w:val="clear" w:color="auto" w:fill="FFFFFF"/>
        </w:rPr>
        <w:t>*I have carefully read the introduction regarding this study and have decided to consent to participate in it.</w:t>
      </w:r>
    </w:p>
    <w:p w14:paraId="736AC350">
      <w:pPr>
        <w:ind w:firstLine="440" w:firstLineChars="200"/>
        <w:rPr>
          <w:rFonts w:hint="default" w:ascii="Times New Roman" w:hAnsi="Times New Roman" w:eastAsia="宋体" w:cs="Times New Roman"/>
          <w:sz w:val="22"/>
          <w:szCs w:val="22"/>
          <w:shd w:val="clear" w:color="auto" w:fill="FFFFFF"/>
        </w:rPr>
      </w:pPr>
      <w:r>
        <w:rPr>
          <w:rFonts w:hint="default" w:ascii="Times New Roman" w:hAnsi="Times New Roman" w:eastAsia="宋体" w:cs="Times New Roman"/>
          <w:sz w:val="22"/>
          <w:szCs w:val="22"/>
          <w:shd w:val="clear" w:color="auto" w:fill="FFFFFF"/>
        </w:rPr>
        <w:t>Signature:</w:t>
      </w:r>
    </w:p>
    <w:p w14:paraId="59051742">
      <w:pPr>
        <w:ind w:firstLine="440" w:firstLineChars="200"/>
        <w:rPr>
          <w:rFonts w:hint="default" w:ascii="Times New Roman" w:hAnsi="Times New Roman" w:eastAsia="宋体" w:cs="Times New Roman"/>
          <w:sz w:val="22"/>
          <w:szCs w:val="22"/>
          <w:shd w:val="clear" w:color="auto" w:fill="FFFFFF"/>
        </w:rPr>
      </w:pPr>
      <w:r>
        <w:rPr>
          <w:rFonts w:hint="default" w:ascii="Times New Roman" w:hAnsi="Times New Roman" w:eastAsia="宋体" w:cs="Times New Roman"/>
          <w:sz w:val="22"/>
          <w:szCs w:val="22"/>
          <w:shd w:val="clear" w:color="auto" w:fill="FFFFFF"/>
        </w:rPr>
        <w:t>Date:</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0Y2E3YzAwOGI3N2E1Y2YxODVjNjU3Y2VkY2UwYmMifQ=="/>
  </w:docVars>
  <w:rsids>
    <w:rsidRoot w:val="750A45D5"/>
    <w:rsid w:val="0050621A"/>
    <w:rsid w:val="00955218"/>
    <w:rsid w:val="00C6367B"/>
    <w:rsid w:val="090C01B1"/>
    <w:rsid w:val="1CE27186"/>
    <w:rsid w:val="1D16689B"/>
    <w:rsid w:val="22C0380E"/>
    <w:rsid w:val="362A0935"/>
    <w:rsid w:val="3F1C3D2A"/>
    <w:rsid w:val="3F546A4A"/>
    <w:rsid w:val="5DDD1A0B"/>
    <w:rsid w:val="6DBD48FE"/>
    <w:rsid w:val="750A45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customStyle="1" w:styleId="9">
    <w:name w:val="页眉 字符"/>
    <w:basedOn w:val="7"/>
    <w:link w:val="4"/>
    <w:qFormat/>
    <w:uiPriority w:val="0"/>
    <w:rPr>
      <w:rFonts w:asciiTheme="minorHAnsi" w:hAnsiTheme="minorHAnsi" w:eastAsiaTheme="minorEastAsia" w:cstheme="minorBidi"/>
      <w:kern w:val="2"/>
      <w:sz w:val="18"/>
      <w:szCs w:val="18"/>
    </w:rPr>
  </w:style>
  <w:style w:type="character" w:customStyle="1" w:styleId="10">
    <w:name w:val="页脚 字符"/>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592</Words>
  <Characters>3449</Characters>
  <Lines>7</Lines>
  <Paragraphs>2</Paragraphs>
  <TotalTime>1</TotalTime>
  <ScaleCrop>false</ScaleCrop>
  <LinksUpToDate>false</LinksUpToDate>
  <CharactersWithSpaces>4012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2023-04-16T10:14:00Z</dcterms:created>
  <dc:creator>Administrator</dc:creator>
  <cp:lastModifiedBy>Ashley</cp:lastModifiedBy>
  <dcterms:modified xsi:type="dcterms:W3CDTF">2026-03-15T10:39:37Z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B50CC3629D5344D48FEFCD2B5ECE6D69_13</vt:lpwstr>
  </property>
  <property fmtid="{D5CDD505-2E9C-101B-9397-08002B2CF9AE}" pid="4" name="KSOTemplateDocerSaveRecord">
    <vt:lpwstr>eyJoZGlkIjoiMTEwZGYyYjVhMjhlMDEyOGRhOTEwYjNjZDViMzM3MWIiLCJ1c2VySWQiOiI2OTI1MTczODYifQ==</vt:lpwstr>
  </property>
</Properties>
</file>