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2C4" w14:textId="77777777" w:rsidR="009D1504" w:rsidRPr="00876A61" w:rsidRDefault="009D1504" w:rsidP="009D1504">
      <w:pPr>
        <w:spacing w:line="360" w:lineRule="auto"/>
        <w:jc w:val="center"/>
        <w:rPr>
          <w:sz w:val="40"/>
          <w:szCs w:val="40"/>
        </w:rPr>
      </w:pPr>
      <w:bookmarkStart w:id="0" w:name="_Hlk205292292"/>
      <w:r w:rsidRPr="00876A61">
        <w:rPr>
          <w:rFonts w:eastAsiaTheme="majorEastAsia" w:cs="Times New Roman"/>
          <w:b/>
          <w:bCs/>
          <w:spacing w:val="-10"/>
          <w:kern w:val="28"/>
          <w:sz w:val="40"/>
          <w:szCs w:val="40"/>
        </w:rPr>
        <w:t>High shear mechanochemical treatment enables multifunctional CNT polycarbonate nanocomposites</w:t>
      </w:r>
    </w:p>
    <w:bookmarkEnd w:id="0"/>
    <w:p w14:paraId="4FA5A7BD" w14:textId="5BF1D036" w:rsidR="0092734A" w:rsidRPr="00E479CC" w:rsidRDefault="0092734A" w:rsidP="0092734A">
      <w:pPr>
        <w:rPr>
          <w:szCs w:val="24"/>
          <w:vertAlign w:val="superscript"/>
        </w:rPr>
      </w:pPr>
      <w:r w:rsidRPr="00E479CC">
        <w:rPr>
          <w:szCs w:val="24"/>
        </w:rPr>
        <w:t>Xiao Su</w:t>
      </w:r>
      <w:r w:rsidRPr="00E479CC">
        <w:rPr>
          <w:szCs w:val="24"/>
          <w:vertAlign w:val="superscript"/>
        </w:rPr>
        <w:t>a</w:t>
      </w:r>
      <w:r w:rsidRPr="00E479CC">
        <w:rPr>
          <w:szCs w:val="24"/>
        </w:rPr>
        <w:t>, Seung Ho Lee</w:t>
      </w:r>
      <w:r w:rsidRPr="00E479CC">
        <w:rPr>
          <w:rFonts w:hint="eastAsia"/>
          <w:szCs w:val="24"/>
          <w:vertAlign w:val="superscript"/>
        </w:rPr>
        <w:t>a</w:t>
      </w:r>
      <w:r w:rsidRPr="00E479CC">
        <w:rPr>
          <w:color w:val="000000"/>
          <w:szCs w:val="24"/>
        </w:rPr>
        <w:t>,</w:t>
      </w:r>
      <w:r w:rsidRPr="00E479CC">
        <w:rPr>
          <w:rFonts w:hint="eastAsia"/>
          <w:color w:val="000000"/>
          <w:szCs w:val="24"/>
        </w:rPr>
        <w:t xml:space="preserve"> Nikki Stanford</w:t>
      </w:r>
      <w:r w:rsidRPr="00E479CC">
        <w:rPr>
          <w:rFonts w:hint="eastAsia"/>
          <w:color w:val="000000"/>
          <w:szCs w:val="24"/>
          <w:vertAlign w:val="superscript"/>
        </w:rPr>
        <w:t>a</w:t>
      </w:r>
      <w:r w:rsidRPr="00E479CC">
        <w:rPr>
          <w:rFonts w:hint="eastAsia"/>
          <w:color w:val="000000"/>
          <w:szCs w:val="24"/>
        </w:rPr>
        <w:t>,</w:t>
      </w:r>
      <w:r w:rsidRPr="00E479CC">
        <w:rPr>
          <w:color w:val="000000"/>
          <w:szCs w:val="24"/>
        </w:rPr>
        <w:t xml:space="preserve"> </w:t>
      </w:r>
      <w:proofErr w:type="spellStart"/>
      <w:r w:rsidRPr="00E479CC">
        <w:rPr>
          <w:rFonts w:hint="eastAsia"/>
          <w:color w:val="000000"/>
          <w:szCs w:val="24"/>
        </w:rPr>
        <w:t>Yangzhe</w:t>
      </w:r>
      <w:proofErr w:type="spellEnd"/>
      <w:r w:rsidRPr="00E479CC">
        <w:rPr>
          <w:rFonts w:hint="eastAsia"/>
          <w:color w:val="000000"/>
          <w:szCs w:val="24"/>
        </w:rPr>
        <w:t xml:space="preserve"> Hou</w:t>
      </w:r>
      <w:r w:rsidRPr="00E479CC">
        <w:rPr>
          <w:rFonts w:hint="eastAsia"/>
          <w:color w:val="000000"/>
          <w:szCs w:val="24"/>
          <w:vertAlign w:val="superscript"/>
        </w:rPr>
        <w:t>a</w:t>
      </w:r>
      <w:r w:rsidRPr="00E479CC">
        <w:rPr>
          <w:rFonts w:hint="eastAsia"/>
          <w:color w:val="000000"/>
          <w:szCs w:val="24"/>
        </w:rPr>
        <w:t xml:space="preserve">, </w:t>
      </w:r>
      <w:proofErr w:type="spellStart"/>
      <w:r w:rsidR="008150DA" w:rsidRPr="000D2EC2">
        <w:rPr>
          <w:rFonts w:hint="eastAsia"/>
          <w:color w:val="000000"/>
          <w:szCs w:val="24"/>
        </w:rPr>
        <w:t>Jiabin</w:t>
      </w:r>
      <w:proofErr w:type="spellEnd"/>
      <w:r w:rsidR="008150DA" w:rsidRPr="000D2EC2">
        <w:rPr>
          <w:rFonts w:hint="eastAsia"/>
          <w:color w:val="000000"/>
          <w:szCs w:val="24"/>
        </w:rPr>
        <w:t xml:space="preserve"> </w:t>
      </w:r>
      <w:proofErr w:type="spellStart"/>
      <w:r w:rsidR="008150DA" w:rsidRPr="000D2EC2">
        <w:rPr>
          <w:rFonts w:hint="eastAsia"/>
          <w:color w:val="000000"/>
          <w:szCs w:val="24"/>
        </w:rPr>
        <w:t>Dai</w:t>
      </w:r>
      <w:r w:rsidR="008150DA" w:rsidRPr="000D2EC2">
        <w:rPr>
          <w:rFonts w:hint="eastAsia"/>
          <w:color w:val="000000"/>
          <w:szCs w:val="24"/>
          <w:vertAlign w:val="superscript"/>
        </w:rPr>
        <w:t>a</w:t>
      </w:r>
      <w:proofErr w:type="spellEnd"/>
      <w:r w:rsidR="008150DA">
        <w:rPr>
          <w:rFonts w:hint="eastAsia"/>
          <w:szCs w:val="24"/>
        </w:rPr>
        <w:t xml:space="preserve">, </w:t>
      </w:r>
      <w:proofErr w:type="spellStart"/>
      <w:r w:rsidRPr="00E479CC">
        <w:rPr>
          <w:szCs w:val="24"/>
        </w:rPr>
        <w:t>Qingshi</w:t>
      </w:r>
      <w:proofErr w:type="spellEnd"/>
      <w:r w:rsidRPr="00E479CC">
        <w:rPr>
          <w:szCs w:val="24"/>
        </w:rPr>
        <w:t xml:space="preserve"> </w:t>
      </w:r>
      <w:proofErr w:type="spellStart"/>
      <w:r w:rsidRPr="00E479CC">
        <w:rPr>
          <w:szCs w:val="24"/>
        </w:rPr>
        <w:t>Meng</w:t>
      </w:r>
      <w:r w:rsidRPr="00E479CC">
        <w:rPr>
          <w:szCs w:val="24"/>
          <w:vertAlign w:val="superscript"/>
        </w:rPr>
        <w:t>c</w:t>
      </w:r>
      <w:proofErr w:type="spellEnd"/>
      <w:r w:rsidRPr="00E479CC">
        <w:rPr>
          <w:szCs w:val="24"/>
        </w:rPr>
        <w:t>, Hsu-Chiang Kuan</w:t>
      </w:r>
      <w:r w:rsidRPr="00E479CC">
        <w:rPr>
          <w:szCs w:val="24"/>
          <w:vertAlign w:val="superscript"/>
        </w:rPr>
        <w:t>d</w:t>
      </w:r>
      <w:r w:rsidRPr="00E479CC">
        <w:rPr>
          <w:szCs w:val="24"/>
        </w:rPr>
        <w:t>, Jun Ma</w:t>
      </w:r>
      <w:r w:rsidRPr="00E479CC">
        <w:rPr>
          <w:szCs w:val="24"/>
          <w:vertAlign w:val="superscript"/>
        </w:rPr>
        <w:t>a*</w:t>
      </w:r>
    </w:p>
    <w:p w14:paraId="4728A683" w14:textId="77777777" w:rsidR="00FC7DD7" w:rsidRPr="00E479CC" w:rsidRDefault="00FC7DD7" w:rsidP="00FC7DD7">
      <w:pPr>
        <w:spacing w:line="360" w:lineRule="auto"/>
        <w:ind w:left="1418"/>
        <w:jc w:val="left"/>
        <w:rPr>
          <w:rFonts w:cs="Times New Roman"/>
          <w:szCs w:val="24"/>
        </w:rPr>
      </w:pPr>
      <w:r w:rsidRPr="00E479CC">
        <w:rPr>
          <w:rFonts w:cs="Times New Roman"/>
          <w:szCs w:val="24"/>
          <w:vertAlign w:val="superscript"/>
        </w:rPr>
        <w:t xml:space="preserve">a </w:t>
      </w:r>
      <w:r w:rsidRPr="004402B9">
        <w:rPr>
          <w:rFonts w:cs="Times New Roman"/>
          <w:szCs w:val="24"/>
        </w:rPr>
        <w:t>School of Chemical Engineering, Adelaide University, SA5095, Australia</w:t>
      </w:r>
    </w:p>
    <w:p w14:paraId="7D88C587" w14:textId="77777777" w:rsidR="00FC7DD7" w:rsidRPr="00E479CC" w:rsidRDefault="00FC7DD7" w:rsidP="00FC7DD7">
      <w:pPr>
        <w:spacing w:line="360" w:lineRule="auto"/>
        <w:ind w:left="1418"/>
        <w:rPr>
          <w:rFonts w:cs="Times New Roman"/>
          <w:szCs w:val="24"/>
        </w:rPr>
      </w:pPr>
      <w:r>
        <w:rPr>
          <w:rFonts w:cs="Times New Roman" w:hint="eastAsia"/>
          <w:szCs w:val="24"/>
          <w:vertAlign w:val="superscript"/>
        </w:rPr>
        <w:t>b</w:t>
      </w:r>
      <w:r w:rsidRPr="00E479CC">
        <w:rPr>
          <w:rFonts w:cs="Times New Roman"/>
          <w:szCs w:val="24"/>
          <w:vertAlign w:val="superscript"/>
        </w:rPr>
        <w:t xml:space="preserve"> </w:t>
      </w:r>
      <w:r w:rsidRPr="00E479CC">
        <w:rPr>
          <w:rFonts w:cs="Times New Roman"/>
          <w:szCs w:val="24"/>
        </w:rPr>
        <w:t>College of Aerospace Engineering, Shenyang Aerospace University, Shenyang, 110136, China</w:t>
      </w:r>
    </w:p>
    <w:p w14:paraId="030ED95D" w14:textId="77777777" w:rsidR="00FC7DD7" w:rsidRPr="00E479CC" w:rsidRDefault="00FC7DD7" w:rsidP="00FC7DD7">
      <w:pPr>
        <w:spacing w:line="360" w:lineRule="auto"/>
        <w:ind w:left="1418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  <w:vertAlign w:val="superscript"/>
        </w:rPr>
        <w:t>c</w:t>
      </w:r>
      <w:r w:rsidRPr="00E479CC">
        <w:rPr>
          <w:rFonts w:cs="Times New Roman"/>
          <w:szCs w:val="24"/>
        </w:rPr>
        <w:t xml:space="preserve"> Department of Chemical and Materials Engineering, Southern Taiwan University of Science and Technology, Tainan City 710301, Taiwan</w:t>
      </w:r>
    </w:p>
    <w:p w14:paraId="6BB56813" w14:textId="77777777" w:rsidR="00FC7DD7" w:rsidRPr="00E479CC" w:rsidRDefault="00FC7DD7" w:rsidP="00FC7DD7">
      <w:pPr>
        <w:spacing w:line="360" w:lineRule="auto"/>
        <w:ind w:left="1418"/>
        <w:jc w:val="left"/>
        <w:rPr>
          <w:rFonts w:cs="Times New Roman"/>
          <w:szCs w:val="24"/>
        </w:rPr>
      </w:pPr>
      <w:r w:rsidRPr="00E479CC">
        <w:rPr>
          <w:rFonts w:cs="Times New Roman"/>
          <w:szCs w:val="24"/>
        </w:rPr>
        <w:t xml:space="preserve">* Corresponding author: </w:t>
      </w:r>
      <w:hyperlink r:id="rId4" w:history="1">
        <w:r w:rsidRPr="005F22BE">
          <w:rPr>
            <w:rStyle w:val="ae"/>
            <w:rFonts w:cs="Times New Roman"/>
            <w:szCs w:val="24"/>
          </w:rPr>
          <w:t>Jun.Ma@</w:t>
        </w:r>
        <w:r w:rsidRPr="005F22BE">
          <w:rPr>
            <w:rStyle w:val="ae"/>
            <w:rFonts w:cs="Times New Roman" w:hint="eastAsia"/>
            <w:szCs w:val="24"/>
          </w:rPr>
          <w:t>A</w:t>
        </w:r>
        <w:r w:rsidRPr="005F22BE">
          <w:rPr>
            <w:rStyle w:val="ae"/>
            <w:rFonts w:cs="Times New Roman"/>
            <w:szCs w:val="24"/>
          </w:rPr>
          <w:t>delaide.edu.au</w:t>
        </w:r>
      </w:hyperlink>
      <w:r w:rsidRPr="00E479CC">
        <w:rPr>
          <w:rFonts w:cs="Times New Roman"/>
          <w:szCs w:val="24"/>
        </w:rPr>
        <w:t xml:space="preserve"> </w:t>
      </w:r>
    </w:p>
    <w:p w14:paraId="29668FF3" w14:textId="77777777" w:rsidR="00FC7DD7" w:rsidRPr="00E479CC" w:rsidRDefault="00FC7DD7" w:rsidP="00FC7DD7">
      <w:pPr>
        <w:spacing w:line="360" w:lineRule="auto"/>
        <w:ind w:left="1418"/>
        <w:jc w:val="left"/>
        <w:rPr>
          <w:rFonts w:cs="Times New Roman"/>
          <w:szCs w:val="24"/>
        </w:rPr>
      </w:pPr>
    </w:p>
    <w:p w14:paraId="5EAD2F2C" w14:textId="77777777" w:rsidR="00FC7DD7" w:rsidRPr="00E479CC" w:rsidRDefault="00FC7DD7" w:rsidP="00FC7DD7">
      <w:pPr>
        <w:spacing w:line="360" w:lineRule="auto"/>
        <w:jc w:val="center"/>
      </w:pPr>
      <w:r w:rsidRPr="00E479CC">
        <w:rPr>
          <w:rFonts w:hint="eastAsia"/>
        </w:rPr>
        <w:t xml:space="preserve">Keywords: polycarbonate, carbon nanotubes, </w:t>
      </w:r>
      <w:r w:rsidRPr="00E479CC">
        <w:t>solvent-free</w:t>
      </w:r>
      <w:r w:rsidRPr="00E479CC">
        <w:rPr>
          <w:rFonts w:hint="eastAsia"/>
        </w:rPr>
        <w:t xml:space="preserve"> mechanochemistry modification,</w:t>
      </w:r>
      <w:r w:rsidRPr="00E479CC">
        <w:t xml:space="preserve"> </w:t>
      </w:r>
      <w:r w:rsidRPr="00E479CC">
        <w:rPr>
          <w:rFonts w:hint="eastAsia"/>
        </w:rPr>
        <w:t>e</w:t>
      </w:r>
      <w:r w:rsidRPr="00E479CC">
        <w:t xml:space="preserve">lectromagnetic </w:t>
      </w:r>
      <w:r w:rsidRPr="00E479CC">
        <w:rPr>
          <w:rFonts w:hint="eastAsia"/>
        </w:rPr>
        <w:t>i</w:t>
      </w:r>
      <w:r w:rsidRPr="00E479CC">
        <w:t>nterference</w:t>
      </w:r>
      <w:r w:rsidRPr="00E479CC">
        <w:rPr>
          <w:rFonts w:hint="eastAsia"/>
        </w:rPr>
        <w:t>, mechanical property.</w:t>
      </w:r>
    </w:p>
    <w:p w14:paraId="00B6889A" w14:textId="77777777" w:rsidR="00513E87" w:rsidRDefault="00513E87"/>
    <w:p w14:paraId="6345C0FC" w14:textId="77777777" w:rsidR="0092734A" w:rsidRDefault="0092734A"/>
    <w:p w14:paraId="1DB74917" w14:textId="77777777" w:rsidR="00A20EE0" w:rsidRDefault="00A20EE0"/>
    <w:p w14:paraId="32FF71BB" w14:textId="77777777" w:rsidR="0092734A" w:rsidRDefault="0092734A"/>
    <w:p w14:paraId="762946FE" w14:textId="77777777" w:rsidR="0092734A" w:rsidRDefault="0092734A"/>
    <w:p w14:paraId="2878868E" w14:textId="77777777" w:rsidR="00C77A55" w:rsidRDefault="00C77A55" w:rsidP="00C77A55">
      <w:pPr>
        <w:keepNext/>
      </w:pPr>
      <w:r>
        <w:rPr>
          <w:noProof/>
          <w14:ligatures w14:val="standardContextual"/>
        </w:rPr>
        <w:lastRenderedPageBreak/>
        <w:drawing>
          <wp:inline distT="0" distB="0" distL="0" distR="0" wp14:anchorId="54802F43" wp14:editId="5145DEB9">
            <wp:extent cx="5731510" cy="1941830"/>
            <wp:effectExtent l="0" t="0" r="2540" b="1270"/>
            <wp:docPr id="359250591" name="Picture 1" descr="A close up of a r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50591" name="Picture 1" descr="A close up of a roc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9473" w14:textId="337EEEBB" w:rsidR="0092734A" w:rsidRDefault="00C77A55" w:rsidP="000D2EC2">
      <w:pPr>
        <w:pStyle w:val="af"/>
        <w:jc w:val="center"/>
      </w:pPr>
      <w:r>
        <w:t>Fig</w:t>
      </w:r>
      <w:r w:rsidR="00041D04">
        <w:rPr>
          <w:rFonts w:hint="eastAsia"/>
        </w:rPr>
        <w:t>. S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041D04">
        <w:rPr>
          <w:rFonts w:hint="eastAsia"/>
        </w:rPr>
        <w:t xml:space="preserve">. </w:t>
      </w:r>
      <w:r w:rsidR="00E95D93" w:rsidRPr="00E479CC">
        <w:rPr>
          <w:rFonts w:hint="eastAsia"/>
        </w:rPr>
        <w:t>S</w:t>
      </w:r>
      <w:r w:rsidR="00E95D93" w:rsidRPr="00E479CC">
        <w:t xml:space="preserve">EM </w:t>
      </w:r>
      <w:r w:rsidR="00E95D93" w:rsidRPr="00E479CC">
        <w:rPr>
          <w:rFonts w:hint="eastAsia"/>
        </w:rPr>
        <w:t>micrographs of</w:t>
      </w:r>
      <w:r w:rsidR="00E95D93">
        <w:rPr>
          <w:rFonts w:hint="eastAsia"/>
        </w:rPr>
        <w:t xml:space="preserve"> </w:t>
      </w:r>
      <w:r w:rsidR="000D2EC2" w:rsidRPr="009D4CCB">
        <w:rPr>
          <w:rFonts w:hint="eastAsia"/>
          <w:color w:val="FF0000"/>
        </w:rPr>
        <w:t>PC</w:t>
      </w:r>
      <w:r w:rsidR="000D2EC2">
        <w:rPr>
          <w:rFonts w:hint="eastAsia"/>
          <w:color w:val="FF0000"/>
        </w:rPr>
        <w:t>/</w:t>
      </w:r>
      <w:r w:rsidR="00E95D93" w:rsidRPr="009D4CCB">
        <w:rPr>
          <w:rFonts w:hint="eastAsia"/>
          <w:color w:val="FF0000"/>
        </w:rPr>
        <w:t>BMCNTs</w:t>
      </w:r>
      <w:r w:rsidR="00E95D93">
        <w:rPr>
          <w:rFonts w:hint="eastAsia"/>
        </w:rPr>
        <w:t>.</w:t>
      </w:r>
    </w:p>
    <w:p w14:paraId="5A4ACD02" w14:textId="3C17CE53" w:rsidR="00412671" w:rsidRPr="00072F16" w:rsidRDefault="00412671" w:rsidP="00072F16"/>
    <w:sectPr w:rsidR="00412671" w:rsidRPr="0007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87"/>
    <w:rsid w:val="000033CE"/>
    <w:rsid w:val="00041D04"/>
    <w:rsid w:val="00072F16"/>
    <w:rsid w:val="000D2EC2"/>
    <w:rsid w:val="002F528C"/>
    <w:rsid w:val="00307712"/>
    <w:rsid w:val="00412671"/>
    <w:rsid w:val="0042355A"/>
    <w:rsid w:val="00513E87"/>
    <w:rsid w:val="00530233"/>
    <w:rsid w:val="00551776"/>
    <w:rsid w:val="00787409"/>
    <w:rsid w:val="008150DA"/>
    <w:rsid w:val="0092734A"/>
    <w:rsid w:val="009C5FFB"/>
    <w:rsid w:val="009D1504"/>
    <w:rsid w:val="009D4CCB"/>
    <w:rsid w:val="00A140F1"/>
    <w:rsid w:val="00A20EE0"/>
    <w:rsid w:val="00A30859"/>
    <w:rsid w:val="00C77A55"/>
    <w:rsid w:val="00E95D93"/>
    <w:rsid w:val="00EA6106"/>
    <w:rsid w:val="00FC7DD7"/>
    <w:rsid w:val="00FD4D1B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12581"/>
  <w15:chartTrackingRefBased/>
  <w15:docId w15:val="{8895A48A-13F2-45C4-9A60-FB81830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4A"/>
    <w:pPr>
      <w:spacing w:before="120" w:after="120" w:line="48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E8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8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8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8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8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87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87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13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13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13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13E87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13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13E8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13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E8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87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3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8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87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13E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3E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E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734A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C77A55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hyperlink" Target="mailto:Jun.Ma@Adelaid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</Words>
  <Characters>641</Characters>
  <Application>Microsoft Office Word</Application>
  <DocSecurity>0</DocSecurity>
  <Lines>20</Lines>
  <Paragraphs>8</Paragraphs>
  <ScaleCrop>false</ScaleCrop>
  <Company>University of South Australia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Su, Xiao - suyxy008</dc:creator>
  <cp:keywords/>
  <dc:description/>
  <cp:lastModifiedBy>Xiao Su</cp:lastModifiedBy>
  <cp:revision>19</cp:revision>
  <dcterms:created xsi:type="dcterms:W3CDTF">2025-10-14T01:09:00Z</dcterms:created>
  <dcterms:modified xsi:type="dcterms:W3CDTF">2026-03-05T04:02:00Z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3f223f99-dc08-4160-85cf-d0e9cea4ea91</vt:lpwstr>
  </property>
</Properties>
</file>