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80FD" w14:textId="44EE5611" w:rsidR="00A56CD5" w:rsidRDefault="00A56CD5" w:rsidP="00A56C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6CD5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HIGHLIGHTS</w:t>
      </w:r>
    </w:p>
    <w:p w14:paraId="7A03E11E" w14:textId="77777777" w:rsidR="00A56CD5" w:rsidRPr="00A56CD5" w:rsidRDefault="00A56CD5" w:rsidP="00A56C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71BEF2" w14:textId="583072CD" w:rsidR="00A56CD5" w:rsidRDefault="00A56CD5" w:rsidP="00A56C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CD5">
        <w:rPr>
          <w:rFonts w:ascii="Times New Roman" w:hAnsi="Times New Roman" w:cs="Times New Roman"/>
          <w:sz w:val="24"/>
          <w:szCs w:val="24"/>
          <w:lang w:val="en-US"/>
        </w:rPr>
        <w:t xml:space="preserve">• Urban campus functions as a micro-refuge for stingless </w:t>
      </w:r>
      <w:proofErr w:type="gramStart"/>
      <w:r w:rsidRPr="00A56CD5">
        <w:rPr>
          <w:rFonts w:ascii="Times New Roman" w:hAnsi="Times New Roman" w:cs="Times New Roman"/>
          <w:sz w:val="24"/>
          <w:szCs w:val="24"/>
          <w:lang w:val="en-US"/>
        </w:rPr>
        <w:t>bees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4D40B3BE" w14:textId="55B11064" w:rsidR="00A56CD5" w:rsidRDefault="00A56CD5" w:rsidP="00A56C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CD5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A56CD5">
        <w:rPr>
          <w:rFonts w:ascii="Times New Roman" w:hAnsi="Times New Roman" w:cs="Times New Roman"/>
          <w:sz w:val="24"/>
          <w:szCs w:val="24"/>
          <w:lang w:val="en-US"/>
        </w:rPr>
        <w:t>Myrtaceae</w:t>
      </w:r>
      <w:proofErr w:type="spellEnd"/>
      <w:r w:rsidRPr="00A56CD5">
        <w:rPr>
          <w:rFonts w:ascii="Times New Roman" w:hAnsi="Times New Roman" w:cs="Times New Roman"/>
          <w:sz w:val="24"/>
          <w:szCs w:val="24"/>
          <w:lang w:val="en-US"/>
        </w:rPr>
        <w:t xml:space="preserve"> predominates in the pollen spectrum during </w:t>
      </w:r>
      <w:proofErr w:type="gramStart"/>
      <w:r w:rsidRPr="00A56CD5">
        <w:rPr>
          <w:rFonts w:ascii="Times New Roman" w:hAnsi="Times New Roman" w:cs="Times New Roman"/>
          <w:sz w:val="24"/>
          <w:szCs w:val="24"/>
          <w:lang w:val="en-US"/>
        </w:rPr>
        <w:t>dearth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47A7412" w14:textId="04CEB814" w:rsidR="00A56CD5" w:rsidRDefault="00A56CD5" w:rsidP="00A56C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CD5">
        <w:rPr>
          <w:rFonts w:ascii="Times New Roman" w:hAnsi="Times New Roman" w:cs="Times New Roman"/>
          <w:sz w:val="24"/>
          <w:szCs w:val="24"/>
          <w:lang w:val="en-US"/>
        </w:rPr>
        <w:t xml:space="preserve">• Morning-concentrated foraging reflects microclimatic </w:t>
      </w:r>
      <w:proofErr w:type="gramStart"/>
      <w:r w:rsidRPr="00A56CD5">
        <w:rPr>
          <w:rFonts w:ascii="Times New Roman" w:hAnsi="Times New Roman" w:cs="Times New Roman"/>
          <w:sz w:val="24"/>
          <w:szCs w:val="24"/>
          <w:lang w:val="en-US"/>
        </w:rPr>
        <w:t>adjustment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2C3AF7E" w14:textId="09789263" w:rsidR="00A56CD5" w:rsidRDefault="00A56CD5" w:rsidP="00A56C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CD5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A56CD5">
        <w:rPr>
          <w:rFonts w:ascii="Times New Roman" w:hAnsi="Times New Roman" w:cs="Times New Roman"/>
          <w:sz w:val="24"/>
          <w:szCs w:val="24"/>
          <w:lang w:val="en-US"/>
        </w:rPr>
        <w:t>Corbicular</w:t>
      </w:r>
      <w:proofErr w:type="spellEnd"/>
      <w:r w:rsidRPr="00A56CD5">
        <w:rPr>
          <w:rFonts w:ascii="Times New Roman" w:hAnsi="Times New Roman" w:cs="Times New Roman"/>
          <w:sz w:val="24"/>
          <w:szCs w:val="24"/>
          <w:lang w:val="en-US"/>
        </w:rPr>
        <w:t xml:space="preserve"> palynology reveals instantaneous trophic </w:t>
      </w:r>
      <w:proofErr w:type="gramStart"/>
      <w:r w:rsidRPr="00A56CD5">
        <w:rPr>
          <w:rFonts w:ascii="Times New Roman" w:hAnsi="Times New Roman" w:cs="Times New Roman"/>
          <w:sz w:val="24"/>
          <w:szCs w:val="24"/>
          <w:lang w:val="en-US"/>
        </w:rPr>
        <w:t>niche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52B13B48" w14:textId="71949F80" w:rsidR="00A56CD5" w:rsidRPr="00A56CD5" w:rsidRDefault="00A56CD5" w:rsidP="00A56C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6CD5">
        <w:rPr>
          <w:rFonts w:ascii="Times New Roman" w:hAnsi="Times New Roman" w:cs="Times New Roman"/>
          <w:sz w:val="24"/>
          <w:szCs w:val="24"/>
          <w:lang w:val="en-US"/>
        </w:rPr>
        <w:t>• Selective yet flexible resource use in anthropized landscape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0E5C95" w14:textId="77777777" w:rsidR="00BD6434" w:rsidRPr="00A56CD5" w:rsidRDefault="00BD6434">
      <w:pPr>
        <w:rPr>
          <w:lang w:val="en-US"/>
        </w:rPr>
      </w:pPr>
    </w:p>
    <w:sectPr w:rsidR="00BD6434" w:rsidRPr="00A56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D5"/>
    <w:rsid w:val="00397A2D"/>
    <w:rsid w:val="00A56CD5"/>
    <w:rsid w:val="00B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9669"/>
  <w15:chartTrackingRefBased/>
  <w15:docId w15:val="{30B1AC50-313F-4F1F-959D-1982413F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6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6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6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6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6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6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6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6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6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6C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6C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6C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6C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6C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6C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6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6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6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6C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6C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6C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6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6C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6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Andrade</dc:creator>
  <cp:keywords/>
  <dc:description/>
  <cp:lastModifiedBy>Mateus Andrade</cp:lastModifiedBy>
  <cp:revision>1</cp:revision>
  <dcterms:created xsi:type="dcterms:W3CDTF">2026-03-03T17:55:00Z</dcterms:created>
  <dcterms:modified xsi:type="dcterms:W3CDTF">2026-03-03T17:56:00Z</dcterms:modified>
</cp:coreProperties>
</file>