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5E5F4" w14:textId="5927DBBD" w:rsidR="00E417BA" w:rsidRPr="00E7700D" w:rsidRDefault="002316E6" w:rsidP="00B13823">
      <w:pPr>
        <w:spacing w:line="480" w:lineRule="auto"/>
        <w:rPr>
          <w:rFonts w:ascii="Tahoma" w:eastAsia="宋体" w:hAnsi="Tahoma" w:cs="Tahoma"/>
          <w:bCs/>
          <w:sz w:val="30"/>
          <w:szCs w:val="30"/>
        </w:rPr>
      </w:pPr>
      <w:r w:rsidRPr="00E7700D">
        <w:rPr>
          <w:rFonts w:ascii="Tahoma" w:eastAsia="宋体" w:hAnsi="Tahoma" w:cs="Tahoma"/>
          <w:bCs/>
          <w:sz w:val="30"/>
          <w:szCs w:val="30"/>
        </w:rPr>
        <w:t xml:space="preserve">Title: </w:t>
      </w:r>
      <w:bookmarkStart w:id="0" w:name="OLE_LINK9"/>
      <w:r w:rsidR="009C6F60" w:rsidRPr="00E7700D">
        <w:rPr>
          <w:rFonts w:ascii="Tahoma" w:eastAsia="宋体" w:hAnsi="Tahoma" w:cs="Tahoma"/>
          <w:bCs/>
          <w:sz w:val="30"/>
          <w:szCs w:val="30"/>
        </w:rPr>
        <w:t xml:space="preserve">The correlation between different expressed SEMA and immune </w:t>
      </w:r>
      <w:proofErr w:type="gramStart"/>
      <w:r w:rsidR="009C6F60" w:rsidRPr="00E7700D">
        <w:rPr>
          <w:rFonts w:ascii="Tahoma" w:eastAsia="宋体" w:hAnsi="Tahoma" w:cs="Tahoma"/>
          <w:bCs/>
          <w:sz w:val="30"/>
          <w:szCs w:val="30"/>
        </w:rPr>
        <w:t>cell  infiltration</w:t>
      </w:r>
      <w:proofErr w:type="gramEnd"/>
      <w:r w:rsidR="009C6F60" w:rsidRPr="00E7700D">
        <w:rPr>
          <w:rFonts w:ascii="Tahoma" w:eastAsia="宋体" w:hAnsi="Tahoma" w:cs="Tahoma"/>
          <w:bCs/>
          <w:sz w:val="30"/>
          <w:szCs w:val="30"/>
        </w:rPr>
        <w:t xml:space="preserve"> (TIMER)</w:t>
      </w:r>
    </w:p>
    <w:p w14:paraId="2877F7C2" w14:textId="77777777" w:rsidR="00311A8E" w:rsidRDefault="00311A8E" w:rsidP="00311A8E">
      <w:pPr>
        <w:spacing w:beforeLines="50" w:before="156" w:afterLines="50" w:after="156"/>
        <w:rPr>
          <w:rFonts w:ascii="Times New Roman" w:hAnsi="Times New Roman" w:cs="Times New Roman"/>
          <w:szCs w:val="21"/>
          <w:vertAlign w:val="superscript"/>
        </w:rPr>
      </w:pPr>
      <w:r w:rsidRPr="00803DD9">
        <w:rPr>
          <w:rFonts w:ascii="Times New Roman" w:hAnsi="Times New Roman" w:cs="Times New Roman"/>
          <w:szCs w:val="21"/>
        </w:rPr>
        <w:t xml:space="preserve">Fan Jiang </w:t>
      </w:r>
      <w:r w:rsidRPr="00803DD9">
        <w:rPr>
          <w:rFonts w:ascii="Times New Roman" w:hAnsi="Times New Roman" w:cs="Times New Roman"/>
          <w:szCs w:val="21"/>
          <w:vertAlign w:val="superscript"/>
        </w:rPr>
        <w:t>1,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803DD9">
        <w:rPr>
          <w:rFonts w:ascii="Times New Roman" w:hAnsi="Times New Roman" w:cs="Times New Roman"/>
          <w:szCs w:val="21"/>
          <w:vertAlign w:val="superscript"/>
        </w:rPr>
        <w:t>#</w:t>
      </w:r>
      <w:r w:rsidRPr="00803DD9">
        <w:rPr>
          <w:rFonts w:ascii="Times New Roman" w:hAnsi="Times New Roman" w:cs="Times New Roman"/>
          <w:szCs w:val="21"/>
        </w:rPr>
        <w:t>,</w:t>
      </w:r>
      <w:bookmarkStart w:id="1" w:name="OLE_LINK85"/>
      <w:r w:rsidRPr="00803DD9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03DD9">
        <w:rPr>
          <w:rFonts w:ascii="Times New Roman" w:hAnsi="Times New Roman" w:cs="Times New Roman"/>
          <w:szCs w:val="21"/>
        </w:rPr>
        <w:t>Yanbo</w:t>
      </w:r>
      <w:proofErr w:type="spellEnd"/>
      <w:r w:rsidRPr="00803DD9">
        <w:rPr>
          <w:rFonts w:ascii="Times New Roman" w:hAnsi="Times New Roman" w:cs="Times New Roman"/>
          <w:szCs w:val="21"/>
        </w:rPr>
        <w:t xml:space="preserve"> Yang 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803DD9">
        <w:rPr>
          <w:rFonts w:ascii="Times New Roman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803DD9">
        <w:rPr>
          <w:rFonts w:ascii="Times New Roman" w:hAnsi="Times New Roman" w:cs="Times New Roman"/>
          <w:szCs w:val="21"/>
          <w:vertAlign w:val="superscript"/>
        </w:rPr>
        <w:t>#</w:t>
      </w:r>
      <w:r w:rsidRPr="00803DD9">
        <w:rPr>
          <w:rFonts w:ascii="Times New Roman" w:hAnsi="Times New Roman" w:cs="Times New Roman"/>
          <w:szCs w:val="21"/>
        </w:rPr>
        <w:t>,</w:t>
      </w:r>
      <w:bookmarkEnd w:id="1"/>
      <w:r w:rsidRPr="00803DD9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03DD9">
        <w:rPr>
          <w:rFonts w:ascii="Times New Roman" w:hAnsi="Times New Roman" w:cs="Times New Roman"/>
          <w:szCs w:val="21"/>
        </w:rPr>
        <w:t>Zilan</w:t>
      </w:r>
      <w:proofErr w:type="spellEnd"/>
      <w:r w:rsidRPr="00803DD9">
        <w:rPr>
          <w:rFonts w:ascii="Times New Roman" w:hAnsi="Times New Roman" w:cs="Times New Roman"/>
          <w:szCs w:val="21"/>
        </w:rPr>
        <w:t xml:space="preserve"> Wang </w:t>
      </w:r>
      <w:r w:rsidRPr="00803DD9">
        <w:rPr>
          <w:rFonts w:ascii="Times New Roman" w:hAnsi="Times New Roman" w:cs="Times New Roman"/>
          <w:szCs w:val="21"/>
          <w:vertAlign w:val="superscript"/>
        </w:rPr>
        <w:t>1</w:t>
      </w:r>
      <w:r w:rsidRPr="00803DD9">
        <w:rPr>
          <w:rFonts w:ascii="Times New Roman" w:hAnsi="Times New Roman" w:cs="Times New Roman"/>
          <w:szCs w:val="21"/>
        </w:rPr>
        <w:t xml:space="preserve">, </w:t>
      </w:r>
      <w:proofErr w:type="spellStart"/>
      <w:r w:rsidRPr="00803DD9">
        <w:rPr>
          <w:rFonts w:ascii="Times New Roman" w:hAnsi="Times New Roman" w:cs="Times New Roman"/>
          <w:szCs w:val="21"/>
        </w:rPr>
        <w:t>Guangjie</w:t>
      </w:r>
      <w:proofErr w:type="spellEnd"/>
      <w:r w:rsidRPr="00803DD9">
        <w:rPr>
          <w:rFonts w:ascii="Times New Roman" w:hAnsi="Times New Roman" w:cs="Times New Roman"/>
          <w:szCs w:val="21"/>
        </w:rPr>
        <w:t xml:space="preserve"> Liu</w:t>
      </w:r>
      <w:r>
        <w:rPr>
          <w:rFonts w:ascii="Times New Roman" w:hAnsi="Times New Roman" w:cs="Times New Roman"/>
          <w:szCs w:val="21"/>
        </w:rPr>
        <w:t xml:space="preserve"> </w:t>
      </w:r>
      <w:r w:rsidRPr="00803DD9">
        <w:rPr>
          <w:rFonts w:ascii="Times New Roman" w:hAnsi="Times New Roman" w:cs="Times New Roman"/>
          <w:szCs w:val="21"/>
          <w:vertAlign w:val="superscript"/>
        </w:rPr>
        <w:t>1</w:t>
      </w:r>
      <w:bookmarkStart w:id="2" w:name="OLE_LINK33"/>
      <w:r w:rsidRPr="00803DD9"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Xiaohong</w:t>
      </w:r>
      <w:proofErr w:type="spellEnd"/>
      <w:r>
        <w:rPr>
          <w:rFonts w:ascii="Times New Roman" w:hAnsi="Times New Roman" w:cs="Times New Roman"/>
          <w:szCs w:val="21"/>
        </w:rPr>
        <w:t xml:space="preserve"> Du</w:t>
      </w:r>
      <w:r w:rsidRPr="00803DD9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803DD9">
        <w:rPr>
          <w:rFonts w:ascii="Times New Roman" w:hAnsi="Times New Roman" w:cs="Times New Roman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803DD9">
        <w:rPr>
          <w:rFonts w:ascii="Times New Roman" w:hAnsi="Times New Roman" w:cs="Times New Roman"/>
          <w:szCs w:val="21"/>
        </w:rPr>
        <w:t>*, Zhong Wang</w:t>
      </w:r>
      <w:bookmarkEnd w:id="2"/>
      <w:r w:rsidRPr="00803DD9">
        <w:rPr>
          <w:rFonts w:ascii="Times New Roman" w:hAnsi="Times New Roman" w:cs="Times New Roman"/>
          <w:szCs w:val="21"/>
        </w:rPr>
        <w:t xml:space="preserve"> </w:t>
      </w:r>
      <w:r w:rsidRPr="00803DD9">
        <w:rPr>
          <w:rFonts w:ascii="Times New Roman" w:hAnsi="Times New Roman" w:cs="Times New Roman"/>
          <w:szCs w:val="21"/>
          <w:vertAlign w:val="superscript"/>
        </w:rPr>
        <w:t>1</w:t>
      </w:r>
      <w:r>
        <w:rPr>
          <w:rFonts w:ascii="Times New Roman" w:hAnsi="Times New Roman" w:cs="Times New Roman"/>
          <w:szCs w:val="21"/>
          <w:vertAlign w:val="superscript"/>
        </w:rPr>
        <w:t xml:space="preserve">, </w:t>
      </w:r>
      <w:r w:rsidRPr="00803DD9">
        <w:rPr>
          <w:rFonts w:ascii="Times New Roman" w:hAnsi="Times New Roman" w:cs="Times New Roman"/>
          <w:szCs w:val="21"/>
        </w:rPr>
        <w:t>*</w:t>
      </w:r>
    </w:p>
    <w:p w14:paraId="52A128B9" w14:textId="77777777" w:rsidR="00311A8E" w:rsidRPr="00896B37" w:rsidRDefault="00311A8E" w:rsidP="00311A8E">
      <w:pPr>
        <w:spacing w:beforeLines="50" w:before="156" w:afterLines="50" w:after="156"/>
        <w:rPr>
          <w:rFonts w:ascii="Times New Roman" w:hAnsi="Times New Roman" w:cs="Times New Roman"/>
          <w:i/>
          <w:szCs w:val="21"/>
        </w:rPr>
      </w:pPr>
      <w:bookmarkStart w:id="3" w:name="OLE_LINK125"/>
      <w:bookmarkStart w:id="4" w:name="OLE_LINK126"/>
      <w:bookmarkStart w:id="5" w:name="OLE_LINK127"/>
      <w:bookmarkStart w:id="6" w:name="OLE_LINK128"/>
      <w:bookmarkStart w:id="7" w:name="OLE_LINK129"/>
      <w:bookmarkEnd w:id="0"/>
      <w:r w:rsidRPr="00A51385">
        <w:rPr>
          <w:rFonts w:ascii="Times New Roman" w:hAnsi="Times New Roman" w:cs="Times New Roman"/>
          <w:iCs/>
          <w:szCs w:val="21"/>
          <w:vertAlign w:val="superscript"/>
        </w:rPr>
        <w:t>1</w:t>
      </w:r>
      <w:r w:rsidRPr="00896B37">
        <w:rPr>
          <w:rFonts w:ascii="Times New Roman" w:hAnsi="Times New Roman" w:cs="Times New Roman"/>
          <w:i/>
          <w:szCs w:val="21"/>
        </w:rPr>
        <w:t xml:space="preserve">Department of Neurosurgery &amp; Brain and Nerve Research Laboratory, </w:t>
      </w:r>
      <w:bookmarkStart w:id="8" w:name="OLE_LINK31"/>
      <w:r w:rsidRPr="00896B37">
        <w:rPr>
          <w:rFonts w:ascii="Times New Roman" w:hAnsi="Times New Roman" w:cs="Times New Roman"/>
          <w:i/>
          <w:szCs w:val="21"/>
        </w:rPr>
        <w:t>The First Affiliated Hospital of Soochow University</w:t>
      </w:r>
      <w:bookmarkEnd w:id="8"/>
      <w:r w:rsidRPr="00896B37">
        <w:rPr>
          <w:rFonts w:ascii="Times New Roman" w:hAnsi="Times New Roman" w:cs="Times New Roman"/>
          <w:i/>
          <w:szCs w:val="21"/>
        </w:rPr>
        <w:t>, Suzhou, Jiangsu Province, 215006, China</w:t>
      </w:r>
    </w:p>
    <w:p w14:paraId="0BA41F18" w14:textId="77777777" w:rsidR="00311A8E" w:rsidRPr="00A51385" w:rsidRDefault="00311A8E" w:rsidP="00311A8E">
      <w:pPr>
        <w:spacing w:beforeLines="50" w:before="156" w:afterLines="50" w:after="156"/>
        <w:rPr>
          <w:rFonts w:ascii="Times New Roman" w:hAnsi="Times New Roman" w:cs="Times New Roman"/>
          <w:iCs/>
          <w:szCs w:val="21"/>
          <w:vertAlign w:val="superscript"/>
        </w:rPr>
      </w:pPr>
      <w:r w:rsidRPr="00896B37">
        <w:rPr>
          <w:rFonts w:ascii="Times New Roman" w:hAnsi="Times New Roman" w:cs="Times New Roman"/>
          <w:iCs/>
          <w:szCs w:val="21"/>
          <w:vertAlign w:val="superscript"/>
        </w:rPr>
        <w:t>2</w:t>
      </w:r>
      <w:r w:rsidRPr="00A51385">
        <w:rPr>
          <w:rFonts w:ascii="Times New Roman" w:hAnsi="Times New Roman" w:cs="Times New Roman"/>
          <w:i/>
          <w:szCs w:val="21"/>
        </w:rPr>
        <w:t xml:space="preserve"> </w:t>
      </w:r>
      <w:r w:rsidRPr="003F13C9">
        <w:rPr>
          <w:rFonts w:ascii="Times New Roman" w:hAnsi="Times New Roman" w:cs="Times New Roman"/>
          <w:i/>
          <w:szCs w:val="21"/>
        </w:rPr>
        <w:t xml:space="preserve">Department of Anesthesiology, First Affiliated Hospital of Soochow University, Suzhou, Jiangsu, China. </w:t>
      </w:r>
    </w:p>
    <w:p w14:paraId="3249A60C" w14:textId="77777777" w:rsidR="00311A8E" w:rsidRPr="00803DD9" w:rsidRDefault="00311A8E" w:rsidP="00311A8E">
      <w:pPr>
        <w:spacing w:beforeLines="50" w:before="156" w:afterLines="50" w:after="156"/>
        <w:rPr>
          <w:rFonts w:ascii="Times New Roman" w:hAnsi="Times New Roman" w:cs="Times New Roman"/>
          <w:i/>
          <w:szCs w:val="21"/>
        </w:rPr>
      </w:pPr>
      <w:r w:rsidRPr="00803DD9">
        <w:rPr>
          <w:rFonts w:ascii="Times New Roman" w:hAnsi="Times New Roman" w:cs="Times New Roman"/>
          <w:iCs/>
          <w:szCs w:val="21"/>
          <w:vertAlign w:val="superscript"/>
        </w:rPr>
        <w:t>3</w:t>
      </w:r>
      <w:r w:rsidRPr="00EC5F70">
        <w:rPr>
          <w:rFonts w:ascii="Times New Roman" w:hAnsi="Times New Roman" w:cs="Times New Roman"/>
          <w:i/>
          <w:szCs w:val="21"/>
        </w:rPr>
        <w:t xml:space="preserve"> Department of Neurosurgery, China-Japan Friendship Hospital, Beijing, PR China.</w:t>
      </w:r>
    </w:p>
    <w:p w14:paraId="214F50C8" w14:textId="77777777" w:rsidR="0055661F" w:rsidRPr="00311A8E" w:rsidRDefault="0055661F" w:rsidP="00A0630A">
      <w:pPr>
        <w:spacing w:line="480" w:lineRule="auto"/>
        <w:rPr>
          <w:rFonts w:ascii="Tahoma" w:hAnsi="Tahoma" w:cs="Tahoma"/>
          <w:b/>
          <w:sz w:val="22"/>
        </w:rPr>
      </w:pPr>
    </w:p>
    <w:p w14:paraId="3C58E920" w14:textId="12C3B6C9" w:rsidR="00F17CC8" w:rsidRDefault="00BF64CF" w:rsidP="00F17CC8">
      <w:pPr>
        <w:spacing w:line="480" w:lineRule="auto"/>
        <w:rPr>
          <w:rFonts w:ascii="Tahoma" w:hAnsi="Tahoma" w:cs="Tahoma"/>
          <w:b/>
          <w:sz w:val="22"/>
        </w:rPr>
      </w:pPr>
      <w:r w:rsidRPr="00A557F5">
        <w:rPr>
          <w:rFonts w:ascii="Tahoma" w:hAnsi="Tahoma" w:cs="Tahoma"/>
          <w:b/>
          <w:sz w:val="22"/>
        </w:rPr>
        <w:t xml:space="preserve">Supplement </w:t>
      </w:r>
      <w:r w:rsidR="00205BAE">
        <w:rPr>
          <w:rFonts w:ascii="Tahoma" w:hAnsi="Tahoma" w:cs="Tahoma"/>
          <w:b/>
          <w:sz w:val="22"/>
        </w:rPr>
        <w:t xml:space="preserve">figure </w:t>
      </w:r>
      <w:r w:rsidRPr="00A557F5">
        <w:rPr>
          <w:rFonts w:ascii="Tahoma" w:hAnsi="Tahoma" w:cs="Tahoma"/>
          <w:b/>
          <w:sz w:val="22"/>
        </w:rPr>
        <w:t>I</w:t>
      </w:r>
      <w:r w:rsidR="00A0630A" w:rsidRPr="00A557F5">
        <w:rPr>
          <w:rFonts w:ascii="Tahoma" w:hAnsi="Tahoma" w:cs="Tahoma"/>
          <w:b/>
          <w:sz w:val="22"/>
        </w:rPr>
        <w:t xml:space="preserve"> </w:t>
      </w:r>
    </w:p>
    <w:p w14:paraId="3961954F" w14:textId="459DA362" w:rsidR="00814407" w:rsidRPr="00F17CC8" w:rsidRDefault="00814407" w:rsidP="00F17CC8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 w:rsidR="00F17CC8">
        <w:rPr>
          <w:rFonts w:ascii="Tahoma" w:hAnsi="Tahoma" w:cs="Tahoma"/>
          <w:b/>
          <w:bCs/>
          <w:sz w:val="22"/>
          <w:szCs w:val="36"/>
        </w:rPr>
        <w:t>SEMA3A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bookmarkEnd w:id="3"/>
    <w:bookmarkEnd w:id="4"/>
    <w:bookmarkEnd w:id="5"/>
    <w:bookmarkEnd w:id="6"/>
    <w:bookmarkEnd w:id="7"/>
    <w:p w14:paraId="314A2535" w14:textId="6FE5CDCC" w:rsidR="00562D9F" w:rsidRPr="00A557F5" w:rsidRDefault="00F63A27" w:rsidP="00A0630A">
      <w:pPr>
        <w:spacing w:line="480" w:lineRule="auto"/>
        <w:rPr>
          <w:rFonts w:ascii="Tahoma" w:hAnsi="Tahoma" w:cs="Tahoma"/>
          <w:b/>
          <w:sz w:val="22"/>
        </w:rPr>
      </w:pPr>
      <w:r>
        <w:rPr>
          <w:noProof/>
        </w:rPr>
        <w:drawing>
          <wp:inline distT="0" distB="0" distL="0" distR="0" wp14:anchorId="5E14F9DA" wp14:editId="2D0FC811">
            <wp:extent cx="6645910" cy="11360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224B8" w14:textId="6FC92897" w:rsidR="00B13823" w:rsidRDefault="00B13823" w:rsidP="00B13823">
      <w:pPr>
        <w:spacing w:line="480" w:lineRule="auto"/>
        <w:rPr>
          <w:rFonts w:ascii="Tahoma" w:hAnsi="Tahoma" w:cs="Tahoma"/>
          <w:b/>
          <w:sz w:val="22"/>
        </w:rPr>
      </w:pPr>
      <w:r w:rsidRPr="00A557F5">
        <w:rPr>
          <w:rFonts w:ascii="Tahoma" w:hAnsi="Tahoma" w:cs="Tahoma"/>
          <w:b/>
          <w:sz w:val="22"/>
        </w:rPr>
        <w:t xml:space="preserve">Supplement </w:t>
      </w:r>
      <w:r w:rsidR="00535693">
        <w:rPr>
          <w:rFonts w:ascii="Tahoma" w:hAnsi="Tahoma" w:cs="Tahoma"/>
          <w:b/>
          <w:sz w:val="22"/>
        </w:rPr>
        <w:t xml:space="preserve">figure </w:t>
      </w:r>
      <w:r w:rsidRPr="00A557F5">
        <w:rPr>
          <w:rFonts w:ascii="Tahoma" w:hAnsi="Tahoma" w:cs="Tahoma"/>
          <w:b/>
          <w:sz w:val="22"/>
        </w:rPr>
        <w:t xml:space="preserve">II </w:t>
      </w:r>
    </w:p>
    <w:p w14:paraId="34C069FD" w14:textId="1891A713" w:rsidR="00325556" w:rsidRDefault="00325556" w:rsidP="00325556">
      <w:pPr>
        <w:spacing w:line="480" w:lineRule="auto"/>
        <w:rPr>
          <w:rFonts w:ascii="Tahoma" w:hAnsi="Tahoma" w:cs="Tahoma"/>
          <w:b/>
          <w:bCs/>
          <w:sz w:val="22"/>
          <w:szCs w:val="36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SEMA3B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26C33056" w14:textId="0B3B7857" w:rsidR="00535693" w:rsidRPr="00F17CC8" w:rsidRDefault="00535693" w:rsidP="00325556">
      <w:pPr>
        <w:spacing w:line="480" w:lineRule="auto"/>
        <w:rPr>
          <w:rFonts w:ascii="Tahoma" w:hAnsi="Tahoma" w:cs="Tahoma"/>
          <w:b/>
          <w:sz w:val="22"/>
        </w:rPr>
      </w:pPr>
      <w:r>
        <w:rPr>
          <w:noProof/>
        </w:rPr>
        <w:drawing>
          <wp:inline distT="0" distB="0" distL="0" distR="0" wp14:anchorId="038450D0" wp14:editId="2B0F2283">
            <wp:extent cx="6645910" cy="11195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1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A65D4" w14:textId="7E098DFD" w:rsidR="00562D9F" w:rsidRPr="00A557F5" w:rsidRDefault="00562D9F" w:rsidP="00A0630A">
      <w:pPr>
        <w:spacing w:line="480" w:lineRule="auto"/>
        <w:rPr>
          <w:rFonts w:ascii="Tahoma" w:hAnsi="Tahoma" w:cs="Tahoma"/>
          <w:b/>
          <w:sz w:val="22"/>
        </w:rPr>
      </w:pPr>
    </w:p>
    <w:p w14:paraId="4E7168CE" w14:textId="0C6A54BC" w:rsidR="00252772" w:rsidRPr="00A557F5" w:rsidRDefault="00BF64CF" w:rsidP="00A0630A">
      <w:pPr>
        <w:spacing w:line="480" w:lineRule="auto"/>
        <w:rPr>
          <w:rFonts w:ascii="Tahoma" w:hAnsi="Tahoma" w:cs="Tahoma"/>
          <w:b/>
          <w:sz w:val="22"/>
        </w:rPr>
      </w:pPr>
      <w:bookmarkStart w:id="9" w:name="OLE_LINK139"/>
      <w:bookmarkStart w:id="10" w:name="OLE_LINK140"/>
      <w:r w:rsidRPr="00A557F5">
        <w:rPr>
          <w:rFonts w:ascii="Tahoma" w:hAnsi="Tahoma" w:cs="Tahoma"/>
          <w:b/>
          <w:sz w:val="22"/>
        </w:rPr>
        <w:t>Supplement</w:t>
      </w:r>
      <w:r w:rsidR="00535693">
        <w:rPr>
          <w:rFonts w:ascii="Tahoma" w:hAnsi="Tahoma" w:cs="Tahoma"/>
          <w:b/>
          <w:sz w:val="22"/>
        </w:rPr>
        <w:t xml:space="preserve"> figure</w:t>
      </w:r>
      <w:r w:rsidRPr="00A557F5">
        <w:rPr>
          <w:rFonts w:ascii="Tahoma" w:hAnsi="Tahoma" w:cs="Tahoma"/>
          <w:b/>
          <w:sz w:val="22"/>
        </w:rPr>
        <w:t xml:space="preserve"> II</w:t>
      </w:r>
      <w:r w:rsidR="009F5D67" w:rsidRPr="00A557F5">
        <w:rPr>
          <w:rFonts w:ascii="Tahoma" w:hAnsi="Tahoma" w:cs="Tahoma"/>
          <w:b/>
          <w:sz w:val="22"/>
        </w:rPr>
        <w:t>I</w:t>
      </w:r>
      <w:r w:rsidR="00961DF7" w:rsidRPr="00A557F5">
        <w:rPr>
          <w:rFonts w:ascii="Tahoma" w:hAnsi="Tahoma" w:cs="Tahoma"/>
          <w:b/>
          <w:sz w:val="22"/>
        </w:rPr>
        <w:t xml:space="preserve"> </w:t>
      </w:r>
    </w:p>
    <w:bookmarkEnd w:id="9"/>
    <w:bookmarkEnd w:id="10"/>
    <w:p w14:paraId="0413CB97" w14:textId="7E6AD5A6" w:rsidR="00380151" w:rsidRDefault="00380151" w:rsidP="00380151">
      <w:pPr>
        <w:spacing w:line="480" w:lineRule="auto"/>
        <w:rPr>
          <w:rFonts w:ascii="Tahoma" w:hAnsi="Tahoma" w:cs="Tahoma"/>
          <w:b/>
          <w:bCs/>
          <w:sz w:val="22"/>
          <w:szCs w:val="36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SEMA3</w:t>
      </w:r>
      <w:r w:rsidR="00856E0C">
        <w:rPr>
          <w:rFonts w:ascii="Tahoma" w:hAnsi="Tahoma" w:cs="Tahoma"/>
          <w:b/>
          <w:bCs/>
          <w:sz w:val="22"/>
          <w:szCs w:val="36"/>
        </w:rPr>
        <w:t>E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6393396A" w14:textId="77777777" w:rsidR="00EA5FD2" w:rsidRPr="00EA5FD2" w:rsidRDefault="00EA5FD2" w:rsidP="00380151">
      <w:pPr>
        <w:spacing w:line="480" w:lineRule="auto"/>
        <w:rPr>
          <w:rFonts w:ascii="Tahoma" w:hAnsi="Tahoma" w:cs="Tahoma"/>
          <w:b/>
          <w:sz w:val="22"/>
        </w:rPr>
      </w:pPr>
    </w:p>
    <w:p w14:paraId="61BDAC6A" w14:textId="326C7212" w:rsidR="00BF64CF" w:rsidRPr="00380151" w:rsidRDefault="00A95FF3">
      <w:pPr>
        <w:rPr>
          <w:rFonts w:ascii="Tahoma" w:hAnsi="Tahoma" w:cs="Tahoma"/>
          <w:sz w:val="22"/>
        </w:rPr>
      </w:pPr>
      <w:r>
        <w:rPr>
          <w:noProof/>
        </w:rPr>
        <w:drawing>
          <wp:inline distT="0" distB="0" distL="0" distR="0" wp14:anchorId="0560E4B3" wp14:editId="449C9FC0">
            <wp:extent cx="6645910" cy="113538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C368C" w14:textId="5392729E" w:rsidR="0063630D" w:rsidRPr="00A557F5" w:rsidRDefault="0063630D" w:rsidP="0063630D">
      <w:pPr>
        <w:spacing w:line="480" w:lineRule="auto"/>
        <w:rPr>
          <w:rFonts w:ascii="Tahoma" w:hAnsi="Tahoma" w:cs="Tahoma"/>
          <w:b/>
          <w:sz w:val="22"/>
        </w:rPr>
      </w:pPr>
      <w:bookmarkStart w:id="11" w:name="OLE_LINK141"/>
      <w:bookmarkStart w:id="12" w:name="OLE_LINK142"/>
      <w:r w:rsidRPr="00A557F5">
        <w:rPr>
          <w:rFonts w:ascii="Tahoma" w:hAnsi="Tahoma" w:cs="Tahoma"/>
          <w:b/>
          <w:sz w:val="22"/>
        </w:rPr>
        <w:t xml:space="preserve">Supplement </w:t>
      </w:r>
      <w:r w:rsidR="00535693">
        <w:rPr>
          <w:rFonts w:ascii="Tahoma" w:hAnsi="Tahoma" w:cs="Tahoma"/>
          <w:b/>
          <w:sz w:val="22"/>
        </w:rPr>
        <w:t xml:space="preserve">figure </w:t>
      </w:r>
      <w:r w:rsidRPr="00A557F5">
        <w:rPr>
          <w:rFonts w:ascii="Tahoma" w:hAnsi="Tahoma" w:cs="Tahoma"/>
          <w:b/>
          <w:sz w:val="22"/>
        </w:rPr>
        <w:t xml:space="preserve">IV </w:t>
      </w:r>
    </w:p>
    <w:bookmarkEnd w:id="11"/>
    <w:bookmarkEnd w:id="12"/>
    <w:p w14:paraId="067620AC" w14:textId="271E5A07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lastRenderedPageBreak/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SEMA3</w:t>
      </w:r>
      <w:r w:rsidR="00856E0C">
        <w:rPr>
          <w:rFonts w:ascii="Tahoma" w:hAnsi="Tahoma" w:cs="Tahoma"/>
          <w:b/>
          <w:bCs/>
          <w:sz w:val="22"/>
          <w:szCs w:val="36"/>
        </w:rPr>
        <w:t>F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1E539261" w14:textId="1D1DF477" w:rsidR="0063630D" w:rsidRPr="00380151" w:rsidRDefault="00954A21">
      <w:pPr>
        <w:rPr>
          <w:rFonts w:ascii="Tahoma" w:hAnsi="Tahoma" w:cs="Tahoma"/>
          <w:sz w:val="22"/>
        </w:rPr>
      </w:pPr>
      <w:r>
        <w:rPr>
          <w:noProof/>
        </w:rPr>
        <w:drawing>
          <wp:inline distT="0" distB="0" distL="0" distR="0" wp14:anchorId="21383999" wp14:editId="1DA64BEC">
            <wp:extent cx="6645910" cy="11214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3587A" w14:textId="60EAF8AB" w:rsidR="0063630D" w:rsidRPr="00A557F5" w:rsidRDefault="0063630D" w:rsidP="0063630D">
      <w:pPr>
        <w:spacing w:line="480" w:lineRule="auto"/>
        <w:rPr>
          <w:rFonts w:ascii="Tahoma" w:hAnsi="Tahoma" w:cs="Tahoma"/>
          <w:b/>
          <w:sz w:val="22"/>
        </w:rPr>
      </w:pPr>
      <w:r w:rsidRPr="00A557F5">
        <w:rPr>
          <w:rFonts w:ascii="Tahoma" w:hAnsi="Tahoma" w:cs="Tahoma"/>
          <w:b/>
          <w:sz w:val="22"/>
        </w:rPr>
        <w:t xml:space="preserve">Supplement </w:t>
      </w:r>
      <w:r w:rsidR="00535693">
        <w:rPr>
          <w:rFonts w:ascii="Tahoma" w:hAnsi="Tahoma" w:cs="Tahoma"/>
          <w:b/>
          <w:sz w:val="22"/>
        </w:rPr>
        <w:t>figure</w:t>
      </w:r>
      <w:r w:rsidR="00535693" w:rsidRPr="00A557F5">
        <w:rPr>
          <w:rFonts w:ascii="Tahoma" w:hAnsi="Tahoma" w:cs="Tahoma"/>
          <w:b/>
          <w:sz w:val="22"/>
        </w:rPr>
        <w:t xml:space="preserve"> </w:t>
      </w:r>
      <w:r w:rsidRPr="00A557F5">
        <w:rPr>
          <w:rFonts w:ascii="Tahoma" w:hAnsi="Tahoma" w:cs="Tahoma"/>
          <w:b/>
          <w:sz w:val="22"/>
        </w:rPr>
        <w:t xml:space="preserve">V </w:t>
      </w:r>
    </w:p>
    <w:p w14:paraId="7CD01E87" w14:textId="4281D112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SEMA3</w:t>
      </w:r>
      <w:r w:rsidR="00856E0C">
        <w:rPr>
          <w:rFonts w:ascii="Tahoma" w:hAnsi="Tahoma" w:cs="Tahoma"/>
          <w:b/>
          <w:bCs/>
          <w:sz w:val="22"/>
          <w:szCs w:val="36"/>
        </w:rPr>
        <w:t>G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687535A4" w14:textId="20C17DCD" w:rsidR="0063630D" w:rsidRDefault="00954A21">
      <w:r>
        <w:rPr>
          <w:noProof/>
        </w:rPr>
        <w:drawing>
          <wp:inline distT="0" distB="0" distL="0" distR="0" wp14:anchorId="3A03F7B7" wp14:editId="3BE6CE67">
            <wp:extent cx="6645910" cy="112522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4C86D" w14:textId="4CFA7F62" w:rsidR="00380151" w:rsidRPr="006148C7" w:rsidRDefault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 xml:space="preserve">upplement </w:t>
      </w:r>
      <w:r w:rsidR="00535693">
        <w:rPr>
          <w:rFonts w:ascii="Tahoma" w:hAnsi="Tahoma" w:cs="Tahoma"/>
          <w:b/>
          <w:sz w:val="22"/>
        </w:rPr>
        <w:t>figure</w:t>
      </w:r>
      <w:r w:rsidR="00535693">
        <w:rPr>
          <w:rFonts w:ascii="Tahoma" w:hAnsi="Tahoma" w:cs="Tahoma"/>
          <w:b/>
          <w:bCs/>
          <w:sz w:val="22"/>
        </w:rPr>
        <w:t xml:space="preserve"> </w:t>
      </w:r>
      <w:r>
        <w:rPr>
          <w:rFonts w:ascii="Tahoma" w:hAnsi="Tahoma" w:cs="Tahoma"/>
          <w:b/>
          <w:bCs/>
          <w:sz w:val="22"/>
        </w:rPr>
        <w:t>VI</w:t>
      </w:r>
    </w:p>
    <w:p w14:paraId="1BF8A6FD" w14:textId="4A9CE8F2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</w:t>
      </w:r>
      <w:r w:rsidR="00856E0C">
        <w:rPr>
          <w:rFonts w:ascii="Tahoma" w:hAnsi="Tahoma" w:cs="Tahoma"/>
          <w:b/>
          <w:bCs/>
          <w:sz w:val="22"/>
          <w:szCs w:val="36"/>
        </w:rPr>
        <w:t>4A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0D053616" w14:textId="14F10433" w:rsidR="00380151" w:rsidRDefault="00954A21">
      <w:r>
        <w:rPr>
          <w:noProof/>
        </w:rPr>
        <w:drawing>
          <wp:inline distT="0" distB="0" distL="0" distR="0" wp14:anchorId="7D3ADA29" wp14:editId="213025DD">
            <wp:extent cx="6645910" cy="112331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51C766" w14:textId="2F633481" w:rsidR="006148C7" w:rsidRPr="006148C7" w:rsidRDefault="006148C7" w:rsidP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 xml:space="preserve">upplement </w:t>
      </w:r>
      <w:r w:rsidR="00535693">
        <w:rPr>
          <w:rFonts w:ascii="Tahoma" w:hAnsi="Tahoma" w:cs="Tahoma"/>
          <w:b/>
          <w:sz w:val="22"/>
        </w:rPr>
        <w:t>figure</w:t>
      </w:r>
      <w:r w:rsidR="00535693">
        <w:rPr>
          <w:rFonts w:ascii="Tahoma" w:hAnsi="Tahoma" w:cs="Tahoma"/>
          <w:b/>
          <w:bCs/>
          <w:sz w:val="22"/>
        </w:rPr>
        <w:t xml:space="preserve"> </w:t>
      </w:r>
      <w:r>
        <w:rPr>
          <w:rFonts w:ascii="Tahoma" w:hAnsi="Tahoma" w:cs="Tahoma"/>
          <w:b/>
          <w:bCs/>
          <w:sz w:val="22"/>
        </w:rPr>
        <w:t>VII</w:t>
      </w:r>
    </w:p>
    <w:p w14:paraId="61C05034" w14:textId="29D1D8B2" w:rsidR="00380151" w:rsidRDefault="00380151"/>
    <w:p w14:paraId="40750E37" w14:textId="6482D668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</w:t>
      </w:r>
      <w:r w:rsidR="00856E0C">
        <w:rPr>
          <w:rFonts w:ascii="Tahoma" w:hAnsi="Tahoma" w:cs="Tahoma"/>
          <w:b/>
          <w:bCs/>
          <w:sz w:val="22"/>
          <w:szCs w:val="36"/>
        </w:rPr>
        <w:t>4D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7272FD87" w14:textId="7EDFE6B1" w:rsidR="00380151" w:rsidRDefault="008C154E">
      <w:r>
        <w:rPr>
          <w:noProof/>
        </w:rPr>
        <w:drawing>
          <wp:inline distT="0" distB="0" distL="0" distR="0" wp14:anchorId="6EA205D1" wp14:editId="14D392E3">
            <wp:extent cx="6645910" cy="112522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D543B" w14:textId="788A50DD" w:rsidR="006148C7" w:rsidRPr="006148C7" w:rsidRDefault="006148C7" w:rsidP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 xml:space="preserve">upplement </w:t>
      </w:r>
      <w:r w:rsidR="00535693">
        <w:rPr>
          <w:rFonts w:ascii="Tahoma" w:hAnsi="Tahoma" w:cs="Tahoma"/>
          <w:b/>
          <w:sz w:val="22"/>
        </w:rPr>
        <w:t>figure</w:t>
      </w:r>
      <w:r w:rsidR="00535693">
        <w:rPr>
          <w:rFonts w:ascii="Tahoma" w:hAnsi="Tahoma" w:cs="Tahoma"/>
          <w:b/>
          <w:bCs/>
          <w:sz w:val="22"/>
        </w:rPr>
        <w:t xml:space="preserve"> </w:t>
      </w:r>
      <w:r>
        <w:rPr>
          <w:rFonts w:ascii="Tahoma" w:hAnsi="Tahoma" w:cs="Tahoma"/>
          <w:b/>
          <w:bCs/>
          <w:sz w:val="22"/>
        </w:rPr>
        <w:t>VIII</w:t>
      </w:r>
    </w:p>
    <w:p w14:paraId="0EB6C95C" w14:textId="1557771C" w:rsidR="00380151" w:rsidRDefault="00380151"/>
    <w:p w14:paraId="136EC835" w14:textId="535CEC09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</w:t>
      </w:r>
      <w:r w:rsidR="00856E0C">
        <w:rPr>
          <w:rFonts w:ascii="Tahoma" w:hAnsi="Tahoma" w:cs="Tahoma"/>
          <w:b/>
          <w:bCs/>
          <w:sz w:val="22"/>
          <w:szCs w:val="36"/>
        </w:rPr>
        <w:t>4F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578138D9" w14:textId="69785D1E" w:rsidR="00380151" w:rsidRDefault="008C154E">
      <w:r>
        <w:rPr>
          <w:noProof/>
        </w:rPr>
        <w:drawing>
          <wp:inline distT="0" distB="0" distL="0" distR="0" wp14:anchorId="499928C8" wp14:editId="582AC3C1">
            <wp:extent cx="6645910" cy="112141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1CC6C" w14:textId="4578DDAC" w:rsidR="006148C7" w:rsidRPr="006148C7" w:rsidRDefault="006148C7" w:rsidP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>upplement</w:t>
      </w:r>
      <w:r w:rsidR="00535693" w:rsidRPr="00535693">
        <w:rPr>
          <w:rFonts w:ascii="Tahoma" w:hAnsi="Tahoma" w:cs="Tahoma"/>
          <w:b/>
          <w:sz w:val="22"/>
        </w:rPr>
        <w:t xml:space="preserve"> </w:t>
      </w:r>
      <w:r w:rsidR="00535693">
        <w:rPr>
          <w:rFonts w:ascii="Tahoma" w:hAnsi="Tahoma" w:cs="Tahoma"/>
          <w:b/>
          <w:sz w:val="22"/>
        </w:rPr>
        <w:t>figure</w:t>
      </w:r>
      <w:r>
        <w:rPr>
          <w:rFonts w:ascii="Tahoma" w:hAnsi="Tahoma" w:cs="Tahoma"/>
          <w:b/>
          <w:bCs/>
          <w:sz w:val="22"/>
        </w:rPr>
        <w:t xml:space="preserve"> IX</w:t>
      </w:r>
    </w:p>
    <w:p w14:paraId="474FC056" w14:textId="59927C68" w:rsidR="00380151" w:rsidRDefault="00380151"/>
    <w:p w14:paraId="2B628A59" w14:textId="70B29F88" w:rsidR="00380151" w:rsidRPr="00F17CC8" w:rsidRDefault="00380151" w:rsidP="00380151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lastRenderedPageBreak/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</w:t>
      </w:r>
      <w:r w:rsidR="00856E0C">
        <w:rPr>
          <w:rFonts w:ascii="Tahoma" w:hAnsi="Tahoma" w:cs="Tahoma"/>
          <w:b/>
          <w:bCs/>
          <w:sz w:val="22"/>
          <w:szCs w:val="36"/>
        </w:rPr>
        <w:t>5A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63BB8176" w14:textId="39252502" w:rsidR="00380151" w:rsidRDefault="008C154E">
      <w:r>
        <w:rPr>
          <w:noProof/>
        </w:rPr>
        <w:drawing>
          <wp:inline distT="0" distB="0" distL="0" distR="0" wp14:anchorId="6109855B" wp14:editId="071E36FD">
            <wp:extent cx="6645910" cy="11277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375EF" w14:textId="5C68F869" w:rsidR="006148C7" w:rsidRPr="006148C7" w:rsidRDefault="006148C7" w:rsidP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 xml:space="preserve">upplement </w:t>
      </w:r>
      <w:r w:rsidR="00535693">
        <w:rPr>
          <w:rFonts w:ascii="Tahoma" w:hAnsi="Tahoma" w:cs="Tahoma"/>
          <w:b/>
          <w:sz w:val="22"/>
        </w:rPr>
        <w:t>figure</w:t>
      </w:r>
      <w:r w:rsidR="00535693">
        <w:rPr>
          <w:rFonts w:ascii="Tahoma" w:hAnsi="Tahoma" w:cs="Tahoma"/>
          <w:b/>
          <w:bCs/>
          <w:sz w:val="22"/>
        </w:rPr>
        <w:t xml:space="preserve"> </w:t>
      </w:r>
      <w:r>
        <w:rPr>
          <w:rFonts w:ascii="Tahoma" w:hAnsi="Tahoma" w:cs="Tahoma"/>
          <w:b/>
          <w:bCs/>
          <w:sz w:val="22"/>
        </w:rPr>
        <w:t>X</w:t>
      </w:r>
    </w:p>
    <w:p w14:paraId="1AB84D86" w14:textId="2B82D371" w:rsidR="00380151" w:rsidRDefault="00380151"/>
    <w:p w14:paraId="080DAA9B" w14:textId="4869865E" w:rsidR="00380151" w:rsidRDefault="00380151" w:rsidP="00380151">
      <w:pPr>
        <w:spacing w:line="480" w:lineRule="auto"/>
        <w:rPr>
          <w:rFonts w:ascii="Tahoma" w:hAnsi="Tahoma" w:cs="Tahoma"/>
          <w:b/>
          <w:bCs/>
          <w:sz w:val="22"/>
          <w:szCs w:val="36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</w:t>
      </w:r>
      <w:r w:rsidR="00035E75">
        <w:rPr>
          <w:rFonts w:ascii="Tahoma" w:hAnsi="Tahoma" w:cs="Tahoma"/>
          <w:b/>
          <w:bCs/>
          <w:sz w:val="22"/>
          <w:szCs w:val="36"/>
        </w:rPr>
        <w:t>5B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135499F2" w14:textId="31BE164C" w:rsidR="006148C7" w:rsidRDefault="007B24DB" w:rsidP="00380151">
      <w:pPr>
        <w:spacing w:line="480" w:lineRule="auto"/>
        <w:rPr>
          <w:rFonts w:ascii="Tahoma" w:hAnsi="Tahoma" w:cs="Tahoma"/>
          <w:b/>
          <w:bCs/>
          <w:sz w:val="22"/>
          <w:szCs w:val="36"/>
        </w:rPr>
      </w:pPr>
      <w:r>
        <w:rPr>
          <w:noProof/>
        </w:rPr>
        <w:drawing>
          <wp:inline distT="0" distB="0" distL="0" distR="0" wp14:anchorId="646A24BE" wp14:editId="2BF4BF03">
            <wp:extent cx="6645910" cy="113284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B5361" w14:textId="4BA506A5" w:rsidR="00035E75" w:rsidRPr="006148C7" w:rsidRDefault="006148C7" w:rsidP="006148C7">
      <w:pPr>
        <w:rPr>
          <w:rFonts w:ascii="Tahoma" w:hAnsi="Tahoma" w:cs="Tahoma"/>
          <w:b/>
          <w:bCs/>
          <w:sz w:val="22"/>
        </w:rPr>
      </w:pPr>
      <w:r>
        <w:rPr>
          <w:rFonts w:ascii="Tahoma" w:hAnsi="Tahoma" w:cs="Tahoma" w:hint="cs"/>
          <w:b/>
          <w:bCs/>
          <w:sz w:val="22"/>
        </w:rPr>
        <w:t>S</w:t>
      </w:r>
      <w:r>
        <w:rPr>
          <w:rFonts w:ascii="Tahoma" w:hAnsi="Tahoma" w:cs="Tahoma"/>
          <w:b/>
          <w:bCs/>
          <w:sz w:val="22"/>
        </w:rPr>
        <w:t xml:space="preserve">upplement </w:t>
      </w:r>
      <w:r w:rsidR="00535693">
        <w:rPr>
          <w:rFonts w:ascii="Tahoma" w:hAnsi="Tahoma" w:cs="Tahoma"/>
          <w:b/>
          <w:sz w:val="22"/>
        </w:rPr>
        <w:t>figure</w:t>
      </w:r>
      <w:r w:rsidR="00535693">
        <w:rPr>
          <w:rFonts w:ascii="Tahoma" w:hAnsi="Tahoma" w:cs="Tahoma"/>
          <w:b/>
          <w:bCs/>
          <w:sz w:val="22"/>
        </w:rPr>
        <w:t xml:space="preserve"> </w:t>
      </w:r>
      <w:r>
        <w:rPr>
          <w:rFonts w:ascii="Tahoma" w:hAnsi="Tahoma" w:cs="Tahoma"/>
          <w:b/>
          <w:bCs/>
          <w:sz w:val="22"/>
        </w:rPr>
        <w:t>XI</w:t>
      </w:r>
    </w:p>
    <w:p w14:paraId="316F0BD2" w14:textId="77777777" w:rsidR="00035E75" w:rsidRPr="00F17CC8" w:rsidRDefault="00035E75" w:rsidP="00035E75">
      <w:pPr>
        <w:spacing w:line="480" w:lineRule="auto"/>
        <w:rPr>
          <w:rFonts w:ascii="Tahoma" w:hAnsi="Tahoma" w:cs="Tahoma"/>
          <w:b/>
          <w:sz w:val="22"/>
        </w:rPr>
      </w:pPr>
      <w:r w:rsidRPr="00F17CC8">
        <w:rPr>
          <w:rFonts w:ascii="Tahoma" w:hAnsi="Tahoma" w:cs="Tahoma"/>
          <w:b/>
          <w:bCs/>
          <w:sz w:val="22"/>
          <w:szCs w:val="36"/>
        </w:rPr>
        <w:t xml:space="preserve">Correlation between differentially expressed </w:t>
      </w:r>
      <w:r>
        <w:rPr>
          <w:rFonts w:ascii="Tahoma" w:hAnsi="Tahoma" w:cs="Tahoma"/>
          <w:b/>
          <w:bCs/>
          <w:sz w:val="22"/>
          <w:szCs w:val="36"/>
        </w:rPr>
        <w:t>SEMA6A</w:t>
      </w:r>
      <w:r w:rsidRPr="00F17CC8">
        <w:rPr>
          <w:rFonts w:ascii="Tahoma" w:hAnsi="Tahoma" w:cs="Tahoma"/>
          <w:b/>
          <w:bCs/>
          <w:sz w:val="22"/>
          <w:szCs w:val="36"/>
        </w:rPr>
        <w:t xml:space="preserve"> and immune cell infiltration (TIMER).</w:t>
      </w:r>
    </w:p>
    <w:p w14:paraId="7FBA8436" w14:textId="4BCF1853" w:rsidR="00035E75" w:rsidRPr="00035E75" w:rsidRDefault="007B24DB" w:rsidP="00380151">
      <w:pPr>
        <w:spacing w:line="480" w:lineRule="auto"/>
        <w:rPr>
          <w:rFonts w:ascii="Tahoma" w:hAnsi="Tahoma" w:cs="Tahoma"/>
          <w:b/>
          <w:sz w:val="22"/>
        </w:rPr>
      </w:pPr>
      <w:r>
        <w:rPr>
          <w:noProof/>
        </w:rPr>
        <w:drawing>
          <wp:inline distT="0" distB="0" distL="0" distR="0" wp14:anchorId="62E51505" wp14:editId="4B0C32E1">
            <wp:extent cx="6645910" cy="112903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12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72BCC" w14:textId="60C6744E" w:rsidR="00380151" w:rsidRDefault="00380151"/>
    <w:p w14:paraId="3868BD76" w14:textId="668636F6" w:rsidR="00380151" w:rsidRPr="00225FD8" w:rsidRDefault="006B120E">
      <w:pPr>
        <w:rPr>
          <w:rFonts w:cstheme="minorHAnsi"/>
          <w:sz w:val="28"/>
          <w:szCs w:val="28"/>
        </w:rPr>
      </w:pPr>
      <w:r w:rsidRPr="00225FD8">
        <w:rPr>
          <w:rFonts w:cstheme="minorHAnsi" w:hint="eastAsia"/>
          <w:sz w:val="28"/>
          <w:szCs w:val="28"/>
        </w:rPr>
        <w:t>Annotat</w:t>
      </w:r>
      <w:r w:rsidRPr="00225FD8">
        <w:rPr>
          <w:rFonts w:cstheme="minorHAnsi"/>
          <w:sz w:val="28"/>
          <w:szCs w:val="28"/>
        </w:rPr>
        <w:t xml:space="preserve">ion: </w:t>
      </w:r>
      <w:r w:rsidR="00A25787" w:rsidRPr="00225FD8">
        <w:rPr>
          <w:rFonts w:cstheme="minorHAnsi"/>
          <w:sz w:val="28"/>
          <w:szCs w:val="28"/>
        </w:rPr>
        <w:t xml:space="preserve">The scatterplots show the purity-corrected partial Spearman’s </w:t>
      </w:r>
      <w:proofErr w:type="spellStart"/>
      <w:r w:rsidR="00466255" w:rsidRPr="00225FD8">
        <w:rPr>
          <w:rFonts w:cstheme="minorHAnsi"/>
          <w:sz w:val="28"/>
          <w:szCs w:val="28"/>
        </w:rPr>
        <w:t>cor</w:t>
      </w:r>
      <w:proofErr w:type="spellEnd"/>
      <w:r w:rsidR="00A25787" w:rsidRPr="00225FD8">
        <w:rPr>
          <w:rFonts w:cstheme="minorHAnsi"/>
          <w:sz w:val="28"/>
          <w:szCs w:val="28"/>
        </w:rPr>
        <w:t xml:space="preserve"> value and statistical significance. The gene expression levels against tumor purity are always displayed on the left-most panel.</w:t>
      </w:r>
    </w:p>
    <w:p w14:paraId="092CBD8C" w14:textId="373A743D" w:rsidR="00380151" w:rsidRDefault="00380151"/>
    <w:p w14:paraId="33633EE0" w14:textId="77777777" w:rsidR="00380151" w:rsidRPr="00380151" w:rsidRDefault="00380151"/>
    <w:sectPr w:rsidR="00380151" w:rsidRPr="00380151" w:rsidSect="00562D9F">
      <w:pgSz w:w="11906" w:h="16838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0C2F3" w14:textId="77777777" w:rsidR="000614EC" w:rsidRDefault="000614EC" w:rsidP="00BF64CF">
      <w:r>
        <w:separator/>
      </w:r>
    </w:p>
  </w:endnote>
  <w:endnote w:type="continuationSeparator" w:id="0">
    <w:p w14:paraId="56CEC16B" w14:textId="77777777" w:rsidR="000614EC" w:rsidRDefault="000614EC" w:rsidP="00BF6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85CC2" w14:textId="77777777" w:rsidR="000614EC" w:rsidRDefault="000614EC" w:rsidP="00BF64CF">
      <w:r>
        <w:separator/>
      </w:r>
    </w:p>
  </w:footnote>
  <w:footnote w:type="continuationSeparator" w:id="0">
    <w:p w14:paraId="7717D664" w14:textId="77777777" w:rsidR="000614EC" w:rsidRDefault="000614EC" w:rsidP="00BF64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93"/>
    <w:rsid w:val="00035E75"/>
    <w:rsid w:val="000614EC"/>
    <w:rsid w:val="000C356C"/>
    <w:rsid w:val="00104B12"/>
    <w:rsid w:val="001264EA"/>
    <w:rsid w:val="00131195"/>
    <w:rsid w:val="001D5488"/>
    <w:rsid w:val="00205BAE"/>
    <w:rsid w:val="00225FD8"/>
    <w:rsid w:val="002316E6"/>
    <w:rsid w:val="00252772"/>
    <w:rsid w:val="00273C93"/>
    <w:rsid w:val="002F1B44"/>
    <w:rsid w:val="00311A8E"/>
    <w:rsid w:val="00325556"/>
    <w:rsid w:val="00380151"/>
    <w:rsid w:val="00386C8F"/>
    <w:rsid w:val="00426186"/>
    <w:rsid w:val="00466255"/>
    <w:rsid w:val="00496ABE"/>
    <w:rsid w:val="004A3B62"/>
    <w:rsid w:val="00535693"/>
    <w:rsid w:val="0055661F"/>
    <w:rsid w:val="0056244B"/>
    <w:rsid w:val="00562D9F"/>
    <w:rsid w:val="006148C7"/>
    <w:rsid w:val="0063630D"/>
    <w:rsid w:val="00654E88"/>
    <w:rsid w:val="006B120E"/>
    <w:rsid w:val="006D0CE1"/>
    <w:rsid w:val="00712DFF"/>
    <w:rsid w:val="00730C73"/>
    <w:rsid w:val="007B24DB"/>
    <w:rsid w:val="007B3A84"/>
    <w:rsid w:val="007C6CE2"/>
    <w:rsid w:val="00814407"/>
    <w:rsid w:val="00856E0C"/>
    <w:rsid w:val="008C154E"/>
    <w:rsid w:val="00945BCA"/>
    <w:rsid w:val="00954A21"/>
    <w:rsid w:val="00961DF7"/>
    <w:rsid w:val="009C6F60"/>
    <w:rsid w:val="009E72B5"/>
    <w:rsid w:val="009F5D67"/>
    <w:rsid w:val="00A0630A"/>
    <w:rsid w:val="00A25787"/>
    <w:rsid w:val="00A3069D"/>
    <w:rsid w:val="00A557F5"/>
    <w:rsid w:val="00A679C8"/>
    <w:rsid w:val="00A95FF3"/>
    <w:rsid w:val="00AA548C"/>
    <w:rsid w:val="00B13823"/>
    <w:rsid w:val="00B23AD4"/>
    <w:rsid w:val="00B839A9"/>
    <w:rsid w:val="00BD0F7D"/>
    <w:rsid w:val="00BF64CF"/>
    <w:rsid w:val="00C4528D"/>
    <w:rsid w:val="00C9573C"/>
    <w:rsid w:val="00D01210"/>
    <w:rsid w:val="00D94894"/>
    <w:rsid w:val="00D9708E"/>
    <w:rsid w:val="00DC0735"/>
    <w:rsid w:val="00DE3F81"/>
    <w:rsid w:val="00E1309F"/>
    <w:rsid w:val="00E13C3B"/>
    <w:rsid w:val="00E417BA"/>
    <w:rsid w:val="00E7700D"/>
    <w:rsid w:val="00E90F8E"/>
    <w:rsid w:val="00EA5FD2"/>
    <w:rsid w:val="00F03536"/>
    <w:rsid w:val="00F17CC8"/>
    <w:rsid w:val="00F63A27"/>
    <w:rsid w:val="00F87A53"/>
    <w:rsid w:val="00FC4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B5EE28"/>
  <w15:docId w15:val="{B0F052E7-AE16-43D2-BE9C-699E57914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8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64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64C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64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64C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417B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417BA"/>
    <w:rPr>
      <w:sz w:val="18"/>
      <w:szCs w:val="18"/>
    </w:rPr>
  </w:style>
  <w:style w:type="character" w:customStyle="1" w:styleId="fontstyle01">
    <w:name w:val="fontstyle01"/>
    <w:basedOn w:val="a0"/>
    <w:rsid w:val="00B13823"/>
    <w:rPr>
      <w:rFonts w:ascii="TimesNewRomanPSMT" w:hAnsi="TimesNewRomanPSMT" w:hint="default"/>
      <w:b w:val="0"/>
      <w:bCs w:val="0"/>
      <w:i w:val="0"/>
      <w:iCs w:val="0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26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slg0904</dc:creator>
  <cp:lastModifiedBy>372524838@qq.com</cp:lastModifiedBy>
  <cp:revision>11</cp:revision>
  <cp:lastPrinted>2016-03-30T06:33:00Z</cp:lastPrinted>
  <dcterms:created xsi:type="dcterms:W3CDTF">2020-09-18T15:21:00Z</dcterms:created>
  <dcterms:modified xsi:type="dcterms:W3CDTF">2021-09-13T05:23:00Z</dcterms:modified>
</cp:coreProperties>
</file>