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5BFFB5" w14:textId="6E835096" w:rsidR="008526D9" w:rsidRPr="00CD0596" w:rsidRDefault="00DB034A" w:rsidP="008526D9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bookmarkStart w:id="0" w:name="_GoBack"/>
      <w:bookmarkEnd w:id="0"/>
      <w:r w:rsidRPr="00CD0596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Supplementary </w:t>
      </w:r>
      <w:r w:rsidR="008526D9" w:rsidRPr="00CD0596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Materials</w:t>
      </w:r>
    </w:p>
    <w:p w14:paraId="6F9338C5" w14:textId="77777777" w:rsidR="00124A7E" w:rsidRPr="00D53436" w:rsidRDefault="00124A7E" w:rsidP="00124A7E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53436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1AE23687" wp14:editId="360FB362">
            <wp:extent cx="4299051" cy="3408218"/>
            <wp:effectExtent l="0" t="0" r="635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TIR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2" t="3577" r="19224"/>
                    <a:stretch/>
                  </pic:blipFill>
                  <pic:spPr bwMode="auto">
                    <a:xfrm>
                      <a:off x="0" y="0"/>
                      <a:ext cx="4328028" cy="343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5CACF" w14:textId="77777777" w:rsidR="00124A7E" w:rsidRPr="00D53436" w:rsidRDefault="00124A7E" w:rsidP="00124A7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3436">
        <w:rPr>
          <w:rFonts w:ascii="Times New Roman" w:hAnsi="Times New Roman" w:cs="Times New Roman"/>
          <w:color w:val="000000" w:themeColor="text1"/>
          <w:sz w:val="24"/>
          <w:szCs w:val="24"/>
        </w:rPr>
        <w:t>SM:1 FTIR spectrum of ZIF-8, NH</w:t>
      </w:r>
      <w:r w:rsidRPr="00D5343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2-</w:t>
      </w:r>
      <w:r w:rsidRPr="00D53436">
        <w:rPr>
          <w:rFonts w:ascii="Times New Roman" w:hAnsi="Times New Roman" w:cs="Times New Roman"/>
          <w:color w:val="000000" w:themeColor="text1"/>
          <w:sz w:val="24"/>
          <w:szCs w:val="24"/>
        </w:rPr>
        <w:t>MIL125(Ti), and ZIF8@NH</w:t>
      </w:r>
      <w:r w:rsidRPr="00D5343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2-</w:t>
      </w:r>
      <w:r w:rsidRPr="00D53436">
        <w:rPr>
          <w:rFonts w:ascii="Times New Roman" w:hAnsi="Times New Roman" w:cs="Times New Roman"/>
          <w:color w:val="000000" w:themeColor="text1"/>
          <w:sz w:val="24"/>
          <w:szCs w:val="24"/>
        </w:rPr>
        <w:t>MIL125(Ti) composite</w:t>
      </w:r>
    </w:p>
    <w:p w14:paraId="5D52D178" w14:textId="39BDEFBF" w:rsidR="00124A7E" w:rsidRPr="00D53436" w:rsidRDefault="00124A7E" w:rsidP="008526D9">
      <w:pPr>
        <w:rPr>
          <w:rFonts w:ascii="Times New Roman" w:hAnsi="Times New Roman" w:cs="Times New Roman"/>
          <w:b/>
          <w:sz w:val="24"/>
          <w:szCs w:val="24"/>
        </w:rPr>
      </w:pPr>
    </w:p>
    <w:p w14:paraId="4D3ACFFF" w14:textId="77777777" w:rsidR="00124A7E" w:rsidRPr="00D53436" w:rsidRDefault="00124A7E" w:rsidP="00124A7E">
      <w:pPr>
        <w:jc w:val="center"/>
        <w:rPr>
          <w:rFonts w:ascii="Times New Roman" w:hAnsi="Times New Roman" w:cs="Times New Roman"/>
          <w:sz w:val="24"/>
          <w:szCs w:val="24"/>
        </w:rPr>
      </w:pPr>
      <w:r w:rsidRPr="00D53436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44A02A62" wp14:editId="5599A619">
            <wp:extent cx="4641574" cy="350544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XRD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0" t="1534" r="16334" b="7749"/>
                    <a:stretch/>
                  </pic:blipFill>
                  <pic:spPr bwMode="auto">
                    <a:xfrm>
                      <a:off x="0" y="0"/>
                      <a:ext cx="4680526" cy="353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A420D" w14:textId="77777777" w:rsidR="00124A7E" w:rsidRPr="00D53436" w:rsidRDefault="00124A7E" w:rsidP="00124A7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3436">
        <w:rPr>
          <w:rFonts w:ascii="Times New Roman" w:hAnsi="Times New Roman" w:cs="Times New Roman"/>
          <w:color w:val="000000" w:themeColor="text1"/>
          <w:sz w:val="24"/>
          <w:szCs w:val="24"/>
        </w:rPr>
        <w:t>SM:2. P-XRD spectrum of ZIF-8, NH</w:t>
      </w:r>
      <w:r w:rsidRPr="00D5343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53436">
        <w:rPr>
          <w:rFonts w:ascii="Times New Roman" w:hAnsi="Times New Roman" w:cs="Times New Roman"/>
          <w:color w:val="000000" w:themeColor="text1"/>
          <w:sz w:val="24"/>
          <w:szCs w:val="24"/>
        </w:rPr>
        <w:t>-MIL125(Ti), and ZIF8@NH</w:t>
      </w:r>
      <w:r w:rsidRPr="00D5343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53436">
        <w:rPr>
          <w:rFonts w:ascii="Times New Roman" w:hAnsi="Times New Roman" w:cs="Times New Roman"/>
          <w:color w:val="000000" w:themeColor="text1"/>
          <w:sz w:val="24"/>
          <w:szCs w:val="24"/>
        </w:rPr>
        <w:t>-MIL125(Ti) MOF composite</w:t>
      </w:r>
    </w:p>
    <w:p w14:paraId="0FD4D374" w14:textId="77777777" w:rsidR="00124A7E" w:rsidRPr="00D53436" w:rsidRDefault="00124A7E" w:rsidP="00124A7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343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lastRenderedPageBreak/>
        <w:drawing>
          <wp:inline distT="0" distB="0" distL="0" distR="0" wp14:anchorId="7EE19A9E" wp14:editId="628717A2">
            <wp:extent cx="4860235" cy="32957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5" t="4727" r="13249" b="8017"/>
                    <a:stretch/>
                  </pic:blipFill>
                  <pic:spPr bwMode="auto">
                    <a:xfrm>
                      <a:off x="0" y="0"/>
                      <a:ext cx="4872694" cy="330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D5367" w14:textId="77777777" w:rsidR="00DE2D58" w:rsidRPr="00D53436" w:rsidRDefault="00124A7E" w:rsidP="00DE2D58">
      <w:pPr>
        <w:jc w:val="center"/>
        <w:rPr>
          <w:rFonts w:ascii="Times New Roman" w:hAnsi="Times New Roman" w:cs="Times New Roman"/>
          <w:sz w:val="24"/>
          <w:szCs w:val="24"/>
        </w:rPr>
      </w:pPr>
      <w:r w:rsidRPr="00D53436">
        <w:rPr>
          <w:rFonts w:ascii="Times New Roman" w:hAnsi="Times New Roman" w:cs="Times New Roman"/>
          <w:color w:val="000000" w:themeColor="text1"/>
          <w:sz w:val="24"/>
          <w:szCs w:val="24"/>
        </w:rPr>
        <w:t>SM:3</w:t>
      </w:r>
      <w:r w:rsidR="00D53436">
        <w:rPr>
          <w:rFonts w:ascii="Times New Roman" w:hAnsi="Times New Roman" w:cs="Times New Roman"/>
          <w:color w:val="000000" w:themeColor="text1"/>
          <w:sz w:val="24"/>
          <w:szCs w:val="24"/>
        </w:rPr>
        <w:t>. TGA-DTG</w:t>
      </w:r>
      <w:r w:rsidRPr="00D534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ZIF-8@NH</w:t>
      </w:r>
      <w:r w:rsidRPr="00D5343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53436">
        <w:rPr>
          <w:rFonts w:ascii="Times New Roman" w:hAnsi="Times New Roman" w:cs="Times New Roman"/>
          <w:color w:val="000000" w:themeColor="text1"/>
          <w:sz w:val="24"/>
          <w:szCs w:val="24"/>
        </w:rPr>
        <w:t>-MIL125(Ti) composite</w:t>
      </w:r>
      <w:r w:rsidR="00DE2D5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DE2D58" w:rsidRPr="00D53436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529E310" wp14:editId="52F8B082">
            <wp:extent cx="4975549" cy="3883231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3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" t="8390" r="9871" b="3092"/>
                    <a:stretch/>
                  </pic:blipFill>
                  <pic:spPr bwMode="auto">
                    <a:xfrm>
                      <a:off x="0" y="0"/>
                      <a:ext cx="4975753" cy="388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571C2" w14:textId="14EE943D" w:rsidR="00DE2D58" w:rsidRPr="00D53436" w:rsidRDefault="00DE2D58" w:rsidP="00DE2D58">
      <w:pPr>
        <w:jc w:val="center"/>
        <w:rPr>
          <w:rFonts w:ascii="Times New Roman" w:hAnsi="Times New Roman" w:cs="Times New Roman"/>
          <w:sz w:val="24"/>
          <w:szCs w:val="24"/>
        </w:rPr>
      </w:pPr>
      <w:r w:rsidRPr="00D5343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M:4</w:t>
      </w:r>
      <w:r w:rsidRPr="00D53436">
        <w:rPr>
          <w:rFonts w:ascii="Times New Roman" w:hAnsi="Times New Roman" w:cs="Times New Roman"/>
          <w:sz w:val="24"/>
          <w:szCs w:val="24"/>
        </w:rPr>
        <w:t>. Raman spectra of poly (styrene-co-methyl methacrylate) MPs</w:t>
      </w:r>
    </w:p>
    <w:tbl>
      <w:tblPr>
        <w:tblW w:w="8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5E0B3" w:themeFill="accent6" w:themeFillTint="66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57"/>
        <w:gridCol w:w="3197"/>
        <w:gridCol w:w="3021"/>
      </w:tblGrid>
      <w:tr w:rsidR="00DE2D58" w:rsidRPr="00D53436" w14:paraId="075F0C09" w14:textId="77777777" w:rsidTr="00DD2ED7">
        <w:trPr>
          <w:trHeight w:val="378"/>
          <w:jc w:val="center"/>
        </w:trPr>
        <w:tc>
          <w:tcPr>
            <w:tcW w:w="185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078CDC" w14:textId="77777777" w:rsidR="00DE2D58" w:rsidRPr="001F67AB" w:rsidRDefault="00DE2D58" w:rsidP="00DD2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7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Membranes</w:t>
            </w:r>
          </w:p>
        </w:tc>
        <w:tc>
          <w:tcPr>
            <w:tcW w:w="3197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B38AA7" w14:textId="77777777" w:rsidR="00DE2D58" w:rsidRPr="001F67AB" w:rsidRDefault="00DE2D58" w:rsidP="00DD2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Average Roughness</w:t>
            </w:r>
            <w:r w:rsidRPr="001F67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F6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1F67A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 xml:space="preserve">a </w:t>
            </w:r>
            <w:r w:rsidRPr="001F6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(nm)</w:t>
            </w:r>
          </w:p>
        </w:tc>
        <w:tc>
          <w:tcPr>
            <w:tcW w:w="3021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DB191C" w14:textId="77777777" w:rsidR="00DE2D58" w:rsidRPr="001F67AB" w:rsidRDefault="00DE2D58" w:rsidP="00DD2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RMS Roughness</w:t>
            </w:r>
            <w:r w:rsidRPr="001F67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F6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1F67A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q</w:t>
            </w:r>
            <w:r w:rsidRPr="001F6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(nm)</w:t>
            </w:r>
          </w:p>
        </w:tc>
      </w:tr>
      <w:tr w:rsidR="00DE2D58" w:rsidRPr="00D53436" w14:paraId="153AE7D5" w14:textId="77777777" w:rsidTr="00DD2ED7">
        <w:trPr>
          <w:trHeight w:val="454"/>
          <w:jc w:val="center"/>
        </w:trPr>
        <w:tc>
          <w:tcPr>
            <w:tcW w:w="185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5D65F9" w14:textId="77777777" w:rsidR="00DE2D58" w:rsidRPr="00D53436" w:rsidRDefault="00DE2D58" w:rsidP="00DD2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ZM-0</w:t>
            </w:r>
          </w:p>
        </w:tc>
        <w:tc>
          <w:tcPr>
            <w:tcW w:w="3197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1DDDD7" w14:textId="77777777" w:rsidR="00DE2D58" w:rsidRPr="00D53436" w:rsidRDefault="00DE2D58" w:rsidP="00DD2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436">
              <w:rPr>
                <w:rFonts w:ascii="Times New Roman" w:hAnsi="Times New Roman" w:cs="Times New Roman"/>
                <w:sz w:val="24"/>
                <w:szCs w:val="24"/>
              </w:rPr>
              <w:t>33.30</w:t>
            </w:r>
          </w:p>
        </w:tc>
        <w:tc>
          <w:tcPr>
            <w:tcW w:w="3021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D47FE3" w14:textId="77777777" w:rsidR="00DE2D58" w:rsidRPr="00D53436" w:rsidRDefault="00DE2D58" w:rsidP="00DD2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45.08</w:t>
            </w:r>
          </w:p>
        </w:tc>
      </w:tr>
      <w:tr w:rsidR="00DE2D58" w:rsidRPr="00D53436" w14:paraId="0628B7EC" w14:textId="77777777" w:rsidTr="00DD2ED7">
        <w:trPr>
          <w:trHeight w:val="454"/>
          <w:jc w:val="center"/>
        </w:trPr>
        <w:tc>
          <w:tcPr>
            <w:tcW w:w="185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DC8AFB" w14:textId="77777777" w:rsidR="00DE2D58" w:rsidRPr="00D53436" w:rsidRDefault="00DE2D58" w:rsidP="00DD2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ZM-2</w:t>
            </w:r>
          </w:p>
        </w:tc>
        <w:tc>
          <w:tcPr>
            <w:tcW w:w="3197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ACC864B" w14:textId="77777777" w:rsidR="00DE2D58" w:rsidRPr="00D53436" w:rsidRDefault="00DE2D58" w:rsidP="00DD2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436">
              <w:rPr>
                <w:rFonts w:ascii="Times New Roman" w:hAnsi="Times New Roman" w:cs="Times New Roman"/>
                <w:sz w:val="24"/>
                <w:szCs w:val="24"/>
              </w:rPr>
              <w:t>25.88</w:t>
            </w:r>
          </w:p>
        </w:tc>
        <w:tc>
          <w:tcPr>
            <w:tcW w:w="3021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48AD2F" w14:textId="77777777" w:rsidR="00DE2D58" w:rsidRPr="00D53436" w:rsidRDefault="00DE2D58" w:rsidP="00DD2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436">
              <w:rPr>
                <w:rFonts w:ascii="Times New Roman" w:hAnsi="Times New Roman" w:cs="Times New Roman"/>
                <w:sz w:val="24"/>
                <w:szCs w:val="24"/>
              </w:rPr>
              <w:t>38.45</w:t>
            </w:r>
          </w:p>
        </w:tc>
      </w:tr>
    </w:tbl>
    <w:p w14:paraId="63249606" w14:textId="1BFD3338" w:rsidR="00DE2D58" w:rsidRPr="00D53436" w:rsidRDefault="00DE2D58" w:rsidP="00DE2D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SM:5</w:t>
      </w:r>
      <w:r w:rsidRPr="00D53436">
        <w:rPr>
          <w:rFonts w:ascii="Times New Roman" w:hAnsi="Times New Roman" w:cs="Times New Roman"/>
          <w:sz w:val="24"/>
          <w:szCs w:val="24"/>
        </w:rPr>
        <w:t>. Surface roughness of the membrane</w:t>
      </w:r>
    </w:p>
    <w:p w14:paraId="3701ED99" w14:textId="16CC20A7" w:rsidR="005C64CF" w:rsidRPr="00D53436" w:rsidRDefault="005C64CF" w:rsidP="008526D9">
      <w:pPr>
        <w:tabs>
          <w:tab w:val="left" w:pos="5163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514768" w14:textId="77777777" w:rsidR="00DE2D58" w:rsidRPr="00D53436" w:rsidRDefault="00DE2D58" w:rsidP="00DE2D5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5343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0F665221" wp14:editId="636982DE">
            <wp:extent cx="5222551" cy="26338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CA and SE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t="19500" r="1118" b="9297"/>
                    <a:stretch/>
                  </pic:blipFill>
                  <pic:spPr bwMode="auto">
                    <a:xfrm>
                      <a:off x="0" y="0"/>
                      <a:ext cx="5247401" cy="2646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D4D6E" w14:textId="21145A88" w:rsidR="00DE2D58" w:rsidRPr="00D53436" w:rsidRDefault="00DE2D58" w:rsidP="00DE2D5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SM:6</w:t>
      </w:r>
      <w:r w:rsidRPr="00D53436">
        <w:rPr>
          <w:rFonts w:ascii="Times New Roman" w:hAnsi="Times New Roman" w:cs="Times New Roman"/>
          <w:color w:val="000000" w:themeColor="text1"/>
          <w:sz w:val="24"/>
          <w:szCs w:val="24"/>
        </w:rPr>
        <w:t>. WCA and surface energy of ZM-0 and ZM-2 HF membranes</w:t>
      </w:r>
    </w:p>
    <w:p w14:paraId="34004283" w14:textId="253F0BD7" w:rsidR="00DE2D58" w:rsidRPr="00D53436" w:rsidRDefault="00621129" w:rsidP="00621129">
      <w:pPr>
        <w:pStyle w:val="Heading2"/>
        <w:numPr>
          <w:ilvl w:val="0"/>
          <w:numId w:val="0"/>
        </w:num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en-IN"/>
          <w14:ligatures w14:val="none"/>
        </w:rPr>
        <w:drawing>
          <wp:inline distT="0" distB="0" distL="0" distR="0" wp14:anchorId="7EB5ECAD" wp14:editId="1A98D707">
            <wp:extent cx="5731510" cy="26003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U-P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091" r="-1" b="12251"/>
                    <a:stretch/>
                  </pic:blipFill>
                  <pic:spPr bwMode="auto">
                    <a:xfrm>
                      <a:off x="0" y="0"/>
                      <a:ext cx="573151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A7A66" w14:textId="747DE761" w:rsidR="00DE2D58" w:rsidRPr="00D53436" w:rsidRDefault="00DE2D58" w:rsidP="00621129">
      <w:pPr>
        <w:tabs>
          <w:tab w:val="left" w:pos="396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SM:7</w:t>
      </w:r>
      <w:r w:rsidRPr="00D53436">
        <w:rPr>
          <w:rFonts w:ascii="Times New Roman" w:hAnsi="Times New Roman" w:cs="Times New Roman"/>
          <w:sz w:val="24"/>
          <w:szCs w:val="24"/>
        </w:rPr>
        <w:t>. Water uptake capacity and porosity of the fabricated membranes</w:t>
      </w:r>
    </w:p>
    <w:p w14:paraId="36568F86" w14:textId="77777777" w:rsidR="00404EB3" w:rsidRPr="00D53436" w:rsidRDefault="00404EB3" w:rsidP="008526D9">
      <w:pPr>
        <w:tabs>
          <w:tab w:val="left" w:pos="5163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1B92DB" w14:textId="77777777" w:rsidR="00404EB3" w:rsidRPr="00D53436" w:rsidRDefault="00404EB3" w:rsidP="008526D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90921E" w14:textId="77777777" w:rsidR="00404EB3" w:rsidRPr="00D53436" w:rsidRDefault="00404EB3" w:rsidP="008526D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CB397A" w14:textId="0AE9800C" w:rsidR="00A43807" w:rsidRPr="00D53436" w:rsidRDefault="00A43807" w:rsidP="00A438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436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0D8B55F9" wp14:editId="43541AC4">
            <wp:extent cx="4793924" cy="38862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M-O &amp; ZM-2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" t="7815" r="9428" b="2951"/>
                    <a:stretch/>
                  </pic:blipFill>
                  <pic:spPr bwMode="auto">
                    <a:xfrm>
                      <a:off x="0" y="0"/>
                      <a:ext cx="4811300" cy="390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20229" w14:textId="6F20347C" w:rsidR="008526D9" w:rsidRPr="00D53436" w:rsidRDefault="00DE2D58" w:rsidP="008526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SM:8</w:t>
      </w:r>
      <w:r w:rsidR="008526D9" w:rsidRPr="00D53436">
        <w:rPr>
          <w:rFonts w:ascii="Times New Roman" w:hAnsi="Times New Roman" w:cs="Times New Roman"/>
          <w:sz w:val="24"/>
          <w:szCs w:val="24"/>
        </w:rPr>
        <w:t>. Mechanical properties of the neat and optimized membrane</w:t>
      </w:r>
    </w:p>
    <w:p w14:paraId="0C97E3FA" w14:textId="77777777" w:rsidR="00594B8C" w:rsidRPr="00D53436" w:rsidRDefault="00976C6A" w:rsidP="00976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436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FD4601E" wp14:editId="71785AD4">
            <wp:extent cx="4972050" cy="3918499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WF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6" t="10988" r="18931" b="8502"/>
                    <a:stretch/>
                  </pic:blipFill>
                  <pic:spPr bwMode="auto">
                    <a:xfrm>
                      <a:off x="0" y="0"/>
                      <a:ext cx="4994206" cy="393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19F33" w14:textId="77777777" w:rsidR="00594B8C" w:rsidRPr="00D53436" w:rsidRDefault="00B274DE" w:rsidP="00C25424">
      <w:pPr>
        <w:jc w:val="center"/>
        <w:rPr>
          <w:rFonts w:ascii="Times New Roman" w:hAnsi="Times New Roman" w:cs="Times New Roman"/>
          <w:sz w:val="24"/>
          <w:szCs w:val="24"/>
        </w:rPr>
      </w:pPr>
      <w:r w:rsidRPr="00D53436">
        <w:rPr>
          <w:rFonts w:ascii="Times New Roman" w:hAnsi="Times New Roman" w:cs="Times New Roman"/>
          <w:sz w:val="24"/>
          <w:szCs w:val="24"/>
        </w:rPr>
        <w:t>S</w:t>
      </w:r>
      <w:r w:rsidR="00A43807" w:rsidRPr="00D53436">
        <w:rPr>
          <w:rFonts w:ascii="Times New Roman" w:hAnsi="Times New Roman" w:cs="Times New Roman"/>
          <w:sz w:val="24"/>
          <w:szCs w:val="24"/>
        </w:rPr>
        <w:t>M</w:t>
      </w:r>
      <w:r w:rsidR="00AB4A18" w:rsidRPr="00D53436">
        <w:rPr>
          <w:rFonts w:ascii="Times New Roman" w:hAnsi="Times New Roman" w:cs="Times New Roman"/>
          <w:sz w:val="24"/>
          <w:szCs w:val="24"/>
        </w:rPr>
        <w:t>:9</w:t>
      </w:r>
      <w:r w:rsidR="00A43807" w:rsidRPr="00D53436">
        <w:rPr>
          <w:rFonts w:ascii="Times New Roman" w:hAnsi="Times New Roman" w:cs="Times New Roman"/>
          <w:sz w:val="24"/>
          <w:szCs w:val="24"/>
        </w:rPr>
        <w:t>.</w:t>
      </w:r>
      <w:r w:rsidR="00976C6A" w:rsidRPr="00D53436">
        <w:rPr>
          <w:rFonts w:ascii="Times New Roman" w:hAnsi="Times New Roman" w:cs="Times New Roman"/>
          <w:sz w:val="24"/>
          <w:szCs w:val="24"/>
        </w:rPr>
        <w:t xml:space="preserve"> Pure water flux (Lm</w:t>
      </w:r>
      <w:r w:rsidR="00976C6A" w:rsidRPr="00D53436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976C6A" w:rsidRPr="00D53436">
        <w:rPr>
          <w:rFonts w:ascii="Times New Roman" w:hAnsi="Times New Roman" w:cs="Times New Roman"/>
          <w:sz w:val="24"/>
          <w:szCs w:val="24"/>
        </w:rPr>
        <w:t>h</w:t>
      </w:r>
      <w:r w:rsidR="00976C6A" w:rsidRPr="00D5343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76C6A" w:rsidRPr="00D53436">
        <w:rPr>
          <w:rFonts w:ascii="Times New Roman" w:hAnsi="Times New Roman" w:cs="Times New Roman"/>
          <w:sz w:val="24"/>
          <w:szCs w:val="24"/>
        </w:rPr>
        <w:t>)</w:t>
      </w:r>
    </w:p>
    <w:p w14:paraId="511535E7" w14:textId="10F8FA1E" w:rsidR="00976C6A" w:rsidRPr="00D53436" w:rsidRDefault="001A3D3D" w:rsidP="00D534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3A9FFEAE" wp14:editId="34948A9E">
            <wp:extent cx="4648200" cy="3648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6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8901" r="11423" b="7945"/>
                    <a:stretch/>
                  </pic:blipFill>
                  <pic:spPr bwMode="auto">
                    <a:xfrm>
                      <a:off x="0" y="0"/>
                      <a:ext cx="464820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1B89C" w14:textId="63082D86" w:rsidR="009C2AA1" w:rsidRPr="00D53436" w:rsidRDefault="00A43807" w:rsidP="009C2AA1">
      <w:pPr>
        <w:jc w:val="center"/>
        <w:rPr>
          <w:rFonts w:ascii="Times New Roman" w:hAnsi="Times New Roman" w:cs="Times New Roman"/>
          <w:sz w:val="24"/>
          <w:szCs w:val="24"/>
        </w:rPr>
      </w:pPr>
      <w:r w:rsidRPr="00D53436">
        <w:rPr>
          <w:rFonts w:ascii="Times New Roman" w:hAnsi="Times New Roman" w:cs="Times New Roman"/>
          <w:sz w:val="24"/>
          <w:szCs w:val="24"/>
        </w:rPr>
        <w:t>SM</w:t>
      </w:r>
      <w:r w:rsidR="00B274DE" w:rsidRPr="00D53436">
        <w:rPr>
          <w:rFonts w:ascii="Times New Roman" w:hAnsi="Times New Roman" w:cs="Times New Roman"/>
          <w:sz w:val="24"/>
          <w:szCs w:val="24"/>
        </w:rPr>
        <w:t>:</w:t>
      </w:r>
      <w:r w:rsidR="00AB4A18" w:rsidRPr="00D53436">
        <w:rPr>
          <w:rFonts w:ascii="Times New Roman" w:hAnsi="Times New Roman" w:cs="Times New Roman"/>
          <w:sz w:val="24"/>
          <w:szCs w:val="24"/>
        </w:rPr>
        <w:t>10</w:t>
      </w:r>
      <w:r w:rsidRPr="00D53436">
        <w:rPr>
          <w:rFonts w:ascii="Times New Roman" w:hAnsi="Times New Roman" w:cs="Times New Roman"/>
          <w:sz w:val="24"/>
          <w:szCs w:val="24"/>
        </w:rPr>
        <w:t>.</w:t>
      </w:r>
      <w:r w:rsidR="00976C6A" w:rsidRPr="00D53436">
        <w:rPr>
          <w:rFonts w:ascii="Times New Roman" w:hAnsi="Times New Roman" w:cs="Times New Roman"/>
          <w:sz w:val="24"/>
          <w:szCs w:val="24"/>
        </w:rPr>
        <w:t xml:space="preserve"> Rejection of dyes (CV and RO 16)</w:t>
      </w:r>
    </w:p>
    <w:p w14:paraId="4BC763EB" w14:textId="77777777" w:rsidR="00947836" w:rsidRPr="00D53436" w:rsidRDefault="00947836" w:rsidP="009C2AA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D3FC68" w14:textId="66790E21" w:rsidR="00594B8C" w:rsidRPr="00D53436" w:rsidRDefault="001A3D3D" w:rsidP="00C254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4D1FF742" wp14:editId="1118CF42">
            <wp:extent cx="4572000" cy="3762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4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7598" r="12586" b="6643"/>
                    <a:stretch/>
                  </pic:blipFill>
                  <pic:spPr bwMode="auto">
                    <a:xfrm>
                      <a:off x="0" y="0"/>
                      <a:ext cx="457200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70369" w14:textId="77777777" w:rsidR="009C2AA1" w:rsidRPr="00D53436" w:rsidRDefault="00AB4A18" w:rsidP="00D60649">
      <w:pPr>
        <w:jc w:val="center"/>
        <w:rPr>
          <w:rFonts w:ascii="Times New Roman" w:hAnsi="Times New Roman" w:cs="Times New Roman"/>
          <w:sz w:val="24"/>
          <w:szCs w:val="24"/>
        </w:rPr>
      </w:pPr>
      <w:r w:rsidRPr="00D53436">
        <w:rPr>
          <w:rFonts w:ascii="Times New Roman" w:hAnsi="Times New Roman" w:cs="Times New Roman"/>
          <w:sz w:val="24"/>
          <w:szCs w:val="24"/>
        </w:rPr>
        <w:t>SM:11</w:t>
      </w:r>
      <w:r w:rsidR="00A43807" w:rsidRPr="00D53436">
        <w:rPr>
          <w:rFonts w:ascii="Times New Roman" w:hAnsi="Times New Roman" w:cs="Times New Roman"/>
          <w:sz w:val="24"/>
          <w:szCs w:val="24"/>
        </w:rPr>
        <w:t>.</w:t>
      </w:r>
      <w:r w:rsidR="00C25424" w:rsidRPr="00D53436">
        <w:rPr>
          <w:rFonts w:ascii="Times New Roman" w:hAnsi="Times New Roman" w:cs="Times New Roman"/>
          <w:sz w:val="24"/>
          <w:szCs w:val="24"/>
        </w:rPr>
        <w:t xml:space="preserve"> Rejection of heavy metals (Hg and Pb)</w:t>
      </w:r>
    </w:p>
    <w:p w14:paraId="149AC6FD" w14:textId="77777777" w:rsidR="00124A7E" w:rsidRPr="00D53436" w:rsidRDefault="00124A7E" w:rsidP="00124A7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B38265B" w14:textId="77777777" w:rsidR="009C2AA1" w:rsidRPr="00D53436" w:rsidRDefault="009C2AA1" w:rsidP="009C2AA1">
      <w:pPr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D53436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71D682AF" wp14:editId="4D606038">
            <wp:extent cx="4733925" cy="3940626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14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9" t="7485" r="21006" b="2502"/>
                    <a:stretch/>
                  </pic:blipFill>
                  <pic:spPr bwMode="auto">
                    <a:xfrm>
                      <a:off x="0" y="0"/>
                      <a:ext cx="4751040" cy="395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43493" w14:textId="5FC70092" w:rsidR="009D57E8" w:rsidRPr="00D53436" w:rsidRDefault="009D57E8" w:rsidP="009D57E8">
      <w:pPr>
        <w:jc w:val="center"/>
        <w:rPr>
          <w:rFonts w:ascii="Times New Roman" w:hAnsi="Times New Roman" w:cs="Times New Roman"/>
          <w:sz w:val="24"/>
          <w:szCs w:val="24"/>
        </w:rPr>
      </w:pPr>
      <w:r w:rsidRPr="00D53436">
        <w:rPr>
          <w:rFonts w:ascii="Times New Roman" w:hAnsi="Times New Roman" w:cs="Times New Roman"/>
          <w:sz w:val="24"/>
          <w:szCs w:val="24"/>
        </w:rPr>
        <w:t>S</w:t>
      </w:r>
      <w:r w:rsidR="00DB74C4" w:rsidRPr="00D53436">
        <w:rPr>
          <w:rFonts w:ascii="Times New Roman" w:hAnsi="Times New Roman" w:cs="Times New Roman"/>
          <w:sz w:val="24"/>
          <w:szCs w:val="24"/>
        </w:rPr>
        <w:t>M</w:t>
      </w:r>
      <w:r w:rsidR="00404EB3" w:rsidRPr="00D53436">
        <w:rPr>
          <w:rFonts w:ascii="Times New Roman" w:hAnsi="Times New Roman" w:cs="Times New Roman"/>
          <w:sz w:val="24"/>
          <w:szCs w:val="24"/>
        </w:rPr>
        <w:t>:12</w:t>
      </w:r>
      <w:r w:rsidRPr="00D53436">
        <w:rPr>
          <w:rFonts w:ascii="Times New Roman" w:hAnsi="Times New Roman" w:cs="Times New Roman"/>
          <w:sz w:val="24"/>
          <w:szCs w:val="24"/>
        </w:rPr>
        <w:t xml:space="preserve"> MWCO of the optimized membrane</w:t>
      </w:r>
    </w:p>
    <w:p w14:paraId="7C0191C3" w14:textId="77777777" w:rsidR="00AF0FB8" w:rsidRPr="00D53436" w:rsidRDefault="00AF0FB8">
      <w:pPr>
        <w:rPr>
          <w:rFonts w:ascii="Times New Roman" w:hAnsi="Times New Roman" w:cs="Times New Roman"/>
          <w:sz w:val="24"/>
          <w:szCs w:val="24"/>
        </w:rPr>
      </w:pPr>
    </w:p>
    <w:sectPr w:rsidR="00AF0FB8" w:rsidRPr="00D534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535EE"/>
    <w:multiLevelType w:val="multilevel"/>
    <w:tmpl w:val="6546842A"/>
    <w:lvl w:ilvl="0">
      <w:start w:val="1"/>
      <w:numFmt w:val="decimal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pStyle w:val="Heading4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Roman"/>
      <w:pStyle w:val="Heading5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34A"/>
    <w:rsid w:val="00084A12"/>
    <w:rsid w:val="000A3FF7"/>
    <w:rsid w:val="000C18E1"/>
    <w:rsid w:val="00124A7E"/>
    <w:rsid w:val="00191541"/>
    <w:rsid w:val="001968CC"/>
    <w:rsid w:val="001A065D"/>
    <w:rsid w:val="001A3D3D"/>
    <w:rsid w:val="001F67AB"/>
    <w:rsid w:val="00201C61"/>
    <w:rsid w:val="00250EBD"/>
    <w:rsid w:val="00274FF7"/>
    <w:rsid w:val="002770B2"/>
    <w:rsid w:val="00321493"/>
    <w:rsid w:val="00341629"/>
    <w:rsid w:val="00345190"/>
    <w:rsid w:val="00404EB3"/>
    <w:rsid w:val="00437877"/>
    <w:rsid w:val="004547D3"/>
    <w:rsid w:val="00594B8C"/>
    <w:rsid w:val="005C64CF"/>
    <w:rsid w:val="00621129"/>
    <w:rsid w:val="006D6744"/>
    <w:rsid w:val="0078080E"/>
    <w:rsid w:val="008526D9"/>
    <w:rsid w:val="0086620E"/>
    <w:rsid w:val="00947836"/>
    <w:rsid w:val="009573A1"/>
    <w:rsid w:val="00976C6A"/>
    <w:rsid w:val="009C2AA1"/>
    <w:rsid w:val="009C6B23"/>
    <w:rsid w:val="009D57E8"/>
    <w:rsid w:val="00A43807"/>
    <w:rsid w:val="00A52BE3"/>
    <w:rsid w:val="00AB4A18"/>
    <w:rsid w:val="00AD2777"/>
    <w:rsid w:val="00AF0FB8"/>
    <w:rsid w:val="00B274DE"/>
    <w:rsid w:val="00B35EEB"/>
    <w:rsid w:val="00BA6EFE"/>
    <w:rsid w:val="00BC4862"/>
    <w:rsid w:val="00BF6B1E"/>
    <w:rsid w:val="00C25424"/>
    <w:rsid w:val="00CA650F"/>
    <w:rsid w:val="00CC6851"/>
    <w:rsid w:val="00CD0596"/>
    <w:rsid w:val="00D53436"/>
    <w:rsid w:val="00D60649"/>
    <w:rsid w:val="00D612C2"/>
    <w:rsid w:val="00DB034A"/>
    <w:rsid w:val="00DB74C4"/>
    <w:rsid w:val="00DD2DF0"/>
    <w:rsid w:val="00DE2D58"/>
    <w:rsid w:val="00E777ED"/>
    <w:rsid w:val="00EE7F88"/>
    <w:rsid w:val="00F22BA8"/>
    <w:rsid w:val="00F45C9D"/>
    <w:rsid w:val="00F6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8945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34A"/>
  </w:style>
  <w:style w:type="paragraph" w:styleId="Heading1">
    <w:name w:val="heading 1"/>
    <w:basedOn w:val="Normal"/>
    <w:next w:val="Normal"/>
    <w:link w:val="Heading1Char"/>
    <w:uiPriority w:val="9"/>
    <w:qFormat/>
    <w:rsid w:val="00274FF7"/>
    <w:pPr>
      <w:keepNext/>
      <w:keepLines/>
      <w:numPr>
        <w:numId w:val="1"/>
      </w:numPr>
      <w:spacing w:before="240" w:after="0" w:line="360" w:lineRule="auto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kern w:val="2"/>
      <w:sz w:val="28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4FF7"/>
    <w:pPr>
      <w:keepNext/>
      <w:keepLines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kern w:val="2"/>
      <w:sz w:val="24"/>
      <w:szCs w:val="26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FF7"/>
    <w:pPr>
      <w:keepNext/>
      <w:keepLines/>
      <w:numPr>
        <w:ilvl w:val="2"/>
        <w:numId w:val="1"/>
      </w:numPr>
      <w:spacing w:after="0" w:line="360" w:lineRule="auto"/>
      <w:jc w:val="both"/>
      <w:outlineLvl w:val="2"/>
    </w:pPr>
    <w:rPr>
      <w:rFonts w:ascii="Times New Roman" w:eastAsiaTheme="majorEastAsia" w:hAnsi="Times New Roman" w:cstheme="majorBidi"/>
      <w:b/>
      <w:color w:val="000000" w:themeColor="text1"/>
      <w:kern w:val="2"/>
      <w:sz w:val="24"/>
      <w:szCs w:val="24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4FF7"/>
    <w:pPr>
      <w:keepNext/>
      <w:keepLines/>
      <w:numPr>
        <w:ilvl w:val="3"/>
        <w:numId w:val="1"/>
      </w:numPr>
      <w:spacing w:after="0" w:line="360" w:lineRule="auto"/>
      <w:jc w:val="both"/>
      <w:outlineLvl w:val="3"/>
    </w:pPr>
    <w:rPr>
      <w:rFonts w:ascii="Times New Roman" w:eastAsiaTheme="majorEastAsia" w:hAnsi="Times New Roman" w:cstheme="majorBidi"/>
      <w:i/>
      <w:iCs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74FF7"/>
    <w:pPr>
      <w:keepNext/>
      <w:keepLines/>
      <w:numPr>
        <w:ilvl w:val="4"/>
        <w:numId w:val="1"/>
      </w:numPr>
      <w:spacing w:after="0" w:line="360" w:lineRule="auto"/>
      <w:jc w:val="both"/>
      <w:outlineLvl w:val="4"/>
    </w:pPr>
    <w:rPr>
      <w:rFonts w:ascii="Times New Roman" w:eastAsiaTheme="majorEastAsia" w:hAnsi="Times New Roman" w:cstheme="majorBidi"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A65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650F"/>
    <w:pPr>
      <w:spacing w:before="40" w:after="0" w:line="240" w:lineRule="auto"/>
      <w:jc w:val="both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650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5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50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C6851"/>
    <w:pPr>
      <w:spacing w:before="40" w:after="0" w:line="240" w:lineRule="auto"/>
      <w:jc w:val="both"/>
    </w:pPr>
    <w:rPr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274FF7"/>
    <w:rPr>
      <w:rFonts w:ascii="Times New Roman" w:eastAsiaTheme="majorEastAsia" w:hAnsi="Times New Roman" w:cstheme="majorBidi"/>
      <w:b/>
      <w:color w:val="000000" w:themeColor="text1"/>
      <w:kern w:val="2"/>
      <w:sz w:val="28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274FF7"/>
    <w:rPr>
      <w:rFonts w:ascii="Times New Roman" w:eastAsiaTheme="majorEastAsia" w:hAnsi="Times New Roman" w:cstheme="majorBidi"/>
      <w:b/>
      <w:color w:val="000000" w:themeColor="text1"/>
      <w:kern w:val="2"/>
      <w:sz w:val="24"/>
      <w:szCs w:val="26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274FF7"/>
    <w:rPr>
      <w:rFonts w:ascii="Times New Roman" w:eastAsiaTheme="majorEastAsia" w:hAnsi="Times New Roman" w:cstheme="majorBidi"/>
      <w:b/>
      <w:color w:val="000000" w:themeColor="text1"/>
      <w:kern w:val="2"/>
      <w:sz w:val="24"/>
      <w:szCs w:val="24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274FF7"/>
    <w:rPr>
      <w:rFonts w:ascii="Times New Roman" w:eastAsiaTheme="majorEastAsia" w:hAnsi="Times New Roman" w:cstheme="majorBidi"/>
      <w:i/>
      <w:iCs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74FF7"/>
    <w:rPr>
      <w:rFonts w:ascii="Times New Roman" w:eastAsiaTheme="majorEastAsia" w:hAnsi="Times New Roman" w:cstheme="majorBidi"/>
      <w:color w:val="000000" w:themeColor="text1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34A"/>
  </w:style>
  <w:style w:type="paragraph" w:styleId="Heading1">
    <w:name w:val="heading 1"/>
    <w:basedOn w:val="Normal"/>
    <w:next w:val="Normal"/>
    <w:link w:val="Heading1Char"/>
    <w:uiPriority w:val="9"/>
    <w:qFormat/>
    <w:rsid w:val="00274FF7"/>
    <w:pPr>
      <w:keepNext/>
      <w:keepLines/>
      <w:numPr>
        <w:numId w:val="1"/>
      </w:numPr>
      <w:spacing w:before="240" w:after="0" w:line="360" w:lineRule="auto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kern w:val="2"/>
      <w:sz w:val="28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4FF7"/>
    <w:pPr>
      <w:keepNext/>
      <w:keepLines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kern w:val="2"/>
      <w:sz w:val="24"/>
      <w:szCs w:val="26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FF7"/>
    <w:pPr>
      <w:keepNext/>
      <w:keepLines/>
      <w:numPr>
        <w:ilvl w:val="2"/>
        <w:numId w:val="1"/>
      </w:numPr>
      <w:spacing w:after="0" w:line="360" w:lineRule="auto"/>
      <w:jc w:val="both"/>
      <w:outlineLvl w:val="2"/>
    </w:pPr>
    <w:rPr>
      <w:rFonts w:ascii="Times New Roman" w:eastAsiaTheme="majorEastAsia" w:hAnsi="Times New Roman" w:cstheme="majorBidi"/>
      <w:b/>
      <w:color w:val="000000" w:themeColor="text1"/>
      <w:kern w:val="2"/>
      <w:sz w:val="24"/>
      <w:szCs w:val="24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4FF7"/>
    <w:pPr>
      <w:keepNext/>
      <w:keepLines/>
      <w:numPr>
        <w:ilvl w:val="3"/>
        <w:numId w:val="1"/>
      </w:numPr>
      <w:spacing w:after="0" w:line="360" w:lineRule="auto"/>
      <w:jc w:val="both"/>
      <w:outlineLvl w:val="3"/>
    </w:pPr>
    <w:rPr>
      <w:rFonts w:ascii="Times New Roman" w:eastAsiaTheme="majorEastAsia" w:hAnsi="Times New Roman" w:cstheme="majorBidi"/>
      <w:i/>
      <w:iCs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74FF7"/>
    <w:pPr>
      <w:keepNext/>
      <w:keepLines/>
      <w:numPr>
        <w:ilvl w:val="4"/>
        <w:numId w:val="1"/>
      </w:numPr>
      <w:spacing w:after="0" w:line="360" w:lineRule="auto"/>
      <w:jc w:val="both"/>
      <w:outlineLvl w:val="4"/>
    </w:pPr>
    <w:rPr>
      <w:rFonts w:ascii="Times New Roman" w:eastAsiaTheme="majorEastAsia" w:hAnsi="Times New Roman" w:cstheme="majorBidi"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A65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650F"/>
    <w:pPr>
      <w:spacing w:before="40" w:after="0" w:line="240" w:lineRule="auto"/>
      <w:jc w:val="both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650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5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50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C6851"/>
    <w:pPr>
      <w:spacing w:before="40" w:after="0" w:line="240" w:lineRule="auto"/>
      <w:jc w:val="both"/>
    </w:pPr>
    <w:rPr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274FF7"/>
    <w:rPr>
      <w:rFonts w:ascii="Times New Roman" w:eastAsiaTheme="majorEastAsia" w:hAnsi="Times New Roman" w:cstheme="majorBidi"/>
      <w:b/>
      <w:color w:val="000000" w:themeColor="text1"/>
      <w:kern w:val="2"/>
      <w:sz w:val="28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274FF7"/>
    <w:rPr>
      <w:rFonts w:ascii="Times New Roman" w:eastAsiaTheme="majorEastAsia" w:hAnsi="Times New Roman" w:cstheme="majorBidi"/>
      <w:b/>
      <w:color w:val="000000" w:themeColor="text1"/>
      <w:kern w:val="2"/>
      <w:sz w:val="24"/>
      <w:szCs w:val="26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274FF7"/>
    <w:rPr>
      <w:rFonts w:ascii="Times New Roman" w:eastAsiaTheme="majorEastAsia" w:hAnsi="Times New Roman" w:cstheme="majorBidi"/>
      <w:b/>
      <w:color w:val="000000" w:themeColor="text1"/>
      <w:kern w:val="2"/>
      <w:sz w:val="24"/>
      <w:szCs w:val="24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274FF7"/>
    <w:rPr>
      <w:rFonts w:ascii="Times New Roman" w:eastAsiaTheme="majorEastAsia" w:hAnsi="Times New Roman" w:cstheme="majorBidi"/>
      <w:i/>
      <w:iCs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74FF7"/>
    <w:rPr>
      <w:rFonts w:ascii="Times New Roman" w:eastAsiaTheme="majorEastAsia" w:hAnsi="Times New Roman" w:cstheme="majorBidi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ti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ti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Venkatesh</dc:creator>
  <cp:lastModifiedBy>user</cp:lastModifiedBy>
  <cp:revision>2</cp:revision>
  <dcterms:created xsi:type="dcterms:W3CDTF">2025-08-24T05:48:00Z</dcterms:created>
  <dcterms:modified xsi:type="dcterms:W3CDTF">2025-08-24T05:48:00Z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2e99b9ac-34f2-43d8-ad8d-9613695ef523</vt:lpwstr>
  </property>
  <property fmtid="{D5CDD505-2E9C-101B-9397-08002B2CF9AE}" pid="3" name="ZOTERO_PREF_1">
    <vt:lpwstr>&lt;data data-version="3" zotero-version="6.0.36"&gt;&lt;session id="aTh6OL8J"/&gt;&lt;style id="http://www.zotero.org/styles/energy-and-environmental-science" hasBibliography="1" bibliographyStyleHasBeenSet="0"/&gt;&lt;prefs&gt;&lt;pref name="fieldType" value="Field"/&gt;&lt;/prefs&gt;&lt;/da</vt:lpwstr>
  </property>
  <property fmtid="{D5CDD505-2E9C-101B-9397-08002B2CF9AE}" pid="4" name="ZOTERO_PREF_2">
    <vt:lpwstr>ta&gt;</vt:lpwstr>
  </property>
</Properties>
</file>