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3B30E" w14:textId="77777777" w:rsidR="008800CA" w:rsidRPr="009B2369" w:rsidRDefault="008800CA" w:rsidP="008800CA">
      <w:pPr>
        <w:spacing w:before="100" w:beforeAutospacing="1" w:after="100" w:afterAutospacing="1"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B2369">
        <w:rPr>
          <w:rFonts w:ascii="Times New Roman" w:hAnsi="Times New Roman" w:cs="Times New Roman"/>
          <w:b/>
          <w:sz w:val="24"/>
          <w:szCs w:val="24"/>
          <w:u w:val="single"/>
        </w:rPr>
        <w:t xml:space="preserve">SUPPORTING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DATA</w:t>
      </w:r>
    </w:p>
    <w:p w14:paraId="55D9B315" w14:textId="77777777" w:rsidR="0071535E" w:rsidRDefault="0071535E" w:rsidP="0071535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20EB">
        <w:rPr>
          <w:rFonts w:ascii="Times New Roman" w:hAnsi="Times New Roman" w:cs="Times New Roman"/>
          <w:b/>
          <w:sz w:val="28"/>
          <w:szCs w:val="28"/>
        </w:rPr>
        <w:t>Volatilome Profiling and Apoptosis-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Pr="006820EB">
        <w:rPr>
          <w:rFonts w:ascii="Times New Roman" w:hAnsi="Times New Roman" w:cs="Times New Roman"/>
          <w:b/>
          <w:sz w:val="28"/>
          <w:szCs w:val="28"/>
        </w:rPr>
        <w:t xml:space="preserve">ensitizing </w:t>
      </w:r>
      <w:r>
        <w:rPr>
          <w:rFonts w:ascii="Times New Roman" w:hAnsi="Times New Roman" w:cs="Times New Roman"/>
          <w:b/>
          <w:sz w:val="28"/>
          <w:szCs w:val="28"/>
        </w:rPr>
        <w:t>p</w:t>
      </w:r>
      <w:r w:rsidRPr="006820EB">
        <w:rPr>
          <w:rFonts w:ascii="Times New Roman" w:hAnsi="Times New Roman" w:cs="Times New Roman"/>
          <w:b/>
          <w:sz w:val="28"/>
          <w:szCs w:val="28"/>
        </w:rPr>
        <w:t>otential of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B2719">
        <w:rPr>
          <w:rFonts w:ascii="Times New Roman" w:hAnsi="Times New Roman" w:cs="Times New Roman"/>
          <w:b/>
          <w:iCs/>
          <w:sz w:val="28"/>
          <w:szCs w:val="28"/>
        </w:rPr>
        <w:t>secondary metabolites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from</w:t>
      </w:r>
      <w:r w:rsidRPr="006820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820EB">
        <w:rPr>
          <w:rFonts w:ascii="Times New Roman" w:hAnsi="Times New Roman" w:cs="Times New Roman"/>
          <w:b/>
          <w:i/>
          <w:sz w:val="28"/>
          <w:szCs w:val="28"/>
        </w:rPr>
        <w:t>Trichoderma lixii</w:t>
      </w:r>
      <w:r w:rsidRPr="006820EB">
        <w:rPr>
          <w:rFonts w:ascii="Times New Roman" w:hAnsi="Times New Roman" w:cs="Times New Roman"/>
          <w:b/>
          <w:sz w:val="28"/>
          <w:szCs w:val="28"/>
        </w:rPr>
        <w:t>: Integrating GC–MS, Bioassays, and In Silico Docking Approaches</w:t>
      </w:r>
    </w:p>
    <w:p w14:paraId="78B26323" w14:textId="77777777" w:rsidR="008800CA" w:rsidRPr="00AD7EFA" w:rsidRDefault="008800CA" w:rsidP="008800CA">
      <w:pPr>
        <w:spacing w:before="100" w:beforeAutospacing="1" w:after="100" w:afterAutospacing="1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D7EFA">
        <w:rPr>
          <w:rFonts w:ascii="Times New Roman" w:hAnsi="Times New Roman" w:cs="Times New Roman"/>
          <w:sz w:val="24"/>
          <w:szCs w:val="24"/>
        </w:rPr>
        <w:t>Santhosh Sigamani</w:t>
      </w:r>
      <w:r w:rsidRPr="00AD7EF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D7EFA">
        <w:rPr>
          <w:rFonts w:ascii="Times New Roman" w:hAnsi="Times New Roman" w:cs="Times New Roman"/>
          <w:sz w:val="24"/>
          <w:szCs w:val="24"/>
        </w:rPr>
        <w:t>, S. Saranyadevi</w:t>
      </w:r>
      <w:r w:rsidRPr="00AD7EF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D7EFA">
        <w:rPr>
          <w:rFonts w:ascii="Times New Roman" w:hAnsi="Times New Roman" w:cs="Times New Roman"/>
          <w:sz w:val="24"/>
          <w:szCs w:val="24"/>
        </w:rPr>
        <w:t>, Hue Thi Nguyen</w:t>
      </w:r>
      <w:r w:rsidRPr="00AD7EF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D7EFA">
        <w:rPr>
          <w:rFonts w:ascii="Times New Roman" w:hAnsi="Times New Roman" w:cs="Times New Roman"/>
          <w:sz w:val="24"/>
          <w:szCs w:val="24"/>
        </w:rPr>
        <w:t>, Nguyen Van Giang</w:t>
      </w:r>
      <w:r w:rsidRPr="00AD7EF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AD7EFA">
        <w:rPr>
          <w:rFonts w:ascii="Times New Roman" w:hAnsi="Times New Roman" w:cs="Times New Roman"/>
          <w:sz w:val="24"/>
          <w:szCs w:val="24"/>
        </w:rPr>
        <w:t>, Pham The Thu</w:t>
      </w:r>
      <w:r w:rsidRPr="00AD7EFA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AD7EFA">
        <w:rPr>
          <w:rFonts w:ascii="Times New Roman" w:hAnsi="Times New Roman" w:cs="Times New Roman"/>
          <w:sz w:val="24"/>
          <w:szCs w:val="24"/>
        </w:rPr>
        <w:t>*, Nguyen Huy Thuan</w:t>
      </w:r>
      <w:r w:rsidRPr="00AD7EFA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6E922881" w14:textId="77777777" w:rsidR="008800CA" w:rsidRPr="00AD7EFA" w:rsidRDefault="008800CA" w:rsidP="008800C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D7EFA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AD7EFA">
        <w:rPr>
          <w:rFonts w:ascii="Times New Roman" w:hAnsi="Times New Roman" w:cs="Times New Roman"/>
          <w:i/>
          <w:sz w:val="24"/>
          <w:szCs w:val="24"/>
        </w:rPr>
        <w:t>Center for Pharmaceutical Biotechnology, Duy Tan University, Danang, Vietnam</w:t>
      </w:r>
    </w:p>
    <w:p w14:paraId="7828C130" w14:textId="77777777" w:rsidR="008800CA" w:rsidRPr="00AD7EFA" w:rsidRDefault="008800CA" w:rsidP="008800C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D7EFA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AD7EFA">
        <w:rPr>
          <w:rFonts w:ascii="Times New Roman" w:hAnsi="Times New Roman" w:cs="Times New Roman"/>
          <w:i/>
          <w:sz w:val="24"/>
          <w:szCs w:val="24"/>
        </w:rPr>
        <w:t>Department of Biotechnology, Faculty of Engineering (FoE), Karpagam Academy of Higher Education (Deemed to be University), India.</w:t>
      </w:r>
    </w:p>
    <w:p w14:paraId="4E885708" w14:textId="77777777" w:rsidR="008800CA" w:rsidRPr="00AD7EFA" w:rsidRDefault="008800CA" w:rsidP="008800C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D7EFA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 w:rsidRPr="00AD7EFA">
        <w:rPr>
          <w:rFonts w:ascii="Times New Roman" w:hAnsi="Times New Roman" w:cs="Times New Roman"/>
          <w:i/>
          <w:sz w:val="24"/>
          <w:szCs w:val="24"/>
        </w:rPr>
        <w:t>Institute of Biotechnology and Food Technology - Hanoi Open University.</w:t>
      </w:r>
    </w:p>
    <w:p w14:paraId="5F7FACD7" w14:textId="77777777" w:rsidR="008800CA" w:rsidRPr="00AD7EFA" w:rsidRDefault="008800CA" w:rsidP="008800C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D7EFA">
        <w:rPr>
          <w:rFonts w:ascii="Times New Roman" w:hAnsi="Times New Roman" w:cs="Times New Roman"/>
          <w:i/>
          <w:sz w:val="24"/>
          <w:szCs w:val="24"/>
          <w:vertAlign w:val="superscript"/>
        </w:rPr>
        <w:t>4</w:t>
      </w:r>
      <w:r w:rsidRPr="00AD7EFA">
        <w:rPr>
          <w:rFonts w:ascii="Times New Roman" w:hAnsi="Times New Roman" w:cs="Times New Roman"/>
          <w:i/>
          <w:sz w:val="24"/>
          <w:szCs w:val="24"/>
        </w:rPr>
        <w:t>Faculty of Biotechnology, Vietnam National University of Agriculture, Hanoi, 12406, Vietnam</w:t>
      </w:r>
    </w:p>
    <w:p w14:paraId="40169344" w14:textId="77777777" w:rsidR="008800CA" w:rsidRPr="00AD7EFA" w:rsidRDefault="008800CA" w:rsidP="008800C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D7EFA">
        <w:rPr>
          <w:rFonts w:ascii="Times New Roman" w:hAnsi="Times New Roman" w:cs="Times New Roman"/>
          <w:i/>
          <w:sz w:val="24"/>
          <w:szCs w:val="24"/>
          <w:vertAlign w:val="superscript"/>
        </w:rPr>
        <w:t>5</w:t>
      </w:r>
      <w:r w:rsidRPr="00AD7EFA">
        <w:rPr>
          <w:rFonts w:ascii="Times New Roman" w:hAnsi="Times New Roman" w:cs="Times New Roman"/>
          <w:i/>
          <w:sz w:val="24"/>
          <w:szCs w:val="24"/>
        </w:rPr>
        <w:t>Institute of Science and Technology for Energy and Environment (ISTEE), Vietnam Academy of Science and Technology (VAST), 18 Hoang Quoc Viet Street, Hanoi, Viet Nam</w:t>
      </w:r>
    </w:p>
    <w:p w14:paraId="3D1C6567" w14:textId="77777777" w:rsidR="008800CA" w:rsidRPr="00AD7EFA" w:rsidRDefault="008800CA" w:rsidP="008800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6B081F" w14:textId="77777777" w:rsidR="008800CA" w:rsidRPr="00AD7EFA" w:rsidRDefault="008800CA" w:rsidP="008800CA">
      <w:pPr>
        <w:jc w:val="both"/>
        <w:rPr>
          <w:rFonts w:ascii="Times New Roman" w:hAnsi="Times New Roman" w:cs="Times New Roman"/>
          <w:sz w:val="24"/>
          <w:szCs w:val="24"/>
        </w:rPr>
      </w:pPr>
      <w:r w:rsidRPr="00AD7EFA">
        <w:rPr>
          <w:rFonts w:ascii="Times New Roman" w:hAnsi="Times New Roman" w:cs="Times New Roman"/>
          <w:sz w:val="24"/>
          <w:szCs w:val="24"/>
        </w:rPr>
        <w:t>(*): corresponding authors: Nguyen Huy Thuan (</w:t>
      </w:r>
      <w:hyperlink r:id="rId5" w:history="1">
        <w:r w:rsidRPr="00AD7EFA">
          <w:rPr>
            <w:rStyle w:val="Hyperlink"/>
            <w:rFonts w:ascii="Times New Roman" w:hAnsi="Times New Roman" w:cs="Times New Roman"/>
            <w:sz w:val="24"/>
            <w:szCs w:val="24"/>
          </w:rPr>
          <w:t>nguyenhuythuan@dtu.edu.vn</w:t>
        </w:r>
      </w:hyperlink>
      <w:r w:rsidRPr="00AD7EFA">
        <w:rPr>
          <w:rStyle w:val="Hyperlink"/>
          <w:rFonts w:ascii="Times New Roman" w:hAnsi="Times New Roman" w:cs="Times New Roman"/>
          <w:sz w:val="24"/>
          <w:szCs w:val="24"/>
        </w:rPr>
        <w:t>)</w:t>
      </w:r>
      <w:r w:rsidRPr="00AD7EFA">
        <w:rPr>
          <w:rFonts w:ascii="Times New Roman" w:hAnsi="Times New Roman" w:cs="Times New Roman"/>
          <w:sz w:val="24"/>
          <w:szCs w:val="24"/>
        </w:rPr>
        <w:t>; Pham The Thu (</w:t>
      </w:r>
      <w:hyperlink r:id="rId6" w:history="1">
        <w:r w:rsidRPr="00AD7EFA">
          <w:rPr>
            <w:rStyle w:val="Hyperlink"/>
            <w:rFonts w:ascii="Times New Roman" w:hAnsi="Times New Roman" w:cs="Times New Roman"/>
            <w:sz w:val="24"/>
            <w:szCs w:val="24"/>
          </w:rPr>
          <w:t>thupt@istee.vast.vn</w:t>
        </w:r>
      </w:hyperlink>
      <w:r w:rsidRPr="00AD7EFA">
        <w:rPr>
          <w:rStyle w:val="Hyperlink"/>
          <w:rFonts w:ascii="Times New Roman" w:hAnsi="Times New Roman" w:cs="Times New Roman"/>
          <w:sz w:val="24"/>
          <w:szCs w:val="24"/>
        </w:rPr>
        <w:t>)</w:t>
      </w:r>
    </w:p>
    <w:p w14:paraId="76234FB8" w14:textId="77777777" w:rsidR="008800CA" w:rsidRPr="00AD7EFA" w:rsidRDefault="008800CA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B64A78" w14:textId="77777777" w:rsidR="008800CA" w:rsidRPr="00AD7EFA" w:rsidRDefault="008800CA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53A48D" w14:textId="77777777" w:rsidR="008800CA" w:rsidRPr="00AD7EFA" w:rsidRDefault="008800CA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DC8F95" w14:textId="77777777" w:rsidR="008800CA" w:rsidRPr="00AD7EFA" w:rsidRDefault="008800CA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7C8767" w14:textId="77777777" w:rsidR="008800CA" w:rsidRDefault="008800CA" w:rsidP="008800CA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0B37EC" w14:textId="77777777" w:rsidR="008800CA" w:rsidRPr="008800CA" w:rsidRDefault="008800CA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A3B81B" w14:textId="77777777" w:rsidR="008800CA" w:rsidRPr="00AD7EFA" w:rsidRDefault="008800CA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7EFA">
        <w:rPr>
          <w:rFonts w:ascii="Times New Roman" w:hAnsi="Times New Roman" w:cs="Times New Roman"/>
          <w:sz w:val="24"/>
          <w:szCs w:val="24"/>
        </w:rPr>
        <w:object w:dxaOrig="13879" w:dyaOrig="17642" w14:anchorId="264F79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5pt;height:594.5pt" o:ole="">
            <v:imagedata r:id="rId7" o:title=""/>
          </v:shape>
          <o:OLEObject Type="Embed" ProgID="ChemDraw.Document.6.0" ShapeID="_x0000_i1025" DrawAspect="Content" ObjectID="_1834148524" r:id="rId8"/>
        </w:object>
      </w:r>
    </w:p>
    <w:p w14:paraId="4DDAB541" w14:textId="5A11C4E2" w:rsidR="008800CA" w:rsidRPr="00AD7EFA" w:rsidRDefault="008800CA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2DEA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Pr="00AD7EFA">
        <w:rPr>
          <w:rFonts w:ascii="Times New Roman" w:hAnsi="Times New Roman" w:cs="Times New Roman"/>
          <w:sz w:val="24"/>
          <w:szCs w:val="24"/>
        </w:rPr>
        <w:t xml:space="preserve">. Some representative volatile compounds from the </w:t>
      </w:r>
      <w:r w:rsidRPr="00AD7EFA">
        <w:rPr>
          <w:rStyle w:val="Emphasis"/>
          <w:rFonts w:ascii="Times New Roman" w:hAnsi="Times New Roman" w:cs="Times New Roman"/>
          <w:sz w:val="24"/>
          <w:szCs w:val="24"/>
        </w:rPr>
        <w:t>T. lixii</w:t>
      </w:r>
      <w:r w:rsidRPr="00AD7EFA">
        <w:rPr>
          <w:rFonts w:ascii="Times New Roman" w:hAnsi="Times New Roman" w:cs="Times New Roman"/>
          <w:sz w:val="24"/>
          <w:szCs w:val="24"/>
        </w:rPr>
        <w:t xml:space="preserve"> extract.</w:t>
      </w:r>
    </w:p>
    <w:p w14:paraId="1E5B3E8B" w14:textId="0B3BE0B1" w:rsidR="008800CA" w:rsidRDefault="008800CA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800CA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LIST OF SUPPLEMENTRAY TABLES</w:t>
      </w:r>
    </w:p>
    <w:p w14:paraId="746814C0" w14:textId="6EA6A057" w:rsidR="008800CA" w:rsidRPr="0068519D" w:rsidRDefault="008800CA" w:rsidP="008800CA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1FB">
        <w:rPr>
          <w:rFonts w:ascii="Times New Roman" w:eastAsia="Times New Roman" w:hAnsi="Times New Roman" w:cs="Times New Roman"/>
          <w:b/>
          <w:sz w:val="24"/>
          <w:szCs w:val="24"/>
        </w:rPr>
        <w:t>Table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S1</w:t>
      </w:r>
      <w:r w:rsidRPr="00C461FB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68519D">
        <w:rPr>
          <w:rFonts w:ascii="Times New Roman" w:eastAsia="Times New Roman" w:hAnsi="Times New Roman" w:cs="Times New Roman"/>
          <w:sz w:val="24"/>
          <w:szCs w:val="24"/>
        </w:rPr>
        <w:t xml:space="preserve">The identified compounds (%) in the </w:t>
      </w:r>
      <w:r w:rsidRPr="0068519D">
        <w:rPr>
          <w:rFonts w:ascii="Times New Roman" w:eastAsia="Times New Roman" w:hAnsi="Times New Roman" w:cs="Times New Roman"/>
          <w:i/>
          <w:sz w:val="24"/>
          <w:szCs w:val="24"/>
        </w:rPr>
        <w:t>Tricoderma lixii</w:t>
      </w:r>
      <w:r w:rsidRPr="0068519D">
        <w:rPr>
          <w:rFonts w:ascii="Times New Roman" w:eastAsia="Times New Roman" w:hAnsi="Times New Roman" w:cs="Times New Roman"/>
          <w:sz w:val="24"/>
          <w:szCs w:val="24"/>
        </w:rPr>
        <w:t xml:space="preserve"> extract by GC-MS</w:t>
      </w:r>
    </w:p>
    <w:tbl>
      <w:tblPr>
        <w:tblW w:w="0" w:type="auto"/>
        <w:tblCellSpacing w:w="15" w:type="dxa"/>
        <w:tblBorders>
          <w:top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6"/>
        <w:gridCol w:w="920"/>
        <w:gridCol w:w="4679"/>
        <w:gridCol w:w="899"/>
        <w:gridCol w:w="1361"/>
        <w:gridCol w:w="802"/>
      </w:tblGrid>
      <w:tr w:rsidR="008800CA" w:rsidRPr="00C461FB" w14:paraId="60E2FCE0" w14:textId="77777777" w:rsidTr="004954FC">
        <w:trPr>
          <w:trHeight w:hRule="exact" w:val="432"/>
          <w:tblHeader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7F1068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4936D5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t</w:t>
            </w:r>
            <w:r w:rsidRPr="00C461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 (min)</w:t>
            </w:r>
          </w:p>
        </w:tc>
        <w:tc>
          <w:tcPr>
            <w:tcW w:w="4649" w:type="dxa"/>
            <w:tcBorders>
              <w:bottom w:val="single" w:sz="4" w:space="0" w:color="auto"/>
            </w:tcBorders>
            <w:vAlign w:val="center"/>
            <w:hideMark/>
          </w:tcPr>
          <w:p w14:paraId="36D65A5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869" w:type="dxa"/>
            <w:tcBorders>
              <w:bottom w:val="single" w:sz="4" w:space="0" w:color="auto"/>
            </w:tcBorders>
            <w:vAlign w:val="center"/>
            <w:hideMark/>
          </w:tcPr>
          <w:p w14:paraId="58550DEE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MW</w:t>
            </w:r>
          </w:p>
        </w:tc>
        <w:tc>
          <w:tcPr>
            <w:tcW w:w="1331" w:type="dxa"/>
            <w:tcBorders>
              <w:bottom w:val="single" w:sz="4" w:space="0" w:color="auto"/>
            </w:tcBorders>
            <w:vAlign w:val="center"/>
            <w:hideMark/>
          </w:tcPr>
          <w:p w14:paraId="5204382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MF</w:t>
            </w:r>
          </w:p>
        </w:tc>
        <w:tc>
          <w:tcPr>
            <w:tcW w:w="757" w:type="dxa"/>
            <w:tcBorders>
              <w:bottom w:val="single" w:sz="4" w:space="0" w:color="auto"/>
            </w:tcBorders>
            <w:vAlign w:val="center"/>
            <w:hideMark/>
          </w:tcPr>
          <w:p w14:paraId="06EA2D9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%RC†</w:t>
            </w:r>
          </w:p>
        </w:tc>
      </w:tr>
      <w:tr w:rsidR="008800CA" w:rsidRPr="00C461FB" w14:paraId="62A88D35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7F0BF81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0" w:type="auto"/>
            <w:vAlign w:val="center"/>
            <w:hideMark/>
          </w:tcPr>
          <w:p w14:paraId="093A491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6.016</w:t>
            </w:r>
          </w:p>
        </w:tc>
        <w:tc>
          <w:tcPr>
            <w:tcW w:w="4649" w:type="dxa"/>
            <w:vAlign w:val="center"/>
            <w:hideMark/>
          </w:tcPr>
          <w:p w14:paraId="1C1338E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1,2-Ethanediol, diacetate</w:t>
            </w:r>
          </w:p>
        </w:tc>
        <w:tc>
          <w:tcPr>
            <w:tcW w:w="869" w:type="dxa"/>
            <w:vAlign w:val="center"/>
            <w:hideMark/>
          </w:tcPr>
          <w:p w14:paraId="287A89D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331" w:type="dxa"/>
            <w:vAlign w:val="center"/>
            <w:hideMark/>
          </w:tcPr>
          <w:p w14:paraId="00072FD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10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757" w:type="dxa"/>
            <w:vAlign w:val="center"/>
            <w:hideMark/>
          </w:tcPr>
          <w:p w14:paraId="2EC1FA3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8800CA" w:rsidRPr="00C461FB" w14:paraId="3CA5B828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773E1C7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C3</w:t>
            </w:r>
          </w:p>
        </w:tc>
        <w:tc>
          <w:tcPr>
            <w:tcW w:w="0" w:type="auto"/>
            <w:vAlign w:val="center"/>
            <w:hideMark/>
          </w:tcPr>
          <w:p w14:paraId="24D6145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8.932</w:t>
            </w:r>
          </w:p>
        </w:tc>
        <w:tc>
          <w:tcPr>
            <w:tcW w:w="4649" w:type="dxa"/>
            <w:vAlign w:val="center"/>
            <w:hideMark/>
          </w:tcPr>
          <w:p w14:paraId="43D7EA4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Phenylethyl Alcohol</w:t>
            </w:r>
          </w:p>
        </w:tc>
        <w:tc>
          <w:tcPr>
            <w:tcW w:w="869" w:type="dxa"/>
            <w:vAlign w:val="center"/>
            <w:hideMark/>
          </w:tcPr>
          <w:p w14:paraId="4D42C1D7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331" w:type="dxa"/>
            <w:vAlign w:val="center"/>
            <w:hideMark/>
          </w:tcPr>
          <w:p w14:paraId="1513231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10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757" w:type="dxa"/>
            <w:vAlign w:val="center"/>
            <w:hideMark/>
          </w:tcPr>
          <w:p w14:paraId="1A36A00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8800CA" w:rsidRPr="00C461FB" w14:paraId="5699BDB9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3C96B64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C4</w:t>
            </w:r>
          </w:p>
        </w:tc>
        <w:tc>
          <w:tcPr>
            <w:tcW w:w="0" w:type="auto"/>
            <w:vAlign w:val="center"/>
            <w:hideMark/>
          </w:tcPr>
          <w:p w14:paraId="7CDC13F7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9.712</w:t>
            </w:r>
          </w:p>
        </w:tc>
        <w:tc>
          <w:tcPr>
            <w:tcW w:w="4649" w:type="dxa"/>
            <w:vAlign w:val="center"/>
            <w:hideMark/>
          </w:tcPr>
          <w:p w14:paraId="21F6D7D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Silane, diethylmethyl-</w:t>
            </w:r>
          </w:p>
        </w:tc>
        <w:tc>
          <w:tcPr>
            <w:tcW w:w="869" w:type="dxa"/>
            <w:vAlign w:val="center"/>
            <w:hideMark/>
          </w:tcPr>
          <w:p w14:paraId="15C2A57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331" w:type="dxa"/>
            <w:vAlign w:val="center"/>
            <w:hideMark/>
          </w:tcPr>
          <w:p w14:paraId="6752FB68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5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14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</w:t>
            </w:r>
          </w:p>
        </w:tc>
        <w:tc>
          <w:tcPr>
            <w:tcW w:w="757" w:type="dxa"/>
            <w:vAlign w:val="center"/>
            <w:hideMark/>
          </w:tcPr>
          <w:p w14:paraId="7583A68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8800CA" w:rsidRPr="00C461FB" w14:paraId="2BEF44C0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6310531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C5</w:t>
            </w:r>
          </w:p>
        </w:tc>
        <w:tc>
          <w:tcPr>
            <w:tcW w:w="0" w:type="auto"/>
            <w:vAlign w:val="center"/>
            <w:hideMark/>
          </w:tcPr>
          <w:p w14:paraId="0451C23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11.284</w:t>
            </w:r>
          </w:p>
        </w:tc>
        <w:tc>
          <w:tcPr>
            <w:tcW w:w="4649" w:type="dxa"/>
            <w:vAlign w:val="center"/>
            <w:hideMark/>
          </w:tcPr>
          <w:p w14:paraId="4F93F49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Dodecane</w:t>
            </w:r>
          </w:p>
        </w:tc>
        <w:tc>
          <w:tcPr>
            <w:tcW w:w="869" w:type="dxa"/>
            <w:vAlign w:val="center"/>
            <w:hideMark/>
          </w:tcPr>
          <w:p w14:paraId="7A1C464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331" w:type="dxa"/>
            <w:vAlign w:val="center"/>
            <w:hideMark/>
          </w:tcPr>
          <w:p w14:paraId="29C14626" w14:textId="77777777" w:rsidR="008800CA" w:rsidRPr="00C461FB" w:rsidRDefault="008800CA" w:rsidP="004954FC">
            <w:pPr>
              <w:autoSpaceDE w:val="0"/>
              <w:autoSpaceDN w:val="0"/>
              <w:adjustRightInd w:val="0"/>
              <w:spacing w:before="100" w:beforeAutospacing="1" w:after="100" w:afterAutospacing="1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12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26</w:t>
            </w:r>
          </w:p>
          <w:p w14:paraId="76ACDB5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  <w:hideMark/>
          </w:tcPr>
          <w:p w14:paraId="6068B4D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</w:tc>
      </w:tr>
      <w:tr w:rsidR="008800CA" w:rsidRPr="00C461FB" w14:paraId="4556D875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152D31A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C6</w:t>
            </w:r>
          </w:p>
        </w:tc>
        <w:tc>
          <w:tcPr>
            <w:tcW w:w="0" w:type="auto"/>
            <w:vAlign w:val="center"/>
            <w:hideMark/>
          </w:tcPr>
          <w:p w14:paraId="01D6741E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11.889</w:t>
            </w:r>
          </w:p>
        </w:tc>
        <w:tc>
          <w:tcPr>
            <w:tcW w:w="4649" w:type="dxa"/>
            <w:vAlign w:val="center"/>
            <w:hideMark/>
          </w:tcPr>
          <w:p w14:paraId="1B3148F7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1,3,5-Benzenetriol</w:t>
            </w:r>
          </w:p>
        </w:tc>
        <w:tc>
          <w:tcPr>
            <w:tcW w:w="869" w:type="dxa"/>
            <w:vAlign w:val="center"/>
            <w:hideMark/>
          </w:tcPr>
          <w:p w14:paraId="4CC8E9B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331" w:type="dxa"/>
            <w:vAlign w:val="center"/>
            <w:hideMark/>
          </w:tcPr>
          <w:p w14:paraId="52BA4AD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57" w:type="dxa"/>
            <w:vAlign w:val="center"/>
            <w:hideMark/>
          </w:tcPr>
          <w:p w14:paraId="4FD54F7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8800CA" w:rsidRPr="00C461FB" w14:paraId="62090962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2FBAD1E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C7</w:t>
            </w:r>
          </w:p>
        </w:tc>
        <w:tc>
          <w:tcPr>
            <w:tcW w:w="0" w:type="auto"/>
            <w:vAlign w:val="center"/>
            <w:hideMark/>
          </w:tcPr>
          <w:p w14:paraId="2D12624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16.567</w:t>
            </w:r>
          </w:p>
        </w:tc>
        <w:tc>
          <w:tcPr>
            <w:tcW w:w="4649" w:type="dxa"/>
            <w:vAlign w:val="center"/>
            <w:hideMark/>
          </w:tcPr>
          <w:p w14:paraId="3550365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Tetradecane</w:t>
            </w:r>
          </w:p>
        </w:tc>
        <w:tc>
          <w:tcPr>
            <w:tcW w:w="869" w:type="dxa"/>
            <w:vAlign w:val="center"/>
            <w:hideMark/>
          </w:tcPr>
          <w:p w14:paraId="6140D868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331" w:type="dxa"/>
            <w:vAlign w:val="center"/>
            <w:hideMark/>
          </w:tcPr>
          <w:p w14:paraId="0FBAE7D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14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757" w:type="dxa"/>
            <w:vAlign w:val="center"/>
            <w:hideMark/>
          </w:tcPr>
          <w:p w14:paraId="105D300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1.53</w:t>
            </w:r>
          </w:p>
        </w:tc>
      </w:tr>
      <w:tr w:rsidR="008800CA" w:rsidRPr="00C461FB" w14:paraId="5F3002CF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0FB9EA5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C8</w:t>
            </w:r>
          </w:p>
        </w:tc>
        <w:tc>
          <w:tcPr>
            <w:tcW w:w="0" w:type="auto"/>
            <w:vAlign w:val="center"/>
            <w:hideMark/>
          </w:tcPr>
          <w:p w14:paraId="6A5EE69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17.425</w:t>
            </w:r>
          </w:p>
        </w:tc>
        <w:tc>
          <w:tcPr>
            <w:tcW w:w="4649" w:type="dxa"/>
            <w:vAlign w:val="center"/>
            <w:hideMark/>
          </w:tcPr>
          <w:p w14:paraId="55C1EFE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N-Benzyloxycarbonyl-L-tyrosine</w:t>
            </w:r>
          </w:p>
        </w:tc>
        <w:tc>
          <w:tcPr>
            <w:tcW w:w="869" w:type="dxa"/>
            <w:vAlign w:val="center"/>
            <w:hideMark/>
          </w:tcPr>
          <w:p w14:paraId="0C1E173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1331" w:type="dxa"/>
            <w:vAlign w:val="center"/>
            <w:hideMark/>
          </w:tcPr>
          <w:p w14:paraId="796E4537" w14:textId="77777777" w:rsidR="008800CA" w:rsidRPr="00C461FB" w:rsidRDefault="008800CA" w:rsidP="004954FC">
            <w:pPr>
              <w:autoSpaceDE w:val="0"/>
              <w:autoSpaceDN w:val="0"/>
              <w:adjustRightInd w:val="0"/>
              <w:spacing w:before="100" w:beforeAutospacing="1" w:after="100" w:afterAutospacing="1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17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17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5</w:t>
            </w:r>
          </w:p>
          <w:p w14:paraId="166248D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  <w:hideMark/>
          </w:tcPr>
          <w:p w14:paraId="53903AE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9.49</w:t>
            </w:r>
          </w:p>
        </w:tc>
      </w:tr>
      <w:tr w:rsidR="008800CA" w:rsidRPr="00C461FB" w14:paraId="0526CDD1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4FE8B21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C9</w:t>
            </w:r>
          </w:p>
        </w:tc>
        <w:tc>
          <w:tcPr>
            <w:tcW w:w="0" w:type="auto"/>
            <w:vAlign w:val="center"/>
            <w:hideMark/>
          </w:tcPr>
          <w:p w14:paraId="2D03FB1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21.425</w:t>
            </w:r>
          </w:p>
        </w:tc>
        <w:tc>
          <w:tcPr>
            <w:tcW w:w="4649" w:type="dxa"/>
            <w:vAlign w:val="center"/>
            <w:hideMark/>
          </w:tcPr>
          <w:p w14:paraId="0CC53F3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Hexadecane</w:t>
            </w:r>
          </w:p>
        </w:tc>
        <w:tc>
          <w:tcPr>
            <w:tcW w:w="869" w:type="dxa"/>
            <w:vAlign w:val="center"/>
            <w:hideMark/>
          </w:tcPr>
          <w:p w14:paraId="0616AC8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331" w:type="dxa"/>
            <w:vAlign w:val="center"/>
            <w:hideMark/>
          </w:tcPr>
          <w:p w14:paraId="2EE5431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C461FB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</w:rPr>
              <w:t>16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757" w:type="dxa"/>
            <w:vAlign w:val="center"/>
            <w:hideMark/>
          </w:tcPr>
          <w:p w14:paraId="2C4C460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8800CA" w:rsidRPr="00C461FB" w14:paraId="323B2D8D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3CB26D8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C10</w:t>
            </w:r>
          </w:p>
        </w:tc>
        <w:tc>
          <w:tcPr>
            <w:tcW w:w="0" w:type="auto"/>
            <w:vAlign w:val="center"/>
            <w:hideMark/>
          </w:tcPr>
          <w:p w14:paraId="2421443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24.722</w:t>
            </w:r>
          </w:p>
        </w:tc>
        <w:tc>
          <w:tcPr>
            <w:tcW w:w="4649" w:type="dxa"/>
            <w:vAlign w:val="center"/>
            <w:hideMark/>
          </w:tcPr>
          <w:p w14:paraId="2B41C55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Octadecane</w:t>
            </w:r>
          </w:p>
        </w:tc>
        <w:tc>
          <w:tcPr>
            <w:tcW w:w="869" w:type="dxa"/>
            <w:vAlign w:val="center"/>
            <w:hideMark/>
          </w:tcPr>
          <w:p w14:paraId="153CADFE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1331" w:type="dxa"/>
            <w:vAlign w:val="center"/>
            <w:hideMark/>
          </w:tcPr>
          <w:p w14:paraId="53EBA7C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38</w:t>
            </w:r>
          </w:p>
        </w:tc>
        <w:tc>
          <w:tcPr>
            <w:tcW w:w="757" w:type="dxa"/>
            <w:vAlign w:val="center"/>
            <w:hideMark/>
          </w:tcPr>
          <w:p w14:paraId="128FD06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5.30</w:t>
            </w:r>
          </w:p>
        </w:tc>
      </w:tr>
      <w:tr w:rsidR="008800CA" w:rsidRPr="00C461FB" w14:paraId="30B24850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234F592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C11</w:t>
            </w:r>
          </w:p>
        </w:tc>
        <w:tc>
          <w:tcPr>
            <w:tcW w:w="0" w:type="auto"/>
            <w:vAlign w:val="center"/>
            <w:hideMark/>
          </w:tcPr>
          <w:p w14:paraId="361C32B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25.698</w:t>
            </w:r>
          </w:p>
        </w:tc>
        <w:tc>
          <w:tcPr>
            <w:tcW w:w="4649" w:type="dxa"/>
            <w:vAlign w:val="center"/>
            <w:hideMark/>
          </w:tcPr>
          <w:p w14:paraId="72D17E0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Eicosane</w:t>
            </w:r>
          </w:p>
        </w:tc>
        <w:tc>
          <w:tcPr>
            <w:tcW w:w="869" w:type="dxa"/>
            <w:vAlign w:val="center"/>
            <w:hideMark/>
          </w:tcPr>
          <w:p w14:paraId="69DBADB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331" w:type="dxa"/>
            <w:vAlign w:val="center"/>
            <w:hideMark/>
          </w:tcPr>
          <w:p w14:paraId="2BA394D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20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42</w:t>
            </w:r>
          </w:p>
        </w:tc>
        <w:tc>
          <w:tcPr>
            <w:tcW w:w="757" w:type="dxa"/>
            <w:vAlign w:val="center"/>
            <w:hideMark/>
          </w:tcPr>
          <w:p w14:paraId="3D924D7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5.30</w:t>
            </w:r>
          </w:p>
        </w:tc>
      </w:tr>
      <w:tr w:rsidR="008800CA" w:rsidRPr="00C461FB" w14:paraId="2D344128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428CF17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C12</w:t>
            </w:r>
          </w:p>
        </w:tc>
        <w:tc>
          <w:tcPr>
            <w:tcW w:w="0" w:type="auto"/>
            <w:vAlign w:val="center"/>
            <w:hideMark/>
          </w:tcPr>
          <w:p w14:paraId="34192CB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25.794</w:t>
            </w:r>
          </w:p>
        </w:tc>
        <w:tc>
          <w:tcPr>
            <w:tcW w:w="4649" w:type="dxa"/>
            <w:vAlign w:val="center"/>
            <w:hideMark/>
          </w:tcPr>
          <w:p w14:paraId="44D630D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1-Octadecanol</w:t>
            </w:r>
          </w:p>
        </w:tc>
        <w:tc>
          <w:tcPr>
            <w:tcW w:w="869" w:type="dxa"/>
            <w:vAlign w:val="center"/>
            <w:hideMark/>
          </w:tcPr>
          <w:p w14:paraId="681B99D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1331" w:type="dxa"/>
            <w:vAlign w:val="center"/>
            <w:hideMark/>
          </w:tcPr>
          <w:p w14:paraId="05E8C33E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757" w:type="dxa"/>
            <w:vAlign w:val="center"/>
            <w:hideMark/>
          </w:tcPr>
          <w:p w14:paraId="4D96CC9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8800CA" w:rsidRPr="00C461FB" w14:paraId="61FA3011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48B4761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C13</w:t>
            </w:r>
          </w:p>
        </w:tc>
        <w:tc>
          <w:tcPr>
            <w:tcW w:w="0" w:type="auto"/>
            <w:vAlign w:val="center"/>
            <w:hideMark/>
          </w:tcPr>
          <w:p w14:paraId="4E244DE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26.410</w:t>
            </w:r>
          </w:p>
        </w:tc>
        <w:tc>
          <w:tcPr>
            <w:tcW w:w="4649" w:type="dxa"/>
            <w:vAlign w:val="center"/>
            <w:hideMark/>
          </w:tcPr>
          <w:p w14:paraId="61CCFA5E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Cholest-5-en-3-ol (3β)-, tetradecanoate</w:t>
            </w:r>
          </w:p>
        </w:tc>
        <w:tc>
          <w:tcPr>
            <w:tcW w:w="869" w:type="dxa"/>
            <w:vAlign w:val="center"/>
            <w:hideMark/>
          </w:tcPr>
          <w:p w14:paraId="0FADE07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596</w:t>
            </w:r>
          </w:p>
        </w:tc>
        <w:tc>
          <w:tcPr>
            <w:tcW w:w="1331" w:type="dxa"/>
            <w:vAlign w:val="center"/>
            <w:hideMark/>
          </w:tcPr>
          <w:p w14:paraId="1C89C3F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41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72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57" w:type="dxa"/>
            <w:vAlign w:val="center"/>
            <w:hideMark/>
          </w:tcPr>
          <w:p w14:paraId="6C2EFF0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8800CA" w:rsidRPr="00C461FB" w14:paraId="6C19890A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5612E08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C14</w:t>
            </w:r>
          </w:p>
        </w:tc>
        <w:tc>
          <w:tcPr>
            <w:tcW w:w="0" w:type="auto"/>
            <w:vAlign w:val="center"/>
            <w:hideMark/>
          </w:tcPr>
          <w:p w14:paraId="2D3B970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27.136</w:t>
            </w:r>
          </w:p>
        </w:tc>
        <w:tc>
          <w:tcPr>
            <w:tcW w:w="4649" w:type="dxa"/>
            <w:vAlign w:val="center"/>
            <w:hideMark/>
          </w:tcPr>
          <w:p w14:paraId="621D72B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Hexadecanoic acid, methyl ester</w:t>
            </w:r>
          </w:p>
        </w:tc>
        <w:tc>
          <w:tcPr>
            <w:tcW w:w="869" w:type="dxa"/>
            <w:vAlign w:val="center"/>
            <w:hideMark/>
          </w:tcPr>
          <w:p w14:paraId="1EC6661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1331" w:type="dxa"/>
            <w:vAlign w:val="center"/>
            <w:hideMark/>
          </w:tcPr>
          <w:p w14:paraId="3C466BA0" w14:textId="77777777" w:rsidR="008800CA" w:rsidRPr="00C461FB" w:rsidRDefault="008800CA" w:rsidP="004954FC">
            <w:pPr>
              <w:autoSpaceDE w:val="0"/>
              <w:autoSpaceDN w:val="0"/>
              <w:adjustRightInd w:val="0"/>
              <w:spacing w:before="100" w:beforeAutospacing="1" w:after="100" w:afterAutospacing="1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17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34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</w:t>
            </w:r>
          </w:p>
          <w:p w14:paraId="749B9D9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  <w:hideMark/>
          </w:tcPr>
          <w:p w14:paraId="10FA444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</w:tr>
      <w:tr w:rsidR="008800CA" w:rsidRPr="00C461FB" w14:paraId="46E7D29A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2AAB488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C15</w:t>
            </w:r>
          </w:p>
        </w:tc>
        <w:tc>
          <w:tcPr>
            <w:tcW w:w="0" w:type="auto"/>
            <w:vAlign w:val="center"/>
            <w:hideMark/>
          </w:tcPr>
          <w:p w14:paraId="0809711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27.236</w:t>
            </w:r>
          </w:p>
        </w:tc>
        <w:tc>
          <w:tcPr>
            <w:tcW w:w="4649" w:type="dxa"/>
            <w:vAlign w:val="center"/>
            <w:hideMark/>
          </w:tcPr>
          <w:p w14:paraId="6D43DB8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Retinal</w:t>
            </w:r>
          </w:p>
        </w:tc>
        <w:tc>
          <w:tcPr>
            <w:tcW w:w="869" w:type="dxa"/>
            <w:vAlign w:val="center"/>
            <w:hideMark/>
          </w:tcPr>
          <w:p w14:paraId="5F4A1DB7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1331" w:type="dxa"/>
            <w:vAlign w:val="center"/>
            <w:hideMark/>
          </w:tcPr>
          <w:p w14:paraId="3962D49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20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757" w:type="dxa"/>
            <w:vAlign w:val="center"/>
            <w:hideMark/>
          </w:tcPr>
          <w:p w14:paraId="1F81856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8800CA" w:rsidRPr="00C461FB" w14:paraId="549628FE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4687466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C16</w:t>
            </w:r>
          </w:p>
        </w:tc>
        <w:tc>
          <w:tcPr>
            <w:tcW w:w="0" w:type="auto"/>
            <w:vAlign w:val="center"/>
            <w:hideMark/>
          </w:tcPr>
          <w:p w14:paraId="4EA4727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27.304</w:t>
            </w:r>
          </w:p>
        </w:tc>
        <w:tc>
          <w:tcPr>
            <w:tcW w:w="4649" w:type="dxa"/>
            <w:vAlign w:val="center"/>
            <w:hideMark/>
          </w:tcPr>
          <w:p w14:paraId="15C8675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Digitoxin</w:t>
            </w:r>
          </w:p>
        </w:tc>
        <w:tc>
          <w:tcPr>
            <w:tcW w:w="869" w:type="dxa"/>
            <w:vAlign w:val="center"/>
            <w:hideMark/>
          </w:tcPr>
          <w:p w14:paraId="4432721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764</w:t>
            </w:r>
          </w:p>
        </w:tc>
        <w:tc>
          <w:tcPr>
            <w:tcW w:w="1331" w:type="dxa"/>
            <w:vAlign w:val="center"/>
            <w:hideMark/>
          </w:tcPr>
          <w:p w14:paraId="5E4EC5C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41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64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757" w:type="dxa"/>
            <w:vAlign w:val="center"/>
            <w:hideMark/>
          </w:tcPr>
          <w:p w14:paraId="0F052CD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0.40</w:t>
            </w:r>
          </w:p>
        </w:tc>
      </w:tr>
      <w:tr w:rsidR="008800CA" w:rsidRPr="00C461FB" w14:paraId="3E4FC6A3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1FAF7FE7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C17</w:t>
            </w:r>
          </w:p>
        </w:tc>
        <w:tc>
          <w:tcPr>
            <w:tcW w:w="0" w:type="auto"/>
            <w:vAlign w:val="center"/>
            <w:hideMark/>
          </w:tcPr>
          <w:p w14:paraId="2ACA7C6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27.425</w:t>
            </w:r>
          </w:p>
        </w:tc>
        <w:tc>
          <w:tcPr>
            <w:tcW w:w="4649" w:type="dxa"/>
            <w:vAlign w:val="center"/>
            <w:hideMark/>
          </w:tcPr>
          <w:p w14:paraId="3513AA87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n-Hexadecanoic acid</w:t>
            </w:r>
          </w:p>
        </w:tc>
        <w:tc>
          <w:tcPr>
            <w:tcW w:w="869" w:type="dxa"/>
            <w:vAlign w:val="center"/>
            <w:hideMark/>
          </w:tcPr>
          <w:p w14:paraId="4E81C37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331" w:type="dxa"/>
            <w:vAlign w:val="center"/>
            <w:hideMark/>
          </w:tcPr>
          <w:p w14:paraId="6334EF44" w14:textId="77777777" w:rsidR="008800CA" w:rsidRPr="00C461FB" w:rsidRDefault="008800CA" w:rsidP="004954FC">
            <w:pPr>
              <w:autoSpaceDE w:val="0"/>
              <w:autoSpaceDN w:val="0"/>
              <w:adjustRightInd w:val="0"/>
              <w:spacing w:before="100" w:beforeAutospacing="1" w:after="100" w:afterAutospacing="1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32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</w:t>
            </w:r>
          </w:p>
          <w:p w14:paraId="00CBFCA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  <w:hideMark/>
          </w:tcPr>
          <w:p w14:paraId="2CA7D98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16.91</w:t>
            </w:r>
          </w:p>
        </w:tc>
      </w:tr>
      <w:tr w:rsidR="008800CA" w:rsidRPr="00C461FB" w14:paraId="4FE1DC01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158436F8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C18</w:t>
            </w:r>
          </w:p>
        </w:tc>
        <w:tc>
          <w:tcPr>
            <w:tcW w:w="0" w:type="auto"/>
            <w:vAlign w:val="center"/>
            <w:hideMark/>
          </w:tcPr>
          <w:p w14:paraId="0C3D788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27.565</w:t>
            </w:r>
          </w:p>
        </w:tc>
        <w:tc>
          <w:tcPr>
            <w:tcW w:w="4649" w:type="dxa"/>
            <w:vAlign w:val="center"/>
            <w:hideMark/>
          </w:tcPr>
          <w:p w14:paraId="2D44870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Octadecanoic acid, 2-(2-hydroxyethoxy)ethyl ester</w:t>
            </w:r>
          </w:p>
        </w:tc>
        <w:tc>
          <w:tcPr>
            <w:tcW w:w="869" w:type="dxa"/>
            <w:vAlign w:val="center"/>
            <w:hideMark/>
          </w:tcPr>
          <w:p w14:paraId="38FC66F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1331" w:type="dxa"/>
            <w:vAlign w:val="center"/>
            <w:hideMark/>
          </w:tcPr>
          <w:p w14:paraId="4607DD2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22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44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757" w:type="dxa"/>
            <w:vAlign w:val="center"/>
            <w:hideMark/>
          </w:tcPr>
          <w:p w14:paraId="36BB70C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6.19</w:t>
            </w:r>
          </w:p>
        </w:tc>
      </w:tr>
      <w:tr w:rsidR="008800CA" w:rsidRPr="00C461FB" w14:paraId="68D3C817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26C1F32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C19</w:t>
            </w:r>
          </w:p>
        </w:tc>
        <w:tc>
          <w:tcPr>
            <w:tcW w:w="0" w:type="auto"/>
            <w:vAlign w:val="center"/>
            <w:hideMark/>
          </w:tcPr>
          <w:p w14:paraId="799AAC88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27.653</w:t>
            </w:r>
          </w:p>
        </w:tc>
        <w:tc>
          <w:tcPr>
            <w:tcW w:w="4649" w:type="dxa"/>
            <w:vAlign w:val="center"/>
            <w:hideMark/>
          </w:tcPr>
          <w:p w14:paraId="3DD9DD8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Eicosane</w:t>
            </w:r>
          </w:p>
        </w:tc>
        <w:tc>
          <w:tcPr>
            <w:tcW w:w="869" w:type="dxa"/>
            <w:vAlign w:val="center"/>
            <w:hideMark/>
          </w:tcPr>
          <w:p w14:paraId="6A149B9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331" w:type="dxa"/>
            <w:vAlign w:val="center"/>
            <w:hideMark/>
          </w:tcPr>
          <w:p w14:paraId="33A30E3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20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42</w:t>
            </w:r>
          </w:p>
        </w:tc>
        <w:tc>
          <w:tcPr>
            <w:tcW w:w="757" w:type="dxa"/>
            <w:vAlign w:val="center"/>
            <w:hideMark/>
          </w:tcPr>
          <w:p w14:paraId="1164F33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8800CA" w:rsidRPr="00C461FB" w14:paraId="2D91CF98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1FB01A4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C20</w:t>
            </w:r>
          </w:p>
        </w:tc>
        <w:tc>
          <w:tcPr>
            <w:tcW w:w="0" w:type="auto"/>
            <w:vAlign w:val="center"/>
            <w:hideMark/>
          </w:tcPr>
          <w:p w14:paraId="41EC322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27.721</w:t>
            </w:r>
          </w:p>
        </w:tc>
        <w:tc>
          <w:tcPr>
            <w:tcW w:w="4649" w:type="dxa"/>
            <w:vAlign w:val="center"/>
            <w:hideMark/>
          </w:tcPr>
          <w:p w14:paraId="1D4C5297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Ricinoleic acid</w:t>
            </w:r>
          </w:p>
        </w:tc>
        <w:tc>
          <w:tcPr>
            <w:tcW w:w="869" w:type="dxa"/>
            <w:vAlign w:val="center"/>
            <w:hideMark/>
          </w:tcPr>
          <w:p w14:paraId="1409379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331" w:type="dxa"/>
            <w:vAlign w:val="center"/>
            <w:hideMark/>
          </w:tcPr>
          <w:p w14:paraId="40A628F8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34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57" w:type="dxa"/>
            <w:vAlign w:val="center"/>
            <w:hideMark/>
          </w:tcPr>
          <w:p w14:paraId="417E83C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8800CA" w:rsidRPr="00C461FB" w14:paraId="1C3B95C6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4DD5C87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C21</w:t>
            </w:r>
          </w:p>
        </w:tc>
        <w:tc>
          <w:tcPr>
            <w:tcW w:w="0" w:type="auto"/>
            <w:vAlign w:val="center"/>
            <w:hideMark/>
          </w:tcPr>
          <w:p w14:paraId="1D77892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27.785</w:t>
            </w:r>
          </w:p>
        </w:tc>
        <w:tc>
          <w:tcPr>
            <w:tcW w:w="4649" w:type="dxa"/>
            <w:vAlign w:val="center"/>
            <w:hideMark/>
          </w:tcPr>
          <w:p w14:paraId="0DD6029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n-Heptadecanol-1</w:t>
            </w:r>
          </w:p>
        </w:tc>
        <w:tc>
          <w:tcPr>
            <w:tcW w:w="869" w:type="dxa"/>
            <w:vAlign w:val="center"/>
            <w:hideMark/>
          </w:tcPr>
          <w:p w14:paraId="662E887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331" w:type="dxa"/>
            <w:vAlign w:val="center"/>
            <w:hideMark/>
          </w:tcPr>
          <w:p w14:paraId="223611C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17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757" w:type="dxa"/>
            <w:vAlign w:val="center"/>
            <w:hideMark/>
          </w:tcPr>
          <w:p w14:paraId="0F53C86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3.75</w:t>
            </w:r>
          </w:p>
        </w:tc>
      </w:tr>
      <w:tr w:rsidR="008800CA" w:rsidRPr="00C461FB" w14:paraId="381766A5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34ED808E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C22</w:t>
            </w:r>
          </w:p>
        </w:tc>
        <w:tc>
          <w:tcPr>
            <w:tcW w:w="0" w:type="auto"/>
            <w:vAlign w:val="center"/>
            <w:hideMark/>
          </w:tcPr>
          <w:p w14:paraId="1669A73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27.888</w:t>
            </w:r>
          </w:p>
        </w:tc>
        <w:tc>
          <w:tcPr>
            <w:tcW w:w="4649" w:type="dxa"/>
            <w:vAlign w:val="center"/>
          </w:tcPr>
          <w:p w14:paraId="6E3FFA4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9-Hexadecen-1-ol, (Z)-</w:t>
            </w:r>
          </w:p>
        </w:tc>
        <w:tc>
          <w:tcPr>
            <w:tcW w:w="869" w:type="dxa"/>
            <w:vAlign w:val="center"/>
          </w:tcPr>
          <w:p w14:paraId="27729E0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331" w:type="dxa"/>
            <w:vAlign w:val="center"/>
          </w:tcPr>
          <w:p w14:paraId="7325AA7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32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757" w:type="dxa"/>
            <w:vAlign w:val="center"/>
            <w:hideMark/>
          </w:tcPr>
          <w:p w14:paraId="070A7AD8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3.58</w:t>
            </w:r>
          </w:p>
        </w:tc>
      </w:tr>
      <w:tr w:rsidR="008800CA" w:rsidRPr="00C461FB" w14:paraId="3A511A7D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74C987E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C23</w:t>
            </w:r>
          </w:p>
        </w:tc>
        <w:tc>
          <w:tcPr>
            <w:tcW w:w="0" w:type="auto"/>
            <w:vAlign w:val="center"/>
            <w:hideMark/>
          </w:tcPr>
          <w:p w14:paraId="727093F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28.142</w:t>
            </w:r>
          </w:p>
        </w:tc>
        <w:tc>
          <w:tcPr>
            <w:tcW w:w="4649" w:type="dxa"/>
            <w:vAlign w:val="center"/>
            <w:hideMark/>
          </w:tcPr>
          <w:p w14:paraId="63E886B3" w14:textId="77777777" w:rsidR="008800CA" w:rsidRPr="00C461FB" w:rsidRDefault="008800CA" w:rsidP="004954FC">
            <w:pPr>
              <w:autoSpaceDE w:val="0"/>
              <w:autoSpaceDN w:val="0"/>
              <w:adjustRightInd w:val="0"/>
              <w:spacing w:before="100" w:beforeAutospacing="1" w:after="100" w:afterAutospacing="1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9-Octadecenoic acid (Z)-, methyl ester</w:t>
            </w:r>
          </w:p>
          <w:p w14:paraId="6A846E7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  <w:hideMark/>
          </w:tcPr>
          <w:p w14:paraId="758FE66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1331" w:type="dxa"/>
            <w:vAlign w:val="center"/>
            <w:hideMark/>
          </w:tcPr>
          <w:p w14:paraId="2C882A8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19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57" w:type="dxa"/>
            <w:vAlign w:val="center"/>
            <w:hideMark/>
          </w:tcPr>
          <w:p w14:paraId="7ED4872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8800CA" w:rsidRPr="00C461FB" w14:paraId="31AC6CC8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5472000E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C24</w:t>
            </w:r>
          </w:p>
        </w:tc>
        <w:tc>
          <w:tcPr>
            <w:tcW w:w="0" w:type="auto"/>
            <w:vAlign w:val="center"/>
            <w:hideMark/>
          </w:tcPr>
          <w:p w14:paraId="34790057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28.212</w:t>
            </w:r>
          </w:p>
        </w:tc>
        <w:tc>
          <w:tcPr>
            <w:tcW w:w="4649" w:type="dxa"/>
            <w:vAlign w:val="center"/>
            <w:hideMark/>
          </w:tcPr>
          <w:p w14:paraId="210EC89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Methyl stearate</w:t>
            </w:r>
          </w:p>
        </w:tc>
        <w:tc>
          <w:tcPr>
            <w:tcW w:w="869" w:type="dxa"/>
            <w:vAlign w:val="center"/>
            <w:hideMark/>
          </w:tcPr>
          <w:p w14:paraId="4F334C6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331" w:type="dxa"/>
            <w:vAlign w:val="center"/>
            <w:hideMark/>
          </w:tcPr>
          <w:p w14:paraId="7E063685" w14:textId="77777777" w:rsidR="008800CA" w:rsidRPr="00C461FB" w:rsidRDefault="008800CA" w:rsidP="004954FC">
            <w:pPr>
              <w:autoSpaceDE w:val="0"/>
              <w:autoSpaceDN w:val="0"/>
              <w:adjustRightInd w:val="0"/>
              <w:spacing w:before="100" w:beforeAutospacing="1" w:after="100" w:afterAutospacing="1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19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</w:t>
            </w:r>
          </w:p>
          <w:p w14:paraId="4F66943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  <w:hideMark/>
          </w:tcPr>
          <w:p w14:paraId="2D51AED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8800CA" w:rsidRPr="00C461FB" w14:paraId="7F3FFA2D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3ED5FAD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C25</w:t>
            </w:r>
          </w:p>
        </w:tc>
        <w:tc>
          <w:tcPr>
            <w:tcW w:w="0" w:type="auto"/>
            <w:vAlign w:val="center"/>
            <w:hideMark/>
          </w:tcPr>
          <w:p w14:paraId="3205D1B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28.625</w:t>
            </w:r>
          </w:p>
        </w:tc>
        <w:tc>
          <w:tcPr>
            <w:tcW w:w="4649" w:type="dxa"/>
            <w:vAlign w:val="center"/>
            <w:hideMark/>
          </w:tcPr>
          <w:p w14:paraId="244A523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11-Hexadecen-1-ol, (Z)-</w:t>
            </w:r>
          </w:p>
        </w:tc>
        <w:tc>
          <w:tcPr>
            <w:tcW w:w="869" w:type="dxa"/>
            <w:vAlign w:val="center"/>
            <w:hideMark/>
          </w:tcPr>
          <w:p w14:paraId="5241A6F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331" w:type="dxa"/>
            <w:vAlign w:val="center"/>
            <w:hideMark/>
          </w:tcPr>
          <w:p w14:paraId="3BAED2B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32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757" w:type="dxa"/>
            <w:vAlign w:val="center"/>
            <w:hideMark/>
          </w:tcPr>
          <w:p w14:paraId="3CD62B18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</w:tc>
      </w:tr>
      <w:tr w:rsidR="008800CA" w:rsidRPr="00C461FB" w14:paraId="53CE84F1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546D94F8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C26</w:t>
            </w:r>
          </w:p>
        </w:tc>
        <w:tc>
          <w:tcPr>
            <w:tcW w:w="0" w:type="auto"/>
            <w:vAlign w:val="center"/>
            <w:hideMark/>
          </w:tcPr>
          <w:p w14:paraId="0AF8DB6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28.702</w:t>
            </w:r>
          </w:p>
        </w:tc>
        <w:tc>
          <w:tcPr>
            <w:tcW w:w="4649" w:type="dxa"/>
            <w:vAlign w:val="center"/>
            <w:hideMark/>
          </w:tcPr>
          <w:p w14:paraId="08064BE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Cyclopentadecanol</w:t>
            </w:r>
          </w:p>
        </w:tc>
        <w:tc>
          <w:tcPr>
            <w:tcW w:w="869" w:type="dxa"/>
            <w:vAlign w:val="center"/>
            <w:hideMark/>
          </w:tcPr>
          <w:p w14:paraId="7499861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331" w:type="dxa"/>
            <w:vAlign w:val="center"/>
            <w:hideMark/>
          </w:tcPr>
          <w:p w14:paraId="40BA4FF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15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30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757" w:type="dxa"/>
            <w:vAlign w:val="center"/>
            <w:hideMark/>
          </w:tcPr>
          <w:p w14:paraId="469B6DC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2.83</w:t>
            </w:r>
          </w:p>
        </w:tc>
      </w:tr>
      <w:tr w:rsidR="008800CA" w:rsidRPr="00C461FB" w14:paraId="75954E77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34CEE6B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C27</w:t>
            </w:r>
          </w:p>
        </w:tc>
        <w:tc>
          <w:tcPr>
            <w:tcW w:w="0" w:type="auto"/>
            <w:vAlign w:val="center"/>
            <w:hideMark/>
          </w:tcPr>
          <w:p w14:paraId="0076F50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28.727</w:t>
            </w:r>
          </w:p>
        </w:tc>
        <w:tc>
          <w:tcPr>
            <w:tcW w:w="4649" w:type="dxa"/>
            <w:vAlign w:val="center"/>
            <w:hideMark/>
          </w:tcPr>
          <w:p w14:paraId="6EA28D2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cis-9-Tetradecen-1-ol</w:t>
            </w:r>
          </w:p>
        </w:tc>
        <w:tc>
          <w:tcPr>
            <w:tcW w:w="869" w:type="dxa"/>
            <w:vAlign w:val="center"/>
            <w:hideMark/>
          </w:tcPr>
          <w:p w14:paraId="6D0E87F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331" w:type="dxa"/>
            <w:vAlign w:val="center"/>
            <w:hideMark/>
          </w:tcPr>
          <w:p w14:paraId="618399F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14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757" w:type="dxa"/>
            <w:vAlign w:val="center"/>
            <w:hideMark/>
          </w:tcPr>
          <w:p w14:paraId="10B7C88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8800CA" w:rsidRPr="00C461FB" w14:paraId="0B70D9AF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7BF0207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C28</w:t>
            </w:r>
          </w:p>
        </w:tc>
        <w:tc>
          <w:tcPr>
            <w:tcW w:w="0" w:type="auto"/>
            <w:vAlign w:val="center"/>
            <w:hideMark/>
          </w:tcPr>
          <w:p w14:paraId="461B65F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28.768</w:t>
            </w:r>
          </w:p>
        </w:tc>
        <w:tc>
          <w:tcPr>
            <w:tcW w:w="4649" w:type="dxa"/>
            <w:vAlign w:val="center"/>
          </w:tcPr>
          <w:p w14:paraId="242315F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Tridecanoic acid</w:t>
            </w:r>
          </w:p>
        </w:tc>
        <w:tc>
          <w:tcPr>
            <w:tcW w:w="869" w:type="dxa"/>
            <w:vAlign w:val="center"/>
          </w:tcPr>
          <w:p w14:paraId="710D58E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331" w:type="dxa"/>
            <w:vAlign w:val="center"/>
          </w:tcPr>
          <w:p w14:paraId="2819538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13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57" w:type="dxa"/>
            <w:vAlign w:val="center"/>
            <w:hideMark/>
          </w:tcPr>
          <w:p w14:paraId="6EA6AE1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8800CA" w:rsidRPr="00C461FB" w14:paraId="792CF1F5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035BCCD8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C29</w:t>
            </w:r>
          </w:p>
        </w:tc>
        <w:tc>
          <w:tcPr>
            <w:tcW w:w="0" w:type="auto"/>
            <w:vAlign w:val="center"/>
            <w:hideMark/>
          </w:tcPr>
          <w:p w14:paraId="73CE2BC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28.883</w:t>
            </w:r>
          </w:p>
        </w:tc>
        <w:tc>
          <w:tcPr>
            <w:tcW w:w="4649" w:type="dxa"/>
            <w:vAlign w:val="center"/>
            <w:hideMark/>
          </w:tcPr>
          <w:p w14:paraId="4772125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Octadecanoic acid</w:t>
            </w:r>
          </w:p>
        </w:tc>
        <w:tc>
          <w:tcPr>
            <w:tcW w:w="869" w:type="dxa"/>
            <w:vAlign w:val="center"/>
            <w:hideMark/>
          </w:tcPr>
          <w:p w14:paraId="7E364B2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1331" w:type="dxa"/>
            <w:vAlign w:val="center"/>
            <w:hideMark/>
          </w:tcPr>
          <w:p w14:paraId="03ECFB5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57" w:type="dxa"/>
            <w:vAlign w:val="center"/>
            <w:hideMark/>
          </w:tcPr>
          <w:p w14:paraId="3572337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8.45</w:t>
            </w:r>
          </w:p>
        </w:tc>
      </w:tr>
      <w:tr w:rsidR="008800CA" w:rsidRPr="00C461FB" w14:paraId="6B126AB0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4C4B37C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C30</w:t>
            </w:r>
          </w:p>
        </w:tc>
        <w:tc>
          <w:tcPr>
            <w:tcW w:w="0" w:type="auto"/>
            <w:vAlign w:val="center"/>
            <w:hideMark/>
          </w:tcPr>
          <w:p w14:paraId="7CA74C77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29.018</w:t>
            </w:r>
          </w:p>
        </w:tc>
        <w:tc>
          <w:tcPr>
            <w:tcW w:w="4649" w:type="dxa"/>
            <w:vAlign w:val="center"/>
            <w:hideMark/>
          </w:tcPr>
          <w:p w14:paraId="392D718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Isopropyl palmitate</w:t>
            </w:r>
          </w:p>
        </w:tc>
        <w:tc>
          <w:tcPr>
            <w:tcW w:w="869" w:type="dxa"/>
            <w:vAlign w:val="center"/>
            <w:hideMark/>
          </w:tcPr>
          <w:p w14:paraId="1F6860DE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331" w:type="dxa"/>
            <w:vAlign w:val="center"/>
            <w:hideMark/>
          </w:tcPr>
          <w:p w14:paraId="0258F9E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19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57" w:type="dxa"/>
            <w:vAlign w:val="center"/>
            <w:hideMark/>
          </w:tcPr>
          <w:p w14:paraId="2A787AF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0.49</w:t>
            </w:r>
          </w:p>
        </w:tc>
      </w:tr>
      <w:tr w:rsidR="008800CA" w:rsidRPr="00C461FB" w14:paraId="6C1B0BF1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3C93D6A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C31</w:t>
            </w:r>
          </w:p>
        </w:tc>
        <w:tc>
          <w:tcPr>
            <w:tcW w:w="0" w:type="auto"/>
            <w:vAlign w:val="center"/>
            <w:hideMark/>
          </w:tcPr>
          <w:p w14:paraId="0E9F84B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29.059</w:t>
            </w:r>
          </w:p>
        </w:tc>
        <w:tc>
          <w:tcPr>
            <w:tcW w:w="4649" w:type="dxa"/>
            <w:vAlign w:val="center"/>
            <w:hideMark/>
          </w:tcPr>
          <w:p w14:paraId="18B2259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Heneicosane</w:t>
            </w:r>
          </w:p>
        </w:tc>
        <w:tc>
          <w:tcPr>
            <w:tcW w:w="869" w:type="dxa"/>
            <w:vAlign w:val="center"/>
            <w:hideMark/>
          </w:tcPr>
          <w:p w14:paraId="0559AB1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1331" w:type="dxa"/>
            <w:vAlign w:val="center"/>
            <w:hideMark/>
          </w:tcPr>
          <w:p w14:paraId="5C04530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21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44</w:t>
            </w:r>
          </w:p>
        </w:tc>
        <w:tc>
          <w:tcPr>
            <w:tcW w:w="757" w:type="dxa"/>
            <w:vAlign w:val="center"/>
            <w:hideMark/>
          </w:tcPr>
          <w:p w14:paraId="2CF2726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2.06</w:t>
            </w:r>
          </w:p>
        </w:tc>
      </w:tr>
      <w:tr w:rsidR="008800CA" w:rsidRPr="00C461FB" w14:paraId="04322971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64A5FD6E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C32</w:t>
            </w:r>
          </w:p>
        </w:tc>
        <w:tc>
          <w:tcPr>
            <w:tcW w:w="0" w:type="auto"/>
            <w:vAlign w:val="center"/>
            <w:hideMark/>
          </w:tcPr>
          <w:p w14:paraId="4EF85FE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29.095</w:t>
            </w:r>
          </w:p>
        </w:tc>
        <w:tc>
          <w:tcPr>
            <w:tcW w:w="4649" w:type="dxa"/>
            <w:vAlign w:val="center"/>
            <w:hideMark/>
          </w:tcPr>
          <w:p w14:paraId="298496F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Tetracosane</w:t>
            </w:r>
          </w:p>
        </w:tc>
        <w:tc>
          <w:tcPr>
            <w:tcW w:w="869" w:type="dxa"/>
            <w:vAlign w:val="center"/>
          </w:tcPr>
          <w:p w14:paraId="5EA1088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1331" w:type="dxa"/>
            <w:vAlign w:val="center"/>
          </w:tcPr>
          <w:p w14:paraId="62D0173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24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50</w:t>
            </w:r>
          </w:p>
        </w:tc>
        <w:tc>
          <w:tcPr>
            <w:tcW w:w="757" w:type="dxa"/>
            <w:vAlign w:val="center"/>
            <w:hideMark/>
          </w:tcPr>
          <w:p w14:paraId="6417E828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8800CA" w:rsidRPr="00C461FB" w14:paraId="0AF5C1C5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136C7E8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C33</w:t>
            </w:r>
          </w:p>
        </w:tc>
        <w:tc>
          <w:tcPr>
            <w:tcW w:w="0" w:type="auto"/>
            <w:vAlign w:val="center"/>
            <w:hideMark/>
          </w:tcPr>
          <w:p w14:paraId="443F273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29.173</w:t>
            </w:r>
          </w:p>
        </w:tc>
        <w:tc>
          <w:tcPr>
            <w:tcW w:w="4649" w:type="dxa"/>
            <w:vAlign w:val="center"/>
          </w:tcPr>
          <w:p w14:paraId="45D0FDFE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1-Tetradecanol</w:t>
            </w:r>
          </w:p>
        </w:tc>
        <w:tc>
          <w:tcPr>
            <w:tcW w:w="869" w:type="dxa"/>
            <w:vAlign w:val="center"/>
          </w:tcPr>
          <w:p w14:paraId="7DACC0E7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331" w:type="dxa"/>
            <w:vAlign w:val="center"/>
          </w:tcPr>
          <w:p w14:paraId="677150A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14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30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757" w:type="dxa"/>
            <w:vAlign w:val="center"/>
            <w:hideMark/>
          </w:tcPr>
          <w:p w14:paraId="012F344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8800CA" w:rsidRPr="00C461FB" w14:paraId="16B91848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11174F9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C34</w:t>
            </w:r>
          </w:p>
        </w:tc>
        <w:tc>
          <w:tcPr>
            <w:tcW w:w="0" w:type="auto"/>
            <w:vAlign w:val="center"/>
            <w:hideMark/>
          </w:tcPr>
          <w:p w14:paraId="46558C4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29.259</w:t>
            </w:r>
          </w:p>
        </w:tc>
        <w:tc>
          <w:tcPr>
            <w:tcW w:w="4649" w:type="dxa"/>
            <w:vAlign w:val="center"/>
          </w:tcPr>
          <w:p w14:paraId="5AF3E41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Heptadecane</w:t>
            </w:r>
          </w:p>
        </w:tc>
        <w:tc>
          <w:tcPr>
            <w:tcW w:w="869" w:type="dxa"/>
            <w:vAlign w:val="center"/>
          </w:tcPr>
          <w:p w14:paraId="59810EA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331" w:type="dxa"/>
            <w:vAlign w:val="center"/>
          </w:tcPr>
          <w:p w14:paraId="471B280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17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4B4E75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36</w:t>
            </w:r>
          </w:p>
        </w:tc>
        <w:tc>
          <w:tcPr>
            <w:tcW w:w="757" w:type="dxa"/>
            <w:vAlign w:val="center"/>
            <w:hideMark/>
          </w:tcPr>
          <w:p w14:paraId="77DA8F5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8800CA" w:rsidRPr="00C461FB" w14:paraId="5D0B33F2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55E52D6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C35</w:t>
            </w:r>
          </w:p>
        </w:tc>
        <w:tc>
          <w:tcPr>
            <w:tcW w:w="0" w:type="auto"/>
            <w:vAlign w:val="center"/>
            <w:hideMark/>
          </w:tcPr>
          <w:p w14:paraId="540B27C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29.921</w:t>
            </w:r>
          </w:p>
        </w:tc>
        <w:tc>
          <w:tcPr>
            <w:tcW w:w="4649" w:type="dxa"/>
            <w:vAlign w:val="center"/>
          </w:tcPr>
          <w:p w14:paraId="4B00C31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Octacosane</w:t>
            </w:r>
          </w:p>
        </w:tc>
        <w:tc>
          <w:tcPr>
            <w:tcW w:w="869" w:type="dxa"/>
            <w:vAlign w:val="center"/>
          </w:tcPr>
          <w:p w14:paraId="7749617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1331" w:type="dxa"/>
            <w:vAlign w:val="center"/>
          </w:tcPr>
          <w:p w14:paraId="552CBB5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8863D9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28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8863D9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58</w:t>
            </w:r>
          </w:p>
        </w:tc>
        <w:tc>
          <w:tcPr>
            <w:tcW w:w="757" w:type="dxa"/>
            <w:vAlign w:val="center"/>
            <w:hideMark/>
          </w:tcPr>
          <w:p w14:paraId="301CD45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8800CA" w:rsidRPr="00C461FB" w14:paraId="31C6023F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11D4AE0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C36</w:t>
            </w:r>
          </w:p>
        </w:tc>
        <w:tc>
          <w:tcPr>
            <w:tcW w:w="0" w:type="auto"/>
            <w:vAlign w:val="center"/>
            <w:hideMark/>
          </w:tcPr>
          <w:p w14:paraId="2725C1C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30.047</w:t>
            </w:r>
          </w:p>
        </w:tc>
        <w:tc>
          <w:tcPr>
            <w:tcW w:w="4649" w:type="dxa"/>
            <w:vAlign w:val="center"/>
          </w:tcPr>
          <w:p w14:paraId="6E86AFD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Pentadecane, 2-methyl-</w:t>
            </w:r>
          </w:p>
        </w:tc>
        <w:tc>
          <w:tcPr>
            <w:tcW w:w="869" w:type="dxa"/>
            <w:vAlign w:val="center"/>
          </w:tcPr>
          <w:p w14:paraId="4015148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331" w:type="dxa"/>
            <w:vAlign w:val="center"/>
          </w:tcPr>
          <w:p w14:paraId="03C0C90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8863D9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8863D9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757" w:type="dxa"/>
            <w:vAlign w:val="center"/>
            <w:hideMark/>
          </w:tcPr>
          <w:p w14:paraId="15ECA01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8800CA" w:rsidRPr="00C461FB" w14:paraId="6B7656AC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145102B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C37</w:t>
            </w:r>
          </w:p>
        </w:tc>
        <w:tc>
          <w:tcPr>
            <w:tcW w:w="0" w:type="auto"/>
            <w:vAlign w:val="center"/>
            <w:hideMark/>
          </w:tcPr>
          <w:p w14:paraId="02E188B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30.135</w:t>
            </w:r>
          </w:p>
        </w:tc>
        <w:tc>
          <w:tcPr>
            <w:tcW w:w="4649" w:type="dxa"/>
            <w:vAlign w:val="center"/>
          </w:tcPr>
          <w:p w14:paraId="214769DE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Nonadecane</w:t>
            </w:r>
          </w:p>
        </w:tc>
        <w:tc>
          <w:tcPr>
            <w:tcW w:w="869" w:type="dxa"/>
            <w:vAlign w:val="center"/>
          </w:tcPr>
          <w:p w14:paraId="4BB52DC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331" w:type="dxa"/>
            <w:vAlign w:val="center"/>
          </w:tcPr>
          <w:p w14:paraId="00A96098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8863D9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19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8863D9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40</w:t>
            </w:r>
          </w:p>
        </w:tc>
        <w:tc>
          <w:tcPr>
            <w:tcW w:w="757" w:type="dxa"/>
            <w:vAlign w:val="center"/>
            <w:hideMark/>
          </w:tcPr>
          <w:p w14:paraId="7CEB570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8800CA" w:rsidRPr="00C461FB" w14:paraId="226D3A22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35E7F39B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C38</w:t>
            </w:r>
          </w:p>
        </w:tc>
        <w:tc>
          <w:tcPr>
            <w:tcW w:w="0" w:type="auto"/>
            <w:vAlign w:val="center"/>
            <w:hideMark/>
          </w:tcPr>
          <w:p w14:paraId="1E79432C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30.452</w:t>
            </w:r>
          </w:p>
        </w:tc>
        <w:tc>
          <w:tcPr>
            <w:tcW w:w="4649" w:type="dxa"/>
            <w:vAlign w:val="center"/>
          </w:tcPr>
          <w:p w14:paraId="2D12BBD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Bis(2-ethylhexyl) phthalate</w:t>
            </w:r>
          </w:p>
        </w:tc>
        <w:tc>
          <w:tcPr>
            <w:tcW w:w="869" w:type="dxa"/>
            <w:vAlign w:val="center"/>
          </w:tcPr>
          <w:p w14:paraId="42BDCEB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1331" w:type="dxa"/>
            <w:vAlign w:val="center"/>
          </w:tcPr>
          <w:p w14:paraId="06AF7276" w14:textId="77777777" w:rsidR="008800CA" w:rsidRDefault="008800CA" w:rsidP="004954FC">
            <w:pPr>
              <w:autoSpaceDE w:val="0"/>
              <w:autoSpaceDN w:val="0"/>
              <w:adjustRightInd w:val="0"/>
              <w:spacing w:before="100" w:beforeAutospacing="1" w:after="100" w:afterAutospacing="1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6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8863D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24</w:t>
            </w:r>
            <w:r w:rsidRPr="00886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8863D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38</w:t>
            </w:r>
            <w:r w:rsidRPr="00886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8863D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  <w:p w14:paraId="13C6CCA5" w14:textId="77777777" w:rsidR="008800CA" w:rsidRPr="00C461FB" w:rsidRDefault="008800CA" w:rsidP="004954FC">
            <w:pPr>
              <w:autoSpaceDE w:val="0"/>
              <w:autoSpaceDN w:val="0"/>
              <w:adjustRightInd w:val="0"/>
              <w:spacing w:before="100" w:beforeAutospacing="1" w:after="100" w:afterAutospacing="1" w:line="48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C461FB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</w:rPr>
              <w:t>24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C461FB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</w:rPr>
              <w:t>38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C461FB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</w:rPr>
              <w:t>4</w:t>
            </w:r>
          </w:p>
          <w:p w14:paraId="4CA59D1F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vAlign w:val="center"/>
            <w:hideMark/>
          </w:tcPr>
          <w:p w14:paraId="08899D89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33.44</w:t>
            </w:r>
          </w:p>
        </w:tc>
      </w:tr>
      <w:tr w:rsidR="008800CA" w:rsidRPr="00C461FB" w14:paraId="063206F5" w14:textId="77777777" w:rsidTr="004954FC">
        <w:trPr>
          <w:trHeight w:hRule="exact" w:val="432"/>
          <w:tblCellSpacing w:w="15" w:type="dxa"/>
        </w:trPr>
        <w:tc>
          <w:tcPr>
            <w:tcW w:w="0" w:type="auto"/>
            <w:vAlign w:val="center"/>
            <w:hideMark/>
          </w:tcPr>
          <w:p w14:paraId="535BE80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C39</w:t>
            </w:r>
          </w:p>
        </w:tc>
        <w:tc>
          <w:tcPr>
            <w:tcW w:w="0" w:type="auto"/>
            <w:vAlign w:val="center"/>
            <w:hideMark/>
          </w:tcPr>
          <w:p w14:paraId="07E0CE1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30.782</w:t>
            </w:r>
          </w:p>
        </w:tc>
        <w:tc>
          <w:tcPr>
            <w:tcW w:w="4649" w:type="dxa"/>
            <w:vAlign w:val="center"/>
          </w:tcPr>
          <w:p w14:paraId="564F7D75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n-Pentadecanol</w:t>
            </w:r>
          </w:p>
        </w:tc>
        <w:tc>
          <w:tcPr>
            <w:tcW w:w="869" w:type="dxa"/>
            <w:vAlign w:val="center"/>
          </w:tcPr>
          <w:p w14:paraId="428CCC51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331" w:type="dxa"/>
            <w:vAlign w:val="center"/>
          </w:tcPr>
          <w:p w14:paraId="2E871EF6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8863D9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15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8863D9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32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757" w:type="dxa"/>
            <w:vAlign w:val="center"/>
            <w:hideMark/>
          </w:tcPr>
          <w:p w14:paraId="10BB8D8D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8800CA" w:rsidRPr="00C461FB" w14:paraId="6F42BF02" w14:textId="77777777" w:rsidTr="004954FC">
        <w:trPr>
          <w:trHeight w:hRule="exact" w:val="432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841A957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C40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A0A3B42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31.260</w:t>
            </w:r>
          </w:p>
        </w:tc>
        <w:tc>
          <w:tcPr>
            <w:tcW w:w="4649" w:type="dxa"/>
            <w:tcBorders>
              <w:bottom w:val="single" w:sz="4" w:space="0" w:color="auto"/>
            </w:tcBorders>
            <w:vAlign w:val="center"/>
          </w:tcPr>
          <w:p w14:paraId="159025DA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n-Heptadecanol-1</w:t>
            </w:r>
          </w:p>
        </w:tc>
        <w:tc>
          <w:tcPr>
            <w:tcW w:w="869" w:type="dxa"/>
            <w:tcBorders>
              <w:bottom w:val="single" w:sz="4" w:space="0" w:color="auto"/>
            </w:tcBorders>
            <w:vAlign w:val="center"/>
          </w:tcPr>
          <w:p w14:paraId="5608CBA0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331" w:type="dxa"/>
            <w:tcBorders>
              <w:bottom w:val="single" w:sz="4" w:space="0" w:color="auto"/>
            </w:tcBorders>
            <w:vAlign w:val="center"/>
          </w:tcPr>
          <w:p w14:paraId="2A789224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8863D9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17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8863D9">
              <w:rPr>
                <w:rFonts w:ascii="Times New Roman" w:hAnsi="Times New Roman" w:cs="Times New Roman"/>
                <w:color w:val="000000"/>
                <w:position w:val="-4"/>
                <w:sz w:val="24"/>
                <w:szCs w:val="24"/>
                <w:vertAlign w:val="subscript"/>
              </w:rPr>
              <w:t>36</w:t>
            </w:r>
            <w:r w:rsidRPr="00C461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757" w:type="dxa"/>
            <w:tcBorders>
              <w:bottom w:val="single" w:sz="4" w:space="0" w:color="auto"/>
            </w:tcBorders>
            <w:vAlign w:val="center"/>
            <w:hideMark/>
          </w:tcPr>
          <w:p w14:paraId="6E8B40D3" w14:textId="77777777" w:rsidR="008800CA" w:rsidRPr="00C461FB" w:rsidRDefault="008800CA" w:rsidP="004954FC">
            <w:pPr>
              <w:spacing w:before="100" w:beforeAutospacing="1" w:after="100" w:afterAutospacing="1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1FB"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</w:tr>
    </w:tbl>
    <w:p w14:paraId="4FDC4CDD" w14:textId="77777777" w:rsidR="004016F8" w:rsidRDefault="004016F8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20F05B" w14:textId="77777777" w:rsidR="004016F8" w:rsidRDefault="004016F8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C72AC9" w14:textId="77777777" w:rsidR="004016F8" w:rsidRDefault="004016F8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79D35F" w14:textId="77777777" w:rsidR="004016F8" w:rsidRDefault="004016F8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F8B0F5" w14:textId="77777777" w:rsidR="004016F8" w:rsidRDefault="004016F8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3C4A94" w14:textId="77777777" w:rsidR="004016F8" w:rsidRDefault="004016F8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6E588E" w14:textId="5F05F7D7" w:rsidR="008800CA" w:rsidRPr="00C461FB" w:rsidRDefault="008800CA" w:rsidP="008800CA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800C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461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C461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 of 13 compounds with their corresponding PubChem IDs.</w:t>
      </w:r>
    </w:p>
    <w:tbl>
      <w:tblPr>
        <w:tblStyle w:val="TableGrid"/>
        <w:tblpPr w:leftFromText="180" w:rightFromText="180" w:vertAnchor="text" w:horzAnchor="margin" w:tblpXSpec="center" w:tblpY="97"/>
        <w:tblOverlap w:val="never"/>
        <w:tblW w:w="7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5310"/>
        <w:gridCol w:w="1710"/>
      </w:tblGrid>
      <w:tr w:rsidR="008800CA" w:rsidRPr="00C461FB" w14:paraId="25A1D2B4" w14:textId="77777777" w:rsidTr="004954FC">
        <w:trPr>
          <w:trHeight w:val="386"/>
        </w:trPr>
        <w:tc>
          <w:tcPr>
            <w:tcW w:w="791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D48318E" w14:textId="77777777" w:rsidR="008800CA" w:rsidRPr="00C461FB" w:rsidRDefault="008800CA" w:rsidP="004954FC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>Q6A1B7 (</w:t>
            </w:r>
            <w:r w:rsidRPr="00C461FB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Trichoderma</w:t>
            </w:r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8800CA" w:rsidRPr="00C461FB" w14:paraId="281E8A29" w14:textId="77777777" w:rsidTr="004954FC">
        <w:trPr>
          <w:trHeight w:val="386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</w:tcPr>
          <w:p w14:paraId="4C1D0D1F" w14:textId="77777777" w:rsidR="008800CA" w:rsidRPr="00C461FB" w:rsidRDefault="008800CA" w:rsidP="004954FC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>S. No.</w:t>
            </w:r>
          </w:p>
        </w:tc>
        <w:tc>
          <w:tcPr>
            <w:tcW w:w="5310" w:type="dxa"/>
            <w:tcBorders>
              <w:top w:val="single" w:sz="4" w:space="0" w:color="auto"/>
              <w:bottom w:val="single" w:sz="4" w:space="0" w:color="auto"/>
            </w:tcBorders>
          </w:tcPr>
          <w:p w14:paraId="118D2DEA" w14:textId="77777777" w:rsidR="008800CA" w:rsidRPr="00C461FB" w:rsidRDefault="008800CA" w:rsidP="004954FC">
            <w:pPr>
              <w:spacing w:line="276" w:lineRule="auto"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>Compound Details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02720B4" w14:textId="77777777" w:rsidR="008800CA" w:rsidRPr="00C461FB" w:rsidRDefault="008800CA" w:rsidP="004954FC">
            <w:pPr>
              <w:spacing w:line="276" w:lineRule="auto"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>PubChem IDs</w:t>
            </w:r>
          </w:p>
        </w:tc>
      </w:tr>
      <w:tr w:rsidR="008800CA" w:rsidRPr="00C461FB" w14:paraId="1DFADDFC" w14:textId="77777777" w:rsidTr="004954FC">
        <w:trPr>
          <w:trHeight w:val="386"/>
        </w:trPr>
        <w:tc>
          <w:tcPr>
            <w:tcW w:w="895" w:type="dxa"/>
            <w:tcBorders>
              <w:top w:val="single" w:sz="4" w:space="0" w:color="auto"/>
            </w:tcBorders>
          </w:tcPr>
          <w:p w14:paraId="36A7089C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  <w:tcBorders>
              <w:top w:val="single" w:sz="4" w:space="0" w:color="auto"/>
            </w:tcBorders>
          </w:tcPr>
          <w:p w14:paraId="4102079D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Tetradecane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05EADBB2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12389</w:t>
            </w:r>
          </w:p>
        </w:tc>
      </w:tr>
      <w:tr w:rsidR="008800CA" w:rsidRPr="00C461FB" w14:paraId="79085F96" w14:textId="77777777" w:rsidTr="004954FC">
        <w:trPr>
          <w:trHeight w:val="386"/>
        </w:trPr>
        <w:tc>
          <w:tcPr>
            <w:tcW w:w="895" w:type="dxa"/>
          </w:tcPr>
          <w:p w14:paraId="3C22C75E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D472B2E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N-Benzyloxycarbonyl-L-tyrosine</w:t>
            </w:r>
          </w:p>
        </w:tc>
        <w:tc>
          <w:tcPr>
            <w:tcW w:w="1710" w:type="dxa"/>
          </w:tcPr>
          <w:p w14:paraId="4E5048DF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712438</w:t>
            </w:r>
          </w:p>
        </w:tc>
      </w:tr>
      <w:tr w:rsidR="008800CA" w:rsidRPr="00C461FB" w14:paraId="25526441" w14:textId="77777777" w:rsidTr="004954FC">
        <w:trPr>
          <w:trHeight w:val="386"/>
        </w:trPr>
        <w:tc>
          <w:tcPr>
            <w:tcW w:w="895" w:type="dxa"/>
          </w:tcPr>
          <w:p w14:paraId="5147EFC2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</w:tcPr>
          <w:p w14:paraId="4FC5BF77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Octadecane</w:t>
            </w:r>
          </w:p>
        </w:tc>
        <w:tc>
          <w:tcPr>
            <w:tcW w:w="1710" w:type="dxa"/>
          </w:tcPr>
          <w:p w14:paraId="704F17D6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11635</w:t>
            </w:r>
          </w:p>
        </w:tc>
      </w:tr>
      <w:tr w:rsidR="008800CA" w:rsidRPr="00C461FB" w14:paraId="0C1F57AC" w14:textId="77777777" w:rsidTr="004954FC">
        <w:trPr>
          <w:trHeight w:val="386"/>
        </w:trPr>
        <w:tc>
          <w:tcPr>
            <w:tcW w:w="895" w:type="dxa"/>
          </w:tcPr>
          <w:p w14:paraId="64DCE0A9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</w:tcPr>
          <w:p w14:paraId="08A3A570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Eicosane</w:t>
            </w:r>
          </w:p>
        </w:tc>
        <w:tc>
          <w:tcPr>
            <w:tcW w:w="1710" w:type="dxa"/>
          </w:tcPr>
          <w:p w14:paraId="090E7EB3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8222</w:t>
            </w:r>
          </w:p>
        </w:tc>
      </w:tr>
      <w:tr w:rsidR="008800CA" w:rsidRPr="00C461FB" w14:paraId="61E704FE" w14:textId="77777777" w:rsidTr="004954FC">
        <w:trPr>
          <w:trHeight w:val="386"/>
        </w:trPr>
        <w:tc>
          <w:tcPr>
            <w:tcW w:w="895" w:type="dxa"/>
          </w:tcPr>
          <w:p w14:paraId="29730F44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</w:tcPr>
          <w:p w14:paraId="3E1D7CDE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n-Hexadecanoic acid</w:t>
            </w:r>
          </w:p>
        </w:tc>
        <w:tc>
          <w:tcPr>
            <w:tcW w:w="1710" w:type="dxa"/>
          </w:tcPr>
          <w:p w14:paraId="0C4C3056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985</w:t>
            </w:r>
          </w:p>
        </w:tc>
      </w:tr>
      <w:tr w:rsidR="008800CA" w:rsidRPr="00C461FB" w14:paraId="5C37393F" w14:textId="77777777" w:rsidTr="004954FC">
        <w:trPr>
          <w:trHeight w:val="386"/>
        </w:trPr>
        <w:tc>
          <w:tcPr>
            <w:tcW w:w="895" w:type="dxa"/>
          </w:tcPr>
          <w:p w14:paraId="76B7757D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</w:tcPr>
          <w:p w14:paraId="772327DB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Octadecanoic acid, 2-(2-hydroxyethoxy) ethyl ester</w:t>
            </w:r>
          </w:p>
        </w:tc>
        <w:tc>
          <w:tcPr>
            <w:tcW w:w="1710" w:type="dxa"/>
          </w:tcPr>
          <w:p w14:paraId="1ABCE8AF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7788</w:t>
            </w:r>
          </w:p>
        </w:tc>
      </w:tr>
      <w:tr w:rsidR="008800CA" w:rsidRPr="00C461FB" w14:paraId="730DF5F9" w14:textId="77777777" w:rsidTr="004954FC">
        <w:trPr>
          <w:trHeight w:val="386"/>
        </w:trPr>
        <w:tc>
          <w:tcPr>
            <w:tcW w:w="895" w:type="dxa"/>
          </w:tcPr>
          <w:p w14:paraId="4D9BFE27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</w:tcPr>
          <w:p w14:paraId="7471F6F5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n-Heptadecanol-1</w:t>
            </w:r>
          </w:p>
        </w:tc>
        <w:tc>
          <w:tcPr>
            <w:tcW w:w="1710" w:type="dxa"/>
          </w:tcPr>
          <w:p w14:paraId="531BF835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15076</w:t>
            </w:r>
          </w:p>
        </w:tc>
      </w:tr>
      <w:tr w:rsidR="008800CA" w:rsidRPr="00C461FB" w14:paraId="36ED11EE" w14:textId="77777777" w:rsidTr="004954FC">
        <w:trPr>
          <w:trHeight w:val="386"/>
        </w:trPr>
        <w:tc>
          <w:tcPr>
            <w:tcW w:w="895" w:type="dxa"/>
          </w:tcPr>
          <w:p w14:paraId="79A240CC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</w:tcPr>
          <w:p w14:paraId="609CCF50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9-Hexadecen-1-ol, (Z)-</w:t>
            </w:r>
          </w:p>
        </w:tc>
        <w:tc>
          <w:tcPr>
            <w:tcW w:w="1710" w:type="dxa"/>
          </w:tcPr>
          <w:p w14:paraId="7ACA1DFB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5367661</w:t>
            </w:r>
          </w:p>
        </w:tc>
      </w:tr>
      <w:tr w:rsidR="008800CA" w:rsidRPr="00C461FB" w14:paraId="1D556F32" w14:textId="77777777" w:rsidTr="004954FC">
        <w:trPr>
          <w:trHeight w:val="386"/>
        </w:trPr>
        <w:tc>
          <w:tcPr>
            <w:tcW w:w="895" w:type="dxa"/>
          </w:tcPr>
          <w:p w14:paraId="3FD5B918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</w:tcPr>
          <w:p w14:paraId="052A9B33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Cyclopentadecanol</w:t>
            </w:r>
          </w:p>
        </w:tc>
        <w:tc>
          <w:tcPr>
            <w:tcW w:w="1710" w:type="dxa"/>
          </w:tcPr>
          <w:p w14:paraId="4E909FF6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107327</w:t>
            </w:r>
          </w:p>
        </w:tc>
      </w:tr>
      <w:tr w:rsidR="008800CA" w:rsidRPr="00C461FB" w14:paraId="02127B78" w14:textId="77777777" w:rsidTr="004954FC">
        <w:trPr>
          <w:trHeight w:val="386"/>
        </w:trPr>
        <w:tc>
          <w:tcPr>
            <w:tcW w:w="895" w:type="dxa"/>
          </w:tcPr>
          <w:p w14:paraId="719787EF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</w:tcPr>
          <w:p w14:paraId="5D46D38F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Octadecanoic acid</w:t>
            </w:r>
          </w:p>
        </w:tc>
        <w:tc>
          <w:tcPr>
            <w:tcW w:w="1710" w:type="dxa"/>
          </w:tcPr>
          <w:p w14:paraId="012EF8FC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5281</w:t>
            </w:r>
          </w:p>
        </w:tc>
      </w:tr>
      <w:tr w:rsidR="008800CA" w:rsidRPr="00C461FB" w14:paraId="1690EF36" w14:textId="77777777" w:rsidTr="004954FC">
        <w:trPr>
          <w:trHeight w:val="386"/>
        </w:trPr>
        <w:tc>
          <w:tcPr>
            <w:tcW w:w="895" w:type="dxa"/>
          </w:tcPr>
          <w:p w14:paraId="1A176C9C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</w:tcPr>
          <w:p w14:paraId="0FAE5CA0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Heneicosane</w:t>
            </w:r>
          </w:p>
        </w:tc>
        <w:tc>
          <w:tcPr>
            <w:tcW w:w="1710" w:type="dxa"/>
          </w:tcPr>
          <w:p w14:paraId="2F2416F1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12403</w:t>
            </w:r>
          </w:p>
        </w:tc>
      </w:tr>
      <w:tr w:rsidR="008800CA" w:rsidRPr="00C461FB" w14:paraId="7B13E954" w14:textId="77777777" w:rsidTr="004954FC">
        <w:trPr>
          <w:trHeight w:val="386"/>
        </w:trPr>
        <w:tc>
          <w:tcPr>
            <w:tcW w:w="895" w:type="dxa"/>
          </w:tcPr>
          <w:p w14:paraId="5135A9AB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2BAEC6A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Pentadecane, 2-methyl-</w:t>
            </w:r>
          </w:p>
        </w:tc>
        <w:tc>
          <w:tcPr>
            <w:tcW w:w="1710" w:type="dxa"/>
          </w:tcPr>
          <w:p w14:paraId="280C4DDD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15267</w:t>
            </w:r>
          </w:p>
        </w:tc>
      </w:tr>
      <w:tr w:rsidR="008800CA" w:rsidRPr="00C461FB" w14:paraId="00D55F62" w14:textId="77777777" w:rsidTr="004954FC">
        <w:trPr>
          <w:trHeight w:val="386"/>
        </w:trPr>
        <w:tc>
          <w:tcPr>
            <w:tcW w:w="895" w:type="dxa"/>
            <w:tcBorders>
              <w:bottom w:val="single" w:sz="4" w:space="0" w:color="auto"/>
            </w:tcBorders>
          </w:tcPr>
          <w:p w14:paraId="45EB37BF" w14:textId="77777777" w:rsidR="008800CA" w:rsidRPr="00C461FB" w:rsidRDefault="008800CA" w:rsidP="004954F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310" w:type="dxa"/>
            <w:tcBorders>
              <w:bottom w:val="single" w:sz="4" w:space="0" w:color="auto"/>
            </w:tcBorders>
          </w:tcPr>
          <w:p w14:paraId="6BC67A84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Bis(2-ethylhexyl) phthalate (8343)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8571BE1" w14:textId="77777777" w:rsidR="008800CA" w:rsidRPr="00C461FB" w:rsidRDefault="008800CA" w:rsidP="004954FC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8343</w:t>
            </w:r>
          </w:p>
        </w:tc>
      </w:tr>
    </w:tbl>
    <w:p w14:paraId="5D41088B" w14:textId="35C6D7BD" w:rsidR="00D05C3C" w:rsidRDefault="00D05C3C"/>
    <w:p w14:paraId="284F31FF" w14:textId="013DD04B" w:rsidR="008800CA" w:rsidRPr="008800CA" w:rsidRDefault="008800CA" w:rsidP="008800CA"/>
    <w:p w14:paraId="3B6C79C1" w14:textId="4B87B6E8" w:rsidR="008800CA" w:rsidRPr="008800CA" w:rsidRDefault="008800CA" w:rsidP="008800CA"/>
    <w:p w14:paraId="3080C6C3" w14:textId="5755F091" w:rsidR="008800CA" w:rsidRPr="008800CA" w:rsidRDefault="008800CA" w:rsidP="008800CA"/>
    <w:p w14:paraId="16FAE0B1" w14:textId="318A9D00" w:rsidR="008800CA" w:rsidRPr="008800CA" w:rsidRDefault="008800CA" w:rsidP="008800CA"/>
    <w:p w14:paraId="2DB5D368" w14:textId="337BFE6B" w:rsidR="008800CA" w:rsidRPr="008800CA" w:rsidRDefault="008800CA" w:rsidP="008800CA"/>
    <w:p w14:paraId="36DC2D35" w14:textId="37BF1808" w:rsidR="008800CA" w:rsidRPr="008800CA" w:rsidRDefault="008800CA" w:rsidP="008800CA"/>
    <w:p w14:paraId="7F76D40B" w14:textId="77777777" w:rsidR="004016F8" w:rsidRDefault="008800CA" w:rsidP="008800CA">
      <w:pPr>
        <w:spacing w:after="0" w:line="360" w:lineRule="auto"/>
      </w:pPr>
      <w:r>
        <w:tab/>
      </w:r>
    </w:p>
    <w:p w14:paraId="15B60578" w14:textId="77777777" w:rsidR="004016F8" w:rsidRDefault="004016F8" w:rsidP="008800CA">
      <w:pPr>
        <w:spacing w:after="0" w:line="360" w:lineRule="auto"/>
      </w:pPr>
    </w:p>
    <w:p w14:paraId="2C84DBCE" w14:textId="77777777" w:rsidR="004016F8" w:rsidRDefault="004016F8" w:rsidP="008800CA">
      <w:pPr>
        <w:spacing w:after="0" w:line="360" w:lineRule="auto"/>
      </w:pPr>
    </w:p>
    <w:p w14:paraId="66604022" w14:textId="77777777" w:rsidR="004016F8" w:rsidRDefault="004016F8" w:rsidP="008800CA">
      <w:pPr>
        <w:spacing w:after="0" w:line="360" w:lineRule="auto"/>
      </w:pPr>
    </w:p>
    <w:p w14:paraId="4DCFB705" w14:textId="77777777" w:rsidR="004016F8" w:rsidRDefault="004016F8" w:rsidP="008800CA">
      <w:pPr>
        <w:spacing w:after="0" w:line="360" w:lineRule="auto"/>
      </w:pPr>
    </w:p>
    <w:p w14:paraId="71096B2A" w14:textId="77777777" w:rsidR="004016F8" w:rsidRDefault="004016F8" w:rsidP="008800CA">
      <w:pPr>
        <w:spacing w:after="0" w:line="360" w:lineRule="auto"/>
      </w:pPr>
    </w:p>
    <w:p w14:paraId="546AE7DC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5ED6F66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487E90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D754962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6EFD2D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E013609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D1D9CFD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BB9B255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38B399C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42719C6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0B606E9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E3ACD19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F345D71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B967396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08AC551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E397C46" w14:textId="77777777" w:rsidR="004016F8" w:rsidRDefault="004016F8" w:rsidP="008800CA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5D55F65" w14:textId="06C066EE" w:rsidR="008800CA" w:rsidRPr="00C461FB" w:rsidRDefault="008800CA" w:rsidP="008800CA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461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S3</w:t>
      </w:r>
      <w:r w:rsidRPr="00C461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C461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Binding affinity scores of 13 compounds against the protein Q6A1B7.</w:t>
      </w:r>
    </w:p>
    <w:tbl>
      <w:tblPr>
        <w:tblStyle w:val="TableGrid"/>
        <w:tblpPr w:leftFromText="180" w:rightFromText="180" w:vertAnchor="text" w:horzAnchor="margin" w:tblpXSpec="center" w:tblpY="97"/>
        <w:tblOverlap w:val="never"/>
        <w:tblW w:w="8365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5"/>
        <w:gridCol w:w="3060"/>
        <w:gridCol w:w="1620"/>
        <w:gridCol w:w="2610"/>
      </w:tblGrid>
      <w:tr w:rsidR="008800CA" w:rsidRPr="00C461FB" w14:paraId="447BC2D3" w14:textId="77777777" w:rsidTr="004954FC">
        <w:trPr>
          <w:trHeight w:val="386"/>
        </w:trPr>
        <w:tc>
          <w:tcPr>
            <w:tcW w:w="8365" w:type="dxa"/>
            <w:gridSpan w:val="4"/>
            <w:tcBorders>
              <w:bottom w:val="single" w:sz="4" w:space="0" w:color="auto"/>
            </w:tcBorders>
          </w:tcPr>
          <w:p w14:paraId="55B9659B" w14:textId="77777777" w:rsidR="008800CA" w:rsidRPr="00C461FB" w:rsidRDefault="008800CA" w:rsidP="004954FC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bookmarkStart w:id="0" w:name="_Hlk206865648"/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>Q6A1B7</w:t>
            </w:r>
            <w:bookmarkEnd w:id="0"/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 xml:space="preserve"> (</w:t>
            </w:r>
            <w:r w:rsidRPr="00C461FB">
              <w:rPr>
                <w:b/>
                <w:bCs/>
                <w:i/>
                <w:iCs/>
                <w:color w:val="000000" w:themeColor="text1"/>
                <w:sz w:val="24"/>
                <w:szCs w:val="24"/>
              </w:rPr>
              <w:t>Trichoderma</w:t>
            </w:r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8800CA" w:rsidRPr="00C461FB" w14:paraId="0A2E26F5" w14:textId="77777777" w:rsidTr="004954FC">
        <w:trPr>
          <w:trHeight w:val="386"/>
        </w:trPr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</w:tcPr>
          <w:p w14:paraId="5AEDF87C" w14:textId="77777777" w:rsidR="008800CA" w:rsidRPr="00C461FB" w:rsidRDefault="008800CA" w:rsidP="004954F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>S. No.</w:t>
            </w: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14:paraId="76629319" w14:textId="77777777" w:rsidR="008800CA" w:rsidRPr="00C461FB" w:rsidRDefault="008800CA" w:rsidP="004954FC">
            <w:pPr>
              <w:spacing w:line="276" w:lineRule="auto"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>Ligand Details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3EB20F0F" w14:textId="77777777" w:rsidR="008800CA" w:rsidRPr="00C461FB" w:rsidRDefault="008800CA" w:rsidP="004954FC">
            <w:pPr>
              <w:spacing w:line="276" w:lineRule="auto"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>PubChem IDs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</w:tcPr>
          <w:p w14:paraId="4FF8785B" w14:textId="77777777" w:rsidR="008800CA" w:rsidRPr="00C461FB" w:rsidRDefault="008800CA" w:rsidP="004954FC">
            <w:pPr>
              <w:spacing w:line="276" w:lineRule="auto"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C461FB">
              <w:rPr>
                <w:b/>
                <w:bCs/>
                <w:color w:val="000000" w:themeColor="text1"/>
                <w:sz w:val="24"/>
                <w:szCs w:val="24"/>
              </w:rPr>
              <w:t>Binding Affinity Scores</w:t>
            </w:r>
          </w:p>
        </w:tc>
      </w:tr>
      <w:tr w:rsidR="008800CA" w:rsidRPr="00C461FB" w14:paraId="63F73262" w14:textId="77777777" w:rsidTr="004954FC">
        <w:trPr>
          <w:trHeight w:val="386"/>
        </w:trPr>
        <w:tc>
          <w:tcPr>
            <w:tcW w:w="1075" w:type="dxa"/>
            <w:tcBorders>
              <w:top w:val="single" w:sz="4" w:space="0" w:color="auto"/>
            </w:tcBorders>
          </w:tcPr>
          <w:p w14:paraId="27994E10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14:paraId="3F54731C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Tetradecane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25D0D4F6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12389</w:t>
            </w:r>
          </w:p>
        </w:tc>
        <w:tc>
          <w:tcPr>
            <w:tcW w:w="2610" w:type="dxa"/>
            <w:tcBorders>
              <w:top w:val="single" w:sz="4" w:space="0" w:color="auto"/>
            </w:tcBorders>
          </w:tcPr>
          <w:p w14:paraId="5786A866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-5.1</w:t>
            </w:r>
          </w:p>
        </w:tc>
      </w:tr>
      <w:tr w:rsidR="008800CA" w:rsidRPr="00C461FB" w14:paraId="0146F9A8" w14:textId="77777777" w:rsidTr="004954FC">
        <w:trPr>
          <w:trHeight w:val="386"/>
        </w:trPr>
        <w:tc>
          <w:tcPr>
            <w:tcW w:w="1075" w:type="dxa"/>
          </w:tcPr>
          <w:p w14:paraId="1D54D7EF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</w:tcPr>
          <w:p w14:paraId="5AECA8BD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84015A">
              <w:rPr>
                <w:i/>
                <w:color w:val="000000" w:themeColor="text1"/>
                <w:sz w:val="24"/>
                <w:szCs w:val="24"/>
              </w:rPr>
              <w:t>N</w:t>
            </w:r>
            <w:r w:rsidRPr="00C461FB">
              <w:rPr>
                <w:color w:val="000000" w:themeColor="text1"/>
                <w:sz w:val="24"/>
                <w:szCs w:val="24"/>
              </w:rPr>
              <w:t>-Benzyloxycarbonyl-L-tyrosine</w:t>
            </w:r>
          </w:p>
        </w:tc>
        <w:tc>
          <w:tcPr>
            <w:tcW w:w="1620" w:type="dxa"/>
          </w:tcPr>
          <w:p w14:paraId="44124E59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712438</w:t>
            </w:r>
          </w:p>
        </w:tc>
        <w:tc>
          <w:tcPr>
            <w:tcW w:w="2610" w:type="dxa"/>
          </w:tcPr>
          <w:p w14:paraId="0D54978F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-6.8</w:t>
            </w:r>
          </w:p>
        </w:tc>
      </w:tr>
      <w:tr w:rsidR="008800CA" w:rsidRPr="00C461FB" w14:paraId="14FBF488" w14:textId="77777777" w:rsidTr="004954FC">
        <w:trPr>
          <w:trHeight w:val="386"/>
        </w:trPr>
        <w:tc>
          <w:tcPr>
            <w:tcW w:w="1075" w:type="dxa"/>
          </w:tcPr>
          <w:p w14:paraId="1AE4580F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</w:tcPr>
          <w:p w14:paraId="4512E981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Octadecane</w:t>
            </w:r>
          </w:p>
        </w:tc>
        <w:tc>
          <w:tcPr>
            <w:tcW w:w="1620" w:type="dxa"/>
          </w:tcPr>
          <w:p w14:paraId="0194C5BB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11635</w:t>
            </w:r>
          </w:p>
        </w:tc>
        <w:tc>
          <w:tcPr>
            <w:tcW w:w="2610" w:type="dxa"/>
          </w:tcPr>
          <w:p w14:paraId="43725A38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-5.2</w:t>
            </w:r>
          </w:p>
        </w:tc>
      </w:tr>
      <w:tr w:rsidR="008800CA" w:rsidRPr="00C461FB" w14:paraId="5B3C946A" w14:textId="77777777" w:rsidTr="004954FC">
        <w:trPr>
          <w:trHeight w:val="386"/>
        </w:trPr>
        <w:tc>
          <w:tcPr>
            <w:tcW w:w="1075" w:type="dxa"/>
          </w:tcPr>
          <w:p w14:paraId="20E0D0B6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</w:tcPr>
          <w:p w14:paraId="6BB39EA5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Eicosane</w:t>
            </w:r>
          </w:p>
        </w:tc>
        <w:tc>
          <w:tcPr>
            <w:tcW w:w="1620" w:type="dxa"/>
          </w:tcPr>
          <w:p w14:paraId="64DA198C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8222</w:t>
            </w:r>
          </w:p>
        </w:tc>
        <w:tc>
          <w:tcPr>
            <w:tcW w:w="2610" w:type="dxa"/>
          </w:tcPr>
          <w:p w14:paraId="1E130892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-5.3</w:t>
            </w:r>
          </w:p>
        </w:tc>
      </w:tr>
      <w:tr w:rsidR="008800CA" w:rsidRPr="00C461FB" w14:paraId="1CF18A5D" w14:textId="77777777" w:rsidTr="004954FC">
        <w:trPr>
          <w:trHeight w:val="386"/>
        </w:trPr>
        <w:tc>
          <w:tcPr>
            <w:tcW w:w="1075" w:type="dxa"/>
          </w:tcPr>
          <w:p w14:paraId="3E169C5F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</w:tcPr>
          <w:p w14:paraId="0479B7A4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n-Hexadecanoic acid</w:t>
            </w:r>
          </w:p>
        </w:tc>
        <w:tc>
          <w:tcPr>
            <w:tcW w:w="1620" w:type="dxa"/>
          </w:tcPr>
          <w:p w14:paraId="4C86BADC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985</w:t>
            </w:r>
          </w:p>
        </w:tc>
        <w:tc>
          <w:tcPr>
            <w:tcW w:w="2610" w:type="dxa"/>
          </w:tcPr>
          <w:p w14:paraId="67BB712C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-5.4</w:t>
            </w:r>
          </w:p>
        </w:tc>
      </w:tr>
      <w:tr w:rsidR="008800CA" w:rsidRPr="00C461FB" w14:paraId="4448DBC6" w14:textId="77777777" w:rsidTr="004954FC">
        <w:trPr>
          <w:trHeight w:val="386"/>
        </w:trPr>
        <w:tc>
          <w:tcPr>
            <w:tcW w:w="1075" w:type="dxa"/>
          </w:tcPr>
          <w:p w14:paraId="7955E268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</w:tcPr>
          <w:p w14:paraId="6EDB9AB4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Octadecanoic acid, 2-(2-hydroxyethoxy) ethyl ester</w:t>
            </w:r>
          </w:p>
        </w:tc>
        <w:tc>
          <w:tcPr>
            <w:tcW w:w="1620" w:type="dxa"/>
          </w:tcPr>
          <w:p w14:paraId="79CACD05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7788</w:t>
            </w:r>
          </w:p>
        </w:tc>
        <w:tc>
          <w:tcPr>
            <w:tcW w:w="2610" w:type="dxa"/>
          </w:tcPr>
          <w:p w14:paraId="74282CBA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-5.5</w:t>
            </w:r>
          </w:p>
        </w:tc>
      </w:tr>
      <w:tr w:rsidR="008800CA" w:rsidRPr="00C461FB" w14:paraId="4369AAAE" w14:textId="77777777" w:rsidTr="004954FC">
        <w:trPr>
          <w:trHeight w:val="386"/>
        </w:trPr>
        <w:tc>
          <w:tcPr>
            <w:tcW w:w="1075" w:type="dxa"/>
          </w:tcPr>
          <w:p w14:paraId="3A240CAD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</w:tcPr>
          <w:p w14:paraId="14072935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n-Heptadecanol-1</w:t>
            </w:r>
          </w:p>
        </w:tc>
        <w:tc>
          <w:tcPr>
            <w:tcW w:w="1620" w:type="dxa"/>
          </w:tcPr>
          <w:p w14:paraId="71C4A05B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15076</w:t>
            </w:r>
          </w:p>
        </w:tc>
        <w:tc>
          <w:tcPr>
            <w:tcW w:w="2610" w:type="dxa"/>
          </w:tcPr>
          <w:p w14:paraId="1F48B58D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-5.2</w:t>
            </w:r>
          </w:p>
        </w:tc>
      </w:tr>
      <w:tr w:rsidR="008800CA" w:rsidRPr="00C461FB" w14:paraId="328E2D86" w14:textId="77777777" w:rsidTr="004954FC">
        <w:trPr>
          <w:trHeight w:val="386"/>
        </w:trPr>
        <w:tc>
          <w:tcPr>
            <w:tcW w:w="1075" w:type="dxa"/>
          </w:tcPr>
          <w:p w14:paraId="47C5A17D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</w:tcPr>
          <w:p w14:paraId="03D10ECE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9-Hexadecen-1-ol, (Z)-</w:t>
            </w:r>
          </w:p>
        </w:tc>
        <w:tc>
          <w:tcPr>
            <w:tcW w:w="1620" w:type="dxa"/>
          </w:tcPr>
          <w:p w14:paraId="0631B8E0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 xml:space="preserve">5367661  </w:t>
            </w:r>
          </w:p>
        </w:tc>
        <w:tc>
          <w:tcPr>
            <w:tcW w:w="2610" w:type="dxa"/>
          </w:tcPr>
          <w:p w14:paraId="3C8E1A27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-5.5</w:t>
            </w:r>
          </w:p>
        </w:tc>
      </w:tr>
      <w:tr w:rsidR="008800CA" w:rsidRPr="00C461FB" w14:paraId="737BF3F9" w14:textId="77777777" w:rsidTr="004954FC">
        <w:trPr>
          <w:trHeight w:val="386"/>
        </w:trPr>
        <w:tc>
          <w:tcPr>
            <w:tcW w:w="1075" w:type="dxa"/>
          </w:tcPr>
          <w:p w14:paraId="137541FA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</w:tcPr>
          <w:p w14:paraId="1470D490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bookmarkStart w:id="1" w:name="_Hlk206869566"/>
            <w:r w:rsidRPr="00C461FB">
              <w:rPr>
                <w:color w:val="000000" w:themeColor="text1"/>
                <w:sz w:val="24"/>
                <w:szCs w:val="24"/>
              </w:rPr>
              <w:t>Cyclopentadecanol</w:t>
            </w:r>
            <w:bookmarkEnd w:id="1"/>
          </w:p>
        </w:tc>
        <w:tc>
          <w:tcPr>
            <w:tcW w:w="1620" w:type="dxa"/>
          </w:tcPr>
          <w:p w14:paraId="47974964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 xml:space="preserve">107327  </w:t>
            </w:r>
          </w:p>
        </w:tc>
        <w:tc>
          <w:tcPr>
            <w:tcW w:w="2610" w:type="dxa"/>
          </w:tcPr>
          <w:p w14:paraId="11E75A32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-6.7</w:t>
            </w:r>
          </w:p>
        </w:tc>
      </w:tr>
      <w:tr w:rsidR="008800CA" w:rsidRPr="00C461FB" w14:paraId="35106733" w14:textId="77777777" w:rsidTr="004954FC">
        <w:trPr>
          <w:trHeight w:val="386"/>
        </w:trPr>
        <w:tc>
          <w:tcPr>
            <w:tcW w:w="1075" w:type="dxa"/>
          </w:tcPr>
          <w:p w14:paraId="754B800E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</w:tcPr>
          <w:p w14:paraId="6C7C88CD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Octadecanoic acid</w:t>
            </w:r>
          </w:p>
        </w:tc>
        <w:tc>
          <w:tcPr>
            <w:tcW w:w="1620" w:type="dxa"/>
          </w:tcPr>
          <w:p w14:paraId="00991A16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5281</w:t>
            </w:r>
          </w:p>
        </w:tc>
        <w:tc>
          <w:tcPr>
            <w:tcW w:w="2610" w:type="dxa"/>
          </w:tcPr>
          <w:p w14:paraId="0C8A69FB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-5.5</w:t>
            </w:r>
          </w:p>
        </w:tc>
      </w:tr>
      <w:tr w:rsidR="008800CA" w:rsidRPr="00C461FB" w14:paraId="23147BB7" w14:textId="77777777" w:rsidTr="004954FC">
        <w:trPr>
          <w:trHeight w:val="386"/>
        </w:trPr>
        <w:tc>
          <w:tcPr>
            <w:tcW w:w="1075" w:type="dxa"/>
          </w:tcPr>
          <w:p w14:paraId="5153EA87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</w:tcPr>
          <w:p w14:paraId="1B591AD1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Heneicosane</w:t>
            </w:r>
          </w:p>
        </w:tc>
        <w:tc>
          <w:tcPr>
            <w:tcW w:w="1620" w:type="dxa"/>
          </w:tcPr>
          <w:p w14:paraId="446696F2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12403</w:t>
            </w:r>
          </w:p>
        </w:tc>
        <w:tc>
          <w:tcPr>
            <w:tcW w:w="2610" w:type="dxa"/>
          </w:tcPr>
          <w:p w14:paraId="2EB9A5A5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-4.7</w:t>
            </w:r>
          </w:p>
        </w:tc>
      </w:tr>
      <w:tr w:rsidR="008800CA" w:rsidRPr="00C461FB" w14:paraId="3878227B" w14:textId="77777777" w:rsidTr="004954FC">
        <w:trPr>
          <w:trHeight w:val="386"/>
        </w:trPr>
        <w:tc>
          <w:tcPr>
            <w:tcW w:w="1075" w:type="dxa"/>
          </w:tcPr>
          <w:p w14:paraId="63DAEDFA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</w:tcPr>
          <w:p w14:paraId="60E86922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Pentadecane, 2-methyl-</w:t>
            </w:r>
          </w:p>
        </w:tc>
        <w:tc>
          <w:tcPr>
            <w:tcW w:w="1620" w:type="dxa"/>
          </w:tcPr>
          <w:p w14:paraId="4F162AF9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 xml:space="preserve">15267  </w:t>
            </w:r>
          </w:p>
        </w:tc>
        <w:tc>
          <w:tcPr>
            <w:tcW w:w="2610" w:type="dxa"/>
          </w:tcPr>
          <w:p w14:paraId="207B6255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-5.2</w:t>
            </w:r>
          </w:p>
        </w:tc>
      </w:tr>
      <w:tr w:rsidR="008800CA" w:rsidRPr="00C461FB" w14:paraId="6FD8FC84" w14:textId="77777777" w:rsidTr="004954FC">
        <w:trPr>
          <w:trHeight w:val="386"/>
        </w:trPr>
        <w:tc>
          <w:tcPr>
            <w:tcW w:w="1075" w:type="dxa"/>
            <w:tcBorders>
              <w:bottom w:val="single" w:sz="4" w:space="0" w:color="auto"/>
            </w:tcBorders>
          </w:tcPr>
          <w:p w14:paraId="73CFAD16" w14:textId="77777777" w:rsidR="008800CA" w:rsidRPr="00C461FB" w:rsidRDefault="008800CA" w:rsidP="008800CA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01300E1F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Bis(2-ethylhexyl) phthalate (8343)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B9A68BF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8343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5DB124AE" w14:textId="77777777" w:rsidR="008800CA" w:rsidRPr="00C461FB" w:rsidRDefault="008800CA" w:rsidP="004954FC">
            <w:pPr>
              <w:spacing w:line="276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461FB">
              <w:rPr>
                <w:color w:val="000000" w:themeColor="text1"/>
                <w:sz w:val="24"/>
                <w:szCs w:val="24"/>
              </w:rPr>
              <w:t>-5.9</w:t>
            </w:r>
          </w:p>
        </w:tc>
      </w:tr>
    </w:tbl>
    <w:p w14:paraId="3FABF10A" w14:textId="725C3941" w:rsidR="008800CA" w:rsidRPr="008800CA" w:rsidRDefault="008800CA" w:rsidP="008800CA">
      <w:pPr>
        <w:tabs>
          <w:tab w:val="left" w:pos="960"/>
        </w:tabs>
      </w:pPr>
    </w:p>
    <w:sectPr w:rsidR="008800CA" w:rsidRPr="008800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C0494C"/>
    <w:multiLevelType w:val="hybridMultilevel"/>
    <w:tmpl w:val="7B42FB14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B3CC9"/>
    <w:multiLevelType w:val="hybridMultilevel"/>
    <w:tmpl w:val="7B42FB14"/>
    <w:lvl w:ilvl="0" w:tplc="BFAE316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CE0"/>
    <w:rsid w:val="004016F8"/>
    <w:rsid w:val="0071535E"/>
    <w:rsid w:val="008800CA"/>
    <w:rsid w:val="00932DEA"/>
    <w:rsid w:val="00D05C3C"/>
    <w:rsid w:val="00F1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EA47E"/>
  <w15:chartTrackingRefBased/>
  <w15:docId w15:val="{8753975C-189B-4571-AC70-6E0CE1427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0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00C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800CA"/>
    <w:rPr>
      <w:i/>
      <w:iCs/>
    </w:rPr>
  </w:style>
  <w:style w:type="paragraph" w:styleId="ListParagraph">
    <w:name w:val="List Paragraph"/>
    <w:basedOn w:val="Normal"/>
    <w:uiPriority w:val="34"/>
    <w:qFormat/>
    <w:rsid w:val="008800CA"/>
    <w:pPr>
      <w:ind w:left="720"/>
      <w:contextualSpacing/>
    </w:pPr>
  </w:style>
  <w:style w:type="table" w:styleId="TableGrid">
    <w:name w:val="Table Grid"/>
    <w:basedOn w:val="TableNormal"/>
    <w:uiPriority w:val="39"/>
    <w:rsid w:val="008800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vi-VN" w:eastAsia="vi-V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hupt@istee.vast.vn" TargetMode="External"/><Relationship Id="rId5" Type="http://schemas.openxmlformats.org/officeDocument/2006/relationships/hyperlink" Target="mailto:nguyenhuythuan@dtu.edu.v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646</Words>
  <Characters>3686</Characters>
  <Application>Microsoft Office Word</Application>
  <DocSecurity>0</DocSecurity>
  <Lines>30</Lines>
  <Paragraphs>8</Paragraphs>
  <ScaleCrop>false</ScaleCrop>
  <Company/>
  <LinksUpToDate>false</LinksUpToDate>
  <CharactersWithSpaces>4324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2025-12-25T09:22:00Z</dcterms:created>
  <dcterms:modified xsi:type="dcterms:W3CDTF">2026-03-04T09:55:00Z</dcterms:modified>
</cp:coreProperties>
</file>