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BB0" w:rsidRPr="00CB7BB0" w:rsidRDefault="00CB7BB0" w:rsidP="00CB7BB0">
      <w:pPr>
        <w:widowControl/>
        <w:suppressAutoHyphens/>
        <w:spacing w:line="480" w:lineRule="auto"/>
        <w:jc w:val="both"/>
        <w:rPr>
          <w:b/>
          <w:sz w:val="22"/>
          <w:lang w:val="en-US" w:eastAsia="zh-CN"/>
        </w:rPr>
      </w:pPr>
      <w:r w:rsidRPr="00CB7BB0">
        <w:rPr>
          <w:b/>
          <w:sz w:val="22"/>
          <w:lang w:eastAsia="zh-CN"/>
        </w:rPr>
        <w:t xml:space="preserve">A Microfluidic System </w:t>
      </w:r>
      <w:r w:rsidRPr="00CB7BB0">
        <w:rPr>
          <w:rFonts w:hint="eastAsia"/>
          <w:b/>
          <w:sz w:val="22"/>
          <w:lang w:val="en-US" w:eastAsia="zh-CN"/>
        </w:rPr>
        <w:t xml:space="preserve">for </w:t>
      </w:r>
      <w:r w:rsidRPr="00CB7BB0">
        <w:rPr>
          <w:b/>
          <w:sz w:val="22"/>
          <w:lang w:eastAsia="zh-CN"/>
        </w:rPr>
        <w:t xml:space="preserve">Particle </w:t>
      </w:r>
      <w:r w:rsidRPr="00CB7BB0">
        <w:rPr>
          <w:b/>
          <w:sz w:val="22"/>
          <w:lang w:val="en-US" w:eastAsia="zh-CN"/>
        </w:rPr>
        <w:t>Enrichment</w:t>
      </w:r>
      <w:r w:rsidRPr="00CB7BB0">
        <w:rPr>
          <w:b/>
          <w:sz w:val="22"/>
          <w:lang w:eastAsia="zh-CN"/>
        </w:rPr>
        <w:t xml:space="preserve"> </w:t>
      </w:r>
      <w:r w:rsidRPr="00CB7BB0">
        <w:rPr>
          <w:b/>
          <w:sz w:val="22"/>
          <w:lang w:val="en-US" w:eastAsia="zh-CN"/>
        </w:rPr>
        <w:t xml:space="preserve">by </w:t>
      </w:r>
      <w:r w:rsidRPr="00CB7BB0">
        <w:rPr>
          <w:rFonts w:hint="eastAsia"/>
          <w:b/>
          <w:sz w:val="22"/>
          <w:lang w:val="en-US" w:eastAsia="zh-CN"/>
        </w:rPr>
        <w:t>I</w:t>
      </w:r>
      <w:r w:rsidRPr="00CB7BB0">
        <w:rPr>
          <w:b/>
          <w:sz w:val="22"/>
          <w:lang w:val="en-US" w:eastAsia="zh-CN"/>
        </w:rPr>
        <w:t xml:space="preserve">ntegrating </w:t>
      </w:r>
      <w:r w:rsidRPr="00CB7BB0">
        <w:rPr>
          <w:rFonts w:hint="eastAsia"/>
          <w:b/>
          <w:sz w:val="22"/>
          <w:lang w:val="en-US" w:eastAsia="zh-CN"/>
        </w:rPr>
        <w:t>a</w:t>
      </w:r>
      <w:r w:rsidRPr="00CB7BB0">
        <w:rPr>
          <w:b/>
          <w:sz w:val="22"/>
          <w:lang w:val="en-US" w:eastAsia="zh-CN"/>
        </w:rPr>
        <w:t xml:space="preserve">n </w:t>
      </w:r>
      <w:r w:rsidRPr="00CB7BB0">
        <w:rPr>
          <w:rFonts w:hint="eastAsia"/>
          <w:b/>
          <w:sz w:val="22"/>
          <w:lang w:val="en-US" w:eastAsia="zh-CN"/>
        </w:rPr>
        <w:t>A</w:t>
      </w:r>
      <w:r w:rsidRPr="00CB7BB0">
        <w:rPr>
          <w:b/>
          <w:sz w:val="22"/>
          <w:lang w:val="en-US" w:eastAsia="zh-CN"/>
        </w:rPr>
        <w:t xml:space="preserve">coustic </w:t>
      </w:r>
      <w:r w:rsidRPr="00CB7BB0">
        <w:rPr>
          <w:rFonts w:hint="eastAsia"/>
          <w:b/>
          <w:sz w:val="22"/>
          <w:lang w:val="en-US" w:eastAsia="zh-CN"/>
        </w:rPr>
        <w:t>F</w:t>
      </w:r>
      <w:r w:rsidRPr="00CB7BB0">
        <w:rPr>
          <w:b/>
          <w:sz w:val="22"/>
          <w:lang w:val="en-US" w:eastAsia="zh-CN"/>
        </w:rPr>
        <w:t xml:space="preserve">ield with </w:t>
      </w:r>
      <w:r w:rsidRPr="00CB7BB0">
        <w:rPr>
          <w:rFonts w:hint="eastAsia"/>
          <w:b/>
          <w:sz w:val="22"/>
          <w:lang w:val="en-US" w:eastAsia="zh-CN"/>
        </w:rPr>
        <w:t>O</w:t>
      </w:r>
      <w:r w:rsidRPr="00CB7BB0">
        <w:rPr>
          <w:b/>
          <w:sz w:val="22"/>
          <w:lang w:val="en-US" w:eastAsia="zh-CN"/>
        </w:rPr>
        <w:t xml:space="preserve">scillatory </w:t>
      </w:r>
      <w:r w:rsidRPr="00CB7BB0">
        <w:rPr>
          <w:rFonts w:hint="eastAsia"/>
          <w:b/>
          <w:sz w:val="22"/>
          <w:lang w:val="en-US" w:eastAsia="zh-CN"/>
        </w:rPr>
        <w:t>F</w:t>
      </w:r>
      <w:r w:rsidRPr="00CB7BB0">
        <w:rPr>
          <w:b/>
          <w:sz w:val="22"/>
          <w:lang w:val="en-US" w:eastAsia="zh-CN"/>
        </w:rPr>
        <w:t>low</w:t>
      </w:r>
    </w:p>
    <w:p w:rsidR="00CB7BB0" w:rsidRPr="00CB7BB0" w:rsidRDefault="00CB7BB0" w:rsidP="00CB7BB0">
      <w:pPr>
        <w:widowControl/>
        <w:spacing w:line="480" w:lineRule="auto"/>
        <w:jc w:val="both"/>
        <w:rPr>
          <w:sz w:val="20"/>
          <w:lang w:val="en-US" w:eastAsia="zh-CN"/>
        </w:rPr>
      </w:pPr>
      <w:bookmarkStart w:id="0" w:name="OLE_LINK6"/>
      <w:bookmarkStart w:id="1" w:name="OLE_LINK29"/>
      <w:r w:rsidRPr="00CB7BB0">
        <w:rPr>
          <w:sz w:val="20"/>
          <w:lang w:val="en-US"/>
        </w:rPr>
        <w:t xml:space="preserve">Jing-Tong </w:t>
      </w:r>
      <w:proofErr w:type="spellStart"/>
      <w:r w:rsidRPr="00CB7BB0">
        <w:rPr>
          <w:sz w:val="20"/>
          <w:lang w:val="en-US"/>
        </w:rPr>
        <w:t>Na</w:t>
      </w:r>
      <w:r w:rsidRPr="00CB7BB0">
        <w:rPr>
          <w:rFonts w:hint="eastAsia"/>
          <w:sz w:val="20"/>
          <w:vertAlign w:val="superscript"/>
          <w:lang w:val="en-US" w:eastAsia="zh-CN"/>
        </w:rPr>
        <w:t>1</w:t>
      </w:r>
      <w:proofErr w:type="spellEnd"/>
      <w:r w:rsidRPr="00CB7BB0">
        <w:rPr>
          <w:sz w:val="20"/>
          <w:vertAlign w:val="superscript"/>
          <w:lang w:val="en-US" w:eastAsia="zh-CN"/>
        </w:rPr>
        <w:t xml:space="preserve">, </w:t>
      </w:r>
      <w:r w:rsidRPr="00CB7BB0">
        <w:rPr>
          <w:rFonts w:hint="eastAsia"/>
          <w:sz w:val="20"/>
          <w:vertAlign w:val="superscript"/>
          <w:lang w:val="en-US" w:eastAsia="zh-CN"/>
        </w:rPr>
        <w:t>2</w:t>
      </w:r>
      <w:r w:rsidRPr="00CB7BB0">
        <w:rPr>
          <w:sz w:val="20"/>
          <w:lang w:val="en-US" w:eastAsia="zh-CN"/>
        </w:rPr>
        <w:t xml:space="preserve">, </w:t>
      </w:r>
      <w:r w:rsidRPr="00CB7BB0">
        <w:rPr>
          <w:rFonts w:hint="eastAsia"/>
          <w:sz w:val="20"/>
          <w:lang w:val="en-US" w:eastAsia="zh-CN"/>
        </w:rPr>
        <w:t xml:space="preserve">Yan-Ran </w:t>
      </w:r>
      <w:proofErr w:type="spellStart"/>
      <w:r w:rsidRPr="00CB7BB0">
        <w:rPr>
          <w:rFonts w:hint="eastAsia"/>
          <w:sz w:val="20"/>
          <w:lang w:val="en-US" w:eastAsia="zh-CN"/>
        </w:rPr>
        <w:t>Wang</w:t>
      </w:r>
      <w:r w:rsidRPr="00CB7BB0">
        <w:rPr>
          <w:rFonts w:hint="eastAsia"/>
          <w:sz w:val="20"/>
          <w:vertAlign w:val="superscript"/>
          <w:lang w:val="en-US" w:eastAsia="zh-CN"/>
        </w:rPr>
        <w:t>3</w:t>
      </w:r>
      <w:proofErr w:type="spellEnd"/>
      <w:r w:rsidRPr="00CB7BB0">
        <w:rPr>
          <w:rFonts w:hint="eastAsia"/>
          <w:sz w:val="20"/>
          <w:lang w:val="en-US" w:eastAsia="zh-CN"/>
        </w:rPr>
        <w:t xml:space="preserve">, </w:t>
      </w:r>
      <w:proofErr w:type="spellStart"/>
      <w:r w:rsidRPr="00CB7BB0">
        <w:rPr>
          <w:rFonts w:hint="eastAsia"/>
          <w:sz w:val="20"/>
          <w:lang w:val="en-US" w:eastAsia="zh-CN"/>
        </w:rPr>
        <w:t>Jia</w:t>
      </w:r>
      <w:proofErr w:type="spellEnd"/>
      <w:r w:rsidRPr="00CB7BB0">
        <w:rPr>
          <w:rFonts w:hint="eastAsia"/>
          <w:sz w:val="20"/>
          <w:lang w:val="en-US" w:eastAsia="zh-CN"/>
        </w:rPr>
        <w:t xml:space="preserve">-Ming </w:t>
      </w:r>
      <w:proofErr w:type="spellStart"/>
      <w:r w:rsidRPr="00CB7BB0">
        <w:rPr>
          <w:rFonts w:hint="eastAsia"/>
          <w:sz w:val="20"/>
          <w:lang w:val="en-US" w:eastAsia="zh-CN"/>
        </w:rPr>
        <w:t>Zhao</w:t>
      </w:r>
      <w:r w:rsidRPr="00CB7BB0">
        <w:rPr>
          <w:rFonts w:hint="eastAsia"/>
          <w:sz w:val="20"/>
          <w:vertAlign w:val="superscript"/>
          <w:lang w:val="en-US" w:eastAsia="zh-CN"/>
        </w:rPr>
        <w:t>3</w:t>
      </w:r>
      <w:proofErr w:type="spellEnd"/>
      <w:r w:rsidRPr="00CB7BB0">
        <w:rPr>
          <w:rFonts w:hint="eastAsia"/>
          <w:sz w:val="20"/>
          <w:lang w:val="en-US" w:eastAsia="zh-CN"/>
        </w:rPr>
        <w:t xml:space="preserve">, Shan-Shan </w:t>
      </w:r>
      <w:proofErr w:type="spellStart"/>
      <w:r w:rsidRPr="00CB7BB0">
        <w:rPr>
          <w:rFonts w:hint="eastAsia"/>
          <w:sz w:val="20"/>
          <w:lang w:val="en-US" w:eastAsia="zh-CN"/>
        </w:rPr>
        <w:t>Li</w:t>
      </w:r>
      <w:r w:rsidRPr="00CB7BB0">
        <w:rPr>
          <w:rFonts w:hint="eastAsia"/>
          <w:sz w:val="20"/>
          <w:vertAlign w:val="superscript"/>
          <w:lang w:val="en-US" w:eastAsia="zh-CN"/>
        </w:rPr>
        <w:t>4</w:t>
      </w:r>
      <w:proofErr w:type="spellEnd"/>
      <w:r w:rsidRPr="00CB7BB0">
        <w:rPr>
          <w:rFonts w:hint="eastAsia"/>
          <w:sz w:val="20"/>
          <w:lang w:val="en-US" w:eastAsia="zh-CN"/>
        </w:rPr>
        <w:t xml:space="preserve">, Yong-Jiang </w:t>
      </w:r>
      <w:proofErr w:type="spellStart"/>
      <w:r w:rsidRPr="00CB7BB0">
        <w:rPr>
          <w:rFonts w:hint="eastAsia"/>
          <w:sz w:val="20"/>
          <w:lang w:val="en-US" w:eastAsia="zh-CN"/>
        </w:rPr>
        <w:t>Li</w:t>
      </w:r>
      <w:r w:rsidRPr="00CB7BB0">
        <w:rPr>
          <w:rFonts w:hint="eastAsia"/>
          <w:sz w:val="20"/>
          <w:vertAlign w:val="superscript"/>
          <w:lang w:val="en-US" w:eastAsia="zh-CN"/>
        </w:rPr>
        <w:t>2</w:t>
      </w:r>
      <w:proofErr w:type="spellEnd"/>
      <w:r w:rsidRPr="00CB7BB0">
        <w:rPr>
          <w:rFonts w:hint="eastAsia"/>
          <w:sz w:val="20"/>
          <w:lang w:val="en-US" w:eastAsia="zh-CN"/>
        </w:rPr>
        <w:t xml:space="preserve">, Jun </w:t>
      </w:r>
      <w:proofErr w:type="spellStart"/>
      <w:r w:rsidRPr="00CB7BB0">
        <w:rPr>
          <w:rFonts w:hint="eastAsia"/>
          <w:sz w:val="20"/>
          <w:lang w:val="en-US" w:eastAsia="zh-CN"/>
        </w:rPr>
        <w:t>Yu</w:t>
      </w:r>
      <w:r w:rsidRPr="00CB7BB0">
        <w:rPr>
          <w:rFonts w:hint="eastAsia"/>
          <w:sz w:val="20"/>
          <w:vertAlign w:val="superscript"/>
          <w:lang w:val="en-US" w:eastAsia="zh-CN"/>
        </w:rPr>
        <w:t>2</w:t>
      </w:r>
      <w:proofErr w:type="spellEnd"/>
      <w:r w:rsidRPr="00CB7BB0">
        <w:rPr>
          <w:rFonts w:hint="eastAsia"/>
          <w:sz w:val="20"/>
          <w:lang w:val="en-US" w:eastAsia="zh-CN"/>
        </w:rPr>
        <w:t>, Kai-</w:t>
      </w:r>
      <w:proofErr w:type="spellStart"/>
      <w:r w:rsidRPr="00CB7BB0">
        <w:rPr>
          <w:rFonts w:hint="eastAsia"/>
          <w:sz w:val="20"/>
          <w:lang w:val="en-US" w:eastAsia="zh-CN"/>
        </w:rPr>
        <w:t>Rong</w:t>
      </w:r>
      <w:proofErr w:type="spellEnd"/>
      <w:r w:rsidRPr="00CB7BB0">
        <w:rPr>
          <w:rFonts w:hint="eastAsia"/>
          <w:sz w:val="20"/>
          <w:lang w:val="en-US" w:eastAsia="zh-CN"/>
        </w:rPr>
        <w:t xml:space="preserve"> </w:t>
      </w:r>
      <w:proofErr w:type="spellStart"/>
      <w:r w:rsidRPr="00CB7BB0">
        <w:rPr>
          <w:rFonts w:hint="eastAsia"/>
          <w:sz w:val="20"/>
          <w:lang w:val="en-US" w:eastAsia="zh-CN"/>
        </w:rPr>
        <w:t>Qin</w:t>
      </w:r>
      <w:r w:rsidRPr="00CB7BB0">
        <w:rPr>
          <w:rFonts w:hint="eastAsia"/>
          <w:sz w:val="20"/>
          <w:vertAlign w:val="superscript"/>
          <w:lang w:val="en-US" w:eastAsia="zh-CN"/>
        </w:rPr>
        <w:t>2</w:t>
      </w:r>
      <w:proofErr w:type="spellEnd"/>
      <w:r w:rsidRPr="00CB7BB0">
        <w:rPr>
          <w:rFonts w:hint="eastAsia"/>
          <w:sz w:val="20"/>
          <w:lang w:val="en-US" w:eastAsia="zh-CN"/>
        </w:rPr>
        <w:t xml:space="preserve">, </w:t>
      </w:r>
    </w:p>
    <w:p w:rsidR="00CB7BB0" w:rsidRPr="00CB7BB0" w:rsidRDefault="00CB7BB0" w:rsidP="00CB7BB0">
      <w:pPr>
        <w:widowControl/>
        <w:spacing w:line="480" w:lineRule="auto"/>
        <w:jc w:val="both"/>
        <w:rPr>
          <w:sz w:val="20"/>
          <w:highlight w:val="yellow"/>
          <w:vertAlign w:val="superscript"/>
          <w:lang w:val="en-US" w:eastAsia="zh-CN"/>
        </w:rPr>
      </w:pPr>
      <w:proofErr w:type="spellStart"/>
      <w:r w:rsidRPr="00CB7BB0">
        <w:rPr>
          <w:rFonts w:hint="eastAsia"/>
          <w:sz w:val="20"/>
          <w:lang w:val="en-US" w:eastAsia="zh-CN"/>
        </w:rPr>
        <w:t>Shu-Xin</w:t>
      </w:r>
      <w:proofErr w:type="spellEnd"/>
      <w:r w:rsidRPr="00CB7BB0">
        <w:rPr>
          <w:rFonts w:hint="eastAsia"/>
          <w:sz w:val="20"/>
          <w:lang w:val="en-US" w:eastAsia="zh-CN"/>
        </w:rPr>
        <w:t xml:space="preserve"> </w:t>
      </w:r>
      <w:proofErr w:type="spellStart"/>
      <w:r w:rsidRPr="00CB7BB0">
        <w:rPr>
          <w:rFonts w:hint="eastAsia"/>
          <w:sz w:val="20"/>
          <w:lang w:val="en-US" w:eastAsia="zh-CN"/>
        </w:rPr>
        <w:t>Liu</w:t>
      </w:r>
      <w:r w:rsidRPr="00CB7BB0">
        <w:rPr>
          <w:rFonts w:hint="eastAsia"/>
          <w:sz w:val="20"/>
          <w:vertAlign w:val="superscript"/>
          <w:lang w:val="en-US" w:eastAsia="zh-CN"/>
        </w:rPr>
        <w:t>1</w:t>
      </w:r>
      <w:proofErr w:type="spellEnd"/>
      <w:r w:rsidRPr="00CB7BB0">
        <w:rPr>
          <w:sz w:val="20"/>
          <w:vertAlign w:val="superscript"/>
          <w:lang w:val="en-US" w:eastAsia="zh-CN"/>
        </w:rPr>
        <w:t xml:space="preserve">, </w:t>
      </w:r>
      <w:r w:rsidRPr="00CB7BB0">
        <w:rPr>
          <w:rFonts w:hint="eastAsia"/>
          <w:sz w:val="20"/>
          <w:vertAlign w:val="superscript"/>
          <w:lang w:val="en-US" w:eastAsia="zh-CN"/>
        </w:rPr>
        <w:t>2*</w:t>
      </w:r>
      <w:r w:rsidRPr="00CB7BB0">
        <w:rPr>
          <w:rFonts w:hint="eastAsia"/>
          <w:sz w:val="20"/>
          <w:lang w:val="en-US" w:eastAsia="zh-CN"/>
        </w:rPr>
        <w:t xml:space="preserve">, </w:t>
      </w:r>
      <w:r w:rsidRPr="00CB7BB0">
        <w:rPr>
          <w:sz w:val="20"/>
          <w:lang w:val="en-US"/>
        </w:rPr>
        <w:t xml:space="preserve">Chun-Dong </w:t>
      </w:r>
      <w:proofErr w:type="spellStart"/>
      <w:r w:rsidRPr="00CB7BB0">
        <w:rPr>
          <w:sz w:val="20"/>
          <w:lang w:val="en-US"/>
        </w:rPr>
        <w:t>Xue</w:t>
      </w:r>
      <w:r w:rsidRPr="00CB7BB0">
        <w:rPr>
          <w:rFonts w:hint="eastAsia"/>
          <w:sz w:val="20"/>
          <w:vertAlign w:val="superscript"/>
          <w:lang w:val="en-US" w:eastAsia="zh-CN"/>
        </w:rPr>
        <w:t>1</w:t>
      </w:r>
      <w:proofErr w:type="spellEnd"/>
      <w:r w:rsidRPr="00CB7BB0">
        <w:rPr>
          <w:sz w:val="20"/>
          <w:vertAlign w:val="superscript"/>
          <w:lang w:val="en-US" w:eastAsia="zh-CN"/>
        </w:rPr>
        <w:t xml:space="preserve">, </w:t>
      </w:r>
      <w:r w:rsidRPr="00CB7BB0">
        <w:rPr>
          <w:rFonts w:hint="eastAsia"/>
          <w:sz w:val="20"/>
          <w:vertAlign w:val="superscript"/>
          <w:lang w:val="en-US" w:eastAsia="zh-CN"/>
        </w:rPr>
        <w:t>2</w:t>
      </w:r>
      <w:r w:rsidRPr="00CB7BB0">
        <w:rPr>
          <w:rFonts w:asciiTheme="majorBidi" w:hAnsiTheme="majorBidi" w:cstheme="majorBidi" w:hint="eastAsia"/>
          <w:sz w:val="20"/>
          <w:lang w:eastAsia="zh-CN"/>
        </w:rPr>
        <w:t>*</w:t>
      </w:r>
    </w:p>
    <w:bookmarkEnd w:id="0"/>
    <w:bookmarkEnd w:id="1"/>
    <w:p w:rsidR="00CB7BB0" w:rsidRPr="00CB7BB0" w:rsidRDefault="00CB7BB0" w:rsidP="00CB7BB0">
      <w:pPr>
        <w:widowControl/>
        <w:spacing w:line="480" w:lineRule="auto"/>
        <w:ind w:firstLine="238"/>
        <w:jc w:val="both"/>
        <w:rPr>
          <w:sz w:val="20"/>
          <w:lang w:val="en-US" w:eastAsia="zh-CN"/>
        </w:rPr>
        <w:sectPr w:rsidR="00CB7BB0" w:rsidRPr="00CB7BB0" w:rsidSect="00522F8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numFmt w:val="chicago"/>
          </w:footnotePr>
          <w:type w:val="continuous"/>
          <w:pgSz w:w="11907" w:h="15876"/>
          <w:pgMar w:top="77" w:right="947" w:bottom="879" w:left="1038" w:header="714" w:footer="879" w:gutter="0"/>
          <w:cols w:space="720"/>
          <w:titlePg/>
          <w:docGrid w:linePitch="360"/>
        </w:sectPr>
      </w:pPr>
    </w:p>
    <w:p w:rsidR="00CB7BB0" w:rsidRPr="00CB7BB0" w:rsidRDefault="00CB7BB0" w:rsidP="00CB7BB0">
      <w:pPr>
        <w:widowControl/>
        <w:spacing w:line="480" w:lineRule="auto"/>
        <w:jc w:val="both"/>
        <w:rPr>
          <w:i/>
          <w:sz w:val="20"/>
          <w:vertAlign w:val="superscript"/>
          <w:lang w:val="en-US" w:eastAsia="zh-CN"/>
        </w:rPr>
      </w:pPr>
      <w:r w:rsidRPr="00CB7BB0">
        <w:rPr>
          <w:rFonts w:hint="eastAsia"/>
          <w:sz w:val="20"/>
          <w:lang w:val="en-US" w:eastAsia="zh-CN"/>
        </w:rPr>
        <w:lastRenderedPageBreak/>
        <w:t>1</w:t>
      </w:r>
      <w:r w:rsidRPr="00CB7BB0">
        <w:rPr>
          <w:rFonts w:hint="eastAsia"/>
          <w:i/>
          <w:sz w:val="20"/>
          <w:lang w:val="en-US" w:eastAsia="zh-CN"/>
        </w:rPr>
        <w:t xml:space="preserve">. </w:t>
      </w:r>
      <w:r w:rsidRPr="00CB7BB0">
        <w:rPr>
          <w:i/>
          <w:sz w:val="20"/>
          <w:lang w:val="en-US" w:eastAsia="zh-CN"/>
        </w:rPr>
        <w:t>Department of Nephrology, Central Hospital of Dalian University of Technology, Dalian 1160</w:t>
      </w:r>
      <w:r w:rsidRPr="00CB7BB0">
        <w:rPr>
          <w:rFonts w:hint="eastAsia"/>
          <w:i/>
          <w:sz w:val="20"/>
          <w:lang w:val="en-US" w:eastAsia="zh-CN"/>
        </w:rPr>
        <w:t>33</w:t>
      </w:r>
      <w:r w:rsidRPr="00CB7BB0">
        <w:rPr>
          <w:i/>
          <w:sz w:val="20"/>
          <w:lang w:val="en-US" w:eastAsia="zh-CN"/>
        </w:rPr>
        <w:t>, China</w:t>
      </w:r>
      <w:r w:rsidRPr="00CB7BB0">
        <w:rPr>
          <w:rFonts w:hint="eastAsia"/>
          <w:i/>
          <w:sz w:val="20"/>
          <w:lang w:val="en-US" w:eastAsia="zh-CN"/>
        </w:rPr>
        <w:t>.</w:t>
      </w:r>
    </w:p>
    <w:p w:rsidR="00CB7BB0" w:rsidRPr="00CB7BB0" w:rsidRDefault="00CB7BB0" w:rsidP="00CB7BB0">
      <w:pPr>
        <w:widowControl/>
        <w:spacing w:line="480" w:lineRule="auto"/>
        <w:jc w:val="both"/>
        <w:rPr>
          <w:i/>
          <w:sz w:val="20"/>
          <w:lang w:val="en-US" w:eastAsia="zh-CN"/>
        </w:rPr>
      </w:pPr>
      <w:r w:rsidRPr="00CB7BB0">
        <w:rPr>
          <w:rFonts w:hint="eastAsia"/>
          <w:sz w:val="20"/>
          <w:lang w:val="en-US" w:eastAsia="zh-CN"/>
        </w:rPr>
        <w:t>2</w:t>
      </w:r>
      <w:r w:rsidRPr="00CB7BB0">
        <w:rPr>
          <w:rFonts w:hint="eastAsia"/>
          <w:i/>
          <w:sz w:val="20"/>
          <w:lang w:val="en-US" w:eastAsia="zh-CN"/>
        </w:rPr>
        <w:t xml:space="preserve">. </w:t>
      </w:r>
      <w:r w:rsidRPr="00CB7BB0">
        <w:rPr>
          <w:i/>
          <w:sz w:val="20"/>
          <w:lang w:val="en-US" w:eastAsia="zh-CN"/>
        </w:rPr>
        <w:t>Faculty of Medicine, Dalian University of Technology, Dalian 116024, China</w:t>
      </w:r>
      <w:r w:rsidRPr="00CB7BB0">
        <w:rPr>
          <w:rFonts w:hint="eastAsia"/>
          <w:i/>
          <w:sz w:val="20"/>
          <w:lang w:val="en-US" w:eastAsia="zh-CN"/>
        </w:rPr>
        <w:t>.</w:t>
      </w:r>
    </w:p>
    <w:p w:rsidR="00CB7BB0" w:rsidRPr="00CB7BB0" w:rsidRDefault="00CB7BB0" w:rsidP="00CB7BB0">
      <w:pPr>
        <w:widowControl/>
        <w:spacing w:line="480" w:lineRule="auto"/>
        <w:jc w:val="both"/>
        <w:rPr>
          <w:i/>
          <w:sz w:val="20"/>
          <w:lang w:val="en-US" w:eastAsia="zh-CN"/>
        </w:rPr>
      </w:pPr>
      <w:r w:rsidRPr="00CB7BB0">
        <w:rPr>
          <w:rFonts w:hint="eastAsia"/>
          <w:sz w:val="20"/>
          <w:lang w:val="en-US" w:eastAsia="zh-CN"/>
        </w:rPr>
        <w:t>3</w:t>
      </w:r>
      <w:r w:rsidRPr="00CB7BB0">
        <w:rPr>
          <w:rFonts w:hint="eastAsia"/>
          <w:i/>
          <w:sz w:val="20"/>
          <w:lang w:val="en-US" w:eastAsia="zh-CN"/>
        </w:rPr>
        <w:t xml:space="preserve">. </w:t>
      </w:r>
      <w:r w:rsidRPr="00CB7BB0">
        <w:rPr>
          <w:i/>
          <w:sz w:val="20"/>
          <w:lang w:val="en-US" w:eastAsia="zh-CN"/>
        </w:rPr>
        <w:t>School of Optoelectronic Engineering and Instrumentation Science,</w:t>
      </w:r>
      <w:r w:rsidRPr="00CB7BB0">
        <w:rPr>
          <w:rFonts w:hint="eastAsia"/>
          <w:i/>
          <w:sz w:val="20"/>
          <w:lang w:val="en-US" w:eastAsia="zh-CN"/>
        </w:rPr>
        <w:t xml:space="preserve"> D</w:t>
      </w:r>
      <w:r w:rsidRPr="00CB7BB0">
        <w:rPr>
          <w:i/>
          <w:sz w:val="20"/>
          <w:lang w:val="en-US" w:eastAsia="zh-CN"/>
        </w:rPr>
        <w:t>alian University of Technology</w:t>
      </w:r>
      <w:r w:rsidRPr="00CB7BB0">
        <w:rPr>
          <w:rFonts w:hint="eastAsia"/>
          <w:i/>
          <w:sz w:val="20"/>
          <w:lang w:val="en-US" w:eastAsia="zh-CN"/>
        </w:rPr>
        <w:t>,</w:t>
      </w:r>
    </w:p>
    <w:p w:rsidR="00CB7BB0" w:rsidRPr="00CB7BB0" w:rsidRDefault="00CB7BB0" w:rsidP="00CB7BB0">
      <w:pPr>
        <w:widowControl/>
        <w:tabs>
          <w:tab w:val="left" w:pos="142"/>
        </w:tabs>
        <w:spacing w:line="480" w:lineRule="auto"/>
        <w:jc w:val="both"/>
        <w:rPr>
          <w:i/>
          <w:sz w:val="20"/>
          <w:lang w:val="en-US" w:eastAsia="zh-CN"/>
        </w:rPr>
      </w:pPr>
      <w:r w:rsidRPr="00CB7BB0">
        <w:rPr>
          <w:rFonts w:hint="eastAsia"/>
          <w:i/>
          <w:sz w:val="20"/>
          <w:lang w:val="en-US" w:eastAsia="zh-CN"/>
        </w:rPr>
        <w:tab/>
      </w:r>
      <w:r w:rsidRPr="00CB7BB0">
        <w:rPr>
          <w:i/>
          <w:sz w:val="20"/>
          <w:lang w:val="en-US" w:eastAsia="zh-CN"/>
        </w:rPr>
        <w:t>Dalian 116024, China</w:t>
      </w:r>
      <w:r w:rsidRPr="00CB7BB0">
        <w:rPr>
          <w:rFonts w:hint="eastAsia"/>
          <w:i/>
          <w:sz w:val="20"/>
          <w:lang w:val="en-US" w:eastAsia="zh-CN"/>
        </w:rPr>
        <w:t>.</w:t>
      </w:r>
    </w:p>
    <w:p w:rsidR="00CB7BB0" w:rsidRPr="00CB7BB0" w:rsidRDefault="00CB7BB0" w:rsidP="00CB7BB0">
      <w:pPr>
        <w:widowControl/>
        <w:spacing w:line="480" w:lineRule="auto"/>
        <w:jc w:val="both"/>
        <w:rPr>
          <w:i/>
          <w:sz w:val="20"/>
          <w:lang w:val="en-US" w:eastAsia="zh-CN"/>
        </w:rPr>
      </w:pPr>
      <w:r w:rsidRPr="00CB7BB0">
        <w:rPr>
          <w:rFonts w:hint="eastAsia"/>
          <w:sz w:val="20"/>
          <w:lang w:val="en-US" w:eastAsia="zh-CN"/>
        </w:rPr>
        <w:t>4</w:t>
      </w:r>
      <w:r w:rsidRPr="00CB7BB0">
        <w:rPr>
          <w:rFonts w:hint="eastAsia"/>
          <w:i/>
          <w:sz w:val="20"/>
          <w:lang w:val="en-US" w:eastAsia="zh-CN"/>
        </w:rPr>
        <w:t xml:space="preserve">. </w:t>
      </w:r>
      <w:r w:rsidRPr="00CB7BB0">
        <w:rPr>
          <w:i/>
          <w:sz w:val="20"/>
          <w:lang w:val="en-US" w:eastAsia="zh-CN"/>
        </w:rPr>
        <w:t xml:space="preserve">School of Locomotive and Rolling Stock Engineering, Dalian </w:t>
      </w:r>
      <w:proofErr w:type="spellStart"/>
      <w:r w:rsidRPr="00CB7BB0">
        <w:rPr>
          <w:i/>
          <w:sz w:val="20"/>
          <w:lang w:val="en-US" w:eastAsia="zh-CN"/>
        </w:rPr>
        <w:t>Jiaotong</w:t>
      </w:r>
      <w:proofErr w:type="spellEnd"/>
      <w:r w:rsidRPr="00CB7BB0">
        <w:rPr>
          <w:i/>
          <w:sz w:val="20"/>
          <w:lang w:val="en-US" w:eastAsia="zh-CN"/>
        </w:rPr>
        <w:t xml:space="preserve"> University, Dalian 116028, China</w:t>
      </w:r>
      <w:r w:rsidRPr="00CB7BB0">
        <w:rPr>
          <w:rFonts w:hint="eastAsia"/>
          <w:i/>
          <w:sz w:val="20"/>
          <w:lang w:val="en-US" w:eastAsia="zh-CN"/>
        </w:rPr>
        <w:t>.</w:t>
      </w:r>
    </w:p>
    <w:p w:rsidR="00CB7BB0" w:rsidRPr="00CB7BB0" w:rsidRDefault="00CB7BB0" w:rsidP="00CB7BB0">
      <w:pPr>
        <w:widowControl/>
        <w:spacing w:line="480" w:lineRule="auto"/>
        <w:jc w:val="both"/>
        <w:rPr>
          <w:rFonts w:eastAsiaTheme="minorEastAsia"/>
          <w:sz w:val="20"/>
          <w:lang w:eastAsia="zh-CN"/>
        </w:rPr>
      </w:pPr>
      <w:r w:rsidRPr="00CB7BB0">
        <w:rPr>
          <w:rFonts w:eastAsiaTheme="minorEastAsia" w:hint="eastAsia"/>
          <w:sz w:val="20"/>
          <w:lang w:val="en-US" w:eastAsia="zh-CN"/>
        </w:rPr>
        <w:t>*</w:t>
      </w:r>
      <w:r w:rsidRPr="00CB7BB0">
        <w:rPr>
          <w:rFonts w:eastAsiaTheme="minorEastAsia"/>
          <w:sz w:val="20"/>
          <w:lang w:val="en-US"/>
        </w:rPr>
        <w:t>Corresponding author</w:t>
      </w:r>
      <w:proofErr w:type="gramStart"/>
      <w:r w:rsidRPr="00CB7BB0">
        <w:rPr>
          <w:rFonts w:eastAsiaTheme="minorEastAsia"/>
          <w:sz w:val="20"/>
          <w:lang w:val="en-US"/>
        </w:rPr>
        <w:t>’</w:t>
      </w:r>
      <w:proofErr w:type="gramEnd"/>
      <w:r w:rsidRPr="00CB7BB0">
        <w:rPr>
          <w:rFonts w:eastAsiaTheme="minorEastAsia"/>
          <w:sz w:val="20"/>
          <w:lang w:val="en-US"/>
        </w:rPr>
        <w:t>s</w:t>
      </w:r>
      <w:r w:rsidRPr="00CB7BB0">
        <w:rPr>
          <w:rFonts w:eastAsiaTheme="minorEastAsia"/>
          <w:sz w:val="20"/>
          <w:lang w:val="en-US" w:eastAsia="zh-CN"/>
        </w:rPr>
        <w:t xml:space="preserve"> email address</w:t>
      </w:r>
      <w:r w:rsidRPr="00CB7BB0">
        <w:rPr>
          <w:rFonts w:eastAsiaTheme="minorEastAsia"/>
          <w:sz w:val="20"/>
          <w:lang w:val="en-US" w:eastAsia="zh-CN"/>
        </w:rPr>
        <w:t>：</w:t>
      </w:r>
      <w:r w:rsidRPr="00CB7BB0">
        <w:rPr>
          <w:rFonts w:eastAsiaTheme="minorEastAsia"/>
          <w:sz w:val="20"/>
          <w:lang w:eastAsia="zh-CN"/>
        </w:rPr>
        <w:fldChar w:fldCharType="begin"/>
      </w:r>
      <w:r w:rsidRPr="00CB7BB0">
        <w:rPr>
          <w:rFonts w:eastAsiaTheme="minorEastAsia"/>
          <w:sz w:val="20"/>
          <w:lang w:eastAsia="zh-CN"/>
        </w:rPr>
        <w:instrText xml:space="preserve"> HYPERLINK "mailto:root8848@sina.com;%20xuechundong@dlut.edu.cn" </w:instrText>
      </w:r>
      <w:r w:rsidRPr="00CB7BB0">
        <w:rPr>
          <w:rFonts w:eastAsiaTheme="minorEastAsia"/>
          <w:sz w:val="20"/>
          <w:lang w:eastAsia="zh-CN"/>
        </w:rPr>
        <w:fldChar w:fldCharType="separate"/>
      </w:r>
      <w:proofErr w:type="spellStart"/>
      <w:proofErr w:type="gramStart"/>
      <w:r w:rsidRPr="00CB7BB0">
        <w:rPr>
          <w:rFonts w:eastAsiaTheme="minorEastAsia"/>
          <w:sz w:val="20"/>
          <w:lang w:eastAsia="zh-CN"/>
        </w:rPr>
        <w:t>root8848@sina.com</w:t>
      </w:r>
      <w:proofErr w:type="spellEnd"/>
      <w:r w:rsidRPr="00CB7BB0">
        <w:rPr>
          <w:rFonts w:eastAsiaTheme="minorEastAsia" w:hint="eastAsia"/>
          <w:sz w:val="20"/>
          <w:lang w:eastAsia="zh-CN"/>
        </w:rPr>
        <w:t xml:space="preserve">; </w:t>
      </w:r>
      <w:proofErr w:type="spellStart"/>
      <w:r w:rsidRPr="00CB7BB0">
        <w:rPr>
          <w:rFonts w:eastAsiaTheme="minorEastAsia"/>
          <w:sz w:val="20"/>
          <w:lang w:eastAsia="zh-CN"/>
        </w:rPr>
        <w:t>xuechundong@dlut.edu.cn</w:t>
      </w:r>
      <w:proofErr w:type="spellEnd"/>
      <w:r w:rsidRPr="00CB7BB0">
        <w:rPr>
          <w:rFonts w:eastAsiaTheme="minorEastAsia"/>
          <w:sz w:val="20"/>
          <w:lang w:val="en-US" w:eastAsia="zh-CN"/>
        </w:rPr>
        <w:fldChar w:fldCharType="end"/>
      </w:r>
      <w:r w:rsidRPr="00CB7BB0">
        <w:rPr>
          <w:rFonts w:eastAsiaTheme="minorEastAsia" w:hint="eastAsia"/>
          <w:sz w:val="20"/>
          <w:lang w:eastAsia="zh-CN"/>
        </w:rPr>
        <w:t>.</w:t>
      </w:r>
      <w:proofErr w:type="gramEnd"/>
    </w:p>
    <w:p w:rsidR="00A83F18" w:rsidRPr="00CB7BB0" w:rsidRDefault="00A83F18">
      <w:pPr>
        <w:pStyle w:val="Els-body-text"/>
        <w:rPr>
          <w:lang w:val="en-GB" w:eastAsia="zh-CN"/>
        </w:rPr>
      </w:pPr>
      <w:bookmarkStart w:id="2" w:name="_GoBack"/>
      <w:bookmarkEnd w:id="2"/>
    </w:p>
    <w:p w:rsidR="00C110F3" w:rsidRDefault="00C110F3">
      <w:pPr>
        <w:widowControl/>
        <w:spacing w:line="240" w:lineRule="auto"/>
        <w:rPr>
          <w:lang w:eastAsia="zh-CN"/>
        </w:rPr>
      </w:pPr>
      <w:r>
        <w:rPr>
          <w:lang w:eastAsia="zh-CN"/>
        </w:rPr>
        <w:br w:type="page"/>
      </w:r>
    </w:p>
    <w:p w:rsidR="00C110F3" w:rsidRPr="00C110F3" w:rsidRDefault="00C110F3">
      <w:pPr>
        <w:pStyle w:val="Els-body-text"/>
        <w:rPr>
          <w:lang w:val="en-GB" w:eastAsia="zh-CN"/>
        </w:rPr>
        <w:sectPr w:rsidR="00C110F3" w:rsidRPr="00C110F3">
          <w:headerReference w:type="even" r:id="rId16"/>
          <w:headerReference w:type="default" r:id="rId17"/>
          <w:footerReference w:type="even" r:id="rId18"/>
          <w:footerReference w:type="default" r:id="rId19"/>
          <w:footnotePr>
            <w:numFmt w:val="chicago"/>
          </w:footnotePr>
          <w:type w:val="continuous"/>
          <w:pgSz w:w="11907" w:h="15876"/>
          <w:pgMar w:top="77" w:right="947" w:bottom="879" w:left="1038" w:header="714" w:footer="879" w:gutter="0"/>
          <w:cols w:space="720"/>
          <w:titlePg/>
          <w:docGrid w:linePitch="360"/>
        </w:sectPr>
      </w:pPr>
    </w:p>
    <w:p w:rsidR="00A83F18" w:rsidRDefault="00A83F18" w:rsidP="002D63E7">
      <w:pPr>
        <w:pStyle w:val="Els-body-text"/>
        <w:spacing w:line="240" w:lineRule="auto"/>
        <w:ind w:firstLineChars="150" w:firstLine="240"/>
        <w:rPr>
          <w:szCs w:val="16"/>
          <w:lang w:eastAsia="zh-CN"/>
        </w:rPr>
        <w:sectPr w:rsidR="00A83F18">
          <w:footnotePr>
            <w:numFmt w:val="chicago"/>
          </w:footnotePr>
          <w:type w:val="continuous"/>
          <w:pgSz w:w="11907" w:h="15876"/>
          <w:pgMar w:top="77" w:right="947" w:bottom="879" w:left="1038" w:header="907" w:footer="543" w:gutter="0"/>
          <w:cols w:num="2" w:space="360"/>
          <w:titlePg/>
          <w:docGrid w:linePitch="360"/>
        </w:sectPr>
      </w:pPr>
    </w:p>
    <w:p w:rsidR="00C110F3" w:rsidRDefault="00C110F3" w:rsidP="00C110F3">
      <w:pPr>
        <w:pStyle w:val="Els-body-text"/>
        <w:spacing w:after="240" w:line="360" w:lineRule="auto"/>
        <w:ind w:firstLine="0"/>
        <w:rPr>
          <w:b/>
          <w:sz w:val="30"/>
          <w:szCs w:val="30"/>
          <w:lang w:eastAsia="zh-CN"/>
        </w:rPr>
      </w:pPr>
      <w:r>
        <w:rPr>
          <w:b/>
          <w:sz w:val="30"/>
          <w:szCs w:val="30"/>
          <w:lang w:eastAsia="zh-CN"/>
        </w:rPr>
        <w:lastRenderedPageBreak/>
        <w:t>Supplementary information</w:t>
      </w:r>
    </w:p>
    <w:p w:rsidR="00E02FFD" w:rsidRPr="0020331F" w:rsidRDefault="00372A4C" w:rsidP="00E02FFD">
      <w:pPr>
        <w:widowControl/>
        <w:spacing w:beforeLines="50" w:before="120" w:line="360" w:lineRule="auto"/>
        <w:jc w:val="center"/>
        <w:rPr>
          <w:rFonts w:asciiTheme="minorHAnsi" w:hAnsiTheme="minorHAnsi"/>
          <w:sz w:val="21"/>
          <w:szCs w:val="21"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7E42BBF6" wp14:editId="6131B7D0">
            <wp:extent cx="2795887" cy="4247770"/>
            <wp:effectExtent l="0" t="0" r="508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6353" cy="424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E7" w:rsidRPr="002D63E7" w:rsidRDefault="00E02FFD" w:rsidP="002D63E7">
      <w:pPr>
        <w:widowControl/>
        <w:spacing w:after="120"/>
        <w:jc w:val="both"/>
        <w:rPr>
          <w:sz w:val="15"/>
          <w:szCs w:val="15"/>
          <w:vertAlign w:val="subscript"/>
          <w:lang w:val="en-US" w:eastAsia="zh-CN"/>
        </w:rPr>
      </w:pPr>
      <w:proofErr w:type="gramStart"/>
      <w:r w:rsidRPr="0020331F">
        <w:rPr>
          <w:b/>
          <w:sz w:val="15"/>
          <w:szCs w:val="15"/>
          <w:lang w:val="en-US" w:eastAsia="zh-CN"/>
        </w:rPr>
        <w:t>Fig.</w:t>
      </w:r>
      <w:proofErr w:type="gramEnd"/>
      <w:r w:rsidRPr="0020331F">
        <w:rPr>
          <w:b/>
          <w:sz w:val="15"/>
          <w:szCs w:val="15"/>
          <w:lang w:val="en-US" w:eastAsia="zh-CN"/>
        </w:rPr>
        <w:t xml:space="preserve"> </w:t>
      </w:r>
      <w:proofErr w:type="spellStart"/>
      <w:r w:rsidRPr="00E02FFD">
        <w:rPr>
          <w:b/>
          <w:sz w:val="15"/>
          <w:szCs w:val="15"/>
          <w:lang w:val="en-US" w:eastAsia="zh-CN"/>
        </w:rPr>
        <w:t>S</w:t>
      </w:r>
      <w:r w:rsidR="00A210B2">
        <w:rPr>
          <w:rFonts w:hint="eastAsia"/>
          <w:b/>
          <w:sz w:val="15"/>
          <w:szCs w:val="15"/>
          <w:lang w:val="en-US" w:eastAsia="zh-CN"/>
        </w:rPr>
        <w:t>1</w:t>
      </w:r>
      <w:proofErr w:type="spellEnd"/>
      <w:r w:rsidRPr="0020331F">
        <w:rPr>
          <w:rFonts w:hint="eastAsia"/>
          <w:b/>
          <w:sz w:val="15"/>
          <w:szCs w:val="15"/>
          <w:lang w:val="en-US" w:eastAsia="zh-CN"/>
        </w:rPr>
        <w:t>.</w:t>
      </w:r>
      <w:r w:rsidRPr="0020331F">
        <w:rPr>
          <w:sz w:val="15"/>
          <w:szCs w:val="15"/>
          <w:lang w:val="en-US" w:eastAsia="zh-CN"/>
        </w:rPr>
        <w:t xml:space="preserve"> </w:t>
      </w:r>
      <w:proofErr w:type="gramStart"/>
      <w:r w:rsidR="00815F14" w:rsidRPr="00815F14">
        <w:rPr>
          <w:rFonts w:hint="eastAsia"/>
          <w:bCs/>
          <w:iCs/>
          <w:sz w:val="15"/>
          <w:szCs w:val="15"/>
          <w:lang w:eastAsia="zh-CN"/>
        </w:rPr>
        <w:t>P</w:t>
      </w:r>
      <w:r w:rsidR="00815F14" w:rsidRPr="00815F14">
        <w:rPr>
          <w:bCs/>
          <w:iCs/>
          <w:sz w:val="15"/>
          <w:szCs w:val="15"/>
          <w:lang w:eastAsia="zh-CN"/>
        </w:rPr>
        <w:t>article enrichment</w:t>
      </w:r>
      <w:r w:rsidR="00815F14" w:rsidRPr="00815F14">
        <w:rPr>
          <w:rFonts w:hint="eastAsia"/>
          <w:bCs/>
          <w:iCs/>
          <w:sz w:val="15"/>
          <w:szCs w:val="15"/>
          <w:lang w:eastAsia="zh-CN"/>
        </w:rPr>
        <w:t xml:space="preserve"> </w:t>
      </w:r>
      <w:r w:rsidR="00815F14" w:rsidRPr="00815F14">
        <w:rPr>
          <w:bCs/>
          <w:iCs/>
          <w:sz w:val="15"/>
          <w:szCs w:val="15"/>
          <w:lang w:eastAsia="zh-CN"/>
        </w:rPr>
        <w:t>microfluidic system</w:t>
      </w:r>
      <w:r w:rsidR="00815F14" w:rsidRPr="00815F14">
        <w:rPr>
          <w:rFonts w:hint="eastAsia"/>
          <w:bCs/>
          <w:iCs/>
          <w:sz w:val="15"/>
          <w:szCs w:val="15"/>
          <w:lang w:eastAsia="zh-CN"/>
        </w:rPr>
        <w:t>.</w:t>
      </w:r>
      <w:proofErr w:type="gramEnd"/>
      <w:r w:rsidR="00815F14" w:rsidRPr="00815F14">
        <w:rPr>
          <w:rFonts w:hint="eastAsia"/>
          <w:bCs/>
          <w:iCs/>
          <w:sz w:val="15"/>
          <w:szCs w:val="15"/>
          <w:lang w:eastAsia="zh-CN"/>
        </w:rPr>
        <w:t xml:space="preserve"> (a) </w:t>
      </w:r>
      <w:proofErr w:type="gramStart"/>
      <w:r w:rsidR="00815F14" w:rsidRPr="00815F14">
        <w:rPr>
          <w:rFonts w:hint="eastAsia"/>
          <w:bCs/>
          <w:iCs/>
          <w:sz w:val="15"/>
          <w:szCs w:val="15"/>
          <w:lang w:eastAsia="zh-CN"/>
        </w:rPr>
        <w:t>and</w:t>
      </w:r>
      <w:proofErr w:type="gramEnd"/>
      <w:r w:rsidR="00815F14" w:rsidRPr="00815F14">
        <w:rPr>
          <w:rFonts w:hint="eastAsia"/>
          <w:bCs/>
          <w:iCs/>
          <w:sz w:val="15"/>
          <w:szCs w:val="15"/>
          <w:lang w:eastAsia="zh-CN"/>
        </w:rPr>
        <w:t xml:space="preserve"> (b) The </w:t>
      </w:r>
      <w:r w:rsidR="00815F14" w:rsidRPr="00815F14">
        <w:rPr>
          <w:bCs/>
          <w:iCs/>
          <w:sz w:val="15"/>
          <w:szCs w:val="15"/>
          <w:lang w:eastAsia="zh-CN"/>
        </w:rPr>
        <w:t xml:space="preserve">real shot </w:t>
      </w:r>
      <w:r w:rsidR="00815F14" w:rsidRPr="00815F14">
        <w:rPr>
          <w:rFonts w:hint="eastAsia"/>
          <w:bCs/>
          <w:iCs/>
          <w:sz w:val="15"/>
          <w:szCs w:val="15"/>
          <w:lang w:eastAsia="zh-CN"/>
        </w:rPr>
        <w:t>of the</w:t>
      </w:r>
      <w:r w:rsidR="00815F14" w:rsidRPr="00815F14">
        <w:rPr>
          <w:bCs/>
          <w:iCs/>
          <w:sz w:val="15"/>
          <w:szCs w:val="15"/>
          <w:lang w:eastAsia="zh-CN"/>
        </w:rPr>
        <w:t xml:space="preserve"> microfluidic</w:t>
      </w:r>
      <w:r w:rsidR="00815F14" w:rsidRPr="00815F14">
        <w:rPr>
          <w:rFonts w:hint="eastAsia"/>
          <w:bCs/>
          <w:iCs/>
          <w:sz w:val="15"/>
          <w:szCs w:val="15"/>
          <w:lang w:eastAsia="zh-CN"/>
        </w:rPr>
        <w:t xml:space="preserve"> </w:t>
      </w:r>
      <w:r w:rsidR="00815F14">
        <w:rPr>
          <w:rFonts w:hint="eastAsia"/>
          <w:bCs/>
          <w:iCs/>
          <w:sz w:val="15"/>
          <w:szCs w:val="15"/>
          <w:lang w:eastAsia="zh-CN"/>
        </w:rPr>
        <w:t>chip, and</w:t>
      </w:r>
      <w:r w:rsidR="00815F14" w:rsidRPr="00815F14">
        <w:rPr>
          <w:rFonts w:hint="eastAsia"/>
          <w:bCs/>
          <w:iCs/>
          <w:sz w:val="15"/>
          <w:szCs w:val="15"/>
          <w:lang w:eastAsia="zh-CN"/>
        </w:rPr>
        <w:t xml:space="preserve"> the p</w:t>
      </w:r>
      <w:r w:rsidR="00815F14" w:rsidRPr="00815F14">
        <w:rPr>
          <w:bCs/>
          <w:iCs/>
          <w:sz w:val="15"/>
          <w:szCs w:val="15"/>
          <w:lang w:eastAsia="zh-CN"/>
        </w:rPr>
        <w:t>article enrichment</w:t>
      </w:r>
      <w:r w:rsidR="00815F14" w:rsidRPr="00815F14">
        <w:rPr>
          <w:rFonts w:hint="eastAsia"/>
          <w:bCs/>
          <w:iCs/>
          <w:sz w:val="15"/>
          <w:szCs w:val="15"/>
          <w:lang w:eastAsia="zh-CN"/>
        </w:rPr>
        <w:t xml:space="preserve"> </w:t>
      </w:r>
      <w:r w:rsidR="00815F14" w:rsidRPr="00815F14">
        <w:rPr>
          <w:bCs/>
          <w:iCs/>
          <w:sz w:val="15"/>
          <w:szCs w:val="15"/>
          <w:lang w:eastAsia="zh-CN"/>
        </w:rPr>
        <w:t>microfluidic system</w:t>
      </w:r>
      <w:r w:rsidR="00815F14" w:rsidRPr="00815F14">
        <w:rPr>
          <w:rFonts w:hint="eastAsia"/>
          <w:bCs/>
          <w:iCs/>
          <w:sz w:val="15"/>
          <w:szCs w:val="15"/>
          <w:lang w:eastAsia="zh-CN"/>
        </w:rPr>
        <w:t>.</w:t>
      </w:r>
    </w:p>
    <w:p w:rsidR="000E1F21" w:rsidRDefault="000E1F21">
      <w:pPr>
        <w:widowControl/>
        <w:spacing w:line="240" w:lineRule="auto"/>
        <w:rPr>
          <w:b/>
          <w:szCs w:val="16"/>
          <w:lang w:val="en-US" w:eastAsia="zh-CN"/>
        </w:rPr>
      </w:pPr>
      <w:r>
        <w:rPr>
          <w:b/>
          <w:szCs w:val="16"/>
          <w:lang w:val="en-US" w:eastAsia="zh-CN"/>
        </w:rPr>
        <w:br w:type="page"/>
      </w:r>
    </w:p>
    <w:p w:rsidR="00505240" w:rsidRDefault="00A07793" w:rsidP="00372A4C">
      <w:pPr>
        <w:pStyle w:val="Els-body-text"/>
        <w:spacing w:beforeLines="100" w:before="240" w:afterLines="100" w:after="240" w:line="240" w:lineRule="auto"/>
        <w:ind w:firstLine="0"/>
        <w:jc w:val="center"/>
        <w:rPr>
          <w:szCs w:val="16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2B0B2FB" wp14:editId="26F68314">
            <wp:extent cx="4005542" cy="2284179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5542" cy="228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40" w:rsidRDefault="00505240" w:rsidP="00505240">
      <w:pPr>
        <w:widowControl/>
        <w:tabs>
          <w:tab w:val="left" w:pos="3828"/>
          <w:tab w:val="left" w:pos="6804"/>
        </w:tabs>
        <w:spacing w:after="240"/>
        <w:jc w:val="both"/>
        <w:rPr>
          <w:sz w:val="15"/>
          <w:szCs w:val="15"/>
          <w:lang w:val="en-US" w:eastAsia="zh-CN"/>
        </w:rPr>
      </w:pPr>
      <w:proofErr w:type="gramStart"/>
      <w:r>
        <w:rPr>
          <w:b/>
          <w:sz w:val="15"/>
          <w:szCs w:val="15"/>
          <w:lang w:val="en-US" w:eastAsia="zh-CN"/>
        </w:rPr>
        <w:t>Fig.</w:t>
      </w:r>
      <w:proofErr w:type="gramEnd"/>
      <w:r>
        <w:rPr>
          <w:b/>
          <w:sz w:val="15"/>
          <w:szCs w:val="15"/>
          <w:lang w:val="en-US" w:eastAsia="zh-CN"/>
        </w:rPr>
        <w:t xml:space="preserve"> </w:t>
      </w:r>
      <w:proofErr w:type="spellStart"/>
      <w:r>
        <w:rPr>
          <w:rFonts w:hint="eastAsia"/>
          <w:b/>
          <w:sz w:val="15"/>
          <w:szCs w:val="15"/>
          <w:lang w:val="en-US" w:eastAsia="zh-CN"/>
        </w:rPr>
        <w:t>S</w:t>
      </w:r>
      <w:r w:rsidR="00A210B2">
        <w:rPr>
          <w:rFonts w:hint="eastAsia"/>
          <w:b/>
          <w:sz w:val="15"/>
          <w:szCs w:val="15"/>
          <w:lang w:val="en-US" w:eastAsia="zh-CN"/>
        </w:rPr>
        <w:t>2</w:t>
      </w:r>
      <w:proofErr w:type="spellEnd"/>
      <w:r>
        <w:rPr>
          <w:b/>
          <w:sz w:val="15"/>
          <w:szCs w:val="15"/>
          <w:lang w:val="en-US" w:eastAsia="zh-CN"/>
        </w:rPr>
        <w:t xml:space="preserve">. </w:t>
      </w:r>
      <w:proofErr w:type="gramStart"/>
      <w:r w:rsidR="00815F14" w:rsidRPr="00815F14">
        <w:rPr>
          <w:bCs/>
          <w:iCs/>
          <w:sz w:val="15"/>
          <w:szCs w:val="15"/>
          <w:lang w:val="en-US" w:eastAsia="zh-CN" w:bidi="en-US"/>
        </w:rPr>
        <w:t xml:space="preserve">Simulation </w:t>
      </w:r>
      <w:r w:rsidR="00815F14" w:rsidRPr="00815F14">
        <w:rPr>
          <w:rFonts w:hint="eastAsia"/>
          <w:bCs/>
          <w:iCs/>
          <w:sz w:val="15"/>
          <w:szCs w:val="15"/>
          <w:lang w:val="en-US" w:eastAsia="zh-CN" w:bidi="en-US"/>
        </w:rPr>
        <w:t>a</w:t>
      </w:r>
      <w:r w:rsidR="00815F14" w:rsidRPr="00815F14">
        <w:rPr>
          <w:bCs/>
          <w:iCs/>
          <w:sz w:val="15"/>
          <w:szCs w:val="15"/>
          <w:lang w:val="en-US" w:eastAsia="zh-CN" w:bidi="en-US"/>
        </w:rPr>
        <w:t>nalysis</w:t>
      </w:r>
      <w:r w:rsidR="00815F14" w:rsidRPr="00815F14">
        <w:rPr>
          <w:rFonts w:hint="eastAsia"/>
          <w:bCs/>
          <w:iCs/>
          <w:sz w:val="15"/>
          <w:szCs w:val="15"/>
          <w:lang w:val="en-US" w:eastAsia="zh-CN" w:bidi="en-US"/>
        </w:rPr>
        <w:t xml:space="preserve"> of the p</w:t>
      </w:r>
      <w:r w:rsidR="00815F14" w:rsidRPr="00815F14">
        <w:rPr>
          <w:bCs/>
          <w:iCs/>
          <w:sz w:val="15"/>
          <w:szCs w:val="15"/>
          <w:lang w:val="en-US" w:eastAsia="zh-CN" w:bidi="en-US"/>
        </w:rPr>
        <w:t>article motion</w:t>
      </w:r>
      <w:r w:rsidR="00815F14" w:rsidRPr="00815F14">
        <w:rPr>
          <w:rFonts w:hint="eastAsia"/>
          <w:bCs/>
          <w:iCs/>
          <w:sz w:val="15"/>
          <w:szCs w:val="15"/>
          <w:lang w:val="en-US" w:eastAsia="zh-CN" w:bidi="en-US"/>
        </w:rPr>
        <w:t xml:space="preserve"> under the a</w:t>
      </w:r>
      <w:r w:rsidR="00815F14" w:rsidRPr="00815F14">
        <w:rPr>
          <w:bCs/>
          <w:iCs/>
          <w:sz w:val="15"/>
          <w:szCs w:val="15"/>
          <w:lang w:val="en-US" w:eastAsia="zh-CN" w:bidi="en-US"/>
        </w:rPr>
        <w:t>coustic</w:t>
      </w:r>
      <w:r w:rsidR="00815F14" w:rsidRPr="00815F14">
        <w:rPr>
          <w:rFonts w:hint="eastAsia"/>
          <w:bCs/>
          <w:iCs/>
          <w:sz w:val="15"/>
          <w:szCs w:val="15"/>
          <w:lang w:val="en-US" w:eastAsia="zh-CN" w:bidi="en-US"/>
        </w:rPr>
        <w:t xml:space="preserve"> field effect.</w:t>
      </w:r>
      <w:proofErr w:type="gramEnd"/>
      <w:r w:rsidR="00815F14" w:rsidRPr="00815F14">
        <w:rPr>
          <w:rFonts w:hint="eastAsia"/>
          <w:bCs/>
          <w:iCs/>
          <w:sz w:val="15"/>
          <w:szCs w:val="15"/>
          <w:lang w:val="en-US" w:eastAsia="zh-CN" w:bidi="en-US"/>
        </w:rPr>
        <w:t xml:space="preserve"> (a) A</w:t>
      </w:r>
      <w:r w:rsidR="00815F14" w:rsidRPr="00815F14">
        <w:rPr>
          <w:bCs/>
          <w:iCs/>
          <w:sz w:val="15"/>
          <w:szCs w:val="15"/>
          <w:lang w:val="en-US" w:eastAsia="zh-CN" w:bidi="en-US"/>
        </w:rPr>
        <w:t>coustic pressure distribution</w:t>
      </w:r>
      <w:r w:rsidR="00815F14" w:rsidRPr="00815F14">
        <w:rPr>
          <w:rFonts w:hint="eastAsia"/>
          <w:bCs/>
          <w:iCs/>
          <w:sz w:val="15"/>
          <w:szCs w:val="15"/>
          <w:lang w:val="en-US" w:eastAsia="zh-CN" w:bidi="en-US"/>
        </w:rPr>
        <w:t xml:space="preserve"> under </w:t>
      </w:r>
      <w:r w:rsidR="00815F14" w:rsidRPr="00815F14">
        <w:rPr>
          <w:bCs/>
          <w:iCs/>
          <w:sz w:val="15"/>
          <w:szCs w:val="15"/>
          <w:lang w:val="en-US" w:eastAsia="zh-CN" w:bidi="en-US"/>
        </w:rPr>
        <w:t>acoustic standing waves</w:t>
      </w:r>
      <w:r w:rsidR="00815F14" w:rsidRPr="00815F14">
        <w:rPr>
          <w:rFonts w:hint="eastAsia"/>
          <w:bCs/>
          <w:iCs/>
          <w:sz w:val="15"/>
          <w:szCs w:val="15"/>
          <w:lang w:val="en-US" w:eastAsia="zh-CN" w:bidi="en-US"/>
        </w:rPr>
        <w:t>. (</w:t>
      </w:r>
      <w:proofErr w:type="gramStart"/>
      <w:r w:rsidR="00815F14" w:rsidRPr="00815F14">
        <w:rPr>
          <w:rFonts w:hint="eastAsia"/>
          <w:bCs/>
          <w:iCs/>
          <w:sz w:val="15"/>
          <w:szCs w:val="15"/>
          <w:lang w:val="en-US" w:eastAsia="zh-CN" w:bidi="en-US"/>
        </w:rPr>
        <w:t>b</w:t>
      </w:r>
      <w:proofErr w:type="gramEnd"/>
      <w:r w:rsidR="00815F14" w:rsidRPr="00815F14">
        <w:rPr>
          <w:rFonts w:hint="eastAsia"/>
          <w:bCs/>
          <w:iCs/>
          <w:sz w:val="15"/>
          <w:szCs w:val="15"/>
          <w:lang w:val="en-US" w:eastAsia="zh-CN" w:bidi="en-US"/>
        </w:rPr>
        <w:t>) and (c)</w:t>
      </w:r>
      <w:r w:rsidR="00815F14" w:rsidRPr="00815F14">
        <w:rPr>
          <w:bCs/>
          <w:iCs/>
          <w:sz w:val="15"/>
          <w:szCs w:val="15"/>
          <w:lang w:val="en-US" w:eastAsia="zh-CN" w:bidi="en-US"/>
        </w:rPr>
        <w:t xml:space="preserve"> the spatial distributions of both velocity magnitude and vectors under acoustic streaming effect</w:t>
      </w:r>
      <w:r w:rsidR="00815F14" w:rsidRPr="00815F14">
        <w:rPr>
          <w:rFonts w:hint="eastAsia"/>
          <w:bCs/>
          <w:iCs/>
          <w:sz w:val="15"/>
          <w:szCs w:val="15"/>
          <w:lang w:val="en-US" w:eastAsia="zh-CN" w:bidi="en-US"/>
        </w:rPr>
        <w:t>.</w:t>
      </w:r>
      <w:r w:rsidR="00815F14" w:rsidRPr="00815F14">
        <w:rPr>
          <w:bCs/>
          <w:iCs/>
          <w:sz w:val="15"/>
          <w:szCs w:val="15"/>
          <w:lang w:val="en-US" w:eastAsia="zh-CN" w:bidi="en-US"/>
        </w:rPr>
        <w:t xml:space="preserve"> </w:t>
      </w:r>
      <w:r w:rsidR="00815F14" w:rsidRPr="00815F14">
        <w:rPr>
          <w:rFonts w:hint="eastAsia"/>
          <w:bCs/>
          <w:iCs/>
          <w:sz w:val="15"/>
          <w:szCs w:val="15"/>
          <w:lang w:val="en-US" w:eastAsia="zh-CN" w:bidi="en-US"/>
        </w:rPr>
        <w:t>(d) P</w:t>
      </w:r>
      <w:r w:rsidR="00815F14" w:rsidRPr="00815F14">
        <w:rPr>
          <w:bCs/>
          <w:iCs/>
          <w:sz w:val="15"/>
          <w:szCs w:val="15"/>
          <w:lang w:val="en-US" w:eastAsia="zh-CN" w:bidi="en-US"/>
        </w:rPr>
        <w:t xml:space="preserve">articles </w:t>
      </w:r>
      <w:r w:rsidR="00815F14" w:rsidRPr="00815F14">
        <w:rPr>
          <w:rFonts w:hint="eastAsia"/>
          <w:bCs/>
          <w:iCs/>
          <w:sz w:val="15"/>
          <w:szCs w:val="15"/>
          <w:lang w:val="en-US" w:eastAsia="zh-CN" w:bidi="en-US"/>
        </w:rPr>
        <w:t>enrichment</w:t>
      </w:r>
      <w:r w:rsidR="00815F14" w:rsidRPr="00815F14">
        <w:rPr>
          <w:bCs/>
          <w:iCs/>
          <w:sz w:val="15"/>
          <w:szCs w:val="15"/>
          <w:lang w:val="en-US" w:eastAsia="zh-CN" w:bidi="en-US"/>
        </w:rPr>
        <w:t xml:space="preserve"> toward the central line of the channel cross-section</w:t>
      </w:r>
      <w:r w:rsidR="00815F14" w:rsidRPr="00815F14">
        <w:rPr>
          <w:rFonts w:hint="eastAsia"/>
          <w:bCs/>
          <w:iCs/>
          <w:sz w:val="15"/>
          <w:szCs w:val="15"/>
          <w:lang w:val="en-US" w:eastAsia="zh-CN" w:bidi="en-US"/>
        </w:rPr>
        <w:t xml:space="preserve"> under the a</w:t>
      </w:r>
      <w:r w:rsidR="00815F14" w:rsidRPr="00815F14">
        <w:rPr>
          <w:bCs/>
          <w:iCs/>
          <w:sz w:val="15"/>
          <w:szCs w:val="15"/>
          <w:lang w:val="en-US" w:eastAsia="zh-CN" w:bidi="en-US"/>
        </w:rPr>
        <w:t>coustic</w:t>
      </w:r>
      <w:r w:rsidR="00815F14" w:rsidRPr="00815F14">
        <w:rPr>
          <w:rFonts w:hint="eastAsia"/>
          <w:bCs/>
          <w:iCs/>
          <w:sz w:val="15"/>
          <w:szCs w:val="15"/>
          <w:lang w:val="en-US" w:eastAsia="zh-CN" w:bidi="en-US"/>
        </w:rPr>
        <w:t xml:space="preserve"> field.</w:t>
      </w:r>
    </w:p>
    <w:p w:rsidR="00505240" w:rsidRDefault="00505240" w:rsidP="00505240">
      <w:pPr>
        <w:widowControl/>
        <w:tabs>
          <w:tab w:val="left" w:pos="3828"/>
          <w:tab w:val="left" w:pos="6804"/>
        </w:tabs>
        <w:spacing w:after="240"/>
        <w:jc w:val="both"/>
        <w:rPr>
          <w:sz w:val="15"/>
          <w:szCs w:val="15"/>
          <w:lang w:val="en-US" w:eastAsia="zh-CN"/>
        </w:rPr>
      </w:pPr>
    </w:p>
    <w:p w:rsidR="00A83F18" w:rsidRDefault="00A83F18">
      <w:pPr>
        <w:pStyle w:val="Els-body-text"/>
        <w:spacing w:line="360" w:lineRule="auto"/>
        <w:ind w:firstLine="0"/>
        <w:rPr>
          <w:szCs w:val="16"/>
          <w:lang w:eastAsia="zh-CN"/>
        </w:rPr>
        <w:sectPr w:rsidR="00A83F18">
          <w:footnotePr>
            <w:numFmt w:val="chicago"/>
          </w:footnotePr>
          <w:type w:val="continuous"/>
          <w:pgSz w:w="11907" w:h="15876"/>
          <w:pgMar w:top="77" w:right="947" w:bottom="879" w:left="1038" w:header="907" w:footer="543" w:gutter="0"/>
          <w:cols w:space="360"/>
          <w:titlePg/>
          <w:docGrid w:linePitch="360"/>
        </w:sectPr>
      </w:pPr>
    </w:p>
    <w:p w:rsidR="00A83F18" w:rsidRDefault="00A83F18">
      <w:pPr>
        <w:pStyle w:val="IOPText"/>
        <w:spacing w:line="230" w:lineRule="exact"/>
        <w:ind w:firstLine="0"/>
        <w:rPr>
          <w:szCs w:val="16"/>
          <w:lang w:eastAsia="zh-CN"/>
        </w:rPr>
      </w:pPr>
    </w:p>
    <w:sectPr w:rsidR="00A83F18">
      <w:footnotePr>
        <w:numFmt w:val="chicago"/>
      </w:footnotePr>
      <w:type w:val="continuous"/>
      <w:pgSz w:w="11907" w:h="15876"/>
      <w:pgMar w:top="77" w:right="947" w:bottom="879" w:left="1038" w:header="907" w:footer="1253" w:gutter="0"/>
      <w:cols w:num="2" w:space="36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DDE" w:rsidRDefault="001E7DDE">
      <w:pPr>
        <w:spacing w:line="240" w:lineRule="auto"/>
      </w:pPr>
      <w:r>
        <w:separator/>
      </w:r>
    </w:p>
  </w:endnote>
  <w:endnote w:type="continuationSeparator" w:id="0">
    <w:p w:rsidR="001E7DDE" w:rsidRDefault="001E7D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771B207-6769-4769-8D17-860766A08DBC}"/>
  </w:font>
  <w:font w:name="Univers">
    <w:altName w:val="Arial"/>
    <w:charset w:val="00"/>
    <w:family w:val="auto"/>
    <w:pitch w:val="default"/>
    <w:sig w:usb0="00000000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2" w:fontKey="{07B606A1-59FF-40F0-9B76-2081C5D971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D3C5CE0-57AA-4A2B-93EF-151E679E63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E372A84-5B40-4E4E-BDAA-6256613E52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2283684"/>
    </w:sdtPr>
    <w:sdtEndPr>
      <w:rPr>
        <w:i w:val="0"/>
      </w:rPr>
    </w:sdtEndPr>
    <w:sdtContent>
      <w:p w:rsidR="00CB7BB0" w:rsidRDefault="00CB7BB0">
        <w:pPr>
          <w:pStyle w:val="a8"/>
          <w:jc w:val="center"/>
          <w:rPr>
            <w:i w:val="0"/>
          </w:rPr>
        </w:pPr>
        <w:r>
          <w:rPr>
            <w:i w:val="0"/>
          </w:rPr>
          <w:fldChar w:fldCharType="begin"/>
        </w:r>
        <w:r>
          <w:rPr>
            <w:i w:val="0"/>
          </w:rPr>
          <w:instrText>PAGE   \* MERGEFORMAT</w:instrText>
        </w:r>
        <w:r>
          <w:rPr>
            <w:i w:val="0"/>
          </w:rPr>
          <w:fldChar w:fldCharType="separate"/>
        </w:r>
        <w:r w:rsidRPr="00B53E40">
          <w:rPr>
            <w:i w:val="0"/>
            <w:noProof/>
            <w:lang w:val="zh-CN" w:eastAsia="zh-CN"/>
          </w:rPr>
          <w:t>24</w:t>
        </w:r>
        <w:r>
          <w:rPr>
            <w:i w:val="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8973848"/>
    </w:sdtPr>
    <w:sdtEndPr>
      <w:rPr>
        <w:i w:val="0"/>
      </w:rPr>
    </w:sdtEndPr>
    <w:sdtContent>
      <w:p w:rsidR="00CB7BB0" w:rsidRDefault="00CB7BB0">
        <w:pPr>
          <w:pStyle w:val="a8"/>
          <w:jc w:val="center"/>
          <w:rPr>
            <w:i w:val="0"/>
          </w:rPr>
        </w:pPr>
        <w:r>
          <w:rPr>
            <w:i w:val="0"/>
          </w:rPr>
          <w:fldChar w:fldCharType="begin"/>
        </w:r>
        <w:r>
          <w:rPr>
            <w:i w:val="0"/>
          </w:rPr>
          <w:instrText>PAGE   \* MERGEFORMAT</w:instrText>
        </w:r>
        <w:r>
          <w:rPr>
            <w:i w:val="0"/>
          </w:rPr>
          <w:fldChar w:fldCharType="separate"/>
        </w:r>
        <w:r w:rsidRPr="00B53E40">
          <w:rPr>
            <w:i w:val="0"/>
            <w:noProof/>
            <w:lang w:val="zh-CN" w:eastAsia="zh-CN"/>
          </w:rPr>
          <w:t>25</w:t>
        </w:r>
        <w:r>
          <w:rPr>
            <w:i w:val="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BB0" w:rsidRDefault="00CB7BB0">
    <w:pPr>
      <w:pStyle w:val="a8"/>
      <w:spacing w:before="0"/>
      <w:ind w:firstLine="238"/>
      <w:rPr>
        <w:i w:val="0"/>
        <w:sz w:val="15"/>
        <w:szCs w:val="15"/>
        <w:lang w:eastAsia="zh-CN"/>
      </w:rPr>
    </w:pPr>
  </w:p>
  <w:p w:rsidR="00CB7BB0" w:rsidRDefault="00CB7BB0">
    <w:pPr>
      <w:pStyle w:val="a8"/>
      <w:spacing w:before="0"/>
      <w:ind w:firstLine="238"/>
      <w:rPr>
        <w:i w:val="0"/>
        <w:sz w:val="15"/>
        <w:szCs w:val="15"/>
        <w:lang w:eastAsia="zh-CN"/>
      </w:rPr>
    </w:pPr>
  </w:p>
  <w:sdt>
    <w:sdtPr>
      <w:id w:val="1028369617"/>
    </w:sdtPr>
    <w:sdtEndPr>
      <w:rPr>
        <w:i w:val="0"/>
      </w:rPr>
    </w:sdtEndPr>
    <w:sdtContent>
      <w:p w:rsidR="00CB7BB0" w:rsidRDefault="00CB7BB0">
        <w:pPr>
          <w:pStyle w:val="a8"/>
          <w:jc w:val="center"/>
          <w:rPr>
            <w:i w:val="0"/>
          </w:rPr>
        </w:pPr>
        <w:r>
          <w:rPr>
            <w:i w:val="0"/>
          </w:rPr>
          <w:fldChar w:fldCharType="begin"/>
        </w:r>
        <w:r>
          <w:rPr>
            <w:i w:val="0"/>
          </w:rPr>
          <w:instrText>PAGE   \* MERGEFORMAT</w:instrText>
        </w:r>
        <w:r>
          <w:rPr>
            <w:i w:val="0"/>
          </w:rPr>
          <w:fldChar w:fldCharType="separate"/>
        </w:r>
        <w:r w:rsidRPr="00CB7BB0">
          <w:rPr>
            <w:i w:val="0"/>
            <w:noProof/>
            <w:lang w:val="zh-CN" w:eastAsia="zh-CN"/>
          </w:rPr>
          <w:t>2</w:t>
        </w:r>
        <w:r>
          <w:rPr>
            <w:i w:val="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6130390"/>
      <w:docPartObj>
        <w:docPartGallery w:val="AutoText"/>
      </w:docPartObj>
    </w:sdtPr>
    <w:sdtEndPr>
      <w:rPr>
        <w:i w:val="0"/>
      </w:rPr>
    </w:sdtEndPr>
    <w:sdtContent>
      <w:p w:rsidR="00A83F18" w:rsidRDefault="00FC78A7">
        <w:pPr>
          <w:pStyle w:val="a8"/>
          <w:jc w:val="center"/>
          <w:rPr>
            <w:i w:val="0"/>
          </w:rPr>
        </w:pPr>
        <w:r>
          <w:rPr>
            <w:i w:val="0"/>
          </w:rPr>
          <w:fldChar w:fldCharType="begin"/>
        </w:r>
        <w:r>
          <w:rPr>
            <w:i w:val="0"/>
          </w:rPr>
          <w:instrText>PAGE   \* MERGEFORMAT</w:instrText>
        </w:r>
        <w:r>
          <w:rPr>
            <w:i w:val="0"/>
          </w:rPr>
          <w:fldChar w:fldCharType="separate"/>
        </w:r>
        <w:r w:rsidR="00C110F3" w:rsidRPr="00C110F3">
          <w:rPr>
            <w:i w:val="0"/>
            <w:noProof/>
            <w:lang w:val="zh-CN" w:eastAsia="zh-CN"/>
          </w:rPr>
          <w:t>2</w:t>
        </w:r>
        <w:r>
          <w:rPr>
            <w:i w:val="0"/>
          </w:rPr>
          <w:fldChar w:fldCharType="end"/>
        </w:r>
      </w:p>
    </w:sdtContent>
  </w:sdt>
  <w:p w:rsidR="00A83F18" w:rsidRDefault="00A83F18">
    <w:pPr>
      <w:pStyle w:val="a8"/>
    </w:pPr>
  </w:p>
  <w:p w:rsidR="00000000" w:rsidRDefault="001E7DDE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3342946"/>
      <w:docPartObj>
        <w:docPartGallery w:val="AutoText"/>
      </w:docPartObj>
    </w:sdtPr>
    <w:sdtEndPr/>
    <w:sdtContent>
      <w:p w:rsidR="00A83F18" w:rsidRDefault="00FC78A7">
        <w:pPr>
          <w:pStyle w:val="a8"/>
          <w:jc w:val="center"/>
        </w:pPr>
        <w:r>
          <w:rPr>
            <w:i w:val="0"/>
          </w:rPr>
          <w:fldChar w:fldCharType="begin"/>
        </w:r>
        <w:r>
          <w:rPr>
            <w:i w:val="0"/>
          </w:rPr>
          <w:instrText>PAGE   \* MERGEFORMAT</w:instrText>
        </w:r>
        <w:r>
          <w:rPr>
            <w:i w:val="0"/>
          </w:rPr>
          <w:fldChar w:fldCharType="separate"/>
        </w:r>
        <w:r w:rsidR="00CB7BB0" w:rsidRPr="00CB7BB0">
          <w:rPr>
            <w:i w:val="0"/>
            <w:noProof/>
            <w:lang w:val="zh-CN" w:eastAsia="zh-CN"/>
          </w:rPr>
          <w:t>3</w:t>
        </w:r>
        <w:r>
          <w:rPr>
            <w:i w:val="0"/>
          </w:rPr>
          <w:fldChar w:fldCharType="end"/>
        </w:r>
      </w:p>
    </w:sdtContent>
  </w:sdt>
  <w:p w:rsidR="00A83F18" w:rsidRDefault="00A83F18">
    <w:pPr>
      <w:pStyle w:val="a8"/>
    </w:pPr>
  </w:p>
  <w:p w:rsidR="00000000" w:rsidRDefault="001E7DD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DDE" w:rsidRDefault="001E7DDE">
      <w:pPr>
        <w:spacing w:line="240" w:lineRule="auto"/>
      </w:pPr>
      <w:r>
        <w:separator/>
      </w:r>
    </w:p>
  </w:footnote>
  <w:footnote w:type="continuationSeparator" w:id="0">
    <w:p w:rsidR="001E7DDE" w:rsidRDefault="001E7D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BB0" w:rsidRDefault="00CB7BB0">
    <w:pPr>
      <w:pStyle w:val="a9"/>
      <w:rPr>
        <w:lang w:eastAsia="zh-CN"/>
      </w:rPr>
    </w:pPr>
  </w:p>
  <w:p w:rsidR="00CB7BB0" w:rsidRDefault="00CB7BB0">
    <w:pPr>
      <w:pStyle w:val="a9"/>
      <w:rPr>
        <w:lang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BB0" w:rsidRPr="00F5031D" w:rsidRDefault="00CB7BB0" w:rsidP="00874A11">
    <w:pPr>
      <w:widowControl/>
      <w:tabs>
        <w:tab w:val="center" w:pos="4320"/>
        <w:tab w:val="right" w:pos="8640"/>
      </w:tabs>
      <w:spacing w:line="240" w:lineRule="auto"/>
      <w:rPr>
        <w:rFonts w:asciiTheme="majorBidi" w:eastAsiaTheme="minorEastAsia" w:hAnsiTheme="majorBidi" w:cstheme="majorBidi"/>
        <w:sz w:val="24"/>
        <w:szCs w:val="24"/>
        <w:lang w:val="en-US" w:eastAsia="zh-C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BB0" w:rsidRDefault="00CB7BB0" w:rsidP="002E1E56">
    <w:pPr>
      <w:widowControl/>
      <w:tabs>
        <w:tab w:val="center" w:pos="4320"/>
        <w:tab w:val="right" w:pos="8640"/>
      </w:tabs>
      <w:spacing w:line="240" w:lineRule="auto"/>
      <w:rPr>
        <w:rFonts w:asciiTheme="majorBidi" w:eastAsiaTheme="minorEastAsia" w:hAnsiTheme="majorBidi" w:cstheme="majorBidi"/>
        <w:sz w:val="24"/>
        <w:szCs w:val="24"/>
        <w:lang w:val="en-US" w:eastAsia="zh-CN"/>
      </w:rPr>
    </w:pPr>
  </w:p>
  <w:p w:rsidR="00CB7BB0" w:rsidRPr="002E1E56" w:rsidRDefault="00CB7BB0" w:rsidP="002E1E56">
    <w:pPr>
      <w:widowControl/>
      <w:tabs>
        <w:tab w:val="center" w:pos="4320"/>
        <w:tab w:val="right" w:pos="8640"/>
      </w:tabs>
      <w:spacing w:line="240" w:lineRule="auto"/>
      <w:rPr>
        <w:rFonts w:asciiTheme="majorBidi" w:eastAsiaTheme="minorEastAsia" w:hAnsiTheme="majorBidi" w:cstheme="majorBidi"/>
        <w:sz w:val="24"/>
        <w:szCs w:val="24"/>
        <w:lang w:val="en-US" w:eastAsia="zh-CN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7233098"/>
      <w:docPartObj>
        <w:docPartGallery w:val="AutoText"/>
      </w:docPartObj>
    </w:sdtPr>
    <w:sdtEndPr/>
    <w:sdtContent>
      <w:p w:rsidR="00A83F18" w:rsidRDefault="00FC78A7">
        <w:pPr>
          <w:pStyle w:val="a9"/>
          <w:tabs>
            <w:tab w:val="clear" w:pos="4706"/>
            <w:tab w:val="center" w:pos="9214"/>
          </w:tabs>
          <w:spacing w:after="230"/>
          <w:rPr>
            <w:i/>
            <w:lang w:eastAsia="zh-CN"/>
          </w:rPr>
        </w:pPr>
        <w:r>
          <w:t xml:space="preserve"> </w:t>
        </w:r>
        <w:sdt>
          <w:sdtPr>
            <w:id w:val="-751276978"/>
            <w:docPartObj>
              <w:docPartGallery w:val="AutoText"/>
            </w:docPartObj>
          </w:sdtPr>
          <w:sdtEndPr>
            <w:rPr>
              <w:i/>
            </w:rPr>
          </w:sdtEndPr>
          <w:sdtContent>
            <w:r>
              <w:rPr>
                <w:i/>
                <w:szCs w:val="14"/>
              </w:rPr>
              <w:t>J</w:t>
            </w:r>
            <w:r>
              <w:rPr>
                <w:rFonts w:hint="eastAsia"/>
                <w:i/>
                <w:szCs w:val="14"/>
                <w:lang w:eastAsia="zh-CN"/>
              </w:rPr>
              <w:t>.-</w:t>
            </w:r>
            <w:r>
              <w:rPr>
                <w:i/>
                <w:szCs w:val="14"/>
              </w:rPr>
              <w:t>T</w:t>
            </w:r>
            <w:r>
              <w:rPr>
                <w:rFonts w:hint="eastAsia"/>
                <w:i/>
                <w:szCs w:val="14"/>
                <w:lang w:eastAsia="zh-CN"/>
              </w:rPr>
              <w:t>.</w:t>
            </w:r>
            <w:r>
              <w:rPr>
                <w:i/>
                <w:szCs w:val="14"/>
              </w:rPr>
              <w:t xml:space="preserve"> Na</w:t>
            </w:r>
            <w:r>
              <w:rPr>
                <w:rFonts w:hint="eastAsia"/>
                <w:i/>
                <w:szCs w:val="14"/>
                <w:lang w:eastAsia="zh-CN"/>
              </w:rPr>
              <w:t xml:space="preserve"> </w:t>
            </w:r>
            <w:r>
              <w:rPr>
                <w:i/>
                <w:szCs w:val="14"/>
              </w:rPr>
              <w:t>et al.</w:t>
            </w:r>
            <w:r>
              <w:tab/>
            </w:r>
            <w:r w:rsidRPr="00FA6BC0">
              <w:t>(</w:t>
            </w:r>
            <w:r>
              <w:rPr>
                <w:i/>
              </w:rPr>
              <w:t>20</w:t>
            </w:r>
            <w:r>
              <w:rPr>
                <w:rFonts w:hint="eastAsia"/>
                <w:i/>
                <w:lang w:eastAsia="zh-CN"/>
              </w:rPr>
              <w:t>2</w:t>
            </w:r>
            <w:r w:rsidR="002B3E55">
              <w:rPr>
                <w:rFonts w:hint="eastAsia"/>
                <w:i/>
                <w:lang w:eastAsia="zh-CN"/>
              </w:rPr>
              <w:t>4</w:t>
            </w:r>
            <w:r w:rsidRPr="00FA6BC0">
              <w:t>)</w:t>
            </w:r>
            <w:r>
              <w:rPr>
                <w:i/>
              </w:rPr>
              <w:t xml:space="preserve"> 000–000</w:t>
            </w:r>
          </w:sdtContent>
        </w:sdt>
      </w:p>
    </w:sdtContent>
  </w:sdt>
  <w:p w:rsidR="00000000" w:rsidRDefault="001E7DDE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8842440"/>
      <w:docPartObj>
        <w:docPartGallery w:val="AutoText"/>
      </w:docPartObj>
    </w:sdtPr>
    <w:sdtEndPr>
      <w:rPr>
        <w:i/>
      </w:rPr>
    </w:sdtEndPr>
    <w:sdtContent>
      <w:p w:rsidR="00A83F18" w:rsidRDefault="00FC78A7">
        <w:pPr>
          <w:pStyle w:val="a9"/>
          <w:tabs>
            <w:tab w:val="clear" w:pos="4706"/>
            <w:tab w:val="center" w:pos="9214"/>
          </w:tabs>
          <w:spacing w:after="230"/>
          <w:rPr>
            <w:i/>
            <w:lang w:eastAsia="zh-CN"/>
          </w:rPr>
        </w:pPr>
        <w:r>
          <w:rPr>
            <w:i/>
            <w:szCs w:val="14"/>
          </w:rPr>
          <w:t>J</w:t>
        </w:r>
        <w:r>
          <w:rPr>
            <w:rFonts w:hint="eastAsia"/>
            <w:i/>
            <w:szCs w:val="14"/>
            <w:lang w:eastAsia="zh-CN"/>
          </w:rPr>
          <w:t>.-</w:t>
        </w:r>
        <w:r>
          <w:rPr>
            <w:i/>
            <w:szCs w:val="14"/>
          </w:rPr>
          <w:t>T</w:t>
        </w:r>
        <w:r>
          <w:rPr>
            <w:rFonts w:hint="eastAsia"/>
            <w:i/>
            <w:szCs w:val="14"/>
            <w:lang w:eastAsia="zh-CN"/>
          </w:rPr>
          <w:t>.</w:t>
        </w:r>
        <w:r>
          <w:rPr>
            <w:i/>
            <w:szCs w:val="14"/>
          </w:rPr>
          <w:t xml:space="preserve"> Na</w:t>
        </w:r>
        <w:r>
          <w:rPr>
            <w:rFonts w:hint="eastAsia"/>
            <w:i/>
            <w:szCs w:val="14"/>
            <w:lang w:eastAsia="zh-CN"/>
          </w:rPr>
          <w:t xml:space="preserve"> </w:t>
        </w:r>
        <w:r>
          <w:rPr>
            <w:i/>
            <w:szCs w:val="14"/>
          </w:rPr>
          <w:t>et al.</w:t>
        </w:r>
        <w:r>
          <w:tab/>
        </w:r>
        <w:r w:rsidRPr="00FA6BC0">
          <w:t>(</w:t>
        </w:r>
        <w:r>
          <w:rPr>
            <w:i/>
          </w:rPr>
          <w:t>20</w:t>
        </w:r>
        <w:r>
          <w:rPr>
            <w:rFonts w:hint="eastAsia"/>
            <w:i/>
            <w:lang w:eastAsia="zh-CN"/>
          </w:rPr>
          <w:t>2</w:t>
        </w:r>
        <w:r w:rsidR="002B3E55">
          <w:rPr>
            <w:rFonts w:hint="eastAsia"/>
            <w:i/>
            <w:lang w:eastAsia="zh-CN"/>
          </w:rPr>
          <w:t>4</w:t>
        </w:r>
        <w:r w:rsidRPr="00FA6BC0">
          <w:t>)</w:t>
        </w:r>
        <w:r>
          <w:rPr>
            <w:i/>
          </w:rPr>
          <w:t xml:space="preserve"> 000–000</w:t>
        </w:r>
      </w:p>
    </w:sdtContent>
  </w:sdt>
  <w:p w:rsidR="00000000" w:rsidRDefault="001E7DD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E0393"/>
    <w:multiLevelType w:val="multilevel"/>
    <w:tmpl w:val="1A2E0393"/>
    <w:lvl w:ilvl="0">
      <w:start w:val="1"/>
      <w:numFmt w:val="bullet"/>
      <w:pStyle w:val="Els-bulletlist"/>
      <w:lvlText w:val=""/>
      <w:lvlJc w:val="left"/>
      <w:pPr>
        <w:tabs>
          <w:tab w:val="left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left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left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left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left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left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left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left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left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1">
    <w:nsid w:val="29322B9F"/>
    <w:multiLevelType w:val="multilevel"/>
    <w:tmpl w:val="29322B9F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left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</w:abstractNum>
  <w:abstractNum w:abstractNumId="2">
    <w:nsid w:val="527E7170"/>
    <w:multiLevelType w:val="multilevel"/>
    <w:tmpl w:val="527E7170"/>
    <w:lvl w:ilvl="0">
      <w:start w:val="1"/>
      <w:numFmt w:val="decimal"/>
      <w:pStyle w:val="Els-numlist"/>
      <w:lvlText w:val="%1."/>
      <w:lvlJc w:val="left"/>
      <w:pPr>
        <w:tabs>
          <w:tab w:val="left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left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left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left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left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left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left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left" w:pos="2280"/>
        </w:tabs>
        <w:ind w:left="2160" w:hanging="240"/>
      </w:pPr>
    </w:lvl>
  </w:abstractNum>
  <w:abstractNum w:abstractNumId="3">
    <w:nsid w:val="56205803"/>
    <w:multiLevelType w:val="multilevel"/>
    <w:tmpl w:val="56205803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  <w:rPr>
        <w:i/>
      </w:r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4">
    <w:nsid w:val="5E827A20"/>
    <w:multiLevelType w:val="multilevel"/>
    <w:tmpl w:val="5E827A20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left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4"/>
  <w:printPostScriptOverText/>
  <w:embedTrueTypeFonts/>
  <w:mirrorMargins/>
  <w:bordersDoNotSurroundHeader/>
  <w:bordersDoNotSurroundFooter/>
  <w:proofState w:spelling="clean" w:grammar="clean"/>
  <w:attachedTemplate r:id="rId1"/>
  <w:defaultTabStop w:val="720"/>
  <w:evenAndOddHeaders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1NDY3MzgxN2UzOTMxYmU1YmE5OGIyMjYwODgwOGMifQ=="/>
  </w:docVars>
  <w:rsids>
    <w:rsidRoot w:val="000C1409"/>
    <w:rsid w:val="00011280"/>
    <w:rsid w:val="00011B4B"/>
    <w:rsid w:val="00011C98"/>
    <w:rsid w:val="00017B85"/>
    <w:rsid w:val="000242F3"/>
    <w:rsid w:val="0002766B"/>
    <w:rsid w:val="0003035E"/>
    <w:rsid w:val="00032199"/>
    <w:rsid w:val="00033F04"/>
    <w:rsid w:val="000419EF"/>
    <w:rsid w:val="00056920"/>
    <w:rsid w:val="00067E37"/>
    <w:rsid w:val="00072AAA"/>
    <w:rsid w:val="00082D37"/>
    <w:rsid w:val="00090665"/>
    <w:rsid w:val="000A6D64"/>
    <w:rsid w:val="000B137C"/>
    <w:rsid w:val="000B5E84"/>
    <w:rsid w:val="000C1409"/>
    <w:rsid w:val="000C3885"/>
    <w:rsid w:val="000D07A1"/>
    <w:rsid w:val="000D395C"/>
    <w:rsid w:val="000D4DE6"/>
    <w:rsid w:val="000E1EF3"/>
    <w:rsid w:val="000E1F21"/>
    <w:rsid w:val="000E212B"/>
    <w:rsid w:val="000E2283"/>
    <w:rsid w:val="000F7A43"/>
    <w:rsid w:val="0011024F"/>
    <w:rsid w:val="00117A48"/>
    <w:rsid w:val="00117E53"/>
    <w:rsid w:val="00120888"/>
    <w:rsid w:val="00136D96"/>
    <w:rsid w:val="00140FC2"/>
    <w:rsid w:val="001410FD"/>
    <w:rsid w:val="001446AE"/>
    <w:rsid w:val="00145482"/>
    <w:rsid w:val="0016208C"/>
    <w:rsid w:val="00162E9D"/>
    <w:rsid w:val="00163A94"/>
    <w:rsid w:val="0016771D"/>
    <w:rsid w:val="0017199C"/>
    <w:rsid w:val="001732C6"/>
    <w:rsid w:val="0017435C"/>
    <w:rsid w:val="00182BA3"/>
    <w:rsid w:val="00186B43"/>
    <w:rsid w:val="001934F9"/>
    <w:rsid w:val="00193A7E"/>
    <w:rsid w:val="001969F8"/>
    <w:rsid w:val="001B2D72"/>
    <w:rsid w:val="001B6E7B"/>
    <w:rsid w:val="001C5606"/>
    <w:rsid w:val="001C578C"/>
    <w:rsid w:val="001E4CDB"/>
    <w:rsid w:val="001E7DDE"/>
    <w:rsid w:val="001F168C"/>
    <w:rsid w:val="001F49A0"/>
    <w:rsid w:val="001F7055"/>
    <w:rsid w:val="00201F83"/>
    <w:rsid w:val="00205238"/>
    <w:rsid w:val="00214700"/>
    <w:rsid w:val="00214F80"/>
    <w:rsid w:val="0022355C"/>
    <w:rsid w:val="00224644"/>
    <w:rsid w:val="002302A1"/>
    <w:rsid w:val="00234053"/>
    <w:rsid w:val="0023666F"/>
    <w:rsid w:val="002610C9"/>
    <w:rsid w:val="00261CAB"/>
    <w:rsid w:val="0026239E"/>
    <w:rsid w:val="00263358"/>
    <w:rsid w:val="00263A13"/>
    <w:rsid w:val="0026554F"/>
    <w:rsid w:val="00274CB2"/>
    <w:rsid w:val="00284AD4"/>
    <w:rsid w:val="002B3E55"/>
    <w:rsid w:val="002D2DC8"/>
    <w:rsid w:val="002D63E7"/>
    <w:rsid w:val="002E206D"/>
    <w:rsid w:val="002E75D5"/>
    <w:rsid w:val="0030064D"/>
    <w:rsid w:val="003032E2"/>
    <w:rsid w:val="00314296"/>
    <w:rsid w:val="0031626B"/>
    <w:rsid w:val="00317823"/>
    <w:rsid w:val="0032345F"/>
    <w:rsid w:val="003312B7"/>
    <w:rsid w:val="00332F32"/>
    <w:rsid w:val="003344A0"/>
    <w:rsid w:val="003353FE"/>
    <w:rsid w:val="003400D6"/>
    <w:rsid w:val="00341FD7"/>
    <w:rsid w:val="003560E1"/>
    <w:rsid w:val="00357015"/>
    <w:rsid w:val="00362B0B"/>
    <w:rsid w:val="00363A04"/>
    <w:rsid w:val="00372A4C"/>
    <w:rsid w:val="00376B41"/>
    <w:rsid w:val="003806A4"/>
    <w:rsid w:val="00392D22"/>
    <w:rsid w:val="00394CC8"/>
    <w:rsid w:val="003979A1"/>
    <w:rsid w:val="003A7546"/>
    <w:rsid w:val="003B7D75"/>
    <w:rsid w:val="003D3FDD"/>
    <w:rsid w:val="003E136E"/>
    <w:rsid w:val="003F59E7"/>
    <w:rsid w:val="003F5A73"/>
    <w:rsid w:val="004007A1"/>
    <w:rsid w:val="0042183C"/>
    <w:rsid w:val="00422082"/>
    <w:rsid w:val="004221BA"/>
    <w:rsid w:val="00431044"/>
    <w:rsid w:val="00443668"/>
    <w:rsid w:val="004452BD"/>
    <w:rsid w:val="00451CEA"/>
    <w:rsid w:val="00482DF5"/>
    <w:rsid w:val="004943B1"/>
    <w:rsid w:val="004A179E"/>
    <w:rsid w:val="004A52CA"/>
    <w:rsid w:val="004C328C"/>
    <w:rsid w:val="004C3ED5"/>
    <w:rsid w:val="004C42E3"/>
    <w:rsid w:val="004D0EDB"/>
    <w:rsid w:val="004D2F7E"/>
    <w:rsid w:val="004D4919"/>
    <w:rsid w:val="004E7F5F"/>
    <w:rsid w:val="00500353"/>
    <w:rsid w:val="00502197"/>
    <w:rsid w:val="00504D72"/>
    <w:rsid w:val="00505240"/>
    <w:rsid w:val="005106FB"/>
    <w:rsid w:val="00510F73"/>
    <w:rsid w:val="00515E03"/>
    <w:rsid w:val="0052093E"/>
    <w:rsid w:val="005223F0"/>
    <w:rsid w:val="00522F40"/>
    <w:rsid w:val="005250D2"/>
    <w:rsid w:val="00525F27"/>
    <w:rsid w:val="00527161"/>
    <w:rsid w:val="00536570"/>
    <w:rsid w:val="00542565"/>
    <w:rsid w:val="0055778C"/>
    <w:rsid w:val="0056302F"/>
    <w:rsid w:val="005779AB"/>
    <w:rsid w:val="0059035D"/>
    <w:rsid w:val="005918DF"/>
    <w:rsid w:val="005968EA"/>
    <w:rsid w:val="005A0E15"/>
    <w:rsid w:val="005B0A80"/>
    <w:rsid w:val="005B1F08"/>
    <w:rsid w:val="005B73E7"/>
    <w:rsid w:val="005C0009"/>
    <w:rsid w:val="005D5F93"/>
    <w:rsid w:val="005D6892"/>
    <w:rsid w:val="005E21FA"/>
    <w:rsid w:val="005E7CE3"/>
    <w:rsid w:val="005F56BB"/>
    <w:rsid w:val="006025C4"/>
    <w:rsid w:val="00602695"/>
    <w:rsid w:val="00613E78"/>
    <w:rsid w:val="00621A00"/>
    <w:rsid w:val="0062772D"/>
    <w:rsid w:val="00630286"/>
    <w:rsid w:val="00632723"/>
    <w:rsid w:val="00632BD2"/>
    <w:rsid w:val="00635C68"/>
    <w:rsid w:val="00645B32"/>
    <w:rsid w:val="00660F10"/>
    <w:rsid w:val="00662548"/>
    <w:rsid w:val="0066392D"/>
    <w:rsid w:val="00665852"/>
    <w:rsid w:val="00674747"/>
    <w:rsid w:val="00676B47"/>
    <w:rsid w:val="006925BD"/>
    <w:rsid w:val="00696237"/>
    <w:rsid w:val="006976F5"/>
    <w:rsid w:val="006A5530"/>
    <w:rsid w:val="006A63E8"/>
    <w:rsid w:val="006A6819"/>
    <w:rsid w:val="006D2E27"/>
    <w:rsid w:val="006D2F7F"/>
    <w:rsid w:val="006E1DAF"/>
    <w:rsid w:val="006F6046"/>
    <w:rsid w:val="007008CB"/>
    <w:rsid w:val="00706496"/>
    <w:rsid w:val="007145B3"/>
    <w:rsid w:val="007220CE"/>
    <w:rsid w:val="00723227"/>
    <w:rsid w:val="0072368E"/>
    <w:rsid w:val="007333E5"/>
    <w:rsid w:val="00737A1B"/>
    <w:rsid w:val="007461A7"/>
    <w:rsid w:val="00754B28"/>
    <w:rsid w:val="00757D4F"/>
    <w:rsid w:val="007707D5"/>
    <w:rsid w:val="007735CE"/>
    <w:rsid w:val="00775A43"/>
    <w:rsid w:val="00777AFD"/>
    <w:rsid w:val="00782EC5"/>
    <w:rsid w:val="00783230"/>
    <w:rsid w:val="00783D5B"/>
    <w:rsid w:val="00785615"/>
    <w:rsid w:val="007925ED"/>
    <w:rsid w:val="00793BDB"/>
    <w:rsid w:val="00796D04"/>
    <w:rsid w:val="007A3045"/>
    <w:rsid w:val="007B4855"/>
    <w:rsid w:val="007B6875"/>
    <w:rsid w:val="007D14B1"/>
    <w:rsid w:val="007D43FA"/>
    <w:rsid w:val="007D56DF"/>
    <w:rsid w:val="007D5A0F"/>
    <w:rsid w:val="007E495B"/>
    <w:rsid w:val="007E4D5D"/>
    <w:rsid w:val="007E4E82"/>
    <w:rsid w:val="00815F14"/>
    <w:rsid w:val="00816027"/>
    <w:rsid w:val="0082300C"/>
    <w:rsid w:val="0083474C"/>
    <w:rsid w:val="008361BF"/>
    <w:rsid w:val="008405A6"/>
    <w:rsid w:val="00840E5D"/>
    <w:rsid w:val="00843766"/>
    <w:rsid w:val="00846A2F"/>
    <w:rsid w:val="008619EF"/>
    <w:rsid w:val="00871532"/>
    <w:rsid w:val="0088092B"/>
    <w:rsid w:val="008810F0"/>
    <w:rsid w:val="008919E4"/>
    <w:rsid w:val="008A0BC7"/>
    <w:rsid w:val="008B4882"/>
    <w:rsid w:val="008C36A9"/>
    <w:rsid w:val="008C55E8"/>
    <w:rsid w:val="008D19C0"/>
    <w:rsid w:val="008E60EA"/>
    <w:rsid w:val="008F52A6"/>
    <w:rsid w:val="008F6676"/>
    <w:rsid w:val="00902534"/>
    <w:rsid w:val="009128DD"/>
    <w:rsid w:val="00913271"/>
    <w:rsid w:val="00914A57"/>
    <w:rsid w:val="0091660E"/>
    <w:rsid w:val="00925A11"/>
    <w:rsid w:val="00927DCF"/>
    <w:rsid w:val="00975E95"/>
    <w:rsid w:val="0097605A"/>
    <w:rsid w:val="00980E29"/>
    <w:rsid w:val="009A5B8A"/>
    <w:rsid w:val="009A6D87"/>
    <w:rsid w:val="009B7CF7"/>
    <w:rsid w:val="009C6F37"/>
    <w:rsid w:val="009D5D17"/>
    <w:rsid w:val="009D6A20"/>
    <w:rsid w:val="009D747E"/>
    <w:rsid w:val="009E097E"/>
    <w:rsid w:val="009E0B4E"/>
    <w:rsid w:val="009E58BD"/>
    <w:rsid w:val="009F53BC"/>
    <w:rsid w:val="009F6591"/>
    <w:rsid w:val="00A00E8C"/>
    <w:rsid w:val="00A06F84"/>
    <w:rsid w:val="00A0709E"/>
    <w:rsid w:val="00A07793"/>
    <w:rsid w:val="00A07F78"/>
    <w:rsid w:val="00A149EB"/>
    <w:rsid w:val="00A210B2"/>
    <w:rsid w:val="00A236AB"/>
    <w:rsid w:val="00A32103"/>
    <w:rsid w:val="00A36009"/>
    <w:rsid w:val="00A418F7"/>
    <w:rsid w:val="00A512A8"/>
    <w:rsid w:val="00A51C60"/>
    <w:rsid w:val="00A604AF"/>
    <w:rsid w:val="00A6350D"/>
    <w:rsid w:val="00A77BB0"/>
    <w:rsid w:val="00A83F18"/>
    <w:rsid w:val="00A93E7A"/>
    <w:rsid w:val="00AA0570"/>
    <w:rsid w:val="00AB1364"/>
    <w:rsid w:val="00AD6F25"/>
    <w:rsid w:val="00AE127C"/>
    <w:rsid w:val="00AE3C1C"/>
    <w:rsid w:val="00AF1CB5"/>
    <w:rsid w:val="00B0047E"/>
    <w:rsid w:val="00B01E6A"/>
    <w:rsid w:val="00B12D20"/>
    <w:rsid w:val="00B15DC5"/>
    <w:rsid w:val="00B21746"/>
    <w:rsid w:val="00B24218"/>
    <w:rsid w:val="00B2481F"/>
    <w:rsid w:val="00B2722F"/>
    <w:rsid w:val="00B27308"/>
    <w:rsid w:val="00B40A88"/>
    <w:rsid w:val="00B45EF8"/>
    <w:rsid w:val="00B50FD3"/>
    <w:rsid w:val="00B51B15"/>
    <w:rsid w:val="00B6529D"/>
    <w:rsid w:val="00B67AD1"/>
    <w:rsid w:val="00B734D9"/>
    <w:rsid w:val="00B81305"/>
    <w:rsid w:val="00B83070"/>
    <w:rsid w:val="00BA6316"/>
    <w:rsid w:val="00BA7ED6"/>
    <w:rsid w:val="00BB03D0"/>
    <w:rsid w:val="00BB4515"/>
    <w:rsid w:val="00BB528E"/>
    <w:rsid w:val="00BD43D2"/>
    <w:rsid w:val="00BE0E61"/>
    <w:rsid w:val="00BF0B27"/>
    <w:rsid w:val="00BF11F9"/>
    <w:rsid w:val="00C078F6"/>
    <w:rsid w:val="00C110F3"/>
    <w:rsid w:val="00C33CFD"/>
    <w:rsid w:val="00C63979"/>
    <w:rsid w:val="00C6607E"/>
    <w:rsid w:val="00C76BE0"/>
    <w:rsid w:val="00C76F3E"/>
    <w:rsid w:val="00C826EC"/>
    <w:rsid w:val="00C82B1F"/>
    <w:rsid w:val="00C83E83"/>
    <w:rsid w:val="00C9552B"/>
    <w:rsid w:val="00C96370"/>
    <w:rsid w:val="00CA7B67"/>
    <w:rsid w:val="00CB50D1"/>
    <w:rsid w:val="00CB6424"/>
    <w:rsid w:val="00CB7BB0"/>
    <w:rsid w:val="00CC1B1B"/>
    <w:rsid w:val="00CC3662"/>
    <w:rsid w:val="00CD1499"/>
    <w:rsid w:val="00CE666F"/>
    <w:rsid w:val="00CF18FA"/>
    <w:rsid w:val="00CF5679"/>
    <w:rsid w:val="00D20733"/>
    <w:rsid w:val="00D208E0"/>
    <w:rsid w:val="00D26D32"/>
    <w:rsid w:val="00D36C9D"/>
    <w:rsid w:val="00D57EDE"/>
    <w:rsid w:val="00D66030"/>
    <w:rsid w:val="00D709CB"/>
    <w:rsid w:val="00D74151"/>
    <w:rsid w:val="00D76010"/>
    <w:rsid w:val="00D77EE1"/>
    <w:rsid w:val="00D80400"/>
    <w:rsid w:val="00D859FA"/>
    <w:rsid w:val="00DA550B"/>
    <w:rsid w:val="00DA6754"/>
    <w:rsid w:val="00DA67DA"/>
    <w:rsid w:val="00DB2ABC"/>
    <w:rsid w:val="00DB53FA"/>
    <w:rsid w:val="00DB63AC"/>
    <w:rsid w:val="00DB689E"/>
    <w:rsid w:val="00DC3EC2"/>
    <w:rsid w:val="00DD4DA1"/>
    <w:rsid w:val="00DD74B4"/>
    <w:rsid w:val="00DE148E"/>
    <w:rsid w:val="00DF3F68"/>
    <w:rsid w:val="00DF749C"/>
    <w:rsid w:val="00E023BD"/>
    <w:rsid w:val="00E02FFD"/>
    <w:rsid w:val="00E141C2"/>
    <w:rsid w:val="00E20E3D"/>
    <w:rsid w:val="00E24A72"/>
    <w:rsid w:val="00E301A9"/>
    <w:rsid w:val="00E4473D"/>
    <w:rsid w:val="00E45CE0"/>
    <w:rsid w:val="00E46901"/>
    <w:rsid w:val="00E46DA6"/>
    <w:rsid w:val="00E559A7"/>
    <w:rsid w:val="00E63611"/>
    <w:rsid w:val="00E879C1"/>
    <w:rsid w:val="00E94444"/>
    <w:rsid w:val="00E96151"/>
    <w:rsid w:val="00EA0B42"/>
    <w:rsid w:val="00EA1E82"/>
    <w:rsid w:val="00EA50B1"/>
    <w:rsid w:val="00EB0CF3"/>
    <w:rsid w:val="00EB5F86"/>
    <w:rsid w:val="00EC6FDC"/>
    <w:rsid w:val="00ED11E9"/>
    <w:rsid w:val="00EE5FA6"/>
    <w:rsid w:val="00EE729D"/>
    <w:rsid w:val="00EF73EA"/>
    <w:rsid w:val="00F001D0"/>
    <w:rsid w:val="00F01DE8"/>
    <w:rsid w:val="00F05F2A"/>
    <w:rsid w:val="00F1115C"/>
    <w:rsid w:val="00F13616"/>
    <w:rsid w:val="00F15736"/>
    <w:rsid w:val="00F1689E"/>
    <w:rsid w:val="00F17629"/>
    <w:rsid w:val="00F27D84"/>
    <w:rsid w:val="00F323FC"/>
    <w:rsid w:val="00F37BB7"/>
    <w:rsid w:val="00F41166"/>
    <w:rsid w:val="00F41EBF"/>
    <w:rsid w:val="00F460A7"/>
    <w:rsid w:val="00F47669"/>
    <w:rsid w:val="00F61D71"/>
    <w:rsid w:val="00F65830"/>
    <w:rsid w:val="00F658A1"/>
    <w:rsid w:val="00F70B4E"/>
    <w:rsid w:val="00F725C1"/>
    <w:rsid w:val="00F81637"/>
    <w:rsid w:val="00F83C02"/>
    <w:rsid w:val="00F9190A"/>
    <w:rsid w:val="00FA144C"/>
    <w:rsid w:val="00FA47DF"/>
    <w:rsid w:val="00FA6BC0"/>
    <w:rsid w:val="00FA77FB"/>
    <w:rsid w:val="00FB6526"/>
    <w:rsid w:val="00FC78A7"/>
    <w:rsid w:val="00FD28C4"/>
    <w:rsid w:val="00FD5EE1"/>
    <w:rsid w:val="00FD759F"/>
    <w:rsid w:val="00FE14F3"/>
    <w:rsid w:val="00FF15B8"/>
    <w:rsid w:val="00FF2E10"/>
    <w:rsid w:val="00FF6672"/>
    <w:rsid w:val="2AD6489C"/>
    <w:rsid w:val="3CC0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unhideWhenUsed="0" w:qFormat="1"/>
    <w:lsdException w:name="annotation text" w:uiPriority="0"/>
    <w:lsdException w:name="header" w:semiHidden="0" w:unhideWhenUsed="0" w:qFormat="1"/>
    <w:lsdException w:name="footer" w:semiHidden="0" w:unhideWhenUsed="0" w:qFormat="1"/>
    <w:lsdException w:name="caption" w:semiHidden="0" w:uiPriority="0" w:unhideWhenUsed="0" w:qFormat="1"/>
    <w:lsdException w:name="footnote reference" w:uiPriority="0" w:unhideWhenUsed="0" w:qFormat="1"/>
    <w:lsdException w:name="annotation reference" w:uiPriority="0"/>
    <w:lsdException w:name="page number" w:uiPriority="0" w:unhideWhenUsed="0" w:qFormat="1"/>
    <w:lsdException w:name="endnote reference" w:uiPriority="0" w:unhideWhenUsed="0" w:qFormat="1"/>
    <w:lsdException w:name="Title" w:semiHidden="0" w:uiPriority="10" w:unhideWhenUsed="0" w:qFormat="1"/>
    <w:lsdException w:name="Default Paragraph Font" w:uiPriority="1"/>
    <w:lsdException w:name="Body Text Indent" w:uiPriority="0" w:unhideWhenUsed="0"/>
    <w:lsdException w:name="Subtitle" w:semiHidden="0" w:uiPriority="11" w:unhideWhenUsed="0" w:qFormat="1"/>
    <w:lsdException w:name="Body Text Indent 2" w:uiPriority="0" w:unhideWhenUsed="0"/>
    <w:lsdException w:name="Body Text Indent 3" w:uiPriority="0" w:unhideWhenUsed="0"/>
    <w:lsdException w:name="Hyperlink" w:uiPriority="0" w:unhideWhenUsed="0" w:qFormat="1"/>
    <w:lsdException w:name="FollowedHyperlink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unhideWhenUsed="0" w:qFormat="1"/>
    <w:lsdException w:name="annotation subject" w:uiPriority="0"/>
    <w:lsdException w:name="Balloon Text" w:semiHidden="0" w:uiPriority="0" w:unhideWhenUsed="0"/>
    <w:lsdException w:name="Table Grid" w:semiHidden="0" w:uiPriority="59" w:unhideWhenUsed="0"/>
    <w:lsdException w:name="Placeholder Text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230" w:lineRule="exact"/>
    </w:pPr>
    <w:rPr>
      <w:sz w:val="16"/>
      <w:lang w:val="en-GB" w:eastAsia="en-US"/>
    </w:rPr>
  </w:style>
  <w:style w:type="paragraph" w:styleId="1">
    <w:name w:val="heading 1"/>
    <w:basedOn w:val="a"/>
    <w:next w:val="a"/>
    <w:qFormat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outlineLvl w:val="0"/>
    </w:pPr>
    <w:rPr>
      <w:b/>
      <w:bCs/>
    </w:rPr>
  </w:style>
  <w:style w:type="paragraph" w:styleId="3">
    <w:name w:val="heading 3"/>
    <w:basedOn w:val="a"/>
    <w:next w:val="a"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keepLines/>
      <w:spacing w:before="200" w:after="240" w:line="200" w:lineRule="exact"/>
    </w:pPr>
  </w:style>
  <w:style w:type="paragraph" w:styleId="a4">
    <w:name w:val="annotation text"/>
    <w:basedOn w:val="a"/>
    <w:semiHidden/>
    <w:unhideWhenUsed/>
  </w:style>
  <w:style w:type="paragraph" w:styleId="a5">
    <w:name w:val="Body Text Indent"/>
    <w:basedOn w:val="a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styleId="a6">
    <w:name w:val="Plain Text"/>
    <w:basedOn w:val="a"/>
    <w:semiHidden/>
    <w:qFormat/>
    <w:rPr>
      <w:rFonts w:ascii="Courier New" w:hAnsi="Courier New" w:cs="Courier New"/>
      <w:lang w:val="en-US"/>
    </w:rPr>
  </w:style>
  <w:style w:type="paragraph" w:styleId="2">
    <w:name w:val="Body Text Indent 2"/>
    <w:basedOn w:val="a"/>
    <w:semiHidden/>
    <w:pPr>
      <w:ind w:firstLine="240"/>
    </w:pPr>
  </w:style>
  <w:style w:type="paragraph" w:styleId="a7">
    <w:name w:val="Balloon Text"/>
    <w:basedOn w:val="a"/>
    <w:rPr>
      <w:rFonts w:ascii="Tahoma" w:hAnsi="Tahoma" w:cs="Tahoma"/>
      <w:szCs w:val="16"/>
    </w:rPr>
  </w:style>
  <w:style w:type="paragraph" w:styleId="a8">
    <w:name w:val="footer"/>
    <w:basedOn w:val="a9"/>
    <w:link w:val="Char"/>
    <w:uiPriority w:val="99"/>
    <w:qFormat/>
    <w:pPr>
      <w:tabs>
        <w:tab w:val="right" w:pos="10080"/>
      </w:tabs>
      <w:spacing w:before="240" w:after="0" w:line="200" w:lineRule="exact"/>
    </w:pPr>
    <w:rPr>
      <w:i/>
    </w:rPr>
  </w:style>
  <w:style w:type="paragraph" w:styleId="a9">
    <w:name w:val="header"/>
    <w:link w:val="Char0"/>
    <w:uiPriority w:val="99"/>
    <w:qFormat/>
    <w:pPr>
      <w:tabs>
        <w:tab w:val="center" w:pos="4706"/>
        <w:tab w:val="right" w:pos="9356"/>
      </w:tabs>
      <w:spacing w:after="80" w:line="200" w:lineRule="atLeast"/>
    </w:pPr>
    <w:rPr>
      <w:sz w:val="14"/>
      <w:lang w:eastAsia="en-US"/>
    </w:rPr>
  </w:style>
  <w:style w:type="paragraph" w:styleId="aa">
    <w:name w:val="footnote text"/>
    <w:basedOn w:val="a"/>
    <w:semiHidden/>
    <w:qFormat/>
    <w:rPr>
      <w:rFonts w:ascii="Univers" w:hAnsi="Univers"/>
    </w:rPr>
  </w:style>
  <w:style w:type="paragraph" w:styleId="30">
    <w:name w:val="Body Text Indent 3"/>
    <w:basedOn w:val="a"/>
    <w:semiHidden/>
    <w:pPr>
      <w:spacing w:after="120"/>
      <w:ind w:left="360"/>
    </w:pPr>
    <w:rPr>
      <w:szCs w:val="16"/>
    </w:rPr>
  </w:style>
  <w:style w:type="paragraph" w:styleId="ab">
    <w:name w:val="annotation subject"/>
    <w:basedOn w:val="a4"/>
    <w:next w:val="a4"/>
    <w:semiHidden/>
    <w:unhideWhenUsed/>
    <w:rPr>
      <w:b/>
      <w:bCs/>
    </w:rPr>
  </w:style>
  <w:style w:type="table" w:styleId="ac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endnote reference"/>
    <w:semiHidden/>
    <w:qFormat/>
    <w:rPr>
      <w:vertAlign w:val="superscript"/>
    </w:rPr>
  </w:style>
  <w:style w:type="character" w:styleId="ae">
    <w:name w:val="page number"/>
    <w:semiHidden/>
    <w:qFormat/>
    <w:rPr>
      <w:sz w:val="16"/>
    </w:rPr>
  </w:style>
  <w:style w:type="character" w:styleId="af">
    <w:name w:val="FollowedHyperlink"/>
    <w:semiHidden/>
    <w:rPr>
      <w:color w:val="800080"/>
      <w:u w:val="single"/>
    </w:rPr>
  </w:style>
  <w:style w:type="character" w:styleId="af0">
    <w:name w:val="Hyperlink"/>
    <w:semiHidden/>
    <w:qFormat/>
    <w:rPr>
      <w:color w:val="auto"/>
      <w:sz w:val="16"/>
      <w:u w:val="none"/>
    </w:rPr>
  </w:style>
  <w:style w:type="character" w:styleId="af1">
    <w:name w:val="annotation reference"/>
    <w:semiHidden/>
    <w:unhideWhenUsed/>
    <w:rPr>
      <w:sz w:val="16"/>
      <w:szCs w:val="16"/>
    </w:rPr>
  </w:style>
  <w:style w:type="character" w:styleId="af2">
    <w:name w:val="footnote reference"/>
    <w:semiHidden/>
    <w:qFormat/>
    <w:rPr>
      <w:vertAlign w:val="superscript"/>
    </w:rPr>
  </w:style>
  <w:style w:type="paragraph" w:customStyle="1" w:styleId="Els-1storder-head">
    <w:name w:val="Els-1storder-head"/>
    <w:next w:val="Els-body-text"/>
    <w:pPr>
      <w:keepNext/>
      <w:numPr>
        <w:numId w:val="1"/>
      </w:numPr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eastAsia="en-US"/>
    </w:rPr>
  </w:style>
  <w:style w:type="paragraph" w:customStyle="1" w:styleId="Els-body-text">
    <w:name w:val="Els-body-text"/>
    <w:qFormat/>
    <w:pPr>
      <w:spacing w:line="230" w:lineRule="exact"/>
      <w:ind w:firstLine="238"/>
      <w:jc w:val="both"/>
    </w:pPr>
    <w:rPr>
      <w:sz w:val="16"/>
      <w:lang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1"/>
      </w:numPr>
      <w:suppressAutoHyphens/>
      <w:spacing w:before="230" w:after="230" w:line="230" w:lineRule="exact"/>
    </w:pPr>
    <w:rPr>
      <w:b/>
      <w:i/>
      <w:sz w:val="17"/>
      <w:lang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1"/>
      </w:numPr>
      <w:suppressAutoHyphens/>
      <w:spacing w:before="240" w:line="240" w:lineRule="exact"/>
    </w:pPr>
    <w:rPr>
      <w:i/>
      <w:lang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1"/>
      </w:numPr>
      <w:suppressAutoHyphens/>
      <w:spacing w:before="240" w:line="240" w:lineRule="exact"/>
    </w:pPr>
    <w:rPr>
      <w:i/>
      <w:lang w:eastAsia="en-US"/>
    </w:rPr>
  </w:style>
  <w:style w:type="paragraph" w:customStyle="1" w:styleId="Els-Abstract-head">
    <w:name w:val="Els-Abstract-head"/>
    <w:next w:val="a"/>
    <w:qFormat/>
    <w:pPr>
      <w:keepNext/>
      <w:suppressAutoHyphens/>
      <w:spacing w:before="440" w:after="200"/>
    </w:pPr>
    <w:rPr>
      <w:b/>
      <w:sz w:val="18"/>
      <w:lang w:eastAsia="en-US"/>
    </w:rPr>
  </w:style>
  <w:style w:type="paragraph" w:customStyle="1" w:styleId="Els-Abstract-text">
    <w:name w:val="Els-Abstract-text"/>
    <w:next w:val="a"/>
    <w:pPr>
      <w:pBdr>
        <w:top w:val="single" w:sz="4" w:space="1" w:color="auto"/>
      </w:pBdr>
      <w:spacing w:before="200" w:line="220" w:lineRule="exact"/>
      <w:jc w:val="both"/>
    </w:pPr>
    <w:rPr>
      <w:sz w:val="15"/>
      <w:lang w:eastAsia="en-US"/>
    </w:rPr>
  </w:style>
  <w:style w:type="paragraph" w:customStyle="1" w:styleId="Els-acknowledgement">
    <w:name w:val="Els-acknowledgement"/>
    <w:next w:val="a"/>
    <w:pPr>
      <w:keepNext/>
      <w:spacing w:before="230" w:after="230" w:line="230" w:lineRule="exact"/>
    </w:pPr>
    <w:rPr>
      <w:b/>
      <w:sz w:val="19"/>
      <w:lang w:eastAsia="en-US"/>
    </w:rPr>
  </w:style>
  <w:style w:type="paragraph" w:customStyle="1" w:styleId="Els-aditional-article-history">
    <w:name w:val="Els-aditional-article-history"/>
    <w:basedOn w:val="a"/>
    <w:pPr>
      <w:spacing w:after="400" w:line="200" w:lineRule="exact"/>
      <w:jc w:val="center"/>
    </w:pPr>
    <w:rPr>
      <w:b/>
      <w:lang w:val="en-US"/>
    </w:rPr>
  </w:style>
  <w:style w:type="paragraph" w:customStyle="1" w:styleId="Els-Affiliation">
    <w:name w:val="Els-Affiliation"/>
    <w:next w:val="Els-Abstract-head"/>
    <w:pPr>
      <w:pBdr>
        <w:bottom w:val="single" w:sz="2" w:space="1" w:color="auto"/>
      </w:pBdr>
      <w:suppressAutoHyphens/>
      <w:spacing w:line="230" w:lineRule="exact"/>
    </w:pPr>
    <w:rPr>
      <w:i/>
      <w:sz w:val="16"/>
      <w:lang w:eastAsia="en-US"/>
    </w:rPr>
  </w:style>
  <w:style w:type="paragraph" w:customStyle="1" w:styleId="Els-appendixhead">
    <w:name w:val="Els-appendixhead"/>
    <w:next w:val="a"/>
    <w:pPr>
      <w:numPr>
        <w:numId w:val="2"/>
      </w:numPr>
      <w:spacing w:before="230" w:after="230" w:line="230" w:lineRule="exact"/>
    </w:pPr>
    <w:rPr>
      <w:b/>
      <w:sz w:val="19"/>
      <w:lang w:eastAsia="en-US"/>
    </w:rPr>
  </w:style>
  <w:style w:type="paragraph" w:customStyle="1" w:styleId="Els-appendixsubhead">
    <w:name w:val="Els-appendixsubhead"/>
    <w:next w:val="a"/>
    <w:qFormat/>
    <w:pPr>
      <w:numPr>
        <w:ilvl w:val="1"/>
        <w:numId w:val="3"/>
      </w:numPr>
      <w:spacing w:before="230" w:after="230" w:line="230" w:lineRule="exact"/>
    </w:pPr>
    <w:rPr>
      <w:i/>
      <w:sz w:val="17"/>
      <w:lang w:eastAsia="en-US"/>
    </w:rPr>
  </w:style>
  <w:style w:type="paragraph" w:customStyle="1" w:styleId="Els-Author">
    <w:name w:val="Els-Author"/>
    <w:next w:val="a"/>
    <w:pPr>
      <w:keepNext/>
      <w:tabs>
        <w:tab w:val="center" w:pos="5189"/>
        <w:tab w:val="left" w:pos="9525"/>
      </w:tabs>
      <w:suppressAutoHyphens/>
      <w:spacing w:after="180" w:line="300" w:lineRule="exact"/>
      <w:jc w:val="both"/>
    </w:pPr>
    <w:rPr>
      <w:sz w:val="24"/>
      <w:szCs w:val="24"/>
      <w:lang w:val="en-GB" w:eastAsia="en-US"/>
    </w:rPr>
  </w:style>
  <w:style w:type="paragraph" w:customStyle="1" w:styleId="Els-bulletlist">
    <w:name w:val="Els-bulletlist"/>
    <w:basedOn w:val="Els-body-text"/>
    <w:pPr>
      <w:numPr>
        <w:numId w:val="4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pPr>
      <w:keepLines/>
      <w:spacing w:before="230" w:after="230" w:line="200" w:lineRule="exact"/>
    </w:pPr>
    <w:rPr>
      <w:b/>
      <w:sz w:val="16"/>
      <w:lang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sz w:val="18"/>
      <w:lang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  <w:qFormat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eastAsia="en-US"/>
    </w:rPr>
  </w:style>
  <w:style w:type="paragraph" w:customStyle="1" w:styleId="Els-dedicated-to">
    <w:name w:val="Els-dedicated-to"/>
    <w:basedOn w:val="Els-presented-by"/>
    <w:qFormat/>
    <w:rPr>
      <w:b w:val="0"/>
    </w:rPr>
  </w:style>
  <w:style w:type="paragraph" w:customStyle="1" w:styleId="Els-equation">
    <w:name w:val="Els-equation"/>
    <w:next w:val="a"/>
    <w:qFormat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sz w:val="16"/>
      <w:lang w:eastAsia="en-US"/>
    </w:rPr>
  </w:style>
  <w:style w:type="paragraph" w:customStyle="1" w:styleId="Els-footnote">
    <w:name w:val="Els-footnote"/>
    <w:qFormat/>
    <w:pPr>
      <w:keepLines/>
      <w:widowControl w:val="0"/>
      <w:spacing w:after="220" w:line="200" w:lineRule="exact"/>
      <w:ind w:firstLine="113"/>
      <w:jc w:val="both"/>
    </w:pPr>
    <w:rPr>
      <w:sz w:val="15"/>
      <w:lang w:eastAsia="en-US"/>
    </w:rPr>
  </w:style>
  <w:style w:type="paragraph" w:customStyle="1" w:styleId="Els-history">
    <w:name w:val="Els-history"/>
    <w:next w:val="a"/>
    <w:qFormat/>
    <w:pPr>
      <w:pBdr>
        <w:top w:val="single" w:sz="4" w:space="1" w:color="auto"/>
      </w:pBdr>
      <w:spacing w:line="230" w:lineRule="exact"/>
    </w:pPr>
    <w:rPr>
      <w:sz w:val="15"/>
      <w:lang w:eastAsia="en-US"/>
    </w:rPr>
  </w:style>
  <w:style w:type="paragraph" w:customStyle="1" w:styleId="Els-journal-logo">
    <w:name w:val="Els-journal-logo"/>
    <w:qFormat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sz w:val="24"/>
      <w:lang w:eastAsia="en-US"/>
    </w:rPr>
  </w:style>
  <w:style w:type="paragraph" w:customStyle="1" w:styleId="Els-keywords">
    <w:name w:val="Els-keywords"/>
    <w:next w:val="a"/>
    <w:qFormat/>
    <w:pPr>
      <w:pBdr>
        <w:top w:val="single" w:sz="4" w:space="1" w:color="auto"/>
      </w:pBdr>
      <w:spacing w:line="230" w:lineRule="exact"/>
    </w:pPr>
    <w:rPr>
      <w:sz w:val="15"/>
      <w:lang w:eastAsia="en-US"/>
    </w:rPr>
  </w:style>
  <w:style w:type="paragraph" w:customStyle="1" w:styleId="Els-numlist">
    <w:name w:val="Els-numlist"/>
    <w:basedOn w:val="Els-body-text"/>
    <w:qFormat/>
    <w:pPr>
      <w:numPr>
        <w:numId w:val="5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qFormat/>
    <w:pPr>
      <w:tabs>
        <w:tab w:val="left" w:pos="312"/>
      </w:tabs>
      <w:spacing w:line="200" w:lineRule="exact"/>
      <w:ind w:left="240" w:hanging="240"/>
    </w:pPr>
    <w:rPr>
      <w:sz w:val="15"/>
      <w:lang w:eastAsia="en-US"/>
    </w:rPr>
  </w:style>
  <w:style w:type="paragraph" w:customStyle="1" w:styleId="Els-reference-head">
    <w:name w:val="Els-reference-head"/>
    <w:next w:val="Els-reference"/>
    <w:qFormat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eastAsia="en-US"/>
    </w:rPr>
  </w:style>
  <w:style w:type="paragraph" w:customStyle="1" w:styleId="Els-reprint-line">
    <w:name w:val="Els-reprint-line"/>
    <w:basedOn w:val="a"/>
    <w:qFormat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qFormat/>
    <w:pPr>
      <w:spacing w:after="80" w:line="200" w:lineRule="exact"/>
    </w:pPr>
    <w:rPr>
      <w:sz w:val="14"/>
      <w:lang w:eastAsia="en-US"/>
    </w:rPr>
  </w:style>
  <w:style w:type="paragraph" w:customStyle="1" w:styleId="Els-Title">
    <w:name w:val="Els-Title"/>
    <w:next w:val="Els-Author"/>
    <w:qFormat/>
    <w:pPr>
      <w:suppressAutoHyphens/>
      <w:spacing w:after="340" w:line="440" w:lineRule="exact"/>
      <w:jc w:val="both"/>
    </w:pPr>
    <w:rPr>
      <w:b/>
      <w:sz w:val="32"/>
      <w:lang w:eastAsia="en-US"/>
    </w:rPr>
  </w:style>
  <w:style w:type="character" w:customStyle="1" w:styleId="MTEquationSection">
    <w:name w:val="MTEquationSection"/>
    <w:rPr>
      <w:color w:val="FF0000"/>
    </w:rPr>
  </w:style>
  <w:style w:type="paragraph" w:customStyle="1" w:styleId="Els-5thorder-head">
    <w:name w:val="Els-5thorder-head"/>
    <w:next w:val="Els-body-text"/>
    <w:qFormat/>
    <w:pPr>
      <w:keepNext/>
      <w:suppressAutoHyphens/>
      <w:spacing w:line="240" w:lineRule="exact"/>
    </w:pPr>
    <w:rPr>
      <w:i/>
      <w:lang w:eastAsia="en-US"/>
    </w:rPr>
  </w:style>
  <w:style w:type="paragraph" w:customStyle="1" w:styleId="Els-Abstract-Copyright">
    <w:name w:val="Els-Abstract-Copyright"/>
    <w:basedOn w:val="Els-Abstract-text"/>
    <w:qFormat/>
    <w:pPr>
      <w:spacing w:before="0" w:line="230" w:lineRule="exact"/>
      <w:jc w:val="right"/>
    </w:pPr>
  </w:style>
  <w:style w:type="paragraph" w:customStyle="1" w:styleId="DocHead">
    <w:name w:val="DocHead"/>
    <w:qFormat/>
    <w:pPr>
      <w:spacing w:before="190" w:after="280" w:line="240" w:lineRule="exact"/>
    </w:pPr>
    <w:rPr>
      <w:b/>
      <w:sz w:val="24"/>
      <w:lang w:eastAsia="en-US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character" w:customStyle="1" w:styleId="CommentTextChar">
    <w:name w:val="Comment Text Char"/>
    <w:semiHidden/>
    <w:rPr>
      <w:lang w:val="en-GB"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customStyle="1" w:styleId="ColorfulList-Accent11">
    <w:name w:val="Colorful List - Accent 11"/>
    <w:basedOn w:val="a"/>
    <w:qFormat/>
    <w:pPr>
      <w:widowControl/>
      <w:spacing w:line="200" w:lineRule="exact"/>
      <w:ind w:left="720"/>
    </w:pPr>
    <w:rPr>
      <w:rFonts w:ascii="Arial" w:eastAsia="Batang" w:hAnsi="Arial"/>
      <w:sz w:val="15"/>
      <w:szCs w:val="24"/>
      <w:lang w:val="en-US" w:eastAsia="ko-KR"/>
    </w:rPr>
  </w:style>
  <w:style w:type="paragraph" w:customStyle="1" w:styleId="RefIndent">
    <w:name w:val="RefIndent"/>
    <w:basedOn w:val="30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character" w:styleId="af3">
    <w:name w:val="Placeholder Text"/>
    <w:basedOn w:val="a0"/>
    <w:uiPriority w:val="99"/>
    <w:semiHidden/>
    <w:rPr>
      <w:color w:val="808080"/>
    </w:rPr>
  </w:style>
  <w:style w:type="character" w:customStyle="1" w:styleId="Char0">
    <w:name w:val="页眉 Char"/>
    <w:basedOn w:val="a0"/>
    <w:link w:val="a9"/>
    <w:uiPriority w:val="99"/>
    <w:qFormat/>
    <w:rPr>
      <w:sz w:val="14"/>
      <w:lang w:val="en-US" w:eastAsia="en-US"/>
    </w:rPr>
  </w:style>
  <w:style w:type="paragraph" w:customStyle="1" w:styleId="Els-history-head">
    <w:name w:val="Els-history-head"/>
    <w:basedOn w:val="Els-history"/>
    <w:qFormat/>
    <w:rPr>
      <w:i/>
    </w:rPr>
  </w:style>
  <w:style w:type="paragraph" w:customStyle="1" w:styleId="Els-NoIndent">
    <w:name w:val="Els-NoIndent"/>
    <w:basedOn w:val="Els-body-text"/>
    <w:qFormat/>
    <w:pPr>
      <w:ind w:firstLine="0"/>
    </w:pPr>
  </w:style>
  <w:style w:type="paragraph" w:customStyle="1" w:styleId="Els-table-col-head">
    <w:name w:val="Els-table-col-head"/>
    <w:basedOn w:val="Els-table-text"/>
    <w:qFormat/>
    <w:rPr>
      <w:b/>
      <w:sz w:val="16"/>
    </w:rPr>
  </w:style>
  <w:style w:type="paragraph" w:customStyle="1" w:styleId="Els-figure-caption">
    <w:name w:val="Els-figure-caption"/>
    <w:basedOn w:val="Els-table-caption"/>
    <w:qFormat/>
    <w:pPr>
      <w:spacing w:after="240" w:line="230" w:lineRule="exact"/>
      <w:jc w:val="center"/>
    </w:pPr>
  </w:style>
  <w:style w:type="paragraph" w:customStyle="1" w:styleId="Running-head">
    <w:name w:val="Running-head"/>
    <w:basedOn w:val="a9"/>
    <w:qFormat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Char">
    <w:name w:val="页脚 Char"/>
    <w:basedOn w:val="a0"/>
    <w:link w:val="a8"/>
    <w:uiPriority w:val="99"/>
    <w:qFormat/>
    <w:rPr>
      <w:i/>
      <w:sz w:val="14"/>
      <w:lang w:val="en-US" w:eastAsia="en-US"/>
    </w:rPr>
  </w:style>
  <w:style w:type="paragraph" w:customStyle="1" w:styleId="IOPText">
    <w:name w:val="IOPText"/>
    <w:basedOn w:val="a"/>
    <w:link w:val="IOPTextChar"/>
    <w:qFormat/>
    <w:pPr>
      <w:widowControl/>
      <w:spacing w:line="259" w:lineRule="auto"/>
      <w:ind w:firstLine="227"/>
      <w:jc w:val="both"/>
    </w:pPr>
    <w:rPr>
      <w:sz w:val="20"/>
      <w:szCs w:val="22"/>
    </w:rPr>
  </w:style>
  <w:style w:type="character" w:customStyle="1" w:styleId="IOPTextChar">
    <w:name w:val="IOPText Char"/>
    <w:link w:val="IOPText"/>
    <w:qFormat/>
    <w:rPr>
      <w:szCs w:val="22"/>
      <w:lang w:val="en-GB" w:eastAsia="en-US"/>
    </w:rPr>
  </w:style>
  <w:style w:type="paragraph" w:customStyle="1" w:styleId="AuthorNames">
    <w:name w:val="Author Names"/>
    <w:basedOn w:val="a"/>
    <w:next w:val="a"/>
    <w:rsid w:val="00C110F3"/>
    <w:pPr>
      <w:widowControl/>
      <w:spacing w:line="480" w:lineRule="auto"/>
      <w:jc w:val="center"/>
    </w:pPr>
    <w:rPr>
      <w:rFonts w:eastAsiaTheme="minorEastAsia"/>
      <w:sz w:val="21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unhideWhenUsed="0" w:qFormat="1"/>
    <w:lsdException w:name="annotation text" w:uiPriority="0"/>
    <w:lsdException w:name="header" w:semiHidden="0" w:unhideWhenUsed="0" w:qFormat="1"/>
    <w:lsdException w:name="footer" w:semiHidden="0" w:unhideWhenUsed="0" w:qFormat="1"/>
    <w:lsdException w:name="caption" w:semiHidden="0" w:uiPriority="0" w:unhideWhenUsed="0" w:qFormat="1"/>
    <w:lsdException w:name="footnote reference" w:uiPriority="0" w:unhideWhenUsed="0" w:qFormat="1"/>
    <w:lsdException w:name="annotation reference" w:uiPriority="0"/>
    <w:lsdException w:name="page number" w:uiPriority="0" w:unhideWhenUsed="0" w:qFormat="1"/>
    <w:lsdException w:name="endnote reference" w:uiPriority="0" w:unhideWhenUsed="0" w:qFormat="1"/>
    <w:lsdException w:name="Title" w:semiHidden="0" w:uiPriority="10" w:unhideWhenUsed="0" w:qFormat="1"/>
    <w:lsdException w:name="Default Paragraph Font" w:uiPriority="1"/>
    <w:lsdException w:name="Body Text Indent" w:uiPriority="0" w:unhideWhenUsed="0"/>
    <w:lsdException w:name="Subtitle" w:semiHidden="0" w:uiPriority="11" w:unhideWhenUsed="0" w:qFormat="1"/>
    <w:lsdException w:name="Body Text Indent 2" w:uiPriority="0" w:unhideWhenUsed="0"/>
    <w:lsdException w:name="Body Text Indent 3" w:uiPriority="0" w:unhideWhenUsed="0"/>
    <w:lsdException w:name="Hyperlink" w:uiPriority="0" w:unhideWhenUsed="0" w:qFormat="1"/>
    <w:lsdException w:name="FollowedHyperlink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unhideWhenUsed="0" w:qFormat="1"/>
    <w:lsdException w:name="annotation subject" w:uiPriority="0"/>
    <w:lsdException w:name="Balloon Text" w:semiHidden="0" w:uiPriority="0" w:unhideWhenUsed="0"/>
    <w:lsdException w:name="Table Grid" w:semiHidden="0" w:uiPriority="59" w:unhideWhenUsed="0"/>
    <w:lsdException w:name="Placeholder Text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230" w:lineRule="exact"/>
    </w:pPr>
    <w:rPr>
      <w:sz w:val="16"/>
      <w:lang w:val="en-GB" w:eastAsia="en-US"/>
    </w:rPr>
  </w:style>
  <w:style w:type="paragraph" w:styleId="1">
    <w:name w:val="heading 1"/>
    <w:basedOn w:val="a"/>
    <w:next w:val="a"/>
    <w:qFormat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outlineLvl w:val="0"/>
    </w:pPr>
    <w:rPr>
      <w:b/>
      <w:bCs/>
    </w:rPr>
  </w:style>
  <w:style w:type="paragraph" w:styleId="3">
    <w:name w:val="heading 3"/>
    <w:basedOn w:val="a"/>
    <w:next w:val="a"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keepLines/>
      <w:spacing w:before="200" w:after="240" w:line="200" w:lineRule="exact"/>
    </w:pPr>
  </w:style>
  <w:style w:type="paragraph" w:styleId="a4">
    <w:name w:val="annotation text"/>
    <w:basedOn w:val="a"/>
    <w:semiHidden/>
    <w:unhideWhenUsed/>
  </w:style>
  <w:style w:type="paragraph" w:styleId="a5">
    <w:name w:val="Body Text Indent"/>
    <w:basedOn w:val="a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styleId="a6">
    <w:name w:val="Plain Text"/>
    <w:basedOn w:val="a"/>
    <w:semiHidden/>
    <w:qFormat/>
    <w:rPr>
      <w:rFonts w:ascii="Courier New" w:hAnsi="Courier New" w:cs="Courier New"/>
      <w:lang w:val="en-US"/>
    </w:rPr>
  </w:style>
  <w:style w:type="paragraph" w:styleId="2">
    <w:name w:val="Body Text Indent 2"/>
    <w:basedOn w:val="a"/>
    <w:semiHidden/>
    <w:pPr>
      <w:ind w:firstLine="240"/>
    </w:pPr>
  </w:style>
  <w:style w:type="paragraph" w:styleId="a7">
    <w:name w:val="Balloon Text"/>
    <w:basedOn w:val="a"/>
    <w:rPr>
      <w:rFonts w:ascii="Tahoma" w:hAnsi="Tahoma" w:cs="Tahoma"/>
      <w:szCs w:val="16"/>
    </w:rPr>
  </w:style>
  <w:style w:type="paragraph" w:styleId="a8">
    <w:name w:val="footer"/>
    <w:basedOn w:val="a9"/>
    <w:link w:val="Char"/>
    <w:uiPriority w:val="99"/>
    <w:qFormat/>
    <w:pPr>
      <w:tabs>
        <w:tab w:val="right" w:pos="10080"/>
      </w:tabs>
      <w:spacing w:before="240" w:after="0" w:line="200" w:lineRule="exact"/>
    </w:pPr>
    <w:rPr>
      <w:i/>
    </w:rPr>
  </w:style>
  <w:style w:type="paragraph" w:styleId="a9">
    <w:name w:val="header"/>
    <w:link w:val="Char0"/>
    <w:uiPriority w:val="99"/>
    <w:qFormat/>
    <w:pPr>
      <w:tabs>
        <w:tab w:val="center" w:pos="4706"/>
        <w:tab w:val="right" w:pos="9356"/>
      </w:tabs>
      <w:spacing w:after="80" w:line="200" w:lineRule="atLeast"/>
    </w:pPr>
    <w:rPr>
      <w:sz w:val="14"/>
      <w:lang w:eastAsia="en-US"/>
    </w:rPr>
  </w:style>
  <w:style w:type="paragraph" w:styleId="aa">
    <w:name w:val="footnote text"/>
    <w:basedOn w:val="a"/>
    <w:semiHidden/>
    <w:qFormat/>
    <w:rPr>
      <w:rFonts w:ascii="Univers" w:hAnsi="Univers"/>
    </w:rPr>
  </w:style>
  <w:style w:type="paragraph" w:styleId="30">
    <w:name w:val="Body Text Indent 3"/>
    <w:basedOn w:val="a"/>
    <w:semiHidden/>
    <w:pPr>
      <w:spacing w:after="120"/>
      <w:ind w:left="360"/>
    </w:pPr>
    <w:rPr>
      <w:szCs w:val="16"/>
    </w:rPr>
  </w:style>
  <w:style w:type="paragraph" w:styleId="ab">
    <w:name w:val="annotation subject"/>
    <w:basedOn w:val="a4"/>
    <w:next w:val="a4"/>
    <w:semiHidden/>
    <w:unhideWhenUsed/>
    <w:rPr>
      <w:b/>
      <w:bCs/>
    </w:rPr>
  </w:style>
  <w:style w:type="table" w:styleId="ac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endnote reference"/>
    <w:semiHidden/>
    <w:qFormat/>
    <w:rPr>
      <w:vertAlign w:val="superscript"/>
    </w:rPr>
  </w:style>
  <w:style w:type="character" w:styleId="ae">
    <w:name w:val="page number"/>
    <w:semiHidden/>
    <w:qFormat/>
    <w:rPr>
      <w:sz w:val="16"/>
    </w:rPr>
  </w:style>
  <w:style w:type="character" w:styleId="af">
    <w:name w:val="FollowedHyperlink"/>
    <w:semiHidden/>
    <w:rPr>
      <w:color w:val="800080"/>
      <w:u w:val="single"/>
    </w:rPr>
  </w:style>
  <w:style w:type="character" w:styleId="af0">
    <w:name w:val="Hyperlink"/>
    <w:semiHidden/>
    <w:qFormat/>
    <w:rPr>
      <w:color w:val="auto"/>
      <w:sz w:val="16"/>
      <w:u w:val="none"/>
    </w:rPr>
  </w:style>
  <w:style w:type="character" w:styleId="af1">
    <w:name w:val="annotation reference"/>
    <w:semiHidden/>
    <w:unhideWhenUsed/>
    <w:rPr>
      <w:sz w:val="16"/>
      <w:szCs w:val="16"/>
    </w:rPr>
  </w:style>
  <w:style w:type="character" w:styleId="af2">
    <w:name w:val="footnote reference"/>
    <w:semiHidden/>
    <w:qFormat/>
    <w:rPr>
      <w:vertAlign w:val="superscript"/>
    </w:rPr>
  </w:style>
  <w:style w:type="paragraph" w:customStyle="1" w:styleId="Els-1storder-head">
    <w:name w:val="Els-1storder-head"/>
    <w:next w:val="Els-body-text"/>
    <w:pPr>
      <w:keepNext/>
      <w:numPr>
        <w:numId w:val="1"/>
      </w:numPr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eastAsia="en-US"/>
    </w:rPr>
  </w:style>
  <w:style w:type="paragraph" w:customStyle="1" w:styleId="Els-body-text">
    <w:name w:val="Els-body-text"/>
    <w:qFormat/>
    <w:pPr>
      <w:spacing w:line="230" w:lineRule="exact"/>
      <w:ind w:firstLine="238"/>
      <w:jc w:val="both"/>
    </w:pPr>
    <w:rPr>
      <w:sz w:val="16"/>
      <w:lang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1"/>
      </w:numPr>
      <w:suppressAutoHyphens/>
      <w:spacing w:before="230" w:after="230" w:line="230" w:lineRule="exact"/>
    </w:pPr>
    <w:rPr>
      <w:b/>
      <w:i/>
      <w:sz w:val="17"/>
      <w:lang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1"/>
      </w:numPr>
      <w:suppressAutoHyphens/>
      <w:spacing w:before="240" w:line="240" w:lineRule="exact"/>
    </w:pPr>
    <w:rPr>
      <w:i/>
      <w:lang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1"/>
      </w:numPr>
      <w:suppressAutoHyphens/>
      <w:spacing w:before="240" w:line="240" w:lineRule="exact"/>
    </w:pPr>
    <w:rPr>
      <w:i/>
      <w:lang w:eastAsia="en-US"/>
    </w:rPr>
  </w:style>
  <w:style w:type="paragraph" w:customStyle="1" w:styleId="Els-Abstract-head">
    <w:name w:val="Els-Abstract-head"/>
    <w:next w:val="a"/>
    <w:qFormat/>
    <w:pPr>
      <w:keepNext/>
      <w:suppressAutoHyphens/>
      <w:spacing w:before="440" w:after="200"/>
    </w:pPr>
    <w:rPr>
      <w:b/>
      <w:sz w:val="18"/>
      <w:lang w:eastAsia="en-US"/>
    </w:rPr>
  </w:style>
  <w:style w:type="paragraph" w:customStyle="1" w:styleId="Els-Abstract-text">
    <w:name w:val="Els-Abstract-text"/>
    <w:next w:val="a"/>
    <w:pPr>
      <w:pBdr>
        <w:top w:val="single" w:sz="4" w:space="1" w:color="auto"/>
      </w:pBdr>
      <w:spacing w:before="200" w:line="220" w:lineRule="exact"/>
      <w:jc w:val="both"/>
    </w:pPr>
    <w:rPr>
      <w:sz w:val="15"/>
      <w:lang w:eastAsia="en-US"/>
    </w:rPr>
  </w:style>
  <w:style w:type="paragraph" w:customStyle="1" w:styleId="Els-acknowledgement">
    <w:name w:val="Els-acknowledgement"/>
    <w:next w:val="a"/>
    <w:pPr>
      <w:keepNext/>
      <w:spacing w:before="230" w:after="230" w:line="230" w:lineRule="exact"/>
    </w:pPr>
    <w:rPr>
      <w:b/>
      <w:sz w:val="19"/>
      <w:lang w:eastAsia="en-US"/>
    </w:rPr>
  </w:style>
  <w:style w:type="paragraph" w:customStyle="1" w:styleId="Els-aditional-article-history">
    <w:name w:val="Els-aditional-article-history"/>
    <w:basedOn w:val="a"/>
    <w:pPr>
      <w:spacing w:after="400" w:line="200" w:lineRule="exact"/>
      <w:jc w:val="center"/>
    </w:pPr>
    <w:rPr>
      <w:b/>
      <w:lang w:val="en-US"/>
    </w:rPr>
  </w:style>
  <w:style w:type="paragraph" w:customStyle="1" w:styleId="Els-Affiliation">
    <w:name w:val="Els-Affiliation"/>
    <w:next w:val="Els-Abstract-head"/>
    <w:pPr>
      <w:pBdr>
        <w:bottom w:val="single" w:sz="2" w:space="1" w:color="auto"/>
      </w:pBdr>
      <w:suppressAutoHyphens/>
      <w:spacing w:line="230" w:lineRule="exact"/>
    </w:pPr>
    <w:rPr>
      <w:i/>
      <w:sz w:val="16"/>
      <w:lang w:eastAsia="en-US"/>
    </w:rPr>
  </w:style>
  <w:style w:type="paragraph" w:customStyle="1" w:styleId="Els-appendixhead">
    <w:name w:val="Els-appendixhead"/>
    <w:next w:val="a"/>
    <w:pPr>
      <w:numPr>
        <w:numId w:val="2"/>
      </w:numPr>
      <w:spacing w:before="230" w:after="230" w:line="230" w:lineRule="exact"/>
    </w:pPr>
    <w:rPr>
      <w:b/>
      <w:sz w:val="19"/>
      <w:lang w:eastAsia="en-US"/>
    </w:rPr>
  </w:style>
  <w:style w:type="paragraph" w:customStyle="1" w:styleId="Els-appendixsubhead">
    <w:name w:val="Els-appendixsubhead"/>
    <w:next w:val="a"/>
    <w:qFormat/>
    <w:pPr>
      <w:numPr>
        <w:ilvl w:val="1"/>
        <w:numId w:val="3"/>
      </w:numPr>
      <w:spacing w:before="230" w:after="230" w:line="230" w:lineRule="exact"/>
    </w:pPr>
    <w:rPr>
      <w:i/>
      <w:sz w:val="17"/>
      <w:lang w:eastAsia="en-US"/>
    </w:rPr>
  </w:style>
  <w:style w:type="paragraph" w:customStyle="1" w:styleId="Els-Author">
    <w:name w:val="Els-Author"/>
    <w:next w:val="a"/>
    <w:pPr>
      <w:keepNext/>
      <w:tabs>
        <w:tab w:val="center" w:pos="5189"/>
        <w:tab w:val="left" w:pos="9525"/>
      </w:tabs>
      <w:suppressAutoHyphens/>
      <w:spacing w:after="180" w:line="300" w:lineRule="exact"/>
      <w:jc w:val="both"/>
    </w:pPr>
    <w:rPr>
      <w:sz w:val="24"/>
      <w:szCs w:val="24"/>
      <w:lang w:val="en-GB" w:eastAsia="en-US"/>
    </w:rPr>
  </w:style>
  <w:style w:type="paragraph" w:customStyle="1" w:styleId="Els-bulletlist">
    <w:name w:val="Els-bulletlist"/>
    <w:basedOn w:val="Els-body-text"/>
    <w:pPr>
      <w:numPr>
        <w:numId w:val="4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pPr>
      <w:keepLines/>
      <w:spacing w:before="230" w:after="230" w:line="200" w:lineRule="exact"/>
    </w:pPr>
    <w:rPr>
      <w:b/>
      <w:sz w:val="16"/>
      <w:lang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sz w:val="18"/>
      <w:lang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  <w:qFormat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eastAsia="en-US"/>
    </w:rPr>
  </w:style>
  <w:style w:type="paragraph" w:customStyle="1" w:styleId="Els-dedicated-to">
    <w:name w:val="Els-dedicated-to"/>
    <w:basedOn w:val="Els-presented-by"/>
    <w:qFormat/>
    <w:rPr>
      <w:b w:val="0"/>
    </w:rPr>
  </w:style>
  <w:style w:type="paragraph" w:customStyle="1" w:styleId="Els-equation">
    <w:name w:val="Els-equation"/>
    <w:next w:val="a"/>
    <w:qFormat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sz w:val="16"/>
      <w:lang w:eastAsia="en-US"/>
    </w:rPr>
  </w:style>
  <w:style w:type="paragraph" w:customStyle="1" w:styleId="Els-footnote">
    <w:name w:val="Els-footnote"/>
    <w:qFormat/>
    <w:pPr>
      <w:keepLines/>
      <w:widowControl w:val="0"/>
      <w:spacing w:after="220" w:line="200" w:lineRule="exact"/>
      <w:ind w:firstLine="113"/>
      <w:jc w:val="both"/>
    </w:pPr>
    <w:rPr>
      <w:sz w:val="15"/>
      <w:lang w:eastAsia="en-US"/>
    </w:rPr>
  </w:style>
  <w:style w:type="paragraph" w:customStyle="1" w:styleId="Els-history">
    <w:name w:val="Els-history"/>
    <w:next w:val="a"/>
    <w:qFormat/>
    <w:pPr>
      <w:pBdr>
        <w:top w:val="single" w:sz="4" w:space="1" w:color="auto"/>
      </w:pBdr>
      <w:spacing w:line="230" w:lineRule="exact"/>
    </w:pPr>
    <w:rPr>
      <w:sz w:val="15"/>
      <w:lang w:eastAsia="en-US"/>
    </w:rPr>
  </w:style>
  <w:style w:type="paragraph" w:customStyle="1" w:styleId="Els-journal-logo">
    <w:name w:val="Els-journal-logo"/>
    <w:qFormat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sz w:val="24"/>
      <w:lang w:eastAsia="en-US"/>
    </w:rPr>
  </w:style>
  <w:style w:type="paragraph" w:customStyle="1" w:styleId="Els-keywords">
    <w:name w:val="Els-keywords"/>
    <w:next w:val="a"/>
    <w:qFormat/>
    <w:pPr>
      <w:pBdr>
        <w:top w:val="single" w:sz="4" w:space="1" w:color="auto"/>
      </w:pBdr>
      <w:spacing w:line="230" w:lineRule="exact"/>
    </w:pPr>
    <w:rPr>
      <w:sz w:val="15"/>
      <w:lang w:eastAsia="en-US"/>
    </w:rPr>
  </w:style>
  <w:style w:type="paragraph" w:customStyle="1" w:styleId="Els-numlist">
    <w:name w:val="Els-numlist"/>
    <w:basedOn w:val="Els-body-text"/>
    <w:qFormat/>
    <w:pPr>
      <w:numPr>
        <w:numId w:val="5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qFormat/>
    <w:pPr>
      <w:tabs>
        <w:tab w:val="left" w:pos="312"/>
      </w:tabs>
      <w:spacing w:line="200" w:lineRule="exact"/>
      <w:ind w:left="240" w:hanging="240"/>
    </w:pPr>
    <w:rPr>
      <w:sz w:val="15"/>
      <w:lang w:eastAsia="en-US"/>
    </w:rPr>
  </w:style>
  <w:style w:type="paragraph" w:customStyle="1" w:styleId="Els-reference-head">
    <w:name w:val="Els-reference-head"/>
    <w:next w:val="Els-reference"/>
    <w:qFormat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eastAsia="en-US"/>
    </w:rPr>
  </w:style>
  <w:style w:type="paragraph" w:customStyle="1" w:styleId="Els-reprint-line">
    <w:name w:val="Els-reprint-line"/>
    <w:basedOn w:val="a"/>
    <w:qFormat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qFormat/>
    <w:pPr>
      <w:spacing w:after="80" w:line="200" w:lineRule="exact"/>
    </w:pPr>
    <w:rPr>
      <w:sz w:val="14"/>
      <w:lang w:eastAsia="en-US"/>
    </w:rPr>
  </w:style>
  <w:style w:type="paragraph" w:customStyle="1" w:styleId="Els-Title">
    <w:name w:val="Els-Title"/>
    <w:next w:val="Els-Author"/>
    <w:qFormat/>
    <w:pPr>
      <w:suppressAutoHyphens/>
      <w:spacing w:after="340" w:line="440" w:lineRule="exact"/>
      <w:jc w:val="both"/>
    </w:pPr>
    <w:rPr>
      <w:b/>
      <w:sz w:val="32"/>
      <w:lang w:eastAsia="en-US"/>
    </w:rPr>
  </w:style>
  <w:style w:type="character" w:customStyle="1" w:styleId="MTEquationSection">
    <w:name w:val="MTEquationSection"/>
    <w:rPr>
      <w:color w:val="FF0000"/>
    </w:rPr>
  </w:style>
  <w:style w:type="paragraph" w:customStyle="1" w:styleId="Els-5thorder-head">
    <w:name w:val="Els-5thorder-head"/>
    <w:next w:val="Els-body-text"/>
    <w:qFormat/>
    <w:pPr>
      <w:keepNext/>
      <w:suppressAutoHyphens/>
      <w:spacing w:line="240" w:lineRule="exact"/>
    </w:pPr>
    <w:rPr>
      <w:i/>
      <w:lang w:eastAsia="en-US"/>
    </w:rPr>
  </w:style>
  <w:style w:type="paragraph" w:customStyle="1" w:styleId="Els-Abstract-Copyright">
    <w:name w:val="Els-Abstract-Copyright"/>
    <w:basedOn w:val="Els-Abstract-text"/>
    <w:qFormat/>
    <w:pPr>
      <w:spacing w:before="0" w:line="230" w:lineRule="exact"/>
      <w:jc w:val="right"/>
    </w:pPr>
  </w:style>
  <w:style w:type="paragraph" w:customStyle="1" w:styleId="DocHead">
    <w:name w:val="DocHead"/>
    <w:qFormat/>
    <w:pPr>
      <w:spacing w:before="190" w:after="280" w:line="240" w:lineRule="exact"/>
    </w:pPr>
    <w:rPr>
      <w:b/>
      <w:sz w:val="24"/>
      <w:lang w:eastAsia="en-US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character" w:customStyle="1" w:styleId="CommentTextChar">
    <w:name w:val="Comment Text Char"/>
    <w:semiHidden/>
    <w:rPr>
      <w:lang w:val="en-GB"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customStyle="1" w:styleId="ColorfulList-Accent11">
    <w:name w:val="Colorful List - Accent 11"/>
    <w:basedOn w:val="a"/>
    <w:qFormat/>
    <w:pPr>
      <w:widowControl/>
      <w:spacing w:line="200" w:lineRule="exact"/>
      <w:ind w:left="720"/>
    </w:pPr>
    <w:rPr>
      <w:rFonts w:ascii="Arial" w:eastAsia="Batang" w:hAnsi="Arial"/>
      <w:sz w:val="15"/>
      <w:szCs w:val="24"/>
      <w:lang w:val="en-US" w:eastAsia="ko-KR"/>
    </w:rPr>
  </w:style>
  <w:style w:type="paragraph" w:customStyle="1" w:styleId="RefIndent">
    <w:name w:val="RefIndent"/>
    <w:basedOn w:val="30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character" w:styleId="af3">
    <w:name w:val="Placeholder Text"/>
    <w:basedOn w:val="a0"/>
    <w:uiPriority w:val="99"/>
    <w:semiHidden/>
    <w:rPr>
      <w:color w:val="808080"/>
    </w:rPr>
  </w:style>
  <w:style w:type="character" w:customStyle="1" w:styleId="Char0">
    <w:name w:val="页眉 Char"/>
    <w:basedOn w:val="a0"/>
    <w:link w:val="a9"/>
    <w:uiPriority w:val="99"/>
    <w:qFormat/>
    <w:rPr>
      <w:sz w:val="14"/>
      <w:lang w:val="en-US" w:eastAsia="en-US"/>
    </w:rPr>
  </w:style>
  <w:style w:type="paragraph" w:customStyle="1" w:styleId="Els-history-head">
    <w:name w:val="Els-history-head"/>
    <w:basedOn w:val="Els-history"/>
    <w:qFormat/>
    <w:rPr>
      <w:i/>
    </w:rPr>
  </w:style>
  <w:style w:type="paragraph" w:customStyle="1" w:styleId="Els-NoIndent">
    <w:name w:val="Els-NoIndent"/>
    <w:basedOn w:val="Els-body-text"/>
    <w:qFormat/>
    <w:pPr>
      <w:ind w:firstLine="0"/>
    </w:pPr>
  </w:style>
  <w:style w:type="paragraph" w:customStyle="1" w:styleId="Els-table-col-head">
    <w:name w:val="Els-table-col-head"/>
    <w:basedOn w:val="Els-table-text"/>
    <w:qFormat/>
    <w:rPr>
      <w:b/>
      <w:sz w:val="16"/>
    </w:rPr>
  </w:style>
  <w:style w:type="paragraph" w:customStyle="1" w:styleId="Els-figure-caption">
    <w:name w:val="Els-figure-caption"/>
    <w:basedOn w:val="Els-table-caption"/>
    <w:qFormat/>
    <w:pPr>
      <w:spacing w:after="240" w:line="230" w:lineRule="exact"/>
      <w:jc w:val="center"/>
    </w:pPr>
  </w:style>
  <w:style w:type="paragraph" w:customStyle="1" w:styleId="Running-head">
    <w:name w:val="Running-head"/>
    <w:basedOn w:val="a9"/>
    <w:qFormat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Char">
    <w:name w:val="页脚 Char"/>
    <w:basedOn w:val="a0"/>
    <w:link w:val="a8"/>
    <w:uiPriority w:val="99"/>
    <w:qFormat/>
    <w:rPr>
      <w:i/>
      <w:sz w:val="14"/>
      <w:lang w:val="en-US" w:eastAsia="en-US"/>
    </w:rPr>
  </w:style>
  <w:style w:type="paragraph" w:customStyle="1" w:styleId="IOPText">
    <w:name w:val="IOPText"/>
    <w:basedOn w:val="a"/>
    <w:link w:val="IOPTextChar"/>
    <w:qFormat/>
    <w:pPr>
      <w:widowControl/>
      <w:spacing w:line="259" w:lineRule="auto"/>
      <w:ind w:firstLine="227"/>
      <w:jc w:val="both"/>
    </w:pPr>
    <w:rPr>
      <w:sz w:val="20"/>
      <w:szCs w:val="22"/>
    </w:rPr>
  </w:style>
  <w:style w:type="character" w:customStyle="1" w:styleId="IOPTextChar">
    <w:name w:val="IOPText Char"/>
    <w:link w:val="IOPText"/>
    <w:qFormat/>
    <w:rPr>
      <w:szCs w:val="22"/>
      <w:lang w:val="en-GB" w:eastAsia="en-US"/>
    </w:rPr>
  </w:style>
  <w:style w:type="paragraph" w:customStyle="1" w:styleId="AuthorNames">
    <w:name w:val="Author Names"/>
    <w:basedOn w:val="a"/>
    <w:next w:val="a"/>
    <w:rsid w:val="00C110F3"/>
    <w:pPr>
      <w:widowControl/>
      <w:spacing w:line="480" w:lineRule="auto"/>
      <w:jc w:val="center"/>
    </w:pPr>
    <w:rPr>
      <w:rFonts w:eastAsiaTheme="minorEastAsia"/>
      <w:sz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image" Target="media/image2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1.xml"/><Relationship Id="rId16" Type="http://schemas.openxmlformats.org/officeDocument/2006/relationships/header" Target="header4.xml"/><Relationship Id="rId20" Type="http://schemas.openxmlformats.org/officeDocument/2006/relationships/image" Target="media/image1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DEDFD-5C4D-4207-81B7-384D80D6D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newtemplate.dotx</Template>
  <TotalTime>55</TotalTime>
  <Pages>3</Pages>
  <Words>203</Words>
  <Characters>1160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yaog</dc:creator>
  <cp:lastModifiedBy>Windows 用户</cp:lastModifiedBy>
  <cp:revision>8</cp:revision>
  <cp:lastPrinted>2013-04-16T06:12:00Z</cp:lastPrinted>
  <dcterms:created xsi:type="dcterms:W3CDTF">2026-02-04T02:29:00Z</dcterms:created>
  <dcterms:modified xsi:type="dcterms:W3CDTF">2026-02-09T08:06:00Z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1127D1B509E84035B89F7766879F5C42</vt:lpwstr>
  </property>
</Properties>
</file>