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48441" w14:textId="77777777" w:rsidR="00AA3390" w:rsidRPr="00F83EEB" w:rsidRDefault="00AA3390" w:rsidP="00AA3390">
      <w:pPr>
        <w:pStyle w:val="Legend"/>
        <w:jc w:val="center"/>
        <w:rPr>
          <w:rFonts w:eastAsia="Yu Mincho"/>
          <w:b/>
          <w:color w:val="000000" w:themeColor="text1"/>
          <w:sz w:val="22"/>
        </w:rPr>
      </w:pPr>
      <w:r w:rsidRPr="00E610F9">
        <w:rPr>
          <w:rFonts w:eastAsia="Yu Mincho"/>
          <w:b/>
          <w:noProof/>
          <w:color w:val="000000" w:themeColor="text1"/>
          <w:sz w:val="22"/>
        </w:rPr>
        <w:drawing>
          <wp:inline distT="0" distB="0" distL="0" distR="0" wp14:anchorId="399B8190" wp14:editId="1DC6569E">
            <wp:extent cx="5608806" cy="3865199"/>
            <wp:effectExtent l="0" t="0" r="0" b="2540"/>
            <wp:docPr id="38" name="그림 37">
              <a:extLst xmlns:a="http://schemas.openxmlformats.org/drawingml/2006/main">
                <a:ext uri="{FF2B5EF4-FFF2-40B4-BE49-F238E27FC236}">
                  <a16:creationId xmlns:a16="http://schemas.microsoft.com/office/drawing/2014/main" id="{94DCDAEE-9D0C-DD81-4DFF-5AB168694C4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그림 37">
                      <a:extLst>
                        <a:ext uri="{FF2B5EF4-FFF2-40B4-BE49-F238E27FC236}">
                          <a16:creationId xmlns:a16="http://schemas.microsoft.com/office/drawing/2014/main" id="{94DCDAEE-9D0C-DD81-4DFF-5AB168694C4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8806" cy="386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28DC7" w14:textId="77777777" w:rsidR="00AA3390" w:rsidRPr="00F83EEB" w:rsidRDefault="00AA3390" w:rsidP="00AA3390">
      <w:pPr>
        <w:pStyle w:val="ManuscriptwithTimesNewRoman"/>
        <w:spacing w:line="240" w:lineRule="auto"/>
        <w:ind w:firstLineChars="0" w:firstLine="0"/>
        <w:rPr>
          <w:rFonts w:eastAsiaTheme="minorEastAsia"/>
          <w:color w:val="000000" w:themeColor="text1"/>
          <w:sz w:val="22"/>
          <w:szCs w:val="22"/>
          <w:lang w:val="en-US"/>
        </w:rPr>
      </w:pPr>
      <w:r w:rsidRPr="00F83EEB">
        <w:rPr>
          <w:rFonts w:eastAsiaTheme="minorEastAsia"/>
          <w:b/>
          <w:color w:val="000000" w:themeColor="text1"/>
          <w:sz w:val="22"/>
          <w:szCs w:val="22"/>
          <w:lang w:val="en-US"/>
        </w:rPr>
        <w:t>Scheme 1.</w:t>
      </w:r>
      <w:r w:rsidRPr="00F83EEB">
        <w:rPr>
          <w:rFonts w:eastAsiaTheme="minorEastAsia"/>
          <w:color w:val="000000" w:themeColor="text1"/>
          <w:sz w:val="22"/>
          <w:szCs w:val="22"/>
          <w:lang w:val="en-US"/>
        </w:rPr>
        <w:t xml:space="preserve"> Schematic of the procedure followed to fabricate Au@Ag/CFNPs through maskless plasma treatment and chemical syntheses.</w:t>
      </w:r>
    </w:p>
    <w:p w14:paraId="42C5CECE" w14:textId="77777777" w:rsidR="00AA3390" w:rsidRPr="00F83EEB" w:rsidRDefault="00AA3390" w:rsidP="00AA3390">
      <w:pPr>
        <w:rPr>
          <w:rFonts w:eastAsia="Yu Mincho"/>
          <w:color w:val="000000" w:themeColor="text1"/>
          <w:lang w:val="en-US"/>
        </w:rPr>
      </w:pPr>
      <w:r w:rsidRPr="00F83EEB">
        <w:rPr>
          <w:rFonts w:eastAsia="Yu Mincho"/>
          <w:color w:val="000000" w:themeColor="text1"/>
          <w:lang w:val="en-US"/>
        </w:rPr>
        <w:br w:type="page"/>
      </w:r>
    </w:p>
    <w:p w14:paraId="56257F66" w14:textId="77777777" w:rsidR="00DE6AE2" w:rsidRPr="00AA3390" w:rsidRDefault="00DE6AE2">
      <w:pPr>
        <w:rPr>
          <w:lang w:val="en-US"/>
        </w:rPr>
      </w:pPr>
    </w:p>
    <w:sectPr w:rsidR="00DE6AE2" w:rsidRPr="00AA33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390"/>
    <w:rsid w:val="00195413"/>
    <w:rsid w:val="003D0186"/>
    <w:rsid w:val="007278E4"/>
    <w:rsid w:val="00A3738C"/>
    <w:rsid w:val="00AA3390"/>
    <w:rsid w:val="00BC6C35"/>
    <w:rsid w:val="00CB270D"/>
    <w:rsid w:val="00CF7583"/>
    <w:rsid w:val="00D80765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3C7DC"/>
  <w15:chartTrackingRefBased/>
  <w15:docId w15:val="{9729B9DF-39AD-4330-B50A-F743C2BF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390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33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33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33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33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33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33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33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33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33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33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33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33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33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33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33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33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33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33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33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A33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33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A33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33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A33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33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A33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33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33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3390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Normal"/>
    <w:rsid w:val="00AA3390"/>
    <w:rPr>
      <w:lang w:val="en-US"/>
    </w:rPr>
  </w:style>
  <w:style w:type="paragraph" w:customStyle="1" w:styleId="ManuscriptwithTimesNewRoman">
    <w:name w:val="Manuscript with Times New Roman"/>
    <w:basedOn w:val="Normal"/>
    <w:qFormat/>
    <w:rsid w:val="00AA3390"/>
    <w:pPr>
      <w:spacing w:line="480" w:lineRule="auto"/>
      <w:ind w:firstLineChars="100" w:firstLine="240"/>
      <w:jc w:val="both"/>
    </w:pPr>
    <w:rPr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</Words>
  <Characters>115</Characters>
  <Application>Microsoft Office Word</Application>
  <DocSecurity>0</DocSecurity>
  <Lines>1</Lines>
  <Paragraphs>1</Paragraphs>
  <ScaleCrop>false</ScaleCrop>
  <Company>Springer Nature</Company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2026-04-14T09:26:00Z</dcterms:created>
  <dcterms:modified xsi:type="dcterms:W3CDTF">2026-04-14T09:26:00Z</dcterms:modified>
</cp:coreProperties>
</file>